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8116F" w:rsidRPr="0028116F">
        <w:rPr>
          <w:rFonts w:ascii="方正仿宋_GBK" w:eastAsia="方正仿宋_GBK" w:hAnsi="方正仿宋_GBK" w:cs="方正仿宋_GBK"/>
          <w:sz w:val="32"/>
          <w:szCs w:val="32"/>
        </w:rPr>
        <w:t>上交所技术行业基础资源服务续签</w:t>
      </w:r>
      <w:r w:rsidR="00F50E4B" w:rsidRPr="00F50E4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6E4F6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8116F" w:rsidRPr="0028116F">
        <w:rPr>
          <w:rFonts w:ascii="方正仿宋_GBK" w:eastAsia="方正仿宋_GBK" w:hAnsi="方正仿宋_GBK" w:cs="方正仿宋_GBK"/>
          <w:sz w:val="32"/>
          <w:szCs w:val="32"/>
        </w:rPr>
        <w:t>上交所技术行业基础资源服务续签</w:t>
      </w:r>
      <w:r w:rsidR="0028116F" w:rsidRPr="00F50E4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28116F" w:rsidRPr="0028116F">
        <w:rPr>
          <w:rFonts w:ascii="方正仿宋_GBK" w:eastAsia="方正仿宋_GBK" w:hAnsi="方正仿宋_GBK" w:cs="方正仿宋_GBK" w:hint="eastAsia"/>
          <w:sz w:val="32"/>
          <w:szCs w:val="32"/>
        </w:rPr>
        <w:t>上交所技术有限责任公司、上证所信息网络有限公司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28116F" w:rsidRPr="0028116F">
        <w:rPr>
          <w:rFonts w:ascii="方正仿宋_GBK" w:eastAsia="方正仿宋_GBK" w:hAnsi="方正仿宋_GBK" w:cs="方正仿宋_GBK" w:hint="eastAsia"/>
          <w:sz w:val="32"/>
          <w:szCs w:val="32"/>
        </w:rPr>
        <w:t>上交所技术有限责任公司、上证所信息网络有限公司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839FB">
        <w:rPr>
          <w:rFonts w:ascii="方正仿宋_GBK" w:eastAsia="方正仿宋_GBK" w:hAnsi="方正仿宋_GBK" w:cs="方正仿宋_GBK" w:hint="eastAsia"/>
          <w:sz w:val="32"/>
          <w:szCs w:val="32"/>
        </w:rPr>
        <w:t>按实结算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8116F">
        <w:rPr>
          <w:rFonts w:ascii="方正仿宋_GBK" w:eastAsia="方正仿宋_GBK" w:hAnsi="方正仿宋_GBK" w:cs="方正仿宋_GBK" w:hint="eastAsia"/>
          <w:sz w:val="32"/>
          <w:szCs w:val="32"/>
        </w:rPr>
        <w:t>详见下表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="0028116F">
        <w:rPr>
          <w:rFonts w:ascii="方正仿宋_GBK" w:eastAsia="方正仿宋_GBK" w:hAnsi="方正仿宋_GBK" w:cs="方正仿宋_GBK" w:hint="eastAsia"/>
          <w:sz w:val="32"/>
          <w:szCs w:val="32"/>
        </w:rPr>
        <w:t>人民币元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8116F" w:rsidRDefault="0028116F" w:rsidP="00C12607">
      <w:pPr>
        <w:spacing w:line="560" w:lineRule="exact"/>
        <w:ind w:firstLineChars="200" w:firstLine="4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07A33" wp14:editId="13DCB76B">
            <wp:simplePos x="0" y="0"/>
            <wp:positionH relativeFrom="column">
              <wp:posOffset>514350</wp:posOffset>
            </wp:positionH>
            <wp:positionV relativeFrom="paragraph">
              <wp:posOffset>59055</wp:posOffset>
            </wp:positionV>
            <wp:extent cx="4389120" cy="3790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4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57EBF" wp14:editId="68DC3688">
            <wp:simplePos x="0" y="0"/>
            <wp:positionH relativeFrom="column">
              <wp:posOffset>514350</wp:posOffset>
            </wp:positionH>
            <wp:positionV relativeFrom="paragraph">
              <wp:posOffset>332740</wp:posOffset>
            </wp:positionV>
            <wp:extent cx="4389120" cy="144272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8116F" w:rsidRDefault="0028116F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10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8116F"/>
    <w:rsid w:val="002839FB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6E4F69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50E4B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115501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angshuaifeng@jys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xiaoxi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366C-2D88-4486-8434-BDF108A9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76</cp:revision>
  <cp:lastPrinted>2018-07-17T05:21:00Z</cp:lastPrinted>
  <dcterms:created xsi:type="dcterms:W3CDTF">2018-06-08T02:20:00Z</dcterms:created>
  <dcterms:modified xsi:type="dcterms:W3CDTF">2025-01-21T10:21:00Z</dcterms:modified>
</cp:coreProperties>
</file>