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bookmarkStart w:id="0" w:name="_GoBack"/>
      <w:bookmarkEnd w:id="0"/>
      <w:r>
        <w:rPr>
          <w:rFonts w:ascii="宋体" w:hAnsi="宋体" w:eastAsia="宋体" w:cs="宋体"/>
          <w:b/>
          <w:sz w:val="30"/>
          <w:rtl w:val="0"/>
        </w:rPr>
        <w:t>交银施罗德基金管理有限公司关于增加华泰证券股份有限公司为旗下基金的销售机构的公告</w:t>
      </w:r>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根据交银施罗德基金管理有限公司（以下简称“本公司”）与华泰证券股份有限公司（以下简称“华泰证券”）签署的销售协议，本公司自2024年05月15日起增加华泰证券作为旗下基金的销售机构。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交银施罗德中债0-3年政策性金融债指数证券投资基金A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020886</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交银施罗德中债0-3年政策性金融债指数证券投资基金C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020887</w:t>
            </w:r>
            <w:r>
              <w:rPr>
                <w:rtl w:val="0"/>
              </w:rPr>
              <w:t xml:space="preserve"> </w:t>
            </w:r>
          </w:p>
        </w:tc>
      </w:tr>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、华泰证券股份有限公司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95597</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www.htsc.com.cn</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2024年05月15日</w:t>
      </w:r>
    </w:p>
    <w:p>
      <w:pPr>
        <w:bidi w:val="0"/>
        <w:spacing w:after="280" w:afterAutospacing="1"/>
        <w:rPr>
          <w:rtl w:val="0"/>
        </w:rPr>
      </w:pPr>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oNotDisplayPageBoundaries w:val="1"/>
  <w:displayBackgroundShape w:val="1"/>
  <w:doNotTrackMove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939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qFormat/>
    <w:uiPriority w:val="0"/>
    <w:pPr>
      <w:shd w:val="solid" w:color="CCFF00" w:fill="auto"/>
    </w:pPr>
    <w:rPr>
      <w:sz w:val="21"/>
      <w:shd w:val="solid" w:color="CCFF00" w:fill="auto"/>
    </w:rPr>
  </w:style>
  <w:style w:type="paragraph" w:customStyle="1" w:styleId="5">
    <w:name w:val="query-container"/>
    <w:basedOn w:val="1"/>
    <w:qFormat/>
    <w:uiPriority w:val="0"/>
    <w:pPr>
      <w:spacing w:line="600" w:lineRule="atLeast"/>
    </w:pPr>
    <w:rPr>
      <w:sz w:val="21"/>
    </w:rPr>
  </w:style>
  <w:style w:type="paragraph" w:customStyle="1" w:styleId="6">
    <w:name w:val="fs-label"/>
    <w:basedOn w:val="1"/>
    <w:qFormat/>
    <w:uiPriority w:val="0"/>
    <w:pPr>
      <w:shd w:val="solid" w:color="FFFFBB" w:fill="auto"/>
    </w:pPr>
    <w:rPr>
      <w:shd w:val="solid" w:color="FFFFBB" w:fill="auto"/>
    </w:rPr>
  </w:style>
  <w:style w:type="paragraph" w:customStyle="1" w:styleId="7">
    <w:name w:val="fs-label-wrap"/>
    <w:basedOn w:val="1"/>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2024-05-10T05:40:46Z</dcterms:created>
  <dc:creator>limeng</dc:creator>
  <cp:lastModifiedBy>李梦</cp:lastModifiedBy>
  <dcterms:modified xsi:type="dcterms:W3CDTF">2024-05-10T05:42:20Z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F2F18F7150EB4F36B00FF7EC47EE7B6A</vt:lpwstr>
  </property>
</Properties>
</file>