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申万宏源西部证券有限公司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申万宏源西部证券有限公司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申万宏源西部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2023年12月08日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申万宏源西部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43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交银施罗德安享稳健养老目标一年持有期混合型基金中基金（FOF）Y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017235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交银施罗德养老目标日期2035三年持有期混合型基金中基金（FOF）Y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017229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申万宏源西部证券有限公司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4008-000-562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www.hysec.com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2023年12月08日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