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1D40" w14:textId="7E2CAA99" w:rsidR="00722154" w:rsidRPr="007F60C9" w:rsidRDefault="00D60C56" w:rsidP="00D6675A">
      <w:pPr>
        <w:jc w:val="center"/>
        <w:rPr>
          <w:rFonts w:ascii="Times New Roman" w:eastAsia="宋体" w:hAnsi="Times New Roman" w:cs="Times New Roman"/>
          <w:b/>
          <w:sz w:val="30"/>
          <w:szCs w:val="30"/>
        </w:rPr>
      </w:pPr>
      <w:r w:rsidRPr="007F60C9">
        <w:rPr>
          <w:rFonts w:ascii="Times New Roman" w:eastAsia="宋体" w:hAnsi="Times New Roman" w:cs="Times New Roman" w:hint="eastAsia"/>
          <w:b/>
          <w:sz w:val="30"/>
          <w:szCs w:val="30"/>
        </w:rPr>
        <w:t>交银施罗德基金管理有限公司</w:t>
      </w:r>
      <w:r w:rsidR="00C24746" w:rsidRPr="007F60C9">
        <w:rPr>
          <w:rFonts w:ascii="Times New Roman" w:eastAsia="宋体" w:hAnsi="Times New Roman" w:cs="Times New Roman" w:hint="eastAsia"/>
          <w:b/>
          <w:sz w:val="30"/>
          <w:szCs w:val="30"/>
        </w:rPr>
        <w:t>关于</w:t>
      </w:r>
      <w:r w:rsidR="00DF1FF9">
        <w:rPr>
          <w:rFonts w:ascii="Times New Roman" w:eastAsia="宋体" w:hAnsi="Times New Roman" w:cs="Times New Roman" w:hint="eastAsia"/>
          <w:b/>
          <w:sz w:val="30"/>
          <w:szCs w:val="30"/>
        </w:rPr>
        <w:t>旗下部分基金调整销售对象并修改招募说明书的公告</w:t>
      </w:r>
    </w:p>
    <w:p w14:paraId="4867E6E8" w14:textId="77777777" w:rsidR="00F72B4C" w:rsidRPr="007E1DEE" w:rsidRDefault="00F72B4C" w:rsidP="007F60C9">
      <w:pPr>
        <w:rPr>
          <w:rFonts w:ascii="Times New Roman" w:eastAsia="宋体" w:hAnsi="Times New Roman" w:cs="Times New Roman"/>
          <w:b/>
          <w:sz w:val="30"/>
          <w:szCs w:val="30"/>
        </w:rPr>
      </w:pPr>
    </w:p>
    <w:p w14:paraId="55123722" w14:textId="76BA2867" w:rsidR="00527244" w:rsidRPr="007F60C9"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7F60C9">
        <w:rPr>
          <w:rFonts w:ascii="Times New Roman" w:eastAsia="宋体" w:hAnsi="Times New Roman" w:cs="Times New Roman" w:hint="eastAsia"/>
          <w:bCs/>
          <w:sz w:val="24"/>
          <w:szCs w:val="20"/>
        </w:rPr>
        <w:t>为更好地满足广大投资者的需求，</w:t>
      </w:r>
      <w:r w:rsidRPr="007F60C9">
        <w:rPr>
          <w:rFonts w:asciiTheme="minorEastAsia" w:hAnsiTheme="minorEastAsia" w:cs="Times New Roman" w:hint="eastAsia"/>
          <w:bCs/>
          <w:sz w:val="24"/>
          <w:szCs w:val="20"/>
        </w:rPr>
        <w:t>根据《中华人民共和国证券投资基金法》、《公开募集</w:t>
      </w:r>
      <w:r w:rsidRPr="007F60C9">
        <w:rPr>
          <w:rFonts w:ascii="Times New Roman" w:eastAsia="宋体" w:hAnsi="Times New Roman" w:cs="Times New Roman" w:hint="eastAsia"/>
          <w:bCs/>
          <w:sz w:val="24"/>
          <w:szCs w:val="20"/>
        </w:rPr>
        <w:t>证券投资基金运作管理办法》</w:t>
      </w:r>
      <w:r w:rsidR="00DF1FF9">
        <w:rPr>
          <w:rFonts w:ascii="Times New Roman" w:eastAsia="宋体" w:hAnsi="Times New Roman" w:cs="Times New Roman" w:hint="eastAsia"/>
          <w:bCs/>
          <w:sz w:val="24"/>
          <w:szCs w:val="20"/>
        </w:rPr>
        <w:t>等法律法规的规定和相关</w:t>
      </w:r>
      <w:r w:rsidR="00302F48">
        <w:rPr>
          <w:rFonts w:ascii="Times New Roman" w:eastAsia="宋体" w:hAnsi="Times New Roman" w:cs="Times New Roman" w:hint="eastAsia"/>
          <w:bCs/>
          <w:sz w:val="24"/>
          <w:szCs w:val="20"/>
        </w:rPr>
        <w:t>基金</w:t>
      </w:r>
      <w:r w:rsidR="00DF1FF9">
        <w:rPr>
          <w:rFonts w:ascii="Times New Roman" w:eastAsia="宋体" w:hAnsi="Times New Roman" w:cs="Times New Roman" w:hint="eastAsia"/>
          <w:bCs/>
          <w:sz w:val="24"/>
          <w:szCs w:val="20"/>
        </w:rPr>
        <w:t>基金合同的约定，</w:t>
      </w:r>
      <w:r w:rsidR="00DF1FF9" w:rsidRPr="007F60C9">
        <w:rPr>
          <w:rFonts w:ascii="Times New Roman" w:eastAsia="宋体" w:hAnsi="Times New Roman" w:cs="Times New Roman" w:hint="eastAsia"/>
          <w:bCs/>
          <w:sz w:val="24"/>
          <w:szCs w:val="20"/>
        </w:rPr>
        <w:t>交银施罗德基金管理有限公司（以下简称</w:t>
      </w:r>
      <w:r w:rsidR="00DF1FF9" w:rsidRPr="007F60C9">
        <w:rPr>
          <w:rFonts w:asciiTheme="minorEastAsia" w:hAnsiTheme="minorEastAsia" w:cs="Times New Roman"/>
          <w:bCs/>
          <w:sz w:val="24"/>
          <w:szCs w:val="20"/>
        </w:rPr>
        <w:t>“</w:t>
      </w:r>
      <w:r w:rsidR="00DF1FF9" w:rsidRPr="007F60C9">
        <w:rPr>
          <w:rFonts w:asciiTheme="minorEastAsia" w:hAnsiTheme="minorEastAsia" w:cs="Times New Roman" w:hint="eastAsia"/>
          <w:bCs/>
          <w:sz w:val="24"/>
          <w:szCs w:val="20"/>
        </w:rPr>
        <w:t>本公司</w:t>
      </w:r>
      <w:r w:rsidR="00DF1FF9" w:rsidRPr="007F60C9">
        <w:rPr>
          <w:rFonts w:asciiTheme="minorEastAsia" w:hAnsiTheme="minorEastAsia" w:cs="Times New Roman"/>
          <w:bCs/>
          <w:sz w:val="24"/>
          <w:szCs w:val="20"/>
        </w:rPr>
        <w:t>”</w:t>
      </w:r>
      <w:r w:rsidR="00DF1FF9" w:rsidRPr="007F60C9">
        <w:rPr>
          <w:rFonts w:asciiTheme="minorEastAsia" w:hAnsiTheme="minorEastAsia" w:cs="Times New Roman" w:hint="eastAsia"/>
          <w:bCs/>
          <w:sz w:val="24"/>
          <w:szCs w:val="20"/>
        </w:rPr>
        <w:t>或“基金管理人”）</w:t>
      </w:r>
      <w:r w:rsidR="00DF4A65" w:rsidRPr="00DF4A65">
        <w:rPr>
          <w:rFonts w:ascii="Times New Roman" w:eastAsia="宋体" w:hAnsi="Times New Roman" w:cs="Times New Roman" w:hint="eastAsia"/>
          <w:bCs/>
          <w:sz w:val="24"/>
          <w:szCs w:val="20"/>
        </w:rPr>
        <w:t>决定自</w:t>
      </w:r>
      <w:r w:rsidR="00DF1FF9" w:rsidRPr="00DF4A65">
        <w:rPr>
          <w:rFonts w:ascii="Times New Roman" w:eastAsia="宋体" w:hAnsi="Times New Roman" w:cs="Times New Roman" w:hint="eastAsia"/>
          <w:bCs/>
          <w:sz w:val="24"/>
          <w:szCs w:val="20"/>
        </w:rPr>
        <w:t>202</w:t>
      </w:r>
      <w:r w:rsidR="00DF1FF9">
        <w:rPr>
          <w:rFonts w:ascii="Times New Roman" w:eastAsia="宋体" w:hAnsi="Times New Roman" w:cs="Times New Roman"/>
          <w:bCs/>
          <w:sz w:val="24"/>
          <w:szCs w:val="20"/>
        </w:rPr>
        <w:t>3</w:t>
      </w:r>
      <w:r w:rsidR="00DF1FF9" w:rsidRPr="00DF4A65">
        <w:rPr>
          <w:rFonts w:ascii="Times New Roman" w:eastAsia="宋体" w:hAnsi="Times New Roman" w:cs="Times New Roman" w:hint="eastAsia"/>
          <w:bCs/>
          <w:sz w:val="24"/>
          <w:szCs w:val="20"/>
        </w:rPr>
        <w:t>年</w:t>
      </w:r>
      <w:r w:rsidR="00DF1FF9">
        <w:rPr>
          <w:rFonts w:ascii="Times New Roman" w:eastAsia="宋体" w:hAnsi="Times New Roman" w:cs="Times New Roman"/>
          <w:bCs/>
          <w:sz w:val="24"/>
          <w:szCs w:val="20"/>
        </w:rPr>
        <w:t>9</w:t>
      </w:r>
      <w:r w:rsidR="00DF1FF9" w:rsidRPr="00DF4A65">
        <w:rPr>
          <w:rFonts w:ascii="Times New Roman" w:eastAsia="宋体" w:hAnsi="Times New Roman" w:cs="Times New Roman" w:hint="eastAsia"/>
          <w:bCs/>
          <w:sz w:val="24"/>
          <w:szCs w:val="20"/>
        </w:rPr>
        <w:t>月</w:t>
      </w:r>
      <w:r w:rsidR="00405F02">
        <w:rPr>
          <w:rFonts w:ascii="Times New Roman" w:eastAsia="宋体" w:hAnsi="Times New Roman" w:cs="Times New Roman"/>
          <w:bCs/>
          <w:sz w:val="24"/>
          <w:szCs w:val="20"/>
        </w:rPr>
        <w:t>25</w:t>
      </w:r>
      <w:r w:rsidR="00DF4A65" w:rsidRPr="00DF4A65">
        <w:rPr>
          <w:rFonts w:ascii="Times New Roman" w:eastAsia="宋体" w:hAnsi="Times New Roman" w:cs="Times New Roman" w:hint="eastAsia"/>
          <w:bCs/>
          <w:sz w:val="24"/>
          <w:szCs w:val="20"/>
        </w:rPr>
        <w:t>日起</w:t>
      </w:r>
      <w:r w:rsidR="00A965FE">
        <w:rPr>
          <w:rFonts w:ascii="Times New Roman" w:eastAsia="宋体" w:hAnsi="Times New Roman" w:cs="Times New Roman" w:hint="eastAsia"/>
          <w:bCs/>
          <w:sz w:val="24"/>
          <w:szCs w:val="20"/>
        </w:rPr>
        <w:t>调整本公司</w:t>
      </w:r>
      <w:r w:rsidR="00DF1FF9">
        <w:rPr>
          <w:rFonts w:ascii="Times New Roman" w:eastAsia="宋体" w:hAnsi="Times New Roman" w:cs="Times New Roman" w:hint="eastAsia"/>
          <w:bCs/>
          <w:sz w:val="24"/>
          <w:szCs w:val="20"/>
        </w:rPr>
        <w:t>旗下部分基金的销售对象，并相应修改招募说明书的相关内容，现将有关情况说明如下：</w:t>
      </w:r>
    </w:p>
    <w:p w14:paraId="7E48718E" w14:textId="62FB54A1" w:rsidR="00DF1FF9" w:rsidRDefault="00DF1FF9" w:rsidP="00A76382">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此次拟调整销售对象的基金共</w:t>
      </w:r>
      <w:r>
        <w:rPr>
          <w:rFonts w:ascii="Times New Roman" w:eastAsia="宋体" w:hAnsi="Times New Roman" w:cs="Times New Roman" w:hint="eastAsia"/>
          <w:bCs/>
          <w:sz w:val="24"/>
          <w:szCs w:val="20"/>
        </w:rPr>
        <w:t>3</w:t>
      </w:r>
      <w:r>
        <w:rPr>
          <w:rFonts w:ascii="Times New Roman" w:eastAsia="宋体" w:hAnsi="Times New Roman" w:cs="Times New Roman" w:hint="eastAsia"/>
          <w:bCs/>
          <w:sz w:val="24"/>
          <w:szCs w:val="20"/>
        </w:rPr>
        <w:t>只，列表如下：</w:t>
      </w:r>
    </w:p>
    <w:tbl>
      <w:tblPr>
        <w:tblStyle w:val="af5"/>
        <w:tblW w:w="0" w:type="auto"/>
        <w:jc w:val="center"/>
        <w:tblLook w:val="04A0" w:firstRow="1" w:lastRow="0" w:firstColumn="1" w:lastColumn="0" w:noHBand="0" w:noVBand="1"/>
      </w:tblPr>
      <w:tblGrid>
        <w:gridCol w:w="1129"/>
        <w:gridCol w:w="6379"/>
      </w:tblGrid>
      <w:tr w:rsidR="00DF1FF9" w14:paraId="718517D7" w14:textId="77777777" w:rsidTr="00A965FE">
        <w:trPr>
          <w:jc w:val="center"/>
        </w:trPr>
        <w:tc>
          <w:tcPr>
            <w:tcW w:w="1129" w:type="dxa"/>
            <w:vAlign w:val="center"/>
          </w:tcPr>
          <w:p w14:paraId="79782955" w14:textId="42B07057" w:rsidR="00DF1FF9" w:rsidRDefault="00DF1FF9" w:rsidP="00A965FE">
            <w:pPr>
              <w:adjustRightInd w:val="0"/>
              <w:snapToGrid w:val="0"/>
              <w:spacing w:line="360" w:lineRule="auto"/>
              <w:jc w:val="center"/>
              <w:rPr>
                <w:rFonts w:ascii="Times New Roman" w:eastAsia="宋体" w:hAnsi="Times New Roman" w:cs="Times New Roman"/>
                <w:bCs/>
                <w:sz w:val="24"/>
                <w:szCs w:val="20"/>
              </w:rPr>
            </w:pPr>
            <w:r>
              <w:rPr>
                <w:rFonts w:ascii="Times New Roman" w:eastAsia="宋体" w:hAnsi="Times New Roman" w:cs="Times New Roman" w:hint="eastAsia"/>
                <w:bCs/>
                <w:sz w:val="24"/>
                <w:szCs w:val="20"/>
              </w:rPr>
              <w:t>序号</w:t>
            </w:r>
          </w:p>
        </w:tc>
        <w:tc>
          <w:tcPr>
            <w:tcW w:w="6379" w:type="dxa"/>
            <w:vAlign w:val="center"/>
          </w:tcPr>
          <w:p w14:paraId="11D69E57" w14:textId="5A4589D3" w:rsidR="00DF1FF9" w:rsidRDefault="00DF1FF9" w:rsidP="00A965FE">
            <w:pPr>
              <w:adjustRightInd w:val="0"/>
              <w:snapToGrid w:val="0"/>
              <w:spacing w:line="360" w:lineRule="auto"/>
              <w:jc w:val="center"/>
              <w:rPr>
                <w:rFonts w:ascii="Times New Roman" w:eastAsia="宋体" w:hAnsi="Times New Roman" w:cs="Times New Roman"/>
                <w:bCs/>
                <w:sz w:val="24"/>
                <w:szCs w:val="20"/>
              </w:rPr>
            </w:pPr>
            <w:r>
              <w:rPr>
                <w:rFonts w:ascii="Times New Roman" w:eastAsia="宋体" w:hAnsi="Times New Roman" w:cs="Times New Roman" w:hint="eastAsia"/>
                <w:bCs/>
                <w:sz w:val="24"/>
                <w:szCs w:val="20"/>
              </w:rPr>
              <w:t>基金全称</w:t>
            </w:r>
          </w:p>
        </w:tc>
      </w:tr>
      <w:tr w:rsidR="00DF1FF9" w14:paraId="08C75499" w14:textId="77777777" w:rsidTr="00A965FE">
        <w:trPr>
          <w:jc w:val="center"/>
        </w:trPr>
        <w:tc>
          <w:tcPr>
            <w:tcW w:w="1129" w:type="dxa"/>
            <w:vAlign w:val="center"/>
          </w:tcPr>
          <w:p w14:paraId="19F081B4" w14:textId="05D29A6B" w:rsidR="00DF1FF9" w:rsidRDefault="00DF1FF9" w:rsidP="00A965FE">
            <w:pPr>
              <w:adjustRightInd w:val="0"/>
              <w:snapToGrid w:val="0"/>
              <w:spacing w:line="360" w:lineRule="auto"/>
              <w:jc w:val="center"/>
              <w:rPr>
                <w:rFonts w:ascii="Times New Roman" w:eastAsia="宋体" w:hAnsi="Times New Roman" w:cs="Times New Roman"/>
                <w:bCs/>
                <w:sz w:val="24"/>
                <w:szCs w:val="20"/>
              </w:rPr>
            </w:pPr>
            <w:r>
              <w:rPr>
                <w:rFonts w:ascii="Times New Roman" w:eastAsia="宋体" w:hAnsi="Times New Roman" w:cs="Times New Roman" w:hint="eastAsia"/>
                <w:bCs/>
                <w:sz w:val="24"/>
                <w:szCs w:val="20"/>
              </w:rPr>
              <w:t>1</w:t>
            </w:r>
          </w:p>
        </w:tc>
        <w:tc>
          <w:tcPr>
            <w:tcW w:w="6379" w:type="dxa"/>
            <w:vAlign w:val="center"/>
          </w:tcPr>
          <w:p w14:paraId="3AAC8DC3" w14:textId="1F81F4F9" w:rsidR="00DF1FF9" w:rsidRDefault="00DF1FF9" w:rsidP="00A965FE">
            <w:pPr>
              <w:adjustRightInd w:val="0"/>
              <w:snapToGrid w:val="0"/>
              <w:spacing w:line="360" w:lineRule="auto"/>
              <w:jc w:val="center"/>
              <w:rPr>
                <w:rFonts w:ascii="Times New Roman" w:eastAsia="宋体" w:hAnsi="Times New Roman" w:cs="Times New Roman"/>
                <w:bCs/>
                <w:sz w:val="24"/>
                <w:szCs w:val="20"/>
              </w:rPr>
            </w:pPr>
            <w:r w:rsidRPr="00DF1FF9">
              <w:rPr>
                <w:rFonts w:ascii="Times New Roman" w:eastAsia="宋体" w:hAnsi="Times New Roman" w:cs="Times New Roman" w:hint="eastAsia"/>
                <w:bCs/>
                <w:sz w:val="24"/>
                <w:szCs w:val="20"/>
              </w:rPr>
              <w:t>交银施罗德稳安</w:t>
            </w:r>
            <w:r w:rsidRPr="00DF1FF9">
              <w:rPr>
                <w:rFonts w:ascii="Times New Roman" w:eastAsia="宋体" w:hAnsi="Times New Roman" w:cs="Times New Roman" w:hint="eastAsia"/>
                <w:bCs/>
                <w:sz w:val="24"/>
                <w:szCs w:val="20"/>
              </w:rPr>
              <w:t>30</w:t>
            </w:r>
            <w:r w:rsidRPr="00DF1FF9">
              <w:rPr>
                <w:rFonts w:ascii="Times New Roman" w:eastAsia="宋体" w:hAnsi="Times New Roman" w:cs="Times New Roman" w:hint="eastAsia"/>
                <w:bCs/>
                <w:sz w:val="24"/>
                <w:szCs w:val="20"/>
              </w:rPr>
              <w:t>天滚动持有债券型证券投资基金</w:t>
            </w:r>
          </w:p>
        </w:tc>
      </w:tr>
      <w:tr w:rsidR="00DF1FF9" w14:paraId="4614EE21" w14:textId="77777777" w:rsidTr="00A965FE">
        <w:trPr>
          <w:jc w:val="center"/>
        </w:trPr>
        <w:tc>
          <w:tcPr>
            <w:tcW w:w="1129" w:type="dxa"/>
            <w:vAlign w:val="center"/>
          </w:tcPr>
          <w:p w14:paraId="6205347E" w14:textId="7B7AA20E" w:rsidR="00DF1FF9" w:rsidRDefault="00DF1FF9" w:rsidP="00A965FE">
            <w:pPr>
              <w:adjustRightInd w:val="0"/>
              <w:snapToGrid w:val="0"/>
              <w:spacing w:line="360" w:lineRule="auto"/>
              <w:jc w:val="center"/>
              <w:rPr>
                <w:rFonts w:ascii="Times New Roman" w:eastAsia="宋体" w:hAnsi="Times New Roman" w:cs="Times New Roman"/>
                <w:bCs/>
                <w:sz w:val="24"/>
                <w:szCs w:val="20"/>
              </w:rPr>
            </w:pPr>
            <w:r>
              <w:rPr>
                <w:rFonts w:ascii="Times New Roman" w:eastAsia="宋体" w:hAnsi="Times New Roman" w:cs="Times New Roman" w:hint="eastAsia"/>
                <w:bCs/>
                <w:sz w:val="24"/>
                <w:szCs w:val="20"/>
              </w:rPr>
              <w:t>2</w:t>
            </w:r>
          </w:p>
        </w:tc>
        <w:tc>
          <w:tcPr>
            <w:tcW w:w="6379" w:type="dxa"/>
            <w:vAlign w:val="center"/>
          </w:tcPr>
          <w:p w14:paraId="7CBBA77A" w14:textId="2C038954" w:rsidR="00DF1FF9" w:rsidRDefault="00DF1FF9" w:rsidP="00A965FE">
            <w:pPr>
              <w:adjustRightInd w:val="0"/>
              <w:snapToGrid w:val="0"/>
              <w:spacing w:line="360" w:lineRule="auto"/>
              <w:jc w:val="center"/>
              <w:rPr>
                <w:rFonts w:ascii="Times New Roman" w:eastAsia="宋体" w:hAnsi="Times New Roman" w:cs="Times New Roman"/>
                <w:bCs/>
                <w:sz w:val="24"/>
                <w:szCs w:val="20"/>
              </w:rPr>
            </w:pPr>
            <w:r w:rsidRPr="00DF1FF9">
              <w:rPr>
                <w:rFonts w:ascii="Times New Roman" w:eastAsia="宋体" w:hAnsi="Times New Roman" w:cs="Times New Roman" w:hint="eastAsia"/>
                <w:bCs/>
                <w:sz w:val="24"/>
                <w:szCs w:val="20"/>
              </w:rPr>
              <w:t>交银施罗德稳安</w:t>
            </w:r>
            <w:r w:rsidRPr="00DF1FF9">
              <w:rPr>
                <w:rFonts w:ascii="Times New Roman" w:eastAsia="宋体" w:hAnsi="Times New Roman" w:cs="Times New Roman" w:hint="eastAsia"/>
                <w:bCs/>
                <w:sz w:val="24"/>
                <w:szCs w:val="20"/>
              </w:rPr>
              <w:t>60</w:t>
            </w:r>
            <w:r w:rsidRPr="00DF1FF9">
              <w:rPr>
                <w:rFonts w:ascii="Times New Roman" w:eastAsia="宋体" w:hAnsi="Times New Roman" w:cs="Times New Roman" w:hint="eastAsia"/>
                <w:bCs/>
                <w:sz w:val="24"/>
                <w:szCs w:val="20"/>
              </w:rPr>
              <w:t>天滚动持有债券型证券投资基金</w:t>
            </w:r>
          </w:p>
        </w:tc>
      </w:tr>
      <w:tr w:rsidR="00DF1FF9" w14:paraId="13188883" w14:textId="77777777" w:rsidTr="00A965FE">
        <w:trPr>
          <w:jc w:val="center"/>
        </w:trPr>
        <w:tc>
          <w:tcPr>
            <w:tcW w:w="1129" w:type="dxa"/>
            <w:vAlign w:val="center"/>
          </w:tcPr>
          <w:p w14:paraId="2C0036BD" w14:textId="2AA7F337" w:rsidR="00DF1FF9" w:rsidRDefault="00DF1FF9" w:rsidP="00A965FE">
            <w:pPr>
              <w:adjustRightInd w:val="0"/>
              <w:snapToGrid w:val="0"/>
              <w:spacing w:line="360" w:lineRule="auto"/>
              <w:jc w:val="center"/>
              <w:rPr>
                <w:rFonts w:ascii="Times New Roman" w:eastAsia="宋体" w:hAnsi="Times New Roman" w:cs="Times New Roman"/>
                <w:bCs/>
                <w:sz w:val="24"/>
                <w:szCs w:val="20"/>
              </w:rPr>
            </w:pPr>
            <w:r>
              <w:rPr>
                <w:rFonts w:ascii="Times New Roman" w:eastAsia="宋体" w:hAnsi="Times New Roman" w:cs="Times New Roman" w:hint="eastAsia"/>
                <w:bCs/>
                <w:sz w:val="24"/>
                <w:szCs w:val="20"/>
              </w:rPr>
              <w:t>3</w:t>
            </w:r>
          </w:p>
        </w:tc>
        <w:tc>
          <w:tcPr>
            <w:tcW w:w="6379" w:type="dxa"/>
            <w:vAlign w:val="center"/>
          </w:tcPr>
          <w:p w14:paraId="1F40C6D4" w14:textId="35A175A7" w:rsidR="00DF1FF9" w:rsidRDefault="00DF1FF9" w:rsidP="00A965FE">
            <w:pPr>
              <w:adjustRightInd w:val="0"/>
              <w:snapToGrid w:val="0"/>
              <w:spacing w:line="360" w:lineRule="auto"/>
              <w:jc w:val="center"/>
              <w:rPr>
                <w:rFonts w:ascii="Times New Roman" w:eastAsia="宋体" w:hAnsi="Times New Roman" w:cs="Times New Roman"/>
                <w:bCs/>
                <w:sz w:val="24"/>
                <w:szCs w:val="20"/>
              </w:rPr>
            </w:pPr>
            <w:r w:rsidRPr="00DF1FF9">
              <w:rPr>
                <w:rFonts w:ascii="Times New Roman" w:eastAsia="宋体" w:hAnsi="Times New Roman" w:cs="Times New Roman" w:hint="eastAsia"/>
                <w:bCs/>
                <w:sz w:val="24"/>
                <w:szCs w:val="20"/>
              </w:rPr>
              <w:t>交银施罗德稳安</w:t>
            </w:r>
            <w:r w:rsidRPr="00DF1FF9">
              <w:rPr>
                <w:rFonts w:ascii="Times New Roman" w:eastAsia="宋体" w:hAnsi="Times New Roman" w:cs="Times New Roman" w:hint="eastAsia"/>
                <w:bCs/>
                <w:sz w:val="24"/>
                <w:szCs w:val="20"/>
              </w:rPr>
              <w:t>90</w:t>
            </w:r>
            <w:r w:rsidRPr="00DF1FF9">
              <w:rPr>
                <w:rFonts w:ascii="Times New Roman" w:eastAsia="宋体" w:hAnsi="Times New Roman" w:cs="Times New Roman" w:hint="eastAsia"/>
                <w:bCs/>
                <w:sz w:val="24"/>
                <w:szCs w:val="20"/>
              </w:rPr>
              <w:t>天持有期债券型证券投资基金</w:t>
            </w:r>
          </w:p>
        </w:tc>
      </w:tr>
    </w:tbl>
    <w:p w14:paraId="2ECA669C" w14:textId="77777777" w:rsidR="00DF1FF9" w:rsidRDefault="00DF1FF9" w:rsidP="00A76382">
      <w:pPr>
        <w:adjustRightInd w:val="0"/>
        <w:snapToGrid w:val="0"/>
        <w:spacing w:line="360" w:lineRule="auto"/>
        <w:ind w:firstLineChars="200" w:firstLine="480"/>
        <w:rPr>
          <w:rFonts w:ascii="Times New Roman" w:eastAsia="宋体" w:hAnsi="Times New Roman" w:cs="Times New Roman"/>
          <w:bCs/>
          <w:sz w:val="24"/>
          <w:szCs w:val="20"/>
        </w:rPr>
      </w:pPr>
    </w:p>
    <w:p w14:paraId="36D9FFEC" w14:textId="0E2B50E0" w:rsidR="00A76382" w:rsidRPr="007F60C9"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7F60C9">
        <w:rPr>
          <w:rFonts w:ascii="Times New Roman" w:eastAsia="宋体" w:hAnsi="Times New Roman" w:cs="Times New Roman" w:hint="eastAsia"/>
          <w:bCs/>
          <w:sz w:val="24"/>
          <w:szCs w:val="20"/>
        </w:rPr>
        <w:t>现将具体</w:t>
      </w:r>
      <w:r w:rsidR="00E77765" w:rsidRPr="007F60C9">
        <w:rPr>
          <w:rFonts w:ascii="Times New Roman" w:eastAsia="宋体" w:hAnsi="Times New Roman" w:cs="Times New Roman" w:hint="eastAsia"/>
          <w:bCs/>
          <w:sz w:val="24"/>
          <w:szCs w:val="20"/>
        </w:rPr>
        <w:t>事项公告</w:t>
      </w:r>
      <w:r w:rsidRPr="007F60C9">
        <w:rPr>
          <w:rFonts w:ascii="Times New Roman" w:eastAsia="宋体" w:hAnsi="Times New Roman" w:cs="Times New Roman" w:hint="eastAsia"/>
          <w:bCs/>
          <w:sz w:val="24"/>
          <w:szCs w:val="20"/>
        </w:rPr>
        <w:t>如下：</w:t>
      </w:r>
    </w:p>
    <w:p w14:paraId="643BE224" w14:textId="0213AA56" w:rsidR="00A76382" w:rsidRPr="007F60C9" w:rsidRDefault="00A76382" w:rsidP="00FF21E0">
      <w:pPr>
        <w:adjustRightInd w:val="0"/>
        <w:snapToGrid w:val="0"/>
        <w:spacing w:line="360" w:lineRule="auto"/>
        <w:ind w:firstLineChars="200" w:firstLine="482"/>
        <w:rPr>
          <w:rFonts w:ascii="Times New Roman" w:eastAsia="宋体" w:hAnsi="Times New Roman" w:cs="Times New Roman"/>
          <w:b/>
          <w:bCs/>
          <w:sz w:val="24"/>
          <w:szCs w:val="20"/>
        </w:rPr>
      </w:pPr>
      <w:r w:rsidRPr="007F60C9">
        <w:rPr>
          <w:rFonts w:ascii="Times New Roman" w:eastAsia="宋体" w:hAnsi="Times New Roman" w:cs="Times New Roman" w:hint="eastAsia"/>
          <w:b/>
          <w:bCs/>
          <w:sz w:val="24"/>
          <w:szCs w:val="20"/>
        </w:rPr>
        <w:t>一、</w:t>
      </w:r>
      <w:r w:rsidR="00DF1FF9">
        <w:rPr>
          <w:rFonts w:ascii="Times New Roman" w:eastAsia="宋体" w:hAnsi="Times New Roman" w:cs="Times New Roman" w:hint="eastAsia"/>
          <w:b/>
          <w:bCs/>
          <w:sz w:val="24"/>
          <w:szCs w:val="20"/>
        </w:rPr>
        <w:t>修改内容要点</w:t>
      </w:r>
    </w:p>
    <w:p w14:paraId="79227D1B" w14:textId="293A87D3" w:rsidR="00DF1FF9" w:rsidRDefault="00DF1FF9">
      <w:pPr>
        <w:widowControl/>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color w:val="000000"/>
          <w:kern w:val="0"/>
          <w:sz w:val="24"/>
        </w:rPr>
        <w:t>本</w:t>
      </w:r>
      <w:r w:rsidR="00867A55">
        <w:rPr>
          <w:rFonts w:ascii="Times New Roman" w:eastAsia="宋体" w:hAnsi="Times New Roman" w:cs="Times New Roman" w:hint="eastAsia"/>
          <w:color w:val="000000"/>
          <w:kern w:val="0"/>
          <w:sz w:val="24"/>
        </w:rPr>
        <w:t>公司</w:t>
      </w:r>
      <w:r>
        <w:rPr>
          <w:rFonts w:ascii="Times New Roman" w:eastAsia="宋体" w:hAnsi="Times New Roman" w:cs="Times New Roman" w:hint="eastAsia"/>
          <w:color w:val="000000"/>
          <w:kern w:val="0"/>
          <w:sz w:val="24"/>
        </w:rPr>
        <w:t>拟</w:t>
      </w:r>
      <w:r w:rsidR="005C5CF9">
        <w:rPr>
          <w:rFonts w:ascii="Times New Roman" w:eastAsia="宋体" w:hAnsi="Times New Roman" w:cs="Times New Roman" w:hint="eastAsia"/>
          <w:color w:val="000000"/>
          <w:kern w:val="0"/>
          <w:sz w:val="24"/>
        </w:rPr>
        <w:t>在</w:t>
      </w:r>
      <w:r w:rsidR="00437184">
        <w:rPr>
          <w:rFonts w:ascii="Times New Roman" w:eastAsia="宋体" w:hAnsi="Times New Roman" w:cs="Times New Roman" w:hint="eastAsia"/>
          <w:bCs/>
          <w:sz w:val="24"/>
          <w:szCs w:val="20"/>
        </w:rPr>
        <w:t>上述基金</w:t>
      </w:r>
      <w:r w:rsidR="005C5CF9">
        <w:rPr>
          <w:rFonts w:ascii="Times New Roman" w:eastAsia="宋体" w:hAnsi="Times New Roman" w:cs="Times New Roman" w:hint="eastAsia"/>
          <w:bCs/>
          <w:sz w:val="24"/>
          <w:szCs w:val="20"/>
        </w:rPr>
        <w:t>招募说明书“</w:t>
      </w:r>
      <w:r w:rsidR="005C5CF9" w:rsidRPr="005C5CF9">
        <w:rPr>
          <w:rFonts w:ascii="Times New Roman" w:eastAsia="宋体" w:hAnsi="Times New Roman" w:cs="Times New Roman" w:hint="eastAsia"/>
          <w:bCs/>
          <w:sz w:val="24"/>
          <w:szCs w:val="20"/>
        </w:rPr>
        <w:t>八、基金份额的申购与赎回</w:t>
      </w:r>
      <w:r w:rsidR="005C5CF9">
        <w:rPr>
          <w:rFonts w:ascii="Times New Roman" w:eastAsia="宋体" w:hAnsi="Times New Roman" w:cs="Times New Roman" w:hint="eastAsia"/>
          <w:bCs/>
          <w:sz w:val="24"/>
          <w:szCs w:val="20"/>
        </w:rPr>
        <w:t>”的“（</w:t>
      </w:r>
      <w:r w:rsidR="00ED2E17">
        <w:rPr>
          <w:rFonts w:ascii="Times New Roman" w:eastAsia="宋体" w:hAnsi="Times New Roman" w:cs="Times New Roman" w:hint="eastAsia"/>
          <w:bCs/>
          <w:sz w:val="24"/>
          <w:szCs w:val="20"/>
        </w:rPr>
        <w:t>四</w:t>
      </w:r>
      <w:r w:rsidR="005C5CF9">
        <w:rPr>
          <w:rFonts w:ascii="Times New Roman" w:eastAsia="宋体" w:hAnsi="Times New Roman" w:cs="Times New Roman" w:hint="eastAsia"/>
          <w:bCs/>
          <w:sz w:val="24"/>
          <w:szCs w:val="20"/>
        </w:rPr>
        <w:t>）</w:t>
      </w:r>
      <w:r w:rsidR="00ED2E17">
        <w:rPr>
          <w:rFonts w:ascii="Times New Roman" w:eastAsia="宋体" w:hAnsi="Times New Roman" w:cs="Times New Roman" w:hint="eastAsia"/>
          <w:bCs/>
          <w:sz w:val="24"/>
          <w:szCs w:val="20"/>
        </w:rPr>
        <w:t>申购</w:t>
      </w:r>
      <w:r w:rsidR="00ED2E17" w:rsidRPr="00ED2E17">
        <w:rPr>
          <w:rFonts w:ascii="Times New Roman" w:eastAsia="宋体" w:hAnsi="Times New Roman" w:cs="Times New Roman" w:hint="eastAsia"/>
          <w:bCs/>
          <w:sz w:val="24"/>
          <w:szCs w:val="20"/>
        </w:rPr>
        <w:t>和赎回的数额限定</w:t>
      </w:r>
      <w:r w:rsidR="005C5CF9">
        <w:rPr>
          <w:rFonts w:ascii="Times New Roman" w:eastAsia="宋体" w:hAnsi="Times New Roman" w:cs="Times New Roman" w:hint="eastAsia"/>
          <w:bCs/>
          <w:sz w:val="24"/>
          <w:szCs w:val="20"/>
        </w:rPr>
        <w:t>”</w:t>
      </w:r>
      <w:r w:rsidR="00ED2E17">
        <w:rPr>
          <w:rFonts w:ascii="Times New Roman" w:eastAsia="宋体" w:hAnsi="Times New Roman" w:cs="Times New Roman" w:hint="eastAsia"/>
          <w:bCs/>
          <w:sz w:val="24"/>
          <w:szCs w:val="20"/>
        </w:rPr>
        <w:t>中明确</w:t>
      </w:r>
      <w:r>
        <w:rPr>
          <w:rFonts w:ascii="Times New Roman" w:eastAsia="宋体" w:hAnsi="Times New Roman" w:cs="Times New Roman" w:hint="eastAsia"/>
          <w:bCs/>
          <w:sz w:val="24"/>
          <w:szCs w:val="20"/>
        </w:rPr>
        <w:t>：</w:t>
      </w:r>
    </w:p>
    <w:p w14:paraId="738DCBAC" w14:textId="52D80089" w:rsidR="00DF1FF9" w:rsidRPr="00DF1FF9" w:rsidRDefault="00B57294" w:rsidP="00B873C6">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w:t>
      </w:r>
      <w:r w:rsidR="00DF1FF9" w:rsidRPr="00DF1FF9">
        <w:rPr>
          <w:rFonts w:ascii="Times New Roman" w:eastAsia="宋体" w:hAnsi="Times New Roman" w:cs="Times New Roman" w:hint="eastAsia"/>
          <w:color w:val="000000"/>
          <w:kern w:val="0"/>
          <w:sz w:val="24"/>
        </w:rPr>
        <w:t>本基金暂不向金融机构自营账户销售（基金管理人自有资金除外），如未来本基金开放向金融机构自营账户公开销售或对销售对象的范围予以进一步限定，基金管理人将另行公告。</w:t>
      </w:r>
    </w:p>
    <w:p w14:paraId="2B9AA216" w14:textId="430BAC6D" w:rsidR="00AD0645" w:rsidRDefault="00DF1FF9" w:rsidP="00DF1FF9">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DF1FF9">
        <w:rPr>
          <w:rFonts w:ascii="Times New Roman" w:eastAsia="宋体" w:hAnsi="Times New Roman" w:cs="Times New Roman" w:hint="eastAsia"/>
          <w:color w:val="000000"/>
          <w:kern w:val="0"/>
          <w:sz w:val="24"/>
        </w:rPr>
        <w:t>本基金单一投资者单日</w:t>
      </w:r>
      <w:r w:rsidR="00252336">
        <w:rPr>
          <w:rFonts w:ascii="Times New Roman" w:eastAsia="宋体" w:hAnsi="Times New Roman" w:cs="Times New Roman" w:hint="eastAsia"/>
          <w:color w:val="000000"/>
          <w:kern w:val="0"/>
          <w:sz w:val="24"/>
        </w:rPr>
        <w:t>申</w:t>
      </w:r>
      <w:r w:rsidRPr="00DF1FF9">
        <w:rPr>
          <w:rFonts w:ascii="Times New Roman" w:eastAsia="宋体" w:hAnsi="Times New Roman" w:cs="Times New Roman" w:hint="eastAsia"/>
          <w:color w:val="000000"/>
          <w:kern w:val="0"/>
          <w:sz w:val="24"/>
        </w:rPr>
        <w:t>购金额不超过</w:t>
      </w:r>
      <w:r w:rsidRPr="00DF1FF9">
        <w:rPr>
          <w:rFonts w:ascii="Times New Roman" w:eastAsia="宋体" w:hAnsi="Times New Roman" w:cs="Times New Roman" w:hint="eastAsia"/>
          <w:color w:val="000000"/>
          <w:kern w:val="0"/>
          <w:sz w:val="24"/>
        </w:rPr>
        <w:t>1000</w:t>
      </w:r>
      <w:r w:rsidRPr="00DF1FF9">
        <w:rPr>
          <w:rFonts w:ascii="Times New Roman" w:eastAsia="宋体" w:hAnsi="Times New Roman" w:cs="Times New Roman" w:hint="eastAsia"/>
          <w:color w:val="000000"/>
          <w:kern w:val="0"/>
          <w:sz w:val="24"/>
        </w:rPr>
        <w:t>万元（个人投资者、公募资产管理产品、职业年金计划、企业年金计划</w:t>
      </w:r>
      <w:r w:rsidR="00B57294">
        <w:rPr>
          <w:rFonts w:ascii="Times New Roman" w:eastAsia="宋体" w:hAnsi="Times New Roman" w:cs="Times New Roman" w:hint="eastAsia"/>
          <w:color w:val="000000"/>
          <w:kern w:val="0"/>
          <w:sz w:val="24"/>
        </w:rPr>
        <w:t>、养老金产品</w:t>
      </w:r>
      <w:r w:rsidRPr="00DF1FF9">
        <w:rPr>
          <w:rFonts w:ascii="Times New Roman" w:eastAsia="宋体" w:hAnsi="Times New Roman" w:cs="Times New Roman" w:hint="eastAsia"/>
          <w:color w:val="000000"/>
          <w:kern w:val="0"/>
          <w:sz w:val="24"/>
        </w:rPr>
        <w:t>和基金管理人自有资金除外）。基金管理人可以调整单一投资者单日</w:t>
      </w:r>
      <w:r w:rsidR="00252336">
        <w:rPr>
          <w:rFonts w:ascii="Times New Roman" w:eastAsia="宋体" w:hAnsi="Times New Roman" w:cs="Times New Roman" w:hint="eastAsia"/>
          <w:color w:val="000000"/>
          <w:kern w:val="0"/>
          <w:sz w:val="24"/>
        </w:rPr>
        <w:t>申</w:t>
      </w:r>
      <w:r w:rsidRPr="00DF1FF9">
        <w:rPr>
          <w:rFonts w:ascii="Times New Roman" w:eastAsia="宋体" w:hAnsi="Times New Roman" w:cs="Times New Roman" w:hint="eastAsia"/>
          <w:color w:val="000000"/>
          <w:kern w:val="0"/>
          <w:sz w:val="24"/>
        </w:rPr>
        <w:t>购金额上限，具体规定请参见更新的招募说明书或相关公告。</w:t>
      </w:r>
      <w:r w:rsidR="00B57294">
        <w:rPr>
          <w:rFonts w:ascii="Times New Roman" w:eastAsia="宋体" w:hAnsi="Times New Roman" w:cs="Times New Roman" w:hint="eastAsia"/>
          <w:color w:val="000000"/>
          <w:kern w:val="0"/>
          <w:sz w:val="24"/>
        </w:rPr>
        <w:t>”</w:t>
      </w:r>
    </w:p>
    <w:p w14:paraId="4CE31C5B" w14:textId="77777777" w:rsidR="0031094E" w:rsidRDefault="0031094E" w:rsidP="00A965FE">
      <w:pPr>
        <w:widowControl/>
        <w:adjustRightInd w:val="0"/>
        <w:snapToGrid w:val="0"/>
        <w:spacing w:line="360" w:lineRule="auto"/>
        <w:ind w:firstLineChars="200" w:firstLine="482"/>
        <w:rPr>
          <w:rFonts w:ascii="Times New Roman" w:eastAsia="宋体" w:hAnsi="Times New Roman" w:cs="Times New Roman"/>
          <w:b/>
          <w:color w:val="000000"/>
          <w:kern w:val="0"/>
          <w:sz w:val="24"/>
        </w:rPr>
      </w:pPr>
    </w:p>
    <w:p w14:paraId="7E5695F4" w14:textId="2BD95D75" w:rsidR="00AD0645" w:rsidRPr="00A965FE" w:rsidRDefault="00AD0645" w:rsidP="00A965FE">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A965FE">
        <w:rPr>
          <w:rFonts w:ascii="Times New Roman" w:eastAsia="宋体" w:hAnsi="Times New Roman" w:cs="Times New Roman" w:hint="eastAsia"/>
          <w:b/>
          <w:color w:val="000000"/>
          <w:kern w:val="0"/>
          <w:sz w:val="24"/>
        </w:rPr>
        <w:t>二、其他事项说明</w:t>
      </w:r>
    </w:p>
    <w:p w14:paraId="36D3808E" w14:textId="31007116" w:rsidR="003179B9" w:rsidRDefault="00AD0645">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上述调整不涉及上述基金基金合同的修改，对原有基金份额持有人利益无实质性不利影响，无需召开基金份额持有人大会。</w:t>
      </w:r>
    </w:p>
    <w:p w14:paraId="78FF1F6C" w14:textId="43995B04" w:rsidR="00854D2A" w:rsidRDefault="00854D2A">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854D2A">
        <w:rPr>
          <w:rFonts w:ascii="Times New Roman" w:eastAsia="宋体" w:hAnsi="Times New Roman" w:cs="Times New Roman" w:hint="eastAsia"/>
          <w:color w:val="000000"/>
          <w:kern w:val="0"/>
          <w:sz w:val="24"/>
        </w:rPr>
        <w:lastRenderedPageBreak/>
        <w:t>上述销售对象调整事宜自</w:t>
      </w:r>
      <w:r w:rsidRPr="00854D2A">
        <w:rPr>
          <w:rFonts w:ascii="Times New Roman" w:eastAsia="宋体" w:hAnsi="Times New Roman" w:cs="Times New Roman" w:hint="eastAsia"/>
          <w:color w:val="000000"/>
          <w:kern w:val="0"/>
          <w:sz w:val="24"/>
        </w:rPr>
        <w:t>2023</w:t>
      </w:r>
      <w:r w:rsidRPr="00854D2A">
        <w:rPr>
          <w:rFonts w:ascii="Times New Roman" w:eastAsia="宋体" w:hAnsi="Times New Roman" w:cs="Times New Roman" w:hint="eastAsia"/>
          <w:color w:val="000000"/>
          <w:kern w:val="0"/>
          <w:sz w:val="24"/>
        </w:rPr>
        <w:t>年</w:t>
      </w:r>
      <w:r>
        <w:rPr>
          <w:rFonts w:ascii="Times New Roman" w:eastAsia="宋体" w:hAnsi="Times New Roman" w:cs="Times New Roman"/>
          <w:color w:val="000000"/>
          <w:kern w:val="0"/>
          <w:sz w:val="24"/>
        </w:rPr>
        <w:t>9</w:t>
      </w:r>
      <w:r w:rsidRPr="00854D2A">
        <w:rPr>
          <w:rFonts w:ascii="Times New Roman" w:eastAsia="宋体" w:hAnsi="Times New Roman" w:cs="Times New Roman" w:hint="eastAsia"/>
          <w:color w:val="000000"/>
          <w:kern w:val="0"/>
          <w:sz w:val="24"/>
        </w:rPr>
        <w:t>月</w:t>
      </w:r>
      <w:r w:rsidR="00405F02">
        <w:rPr>
          <w:rFonts w:ascii="Times New Roman" w:eastAsia="宋体" w:hAnsi="Times New Roman" w:cs="Times New Roman"/>
          <w:color w:val="000000"/>
          <w:kern w:val="0"/>
          <w:sz w:val="24"/>
        </w:rPr>
        <w:t>25</w:t>
      </w:r>
      <w:r w:rsidRPr="00854D2A">
        <w:rPr>
          <w:rFonts w:ascii="Times New Roman" w:eastAsia="宋体" w:hAnsi="Times New Roman" w:cs="Times New Roman" w:hint="eastAsia"/>
          <w:color w:val="000000"/>
          <w:kern w:val="0"/>
          <w:sz w:val="24"/>
        </w:rPr>
        <w:t>日起生效。本公司将按照法规要求在</w:t>
      </w:r>
      <w:r>
        <w:rPr>
          <w:rFonts w:ascii="Times New Roman" w:eastAsia="宋体" w:hAnsi="Times New Roman" w:cs="Times New Roman" w:hint="eastAsia"/>
          <w:color w:val="000000"/>
          <w:kern w:val="0"/>
          <w:sz w:val="24"/>
        </w:rPr>
        <w:t>相关</w:t>
      </w:r>
      <w:r w:rsidRPr="00854D2A">
        <w:rPr>
          <w:rFonts w:ascii="Times New Roman" w:eastAsia="宋体" w:hAnsi="Times New Roman" w:cs="Times New Roman" w:hint="eastAsia"/>
          <w:color w:val="000000"/>
          <w:kern w:val="0"/>
          <w:sz w:val="24"/>
        </w:rPr>
        <w:t>基金招募说明书（更新）中更新上述相关内容。</w:t>
      </w:r>
    </w:p>
    <w:p w14:paraId="57D25037" w14:textId="77777777" w:rsidR="00A965FE" w:rsidRDefault="00A965FE" w:rsidP="00A965FE">
      <w:pPr>
        <w:widowControl/>
        <w:adjustRightInd w:val="0"/>
        <w:snapToGrid w:val="0"/>
        <w:spacing w:line="360" w:lineRule="auto"/>
        <w:ind w:firstLineChars="200" w:firstLine="482"/>
        <w:rPr>
          <w:rFonts w:ascii="Times New Roman" w:eastAsia="宋体" w:hAnsi="Times New Roman" w:cs="Times New Roman"/>
          <w:b/>
          <w:color w:val="000000"/>
          <w:kern w:val="0"/>
          <w:sz w:val="24"/>
        </w:rPr>
      </w:pPr>
    </w:p>
    <w:p w14:paraId="651591B8" w14:textId="06ED473B" w:rsidR="00972F08" w:rsidRDefault="00972F08" w:rsidP="00A965FE">
      <w:pPr>
        <w:widowControl/>
        <w:adjustRightInd w:val="0"/>
        <w:snapToGrid w:val="0"/>
        <w:spacing w:line="360" w:lineRule="auto"/>
        <w:ind w:firstLineChars="200" w:firstLine="482"/>
        <w:rPr>
          <w:rFonts w:ascii="Times New Roman" w:hAnsi="Times New Roman" w:cs="Times New Roman"/>
          <w:color w:val="000000"/>
        </w:rPr>
      </w:pPr>
      <w:r w:rsidRPr="00A965FE">
        <w:rPr>
          <w:rFonts w:ascii="Times New Roman" w:eastAsia="宋体" w:hAnsi="Times New Roman" w:cs="Times New Roman" w:hint="eastAsia"/>
          <w:b/>
          <w:color w:val="000000"/>
          <w:kern w:val="0"/>
          <w:sz w:val="24"/>
        </w:rPr>
        <w:t>三、重要提示</w:t>
      </w:r>
    </w:p>
    <w:p w14:paraId="43A3CE00" w14:textId="70E3914C" w:rsidR="00A965FE" w:rsidRPr="00A965FE" w:rsidRDefault="00A965FE" w:rsidP="00A965FE">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1</w:t>
      </w:r>
      <w:r>
        <w:rPr>
          <w:rFonts w:ascii="Times New Roman" w:eastAsia="宋体" w:hAnsi="Times New Roman" w:cs="Times New Roman" w:hint="eastAsia"/>
          <w:color w:val="000000"/>
          <w:kern w:val="0"/>
          <w:sz w:val="24"/>
        </w:rPr>
        <w:t>、</w:t>
      </w:r>
      <w:r w:rsidRPr="00A965FE">
        <w:rPr>
          <w:rFonts w:ascii="Times New Roman" w:eastAsia="宋体" w:hAnsi="Times New Roman" w:cs="Times New Roman" w:hint="eastAsia"/>
          <w:color w:val="000000"/>
          <w:kern w:val="0"/>
          <w:sz w:val="24"/>
        </w:rPr>
        <w:t>机构投资者（含公募资产管理产品）仅可通过本基金管理人直销柜台办理</w:t>
      </w:r>
      <w:r>
        <w:rPr>
          <w:rFonts w:ascii="Times New Roman" w:eastAsia="宋体" w:hAnsi="Times New Roman" w:cs="Times New Roman" w:hint="eastAsia"/>
          <w:color w:val="000000"/>
          <w:kern w:val="0"/>
          <w:sz w:val="24"/>
        </w:rPr>
        <w:t>上述基金</w:t>
      </w:r>
      <w:r w:rsidRPr="00A965FE">
        <w:rPr>
          <w:rFonts w:ascii="Times New Roman" w:eastAsia="宋体" w:hAnsi="Times New Roman" w:cs="Times New Roman" w:hint="eastAsia"/>
          <w:color w:val="000000"/>
          <w:kern w:val="0"/>
          <w:sz w:val="24"/>
        </w:rPr>
        <w:t>申购等相关业务，若机构投资者通过非本基金管理人直销柜台申购</w:t>
      </w:r>
      <w:r w:rsidR="00872B99">
        <w:rPr>
          <w:rFonts w:ascii="Times New Roman" w:eastAsia="宋体" w:hAnsi="Times New Roman" w:cs="Times New Roman" w:hint="eastAsia"/>
          <w:color w:val="000000"/>
          <w:kern w:val="0"/>
          <w:sz w:val="24"/>
        </w:rPr>
        <w:t>上述</w:t>
      </w:r>
      <w:r w:rsidRPr="00A965FE">
        <w:rPr>
          <w:rFonts w:ascii="Times New Roman" w:eastAsia="宋体" w:hAnsi="Times New Roman" w:cs="Times New Roman" w:hint="eastAsia"/>
          <w:color w:val="000000"/>
          <w:kern w:val="0"/>
          <w:sz w:val="24"/>
        </w:rPr>
        <w:t>基金，则本基金管理人有权拒绝该笔申请。未来</w:t>
      </w:r>
      <w:r w:rsidR="00872B99">
        <w:rPr>
          <w:rFonts w:ascii="Times New Roman" w:eastAsia="宋体" w:hAnsi="Times New Roman" w:cs="Times New Roman" w:hint="eastAsia"/>
          <w:color w:val="000000"/>
          <w:kern w:val="0"/>
          <w:sz w:val="24"/>
        </w:rPr>
        <w:t>上述</w:t>
      </w:r>
      <w:r w:rsidRPr="00A965FE">
        <w:rPr>
          <w:rFonts w:ascii="Times New Roman" w:eastAsia="宋体" w:hAnsi="Times New Roman" w:cs="Times New Roman" w:hint="eastAsia"/>
          <w:color w:val="000000"/>
          <w:kern w:val="0"/>
          <w:sz w:val="24"/>
        </w:rPr>
        <w:t>基金可根据实际情况在非本基金管理人直销柜台向机构投资者销售。</w:t>
      </w:r>
    </w:p>
    <w:p w14:paraId="1D4C48B7" w14:textId="1D81F5FB" w:rsidR="00A965FE" w:rsidRDefault="00A965FE" w:rsidP="00A965FE">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965FE">
        <w:rPr>
          <w:rFonts w:ascii="Times New Roman" w:eastAsia="宋体" w:hAnsi="Times New Roman" w:cs="Times New Roman" w:hint="eastAsia"/>
          <w:color w:val="000000"/>
          <w:kern w:val="0"/>
          <w:sz w:val="24"/>
        </w:rPr>
        <w:t>基金管理人有权对某类或某只资产管理产品持有</w:t>
      </w:r>
      <w:r w:rsidR="00872B99">
        <w:rPr>
          <w:rFonts w:ascii="Times New Roman" w:eastAsia="宋体" w:hAnsi="Times New Roman" w:cs="Times New Roman" w:hint="eastAsia"/>
          <w:color w:val="000000"/>
          <w:kern w:val="0"/>
          <w:sz w:val="24"/>
        </w:rPr>
        <w:t>上述</w:t>
      </w:r>
      <w:r w:rsidRPr="00A965FE">
        <w:rPr>
          <w:rFonts w:ascii="Times New Roman" w:eastAsia="宋体" w:hAnsi="Times New Roman" w:cs="Times New Roman" w:hint="eastAsia"/>
          <w:color w:val="000000"/>
          <w:kern w:val="0"/>
          <w:sz w:val="24"/>
        </w:rPr>
        <w:t>基金的金额或份额数量进行限制并有权拒绝其全部或部分申购申请，具体以基金管理人认定为准。</w:t>
      </w:r>
    </w:p>
    <w:p w14:paraId="5EF4354B" w14:textId="7498A254" w:rsidR="00A965FE" w:rsidRDefault="00A965FE" w:rsidP="00A965FE">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C245E7">
        <w:rPr>
          <w:rFonts w:hint="eastAsia"/>
          <w:sz w:val="24"/>
        </w:rPr>
        <w:t>公募资产管理产品及金融机构自营账户的具体范围以基金管理人认定为准。</w:t>
      </w:r>
    </w:p>
    <w:p w14:paraId="7D6783D7" w14:textId="1E9862EF" w:rsidR="009E6919" w:rsidRPr="007F60C9" w:rsidRDefault="00A965FE" w:rsidP="00A965FE">
      <w:pPr>
        <w:widowControl/>
        <w:adjustRightInd w:val="0"/>
        <w:snapToGrid w:val="0"/>
        <w:spacing w:line="360" w:lineRule="auto"/>
        <w:ind w:firstLineChars="200" w:firstLine="480"/>
      </w:pPr>
      <w:r>
        <w:rPr>
          <w:rFonts w:ascii="Times New Roman" w:eastAsia="宋体" w:hAnsi="Times New Roman" w:cs="Times New Roman"/>
          <w:color w:val="000000"/>
          <w:kern w:val="0"/>
          <w:sz w:val="24"/>
        </w:rPr>
        <w:t>2</w:t>
      </w:r>
      <w:r w:rsidR="00972F08">
        <w:rPr>
          <w:rFonts w:ascii="Times New Roman" w:eastAsia="宋体" w:hAnsi="Times New Roman" w:cs="Times New Roman" w:hint="eastAsia"/>
          <w:color w:val="000000"/>
          <w:kern w:val="0"/>
          <w:sz w:val="24"/>
        </w:rPr>
        <w:t>、</w:t>
      </w:r>
      <w:r w:rsidR="00AD0645" w:rsidRPr="00A965FE">
        <w:rPr>
          <w:rFonts w:ascii="Times New Roman" w:eastAsia="宋体" w:hAnsi="Times New Roman" w:cs="Times New Roman" w:hint="eastAsia"/>
          <w:color w:val="000000"/>
          <w:kern w:val="0"/>
          <w:sz w:val="24"/>
        </w:rPr>
        <w:t>本公告仅对</w:t>
      </w:r>
      <w:r w:rsidR="00AD0645">
        <w:rPr>
          <w:rFonts w:ascii="Times New Roman" w:eastAsia="宋体" w:hAnsi="Times New Roman" w:cs="Times New Roman" w:hint="eastAsia"/>
          <w:color w:val="000000"/>
          <w:kern w:val="0"/>
          <w:sz w:val="24"/>
        </w:rPr>
        <w:t>上述</w:t>
      </w:r>
      <w:r w:rsidR="00AD0645" w:rsidRPr="00A965FE">
        <w:rPr>
          <w:rFonts w:ascii="Times New Roman" w:eastAsia="宋体" w:hAnsi="Times New Roman" w:cs="Times New Roman" w:hint="eastAsia"/>
          <w:color w:val="000000"/>
          <w:kern w:val="0"/>
          <w:sz w:val="24"/>
        </w:rPr>
        <w:t>基金调整销售</w:t>
      </w:r>
      <w:bookmarkStart w:id="0" w:name="_GoBack"/>
      <w:bookmarkEnd w:id="0"/>
      <w:r w:rsidR="00AD0645" w:rsidRPr="00A965FE">
        <w:rPr>
          <w:rFonts w:ascii="Times New Roman" w:eastAsia="宋体" w:hAnsi="Times New Roman" w:cs="Times New Roman" w:hint="eastAsia"/>
          <w:color w:val="000000"/>
          <w:kern w:val="0"/>
          <w:sz w:val="24"/>
        </w:rPr>
        <w:t>对象及修改招募说明书的有关事项予以说明。</w:t>
      </w:r>
      <w:r w:rsidR="00AD0645">
        <w:rPr>
          <w:rFonts w:ascii="Times New Roman" w:eastAsia="宋体" w:hAnsi="Times New Roman" w:cs="Times New Roman" w:hint="eastAsia"/>
          <w:color w:val="000000"/>
          <w:kern w:val="0"/>
          <w:sz w:val="24"/>
        </w:rPr>
        <w:t>投资者欲了解上述基金的详细情况，请仔细阅读登载于</w:t>
      </w:r>
      <w:r w:rsidR="00AD0645" w:rsidRPr="00A965FE">
        <w:rPr>
          <w:rFonts w:ascii="Times New Roman" w:eastAsia="宋体" w:hAnsi="Times New Roman" w:cs="Times New Roman" w:hint="eastAsia"/>
          <w:color w:val="000000"/>
          <w:kern w:val="0"/>
          <w:sz w:val="24"/>
        </w:rPr>
        <w:t>基金管理人网站（</w:t>
      </w:r>
      <w:r w:rsidR="00AD0645" w:rsidRPr="00A965FE">
        <w:rPr>
          <w:rFonts w:ascii="Times New Roman" w:eastAsia="宋体" w:hAnsi="Times New Roman" w:cs="Times New Roman"/>
          <w:color w:val="000000"/>
          <w:kern w:val="0"/>
          <w:sz w:val="24"/>
        </w:rPr>
        <w:t>www.fund001.com</w:t>
      </w:r>
      <w:r w:rsidR="00AD0645" w:rsidRPr="00A965FE">
        <w:rPr>
          <w:rFonts w:ascii="Times New Roman" w:eastAsia="宋体" w:hAnsi="Times New Roman" w:cs="Times New Roman" w:hint="eastAsia"/>
          <w:color w:val="000000"/>
          <w:kern w:val="0"/>
          <w:sz w:val="24"/>
        </w:rPr>
        <w:t>）及中国证监会基金电子披露网站（</w:t>
      </w:r>
      <w:r w:rsidR="00AD0645" w:rsidRPr="00A965FE">
        <w:rPr>
          <w:rFonts w:ascii="Times New Roman" w:eastAsia="宋体" w:hAnsi="Times New Roman" w:cs="Times New Roman"/>
          <w:color w:val="000000"/>
          <w:kern w:val="0"/>
          <w:sz w:val="24"/>
        </w:rPr>
        <w:t>http://eid.csrc.gov.cn/fund</w:t>
      </w:r>
      <w:r w:rsidR="00AD0645" w:rsidRPr="00A965FE">
        <w:rPr>
          <w:rFonts w:ascii="Times New Roman" w:eastAsia="宋体" w:hAnsi="Times New Roman" w:cs="Times New Roman" w:hint="eastAsia"/>
          <w:color w:val="000000"/>
          <w:kern w:val="0"/>
          <w:sz w:val="24"/>
        </w:rPr>
        <w:t>）</w:t>
      </w:r>
      <w:r w:rsidR="00972F08">
        <w:rPr>
          <w:rFonts w:ascii="Times New Roman" w:eastAsia="宋体" w:hAnsi="Times New Roman" w:cs="Times New Roman" w:hint="eastAsia"/>
          <w:color w:val="000000"/>
          <w:kern w:val="0"/>
          <w:sz w:val="24"/>
        </w:rPr>
        <w:t>的</w:t>
      </w:r>
      <w:r w:rsidR="00AD0645">
        <w:rPr>
          <w:rFonts w:ascii="Times New Roman" w:eastAsia="宋体" w:hAnsi="Times New Roman" w:cs="Times New Roman" w:hint="eastAsia"/>
          <w:color w:val="000000"/>
          <w:kern w:val="0"/>
          <w:sz w:val="24"/>
        </w:rPr>
        <w:t>基金合同、</w:t>
      </w:r>
      <w:r w:rsidR="00AD0645" w:rsidRPr="00A965FE">
        <w:rPr>
          <w:rFonts w:ascii="Times New Roman" w:eastAsia="宋体" w:hAnsi="Times New Roman" w:cs="Times New Roman" w:hint="eastAsia"/>
          <w:color w:val="000000"/>
          <w:kern w:val="0"/>
          <w:sz w:val="24"/>
        </w:rPr>
        <w:t>招募说明书（更新）</w:t>
      </w:r>
      <w:r w:rsidR="00AD0645">
        <w:rPr>
          <w:rFonts w:ascii="Times New Roman" w:eastAsia="宋体" w:hAnsi="Times New Roman" w:cs="Times New Roman" w:hint="eastAsia"/>
          <w:color w:val="000000"/>
          <w:kern w:val="0"/>
          <w:sz w:val="24"/>
        </w:rPr>
        <w:t>等法律文件，及相关</w:t>
      </w:r>
      <w:r w:rsidR="00972F08">
        <w:rPr>
          <w:rFonts w:ascii="Times New Roman" w:eastAsia="宋体" w:hAnsi="Times New Roman" w:cs="Times New Roman" w:hint="eastAsia"/>
          <w:color w:val="000000"/>
          <w:kern w:val="0"/>
          <w:sz w:val="24"/>
        </w:rPr>
        <w:t>业务公告。</w:t>
      </w:r>
    </w:p>
    <w:p w14:paraId="0739D8FA" w14:textId="1BA213BD" w:rsidR="009E6919" w:rsidRPr="007F60C9" w:rsidRDefault="004374BF" w:rsidP="009E6919">
      <w:pPr>
        <w:pStyle w:val="a7"/>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color w:val="000000"/>
        </w:rPr>
        <w:t>3</w:t>
      </w:r>
      <w:r w:rsidR="00972F08">
        <w:rPr>
          <w:rFonts w:ascii="Times New Roman" w:hAnsi="Times New Roman" w:cs="Times New Roman" w:hint="eastAsia"/>
          <w:color w:val="000000"/>
        </w:rPr>
        <w:t>、</w:t>
      </w:r>
      <w:r w:rsidR="009E6919" w:rsidRPr="007F60C9">
        <w:rPr>
          <w:rFonts w:ascii="Times New Roman" w:hAnsi="Times New Roman" w:cs="Times New Roman" w:hint="eastAsia"/>
          <w:color w:val="000000"/>
        </w:rPr>
        <w:t>投资者可登录本基金管理人网站（</w:t>
      </w:r>
      <w:r w:rsidR="009E6919" w:rsidRPr="007F60C9">
        <w:rPr>
          <w:rFonts w:ascii="Times New Roman" w:hAnsi="Times New Roman" w:cs="Times New Roman"/>
          <w:color w:val="000000"/>
        </w:rPr>
        <w:t>www.fund001.com</w:t>
      </w:r>
      <w:r w:rsidR="009E6919" w:rsidRPr="007F60C9">
        <w:rPr>
          <w:rFonts w:ascii="Times New Roman" w:hAnsi="Times New Roman" w:cs="Times New Roman" w:hint="eastAsia"/>
          <w:color w:val="000000"/>
        </w:rPr>
        <w:t>）或拨打本基金管理人的客户服务电话</w:t>
      </w:r>
      <w:r w:rsidR="009E6919" w:rsidRPr="007F60C9">
        <w:rPr>
          <w:rFonts w:ascii="Times New Roman" w:hAnsi="Times New Roman" w:cs="Times New Roman"/>
          <w:color w:val="000000"/>
        </w:rPr>
        <w:t>400-700-5000</w:t>
      </w:r>
      <w:r w:rsidR="009E6919" w:rsidRPr="007F60C9">
        <w:rPr>
          <w:rFonts w:ascii="Times New Roman" w:hAnsi="Times New Roman" w:cs="Times New Roman" w:hint="eastAsia"/>
          <w:color w:val="000000"/>
        </w:rPr>
        <w:t>（免长途话费），（</w:t>
      </w:r>
      <w:r w:rsidR="009E6919" w:rsidRPr="007F60C9">
        <w:rPr>
          <w:rFonts w:ascii="Times New Roman" w:hAnsi="Times New Roman" w:cs="Times New Roman"/>
          <w:color w:val="000000"/>
        </w:rPr>
        <w:t>021</w:t>
      </w:r>
      <w:r w:rsidR="009E6919" w:rsidRPr="007F60C9">
        <w:rPr>
          <w:rFonts w:ascii="Times New Roman" w:hAnsi="Times New Roman" w:cs="Times New Roman" w:hint="eastAsia"/>
          <w:color w:val="000000"/>
        </w:rPr>
        <w:t>）</w:t>
      </w:r>
      <w:r w:rsidR="009E6919" w:rsidRPr="007F60C9">
        <w:rPr>
          <w:rFonts w:ascii="Times New Roman" w:hAnsi="Times New Roman" w:cs="Times New Roman"/>
          <w:color w:val="000000"/>
        </w:rPr>
        <w:t>61055000</w:t>
      </w:r>
      <w:r w:rsidR="009E6919" w:rsidRPr="007F60C9">
        <w:rPr>
          <w:rFonts w:ascii="Times New Roman" w:hAnsi="Times New Roman" w:cs="Times New Roman" w:hint="eastAsia"/>
          <w:color w:val="000000"/>
        </w:rPr>
        <w:t>进行咨询、查询。</w:t>
      </w:r>
    </w:p>
    <w:p w14:paraId="5145AAB0" w14:textId="77777777" w:rsidR="009E6919" w:rsidRPr="007F60C9" w:rsidRDefault="009E6919" w:rsidP="00872B99">
      <w:pPr>
        <w:pStyle w:val="a7"/>
        <w:spacing w:line="360" w:lineRule="auto"/>
        <w:ind w:firstLineChars="200" w:firstLine="480"/>
        <w:rPr>
          <w:rFonts w:ascii="Times New Roman" w:hAnsi="Times New Roman" w:cs="Times New Roman"/>
          <w:color w:val="000000"/>
        </w:rPr>
      </w:pPr>
      <w:r w:rsidRPr="007F60C9">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78B200CB" w14:textId="77777777" w:rsidR="009E6919" w:rsidRPr="007F60C9" w:rsidRDefault="009E6919" w:rsidP="008E55B0">
      <w:pPr>
        <w:pStyle w:val="a7"/>
        <w:spacing w:before="0" w:beforeAutospacing="0" w:after="0" w:afterAutospacing="0" w:line="360" w:lineRule="auto"/>
        <w:ind w:firstLineChars="200" w:firstLine="480"/>
        <w:rPr>
          <w:rFonts w:ascii="Times New Roman" w:hAnsi="Times New Roman" w:cs="Times New Roman"/>
          <w:color w:val="000000"/>
        </w:rPr>
      </w:pPr>
      <w:r w:rsidRPr="007F60C9">
        <w:rPr>
          <w:rFonts w:ascii="Times New Roman" w:hAnsi="Times New Roman" w:cs="Times New Roman" w:hint="eastAsia"/>
          <w:color w:val="000000"/>
        </w:rPr>
        <w:t>特此公告。</w:t>
      </w:r>
    </w:p>
    <w:p w14:paraId="5FD56A4C" w14:textId="77777777" w:rsidR="00C24746" w:rsidRPr="007F60C9" w:rsidRDefault="00C24746" w:rsidP="009E6919">
      <w:pPr>
        <w:pStyle w:val="a7"/>
        <w:spacing w:line="360" w:lineRule="auto"/>
        <w:jc w:val="right"/>
        <w:rPr>
          <w:rFonts w:ascii="Times New Roman" w:hAnsi="Times New Roman" w:cs="Times New Roman"/>
          <w:color w:val="000000"/>
        </w:rPr>
      </w:pPr>
      <w:r w:rsidRPr="007F60C9">
        <w:rPr>
          <w:rFonts w:ascii="Times New Roman" w:hAnsi="Times New Roman" w:cs="Times New Roman"/>
          <w:color w:val="000000"/>
        </w:rPr>
        <w:t>  </w:t>
      </w:r>
      <w:r w:rsidR="00C93C94" w:rsidRPr="007F60C9">
        <w:rPr>
          <w:rFonts w:ascii="Times New Roman" w:hAnsi="Times New Roman" w:cs="Times New Roman" w:hint="eastAsia"/>
          <w:color w:val="000000"/>
        </w:rPr>
        <w:t>交银施罗德</w:t>
      </w:r>
      <w:r w:rsidRPr="007F60C9">
        <w:rPr>
          <w:rFonts w:ascii="Times New Roman" w:hAnsi="Times New Roman" w:cs="Times New Roman" w:hint="eastAsia"/>
          <w:color w:val="000000"/>
        </w:rPr>
        <w:t>基金管理有限公司</w:t>
      </w:r>
    </w:p>
    <w:p w14:paraId="195BDDDF" w14:textId="1DC671E2" w:rsidR="00C24746" w:rsidRPr="005B08C9" w:rsidRDefault="00C24746" w:rsidP="00E81705">
      <w:pPr>
        <w:pStyle w:val="a7"/>
        <w:spacing w:line="360" w:lineRule="auto"/>
        <w:jc w:val="right"/>
        <w:rPr>
          <w:rFonts w:ascii="Times New Roman" w:hAnsi="Times New Roman" w:cs="Times New Roman"/>
        </w:rPr>
      </w:pPr>
      <w:r w:rsidRPr="007F60C9">
        <w:rPr>
          <w:rFonts w:ascii="Times New Roman" w:hAnsi="Times New Roman" w:cs="Times New Roman"/>
          <w:color w:val="000000"/>
        </w:rPr>
        <w:t>  </w:t>
      </w:r>
      <w:r w:rsidR="00B73E48" w:rsidRPr="007F60C9">
        <w:rPr>
          <w:rFonts w:ascii="Times New Roman" w:hAnsi="Times New Roman" w:cs="Times New Roman" w:hint="eastAsia"/>
          <w:color w:val="000000"/>
        </w:rPr>
        <w:t>二〇</w:t>
      </w:r>
      <w:r w:rsidR="007D0EB9" w:rsidRPr="007F60C9">
        <w:rPr>
          <w:rFonts w:ascii="Times New Roman" w:hAnsi="Times New Roman" w:cs="Times New Roman" w:hint="eastAsia"/>
          <w:color w:val="000000"/>
        </w:rPr>
        <w:t>二</w:t>
      </w:r>
      <w:r w:rsidR="00E77D58">
        <w:rPr>
          <w:rFonts w:ascii="Times New Roman" w:hAnsi="Times New Roman" w:cs="Times New Roman" w:hint="eastAsia"/>
          <w:color w:val="000000"/>
        </w:rPr>
        <w:t>三</w:t>
      </w:r>
      <w:r w:rsidR="00B73E48" w:rsidRPr="007F60C9">
        <w:rPr>
          <w:rFonts w:ascii="Times New Roman" w:hAnsi="Times New Roman" w:cs="Times New Roman" w:hint="eastAsia"/>
          <w:color w:val="000000"/>
        </w:rPr>
        <w:t>年</w:t>
      </w:r>
      <w:r w:rsidR="003A4247">
        <w:rPr>
          <w:rFonts w:ascii="Times New Roman" w:hAnsi="Times New Roman" w:cs="Times New Roman" w:hint="eastAsia"/>
          <w:color w:val="000000"/>
        </w:rPr>
        <w:t>九</w:t>
      </w:r>
      <w:r w:rsidR="009E3192" w:rsidRPr="007F60C9">
        <w:rPr>
          <w:rFonts w:ascii="Times New Roman" w:hAnsi="Times New Roman" w:cs="Times New Roman" w:hint="eastAsia"/>
          <w:color w:val="000000"/>
        </w:rPr>
        <w:t>月</w:t>
      </w:r>
      <w:r w:rsidR="00FD0582">
        <w:rPr>
          <w:rFonts w:ascii="Times New Roman" w:hAnsi="Times New Roman" w:cs="Times New Roman" w:hint="eastAsia"/>
          <w:color w:val="000000"/>
        </w:rPr>
        <w:t>二十二</w:t>
      </w:r>
      <w:r w:rsidR="00B73E48" w:rsidRPr="007F60C9">
        <w:rPr>
          <w:rFonts w:ascii="Times New Roman" w:hAnsi="Times New Roman" w:cs="Times New Roman" w:hint="eastAsia"/>
          <w:color w:val="000000"/>
        </w:rPr>
        <w:t>日</w:t>
      </w:r>
    </w:p>
    <w:sectPr w:rsidR="00C24746" w:rsidRPr="005B08C9" w:rsidSect="00E8170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1F1345" w16cid:durableId="28B2F5C7"/>
  <w16cid:commentId w16cid:paraId="145B162D" w16cid:durableId="28B2F5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5D865" w14:textId="77777777" w:rsidR="00E12A33" w:rsidRDefault="00E12A33" w:rsidP="00C24746">
      <w:r>
        <w:separator/>
      </w:r>
    </w:p>
  </w:endnote>
  <w:endnote w:type="continuationSeparator" w:id="0">
    <w:p w14:paraId="64484CBB" w14:textId="77777777" w:rsidR="00E12A33" w:rsidRDefault="00E12A33"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862F0" w14:textId="77777777" w:rsidR="00E12A33" w:rsidRDefault="00E12A33" w:rsidP="00C24746">
      <w:r>
        <w:separator/>
      </w:r>
    </w:p>
  </w:footnote>
  <w:footnote w:type="continuationSeparator" w:id="0">
    <w:p w14:paraId="250C9BF1" w14:textId="77777777" w:rsidR="00E12A33" w:rsidRDefault="00E12A33" w:rsidP="00C247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6D2"/>
    <w:multiLevelType w:val="hybridMultilevel"/>
    <w:tmpl w:val="9C1A24F8"/>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7C05A7F"/>
    <w:multiLevelType w:val="hybridMultilevel"/>
    <w:tmpl w:val="A82A044E"/>
    <w:lvl w:ilvl="0" w:tplc="57165C8C">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1F1"/>
    <w:rsid w:val="000036BE"/>
    <w:rsid w:val="00004F62"/>
    <w:rsid w:val="000061A2"/>
    <w:rsid w:val="00006698"/>
    <w:rsid w:val="000068D4"/>
    <w:rsid w:val="00006C7D"/>
    <w:rsid w:val="00012535"/>
    <w:rsid w:val="00012BFD"/>
    <w:rsid w:val="00014922"/>
    <w:rsid w:val="00014DEB"/>
    <w:rsid w:val="000174CC"/>
    <w:rsid w:val="000277DA"/>
    <w:rsid w:val="00031078"/>
    <w:rsid w:val="00034218"/>
    <w:rsid w:val="000458A4"/>
    <w:rsid w:val="00050813"/>
    <w:rsid w:val="000540FE"/>
    <w:rsid w:val="00055C6B"/>
    <w:rsid w:val="00055F04"/>
    <w:rsid w:val="0006140E"/>
    <w:rsid w:val="00061F8F"/>
    <w:rsid w:val="00063809"/>
    <w:rsid w:val="00064928"/>
    <w:rsid w:val="0006726F"/>
    <w:rsid w:val="000708CC"/>
    <w:rsid w:val="00071A7D"/>
    <w:rsid w:val="00071D9E"/>
    <w:rsid w:val="00072602"/>
    <w:rsid w:val="00074216"/>
    <w:rsid w:val="000742FA"/>
    <w:rsid w:val="000748A9"/>
    <w:rsid w:val="000764D0"/>
    <w:rsid w:val="00080B76"/>
    <w:rsid w:val="00083D17"/>
    <w:rsid w:val="00085F92"/>
    <w:rsid w:val="00086110"/>
    <w:rsid w:val="0008736A"/>
    <w:rsid w:val="000873ED"/>
    <w:rsid w:val="00090BA1"/>
    <w:rsid w:val="000910C2"/>
    <w:rsid w:val="00097C70"/>
    <w:rsid w:val="000A3905"/>
    <w:rsid w:val="000A4A18"/>
    <w:rsid w:val="000A540B"/>
    <w:rsid w:val="000B30E8"/>
    <w:rsid w:val="000B4BB5"/>
    <w:rsid w:val="000C215A"/>
    <w:rsid w:val="000C338B"/>
    <w:rsid w:val="000C453D"/>
    <w:rsid w:val="000D00C7"/>
    <w:rsid w:val="000D0917"/>
    <w:rsid w:val="000D2663"/>
    <w:rsid w:val="000D284F"/>
    <w:rsid w:val="000D4906"/>
    <w:rsid w:val="000D6C64"/>
    <w:rsid w:val="000D7169"/>
    <w:rsid w:val="000D77E7"/>
    <w:rsid w:val="000D7BDD"/>
    <w:rsid w:val="000E0655"/>
    <w:rsid w:val="000E7168"/>
    <w:rsid w:val="000E7512"/>
    <w:rsid w:val="000E77C6"/>
    <w:rsid w:val="000F3CB6"/>
    <w:rsid w:val="000F5D4F"/>
    <w:rsid w:val="000F6BDA"/>
    <w:rsid w:val="000F7AFD"/>
    <w:rsid w:val="0010367D"/>
    <w:rsid w:val="00104082"/>
    <w:rsid w:val="00105F43"/>
    <w:rsid w:val="00106181"/>
    <w:rsid w:val="00110B9E"/>
    <w:rsid w:val="001126EF"/>
    <w:rsid w:val="00115E7F"/>
    <w:rsid w:val="00121B59"/>
    <w:rsid w:val="00123111"/>
    <w:rsid w:val="001245EE"/>
    <w:rsid w:val="00124702"/>
    <w:rsid w:val="00124E75"/>
    <w:rsid w:val="001278EA"/>
    <w:rsid w:val="0013040F"/>
    <w:rsid w:val="00132E51"/>
    <w:rsid w:val="00134359"/>
    <w:rsid w:val="001346B4"/>
    <w:rsid w:val="00134CC8"/>
    <w:rsid w:val="00140277"/>
    <w:rsid w:val="001527B0"/>
    <w:rsid w:val="00154213"/>
    <w:rsid w:val="00156835"/>
    <w:rsid w:val="001618F5"/>
    <w:rsid w:val="001666A1"/>
    <w:rsid w:val="00166D86"/>
    <w:rsid w:val="00167858"/>
    <w:rsid w:val="0017051E"/>
    <w:rsid w:val="00171CB5"/>
    <w:rsid w:val="00172984"/>
    <w:rsid w:val="00174E2D"/>
    <w:rsid w:val="00180E03"/>
    <w:rsid w:val="00184885"/>
    <w:rsid w:val="00184B95"/>
    <w:rsid w:val="0018510F"/>
    <w:rsid w:val="0018656D"/>
    <w:rsid w:val="001873F3"/>
    <w:rsid w:val="00191075"/>
    <w:rsid w:val="00194AF7"/>
    <w:rsid w:val="001A017E"/>
    <w:rsid w:val="001A083A"/>
    <w:rsid w:val="001A1AD5"/>
    <w:rsid w:val="001A2373"/>
    <w:rsid w:val="001A3AD0"/>
    <w:rsid w:val="001A46D6"/>
    <w:rsid w:val="001A4E85"/>
    <w:rsid w:val="001A698B"/>
    <w:rsid w:val="001A6E1E"/>
    <w:rsid w:val="001B0F57"/>
    <w:rsid w:val="001B3BB5"/>
    <w:rsid w:val="001B40BA"/>
    <w:rsid w:val="001B52BD"/>
    <w:rsid w:val="001B54B6"/>
    <w:rsid w:val="001B6C85"/>
    <w:rsid w:val="001B786C"/>
    <w:rsid w:val="001C059F"/>
    <w:rsid w:val="001C2429"/>
    <w:rsid w:val="001C3765"/>
    <w:rsid w:val="001C5444"/>
    <w:rsid w:val="001D083F"/>
    <w:rsid w:val="001D230D"/>
    <w:rsid w:val="001D50DC"/>
    <w:rsid w:val="001D5120"/>
    <w:rsid w:val="001D5BEF"/>
    <w:rsid w:val="001D68B5"/>
    <w:rsid w:val="001D6BA1"/>
    <w:rsid w:val="001E1FE3"/>
    <w:rsid w:val="001E735D"/>
    <w:rsid w:val="001F3136"/>
    <w:rsid w:val="001F46A9"/>
    <w:rsid w:val="001F78B4"/>
    <w:rsid w:val="0020730D"/>
    <w:rsid w:val="00215388"/>
    <w:rsid w:val="0022254D"/>
    <w:rsid w:val="002226B9"/>
    <w:rsid w:val="00223588"/>
    <w:rsid w:val="002245C5"/>
    <w:rsid w:val="00227080"/>
    <w:rsid w:val="00230266"/>
    <w:rsid w:val="002308FC"/>
    <w:rsid w:val="002364C8"/>
    <w:rsid w:val="00236CAB"/>
    <w:rsid w:val="002375A7"/>
    <w:rsid w:val="002401C5"/>
    <w:rsid w:val="00244ADC"/>
    <w:rsid w:val="00245008"/>
    <w:rsid w:val="00246885"/>
    <w:rsid w:val="00252336"/>
    <w:rsid w:val="00255441"/>
    <w:rsid w:val="00257436"/>
    <w:rsid w:val="0025749D"/>
    <w:rsid w:val="00257BC3"/>
    <w:rsid w:val="002606B5"/>
    <w:rsid w:val="00261460"/>
    <w:rsid w:val="0026322C"/>
    <w:rsid w:val="00263B34"/>
    <w:rsid w:val="002646FF"/>
    <w:rsid w:val="00267310"/>
    <w:rsid w:val="002708EF"/>
    <w:rsid w:val="0027106A"/>
    <w:rsid w:val="00273AFA"/>
    <w:rsid w:val="002771E3"/>
    <w:rsid w:val="00280ECD"/>
    <w:rsid w:val="0028233E"/>
    <w:rsid w:val="00290567"/>
    <w:rsid w:val="00292E7A"/>
    <w:rsid w:val="00293634"/>
    <w:rsid w:val="00297699"/>
    <w:rsid w:val="002A0074"/>
    <w:rsid w:val="002A1523"/>
    <w:rsid w:val="002A2102"/>
    <w:rsid w:val="002A4080"/>
    <w:rsid w:val="002A530E"/>
    <w:rsid w:val="002A5FB0"/>
    <w:rsid w:val="002A6F38"/>
    <w:rsid w:val="002A7767"/>
    <w:rsid w:val="002A7A09"/>
    <w:rsid w:val="002B0FEC"/>
    <w:rsid w:val="002B199B"/>
    <w:rsid w:val="002B7C2A"/>
    <w:rsid w:val="002C0603"/>
    <w:rsid w:val="002C2715"/>
    <w:rsid w:val="002C29FF"/>
    <w:rsid w:val="002C313C"/>
    <w:rsid w:val="002C471C"/>
    <w:rsid w:val="002C5DCD"/>
    <w:rsid w:val="002C680A"/>
    <w:rsid w:val="002D289C"/>
    <w:rsid w:val="002D2A11"/>
    <w:rsid w:val="002D35CA"/>
    <w:rsid w:val="002D3FBA"/>
    <w:rsid w:val="002D5348"/>
    <w:rsid w:val="002D5801"/>
    <w:rsid w:val="002E5263"/>
    <w:rsid w:val="002E6C65"/>
    <w:rsid w:val="002E75B6"/>
    <w:rsid w:val="002F09AC"/>
    <w:rsid w:val="002F1720"/>
    <w:rsid w:val="00300E3E"/>
    <w:rsid w:val="00302F48"/>
    <w:rsid w:val="003065A5"/>
    <w:rsid w:val="003068EE"/>
    <w:rsid w:val="00310291"/>
    <w:rsid w:val="0031094E"/>
    <w:rsid w:val="003179B9"/>
    <w:rsid w:val="00320090"/>
    <w:rsid w:val="0032403D"/>
    <w:rsid w:val="0032437C"/>
    <w:rsid w:val="003248CE"/>
    <w:rsid w:val="0032585B"/>
    <w:rsid w:val="00326D55"/>
    <w:rsid w:val="00333C76"/>
    <w:rsid w:val="00334A3D"/>
    <w:rsid w:val="00335252"/>
    <w:rsid w:val="00335482"/>
    <w:rsid w:val="00335E45"/>
    <w:rsid w:val="00336362"/>
    <w:rsid w:val="003415CF"/>
    <w:rsid w:val="0034401E"/>
    <w:rsid w:val="0035120B"/>
    <w:rsid w:val="00352F5F"/>
    <w:rsid w:val="00356D11"/>
    <w:rsid w:val="0035725F"/>
    <w:rsid w:val="00357B02"/>
    <w:rsid w:val="0036603D"/>
    <w:rsid w:val="00370977"/>
    <w:rsid w:val="00370D0A"/>
    <w:rsid w:val="00374829"/>
    <w:rsid w:val="00377E18"/>
    <w:rsid w:val="00380DDF"/>
    <w:rsid w:val="0038243B"/>
    <w:rsid w:val="00385374"/>
    <w:rsid w:val="00386B6A"/>
    <w:rsid w:val="00387158"/>
    <w:rsid w:val="00387972"/>
    <w:rsid w:val="0039059A"/>
    <w:rsid w:val="003919E2"/>
    <w:rsid w:val="00393F21"/>
    <w:rsid w:val="003A20E8"/>
    <w:rsid w:val="003A3CAD"/>
    <w:rsid w:val="003A4247"/>
    <w:rsid w:val="003A7BB6"/>
    <w:rsid w:val="003B0AE6"/>
    <w:rsid w:val="003B0F48"/>
    <w:rsid w:val="003B19AF"/>
    <w:rsid w:val="003B335D"/>
    <w:rsid w:val="003B4E5B"/>
    <w:rsid w:val="003B6E28"/>
    <w:rsid w:val="003B709C"/>
    <w:rsid w:val="003C42A4"/>
    <w:rsid w:val="003C5E98"/>
    <w:rsid w:val="003C5FA6"/>
    <w:rsid w:val="003D08D1"/>
    <w:rsid w:val="003D0ABE"/>
    <w:rsid w:val="003E08D2"/>
    <w:rsid w:val="003E595E"/>
    <w:rsid w:val="003F6964"/>
    <w:rsid w:val="004000FD"/>
    <w:rsid w:val="00405F02"/>
    <w:rsid w:val="0041193A"/>
    <w:rsid w:val="004137B3"/>
    <w:rsid w:val="00414F7B"/>
    <w:rsid w:val="00416BF0"/>
    <w:rsid w:val="0042074B"/>
    <w:rsid w:val="004210A0"/>
    <w:rsid w:val="0043285A"/>
    <w:rsid w:val="0043382D"/>
    <w:rsid w:val="00437184"/>
    <w:rsid w:val="0043744B"/>
    <w:rsid w:val="004374BF"/>
    <w:rsid w:val="00441ADF"/>
    <w:rsid w:val="0044463C"/>
    <w:rsid w:val="00451B05"/>
    <w:rsid w:val="00451B45"/>
    <w:rsid w:val="00455095"/>
    <w:rsid w:val="004557AB"/>
    <w:rsid w:val="00457ADE"/>
    <w:rsid w:val="004621C1"/>
    <w:rsid w:val="0046799A"/>
    <w:rsid w:val="00472168"/>
    <w:rsid w:val="0047240A"/>
    <w:rsid w:val="0047420B"/>
    <w:rsid w:val="0047470B"/>
    <w:rsid w:val="00480A4D"/>
    <w:rsid w:val="00480D08"/>
    <w:rsid w:val="00486A6C"/>
    <w:rsid w:val="004902E8"/>
    <w:rsid w:val="00490C6D"/>
    <w:rsid w:val="004920EA"/>
    <w:rsid w:val="00495473"/>
    <w:rsid w:val="00496E28"/>
    <w:rsid w:val="004A2E43"/>
    <w:rsid w:val="004A3EB7"/>
    <w:rsid w:val="004A4649"/>
    <w:rsid w:val="004B134F"/>
    <w:rsid w:val="004B1C8A"/>
    <w:rsid w:val="004B1FED"/>
    <w:rsid w:val="004B6E26"/>
    <w:rsid w:val="004C25A7"/>
    <w:rsid w:val="004C50D4"/>
    <w:rsid w:val="004D05DD"/>
    <w:rsid w:val="004D0F8E"/>
    <w:rsid w:val="004D11AD"/>
    <w:rsid w:val="004D2BB2"/>
    <w:rsid w:val="004D5B8C"/>
    <w:rsid w:val="004D756A"/>
    <w:rsid w:val="004E0F6D"/>
    <w:rsid w:val="004E2AF7"/>
    <w:rsid w:val="004E6EC2"/>
    <w:rsid w:val="004E6F35"/>
    <w:rsid w:val="004F2B6D"/>
    <w:rsid w:val="004F4396"/>
    <w:rsid w:val="004F5D22"/>
    <w:rsid w:val="004F6469"/>
    <w:rsid w:val="00500CC3"/>
    <w:rsid w:val="00506E2C"/>
    <w:rsid w:val="0051110A"/>
    <w:rsid w:val="00511B61"/>
    <w:rsid w:val="0051263C"/>
    <w:rsid w:val="00512939"/>
    <w:rsid w:val="00512D08"/>
    <w:rsid w:val="005139AA"/>
    <w:rsid w:val="00513A96"/>
    <w:rsid w:val="0051696F"/>
    <w:rsid w:val="00521800"/>
    <w:rsid w:val="00521D1E"/>
    <w:rsid w:val="005226A5"/>
    <w:rsid w:val="00523BF6"/>
    <w:rsid w:val="00523E72"/>
    <w:rsid w:val="00523F3D"/>
    <w:rsid w:val="005255D7"/>
    <w:rsid w:val="00526BD0"/>
    <w:rsid w:val="00527244"/>
    <w:rsid w:val="00534D44"/>
    <w:rsid w:val="00551BB6"/>
    <w:rsid w:val="00551CE4"/>
    <w:rsid w:val="00551FC7"/>
    <w:rsid w:val="0055229F"/>
    <w:rsid w:val="00552487"/>
    <w:rsid w:val="0055311F"/>
    <w:rsid w:val="00554566"/>
    <w:rsid w:val="0055682C"/>
    <w:rsid w:val="0056018C"/>
    <w:rsid w:val="00561449"/>
    <w:rsid w:val="00565CEB"/>
    <w:rsid w:val="005668B8"/>
    <w:rsid w:val="00566B1C"/>
    <w:rsid w:val="005732D9"/>
    <w:rsid w:val="00576873"/>
    <w:rsid w:val="0057774E"/>
    <w:rsid w:val="005828E6"/>
    <w:rsid w:val="005830C7"/>
    <w:rsid w:val="00583B5E"/>
    <w:rsid w:val="00587071"/>
    <w:rsid w:val="00590980"/>
    <w:rsid w:val="005926A3"/>
    <w:rsid w:val="00592E50"/>
    <w:rsid w:val="005A1702"/>
    <w:rsid w:val="005A1A43"/>
    <w:rsid w:val="005A1D7A"/>
    <w:rsid w:val="005A4570"/>
    <w:rsid w:val="005A7965"/>
    <w:rsid w:val="005B08C9"/>
    <w:rsid w:val="005B0E95"/>
    <w:rsid w:val="005B5654"/>
    <w:rsid w:val="005B58C0"/>
    <w:rsid w:val="005C0094"/>
    <w:rsid w:val="005C34D0"/>
    <w:rsid w:val="005C4CDB"/>
    <w:rsid w:val="005C5CF9"/>
    <w:rsid w:val="005C6D1D"/>
    <w:rsid w:val="005D1CBA"/>
    <w:rsid w:val="005D2876"/>
    <w:rsid w:val="005E41AE"/>
    <w:rsid w:val="005E4A1E"/>
    <w:rsid w:val="005E7F27"/>
    <w:rsid w:val="005F13D6"/>
    <w:rsid w:val="005F2AF7"/>
    <w:rsid w:val="0060060C"/>
    <w:rsid w:val="00601163"/>
    <w:rsid w:val="00603A15"/>
    <w:rsid w:val="00607FE6"/>
    <w:rsid w:val="0061186B"/>
    <w:rsid w:val="0061658F"/>
    <w:rsid w:val="00616C53"/>
    <w:rsid w:val="0062023F"/>
    <w:rsid w:val="00622E1C"/>
    <w:rsid w:val="00624E22"/>
    <w:rsid w:val="00630CF3"/>
    <w:rsid w:val="00631FC4"/>
    <w:rsid w:val="00635225"/>
    <w:rsid w:val="00636A65"/>
    <w:rsid w:val="006410B6"/>
    <w:rsid w:val="006413CB"/>
    <w:rsid w:val="0064199B"/>
    <w:rsid w:val="006426D0"/>
    <w:rsid w:val="00643583"/>
    <w:rsid w:val="00647C76"/>
    <w:rsid w:val="00653BDA"/>
    <w:rsid w:val="00660E52"/>
    <w:rsid w:val="006627D1"/>
    <w:rsid w:val="00662937"/>
    <w:rsid w:val="006660FD"/>
    <w:rsid w:val="00667F9F"/>
    <w:rsid w:val="00671D42"/>
    <w:rsid w:val="006737BF"/>
    <w:rsid w:val="00682D1C"/>
    <w:rsid w:val="00683553"/>
    <w:rsid w:val="0068381E"/>
    <w:rsid w:val="006878E4"/>
    <w:rsid w:val="00691024"/>
    <w:rsid w:val="006912CA"/>
    <w:rsid w:val="00692C89"/>
    <w:rsid w:val="00696384"/>
    <w:rsid w:val="00696762"/>
    <w:rsid w:val="00696AC2"/>
    <w:rsid w:val="00697276"/>
    <w:rsid w:val="006A012B"/>
    <w:rsid w:val="006A1BCB"/>
    <w:rsid w:val="006A3C1D"/>
    <w:rsid w:val="006A416A"/>
    <w:rsid w:val="006A766E"/>
    <w:rsid w:val="006A7BC8"/>
    <w:rsid w:val="006B1633"/>
    <w:rsid w:val="006B429D"/>
    <w:rsid w:val="006B62F0"/>
    <w:rsid w:val="006B7885"/>
    <w:rsid w:val="006C0580"/>
    <w:rsid w:val="006C2149"/>
    <w:rsid w:val="006C2288"/>
    <w:rsid w:val="006C6BB0"/>
    <w:rsid w:val="006D5D9E"/>
    <w:rsid w:val="006E38BB"/>
    <w:rsid w:val="006E48C0"/>
    <w:rsid w:val="006E491A"/>
    <w:rsid w:val="006E5AB6"/>
    <w:rsid w:val="006F32CE"/>
    <w:rsid w:val="006F7123"/>
    <w:rsid w:val="00703B67"/>
    <w:rsid w:val="007078F5"/>
    <w:rsid w:val="00710BBA"/>
    <w:rsid w:val="00712D98"/>
    <w:rsid w:val="00713CC8"/>
    <w:rsid w:val="0071430B"/>
    <w:rsid w:val="00722154"/>
    <w:rsid w:val="00723FA5"/>
    <w:rsid w:val="007248C7"/>
    <w:rsid w:val="00724B97"/>
    <w:rsid w:val="00732E9D"/>
    <w:rsid w:val="007339C7"/>
    <w:rsid w:val="007350B3"/>
    <w:rsid w:val="0073563B"/>
    <w:rsid w:val="00735789"/>
    <w:rsid w:val="00737256"/>
    <w:rsid w:val="00737CA6"/>
    <w:rsid w:val="007426CB"/>
    <w:rsid w:val="00751941"/>
    <w:rsid w:val="007519DB"/>
    <w:rsid w:val="00751E2D"/>
    <w:rsid w:val="00751F60"/>
    <w:rsid w:val="00753FDD"/>
    <w:rsid w:val="00754A1E"/>
    <w:rsid w:val="0076366A"/>
    <w:rsid w:val="0076454E"/>
    <w:rsid w:val="00765E78"/>
    <w:rsid w:val="0076603A"/>
    <w:rsid w:val="00770880"/>
    <w:rsid w:val="00771C26"/>
    <w:rsid w:val="00772AEA"/>
    <w:rsid w:val="007767F0"/>
    <w:rsid w:val="007769F7"/>
    <w:rsid w:val="00776E25"/>
    <w:rsid w:val="007838E3"/>
    <w:rsid w:val="00783A06"/>
    <w:rsid w:val="007847D5"/>
    <w:rsid w:val="00785EE4"/>
    <w:rsid w:val="00793B59"/>
    <w:rsid w:val="00796E15"/>
    <w:rsid w:val="007A340D"/>
    <w:rsid w:val="007A3DCA"/>
    <w:rsid w:val="007A57D1"/>
    <w:rsid w:val="007B04CE"/>
    <w:rsid w:val="007B0C76"/>
    <w:rsid w:val="007B138F"/>
    <w:rsid w:val="007B27D7"/>
    <w:rsid w:val="007B45D6"/>
    <w:rsid w:val="007B70FF"/>
    <w:rsid w:val="007C0CC2"/>
    <w:rsid w:val="007C234F"/>
    <w:rsid w:val="007C5DC0"/>
    <w:rsid w:val="007C69E0"/>
    <w:rsid w:val="007C7602"/>
    <w:rsid w:val="007C774A"/>
    <w:rsid w:val="007D0CAF"/>
    <w:rsid w:val="007D0EB9"/>
    <w:rsid w:val="007D2545"/>
    <w:rsid w:val="007D453D"/>
    <w:rsid w:val="007D481D"/>
    <w:rsid w:val="007D6216"/>
    <w:rsid w:val="007D7463"/>
    <w:rsid w:val="007E0BE6"/>
    <w:rsid w:val="007E1DEE"/>
    <w:rsid w:val="007E3956"/>
    <w:rsid w:val="007E5DAC"/>
    <w:rsid w:val="007E6DFD"/>
    <w:rsid w:val="007F1F2B"/>
    <w:rsid w:val="007F2052"/>
    <w:rsid w:val="007F32D7"/>
    <w:rsid w:val="007F3AB2"/>
    <w:rsid w:val="007F4A23"/>
    <w:rsid w:val="007F60C9"/>
    <w:rsid w:val="00814CDB"/>
    <w:rsid w:val="00822060"/>
    <w:rsid w:val="00823ED8"/>
    <w:rsid w:val="00825504"/>
    <w:rsid w:val="0083006A"/>
    <w:rsid w:val="00832F32"/>
    <w:rsid w:val="008345DC"/>
    <w:rsid w:val="00840A38"/>
    <w:rsid w:val="0084399A"/>
    <w:rsid w:val="00843C9D"/>
    <w:rsid w:val="00847DB1"/>
    <w:rsid w:val="00852BA3"/>
    <w:rsid w:val="00853791"/>
    <w:rsid w:val="00854D2A"/>
    <w:rsid w:val="00855DF8"/>
    <w:rsid w:val="0085687D"/>
    <w:rsid w:val="00856C32"/>
    <w:rsid w:val="0086018E"/>
    <w:rsid w:val="0086045F"/>
    <w:rsid w:val="008607C8"/>
    <w:rsid w:val="00867A55"/>
    <w:rsid w:val="0087001C"/>
    <w:rsid w:val="00870404"/>
    <w:rsid w:val="008704D6"/>
    <w:rsid w:val="008704EE"/>
    <w:rsid w:val="0087192D"/>
    <w:rsid w:val="00872B99"/>
    <w:rsid w:val="008756B2"/>
    <w:rsid w:val="00876021"/>
    <w:rsid w:val="008777F8"/>
    <w:rsid w:val="0088314E"/>
    <w:rsid w:val="00884135"/>
    <w:rsid w:val="00885517"/>
    <w:rsid w:val="008867E3"/>
    <w:rsid w:val="00887AE6"/>
    <w:rsid w:val="00893F10"/>
    <w:rsid w:val="00894114"/>
    <w:rsid w:val="0089532B"/>
    <w:rsid w:val="008A4205"/>
    <w:rsid w:val="008A4651"/>
    <w:rsid w:val="008A78D5"/>
    <w:rsid w:val="008B09A3"/>
    <w:rsid w:val="008B770D"/>
    <w:rsid w:val="008C103D"/>
    <w:rsid w:val="008C1BA3"/>
    <w:rsid w:val="008C3678"/>
    <w:rsid w:val="008D08F5"/>
    <w:rsid w:val="008D3272"/>
    <w:rsid w:val="008D33B8"/>
    <w:rsid w:val="008D3BA7"/>
    <w:rsid w:val="008E2FA6"/>
    <w:rsid w:val="008E3B48"/>
    <w:rsid w:val="008E4757"/>
    <w:rsid w:val="008E55B0"/>
    <w:rsid w:val="008E798C"/>
    <w:rsid w:val="008F5302"/>
    <w:rsid w:val="008F71CF"/>
    <w:rsid w:val="00902C56"/>
    <w:rsid w:val="00911785"/>
    <w:rsid w:val="0091518A"/>
    <w:rsid w:val="00924724"/>
    <w:rsid w:val="009260BE"/>
    <w:rsid w:val="009269AF"/>
    <w:rsid w:val="009338E4"/>
    <w:rsid w:val="009358EF"/>
    <w:rsid w:val="009367BB"/>
    <w:rsid w:val="00943114"/>
    <w:rsid w:val="009518D0"/>
    <w:rsid w:val="00952868"/>
    <w:rsid w:val="00953D64"/>
    <w:rsid w:val="00962858"/>
    <w:rsid w:val="00962FEC"/>
    <w:rsid w:val="00964AD4"/>
    <w:rsid w:val="00970432"/>
    <w:rsid w:val="009704FA"/>
    <w:rsid w:val="00970875"/>
    <w:rsid w:val="00970BC0"/>
    <w:rsid w:val="00971E4D"/>
    <w:rsid w:val="00971F46"/>
    <w:rsid w:val="00972F08"/>
    <w:rsid w:val="00975205"/>
    <w:rsid w:val="0097621A"/>
    <w:rsid w:val="009762B9"/>
    <w:rsid w:val="00981D7E"/>
    <w:rsid w:val="009839D6"/>
    <w:rsid w:val="00986C22"/>
    <w:rsid w:val="0098777C"/>
    <w:rsid w:val="00991494"/>
    <w:rsid w:val="009928B4"/>
    <w:rsid w:val="0099448E"/>
    <w:rsid w:val="009979B4"/>
    <w:rsid w:val="009A72C0"/>
    <w:rsid w:val="009A7AEE"/>
    <w:rsid w:val="009B0DC3"/>
    <w:rsid w:val="009B6E17"/>
    <w:rsid w:val="009C18D0"/>
    <w:rsid w:val="009C4F61"/>
    <w:rsid w:val="009D07E4"/>
    <w:rsid w:val="009D4EEE"/>
    <w:rsid w:val="009E3192"/>
    <w:rsid w:val="009E6919"/>
    <w:rsid w:val="009E7DA1"/>
    <w:rsid w:val="009F4A64"/>
    <w:rsid w:val="00A03552"/>
    <w:rsid w:val="00A07DA5"/>
    <w:rsid w:val="00A10D7D"/>
    <w:rsid w:val="00A125A3"/>
    <w:rsid w:val="00A127CC"/>
    <w:rsid w:val="00A135DB"/>
    <w:rsid w:val="00A148E8"/>
    <w:rsid w:val="00A1586C"/>
    <w:rsid w:val="00A207AF"/>
    <w:rsid w:val="00A21B18"/>
    <w:rsid w:val="00A247EA"/>
    <w:rsid w:val="00A27A85"/>
    <w:rsid w:val="00A27BCC"/>
    <w:rsid w:val="00A3182E"/>
    <w:rsid w:val="00A338E7"/>
    <w:rsid w:val="00A37DDF"/>
    <w:rsid w:val="00A40AA4"/>
    <w:rsid w:val="00A40C80"/>
    <w:rsid w:val="00A4149A"/>
    <w:rsid w:val="00A42A8E"/>
    <w:rsid w:val="00A43C8D"/>
    <w:rsid w:val="00A43CEB"/>
    <w:rsid w:val="00A477F0"/>
    <w:rsid w:val="00A50C6D"/>
    <w:rsid w:val="00A53817"/>
    <w:rsid w:val="00A548DA"/>
    <w:rsid w:val="00A55768"/>
    <w:rsid w:val="00A55811"/>
    <w:rsid w:val="00A55FAE"/>
    <w:rsid w:val="00A560F2"/>
    <w:rsid w:val="00A57543"/>
    <w:rsid w:val="00A57F08"/>
    <w:rsid w:val="00A61226"/>
    <w:rsid w:val="00A64AA3"/>
    <w:rsid w:val="00A65DE7"/>
    <w:rsid w:val="00A71946"/>
    <w:rsid w:val="00A72B5D"/>
    <w:rsid w:val="00A75F40"/>
    <w:rsid w:val="00A76382"/>
    <w:rsid w:val="00A7643A"/>
    <w:rsid w:val="00A82CBE"/>
    <w:rsid w:val="00A83B7A"/>
    <w:rsid w:val="00A94E4D"/>
    <w:rsid w:val="00A95A4B"/>
    <w:rsid w:val="00A965FE"/>
    <w:rsid w:val="00AA5A7B"/>
    <w:rsid w:val="00AB2F05"/>
    <w:rsid w:val="00AB390F"/>
    <w:rsid w:val="00AB602E"/>
    <w:rsid w:val="00AB713A"/>
    <w:rsid w:val="00AB7C73"/>
    <w:rsid w:val="00AC2B47"/>
    <w:rsid w:val="00AC4346"/>
    <w:rsid w:val="00AD0645"/>
    <w:rsid w:val="00AD29F4"/>
    <w:rsid w:val="00AD3A46"/>
    <w:rsid w:val="00AE0532"/>
    <w:rsid w:val="00AE0FB0"/>
    <w:rsid w:val="00AF299A"/>
    <w:rsid w:val="00B00A5C"/>
    <w:rsid w:val="00B00B8E"/>
    <w:rsid w:val="00B045CD"/>
    <w:rsid w:val="00B04921"/>
    <w:rsid w:val="00B063E7"/>
    <w:rsid w:val="00B07F67"/>
    <w:rsid w:val="00B11669"/>
    <w:rsid w:val="00B128C1"/>
    <w:rsid w:val="00B134C3"/>
    <w:rsid w:val="00B1452A"/>
    <w:rsid w:val="00B221C5"/>
    <w:rsid w:val="00B23C45"/>
    <w:rsid w:val="00B2556D"/>
    <w:rsid w:val="00B26F8A"/>
    <w:rsid w:val="00B31E65"/>
    <w:rsid w:val="00B327A8"/>
    <w:rsid w:val="00B34ABA"/>
    <w:rsid w:val="00B3547D"/>
    <w:rsid w:val="00B3747E"/>
    <w:rsid w:val="00B40DDD"/>
    <w:rsid w:val="00B41DA1"/>
    <w:rsid w:val="00B4341A"/>
    <w:rsid w:val="00B50119"/>
    <w:rsid w:val="00B50FD9"/>
    <w:rsid w:val="00B5291C"/>
    <w:rsid w:val="00B54746"/>
    <w:rsid w:val="00B5546A"/>
    <w:rsid w:val="00B55A93"/>
    <w:rsid w:val="00B5637A"/>
    <w:rsid w:val="00B57294"/>
    <w:rsid w:val="00B574D0"/>
    <w:rsid w:val="00B61C2D"/>
    <w:rsid w:val="00B62ACA"/>
    <w:rsid w:val="00B6624E"/>
    <w:rsid w:val="00B7286B"/>
    <w:rsid w:val="00B73233"/>
    <w:rsid w:val="00B73E48"/>
    <w:rsid w:val="00B75874"/>
    <w:rsid w:val="00B801E7"/>
    <w:rsid w:val="00B8047E"/>
    <w:rsid w:val="00B84BC8"/>
    <w:rsid w:val="00B873C6"/>
    <w:rsid w:val="00B90092"/>
    <w:rsid w:val="00B93560"/>
    <w:rsid w:val="00B94A55"/>
    <w:rsid w:val="00B9564F"/>
    <w:rsid w:val="00B96B38"/>
    <w:rsid w:val="00B97A59"/>
    <w:rsid w:val="00B97E46"/>
    <w:rsid w:val="00BB19DF"/>
    <w:rsid w:val="00BB2067"/>
    <w:rsid w:val="00BB4E10"/>
    <w:rsid w:val="00BC0934"/>
    <w:rsid w:val="00BC341D"/>
    <w:rsid w:val="00BC535A"/>
    <w:rsid w:val="00BD208B"/>
    <w:rsid w:val="00BD3BD6"/>
    <w:rsid w:val="00BD63CF"/>
    <w:rsid w:val="00BE1BED"/>
    <w:rsid w:val="00BE2CAC"/>
    <w:rsid w:val="00BE5AB9"/>
    <w:rsid w:val="00BE67A5"/>
    <w:rsid w:val="00BE7FF0"/>
    <w:rsid w:val="00BF1D0F"/>
    <w:rsid w:val="00BF35FB"/>
    <w:rsid w:val="00BF455E"/>
    <w:rsid w:val="00C014C1"/>
    <w:rsid w:val="00C02027"/>
    <w:rsid w:val="00C021CA"/>
    <w:rsid w:val="00C023E1"/>
    <w:rsid w:val="00C02AB9"/>
    <w:rsid w:val="00C03283"/>
    <w:rsid w:val="00C034CB"/>
    <w:rsid w:val="00C05537"/>
    <w:rsid w:val="00C055C0"/>
    <w:rsid w:val="00C101B0"/>
    <w:rsid w:val="00C12E52"/>
    <w:rsid w:val="00C130C6"/>
    <w:rsid w:val="00C14C98"/>
    <w:rsid w:val="00C151FA"/>
    <w:rsid w:val="00C1585B"/>
    <w:rsid w:val="00C21634"/>
    <w:rsid w:val="00C23710"/>
    <w:rsid w:val="00C24746"/>
    <w:rsid w:val="00C32D83"/>
    <w:rsid w:val="00C33651"/>
    <w:rsid w:val="00C45625"/>
    <w:rsid w:val="00C461B1"/>
    <w:rsid w:val="00C479F6"/>
    <w:rsid w:val="00C47CE1"/>
    <w:rsid w:val="00C52778"/>
    <w:rsid w:val="00C5732F"/>
    <w:rsid w:val="00C57580"/>
    <w:rsid w:val="00C643C3"/>
    <w:rsid w:val="00C673A8"/>
    <w:rsid w:val="00C7038B"/>
    <w:rsid w:val="00C72006"/>
    <w:rsid w:val="00C731EE"/>
    <w:rsid w:val="00C74778"/>
    <w:rsid w:val="00C8308E"/>
    <w:rsid w:val="00C83D95"/>
    <w:rsid w:val="00C86DF9"/>
    <w:rsid w:val="00C87E62"/>
    <w:rsid w:val="00C937B9"/>
    <w:rsid w:val="00C93C94"/>
    <w:rsid w:val="00C957B0"/>
    <w:rsid w:val="00CA1758"/>
    <w:rsid w:val="00CA211E"/>
    <w:rsid w:val="00CA7AC5"/>
    <w:rsid w:val="00CB0D8B"/>
    <w:rsid w:val="00CB60AC"/>
    <w:rsid w:val="00CB6AA6"/>
    <w:rsid w:val="00CB6FAE"/>
    <w:rsid w:val="00CB758B"/>
    <w:rsid w:val="00CC0FF4"/>
    <w:rsid w:val="00CC103C"/>
    <w:rsid w:val="00CC77B2"/>
    <w:rsid w:val="00CD0C60"/>
    <w:rsid w:val="00CD1973"/>
    <w:rsid w:val="00CD247F"/>
    <w:rsid w:val="00CD6B9C"/>
    <w:rsid w:val="00CD7D2A"/>
    <w:rsid w:val="00CE1A4B"/>
    <w:rsid w:val="00CE246E"/>
    <w:rsid w:val="00CE2C69"/>
    <w:rsid w:val="00CE3AB5"/>
    <w:rsid w:val="00CE3B06"/>
    <w:rsid w:val="00CF2704"/>
    <w:rsid w:val="00CF5F49"/>
    <w:rsid w:val="00D0065F"/>
    <w:rsid w:val="00D017A6"/>
    <w:rsid w:val="00D05701"/>
    <w:rsid w:val="00D06A79"/>
    <w:rsid w:val="00D1180C"/>
    <w:rsid w:val="00D1232C"/>
    <w:rsid w:val="00D12A9B"/>
    <w:rsid w:val="00D14933"/>
    <w:rsid w:val="00D16144"/>
    <w:rsid w:val="00D17B52"/>
    <w:rsid w:val="00D22114"/>
    <w:rsid w:val="00D22F1C"/>
    <w:rsid w:val="00D23B0A"/>
    <w:rsid w:val="00D32F58"/>
    <w:rsid w:val="00D32F86"/>
    <w:rsid w:val="00D332C3"/>
    <w:rsid w:val="00D333B3"/>
    <w:rsid w:val="00D33C0B"/>
    <w:rsid w:val="00D340B4"/>
    <w:rsid w:val="00D361CE"/>
    <w:rsid w:val="00D41D6D"/>
    <w:rsid w:val="00D430C1"/>
    <w:rsid w:val="00D4337B"/>
    <w:rsid w:val="00D433F5"/>
    <w:rsid w:val="00D4370C"/>
    <w:rsid w:val="00D515DF"/>
    <w:rsid w:val="00D5339D"/>
    <w:rsid w:val="00D56F12"/>
    <w:rsid w:val="00D57B77"/>
    <w:rsid w:val="00D60C56"/>
    <w:rsid w:val="00D62135"/>
    <w:rsid w:val="00D638B1"/>
    <w:rsid w:val="00D63C15"/>
    <w:rsid w:val="00D6513E"/>
    <w:rsid w:val="00D651D5"/>
    <w:rsid w:val="00D6622A"/>
    <w:rsid w:val="00D6675A"/>
    <w:rsid w:val="00D66E36"/>
    <w:rsid w:val="00D71535"/>
    <w:rsid w:val="00D73B93"/>
    <w:rsid w:val="00D744CE"/>
    <w:rsid w:val="00D75630"/>
    <w:rsid w:val="00D756A9"/>
    <w:rsid w:val="00D8101D"/>
    <w:rsid w:val="00D82225"/>
    <w:rsid w:val="00D859A0"/>
    <w:rsid w:val="00D85A41"/>
    <w:rsid w:val="00D85E06"/>
    <w:rsid w:val="00D90AED"/>
    <w:rsid w:val="00D90F47"/>
    <w:rsid w:val="00D93410"/>
    <w:rsid w:val="00D95208"/>
    <w:rsid w:val="00DA0E4C"/>
    <w:rsid w:val="00DA1170"/>
    <w:rsid w:val="00DA11FF"/>
    <w:rsid w:val="00DA163D"/>
    <w:rsid w:val="00DA320B"/>
    <w:rsid w:val="00DA4A20"/>
    <w:rsid w:val="00DA6465"/>
    <w:rsid w:val="00DB077C"/>
    <w:rsid w:val="00DB2381"/>
    <w:rsid w:val="00DB3848"/>
    <w:rsid w:val="00DC058F"/>
    <w:rsid w:val="00DC2988"/>
    <w:rsid w:val="00DC314F"/>
    <w:rsid w:val="00DC6C35"/>
    <w:rsid w:val="00DD104D"/>
    <w:rsid w:val="00DD17C4"/>
    <w:rsid w:val="00DD4D1E"/>
    <w:rsid w:val="00DD5A3F"/>
    <w:rsid w:val="00DE1D9C"/>
    <w:rsid w:val="00DE252A"/>
    <w:rsid w:val="00DE2BC3"/>
    <w:rsid w:val="00DE38B2"/>
    <w:rsid w:val="00DE3CC6"/>
    <w:rsid w:val="00DE71F7"/>
    <w:rsid w:val="00DF0AC7"/>
    <w:rsid w:val="00DF1FF9"/>
    <w:rsid w:val="00DF4A65"/>
    <w:rsid w:val="00DF7463"/>
    <w:rsid w:val="00E00BC1"/>
    <w:rsid w:val="00E03659"/>
    <w:rsid w:val="00E0547E"/>
    <w:rsid w:val="00E060EF"/>
    <w:rsid w:val="00E06E33"/>
    <w:rsid w:val="00E070FE"/>
    <w:rsid w:val="00E07E77"/>
    <w:rsid w:val="00E100CE"/>
    <w:rsid w:val="00E12A33"/>
    <w:rsid w:val="00E132CF"/>
    <w:rsid w:val="00E14AAF"/>
    <w:rsid w:val="00E16769"/>
    <w:rsid w:val="00E172ED"/>
    <w:rsid w:val="00E21C02"/>
    <w:rsid w:val="00E26CCF"/>
    <w:rsid w:val="00E306DA"/>
    <w:rsid w:val="00E307C8"/>
    <w:rsid w:val="00E32F3B"/>
    <w:rsid w:val="00E33314"/>
    <w:rsid w:val="00E336B9"/>
    <w:rsid w:val="00E359EA"/>
    <w:rsid w:val="00E35B58"/>
    <w:rsid w:val="00E36EC0"/>
    <w:rsid w:val="00E407E4"/>
    <w:rsid w:val="00E432C9"/>
    <w:rsid w:val="00E43B75"/>
    <w:rsid w:val="00E44E54"/>
    <w:rsid w:val="00E454D7"/>
    <w:rsid w:val="00E506A2"/>
    <w:rsid w:val="00E52F6E"/>
    <w:rsid w:val="00E5377B"/>
    <w:rsid w:val="00E54143"/>
    <w:rsid w:val="00E569E3"/>
    <w:rsid w:val="00E57747"/>
    <w:rsid w:val="00E6079F"/>
    <w:rsid w:val="00E620A7"/>
    <w:rsid w:val="00E7211D"/>
    <w:rsid w:val="00E7373E"/>
    <w:rsid w:val="00E73EE8"/>
    <w:rsid w:val="00E746EF"/>
    <w:rsid w:val="00E77765"/>
    <w:rsid w:val="00E77D58"/>
    <w:rsid w:val="00E802D0"/>
    <w:rsid w:val="00E81705"/>
    <w:rsid w:val="00E81ADC"/>
    <w:rsid w:val="00E87253"/>
    <w:rsid w:val="00E92A3C"/>
    <w:rsid w:val="00EA1EF8"/>
    <w:rsid w:val="00EA47A7"/>
    <w:rsid w:val="00EA4B7E"/>
    <w:rsid w:val="00EA5D98"/>
    <w:rsid w:val="00EB0AFA"/>
    <w:rsid w:val="00EB2B0E"/>
    <w:rsid w:val="00EB4847"/>
    <w:rsid w:val="00EB5DEA"/>
    <w:rsid w:val="00EB7781"/>
    <w:rsid w:val="00EC159D"/>
    <w:rsid w:val="00EC294E"/>
    <w:rsid w:val="00EC2D7F"/>
    <w:rsid w:val="00EC584A"/>
    <w:rsid w:val="00ED0C1F"/>
    <w:rsid w:val="00ED1C9B"/>
    <w:rsid w:val="00ED2D14"/>
    <w:rsid w:val="00ED2D75"/>
    <w:rsid w:val="00ED2E17"/>
    <w:rsid w:val="00ED6B9C"/>
    <w:rsid w:val="00EE015B"/>
    <w:rsid w:val="00EE049E"/>
    <w:rsid w:val="00EE2F36"/>
    <w:rsid w:val="00EE6F50"/>
    <w:rsid w:val="00EF4017"/>
    <w:rsid w:val="00F02245"/>
    <w:rsid w:val="00F022B9"/>
    <w:rsid w:val="00F02490"/>
    <w:rsid w:val="00F03DEE"/>
    <w:rsid w:val="00F04571"/>
    <w:rsid w:val="00F057DB"/>
    <w:rsid w:val="00F07E60"/>
    <w:rsid w:val="00F10752"/>
    <w:rsid w:val="00F170D6"/>
    <w:rsid w:val="00F23CAE"/>
    <w:rsid w:val="00F2465A"/>
    <w:rsid w:val="00F26475"/>
    <w:rsid w:val="00F2798C"/>
    <w:rsid w:val="00F32EF3"/>
    <w:rsid w:val="00F332E6"/>
    <w:rsid w:val="00F400D0"/>
    <w:rsid w:val="00F42A2E"/>
    <w:rsid w:val="00F4620B"/>
    <w:rsid w:val="00F47212"/>
    <w:rsid w:val="00F47731"/>
    <w:rsid w:val="00F52B9A"/>
    <w:rsid w:val="00F55003"/>
    <w:rsid w:val="00F57D67"/>
    <w:rsid w:val="00F601A2"/>
    <w:rsid w:val="00F64B98"/>
    <w:rsid w:val="00F65073"/>
    <w:rsid w:val="00F71D79"/>
    <w:rsid w:val="00F72B4C"/>
    <w:rsid w:val="00F74533"/>
    <w:rsid w:val="00F7540C"/>
    <w:rsid w:val="00F7664F"/>
    <w:rsid w:val="00F7740E"/>
    <w:rsid w:val="00F81507"/>
    <w:rsid w:val="00F85771"/>
    <w:rsid w:val="00F85C7B"/>
    <w:rsid w:val="00F9023E"/>
    <w:rsid w:val="00F931D8"/>
    <w:rsid w:val="00F93872"/>
    <w:rsid w:val="00F94B29"/>
    <w:rsid w:val="00FA1839"/>
    <w:rsid w:val="00FB280B"/>
    <w:rsid w:val="00FB3110"/>
    <w:rsid w:val="00FB4613"/>
    <w:rsid w:val="00FC3A51"/>
    <w:rsid w:val="00FC3A74"/>
    <w:rsid w:val="00FC7BCF"/>
    <w:rsid w:val="00FD0582"/>
    <w:rsid w:val="00FD67A6"/>
    <w:rsid w:val="00FE706B"/>
    <w:rsid w:val="00FF21E0"/>
    <w:rsid w:val="00FF61DF"/>
    <w:rsid w:val="00FF701D"/>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2F5C"/>
  <w15:docId w15:val="{15E26373-2F27-46E3-A90A-B899A50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qFormat/>
    <w:rsid w:val="00C93C94"/>
    <w:rPr>
      <w:sz w:val="21"/>
      <w:szCs w:val="21"/>
    </w:rPr>
  </w:style>
  <w:style w:type="paragraph" w:styleId="ab">
    <w:name w:val="annotation text"/>
    <w:basedOn w:val="a"/>
    <w:link w:val="ac"/>
    <w:unhideWhenUsed/>
    <w:qFormat/>
    <w:rsid w:val="00C93C94"/>
    <w:pPr>
      <w:jc w:val="left"/>
    </w:pPr>
  </w:style>
  <w:style w:type="character" w:customStyle="1" w:styleId="ac">
    <w:name w:val="批注文字 字符"/>
    <w:basedOn w:val="a0"/>
    <w:link w:val="ab"/>
    <w:semiHidden/>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qFormat/>
    <w:rsid w:val="002D289C"/>
    <w:rPr>
      <w:color w:val="0000FF"/>
      <w:u w:val="single"/>
    </w:rPr>
  </w:style>
  <w:style w:type="character" w:customStyle="1" w:styleId="1">
    <w:name w:val="批注文字 字符1"/>
    <w:qFormat/>
    <w:rsid w:val="00ED2D14"/>
    <w:rPr>
      <w:kern w:val="2"/>
      <w:sz w:val="21"/>
      <w:lang w:val="zh-CN"/>
    </w:rPr>
  </w:style>
  <w:style w:type="table" w:styleId="af5">
    <w:name w:val="Table Grid"/>
    <w:basedOn w:val="a1"/>
    <w:uiPriority w:val="39"/>
    <w:rsid w:val="005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f5"/>
    <w:uiPriority w:val="39"/>
    <w:rsid w:val="00CD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f5"/>
    <w:uiPriority w:val="39"/>
    <w:rsid w:val="007E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next w:val="af5"/>
    <w:uiPriority w:val="39"/>
    <w:rsid w:val="007E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f5"/>
    <w:uiPriority w:val="39"/>
    <w:rsid w:val="00C461B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f5"/>
    <w:uiPriority w:val="39"/>
    <w:rsid w:val="00C461B1"/>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f5"/>
    <w:uiPriority w:val="39"/>
    <w:rsid w:val="00551BB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f5"/>
    <w:uiPriority w:val="39"/>
    <w:rsid w:val="00551BB6"/>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518347673">
      <w:bodyDiv w:val="1"/>
      <w:marLeft w:val="0"/>
      <w:marRight w:val="0"/>
      <w:marTop w:val="0"/>
      <w:marBottom w:val="0"/>
      <w:divBdr>
        <w:top w:val="none" w:sz="0" w:space="0" w:color="auto"/>
        <w:left w:val="none" w:sz="0" w:space="0" w:color="auto"/>
        <w:bottom w:val="none" w:sz="0" w:space="0" w:color="auto"/>
        <w:right w:val="none" w:sz="0" w:space="0" w:color="auto"/>
      </w:divBdr>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812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CAE23-3EC9-4761-BFD3-24C77A3E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1146</Characters>
  <Application>Microsoft Office Word</Application>
  <DocSecurity>0</DocSecurity>
  <Lines>9</Lines>
  <Paragraphs>2</Paragraphs>
  <ScaleCrop>false</ScaleCrop>
  <Company>wind</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yfjiang.may</dc:creator>
  <cp:lastModifiedBy>郝婷婷</cp:lastModifiedBy>
  <cp:revision>3</cp:revision>
  <cp:lastPrinted>2015-11-11T11:21:00Z</cp:lastPrinted>
  <dcterms:created xsi:type="dcterms:W3CDTF">2023-09-21T06:17:00Z</dcterms:created>
  <dcterms:modified xsi:type="dcterms:W3CDTF">2023-09-21T08:39:00Z</dcterms:modified>
</cp:coreProperties>
</file>