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6043" w:rsidRDefault="00182433">
      <w:pPr>
        <w:widowControl w:val="0"/>
        <w:spacing w:line="360" w:lineRule="auto"/>
        <w:jc w:val="center"/>
      </w:pPr>
      <w:bookmarkStart w:id="0" w:name="_GoBack"/>
      <w:bookmarkEnd w:id="0"/>
      <w:r>
        <w:rPr>
          <w:rFonts w:ascii="宋体" w:eastAsia="宋体" w:hAnsi="宋体" w:cs="宋体"/>
          <w:b/>
          <w:sz w:val="30"/>
        </w:rPr>
        <w:t>交银施罗德基金管理有限公司关于增加大同证券有限责任公司为旗下基金的销售机构的公告</w:t>
      </w:r>
    </w:p>
    <w:p w:rsidR="00606043" w:rsidRDefault="00182433">
      <w:pPr>
        <w:widowControl w:val="0"/>
        <w:spacing w:line="360" w:lineRule="auto"/>
        <w:jc w:val="center"/>
      </w:pPr>
      <w:r>
        <w:rPr>
          <w:rFonts w:eastAsia="Times New Roman"/>
          <w:b/>
          <w:sz w:val="30"/>
        </w:rPr>
        <w:t> </w:t>
      </w:r>
    </w:p>
    <w:p w:rsidR="00606043" w:rsidRDefault="00182433">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）与大同证券有限责任公司（以下简称</w:t>
      </w:r>
      <w:r>
        <w:rPr>
          <w:rFonts w:ascii="宋体" w:eastAsia="宋体" w:hAnsi="宋体" w:cs="宋体"/>
        </w:rPr>
        <w:t>“</w:t>
      </w:r>
      <w:r>
        <w:rPr>
          <w:rFonts w:ascii="宋体" w:eastAsia="宋体" w:hAnsi="宋体" w:cs="宋体"/>
        </w:rPr>
        <w:t>大同证券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07</w:t>
      </w:r>
      <w:r>
        <w:rPr>
          <w:rFonts w:ascii="宋体" w:eastAsia="宋体" w:hAnsi="宋体" w:cs="宋体"/>
        </w:rPr>
        <w:t>日起增加大同证券作为旗下基金的销售机构。</w:t>
      </w:r>
    </w:p>
    <w:p w:rsidR="00606043" w:rsidRDefault="0018243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6060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rPr>
                <w:rFonts w:ascii="宋体" w:eastAsia="宋体" w:hAnsi="宋体" w:cs="宋体"/>
              </w:rPr>
              <w:t>适用基金代码</w:t>
            </w:r>
          </w:p>
        </w:tc>
      </w:tr>
      <w:tr w:rsidR="006060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both"/>
            </w:pPr>
            <w:r>
              <w:rPr>
                <w:rFonts w:ascii="宋体" w:eastAsia="宋体" w:hAnsi="宋体" w:cs="宋体"/>
              </w:rPr>
              <w:t>交银施罗德稳固收益债券型证券投资基金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rPr>
                <w:rFonts w:ascii="宋体" w:eastAsia="宋体" w:hAnsi="宋体" w:cs="宋体"/>
              </w:rPr>
              <w:t>519726</w:t>
            </w:r>
            <w:r>
              <w:t xml:space="preserve"> </w:t>
            </w:r>
          </w:p>
        </w:tc>
      </w:tr>
      <w:tr w:rsidR="006060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both"/>
            </w:pPr>
            <w:r>
              <w:rPr>
                <w:rFonts w:ascii="宋体" w:eastAsia="宋体" w:hAnsi="宋体" w:cs="宋体"/>
              </w:rPr>
              <w:t>交银施罗德稳固收益债券型证券投资基金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rPr>
                <w:rFonts w:ascii="宋体" w:eastAsia="宋体" w:hAnsi="宋体" w:cs="宋体"/>
              </w:rPr>
              <w:t>016474</w:t>
            </w:r>
            <w:r>
              <w:t xml:space="preserve"> </w:t>
            </w:r>
          </w:p>
        </w:tc>
      </w:tr>
      <w:tr w:rsidR="006060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both"/>
            </w:pPr>
            <w:r>
              <w:rPr>
                <w:rFonts w:ascii="宋体" w:eastAsia="宋体" w:hAnsi="宋体" w:cs="宋体"/>
              </w:rPr>
              <w:t>交银施罗德数据产业灵活配置混合型证券投资基金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rPr>
                <w:rFonts w:ascii="宋体" w:eastAsia="宋体" w:hAnsi="宋体" w:cs="宋体"/>
              </w:rPr>
              <w:t>519773</w:t>
            </w:r>
            <w:r>
              <w:t xml:space="preserve"> </w:t>
            </w:r>
          </w:p>
        </w:tc>
      </w:tr>
      <w:tr w:rsidR="006060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both"/>
            </w:pPr>
            <w:r>
              <w:rPr>
                <w:rFonts w:ascii="宋体" w:eastAsia="宋体" w:hAnsi="宋体" w:cs="宋体"/>
              </w:rPr>
              <w:t>交银施罗德数据产业灵活配置混合型证券投资基金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06043" w:rsidRDefault="00182433">
            <w:pPr>
              <w:jc w:val="center"/>
            </w:pPr>
            <w:r>
              <w:rPr>
                <w:rFonts w:ascii="宋体" w:eastAsia="宋体" w:hAnsi="宋体" w:cs="宋体"/>
              </w:rPr>
              <w:t>014549</w:t>
            </w:r>
            <w:r>
              <w:t xml:space="preserve"> </w:t>
            </w:r>
          </w:p>
        </w:tc>
      </w:tr>
    </w:tbl>
    <w:p w:rsidR="00606043" w:rsidRDefault="00182433">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606043" w:rsidRDefault="00182433">
      <w:pPr>
        <w:widowControl w:val="0"/>
        <w:spacing w:line="360" w:lineRule="auto"/>
        <w:ind w:firstLine="420"/>
        <w:jc w:val="both"/>
      </w:pPr>
      <w:r>
        <w:rPr>
          <w:rFonts w:ascii="宋体" w:eastAsia="宋体" w:hAnsi="宋体" w:cs="宋体"/>
        </w:rPr>
        <w:t>二、投资者可通过以下途径咨询有关详情</w:t>
      </w:r>
    </w:p>
    <w:p w:rsidR="00606043" w:rsidRDefault="00182433">
      <w:pPr>
        <w:widowControl w:val="0"/>
        <w:spacing w:line="360" w:lineRule="auto"/>
        <w:ind w:firstLine="420"/>
        <w:jc w:val="both"/>
      </w:pPr>
      <w:r>
        <w:rPr>
          <w:rFonts w:eastAsia="Times New Roman"/>
        </w:rPr>
        <w:t>1</w:t>
      </w:r>
      <w:r>
        <w:rPr>
          <w:rFonts w:ascii="宋体" w:eastAsia="宋体" w:hAnsi="宋体" w:cs="宋体"/>
        </w:rPr>
        <w:t>、大同证券有限责任公司</w:t>
      </w:r>
    </w:p>
    <w:p w:rsidR="00606043" w:rsidRDefault="00182433">
      <w:pPr>
        <w:widowControl w:val="0"/>
        <w:spacing w:line="360" w:lineRule="auto"/>
        <w:ind w:firstLine="420"/>
        <w:jc w:val="both"/>
      </w:pPr>
      <w:r>
        <w:rPr>
          <w:rFonts w:ascii="宋体" w:eastAsia="宋体" w:hAnsi="宋体" w:cs="宋体"/>
        </w:rPr>
        <w:t>客户服务电话：</w:t>
      </w:r>
      <w:r>
        <w:rPr>
          <w:rFonts w:eastAsia="Times New Roman"/>
        </w:rPr>
        <w:t>4007121212</w:t>
      </w:r>
    </w:p>
    <w:p w:rsidR="00606043" w:rsidRDefault="00182433">
      <w:pPr>
        <w:widowControl w:val="0"/>
        <w:spacing w:line="360" w:lineRule="auto"/>
        <w:ind w:firstLine="420"/>
        <w:jc w:val="both"/>
      </w:pPr>
      <w:r>
        <w:rPr>
          <w:rFonts w:ascii="宋体" w:eastAsia="宋体" w:hAnsi="宋体" w:cs="宋体"/>
        </w:rPr>
        <w:t>网址：</w:t>
      </w:r>
      <w:r>
        <w:rPr>
          <w:rFonts w:eastAsia="Times New Roman"/>
        </w:rPr>
        <w:t>www.dtsbc.com.cn</w:t>
      </w:r>
    </w:p>
    <w:p w:rsidR="00606043" w:rsidRDefault="00182433">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606043" w:rsidRDefault="0018243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606043" w:rsidRDefault="00182433">
      <w:pPr>
        <w:widowControl w:val="0"/>
        <w:spacing w:line="360" w:lineRule="auto"/>
        <w:ind w:firstLine="420"/>
        <w:jc w:val="both"/>
      </w:pPr>
      <w:r>
        <w:rPr>
          <w:rFonts w:ascii="宋体" w:eastAsia="宋体" w:hAnsi="宋体" w:cs="宋体"/>
        </w:rPr>
        <w:t>网址：</w:t>
      </w:r>
      <w:r>
        <w:rPr>
          <w:rFonts w:eastAsia="Times New Roman"/>
        </w:rPr>
        <w:t>www.fund001.com</w:t>
      </w:r>
    </w:p>
    <w:p w:rsidR="00606043" w:rsidRDefault="00182433">
      <w:pPr>
        <w:spacing w:line="360" w:lineRule="auto"/>
        <w:ind w:firstLine="420"/>
      </w:pPr>
      <w:r>
        <w:rPr>
          <w:rFonts w:eastAsia="Times New Roman"/>
        </w:rPr>
        <w:t> </w:t>
      </w:r>
    </w:p>
    <w:p w:rsidR="00606043" w:rsidRDefault="0018243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606043" w:rsidRDefault="00182433">
      <w:pPr>
        <w:spacing w:line="360" w:lineRule="auto"/>
        <w:ind w:firstLine="420"/>
      </w:pPr>
      <w:r>
        <w:rPr>
          <w:rFonts w:ascii="宋体" w:eastAsia="宋体" w:hAnsi="宋体" w:cs="宋体"/>
        </w:rPr>
        <w:t>特此公告。</w:t>
      </w:r>
    </w:p>
    <w:p w:rsidR="00606043" w:rsidRDefault="00182433">
      <w:pPr>
        <w:spacing w:line="360" w:lineRule="auto"/>
      </w:pPr>
      <w:r>
        <w:rPr>
          <w:rFonts w:eastAsia="Times New Roman"/>
        </w:rPr>
        <w:t> </w:t>
      </w:r>
    </w:p>
    <w:p w:rsidR="00606043" w:rsidRDefault="00182433">
      <w:pPr>
        <w:spacing w:line="360" w:lineRule="auto"/>
        <w:ind w:firstLine="3990"/>
        <w:jc w:val="right"/>
      </w:pPr>
      <w:r>
        <w:rPr>
          <w:rFonts w:ascii="宋体" w:eastAsia="宋体" w:hAnsi="宋体" w:cs="宋体"/>
        </w:rPr>
        <w:lastRenderedPageBreak/>
        <w:t>交银施罗德基金管理有限公司</w:t>
      </w:r>
    </w:p>
    <w:p w:rsidR="00606043" w:rsidRDefault="00182433">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07</w:t>
      </w:r>
      <w:r>
        <w:rPr>
          <w:rFonts w:ascii="宋体" w:eastAsia="宋体" w:hAnsi="宋体" w:cs="宋体"/>
        </w:rPr>
        <w:t>日</w:t>
      </w:r>
    </w:p>
    <w:p w:rsidR="00606043" w:rsidRDefault="00606043">
      <w:pPr>
        <w:spacing w:after="280" w:afterAutospacing="1"/>
      </w:pPr>
    </w:p>
    <w:sectPr w:rsidR="0060604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33" w:rsidRDefault="00182433">
      <w:r>
        <w:separator/>
      </w:r>
    </w:p>
  </w:endnote>
  <w:endnote w:type="continuationSeparator" w:id="0">
    <w:p w:rsidR="00182433" w:rsidRDefault="0018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043" w:rsidRDefault="00182433">
    <w:pPr>
      <w:jc w:val="center"/>
    </w:pPr>
    <w:r>
      <w:fldChar w:fldCharType="begin"/>
    </w:r>
    <w:r>
      <w:instrText>PAGE</w:instrText>
    </w:r>
    <w:r w:rsidR="00F94045">
      <w:fldChar w:fldCharType="separate"/>
    </w:r>
    <w:r w:rsidR="00F94045">
      <w:rPr>
        <w:noProof/>
      </w:rPr>
      <w:t>1</w:t>
    </w:r>
    <w:r>
      <w:fldChar w:fldCharType="end"/>
    </w:r>
    <w:r>
      <w:t xml:space="preserve"> / </w:t>
    </w:r>
    <w:r>
      <w:fldChar w:fldCharType="begin"/>
    </w:r>
    <w:r>
      <w:instrText>NUMPAGES</w:instrText>
    </w:r>
    <w:r w:rsidR="00F94045">
      <w:fldChar w:fldCharType="separate"/>
    </w:r>
    <w:r w:rsidR="00F940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33" w:rsidRDefault="00182433">
      <w:r>
        <w:separator/>
      </w:r>
    </w:p>
  </w:footnote>
  <w:footnote w:type="continuationSeparator" w:id="0">
    <w:p w:rsidR="00182433" w:rsidRDefault="00182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06043"/>
    <w:rsid w:val="00182433"/>
    <w:rsid w:val="00606043"/>
    <w:rsid w:val="00F9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21BBE-8D23-4F69-AE50-0B5AE80A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 w:type="paragraph" w:styleId="a3">
    <w:name w:val="header"/>
    <w:basedOn w:val="a"/>
    <w:link w:val="a4"/>
    <w:uiPriority w:val="99"/>
    <w:unhideWhenUsed/>
    <w:rsid w:val="00F940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4045"/>
    <w:rPr>
      <w:sz w:val="18"/>
      <w:szCs w:val="18"/>
    </w:rPr>
  </w:style>
  <w:style w:type="paragraph" w:styleId="a5">
    <w:name w:val="footer"/>
    <w:basedOn w:val="a"/>
    <w:link w:val="a6"/>
    <w:uiPriority w:val="99"/>
    <w:unhideWhenUsed/>
    <w:rsid w:val="00F94045"/>
    <w:pPr>
      <w:tabs>
        <w:tab w:val="center" w:pos="4153"/>
        <w:tab w:val="right" w:pos="8306"/>
      </w:tabs>
      <w:snapToGrid w:val="0"/>
    </w:pPr>
    <w:rPr>
      <w:sz w:val="18"/>
      <w:szCs w:val="18"/>
    </w:rPr>
  </w:style>
  <w:style w:type="character" w:customStyle="1" w:styleId="a6">
    <w:name w:val="页脚 字符"/>
    <w:basedOn w:val="a0"/>
    <w:link w:val="a5"/>
    <w:uiPriority w:val="99"/>
    <w:rsid w:val="00F940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何翥春</cp:lastModifiedBy>
  <cp:revision>2</cp:revision>
  <dcterms:created xsi:type="dcterms:W3CDTF">2023-06-01T07:58:00Z</dcterms:created>
  <dcterms:modified xsi:type="dcterms:W3CDTF">2023-06-01T08:00:00Z</dcterms:modified>
</cp:coreProperties>
</file>