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81A0F" w:rsidRPr="00181A0F">
        <w:rPr>
          <w:rFonts w:ascii="方正仿宋_GBK" w:eastAsia="方正仿宋_GBK" w:hAnsi="方正仿宋_GBK" w:cs="方正仿宋_GBK" w:hint="eastAsia"/>
          <w:sz w:val="32"/>
          <w:szCs w:val="32"/>
        </w:rPr>
        <w:t>衡泰风控系统维护</w:t>
      </w:r>
      <w:r w:rsidR="0030335A" w:rsidRPr="0030335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984"/>
        <w:gridCol w:w="1559"/>
        <w:gridCol w:w="1985"/>
        <w:gridCol w:w="2637"/>
      </w:tblGrid>
      <w:tr w:rsidR="00316D9B" w:rsidRPr="00316D9B" w:rsidTr="00181A0F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181A0F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181A0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181A0F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81A0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衡泰风控系统维护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181A0F" w:rsidRDefault="00181A0F" w:rsidP="00181A0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81A0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杭州衡泰技术股份有限公司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181A0F" w:rsidRDefault="00181A0F" w:rsidP="00181A0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81A0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浙江省杭州市西湖区教工路23号百脑汇科技大厦1215室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81A0F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059AF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5060-F208-4FFD-A80C-6ECFE854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37</cp:revision>
  <cp:lastPrinted>2018-05-28T08:07:00Z</cp:lastPrinted>
  <dcterms:created xsi:type="dcterms:W3CDTF">2018-06-08T02:20:00Z</dcterms:created>
  <dcterms:modified xsi:type="dcterms:W3CDTF">2023-02-20T09:10:00Z</dcterms:modified>
</cp:coreProperties>
</file>