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0D73BB" w:rsidRPr="000D73BB">
        <w:rPr>
          <w:rFonts w:ascii="方正小标宋_GBK" w:eastAsia="方正小标宋_GBK" w:hint="eastAsia"/>
          <w:sz w:val="44"/>
          <w:szCs w:val="44"/>
        </w:rPr>
        <w:t>恒生O32</w:t>
      </w:r>
      <w:r w:rsidR="0026310A" w:rsidRPr="0026310A">
        <w:rPr>
          <w:rFonts w:ascii="方正小标宋_GBK" w:eastAsia="方正小标宋_GBK" w:hint="eastAsia"/>
          <w:sz w:val="44"/>
          <w:szCs w:val="44"/>
        </w:rPr>
        <w:t>交易系统开放式基金对接FISP</w:t>
      </w:r>
      <w:r w:rsidR="0026310A">
        <w:rPr>
          <w:rFonts w:ascii="方正小标宋_GBK" w:eastAsia="方正小标宋_GBK" w:hint="eastAsia"/>
          <w:sz w:val="44"/>
          <w:szCs w:val="44"/>
        </w:rPr>
        <w:t>直销平台项目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D73BB" w:rsidRPr="000D73BB">
        <w:rPr>
          <w:rFonts w:ascii="方正仿宋_GBK" w:eastAsia="方正仿宋_GBK" w:hAnsi="方正仿宋_GBK" w:cs="方正仿宋_GBK" w:hint="eastAsia"/>
          <w:sz w:val="32"/>
          <w:szCs w:val="32"/>
        </w:rPr>
        <w:t>恒生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O</w:t>
      </w:r>
      <w:r w:rsidR="000D73BB" w:rsidRPr="000D73BB">
        <w:rPr>
          <w:rFonts w:ascii="方正仿宋_GBK" w:eastAsia="方正仿宋_GBK" w:hAnsi="方正仿宋_GBK" w:cs="方正仿宋_GBK" w:hint="eastAsia"/>
          <w:sz w:val="32"/>
          <w:szCs w:val="32"/>
        </w:rPr>
        <w:t>32</w:t>
      </w:r>
      <w:r w:rsidR="0026310A" w:rsidRPr="0026310A">
        <w:rPr>
          <w:rFonts w:ascii="方正仿宋_GBK" w:eastAsia="方正仿宋_GBK" w:hAnsi="方正仿宋_GBK" w:cs="方正仿宋_GBK" w:hint="eastAsia"/>
          <w:sz w:val="32"/>
          <w:szCs w:val="32"/>
        </w:rPr>
        <w:t>交易系统开放式基金对接FISP直销平台项目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26310A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 w:rsidRPr="000D73BB">
        <w:rPr>
          <w:rFonts w:ascii="方正仿宋_GBK" w:eastAsia="方正仿宋_GBK" w:hAnsi="方正仿宋_GBK" w:cs="方正仿宋_GBK" w:hint="eastAsia"/>
          <w:sz w:val="32"/>
          <w:szCs w:val="32"/>
        </w:rPr>
        <w:t>恒生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O</w:t>
      </w:r>
      <w:r w:rsidR="0026310A" w:rsidRPr="000D73BB">
        <w:rPr>
          <w:rFonts w:ascii="方正仿宋_GBK" w:eastAsia="方正仿宋_GBK" w:hAnsi="方正仿宋_GBK" w:cs="方正仿宋_GBK" w:hint="eastAsia"/>
          <w:sz w:val="32"/>
          <w:szCs w:val="32"/>
        </w:rPr>
        <w:t>32</w:t>
      </w:r>
      <w:r w:rsidR="0026310A" w:rsidRPr="0026310A">
        <w:rPr>
          <w:rFonts w:ascii="方正仿宋_GBK" w:eastAsia="方正仿宋_GBK" w:hAnsi="方正仿宋_GBK" w:cs="方正仿宋_GBK" w:hint="eastAsia"/>
          <w:sz w:val="32"/>
          <w:szCs w:val="32"/>
        </w:rPr>
        <w:t>交易系统开放式基金对接FISP直销平台项目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26310A" w:rsidRDefault="004A1056" w:rsidP="0026310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26310A" w:rsidRPr="000D73BB">
        <w:rPr>
          <w:rFonts w:ascii="方正仿宋_GBK" w:eastAsia="方正仿宋_GBK" w:hAnsi="方正仿宋_GBK" w:cs="方正仿宋_GBK" w:hint="eastAsia"/>
          <w:sz w:val="32"/>
          <w:szCs w:val="32"/>
        </w:rPr>
        <w:t>恒生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O</w:t>
      </w:r>
      <w:r w:rsidR="0026310A" w:rsidRPr="000D73BB">
        <w:rPr>
          <w:rFonts w:ascii="方正仿宋_GBK" w:eastAsia="方正仿宋_GBK" w:hAnsi="方正仿宋_GBK" w:cs="方正仿宋_GBK" w:hint="eastAsia"/>
          <w:sz w:val="32"/>
          <w:szCs w:val="32"/>
        </w:rPr>
        <w:t>32</w:t>
      </w:r>
      <w:r w:rsidR="0026310A" w:rsidRPr="0026310A">
        <w:rPr>
          <w:rFonts w:ascii="方正仿宋_GBK" w:eastAsia="方正仿宋_GBK" w:hAnsi="方正仿宋_GBK" w:cs="方正仿宋_GBK" w:hint="eastAsia"/>
          <w:sz w:val="32"/>
          <w:szCs w:val="32"/>
        </w:rPr>
        <w:t>交易系统开放式基金对接FISP直销平台项目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41</w:t>
      </w:r>
      <w:r w:rsidR="000D73BB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544D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0700B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5BCB"/>
    <w:rsid w:val="00C919D3"/>
    <w:rsid w:val="00CB32B5"/>
    <w:rsid w:val="00CF1FE0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184E9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FC0E7-E512-4C92-94B4-39079AC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37</cp:revision>
  <cp:lastPrinted>2018-07-17T05:21:00Z</cp:lastPrinted>
  <dcterms:created xsi:type="dcterms:W3CDTF">2018-06-08T02:20:00Z</dcterms:created>
  <dcterms:modified xsi:type="dcterms:W3CDTF">2022-11-14T07:02:00Z</dcterms:modified>
</cp:coreProperties>
</file>