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0D73BB" w:rsidRPr="000D73BB">
        <w:rPr>
          <w:rFonts w:ascii="方正小标宋_GBK" w:eastAsia="方正小标宋_GBK" w:hint="eastAsia"/>
          <w:sz w:val="44"/>
          <w:szCs w:val="44"/>
        </w:rPr>
        <w:t>恒生O32-深圳证券交易所债券交易规则调整优化改造模块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0D73BB" w:rsidRPr="000D73BB">
        <w:rPr>
          <w:rFonts w:ascii="方正仿宋_GBK" w:eastAsia="方正仿宋_GBK" w:hAnsi="方正仿宋_GBK" w:cs="方正仿宋_GBK" w:hint="eastAsia"/>
          <w:sz w:val="32"/>
          <w:szCs w:val="32"/>
        </w:rPr>
        <w:t>恒生O32-深圳证券交易所债券交易规则调整优化改造模块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0D73BB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0D73BB">
        <w:rPr>
          <w:rFonts w:ascii="方正仿宋_GBK" w:eastAsia="方正仿宋_GBK" w:hAnsi="方正仿宋_GBK" w:cs="方正仿宋_GBK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9B2DC6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0D73BB" w:rsidRPr="000D73BB">
        <w:rPr>
          <w:rFonts w:ascii="方正仿宋_GBK" w:eastAsia="方正仿宋_GBK" w:hAnsi="方正仿宋_GBK" w:cs="方正仿宋_GBK" w:hint="eastAsia"/>
          <w:sz w:val="32"/>
          <w:szCs w:val="32"/>
        </w:rPr>
        <w:t>恒生O32-深圳证券交易所债券交易规则调整优化改造模块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6D4E95" w:rsidRPr="006D4E95">
        <w:rPr>
          <w:rFonts w:ascii="方正仿宋_GBK" w:eastAsia="方正仿宋_GBK" w:hAnsi="方正仿宋_GBK" w:cs="方正仿宋_GBK" w:hint="eastAsia"/>
          <w:sz w:val="32"/>
          <w:szCs w:val="32"/>
        </w:rPr>
        <w:t>恒生电子</w:t>
      </w:r>
      <w:r w:rsidR="006D4E95" w:rsidRPr="006D4E95">
        <w:rPr>
          <w:rFonts w:ascii="方正仿宋_GBK" w:eastAsia="方正仿宋_GBK" w:hAnsi="方正仿宋_GBK" w:cs="方正仿宋_GBK"/>
          <w:sz w:val="32"/>
          <w:szCs w:val="32"/>
        </w:rPr>
        <w:t>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6D4E95" w:rsidRPr="006D4E95">
        <w:rPr>
          <w:rFonts w:ascii="方正仿宋_GBK" w:eastAsia="方正仿宋_GBK" w:hAnsi="方正仿宋_GBK" w:cs="方正仿宋_GBK" w:hint="eastAsia"/>
          <w:sz w:val="32"/>
          <w:szCs w:val="32"/>
        </w:rPr>
        <w:t>恒生电子</w:t>
      </w:r>
      <w:r w:rsidR="006D4E95" w:rsidRPr="006D4E95">
        <w:rPr>
          <w:rFonts w:ascii="方正仿宋_GBK" w:eastAsia="方正仿宋_GBK" w:hAnsi="方正仿宋_GBK" w:cs="方正仿宋_GBK"/>
          <w:sz w:val="32"/>
          <w:szCs w:val="32"/>
        </w:rPr>
        <w:t>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0D73BB" w:rsidRPr="000D73BB">
        <w:rPr>
          <w:rFonts w:ascii="方正仿宋_GBK" w:eastAsia="方正仿宋_GBK" w:hAnsi="方正仿宋_GBK" w:cs="方正仿宋_GBK" w:hint="eastAsia"/>
          <w:sz w:val="32"/>
          <w:szCs w:val="32"/>
        </w:rPr>
        <w:t>恒生O32-深圳证券交易所债券交易规则调整优化改造模块</w:t>
      </w:r>
    </w:p>
    <w:p w:rsidR="00270AA3" w:rsidRDefault="00270AA3" w:rsidP="00C12607">
      <w:pPr>
        <w:spacing w:line="56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6D4E95">
        <w:rPr>
          <w:rFonts w:ascii="方正仿宋_GBK" w:eastAsia="方正仿宋_GBK" w:hAnsi="方正仿宋_GBK" w:cs="方正仿宋_GBK"/>
          <w:sz w:val="32"/>
          <w:szCs w:val="32"/>
        </w:rPr>
        <w:t>1,</w:t>
      </w:r>
      <w:r w:rsidR="000D73BB">
        <w:rPr>
          <w:rFonts w:ascii="方正仿宋_GBK" w:eastAsia="方正仿宋_GBK" w:hAnsi="方正仿宋_GBK" w:cs="方正仿宋_GBK"/>
          <w:sz w:val="32"/>
          <w:szCs w:val="32"/>
        </w:rPr>
        <w:t>290</w:t>
      </w:r>
      <w:r w:rsidR="008544DE">
        <w:rPr>
          <w:rFonts w:ascii="方正仿宋_GBK" w:eastAsia="方正仿宋_GBK" w:hAnsi="方正仿宋_GBK" w:cs="方正仿宋_GBK"/>
          <w:sz w:val="32"/>
          <w:szCs w:val="32"/>
        </w:rPr>
        <w:t>,</w:t>
      </w:r>
      <w:r w:rsidR="001C4815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="00AA613D" w:rsidRPr="00A539A1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70AA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70AA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270AA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0D73BB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0D73BB">
        <w:rPr>
          <w:rFonts w:ascii="方正仿宋_GBK" w:eastAsia="方正仿宋_GBK" w:hAnsi="方正仿宋_GBK" w:cs="方正仿宋_GBK"/>
          <w:sz w:val="32"/>
          <w:szCs w:val="32"/>
        </w:rPr>
        <w:t>22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93" w:rsidRDefault="00B74593" w:rsidP="00296357">
      <w:r>
        <w:separator/>
      </w:r>
    </w:p>
  </w:endnote>
  <w:endnote w:type="continuationSeparator" w:id="0">
    <w:p w:rsidR="00B74593" w:rsidRDefault="00B74593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93" w:rsidRDefault="00B74593" w:rsidP="00296357">
      <w:r>
        <w:separator/>
      </w:r>
    </w:p>
  </w:footnote>
  <w:footnote w:type="continuationSeparator" w:id="0">
    <w:p w:rsidR="00B74593" w:rsidRDefault="00B74593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66B5F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B0300"/>
    <w:rsid w:val="007B6E04"/>
    <w:rsid w:val="007C1010"/>
    <w:rsid w:val="00817E19"/>
    <w:rsid w:val="008544DE"/>
    <w:rsid w:val="00862108"/>
    <w:rsid w:val="008834A3"/>
    <w:rsid w:val="00897AFA"/>
    <w:rsid w:val="008A3260"/>
    <w:rsid w:val="008C2173"/>
    <w:rsid w:val="008D5612"/>
    <w:rsid w:val="00904F3B"/>
    <w:rsid w:val="009575B9"/>
    <w:rsid w:val="00985355"/>
    <w:rsid w:val="009921D6"/>
    <w:rsid w:val="009B11E5"/>
    <w:rsid w:val="009B2DC6"/>
    <w:rsid w:val="00A02A8E"/>
    <w:rsid w:val="00A1477B"/>
    <w:rsid w:val="00A40958"/>
    <w:rsid w:val="00A4437A"/>
    <w:rsid w:val="00A539A1"/>
    <w:rsid w:val="00A94565"/>
    <w:rsid w:val="00AA613D"/>
    <w:rsid w:val="00AB1CE2"/>
    <w:rsid w:val="00AF401D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5BCB"/>
    <w:rsid w:val="00C919D3"/>
    <w:rsid w:val="00CB32B5"/>
    <w:rsid w:val="00CF1FE0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D2019"/>
    <w:rsid w:val="00EE6294"/>
    <w:rsid w:val="00F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B486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D79D-5268-49ED-A4F1-E4A6CF13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34</cp:revision>
  <cp:lastPrinted>2018-07-17T05:21:00Z</cp:lastPrinted>
  <dcterms:created xsi:type="dcterms:W3CDTF">2018-06-08T02:20:00Z</dcterms:created>
  <dcterms:modified xsi:type="dcterms:W3CDTF">2022-08-24T02:33:00Z</dcterms:modified>
</cp:coreProperties>
</file>