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EBD" w:rsidRDefault="00A8262F">
      <w:pPr>
        <w:jc w:val="center"/>
        <w:rPr>
          <w:rFonts w:ascii="方正小标宋_GBK" w:eastAsia="方正小标宋_GBK"/>
          <w:sz w:val="44"/>
          <w:szCs w:val="44"/>
        </w:rPr>
      </w:pPr>
      <w:r>
        <w:rPr>
          <w:rFonts w:ascii="方正小标宋_GBK" w:eastAsia="方正小标宋_GBK" w:hint="eastAsia"/>
          <w:sz w:val="44"/>
          <w:szCs w:val="44"/>
        </w:rPr>
        <w:t>集中采购单一来源采购公示</w:t>
      </w:r>
    </w:p>
    <w:p w:rsidR="006F7EBD" w:rsidRDefault="006F7EBD"/>
    <w:p w:rsidR="006F7EBD" w:rsidRDefault="00A8262F">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根据20</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1年第</w:t>
      </w:r>
      <w:r w:rsidR="00BC7466">
        <w:rPr>
          <w:rFonts w:ascii="方正仿宋_GBK" w:eastAsia="方正仿宋_GBK" w:hAnsi="方正仿宋_GBK" w:cs="方正仿宋_GBK" w:hint="eastAsia"/>
          <w:sz w:val="32"/>
          <w:szCs w:val="32"/>
        </w:rPr>
        <w:t>三</w:t>
      </w:r>
      <w:r>
        <w:rPr>
          <w:rFonts w:ascii="方正仿宋_GBK" w:eastAsia="方正仿宋_GBK" w:hAnsi="方正仿宋_GBK" w:cs="方正仿宋_GBK" w:hint="eastAsia"/>
          <w:sz w:val="32"/>
          <w:szCs w:val="32"/>
        </w:rPr>
        <w:t>次采管会决定</w:t>
      </w:r>
      <w:r>
        <w:rPr>
          <w:rFonts w:ascii="方正仿宋_GBK" w:eastAsia="方正仿宋_GBK" w:hAnsi="方正仿宋_GBK" w:cs="方正仿宋_GBK"/>
          <w:sz w:val="32"/>
          <w:szCs w:val="32"/>
        </w:rPr>
        <w:t>，对</w:t>
      </w:r>
      <w:r w:rsidR="006D5DC2" w:rsidRPr="006D5DC2">
        <w:rPr>
          <w:rFonts w:ascii="方正仿宋_GBK" w:eastAsia="方正仿宋_GBK" w:hAnsi="方正仿宋_GBK" w:cs="方正仿宋_GBK" w:hint="eastAsia"/>
          <w:sz w:val="32"/>
          <w:szCs w:val="32"/>
        </w:rPr>
        <w:t>全流量分析系统</w:t>
      </w:r>
      <w:r>
        <w:rPr>
          <w:rFonts w:ascii="方正仿宋_GBK" w:eastAsia="方正仿宋_GBK" w:hAnsi="方正仿宋_GBK" w:cs="方正仿宋_GBK"/>
          <w:sz w:val="32"/>
          <w:szCs w:val="32"/>
        </w:rPr>
        <w:t>项</w:t>
      </w:r>
      <w:r>
        <w:rPr>
          <w:rFonts w:ascii="方正仿宋_GBK" w:eastAsia="方正仿宋_GBK" w:hAnsi="方正仿宋_GBK" w:cs="方正仿宋_GBK" w:hint="eastAsia"/>
          <w:sz w:val="32"/>
          <w:szCs w:val="32"/>
        </w:rPr>
        <w:t>目</w:t>
      </w:r>
      <w:r>
        <w:rPr>
          <w:rFonts w:ascii="方正仿宋_GBK" w:eastAsia="方正仿宋_GBK" w:hAnsi="方正仿宋_GBK" w:cs="方正仿宋_GBK"/>
          <w:sz w:val="32"/>
          <w:szCs w:val="32"/>
        </w:rPr>
        <w:t>单一来源采购公示</w:t>
      </w:r>
    </w:p>
    <w:tbl>
      <w:tblPr>
        <w:tblW w:w="11020" w:type="dxa"/>
        <w:tblInd w:w="-1300" w:type="dxa"/>
        <w:tblLook w:val="04A0" w:firstRow="1" w:lastRow="0" w:firstColumn="1" w:lastColumn="0" w:noHBand="0" w:noVBand="1"/>
      </w:tblPr>
      <w:tblGrid>
        <w:gridCol w:w="1551"/>
        <w:gridCol w:w="1304"/>
        <w:gridCol w:w="2126"/>
        <w:gridCol w:w="1559"/>
        <w:gridCol w:w="1843"/>
        <w:gridCol w:w="2637"/>
      </w:tblGrid>
      <w:tr w:rsidR="006F7EBD">
        <w:trPr>
          <w:trHeight w:val="1004"/>
        </w:trPr>
        <w:tc>
          <w:tcPr>
            <w:tcW w:w="1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EBD" w:rsidRDefault="00A8262F">
            <w:pPr>
              <w:widowControl/>
              <w:jc w:val="center"/>
              <w:rPr>
                <w:rFonts w:ascii="方正仿宋_GBK" w:eastAsia="方正仿宋_GBK" w:hAnsi="方正仿宋_GBK" w:cs="方正仿宋_GBK"/>
                <w:b/>
                <w:color w:val="000000"/>
                <w:kern w:val="0"/>
                <w:sz w:val="32"/>
                <w:szCs w:val="32"/>
              </w:rPr>
            </w:pPr>
            <w:r>
              <w:rPr>
                <w:rFonts w:ascii="方正仿宋_GBK" w:eastAsia="方正仿宋_GBK" w:hAnsi="方正仿宋_GBK" w:cs="方正仿宋_GBK" w:hint="eastAsia"/>
                <w:b/>
                <w:color w:val="000000"/>
                <w:kern w:val="0"/>
                <w:sz w:val="32"/>
                <w:szCs w:val="32"/>
              </w:rPr>
              <w:t>项目编号</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6F7EBD" w:rsidRDefault="00A8262F">
            <w:pPr>
              <w:widowControl/>
              <w:jc w:val="center"/>
              <w:rPr>
                <w:rFonts w:ascii="方正仿宋_GBK" w:eastAsia="方正仿宋_GBK" w:hAnsi="方正仿宋_GBK" w:cs="方正仿宋_GBK"/>
                <w:b/>
                <w:color w:val="000000"/>
                <w:kern w:val="0"/>
                <w:sz w:val="32"/>
                <w:szCs w:val="32"/>
              </w:rPr>
            </w:pPr>
            <w:r>
              <w:rPr>
                <w:rFonts w:ascii="方正仿宋_GBK" w:eastAsia="方正仿宋_GBK" w:hAnsi="方正仿宋_GBK" w:cs="方正仿宋_GBK" w:hint="eastAsia"/>
                <w:b/>
                <w:color w:val="000000"/>
                <w:kern w:val="0"/>
                <w:sz w:val="32"/>
                <w:szCs w:val="32"/>
              </w:rPr>
              <w:t>采购申请部门</w:t>
            </w:r>
          </w:p>
        </w:tc>
        <w:tc>
          <w:tcPr>
            <w:tcW w:w="2126" w:type="dxa"/>
            <w:tcBorders>
              <w:top w:val="single" w:sz="4" w:space="0" w:color="auto"/>
              <w:left w:val="nil"/>
              <w:bottom w:val="single" w:sz="4" w:space="0" w:color="auto"/>
              <w:right w:val="single" w:sz="4" w:space="0" w:color="auto"/>
            </w:tcBorders>
            <w:shd w:val="clear" w:color="auto" w:fill="auto"/>
            <w:vAlign w:val="center"/>
          </w:tcPr>
          <w:p w:rsidR="006F7EBD" w:rsidRDefault="00A8262F">
            <w:pPr>
              <w:widowControl/>
              <w:jc w:val="center"/>
              <w:rPr>
                <w:rFonts w:ascii="方正仿宋_GBK" w:eastAsia="方正仿宋_GBK" w:hAnsi="方正仿宋_GBK" w:cs="方正仿宋_GBK"/>
                <w:b/>
                <w:color w:val="000000"/>
                <w:kern w:val="0"/>
                <w:sz w:val="32"/>
                <w:szCs w:val="32"/>
              </w:rPr>
            </w:pPr>
            <w:r>
              <w:rPr>
                <w:rFonts w:ascii="方正仿宋_GBK" w:eastAsia="方正仿宋_GBK" w:hAnsi="方正仿宋_GBK" w:cs="方正仿宋_GBK" w:hint="eastAsia"/>
                <w:b/>
                <w:color w:val="000000"/>
                <w:kern w:val="0"/>
                <w:sz w:val="32"/>
                <w:szCs w:val="32"/>
              </w:rPr>
              <w:t>采购项目</w:t>
            </w:r>
            <w:r>
              <w:rPr>
                <w:rFonts w:ascii="方正仿宋_GBK" w:eastAsia="方正仿宋_GBK" w:hAnsi="方正仿宋_GBK" w:cs="方正仿宋_GBK" w:hint="eastAsia"/>
                <w:b/>
                <w:color w:val="000000"/>
                <w:kern w:val="0"/>
                <w:sz w:val="32"/>
                <w:szCs w:val="32"/>
              </w:rPr>
              <w:br/>
              <w:t>/采购内容</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F7EBD" w:rsidRDefault="00A8262F">
            <w:pPr>
              <w:widowControl/>
              <w:jc w:val="center"/>
              <w:rPr>
                <w:rFonts w:ascii="方正仿宋_GBK" w:eastAsia="方正仿宋_GBK" w:hAnsi="方正仿宋_GBK" w:cs="方正仿宋_GBK"/>
                <w:b/>
                <w:color w:val="000000"/>
                <w:kern w:val="0"/>
                <w:sz w:val="32"/>
                <w:szCs w:val="32"/>
              </w:rPr>
            </w:pPr>
            <w:r>
              <w:rPr>
                <w:rFonts w:ascii="方正仿宋_GBK" w:eastAsia="方正仿宋_GBK" w:hAnsi="方正仿宋_GBK" w:cs="方正仿宋_GBK" w:hint="eastAsia"/>
                <w:b/>
                <w:color w:val="000000"/>
                <w:kern w:val="0"/>
                <w:sz w:val="32"/>
                <w:szCs w:val="32"/>
              </w:rPr>
              <w:t>拟定供应商名称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F7EBD" w:rsidRDefault="00A8262F">
            <w:pPr>
              <w:widowControl/>
              <w:jc w:val="center"/>
              <w:rPr>
                <w:rFonts w:ascii="方正仿宋_GBK" w:eastAsia="方正仿宋_GBK" w:hAnsi="方正仿宋_GBK" w:cs="方正仿宋_GBK"/>
                <w:b/>
                <w:color w:val="000000"/>
                <w:kern w:val="0"/>
                <w:sz w:val="32"/>
                <w:szCs w:val="32"/>
              </w:rPr>
            </w:pPr>
            <w:r>
              <w:rPr>
                <w:rFonts w:ascii="方正仿宋_GBK" w:eastAsia="方正仿宋_GBK" w:hAnsi="方正仿宋_GBK" w:cs="方正仿宋_GBK" w:hint="eastAsia"/>
                <w:b/>
                <w:color w:val="000000"/>
                <w:kern w:val="0"/>
                <w:sz w:val="32"/>
                <w:szCs w:val="32"/>
              </w:rPr>
              <w:t>供应商地址</w:t>
            </w:r>
          </w:p>
        </w:tc>
        <w:tc>
          <w:tcPr>
            <w:tcW w:w="2637" w:type="dxa"/>
            <w:tcBorders>
              <w:top w:val="single" w:sz="4" w:space="0" w:color="auto"/>
              <w:left w:val="nil"/>
              <w:bottom w:val="single" w:sz="4" w:space="0" w:color="auto"/>
              <w:right w:val="single" w:sz="4" w:space="0" w:color="auto"/>
            </w:tcBorders>
            <w:shd w:val="clear" w:color="auto" w:fill="auto"/>
            <w:noWrap/>
            <w:vAlign w:val="center"/>
          </w:tcPr>
          <w:p w:rsidR="006F7EBD" w:rsidRDefault="00A8262F">
            <w:pPr>
              <w:widowControl/>
              <w:jc w:val="center"/>
              <w:rPr>
                <w:rFonts w:ascii="方正仿宋_GBK" w:eastAsia="方正仿宋_GBK" w:hAnsi="方正仿宋_GBK" w:cs="方正仿宋_GBK"/>
                <w:b/>
                <w:color w:val="000000"/>
                <w:kern w:val="0"/>
                <w:sz w:val="32"/>
                <w:szCs w:val="32"/>
              </w:rPr>
            </w:pPr>
            <w:r>
              <w:rPr>
                <w:rFonts w:ascii="方正仿宋_GBK" w:eastAsia="方正仿宋_GBK" w:hAnsi="方正仿宋_GBK" w:cs="方正仿宋_GBK" w:hint="eastAsia"/>
                <w:b/>
                <w:color w:val="000000"/>
                <w:kern w:val="0"/>
                <w:sz w:val="32"/>
                <w:szCs w:val="32"/>
              </w:rPr>
              <w:t>单一来源理由</w:t>
            </w:r>
          </w:p>
        </w:tc>
      </w:tr>
      <w:tr w:rsidR="006F7EBD">
        <w:trPr>
          <w:trHeight w:val="1105"/>
        </w:trPr>
        <w:tc>
          <w:tcPr>
            <w:tcW w:w="1551" w:type="dxa"/>
            <w:tcBorders>
              <w:top w:val="nil"/>
              <w:left w:val="single" w:sz="4" w:space="0" w:color="auto"/>
              <w:bottom w:val="single" w:sz="4" w:space="0" w:color="auto"/>
              <w:right w:val="single" w:sz="4" w:space="0" w:color="auto"/>
            </w:tcBorders>
            <w:shd w:val="clear" w:color="auto" w:fill="auto"/>
            <w:noWrap/>
            <w:vAlign w:val="center"/>
          </w:tcPr>
          <w:p w:rsidR="006F7EBD" w:rsidRDefault="00A8262F">
            <w:pPr>
              <w:widowControl/>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202</w:t>
            </w:r>
            <w:r w:rsidR="00BC7466">
              <w:rPr>
                <w:rFonts w:ascii="方正仿宋_GBK" w:eastAsia="方正仿宋_GBK" w:hAnsi="方正仿宋_GBK" w:cs="方正仿宋_GBK"/>
                <w:color w:val="000000"/>
                <w:kern w:val="0"/>
                <w:sz w:val="28"/>
                <w:szCs w:val="28"/>
              </w:rPr>
              <w:t>1</w:t>
            </w:r>
            <w:r>
              <w:rPr>
                <w:rFonts w:ascii="方正仿宋_GBK" w:eastAsia="方正仿宋_GBK" w:hAnsi="方正仿宋_GBK" w:cs="方正仿宋_GBK"/>
                <w:color w:val="000000"/>
                <w:kern w:val="0"/>
                <w:sz w:val="28"/>
                <w:szCs w:val="28"/>
              </w:rPr>
              <w:t>-0</w:t>
            </w:r>
            <w:r w:rsidR="006D5DC2">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color w:val="000000"/>
                <w:kern w:val="0"/>
                <w:sz w:val="28"/>
                <w:szCs w:val="28"/>
              </w:rPr>
              <w:t>-</w:t>
            </w:r>
            <w:r w:rsidR="00BC7466">
              <w:rPr>
                <w:rFonts w:ascii="方正仿宋_GBK" w:eastAsia="方正仿宋_GBK" w:hAnsi="方正仿宋_GBK" w:cs="方正仿宋_GBK"/>
                <w:color w:val="000000"/>
                <w:kern w:val="0"/>
                <w:sz w:val="28"/>
                <w:szCs w:val="28"/>
              </w:rPr>
              <w:t>1</w:t>
            </w:r>
            <w:r w:rsidR="006D5DC2">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color w:val="000000"/>
                <w:kern w:val="0"/>
                <w:sz w:val="28"/>
                <w:szCs w:val="28"/>
              </w:rPr>
              <w:t>-IT-0</w:t>
            </w:r>
            <w:r w:rsidR="006D5DC2">
              <w:rPr>
                <w:rFonts w:ascii="方正仿宋_GBK" w:eastAsia="方正仿宋_GBK" w:hAnsi="方正仿宋_GBK" w:cs="方正仿宋_GBK"/>
                <w:color w:val="000000"/>
                <w:kern w:val="0"/>
                <w:sz w:val="28"/>
                <w:szCs w:val="28"/>
              </w:rPr>
              <w:t>1</w:t>
            </w:r>
          </w:p>
          <w:p w:rsidR="006F7EBD" w:rsidRDefault="006F7EBD">
            <w:pPr>
              <w:widowControl/>
              <w:jc w:val="left"/>
              <w:rPr>
                <w:rFonts w:ascii="方正仿宋_GBK" w:eastAsia="方正仿宋_GBK" w:hAnsi="方正仿宋_GBK" w:cs="方正仿宋_GBK"/>
                <w:color w:val="000000"/>
                <w:kern w:val="0"/>
                <w:sz w:val="28"/>
                <w:szCs w:val="28"/>
              </w:rPr>
            </w:pPr>
          </w:p>
        </w:tc>
        <w:tc>
          <w:tcPr>
            <w:tcW w:w="1304" w:type="dxa"/>
            <w:tcBorders>
              <w:top w:val="nil"/>
              <w:left w:val="nil"/>
              <w:bottom w:val="single" w:sz="4" w:space="0" w:color="auto"/>
              <w:right w:val="single" w:sz="4" w:space="0" w:color="auto"/>
            </w:tcBorders>
            <w:shd w:val="clear" w:color="auto" w:fill="auto"/>
            <w:noWrap/>
            <w:vAlign w:val="center"/>
          </w:tcPr>
          <w:p w:rsidR="006F7EBD" w:rsidRDefault="00A8262F">
            <w:pPr>
              <w:widowControl/>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信息科技部</w:t>
            </w:r>
          </w:p>
        </w:tc>
        <w:tc>
          <w:tcPr>
            <w:tcW w:w="2126" w:type="dxa"/>
            <w:tcBorders>
              <w:top w:val="nil"/>
              <w:left w:val="nil"/>
              <w:bottom w:val="single" w:sz="4" w:space="0" w:color="auto"/>
              <w:right w:val="single" w:sz="4" w:space="0" w:color="auto"/>
            </w:tcBorders>
            <w:shd w:val="clear" w:color="auto" w:fill="auto"/>
            <w:noWrap/>
            <w:vAlign w:val="center"/>
          </w:tcPr>
          <w:p w:rsidR="006F7EBD" w:rsidRDefault="00091E53">
            <w:pPr>
              <w:widowControl/>
              <w:jc w:val="left"/>
              <w:rPr>
                <w:rFonts w:ascii="方正仿宋_GBK" w:eastAsia="方正仿宋_GBK" w:hAnsi="方正仿宋_GBK" w:cs="方正仿宋_GBK"/>
                <w:color w:val="000000"/>
                <w:kern w:val="0"/>
                <w:sz w:val="28"/>
                <w:szCs w:val="28"/>
              </w:rPr>
            </w:pPr>
            <w:r w:rsidRPr="00091E53">
              <w:rPr>
                <w:rFonts w:ascii="方正仿宋_GBK" w:eastAsia="方正仿宋_GBK" w:hAnsi="方正仿宋_GBK" w:cs="方正仿宋_GBK" w:hint="eastAsia"/>
                <w:color w:val="000000"/>
                <w:kern w:val="0"/>
                <w:sz w:val="28"/>
                <w:szCs w:val="28"/>
              </w:rPr>
              <w:t>全流量分析系统</w:t>
            </w:r>
          </w:p>
        </w:tc>
        <w:tc>
          <w:tcPr>
            <w:tcW w:w="1559" w:type="dxa"/>
            <w:tcBorders>
              <w:top w:val="nil"/>
              <w:left w:val="nil"/>
              <w:bottom w:val="single" w:sz="4" w:space="0" w:color="auto"/>
              <w:right w:val="single" w:sz="4" w:space="0" w:color="auto"/>
            </w:tcBorders>
            <w:shd w:val="clear" w:color="auto" w:fill="auto"/>
            <w:noWrap/>
            <w:vAlign w:val="center"/>
          </w:tcPr>
          <w:p w:rsidR="006F7EBD" w:rsidRDefault="00091E53" w:rsidP="00091E53">
            <w:pPr>
              <w:widowControl/>
              <w:jc w:val="left"/>
              <w:rPr>
                <w:rFonts w:ascii="方正仿宋_GBK" w:eastAsia="方正仿宋_GBK" w:hAnsi="方正仿宋_GBK" w:cs="方正仿宋_GBK"/>
                <w:color w:val="000000"/>
                <w:kern w:val="0"/>
                <w:sz w:val="28"/>
                <w:szCs w:val="28"/>
              </w:rPr>
            </w:pPr>
            <w:r w:rsidRPr="00091E53">
              <w:rPr>
                <w:rFonts w:ascii="方正仿宋_GBK" w:eastAsia="方正仿宋_GBK" w:hAnsi="方正仿宋_GBK" w:cs="方正仿宋_GBK" w:hint="eastAsia"/>
                <w:color w:val="000000"/>
                <w:kern w:val="0"/>
                <w:sz w:val="28"/>
                <w:szCs w:val="28"/>
              </w:rPr>
              <w:t>北京宏基恒信科技有限责任公司</w:t>
            </w:r>
          </w:p>
        </w:tc>
        <w:tc>
          <w:tcPr>
            <w:tcW w:w="1843" w:type="dxa"/>
            <w:tcBorders>
              <w:top w:val="nil"/>
              <w:left w:val="nil"/>
              <w:bottom w:val="single" w:sz="4" w:space="0" w:color="auto"/>
              <w:right w:val="single" w:sz="4" w:space="0" w:color="auto"/>
            </w:tcBorders>
            <w:shd w:val="clear" w:color="auto" w:fill="auto"/>
            <w:noWrap/>
            <w:vAlign w:val="center"/>
          </w:tcPr>
          <w:p w:rsidR="006F7EBD" w:rsidRPr="00A8262F" w:rsidRDefault="006D5DC2" w:rsidP="006D5DC2">
            <w:pPr>
              <w:widowControl/>
              <w:jc w:val="left"/>
              <w:rPr>
                <w:rFonts w:ascii="方正仿宋_GBK" w:eastAsia="方正仿宋_GBK" w:hAnsi="方正仿宋_GBK" w:cs="方正仿宋_GBK"/>
                <w:color w:val="000000"/>
                <w:kern w:val="0"/>
                <w:sz w:val="28"/>
                <w:szCs w:val="28"/>
              </w:rPr>
            </w:pPr>
            <w:r w:rsidRPr="006D5DC2">
              <w:rPr>
                <w:rFonts w:ascii="方正仿宋_GBK" w:eastAsia="方正仿宋_GBK" w:hAnsi="方正仿宋_GBK" w:cs="方正仿宋_GBK"/>
                <w:color w:val="000000"/>
                <w:kern w:val="0"/>
                <w:sz w:val="28"/>
                <w:szCs w:val="28"/>
              </w:rPr>
              <w:t>北京市昌平区科技园区超前路37号院16号楼2层C2258</w:t>
            </w:r>
            <w:r w:rsidRPr="006D5DC2">
              <w:rPr>
                <w:rFonts w:ascii="Cambria" w:eastAsia="方正仿宋_GBK" w:hAnsi="Cambria" w:cs="Cambria"/>
                <w:color w:val="000000"/>
                <w:kern w:val="0"/>
                <w:sz w:val="28"/>
                <w:szCs w:val="28"/>
              </w:rPr>
              <w:t> </w:t>
            </w:r>
          </w:p>
        </w:tc>
        <w:tc>
          <w:tcPr>
            <w:tcW w:w="2637" w:type="dxa"/>
            <w:tcBorders>
              <w:top w:val="nil"/>
              <w:left w:val="nil"/>
              <w:bottom w:val="single" w:sz="4" w:space="0" w:color="auto"/>
              <w:right w:val="single" w:sz="4" w:space="0" w:color="auto"/>
            </w:tcBorders>
            <w:shd w:val="clear" w:color="auto" w:fill="auto"/>
            <w:noWrap/>
            <w:vAlign w:val="center"/>
          </w:tcPr>
          <w:p w:rsidR="006F7EBD" w:rsidRDefault="006D5DC2" w:rsidP="006D5DC2">
            <w:pPr>
              <w:widowControl/>
              <w:spacing w:line="360" w:lineRule="exact"/>
              <w:jc w:val="left"/>
              <w:rPr>
                <w:rFonts w:ascii="方正仿宋_GBK" w:eastAsia="方正仿宋_GBK" w:hAnsi="方正仿宋_GBK" w:cs="方正仿宋_GBK"/>
                <w:color w:val="000000"/>
                <w:kern w:val="0"/>
                <w:sz w:val="28"/>
                <w:szCs w:val="28"/>
              </w:rPr>
            </w:pPr>
            <w:r w:rsidRPr="006D5DC2">
              <w:rPr>
                <w:rFonts w:ascii="方正仿宋_GBK" w:eastAsia="方正仿宋_GBK" w:hAnsi="方正仿宋_GBK" w:cs="方正仿宋_GBK" w:hint="eastAsia"/>
                <w:color w:val="000000"/>
                <w:kern w:val="0"/>
                <w:sz w:val="28"/>
                <w:szCs w:val="28"/>
              </w:rPr>
              <w:t>目前已经有1台在用的全流量分析系统和人工分析工作由北京宏基恒信科技有限责任公司提供，本次新设备的采购为系统扩容，</w:t>
            </w:r>
            <w:r>
              <w:rPr>
                <w:rFonts w:ascii="方正仿宋_GBK" w:eastAsia="方正仿宋_GBK" w:hAnsi="方正仿宋_GBK" w:cs="方正仿宋_GBK" w:hint="eastAsia"/>
                <w:color w:val="000000"/>
                <w:kern w:val="0"/>
                <w:sz w:val="28"/>
                <w:szCs w:val="28"/>
              </w:rPr>
              <w:t>需要继续从原供应商处添置</w:t>
            </w:r>
          </w:p>
        </w:tc>
      </w:tr>
    </w:tbl>
    <w:p w:rsidR="006F7EBD" w:rsidRDefault="00A8262F">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部门或</w:t>
      </w:r>
      <w:r>
        <w:rPr>
          <w:rFonts w:ascii="方正仿宋_GBK" w:eastAsia="方正仿宋_GBK" w:hAnsi="方正仿宋_GBK" w:cs="方正仿宋_GBK"/>
          <w:sz w:val="32"/>
          <w:szCs w:val="32"/>
        </w:rPr>
        <w:t>个人对上</w:t>
      </w:r>
      <w:r>
        <w:rPr>
          <w:rFonts w:ascii="方正仿宋_GBK" w:eastAsia="方正仿宋_GBK" w:hAnsi="方正仿宋_GBK" w:cs="方正仿宋_GBK" w:hint="eastAsia"/>
          <w:sz w:val="32"/>
          <w:szCs w:val="32"/>
        </w:rPr>
        <w:t>述</w:t>
      </w:r>
      <w:r>
        <w:rPr>
          <w:rFonts w:ascii="方正仿宋_GBK" w:eastAsia="方正仿宋_GBK" w:hAnsi="方正仿宋_GBK" w:cs="方正仿宋_GBK"/>
          <w:sz w:val="32"/>
          <w:szCs w:val="32"/>
        </w:rPr>
        <w:t>项目采用单一来源采购方式有异议的，</w:t>
      </w:r>
      <w:r>
        <w:rPr>
          <w:rFonts w:ascii="方正仿宋_GBK" w:eastAsia="方正仿宋_GBK" w:hAnsi="方正仿宋_GBK" w:cs="方正仿宋_GBK" w:hint="eastAsia"/>
          <w:sz w:val="32"/>
          <w:szCs w:val="32"/>
        </w:rPr>
        <w:t>可以自</w:t>
      </w:r>
      <w:r>
        <w:rPr>
          <w:rFonts w:ascii="方正仿宋_GBK" w:eastAsia="方正仿宋_GBK" w:hAnsi="方正仿宋_GBK" w:cs="方正仿宋_GBK"/>
          <w:sz w:val="32"/>
          <w:szCs w:val="32"/>
        </w:rPr>
        <w:t>本公示发出</w:t>
      </w:r>
      <w:r>
        <w:rPr>
          <w:rFonts w:ascii="方正仿宋_GBK" w:eastAsia="方正仿宋_GBK" w:hAnsi="方正仿宋_GBK" w:cs="方正仿宋_GBK" w:hint="eastAsia"/>
          <w:sz w:val="32"/>
          <w:szCs w:val="32"/>
        </w:rPr>
        <w:t>之日至</w:t>
      </w:r>
      <w:r w:rsidR="006D5DC2">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月</w:t>
      </w:r>
      <w:r w:rsidR="00860154">
        <w:rPr>
          <w:rFonts w:ascii="方正仿宋_GBK" w:eastAsia="方正仿宋_GBK" w:hAnsi="方正仿宋_GBK" w:cs="方正仿宋_GBK"/>
          <w:sz w:val="32"/>
          <w:szCs w:val="32"/>
        </w:rPr>
        <w:t>2</w:t>
      </w:r>
      <w:r w:rsidR="006D5DC2">
        <w:rPr>
          <w:rFonts w:ascii="方正仿宋_GBK" w:eastAsia="方正仿宋_GBK" w:hAnsi="方正仿宋_GBK" w:cs="方正仿宋_GBK"/>
          <w:sz w:val="32"/>
          <w:szCs w:val="32"/>
        </w:rPr>
        <w:t>0</w:t>
      </w:r>
      <w:r>
        <w:rPr>
          <w:rFonts w:ascii="方正仿宋_GBK" w:eastAsia="方正仿宋_GBK" w:hAnsi="方正仿宋_GBK" w:cs="方正仿宋_GBK" w:hint="eastAsia"/>
          <w:sz w:val="32"/>
          <w:szCs w:val="32"/>
        </w:rPr>
        <w:t>日</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以</w:t>
      </w:r>
      <w:r>
        <w:rPr>
          <w:rFonts w:ascii="方正仿宋_GBK" w:eastAsia="方正仿宋_GBK" w:hAnsi="方正仿宋_GBK" w:cs="方正仿宋_GBK"/>
          <w:sz w:val="32"/>
          <w:szCs w:val="32"/>
        </w:rPr>
        <w:t>书面形式向相关部门提出。</w:t>
      </w:r>
    </w:p>
    <w:p w:rsidR="006F7EBD" w:rsidRDefault="00A8262F">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集中采购</w:t>
      </w:r>
      <w:r>
        <w:rPr>
          <w:rFonts w:ascii="方正仿宋_GBK" w:eastAsia="方正仿宋_GBK" w:hAnsi="方正仿宋_GBK" w:cs="方正仿宋_GBK"/>
          <w:sz w:val="32"/>
          <w:szCs w:val="32"/>
        </w:rPr>
        <w:t>管理委员会</w:t>
      </w:r>
    </w:p>
    <w:p w:rsidR="006F7EBD" w:rsidRDefault="00A8262F">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联系</w:t>
      </w:r>
      <w:r>
        <w:rPr>
          <w:rFonts w:ascii="方正仿宋_GBK" w:eastAsia="方正仿宋_GBK" w:hAnsi="方正仿宋_GBK" w:cs="方正仿宋_GBK"/>
          <w:sz w:val="32"/>
          <w:szCs w:val="32"/>
        </w:rPr>
        <w:t>电话</w:t>
      </w:r>
      <w:r>
        <w:rPr>
          <w:rFonts w:ascii="方正仿宋_GBK" w:eastAsia="方正仿宋_GBK" w:hAnsi="方正仿宋_GBK" w:cs="方正仿宋_GBK" w:hint="eastAsia"/>
          <w:sz w:val="32"/>
          <w:szCs w:val="32"/>
        </w:rPr>
        <w:t>：021</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 xml:space="preserve">61055009 </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联系人：</w:t>
      </w:r>
      <w:r>
        <w:rPr>
          <w:rFonts w:ascii="方正仿宋_GBK" w:eastAsia="方正仿宋_GBK" w:hAnsi="方正仿宋_GBK" w:cs="方正仿宋_GBK"/>
          <w:sz w:val="32"/>
          <w:szCs w:val="32"/>
        </w:rPr>
        <w:t>张霄星</w:t>
      </w:r>
    </w:p>
    <w:p w:rsidR="006F7EBD" w:rsidRDefault="00A8262F">
      <w:pPr>
        <w:spacing w:line="50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邮箱：zhangxiaoxin</w:t>
      </w:r>
      <w:r>
        <w:rPr>
          <w:rFonts w:ascii="方正仿宋_GBK" w:eastAsia="方正仿宋_GBK" w:hAnsi="方正仿宋_GBK" w:cs="方正仿宋_GBK"/>
          <w:sz w:val="32"/>
          <w:szCs w:val="32"/>
        </w:rPr>
        <w:t>g</w:t>
      </w:r>
      <w:r>
        <w:rPr>
          <w:rFonts w:ascii="方正仿宋_GBK" w:eastAsia="方正仿宋_GBK" w:hAnsi="方正仿宋_GBK" w:cs="方正仿宋_GBK" w:hint="eastAsia"/>
          <w:sz w:val="32"/>
          <w:szCs w:val="32"/>
        </w:rPr>
        <w:t>@jysld.com</w:t>
      </w:r>
    </w:p>
    <w:p w:rsidR="006F7EBD" w:rsidRDefault="00A8262F">
      <w:pPr>
        <w:spacing w:line="50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综合管理部</w:t>
      </w:r>
    </w:p>
    <w:p w:rsidR="006F7EBD" w:rsidRDefault="00A8262F">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联系</w:t>
      </w:r>
      <w:r>
        <w:rPr>
          <w:rFonts w:ascii="方正仿宋_GBK" w:eastAsia="方正仿宋_GBK" w:hAnsi="方正仿宋_GBK" w:cs="方正仿宋_GBK"/>
          <w:sz w:val="32"/>
          <w:szCs w:val="32"/>
        </w:rPr>
        <w:t>电话</w:t>
      </w:r>
      <w:r>
        <w:rPr>
          <w:rFonts w:ascii="方正仿宋_GBK" w:eastAsia="方正仿宋_GBK" w:hAnsi="方正仿宋_GBK" w:cs="方正仿宋_GBK" w:hint="eastAsia"/>
          <w:sz w:val="32"/>
          <w:szCs w:val="32"/>
        </w:rPr>
        <w:t>：021</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6105</w:t>
      </w:r>
      <w:r>
        <w:rPr>
          <w:rFonts w:ascii="方正仿宋_GBK" w:eastAsia="方正仿宋_GBK" w:hAnsi="方正仿宋_GBK" w:cs="方正仿宋_GBK"/>
          <w:sz w:val="32"/>
          <w:szCs w:val="32"/>
        </w:rPr>
        <w:t xml:space="preserve">5708    </w:t>
      </w:r>
      <w:r>
        <w:rPr>
          <w:rFonts w:ascii="方正仿宋_GBK" w:eastAsia="方正仿宋_GBK" w:hAnsi="方正仿宋_GBK" w:cs="方正仿宋_GBK" w:hint="eastAsia"/>
          <w:sz w:val="32"/>
          <w:szCs w:val="32"/>
        </w:rPr>
        <w:t xml:space="preserve"> 联系人：王帅</w:t>
      </w:r>
      <w:r>
        <w:rPr>
          <w:rFonts w:ascii="方正仿宋_GBK" w:eastAsia="方正仿宋_GBK" w:hAnsi="方正仿宋_GBK" w:cs="方正仿宋_GBK"/>
          <w:sz w:val="32"/>
          <w:szCs w:val="32"/>
        </w:rPr>
        <w:t>锋</w:t>
      </w:r>
    </w:p>
    <w:p w:rsidR="006F7EBD" w:rsidRDefault="00A8262F">
      <w:pPr>
        <w:spacing w:line="500" w:lineRule="exact"/>
        <w:ind w:firstLineChars="150" w:firstLine="480"/>
        <w:rPr>
          <w:rStyle w:val="a7"/>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邮箱：</w:t>
      </w:r>
      <w:hyperlink r:id="rId8" w:history="1">
        <w:r>
          <w:rPr>
            <w:rStyle w:val="a7"/>
            <w:rFonts w:ascii="方正仿宋_GBK" w:eastAsia="方正仿宋_GBK" w:hAnsi="方正仿宋_GBK" w:cs="方正仿宋_GBK"/>
            <w:sz w:val="32"/>
            <w:szCs w:val="32"/>
          </w:rPr>
          <w:t>wangshuaifeng</w:t>
        </w:r>
        <w:r>
          <w:rPr>
            <w:rStyle w:val="a7"/>
            <w:rFonts w:ascii="方正仿宋_GBK" w:eastAsia="方正仿宋_GBK" w:hAnsi="方正仿宋_GBK" w:cs="方正仿宋_GBK" w:hint="eastAsia"/>
            <w:sz w:val="32"/>
            <w:szCs w:val="32"/>
          </w:rPr>
          <w:t>@jysld.com</w:t>
        </w:r>
      </w:hyperlink>
    </w:p>
    <w:p w:rsidR="006F7EBD" w:rsidRDefault="006F7EBD">
      <w:pPr>
        <w:spacing w:line="500" w:lineRule="exact"/>
        <w:ind w:firstLineChars="150" w:firstLine="480"/>
        <w:rPr>
          <w:rFonts w:ascii="方正仿宋_GBK" w:eastAsia="方正仿宋_GBK" w:hAnsi="方正仿宋_GBK" w:cs="方正仿宋_GBK"/>
          <w:sz w:val="32"/>
          <w:szCs w:val="32"/>
        </w:rPr>
      </w:pPr>
    </w:p>
    <w:p w:rsidR="006F7EBD" w:rsidRDefault="00A8262F">
      <w:pPr>
        <w:spacing w:line="500" w:lineRule="exact"/>
        <w:ind w:firstLineChars="150" w:firstLine="480"/>
        <w:jc w:val="righ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交银</w:t>
      </w:r>
      <w:r>
        <w:rPr>
          <w:rFonts w:ascii="方正仿宋_GBK" w:eastAsia="方正仿宋_GBK" w:hAnsi="方正仿宋_GBK" w:cs="方正仿宋_GBK"/>
          <w:sz w:val="32"/>
          <w:szCs w:val="32"/>
        </w:rPr>
        <w:t>施罗德基金管理有限公司</w:t>
      </w:r>
    </w:p>
    <w:p w:rsidR="006F7EBD" w:rsidRDefault="00A8262F">
      <w:pPr>
        <w:spacing w:line="500" w:lineRule="exact"/>
        <w:ind w:firstLineChars="150" w:firstLine="480"/>
        <w:jc w:val="righ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202</w:t>
      </w:r>
      <w:r w:rsidR="00F52C45">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年</w:t>
      </w:r>
      <w:r w:rsidR="006D5DC2">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月</w:t>
      </w:r>
      <w:r w:rsidR="00F52C45">
        <w:rPr>
          <w:rFonts w:ascii="方正仿宋_GBK" w:eastAsia="方正仿宋_GBK" w:hAnsi="方正仿宋_GBK" w:cs="方正仿宋_GBK"/>
          <w:sz w:val="32"/>
          <w:szCs w:val="32"/>
        </w:rPr>
        <w:t>1</w:t>
      </w:r>
      <w:r w:rsidR="006D5DC2">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日</w:t>
      </w:r>
    </w:p>
    <w:p w:rsidR="006F7EBD" w:rsidRDefault="006F7EBD">
      <w:pPr>
        <w:ind w:firstLineChars="150" w:firstLine="480"/>
        <w:jc w:val="right"/>
        <w:rPr>
          <w:rFonts w:ascii="方正仿宋_GBK" w:eastAsia="方正仿宋_GBK" w:hAnsi="方正仿宋_GBK" w:cs="方正仿宋_GBK"/>
          <w:sz w:val="32"/>
          <w:szCs w:val="32"/>
        </w:rPr>
      </w:pPr>
    </w:p>
    <w:sectPr w:rsidR="006F7E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069" w:rsidRDefault="00FC7069" w:rsidP="006D5DC2">
      <w:r>
        <w:separator/>
      </w:r>
    </w:p>
  </w:endnote>
  <w:endnote w:type="continuationSeparator" w:id="0">
    <w:p w:rsidR="00FC7069" w:rsidRDefault="00FC7069" w:rsidP="006D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069" w:rsidRDefault="00FC7069" w:rsidP="006D5DC2">
      <w:r>
        <w:separator/>
      </w:r>
    </w:p>
  </w:footnote>
  <w:footnote w:type="continuationSeparator" w:id="0">
    <w:p w:rsidR="00FC7069" w:rsidRDefault="00FC7069" w:rsidP="006D5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66"/>
    <w:rsid w:val="00017A76"/>
    <w:rsid w:val="000341E0"/>
    <w:rsid w:val="00047D9A"/>
    <w:rsid w:val="00075B5A"/>
    <w:rsid w:val="000825F1"/>
    <w:rsid w:val="00091E53"/>
    <w:rsid w:val="000A02B1"/>
    <w:rsid w:val="000C15B6"/>
    <w:rsid w:val="000C405B"/>
    <w:rsid w:val="00103DD2"/>
    <w:rsid w:val="00137EC1"/>
    <w:rsid w:val="001B74C0"/>
    <w:rsid w:val="001F4BC3"/>
    <w:rsid w:val="0020499E"/>
    <w:rsid w:val="00204E79"/>
    <w:rsid w:val="00292385"/>
    <w:rsid w:val="00296357"/>
    <w:rsid w:val="00301FD3"/>
    <w:rsid w:val="00316D9B"/>
    <w:rsid w:val="00334DAE"/>
    <w:rsid w:val="00366B5F"/>
    <w:rsid w:val="003F5B9E"/>
    <w:rsid w:val="004521AC"/>
    <w:rsid w:val="00474492"/>
    <w:rsid w:val="00490F99"/>
    <w:rsid w:val="004A3904"/>
    <w:rsid w:val="004A71DF"/>
    <w:rsid w:val="004B71C9"/>
    <w:rsid w:val="004D4D11"/>
    <w:rsid w:val="004E1CBB"/>
    <w:rsid w:val="004F0AFB"/>
    <w:rsid w:val="00524442"/>
    <w:rsid w:val="005C49E6"/>
    <w:rsid w:val="005D1A14"/>
    <w:rsid w:val="005F0D91"/>
    <w:rsid w:val="006B5F16"/>
    <w:rsid w:val="006D049F"/>
    <w:rsid w:val="006D52E6"/>
    <w:rsid w:val="006D5DC2"/>
    <w:rsid w:val="006F5866"/>
    <w:rsid w:val="006F7EBD"/>
    <w:rsid w:val="00707D98"/>
    <w:rsid w:val="00766F1D"/>
    <w:rsid w:val="007B0300"/>
    <w:rsid w:val="007B6E04"/>
    <w:rsid w:val="007C1010"/>
    <w:rsid w:val="007C7CFA"/>
    <w:rsid w:val="00817E19"/>
    <w:rsid w:val="00860154"/>
    <w:rsid w:val="00862108"/>
    <w:rsid w:val="008834A3"/>
    <w:rsid w:val="008A3260"/>
    <w:rsid w:val="008C2173"/>
    <w:rsid w:val="008D5612"/>
    <w:rsid w:val="008F7708"/>
    <w:rsid w:val="00904F3B"/>
    <w:rsid w:val="0099348F"/>
    <w:rsid w:val="009B11E5"/>
    <w:rsid w:val="00A02A8E"/>
    <w:rsid w:val="00A8262F"/>
    <w:rsid w:val="00AB1CE2"/>
    <w:rsid w:val="00AE73DC"/>
    <w:rsid w:val="00B36B23"/>
    <w:rsid w:val="00B44ED5"/>
    <w:rsid w:val="00B8554B"/>
    <w:rsid w:val="00BA6523"/>
    <w:rsid w:val="00BC7466"/>
    <w:rsid w:val="00C306BE"/>
    <w:rsid w:val="00C919D3"/>
    <w:rsid w:val="00CF1FE0"/>
    <w:rsid w:val="00D27266"/>
    <w:rsid w:val="00D35731"/>
    <w:rsid w:val="00D53423"/>
    <w:rsid w:val="00E06C2C"/>
    <w:rsid w:val="00E27398"/>
    <w:rsid w:val="00E57CF1"/>
    <w:rsid w:val="00E662DA"/>
    <w:rsid w:val="00E910F5"/>
    <w:rsid w:val="00EE6294"/>
    <w:rsid w:val="00F26BF9"/>
    <w:rsid w:val="00F52C45"/>
    <w:rsid w:val="00F606B1"/>
    <w:rsid w:val="00F662BF"/>
    <w:rsid w:val="00FC7069"/>
    <w:rsid w:val="2ECB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7B83A2-C766-4BA4-B527-9942B065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color w:val="CC0000"/>
    </w:rPr>
  </w:style>
  <w:style w:type="character" w:styleId="a7">
    <w:name w:val="Hyperlink"/>
    <w:basedOn w:val="a0"/>
    <w:uiPriority w:val="99"/>
    <w:unhideWhenUsed/>
    <w:qFormat/>
    <w:rPr>
      <w:color w:val="0000CC"/>
      <w:u w:val="single"/>
    </w:rPr>
  </w:style>
  <w:style w:type="character" w:customStyle="1" w:styleId="op-map-singlepoint-info-right1">
    <w:name w:val="op-map-singlepoint-info-right1"/>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43136">
      <w:bodyDiv w:val="1"/>
      <w:marLeft w:val="0"/>
      <w:marRight w:val="0"/>
      <w:marTop w:val="0"/>
      <w:marBottom w:val="0"/>
      <w:divBdr>
        <w:top w:val="none" w:sz="0" w:space="0" w:color="auto"/>
        <w:left w:val="none" w:sz="0" w:space="0" w:color="auto"/>
        <w:bottom w:val="none" w:sz="0" w:space="0" w:color="auto"/>
        <w:right w:val="none" w:sz="0" w:space="0" w:color="auto"/>
      </w:divBdr>
    </w:div>
    <w:div w:id="1355157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ngshuaifeng@jysl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2EE61-1016-410D-80E3-628B0133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79</Words>
  <Characters>454</Characters>
  <Application>Microsoft Office Word</Application>
  <DocSecurity>0</DocSecurity>
  <Lines>3</Lines>
  <Paragraphs>1</Paragraphs>
  <ScaleCrop>false</ScaleCrop>
  <Company>Microsoft</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乔宇</dc:creator>
  <cp:lastModifiedBy>王帅锋</cp:lastModifiedBy>
  <cp:revision>24</cp:revision>
  <cp:lastPrinted>2018-05-28T08:07:00Z</cp:lastPrinted>
  <dcterms:created xsi:type="dcterms:W3CDTF">2018-06-08T02:20:00Z</dcterms:created>
  <dcterms:modified xsi:type="dcterms:W3CDTF">2021-04-14T07:48:00Z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