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953D60" w:rsidRPr="00F77F4D">
        <w:rPr>
          <w:rStyle w:val="Char"/>
          <w:rFonts w:ascii="Times New Roman" w:hAnsi="Times New Roman"/>
        </w:rPr>
        <w:t>交银施罗德中证互联网金融指数分级证券投资基金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C26413" w:rsidRPr="00F77F4D">
        <w:rPr>
          <w:rFonts w:ascii="Times New Roman" w:hAnsi="Times New Roman" w:cs="Times New Roman"/>
        </w:rPr>
        <w:t>交银施罗德中证互联网金融指数分级证券投资基金（以下简称</w:t>
      </w:r>
      <w:r w:rsidR="00C26413" w:rsidRPr="00F77F4D">
        <w:rPr>
          <w:rFonts w:ascii="Times New Roman" w:hAnsi="Times New Roman" w:cs="Times New Roman" w:hint="eastAsia"/>
        </w:rPr>
        <w:t>“</w:t>
      </w:r>
      <w:r w:rsidR="00C26413" w:rsidRPr="00F77F4D">
        <w:rPr>
          <w:rFonts w:ascii="Times New Roman" w:hAnsi="Times New Roman" w:cs="Times New Roman"/>
        </w:rPr>
        <w:t>本基金</w:t>
      </w:r>
      <w:r w:rsidR="00C26413" w:rsidRPr="00F77F4D">
        <w:rPr>
          <w:rFonts w:ascii="Times New Roman" w:hAnsi="Times New Roman" w:cs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，</w:t>
      </w:r>
      <w:r w:rsidR="00C26413" w:rsidRPr="00F77F4D">
        <w:rPr>
          <w:rFonts w:ascii="Times New Roman" w:hAnsi="Times New Roman" w:cs="Times New Roman" w:hint="eastAsia"/>
        </w:rPr>
        <w:t>本基金</w:t>
      </w:r>
      <w:r w:rsidR="00C26413" w:rsidRPr="00F77F4D">
        <w:rPr>
          <w:rFonts w:ascii="Times New Roman" w:hAnsi="Times New Roman" w:cs="Times New Roman"/>
        </w:rPr>
        <w:t>的基金份额包括交银互联网金融份额，基金代码</w:t>
      </w:r>
      <w:r w:rsidR="00C26413" w:rsidRPr="00F77F4D">
        <w:rPr>
          <w:rFonts w:ascii="Times New Roman" w:hAnsi="Times New Roman" w:cs="Times New Roman" w:hint="eastAsia"/>
        </w:rPr>
        <w:t>：</w:t>
      </w:r>
      <w:r w:rsidR="00C26413" w:rsidRPr="00F77F4D">
        <w:rPr>
          <w:rFonts w:ascii="Times New Roman" w:hAnsi="Times New Roman"/>
          <w:bCs/>
          <w:szCs w:val="20"/>
        </w:rPr>
        <w:t>164907</w:t>
      </w:r>
      <w:r w:rsidR="00C26413" w:rsidRPr="00F77F4D">
        <w:rPr>
          <w:rFonts w:ascii="Times New Roman" w:hAnsi="Times New Roman" w:hint="eastAsia"/>
          <w:bCs/>
          <w:szCs w:val="20"/>
        </w:rPr>
        <w:t>，简称“交银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”；交银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A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150317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A</w:t>
      </w:r>
      <w:r w:rsidR="00C26413" w:rsidRPr="00F77F4D">
        <w:rPr>
          <w:rFonts w:ascii="Times New Roman" w:hAnsi="Times New Roman" w:hint="eastAsia"/>
        </w:rPr>
        <w:t>”；</w:t>
      </w:r>
      <w:r w:rsidR="00C26413" w:rsidRPr="00F77F4D">
        <w:rPr>
          <w:rFonts w:ascii="Times New Roman" w:hAnsi="Times New Roman" w:hint="eastAsia"/>
          <w:bCs/>
          <w:szCs w:val="20"/>
        </w:rPr>
        <w:t>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B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150318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B</w:t>
      </w:r>
      <w:r w:rsidR="00C26413" w:rsidRPr="00F77F4D">
        <w:rPr>
          <w:rFonts w:ascii="Times New Roman" w:hAnsi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1F344A">
        <w:rPr>
          <w:rFonts w:ascii="Times New Roman" w:hAnsi="Times New Roman" w:cs="Times New Roman"/>
          <w:kern w:val="2"/>
        </w:rPr>
        <w:t xml:space="preserve"> 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</w:t>
      </w:r>
      <w:r w:rsidR="00FF624A" w:rsidRPr="00FF624A">
        <w:rPr>
          <w:rFonts w:ascii="Times New Roman" w:hAnsi="Times New Roman" w:hint="eastAsia"/>
          <w:b/>
          <w:bCs/>
        </w:rPr>
        <w:t>将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A</w:t>
      </w:r>
      <w:r w:rsidR="00FF624A" w:rsidRPr="00FF624A">
        <w:rPr>
          <w:rFonts w:ascii="Times New Roman" w:hAnsi="Times New Roman" w:hint="eastAsia"/>
          <w:b/>
          <w:bCs/>
        </w:rPr>
        <w:t>与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B</w:t>
      </w:r>
      <w:r w:rsidR="00FF624A" w:rsidRPr="00FF624A">
        <w:rPr>
          <w:rFonts w:ascii="Times New Roman" w:hAnsi="Times New Roman" w:hint="eastAsia"/>
          <w:b/>
          <w:bCs/>
        </w:rPr>
        <w:t>按照基金份额参考净值折算为交银互联网金融场内份额。</w:t>
      </w:r>
      <w:r w:rsidR="00FA3A26">
        <w:rPr>
          <w:rFonts w:ascii="Times New Roman" w:hAnsi="Times New Roman" w:hint="eastAsia"/>
          <w:b/>
          <w:bCs/>
        </w:rPr>
        <w:t>届时，基金管理人将相应变更基金名称、修改基金合同并就取消分级运作的安排进行公告。敬请投资者合理安排投资计划。</w:t>
      </w:r>
      <w:bookmarkEnd w:id="0"/>
    </w:p>
    <w:p w:rsidR="006607DA" w:rsidRP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A</w:t>
      </w:r>
      <w:r w:rsidR="00E4327B" w:rsidRPr="00F77F4D">
        <w:rPr>
          <w:rFonts w:ascii="Times New Roman" w:hAnsi="Times New Roman" w:hint="eastAsia"/>
          <w:sz w:val="24"/>
          <w:szCs w:val="24"/>
        </w:rPr>
        <w:t>与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B</w:t>
      </w:r>
      <w:r w:rsidR="00E4327B" w:rsidRPr="00F77F4D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bookmarkStart w:id="1" w:name="_Hlk51345974"/>
      <w:r w:rsidR="00E4327B" w:rsidRPr="00F77F4D">
        <w:rPr>
          <w:rFonts w:ascii="Times New Roman" w:hAnsi="Times New Roman"/>
          <w:sz w:val="24"/>
        </w:rPr>
        <w:t>（即</w:t>
      </w:r>
      <w:r w:rsidR="00E4327B" w:rsidRPr="00F77F4D">
        <w:rPr>
          <w:rFonts w:ascii="Times New Roman" w:hAnsi="Times New Roman" w:hint="eastAsia"/>
          <w:sz w:val="24"/>
          <w:szCs w:val="24"/>
        </w:rPr>
        <w:t>20</w:t>
      </w:r>
      <w:r w:rsidR="00E4327B" w:rsidRPr="00F77F4D">
        <w:rPr>
          <w:rFonts w:ascii="Times New Roman" w:hAnsi="Times New Roman"/>
          <w:sz w:val="24"/>
          <w:szCs w:val="24"/>
        </w:rPr>
        <w:t>20</w:t>
      </w:r>
      <w:r w:rsidR="00E4327B" w:rsidRPr="00F77F4D">
        <w:rPr>
          <w:rFonts w:ascii="Times New Roman" w:hAnsi="Times New Roman" w:hint="eastAsia"/>
          <w:sz w:val="24"/>
          <w:szCs w:val="24"/>
        </w:rPr>
        <w:t>年</w:t>
      </w:r>
      <w:r w:rsidR="00E4327B" w:rsidRPr="00F77F4D">
        <w:rPr>
          <w:rFonts w:ascii="Times New Roman" w:hAnsi="Times New Roman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月</w:t>
      </w:r>
      <w:r w:rsidR="00E4327B" w:rsidRPr="00F77F4D">
        <w:rPr>
          <w:rFonts w:ascii="Times New Roman" w:hAnsi="Times New Roman"/>
          <w:sz w:val="24"/>
          <w:szCs w:val="24"/>
        </w:rPr>
        <w:t>28</w:t>
      </w:r>
      <w:r w:rsidR="00E4327B" w:rsidRPr="00F77F4D">
        <w:rPr>
          <w:rFonts w:ascii="Times New Roman" w:hAnsi="Times New Roman" w:hint="eastAsia"/>
          <w:sz w:val="24"/>
          <w:szCs w:val="24"/>
        </w:rPr>
        <w:t>日）</w:t>
      </w:r>
      <w:bookmarkEnd w:id="1"/>
      <w:r w:rsidR="00E4327B" w:rsidRPr="00F77F4D">
        <w:rPr>
          <w:rFonts w:ascii="Times New Roman" w:hAnsi="Times New Roman" w:hint="eastAsia"/>
          <w:sz w:val="24"/>
          <w:szCs w:val="24"/>
        </w:rPr>
        <w:t>开市起至基金份额持有人大会决议生效公告日</w:t>
      </w:r>
      <w:r w:rsidR="00E4327B" w:rsidRPr="00F77F4D">
        <w:rPr>
          <w:rFonts w:ascii="Times New Roman" w:hAnsi="Times New Roman" w:hint="eastAsia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：</w:t>
      </w:r>
      <w:r w:rsidR="00E4327B" w:rsidRPr="00F77F4D">
        <w:rPr>
          <w:rFonts w:ascii="Times New Roman" w:hAnsi="Times New Roman" w:hint="eastAsia"/>
          <w:sz w:val="24"/>
          <w:szCs w:val="24"/>
        </w:rPr>
        <w:t>30</w:t>
      </w:r>
      <w:r w:rsidR="00E4327B" w:rsidRPr="00F77F4D">
        <w:rPr>
          <w:rFonts w:ascii="Times New Roman" w:hAnsi="Times New Roman" w:hint="eastAsia"/>
          <w:sz w:val="24"/>
          <w:szCs w:val="24"/>
        </w:rPr>
        <w:t>止（如基金份额持有人大会决议生效公告发布日为非交易日，则发布日后首个交易日开市时复牌）。敬请基金份额持有人关注本基金停牌期间的流动性风险。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本次基金份额持有人大会有关公告可通过本基金管理人网站（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）查阅，投资者如有任何疑问，可致电本基金管理人客户服务电话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（免长途话费），（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021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61055000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咨询。</w:t>
      </w:r>
    </w:p>
    <w:p w:rsidR="007331E4" w:rsidRDefault="001F344A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1F344A">
        <w:rPr>
          <w:rFonts w:ascii="Times New Roman" w:hAnsi="Times New Roman" w:cs="Times New Roman" w:hint="eastAsia"/>
        </w:rPr>
        <w:br/>
      </w:r>
      <w:r w:rsidR="007331E4">
        <w:rPr>
          <w:rFonts w:ascii="Times New Roman" w:hAnsi="Times New Roman" w:cs="Times New Roman" w:hint="eastAsia"/>
        </w:rPr>
        <w:t>交银施罗德基金管理有限公司</w:t>
      </w:r>
    </w:p>
    <w:p w:rsidR="007331E4" w:rsidRDefault="007331E4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二〇二〇年</w:t>
      </w:r>
      <w:r w:rsidR="00256379">
        <w:rPr>
          <w:rFonts w:ascii="Times New Roman" w:hAnsi="Times New Roman" w:cs="Times New Roman" w:hint="eastAsia"/>
        </w:rPr>
        <w:t>十</w:t>
      </w:r>
      <w:r>
        <w:rPr>
          <w:rFonts w:ascii="Times New Roman" w:hAnsi="Times New Roman" w:cs="Times New Roman" w:hint="eastAsia"/>
        </w:rPr>
        <w:t>月</w:t>
      </w:r>
      <w:r w:rsidR="00572336">
        <w:rPr>
          <w:rFonts w:cs="Times New Roman" w:hint="eastAsia"/>
        </w:rPr>
        <w:t>二十一</w:t>
      </w:r>
      <w:bookmarkStart w:id="2" w:name="_GoBack"/>
      <w:bookmarkEnd w:id="2"/>
      <w:r>
        <w:rPr>
          <w:rFonts w:ascii="Times New Roman" w:hAnsi="Times New Roman" w:cs="Times New Roman" w:hint="eastAsia"/>
        </w:rPr>
        <w:t>日</w:t>
      </w:r>
    </w:p>
    <w:p w:rsidR="001346EE" w:rsidRPr="001F344A" w:rsidRDefault="001346EE" w:rsidP="006607DA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6A" w:rsidRDefault="0077246A" w:rsidP="00953D60">
      <w:r>
        <w:separator/>
      </w:r>
    </w:p>
  </w:endnote>
  <w:endnote w:type="continuationSeparator" w:id="0">
    <w:p w:rsidR="0077246A" w:rsidRDefault="0077246A" w:rsidP="009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6A" w:rsidRDefault="0077246A" w:rsidP="00953D60">
      <w:r>
        <w:separator/>
      </w:r>
    </w:p>
  </w:footnote>
  <w:footnote w:type="continuationSeparator" w:id="0">
    <w:p w:rsidR="0077246A" w:rsidRDefault="0077246A" w:rsidP="0095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C2C0F"/>
    <w:rsid w:val="001346EE"/>
    <w:rsid w:val="001F344A"/>
    <w:rsid w:val="00256379"/>
    <w:rsid w:val="00372330"/>
    <w:rsid w:val="003C2459"/>
    <w:rsid w:val="003F5643"/>
    <w:rsid w:val="004C1886"/>
    <w:rsid w:val="00572336"/>
    <w:rsid w:val="006607DA"/>
    <w:rsid w:val="007331E4"/>
    <w:rsid w:val="00755AB2"/>
    <w:rsid w:val="0077246A"/>
    <w:rsid w:val="007D744F"/>
    <w:rsid w:val="007E73BB"/>
    <w:rsid w:val="00805082"/>
    <w:rsid w:val="00953D60"/>
    <w:rsid w:val="00A710B7"/>
    <w:rsid w:val="00BE025E"/>
    <w:rsid w:val="00BE4B12"/>
    <w:rsid w:val="00C26413"/>
    <w:rsid w:val="00C33A34"/>
    <w:rsid w:val="00E4327B"/>
    <w:rsid w:val="00ED0A57"/>
    <w:rsid w:val="00FA3A26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95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3D6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5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53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22</cp:revision>
  <dcterms:created xsi:type="dcterms:W3CDTF">2020-09-24T02:37:00Z</dcterms:created>
  <dcterms:modified xsi:type="dcterms:W3CDTF">2020-10-20T07:38:00Z</dcterms:modified>
</cp:coreProperties>
</file>