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200BBAB1"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1F4CA3">
        <w:rPr>
          <w:rFonts w:ascii="黑体" w:eastAsia="黑体" w:hAnsi="宋体" w:hint="eastAsia"/>
          <w:b/>
          <w:sz w:val="32"/>
          <w:szCs w:val="32"/>
        </w:rPr>
        <w:t>20</w:t>
      </w:r>
      <w:r w:rsidR="001F4CA3">
        <w:rPr>
          <w:rFonts w:ascii="黑体" w:eastAsia="黑体" w:hAnsi="宋体"/>
          <w:b/>
          <w:sz w:val="32"/>
          <w:szCs w:val="32"/>
        </w:rPr>
        <w:t>20</w:t>
      </w:r>
      <w:r>
        <w:rPr>
          <w:rFonts w:ascii="黑体" w:eastAsia="黑体" w:hAnsi="宋体" w:hint="eastAsia"/>
          <w:b/>
          <w:sz w:val="32"/>
          <w:szCs w:val="32"/>
        </w:rPr>
        <w:t>年</w:t>
      </w:r>
      <w:r w:rsidR="001F4CA3">
        <w:rPr>
          <w:rFonts w:ascii="黑体" w:eastAsia="黑体" w:hAnsi="宋体" w:hint="eastAsia"/>
          <w:b/>
          <w:sz w:val="32"/>
          <w:szCs w:val="32"/>
        </w:rPr>
        <w:t>第</w:t>
      </w:r>
      <w:r w:rsidR="001F4CA3">
        <w:rPr>
          <w:rFonts w:ascii="黑体" w:eastAsia="黑体" w:hAnsi="宋体"/>
          <w:b/>
          <w:sz w:val="32"/>
          <w:szCs w:val="32"/>
        </w:rPr>
        <w:t>1</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02C503E9" w:rsidR="00C92FC0" w:rsidRDefault="00EF0666">
      <w:pPr>
        <w:autoSpaceDE w:val="0"/>
        <w:autoSpaceDN w:val="0"/>
        <w:spacing w:line="360" w:lineRule="auto"/>
        <w:ind w:left="2996" w:hanging="2996"/>
        <w:jc w:val="center"/>
        <w:textAlignment w:val="bottom"/>
        <w:rPr>
          <w:rFonts w:hAnsi="宋体"/>
          <w:b/>
          <w:sz w:val="28"/>
        </w:rPr>
      </w:pPr>
      <w:r w:rsidRPr="00950533">
        <w:rPr>
          <w:rFonts w:hAnsi="宋体"/>
          <w:b/>
          <w:sz w:val="28"/>
        </w:rPr>
        <w:t>二〇</w:t>
      </w:r>
      <w:r w:rsidR="001F4CA3" w:rsidRPr="00950533">
        <w:rPr>
          <w:rFonts w:hAnsi="宋体"/>
          <w:b/>
          <w:sz w:val="28"/>
        </w:rPr>
        <w:t>二〇</w:t>
      </w:r>
      <w:r w:rsidRPr="00950533">
        <w:rPr>
          <w:rFonts w:hAnsi="宋体"/>
          <w:b/>
          <w:sz w:val="28"/>
        </w:rPr>
        <w:t>年</w:t>
      </w:r>
      <w:r w:rsidR="001F4CA3">
        <w:rPr>
          <w:rFonts w:hAnsi="宋体" w:hint="eastAsia"/>
          <w:b/>
          <w:sz w:val="28"/>
        </w:rPr>
        <w:t>五</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990C248" w14:textId="77777777" w:rsidR="003563DD" w:rsidRDefault="003563DD">
      <w:pPr>
        <w:widowControl/>
        <w:spacing w:line="360" w:lineRule="auto"/>
        <w:jc w:val="center"/>
        <w:rPr>
          <w:rFonts w:hAnsi="宋体"/>
          <w:kern w:val="0"/>
        </w:rPr>
      </w:pPr>
    </w:p>
    <w:p w14:paraId="1179F337" w14:textId="77777777" w:rsidR="003563DD" w:rsidRDefault="003563DD">
      <w:pPr>
        <w:widowControl/>
        <w:spacing w:line="360" w:lineRule="auto"/>
        <w:jc w:val="center"/>
        <w:rPr>
          <w:rFonts w:hAnsi="宋体"/>
          <w:kern w:val="0"/>
        </w:rPr>
      </w:pP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04D50A5C"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523077" w:rsidRPr="00523077">
        <w:rPr>
          <w:rFonts w:ascii="宋体" w:hAnsi="宋体" w:hint="eastAsia"/>
          <w:kern w:val="0"/>
          <w:sz w:val="24"/>
        </w:rPr>
        <w:t>投资科创板股票的特定风险；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1B131EFF"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3563DD" w:rsidRPr="003563DD">
        <w:rPr>
          <w:rFonts w:hint="eastAsia"/>
          <w:bCs/>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58FCE2A9" w14:textId="43C665B7" w:rsidR="005A63A1" w:rsidRPr="005A63A1" w:rsidRDefault="001F4CA3" w:rsidP="005A63A1">
      <w:pPr>
        <w:widowControl/>
        <w:adjustRightInd w:val="0"/>
        <w:snapToGrid w:val="0"/>
        <w:spacing w:line="360" w:lineRule="auto"/>
        <w:ind w:firstLineChars="200" w:firstLine="480"/>
        <w:rPr>
          <w:kern w:val="0"/>
          <w:sz w:val="24"/>
        </w:rPr>
      </w:pPr>
      <w:r w:rsidRPr="001F4CA3">
        <w:rPr>
          <w:rFonts w:hint="eastAsia"/>
          <w:kern w:val="0"/>
          <w:sz w:val="24"/>
        </w:rPr>
        <w:t>本招募说明书所载内容截止日为</w:t>
      </w:r>
      <w:r w:rsidRPr="001F4CA3">
        <w:rPr>
          <w:rFonts w:hint="eastAsia"/>
          <w:kern w:val="0"/>
          <w:sz w:val="24"/>
        </w:rPr>
        <w:t>2020</w:t>
      </w:r>
      <w:r w:rsidRPr="001F4CA3">
        <w:rPr>
          <w:rFonts w:hint="eastAsia"/>
          <w:kern w:val="0"/>
          <w:sz w:val="24"/>
        </w:rPr>
        <w:t>年</w:t>
      </w:r>
      <w:r w:rsidRPr="001F4CA3">
        <w:rPr>
          <w:rFonts w:hint="eastAsia"/>
          <w:kern w:val="0"/>
          <w:sz w:val="24"/>
        </w:rPr>
        <w:t>5</w:t>
      </w:r>
      <w:r w:rsidRPr="001F4CA3">
        <w:rPr>
          <w:rFonts w:hint="eastAsia"/>
          <w:kern w:val="0"/>
          <w:sz w:val="24"/>
        </w:rPr>
        <w:t>月</w:t>
      </w:r>
      <w:r w:rsidRPr="001F4CA3">
        <w:rPr>
          <w:rFonts w:hint="eastAsia"/>
          <w:kern w:val="0"/>
          <w:sz w:val="24"/>
        </w:rPr>
        <w:t>13</w:t>
      </w:r>
      <w:r w:rsidRPr="001F4CA3">
        <w:rPr>
          <w:rFonts w:hint="eastAsia"/>
          <w:kern w:val="0"/>
          <w:sz w:val="24"/>
        </w:rPr>
        <w:t>日，有关财务数据和净值表现截止日为</w:t>
      </w:r>
      <w:r w:rsidRPr="001F4CA3">
        <w:rPr>
          <w:rFonts w:hint="eastAsia"/>
          <w:kern w:val="0"/>
          <w:sz w:val="24"/>
        </w:rPr>
        <w:t>2020</w:t>
      </w:r>
      <w:r w:rsidRPr="001F4CA3">
        <w:rPr>
          <w:rFonts w:hint="eastAsia"/>
          <w:kern w:val="0"/>
          <w:sz w:val="24"/>
        </w:rPr>
        <w:t>年</w:t>
      </w:r>
      <w:r w:rsidRPr="001F4CA3">
        <w:rPr>
          <w:rFonts w:hint="eastAsia"/>
          <w:kern w:val="0"/>
          <w:sz w:val="24"/>
        </w:rPr>
        <w:t>3</w:t>
      </w:r>
      <w:r w:rsidRPr="001F4CA3">
        <w:rPr>
          <w:rFonts w:hint="eastAsia"/>
          <w:kern w:val="0"/>
          <w:sz w:val="24"/>
        </w:rPr>
        <w:t>月</w:t>
      </w:r>
      <w:r w:rsidRPr="001F4CA3">
        <w:rPr>
          <w:rFonts w:hint="eastAsia"/>
          <w:kern w:val="0"/>
          <w:sz w:val="24"/>
        </w:rPr>
        <w:t>31</w:t>
      </w:r>
      <w:r w:rsidRPr="001F4CA3">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21BF8F19" w14:textId="77777777" w:rsidR="007E5773" w:rsidRPr="009A09CF" w:rsidRDefault="00D32DE2" w:rsidP="009A09CF">
      <w:pPr>
        <w:pStyle w:val="1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D07CD7">
          <w:rPr>
            <w:noProof/>
            <w:webHidden/>
          </w:rPr>
          <w:t>5</w:t>
        </w:r>
        <w:r w:rsidR="007E5773" w:rsidRPr="009A09CF">
          <w:rPr>
            <w:noProof/>
            <w:webHidden/>
          </w:rPr>
          <w:fldChar w:fldCharType="end"/>
        </w:r>
      </w:hyperlink>
    </w:p>
    <w:p w14:paraId="4CE17A63" w14:textId="7777777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D07CD7">
          <w:rPr>
            <w:noProof/>
            <w:webHidden/>
          </w:rPr>
          <w:t>6</w:t>
        </w:r>
        <w:r w:rsidR="007E5773" w:rsidRPr="009A09CF">
          <w:rPr>
            <w:noProof/>
            <w:webHidden/>
          </w:rPr>
          <w:fldChar w:fldCharType="end"/>
        </w:r>
      </w:hyperlink>
    </w:p>
    <w:p w14:paraId="01210CAC" w14:textId="7777777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D07CD7">
          <w:rPr>
            <w:noProof/>
            <w:webHidden/>
          </w:rPr>
          <w:t>12</w:t>
        </w:r>
        <w:r w:rsidR="007E5773" w:rsidRPr="009A09CF">
          <w:rPr>
            <w:noProof/>
            <w:webHidden/>
          </w:rPr>
          <w:fldChar w:fldCharType="end"/>
        </w:r>
      </w:hyperlink>
    </w:p>
    <w:p w14:paraId="6BEFDAC1" w14:textId="7777777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D07CD7">
          <w:rPr>
            <w:noProof/>
            <w:webHidden/>
          </w:rPr>
          <w:t>21</w:t>
        </w:r>
        <w:r w:rsidR="007E5773" w:rsidRPr="009A09CF">
          <w:rPr>
            <w:noProof/>
            <w:webHidden/>
          </w:rPr>
          <w:fldChar w:fldCharType="end"/>
        </w:r>
      </w:hyperlink>
    </w:p>
    <w:p w14:paraId="6BA807C3" w14:textId="5DDC286B"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D07CD7">
          <w:rPr>
            <w:noProof/>
            <w:webHidden/>
          </w:rPr>
          <w:t>26</w:t>
        </w:r>
        <w:r w:rsidR="007E5773" w:rsidRPr="009A09CF">
          <w:rPr>
            <w:noProof/>
            <w:webHidden/>
          </w:rPr>
          <w:fldChar w:fldCharType="end"/>
        </w:r>
      </w:hyperlink>
    </w:p>
    <w:p w14:paraId="283EAD91" w14:textId="2D38E9FC"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D07CD7">
          <w:rPr>
            <w:noProof/>
            <w:webHidden/>
          </w:rPr>
          <w:t>52</w:t>
        </w:r>
        <w:r w:rsidR="007E5773" w:rsidRPr="009A09CF">
          <w:rPr>
            <w:noProof/>
            <w:webHidden/>
          </w:rPr>
          <w:fldChar w:fldCharType="end"/>
        </w:r>
      </w:hyperlink>
    </w:p>
    <w:p w14:paraId="0795528B" w14:textId="7B752D7A"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D07CD7">
          <w:rPr>
            <w:noProof/>
            <w:webHidden/>
          </w:rPr>
          <w:t>53</w:t>
        </w:r>
        <w:r w:rsidR="007E5773" w:rsidRPr="009A09CF">
          <w:rPr>
            <w:noProof/>
            <w:webHidden/>
          </w:rPr>
          <w:fldChar w:fldCharType="end"/>
        </w:r>
      </w:hyperlink>
    </w:p>
    <w:p w14:paraId="068C6130" w14:textId="595EA5B8"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D07CD7">
          <w:rPr>
            <w:noProof/>
            <w:webHidden/>
          </w:rPr>
          <w:t>54</w:t>
        </w:r>
        <w:r w:rsidR="007E5773" w:rsidRPr="009A09CF">
          <w:rPr>
            <w:noProof/>
            <w:webHidden/>
          </w:rPr>
          <w:fldChar w:fldCharType="end"/>
        </w:r>
      </w:hyperlink>
    </w:p>
    <w:p w14:paraId="527914E0" w14:textId="1F085C30"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D07CD7">
          <w:rPr>
            <w:noProof/>
            <w:webHidden/>
          </w:rPr>
          <w:t>55</w:t>
        </w:r>
        <w:r w:rsidR="007E5773" w:rsidRPr="009A09CF">
          <w:rPr>
            <w:noProof/>
            <w:webHidden/>
          </w:rPr>
          <w:fldChar w:fldCharType="end"/>
        </w:r>
      </w:hyperlink>
    </w:p>
    <w:p w14:paraId="0A22B630" w14:textId="1EC556D6"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D07CD7">
          <w:rPr>
            <w:noProof/>
            <w:webHidden/>
          </w:rPr>
          <w:t>70</w:t>
        </w:r>
        <w:r w:rsidR="007E5773" w:rsidRPr="009A09CF">
          <w:rPr>
            <w:noProof/>
            <w:webHidden/>
          </w:rPr>
          <w:fldChar w:fldCharType="end"/>
        </w:r>
      </w:hyperlink>
    </w:p>
    <w:p w14:paraId="70B3F69F" w14:textId="13A1087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D07CD7">
          <w:rPr>
            <w:noProof/>
            <w:webHidden/>
          </w:rPr>
          <w:t>84</w:t>
        </w:r>
        <w:r w:rsidR="007E5773" w:rsidRPr="009A09CF">
          <w:rPr>
            <w:noProof/>
            <w:webHidden/>
          </w:rPr>
          <w:fldChar w:fldCharType="end"/>
        </w:r>
      </w:hyperlink>
    </w:p>
    <w:p w14:paraId="430931E4" w14:textId="23CE83F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D07CD7">
          <w:rPr>
            <w:noProof/>
            <w:webHidden/>
          </w:rPr>
          <w:t>88</w:t>
        </w:r>
        <w:r w:rsidR="007E5773" w:rsidRPr="009A09CF">
          <w:rPr>
            <w:noProof/>
            <w:webHidden/>
          </w:rPr>
          <w:fldChar w:fldCharType="end"/>
        </w:r>
      </w:hyperlink>
    </w:p>
    <w:p w14:paraId="52CBC2AE" w14:textId="44A96030"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D07CD7">
          <w:rPr>
            <w:noProof/>
            <w:webHidden/>
          </w:rPr>
          <w:t>89</w:t>
        </w:r>
        <w:r w:rsidR="007E5773" w:rsidRPr="009A09CF">
          <w:rPr>
            <w:noProof/>
            <w:webHidden/>
          </w:rPr>
          <w:fldChar w:fldCharType="end"/>
        </w:r>
      </w:hyperlink>
    </w:p>
    <w:p w14:paraId="6DF878A8" w14:textId="30DBF9E4"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D07CD7">
          <w:rPr>
            <w:noProof/>
            <w:webHidden/>
          </w:rPr>
          <w:t>94</w:t>
        </w:r>
        <w:r w:rsidR="007E5773" w:rsidRPr="009A09CF">
          <w:rPr>
            <w:noProof/>
            <w:webHidden/>
          </w:rPr>
          <w:fldChar w:fldCharType="end"/>
        </w:r>
      </w:hyperlink>
    </w:p>
    <w:p w14:paraId="7039B100" w14:textId="020E5B40"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D07CD7">
          <w:rPr>
            <w:noProof/>
            <w:webHidden/>
          </w:rPr>
          <w:t>96</w:t>
        </w:r>
        <w:r w:rsidR="007E5773" w:rsidRPr="009A09CF">
          <w:rPr>
            <w:noProof/>
            <w:webHidden/>
          </w:rPr>
          <w:fldChar w:fldCharType="end"/>
        </w:r>
      </w:hyperlink>
    </w:p>
    <w:p w14:paraId="70484376" w14:textId="7BCF5B4C"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D07CD7">
          <w:rPr>
            <w:noProof/>
            <w:webHidden/>
          </w:rPr>
          <w:t>99</w:t>
        </w:r>
        <w:r w:rsidR="007E5773" w:rsidRPr="009A09CF">
          <w:rPr>
            <w:noProof/>
            <w:webHidden/>
          </w:rPr>
          <w:fldChar w:fldCharType="end"/>
        </w:r>
      </w:hyperlink>
    </w:p>
    <w:p w14:paraId="1F50E674" w14:textId="5CEE6387"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D07CD7">
          <w:rPr>
            <w:noProof/>
            <w:webHidden/>
          </w:rPr>
          <w:t>100</w:t>
        </w:r>
        <w:r w:rsidR="007E5773" w:rsidRPr="009A09CF">
          <w:rPr>
            <w:noProof/>
            <w:webHidden/>
          </w:rPr>
          <w:fldChar w:fldCharType="end"/>
        </w:r>
      </w:hyperlink>
    </w:p>
    <w:p w14:paraId="7DA5A8DC" w14:textId="79FF0310"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D07CD7">
          <w:rPr>
            <w:noProof/>
            <w:webHidden/>
          </w:rPr>
          <w:t>107</w:t>
        </w:r>
        <w:r w:rsidR="007E5773" w:rsidRPr="009A09CF">
          <w:rPr>
            <w:noProof/>
            <w:webHidden/>
          </w:rPr>
          <w:fldChar w:fldCharType="end"/>
        </w:r>
      </w:hyperlink>
    </w:p>
    <w:p w14:paraId="574BED04" w14:textId="472586E8"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D07CD7">
          <w:rPr>
            <w:noProof/>
            <w:webHidden/>
          </w:rPr>
          <w:t>115</w:t>
        </w:r>
        <w:r w:rsidR="007E5773" w:rsidRPr="009A09CF">
          <w:rPr>
            <w:noProof/>
            <w:webHidden/>
          </w:rPr>
          <w:fldChar w:fldCharType="end"/>
        </w:r>
      </w:hyperlink>
    </w:p>
    <w:p w14:paraId="16D09E47" w14:textId="05B54322"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D07CD7">
          <w:rPr>
            <w:noProof/>
            <w:webHidden/>
          </w:rPr>
          <w:t>117</w:t>
        </w:r>
        <w:r w:rsidR="007E5773" w:rsidRPr="009A09CF">
          <w:rPr>
            <w:noProof/>
            <w:webHidden/>
          </w:rPr>
          <w:fldChar w:fldCharType="end"/>
        </w:r>
      </w:hyperlink>
    </w:p>
    <w:p w14:paraId="5C54CBE1" w14:textId="15DD2275"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D07CD7">
          <w:rPr>
            <w:noProof/>
            <w:webHidden/>
          </w:rPr>
          <w:t>134</w:t>
        </w:r>
        <w:r w:rsidR="007E5773" w:rsidRPr="009A09CF">
          <w:rPr>
            <w:noProof/>
            <w:webHidden/>
          </w:rPr>
          <w:fldChar w:fldCharType="end"/>
        </w:r>
      </w:hyperlink>
    </w:p>
    <w:p w14:paraId="3C1E5885" w14:textId="5F7F9155"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D07CD7">
          <w:rPr>
            <w:noProof/>
            <w:webHidden/>
          </w:rPr>
          <w:t>148</w:t>
        </w:r>
        <w:r w:rsidR="007E5773" w:rsidRPr="009A09CF">
          <w:rPr>
            <w:noProof/>
            <w:webHidden/>
          </w:rPr>
          <w:fldChar w:fldCharType="end"/>
        </w:r>
      </w:hyperlink>
    </w:p>
    <w:p w14:paraId="7336C1BA" w14:textId="3BF757E0"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D07CD7">
          <w:rPr>
            <w:noProof/>
            <w:webHidden/>
          </w:rPr>
          <w:t>150</w:t>
        </w:r>
        <w:r w:rsidR="007E5773" w:rsidRPr="009A09CF">
          <w:rPr>
            <w:noProof/>
            <w:webHidden/>
          </w:rPr>
          <w:fldChar w:fldCharType="end"/>
        </w:r>
      </w:hyperlink>
    </w:p>
    <w:p w14:paraId="16B2ED7D" w14:textId="1AF2F8BB"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D07CD7">
          <w:rPr>
            <w:noProof/>
            <w:webHidden/>
          </w:rPr>
          <w:t>153</w:t>
        </w:r>
        <w:r w:rsidR="007E5773" w:rsidRPr="009A09CF">
          <w:rPr>
            <w:noProof/>
            <w:webHidden/>
          </w:rPr>
          <w:fldChar w:fldCharType="end"/>
        </w:r>
      </w:hyperlink>
    </w:p>
    <w:p w14:paraId="694DA40F" w14:textId="763CD4EE" w:rsidR="007E5773" w:rsidRPr="009A09CF" w:rsidRDefault="007A50E7" w:rsidP="009A09CF">
      <w:pPr>
        <w:pStyle w:val="1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D07CD7">
          <w:rPr>
            <w:noProof/>
            <w:webHidden/>
          </w:rPr>
          <w:t>154</w:t>
        </w:r>
        <w:r w:rsidR="007E5773" w:rsidRPr="009A09CF">
          <w:rPr>
            <w:noProof/>
            <w:webHidden/>
          </w:rPr>
          <w:fldChar w:fldCharType="end"/>
        </w:r>
      </w:hyperlink>
    </w:p>
    <w:p w14:paraId="5C57DB4E" w14:textId="77777777" w:rsidR="00C92FC0" w:rsidRPr="00950533" w:rsidRDefault="00D32DE2" w:rsidP="009A09CF">
      <w:pPr>
        <w:pStyle w:val="1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524440777"/>
      <w:r w:rsidRPr="00950533">
        <w:rPr>
          <w:rFonts w:ascii="宋体" w:hAnsi="宋体" w:hint="eastAsia"/>
          <w:b/>
          <w:kern w:val="0"/>
          <w:sz w:val="30"/>
        </w:rPr>
        <w:lastRenderedPageBreak/>
        <w:t>一、绪言</w:t>
      </w:r>
      <w:bookmarkEnd w:id="0"/>
      <w:bookmarkEnd w:id="1"/>
    </w:p>
    <w:p w14:paraId="5B7C9580" w14:textId="7E17E49E"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w:t>
      </w:r>
      <w:bookmarkStart w:id="2" w:name="_GoBack"/>
      <w:bookmarkEnd w:id="2"/>
      <w:r w:rsidRPr="00950533">
        <w:rPr>
          <w:rFonts w:ascii="宋体" w:hAnsi="宋体"/>
          <w:kern w:val="0"/>
          <w:sz w:val="24"/>
        </w:rPr>
        <w:t>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w:t>
      </w:r>
      <w:r w:rsidR="006C6D0D">
        <w:rPr>
          <w:rFonts w:ascii="宋体" w:hAnsi="宋体"/>
          <w:kern w:val="0"/>
          <w:sz w:val="24"/>
        </w:rPr>
        <w:t>《公开募集证券投资基金信息披露管理办法》（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B2538B4" w14:textId="77777777" w:rsidR="003563DD" w:rsidRPr="003563DD" w:rsidRDefault="003563DD" w:rsidP="003563DD">
      <w:pPr>
        <w:widowControl/>
        <w:adjustRightInd w:val="0"/>
        <w:snapToGrid w:val="0"/>
        <w:spacing w:line="360" w:lineRule="auto"/>
        <w:ind w:firstLineChars="200" w:firstLine="480"/>
        <w:rPr>
          <w:kern w:val="0"/>
          <w:sz w:val="24"/>
        </w:rPr>
      </w:pPr>
      <w:r w:rsidRPr="003563DD">
        <w:rPr>
          <w:rFonts w:hint="eastAsia"/>
          <w:kern w:val="0"/>
          <w:sz w:val="24"/>
        </w:rPr>
        <w:t>本招募说明书关于基金产品资料概要的编制、披露及更新等内容，将不晚于</w:t>
      </w:r>
      <w:r w:rsidRPr="003563DD">
        <w:rPr>
          <w:rFonts w:hint="eastAsia"/>
          <w:kern w:val="0"/>
          <w:sz w:val="24"/>
        </w:rPr>
        <w:t>2020</w:t>
      </w:r>
      <w:r w:rsidRPr="003563DD">
        <w:rPr>
          <w:rFonts w:hint="eastAsia"/>
          <w:kern w:val="0"/>
          <w:sz w:val="24"/>
        </w:rPr>
        <w:t>年</w:t>
      </w:r>
      <w:r w:rsidRPr="003563DD">
        <w:rPr>
          <w:rFonts w:hint="eastAsia"/>
          <w:kern w:val="0"/>
          <w:sz w:val="24"/>
        </w:rPr>
        <w:t>9</w:t>
      </w:r>
      <w:r w:rsidRPr="003563DD">
        <w:rPr>
          <w:rFonts w:hint="eastAsia"/>
          <w:kern w:val="0"/>
          <w:sz w:val="24"/>
        </w:rPr>
        <w:t>月</w:t>
      </w:r>
      <w:r w:rsidRPr="003563DD">
        <w:rPr>
          <w:rFonts w:hint="eastAsia"/>
          <w:kern w:val="0"/>
          <w:sz w:val="24"/>
        </w:rPr>
        <w:t>1</w:t>
      </w:r>
      <w:r w:rsidRPr="003563DD">
        <w:rPr>
          <w:rFonts w:hint="eastAsia"/>
          <w:kern w:val="0"/>
          <w:sz w:val="24"/>
        </w:rPr>
        <w:t>日起执行。</w:t>
      </w:r>
    </w:p>
    <w:p w14:paraId="264DC259" w14:textId="77777777" w:rsidR="003563DD" w:rsidRPr="003563DD" w:rsidRDefault="003563DD" w:rsidP="008B7A5D">
      <w:pPr>
        <w:widowControl/>
        <w:adjustRightInd w:val="0"/>
        <w:snapToGrid w:val="0"/>
        <w:spacing w:line="360" w:lineRule="auto"/>
        <w:ind w:firstLineChars="200" w:firstLine="480"/>
        <w:rPr>
          <w:kern w:val="0"/>
          <w:sz w:val="24"/>
        </w:rPr>
      </w:pP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4" w:name="_Toc524440778"/>
      <w:r w:rsidRPr="00950533">
        <w:rPr>
          <w:rFonts w:ascii="宋体" w:hAnsi="宋体" w:hint="eastAsia"/>
          <w:b/>
          <w:kern w:val="0"/>
          <w:sz w:val="30"/>
        </w:rPr>
        <w:lastRenderedPageBreak/>
        <w:t>二、释义</w:t>
      </w:r>
      <w:bookmarkEnd w:id="3"/>
      <w:bookmarkEnd w:id="4"/>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，本基金由交银施罗德中证环境治理指数分级证券投资基金转型而来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5AA8CD6" w:rsidR="002D465A"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w:t>
      </w:r>
      <w:r w:rsidR="006C6D0D">
        <w:rPr>
          <w:bCs/>
          <w:sz w:val="24"/>
        </w:rPr>
        <w:t>及其更新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3746067F" w14:textId="1FCB0FE9" w:rsidR="003563DD" w:rsidRPr="003563DD" w:rsidRDefault="003563DD" w:rsidP="003563DD">
      <w:pPr>
        <w:adjustRightInd w:val="0"/>
        <w:snapToGrid w:val="0"/>
        <w:spacing w:line="360" w:lineRule="auto"/>
        <w:ind w:firstLineChars="200" w:firstLine="480"/>
        <w:rPr>
          <w:bCs/>
          <w:sz w:val="24"/>
        </w:rPr>
      </w:pPr>
      <w:r w:rsidRPr="003563DD">
        <w:rPr>
          <w:rFonts w:hint="eastAsia"/>
          <w:bCs/>
          <w:sz w:val="24"/>
        </w:rPr>
        <w:t>7</w:t>
      </w:r>
      <w:r w:rsidRPr="003563DD">
        <w:rPr>
          <w:rFonts w:hint="eastAsia"/>
          <w:bCs/>
          <w:sz w:val="24"/>
        </w:rPr>
        <w:t>、基金产品资料概要：指《交银施罗德中证环境治理指数型证券投资基金（</w:t>
      </w:r>
      <w:r w:rsidRPr="003563DD">
        <w:rPr>
          <w:rFonts w:hint="eastAsia"/>
          <w:bCs/>
          <w:sz w:val="24"/>
        </w:rPr>
        <w:t>LOF</w:t>
      </w:r>
      <w:r w:rsidRPr="003563DD">
        <w:rPr>
          <w:rFonts w:hint="eastAsia"/>
          <w:bCs/>
          <w:sz w:val="24"/>
        </w:rPr>
        <w:t>）基金产品资料概要》及其更新</w:t>
      </w:r>
      <w:r>
        <w:rPr>
          <w:rFonts w:hint="eastAsia"/>
          <w:bCs/>
          <w:sz w:val="24"/>
        </w:rPr>
        <w:t>（</w:t>
      </w:r>
      <w:r w:rsidRPr="003563DD">
        <w:rPr>
          <w:rFonts w:hint="eastAsia"/>
          <w:bCs/>
          <w:sz w:val="24"/>
        </w:rPr>
        <w:t>基金合同关于基金产品资料概要的编制、披露及更新等内容，将不晚于</w:t>
      </w:r>
      <w:r w:rsidRPr="003563DD">
        <w:rPr>
          <w:rFonts w:hint="eastAsia"/>
          <w:bCs/>
          <w:sz w:val="24"/>
        </w:rPr>
        <w:t>2</w:t>
      </w:r>
      <w:r w:rsidRPr="003563DD">
        <w:rPr>
          <w:bCs/>
          <w:sz w:val="24"/>
        </w:rPr>
        <w:t>020</w:t>
      </w:r>
      <w:r w:rsidRPr="003563DD">
        <w:rPr>
          <w:bCs/>
          <w:sz w:val="24"/>
        </w:rPr>
        <w:t>年</w:t>
      </w:r>
      <w:r w:rsidRPr="003563DD">
        <w:rPr>
          <w:rFonts w:hint="eastAsia"/>
          <w:bCs/>
          <w:sz w:val="24"/>
        </w:rPr>
        <w:t>9</w:t>
      </w:r>
      <w:r w:rsidRPr="003563DD">
        <w:rPr>
          <w:bCs/>
          <w:sz w:val="24"/>
        </w:rPr>
        <w:t>月</w:t>
      </w:r>
      <w:r w:rsidRPr="003563DD">
        <w:rPr>
          <w:rFonts w:hint="eastAsia"/>
          <w:bCs/>
          <w:sz w:val="24"/>
        </w:rPr>
        <w:t>1</w:t>
      </w:r>
      <w:r w:rsidRPr="003563DD">
        <w:rPr>
          <w:bCs/>
          <w:sz w:val="24"/>
        </w:rPr>
        <w:t>日起</w:t>
      </w:r>
      <w:r w:rsidRPr="003563DD">
        <w:rPr>
          <w:rFonts w:hint="eastAsia"/>
          <w:bCs/>
          <w:sz w:val="24"/>
        </w:rPr>
        <w:t>执行）</w:t>
      </w:r>
    </w:p>
    <w:p w14:paraId="555E532E" w14:textId="6B8DEC55" w:rsidR="00A22D01" w:rsidRPr="003563DD" w:rsidRDefault="003563DD" w:rsidP="003563DD">
      <w:pPr>
        <w:adjustRightInd w:val="0"/>
        <w:snapToGrid w:val="0"/>
        <w:spacing w:line="360" w:lineRule="auto"/>
        <w:ind w:firstLineChars="200" w:firstLine="480"/>
        <w:rPr>
          <w:bCs/>
          <w:sz w:val="24"/>
        </w:rPr>
      </w:pPr>
      <w:r>
        <w:rPr>
          <w:bCs/>
          <w:sz w:val="24"/>
        </w:rPr>
        <w:t>8</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3EB05BC9" w:rsidR="00076FDF" w:rsidRPr="00950533" w:rsidRDefault="003563DD" w:rsidP="00076FDF">
      <w:pPr>
        <w:adjustRightInd w:val="0"/>
        <w:snapToGrid w:val="0"/>
        <w:spacing w:line="360" w:lineRule="auto"/>
        <w:ind w:firstLineChars="200" w:firstLine="480"/>
        <w:rPr>
          <w:bCs/>
          <w:sz w:val="24"/>
        </w:rPr>
      </w:pPr>
      <w:r>
        <w:rPr>
          <w:bCs/>
          <w:sz w:val="24"/>
        </w:rPr>
        <w:t>9</w:t>
      </w:r>
      <w:r w:rsidR="00076FDF"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0EBDFEDF" w:rsidR="00076FDF" w:rsidRPr="00950533" w:rsidRDefault="003563DD" w:rsidP="00076FDF">
      <w:pPr>
        <w:adjustRightInd w:val="0"/>
        <w:snapToGrid w:val="0"/>
        <w:spacing w:line="360" w:lineRule="auto"/>
        <w:ind w:firstLineChars="200" w:firstLine="480"/>
        <w:rPr>
          <w:bCs/>
          <w:sz w:val="24"/>
        </w:rPr>
      </w:pPr>
      <w:r>
        <w:rPr>
          <w:bCs/>
          <w:sz w:val="24"/>
        </w:rPr>
        <w:t>10</w:t>
      </w:r>
      <w:r w:rsidR="00076FDF" w:rsidRPr="00950533">
        <w:rPr>
          <w:rFonts w:hint="eastAsia"/>
          <w:bCs/>
          <w:sz w:val="24"/>
        </w:rPr>
        <w:t>、《基金法》：指《中华人民共和国证券投资基金法》及颁布机关对其不时做出的修订</w:t>
      </w:r>
    </w:p>
    <w:p w14:paraId="0D3054C7" w14:textId="29E7641D"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w:t>
      </w:r>
      <w:r w:rsidR="003563DD">
        <w:rPr>
          <w:bCs/>
          <w:sz w:val="24"/>
        </w:rPr>
        <w:t>1</w:t>
      </w:r>
      <w:r w:rsidRPr="00950533">
        <w:rPr>
          <w:rFonts w:hint="eastAsia"/>
          <w:bCs/>
          <w:sz w:val="24"/>
        </w:rPr>
        <w:t>、《销售办法》：指《证券投资基金销售管理办法》及颁布机关对其不时做出的修订</w:t>
      </w:r>
    </w:p>
    <w:p w14:paraId="12310E31" w14:textId="5495AA90"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2</w:t>
      </w:r>
      <w:r w:rsidRPr="00950533">
        <w:rPr>
          <w:rFonts w:hint="eastAsia"/>
          <w:bCs/>
          <w:sz w:val="24"/>
        </w:rPr>
        <w:t>、《信息披露办法》：</w:t>
      </w:r>
      <w:r w:rsidR="006C6D0D">
        <w:rPr>
          <w:rFonts w:hint="eastAsia"/>
          <w:bCs/>
          <w:sz w:val="24"/>
        </w:rPr>
        <w:t>指《公开募集证券投资基金信息披露管理办法》及颁布机关对其不时做出的修订</w:t>
      </w:r>
    </w:p>
    <w:p w14:paraId="7EFA349B" w14:textId="0CBD4908" w:rsidR="00076FDF" w:rsidRDefault="00076FD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3</w:t>
      </w:r>
      <w:r w:rsidRPr="00950533">
        <w:rPr>
          <w:rFonts w:hint="eastAsia"/>
          <w:bCs/>
          <w:sz w:val="24"/>
        </w:rPr>
        <w:t>、《运作办法》：指《公开募集证券投资基金运作管理办法》及颁布机关对其不时做出的修订</w:t>
      </w:r>
    </w:p>
    <w:p w14:paraId="048C8231" w14:textId="54A76EE7"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w:t>
      </w:r>
      <w:r w:rsidR="003563DD">
        <w:rPr>
          <w:bCs/>
          <w:sz w:val="24"/>
        </w:rPr>
        <w:t>4</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36567A3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5</w:t>
      </w:r>
      <w:r w:rsidR="00076FDF" w:rsidRPr="00950533">
        <w:rPr>
          <w:rFonts w:hint="eastAsia"/>
          <w:bCs/>
          <w:sz w:val="24"/>
        </w:rPr>
        <w:t>、中国证监会：指中国证券监督管理委员会</w:t>
      </w:r>
    </w:p>
    <w:p w14:paraId="0CB9D06A" w14:textId="2E9AA7A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6</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E1F9E0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7</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DFEF2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8</w:t>
      </w:r>
      <w:r w:rsidR="00076FDF" w:rsidRPr="00950533">
        <w:rPr>
          <w:rFonts w:hint="eastAsia"/>
          <w:bCs/>
          <w:sz w:val="24"/>
        </w:rPr>
        <w:t>、个人投资者：指依据有关法律法规规定可投资于证券投资基金的自然人</w:t>
      </w:r>
    </w:p>
    <w:p w14:paraId="37AE5599" w14:textId="58989F7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sidR="003563DD">
        <w:rPr>
          <w:bCs/>
          <w:sz w:val="24"/>
        </w:rPr>
        <w:t>9</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7D3CCD9C" w:rsidR="00076FDF" w:rsidRPr="00950533" w:rsidRDefault="003563DD"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20A8CE0A" w:rsidR="00076FDF" w:rsidRPr="00950533" w:rsidRDefault="00A83AEF" w:rsidP="00076FDF">
      <w:pPr>
        <w:adjustRightInd w:val="0"/>
        <w:snapToGrid w:val="0"/>
        <w:spacing w:line="360" w:lineRule="auto"/>
        <w:ind w:firstLineChars="200" w:firstLine="480"/>
        <w:rPr>
          <w:bCs/>
          <w:sz w:val="24"/>
        </w:rPr>
      </w:pPr>
      <w:r>
        <w:rPr>
          <w:bCs/>
          <w:sz w:val="24"/>
        </w:rPr>
        <w:t>2</w:t>
      </w:r>
      <w:r w:rsidR="003563DD">
        <w:rPr>
          <w:bCs/>
          <w:sz w:val="24"/>
        </w:rPr>
        <w:t>1</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06F50C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2</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01EF82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3</w:t>
      </w:r>
      <w:r w:rsidR="00076FDF" w:rsidRPr="00950533">
        <w:rPr>
          <w:rFonts w:hint="eastAsia"/>
          <w:bCs/>
          <w:sz w:val="24"/>
        </w:rPr>
        <w:t>、基金份额持有人：指依基金合同和招募说明书合法取得基金份额的投资人</w:t>
      </w:r>
    </w:p>
    <w:p w14:paraId="63B9098A" w14:textId="5C7D66D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4</w:t>
      </w:r>
      <w:r w:rsidR="00076FDF" w:rsidRPr="00950533">
        <w:rPr>
          <w:rFonts w:hint="eastAsia"/>
          <w:bCs/>
          <w:sz w:val="24"/>
        </w:rPr>
        <w:t>、基金销售业务：指基金管理人或销售机构宣传推介基金，销售基金份额，</w:t>
      </w:r>
      <w:r w:rsidR="00076FDF" w:rsidRPr="00950533">
        <w:rPr>
          <w:rFonts w:hint="eastAsia"/>
          <w:bCs/>
          <w:sz w:val="24"/>
        </w:rPr>
        <w:lastRenderedPageBreak/>
        <w:t>办理基金份额的申购、赎回、转换、转托管、定期定额投资等业务</w:t>
      </w:r>
    </w:p>
    <w:p w14:paraId="4CAFEB78" w14:textId="51DEB27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5</w:t>
      </w:r>
      <w:r w:rsidR="00076FDF"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6771CC8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6</w:t>
      </w:r>
      <w:r w:rsidR="00076FDF" w:rsidRPr="00950533">
        <w:rPr>
          <w:rFonts w:hint="eastAsia"/>
          <w:bCs/>
          <w:sz w:val="24"/>
        </w:rPr>
        <w:t>、会员单位：指深圳证券交易所会员单位</w:t>
      </w:r>
    </w:p>
    <w:p w14:paraId="72E9AAE0" w14:textId="13C071E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7</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58DF2F8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8</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052ED16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sidR="003563DD">
        <w:rPr>
          <w:bCs/>
          <w:sz w:val="24"/>
        </w:rPr>
        <w:t>9</w:t>
      </w:r>
      <w:r w:rsidR="00076FDF" w:rsidRPr="00950533">
        <w:rPr>
          <w:rFonts w:hint="eastAsia"/>
          <w:bCs/>
          <w:sz w:val="24"/>
        </w:rPr>
        <w:t>、标的指数：指中证环境治理指数</w:t>
      </w:r>
    </w:p>
    <w:p w14:paraId="1B78D252" w14:textId="4A81617E" w:rsidR="00076FDF" w:rsidRPr="00950533" w:rsidRDefault="003563DD"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60860918" w:rsidR="00076FDF" w:rsidRPr="00950533" w:rsidRDefault="00A83AEF" w:rsidP="00076FDF">
      <w:pPr>
        <w:adjustRightInd w:val="0"/>
        <w:snapToGrid w:val="0"/>
        <w:spacing w:line="360" w:lineRule="auto"/>
        <w:ind w:firstLineChars="200" w:firstLine="480"/>
        <w:rPr>
          <w:bCs/>
          <w:sz w:val="24"/>
        </w:rPr>
      </w:pPr>
      <w:r>
        <w:rPr>
          <w:bCs/>
          <w:sz w:val="24"/>
        </w:rPr>
        <w:t>3</w:t>
      </w:r>
      <w:r w:rsidR="003563DD">
        <w:rPr>
          <w:bCs/>
          <w:sz w:val="24"/>
        </w:rPr>
        <w:t>1</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117D44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2</w:t>
      </w:r>
      <w:r w:rsidR="00076FDF" w:rsidRPr="00950533">
        <w:rPr>
          <w:rFonts w:hint="eastAsia"/>
          <w:bCs/>
          <w:sz w:val="24"/>
        </w:rPr>
        <w:t>、场外份额：指登记在注册登记系统下的基金份额</w:t>
      </w:r>
    </w:p>
    <w:p w14:paraId="05FCC7E4" w14:textId="5A36A91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3</w:t>
      </w:r>
      <w:r w:rsidR="00076FDF" w:rsidRPr="00950533">
        <w:rPr>
          <w:rFonts w:hint="eastAsia"/>
          <w:bCs/>
          <w:sz w:val="24"/>
        </w:rPr>
        <w:t>、场内份额：指登记在证券登记结算系统下的基金份额</w:t>
      </w:r>
    </w:p>
    <w:p w14:paraId="4D8D3B10" w14:textId="7E01AB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4</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3E1FA85C" w14:textId="2114870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5</w:t>
      </w:r>
      <w:r w:rsidR="00076FDF" w:rsidRPr="00950533">
        <w:rPr>
          <w:rFonts w:hint="eastAsia"/>
          <w:bCs/>
          <w:sz w:val="24"/>
        </w:rPr>
        <w:t>、登记机构：指办理登记业务的机构。基金的登记机构为交银施罗德基金管理有限公司或接受交银施罗德基金管理有限公司委托办理登记业务的机构</w:t>
      </w:r>
    </w:p>
    <w:p w14:paraId="5F8A9934" w14:textId="2B8DE9D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6</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E50E1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lastRenderedPageBreak/>
        <w:t>3</w:t>
      </w:r>
      <w:r w:rsidR="003563DD">
        <w:rPr>
          <w:bCs/>
          <w:sz w:val="24"/>
        </w:rPr>
        <w:t>7</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FE50A4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8</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10C762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sidR="003563DD">
        <w:rPr>
          <w:bCs/>
          <w:sz w:val="24"/>
        </w:rPr>
        <w:t>9</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5D9B5440" w:rsidR="00076FDF" w:rsidRPr="00950533" w:rsidRDefault="003563DD"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、基金转型实施日：指基金管理人公告的交银施罗德中证环境治理指数分级证券投资基金转型为交银施罗德中证环境治理指数型证券投资基金（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2AFBF517" w:rsidR="00076FDF" w:rsidRPr="00950533" w:rsidRDefault="00A83AEF" w:rsidP="00076FDF">
      <w:pPr>
        <w:adjustRightInd w:val="0"/>
        <w:snapToGrid w:val="0"/>
        <w:spacing w:line="360" w:lineRule="auto"/>
        <w:ind w:firstLineChars="200" w:firstLine="480"/>
        <w:rPr>
          <w:bCs/>
          <w:sz w:val="24"/>
        </w:rPr>
      </w:pPr>
      <w:r>
        <w:rPr>
          <w:bCs/>
          <w:sz w:val="24"/>
        </w:rPr>
        <w:t>4</w:t>
      </w:r>
      <w:r w:rsidR="003563DD">
        <w:rPr>
          <w:bCs/>
          <w:sz w:val="24"/>
        </w:rPr>
        <w:t>1</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1EF645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2</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68C2F6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3</w:t>
      </w:r>
      <w:r w:rsidR="00076FDF" w:rsidRPr="00950533">
        <w:rPr>
          <w:rFonts w:hint="eastAsia"/>
          <w:bCs/>
          <w:sz w:val="24"/>
        </w:rPr>
        <w:t>、工作日：指上海证券交易所、深圳证券交易所的正常交易日</w:t>
      </w:r>
    </w:p>
    <w:p w14:paraId="1FC55770" w14:textId="1A87FD0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4</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6E03A77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5</w:t>
      </w:r>
      <w:r w:rsidR="00076FDF" w:rsidRPr="00950533">
        <w:rPr>
          <w:rFonts w:hint="eastAsia"/>
          <w:bCs/>
          <w:sz w:val="24"/>
        </w:rPr>
        <w:t>、</w:t>
      </w:r>
      <w:r w:rsidR="00076FDF" w:rsidRPr="00950533">
        <w:rPr>
          <w:rFonts w:hint="eastAsia"/>
          <w:bCs/>
          <w:sz w:val="24"/>
        </w:rPr>
        <w:t>T+n</w:t>
      </w:r>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r w:rsidR="00076FDF" w:rsidRPr="00950533">
        <w:rPr>
          <w:rFonts w:hint="eastAsia"/>
          <w:bCs/>
          <w:sz w:val="24"/>
        </w:rPr>
        <w:t>个工作日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1D3CBF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6</w:t>
      </w:r>
      <w:r w:rsidR="00076FDF" w:rsidRPr="00950533">
        <w:rPr>
          <w:rFonts w:hint="eastAsia"/>
          <w:bCs/>
          <w:sz w:val="24"/>
        </w:rPr>
        <w:t>、开放日：指为投资人办理基金份额申购、赎回或其他业务的工作日</w:t>
      </w:r>
    </w:p>
    <w:p w14:paraId="2463C263" w14:textId="3E83A7A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7</w:t>
      </w:r>
      <w:r w:rsidR="00076FDF" w:rsidRPr="00950533">
        <w:rPr>
          <w:rFonts w:hint="eastAsia"/>
          <w:bCs/>
          <w:sz w:val="24"/>
        </w:rPr>
        <w:t>、开放时间：指开放日基金接受申购、赎回或其他交易的时间段</w:t>
      </w:r>
    </w:p>
    <w:p w14:paraId="22250A43" w14:textId="5BC3210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8</w:t>
      </w:r>
      <w:r w:rsidR="00076FDF" w:rsidRPr="00950533">
        <w:rPr>
          <w:rFonts w:hint="eastAsia"/>
          <w:bCs/>
          <w:sz w:val="24"/>
        </w:rPr>
        <w:t>、《业务规则》：指本基金管理人、深圳证券交易所、中国证券登记结算有限</w:t>
      </w:r>
      <w:r w:rsidR="00076FDF" w:rsidRPr="00950533">
        <w:rPr>
          <w:rFonts w:hint="eastAsia"/>
          <w:bCs/>
          <w:sz w:val="24"/>
        </w:rPr>
        <w:lastRenderedPageBreak/>
        <w:t>责任公司及销售机构的相关业务规则及其不时做出的修订</w:t>
      </w:r>
    </w:p>
    <w:p w14:paraId="02076BF5" w14:textId="67D723A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sidR="003563DD">
        <w:rPr>
          <w:bCs/>
          <w:sz w:val="24"/>
        </w:rPr>
        <w:t>9</w:t>
      </w:r>
      <w:r w:rsidR="00076FDF" w:rsidRPr="00950533">
        <w:rPr>
          <w:rFonts w:hint="eastAsia"/>
          <w:bCs/>
          <w:sz w:val="24"/>
        </w:rPr>
        <w:t>、申购：指基金合同生效后，投资人根据基金合同和招募说明书的规定申请购买基金份额的行为</w:t>
      </w:r>
    </w:p>
    <w:p w14:paraId="71C551A5" w14:textId="2B895502" w:rsidR="00076FDF" w:rsidRPr="00950533" w:rsidRDefault="003563DD"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、赎回：指基金合同生效后，基金份额持有人按基金合同和招募说明书规定的条件要求将基金份额兑换为现金的行为</w:t>
      </w:r>
    </w:p>
    <w:p w14:paraId="39DA1743" w14:textId="4E8F0A7D" w:rsidR="00076FDF" w:rsidRPr="00950533" w:rsidRDefault="00A83AEF" w:rsidP="00076FDF">
      <w:pPr>
        <w:adjustRightInd w:val="0"/>
        <w:snapToGrid w:val="0"/>
        <w:spacing w:line="360" w:lineRule="auto"/>
        <w:ind w:firstLineChars="200" w:firstLine="480"/>
        <w:rPr>
          <w:bCs/>
          <w:sz w:val="24"/>
        </w:rPr>
      </w:pPr>
      <w:r>
        <w:rPr>
          <w:bCs/>
          <w:sz w:val="24"/>
        </w:rPr>
        <w:t>5</w:t>
      </w:r>
      <w:r w:rsidR="003563DD">
        <w:rPr>
          <w:bCs/>
          <w:sz w:val="24"/>
        </w:rPr>
        <w:t>1</w:t>
      </w:r>
      <w:r w:rsidR="00076FDF" w:rsidRPr="00950533">
        <w:rPr>
          <w:rFonts w:hint="eastAsia"/>
          <w:bCs/>
          <w:sz w:val="24"/>
        </w:rPr>
        <w:t>、上市交易：指基金合同生效后，投资人通过场内会员单位以集中竞价的方式买卖基金份额的行为</w:t>
      </w:r>
    </w:p>
    <w:p w14:paraId="7EBB3A88" w14:textId="609232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2</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基金合同和基金管理人届时有效公告规定的条件，申请将其持有基金管理人管理的、某一基金的基金份额转换为基金管理人管理的其他基金基金份额的行为</w:t>
      </w:r>
    </w:p>
    <w:p w14:paraId="6FC16166" w14:textId="63A0AC7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3</w:t>
      </w:r>
      <w:r w:rsidR="00076FDF" w:rsidRPr="00950533">
        <w:rPr>
          <w:rFonts w:hint="eastAsia"/>
          <w:bCs/>
          <w:sz w:val="24"/>
        </w:rPr>
        <w:t>、转托管：指基金份额持有人在本基金的不同销售机构之间实施的变更所持基金份额销售机构的操作</w:t>
      </w:r>
    </w:p>
    <w:p w14:paraId="68C278C5" w14:textId="2604E15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4</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079FFB01" w14:textId="2445A27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5</w:t>
      </w:r>
      <w:r w:rsidR="00076FDF" w:rsidRPr="00950533">
        <w:rPr>
          <w:rFonts w:hint="eastAsia"/>
          <w:bCs/>
          <w:sz w:val="24"/>
        </w:rPr>
        <w:t>、跨系统转托管：指基金份额持有人将持有的基金份额在注册登记系统和证券登记结算系统间进行转登记的行为</w:t>
      </w:r>
    </w:p>
    <w:p w14:paraId="1F6D1C3F" w14:textId="1E76A3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6</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486EDB6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7</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5FE4E34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8</w:t>
      </w:r>
      <w:r w:rsidR="00076FDF" w:rsidRPr="00950533">
        <w:rPr>
          <w:rFonts w:hint="eastAsia"/>
          <w:bCs/>
          <w:sz w:val="24"/>
        </w:rPr>
        <w:t>、元：指人民币元</w:t>
      </w:r>
    </w:p>
    <w:p w14:paraId="55A08451" w14:textId="6AF0E0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sidR="003563DD">
        <w:rPr>
          <w:bCs/>
          <w:sz w:val="24"/>
        </w:rPr>
        <w:t>9</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7766979F" w:rsidR="00076FDF" w:rsidRPr="00950533" w:rsidRDefault="003563DD"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、基金资产总值：指基金拥有的各类有价证券、股指期货合约、银行存款本息、基金应收申购款及其他资产的价值总和</w:t>
      </w:r>
    </w:p>
    <w:p w14:paraId="6062B8D0" w14:textId="35D3A18E" w:rsidR="00076FDF" w:rsidRPr="00950533" w:rsidRDefault="00516C18" w:rsidP="00076FDF">
      <w:pPr>
        <w:adjustRightInd w:val="0"/>
        <w:snapToGrid w:val="0"/>
        <w:spacing w:line="360" w:lineRule="auto"/>
        <w:ind w:firstLineChars="200" w:firstLine="480"/>
        <w:rPr>
          <w:bCs/>
          <w:sz w:val="24"/>
        </w:rPr>
      </w:pPr>
      <w:r>
        <w:rPr>
          <w:bCs/>
          <w:sz w:val="24"/>
        </w:rPr>
        <w:lastRenderedPageBreak/>
        <w:t>6</w:t>
      </w:r>
      <w:r w:rsidR="003563DD">
        <w:rPr>
          <w:bCs/>
          <w:sz w:val="24"/>
        </w:rPr>
        <w:t>1</w:t>
      </w:r>
      <w:r w:rsidR="00076FDF" w:rsidRPr="00950533">
        <w:rPr>
          <w:rFonts w:hint="eastAsia"/>
          <w:bCs/>
          <w:sz w:val="24"/>
        </w:rPr>
        <w:t>、基金资产净值：指基金资产总值减去基金负债后的价值</w:t>
      </w:r>
    </w:p>
    <w:p w14:paraId="4658FD3F" w14:textId="12E9828E"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2</w:t>
      </w:r>
      <w:r w:rsidR="00076FDF" w:rsidRPr="00950533">
        <w:rPr>
          <w:rFonts w:hint="eastAsia"/>
          <w:bCs/>
          <w:sz w:val="24"/>
        </w:rPr>
        <w:t>、基金份额净值：指计算日基金资产净值除以计算日基金份额总数</w:t>
      </w:r>
    </w:p>
    <w:p w14:paraId="5EF83320" w14:textId="23423D61" w:rsidR="00076FDF"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3</w:t>
      </w:r>
      <w:r w:rsidR="00076FDF" w:rsidRPr="00950533">
        <w:rPr>
          <w:rFonts w:hint="eastAsia"/>
          <w:bCs/>
          <w:sz w:val="24"/>
        </w:rPr>
        <w:t>、基金资产估值：指计算评估基金资产和负债的价值，以确定基金资产净值和基金份额净值的过程</w:t>
      </w:r>
    </w:p>
    <w:p w14:paraId="7EFDC93E" w14:textId="3F398A21"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w:t>
      </w:r>
      <w:r w:rsidR="003563DD">
        <w:rPr>
          <w:bCs/>
          <w:sz w:val="24"/>
        </w:rPr>
        <w:t>4</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2CE3946" w14:textId="2A338B6C"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sidR="003563DD">
        <w:rPr>
          <w:bCs/>
          <w:sz w:val="24"/>
        </w:rPr>
        <w:t>5</w:t>
      </w:r>
      <w:r w:rsidR="00076FDF" w:rsidRPr="00950533">
        <w:rPr>
          <w:rFonts w:hint="eastAsia"/>
          <w:bCs/>
          <w:sz w:val="24"/>
        </w:rPr>
        <w:t>、指定媒介：</w:t>
      </w:r>
      <w:r w:rsidR="006C6D0D">
        <w:rPr>
          <w:rFonts w:hint="eastAsia"/>
          <w:bCs/>
          <w:sz w:val="24"/>
        </w:rPr>
        <w:t>指中国证监会指定的用以进行信息披露的全国性报刊及指定互联网网站（包括基金管理人网站、基金托管人网站、中国证监会基金电子披露网站）等媒介</w:t>
      </w:r>
    </w:p>
    <w:p w14:paraId="6C782CC9" w14:textId="167872B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sidR="003563DD">
        <w:rPr>
          <w:bCs/>
          <w:sz w:val="24"/>
        </w:rPr>
        <w:t>6</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8" w:name="_Toc524440779"/>
      <w:bookmarkStart w:id="9" w:name="OLE_LINK5"/>
      <w:bookmarkStart w:id="10" w:name="OLE_LINK7"/>
      <w:bookmarkStart w:id="11" w:name="OLE_LINK8"/>
      <w:r w:rsidRPr="00950533">
        <w:rPr>
          <w:rFonts w:ascii="宋体" w:hAnsi="宋体" w:hint="eastAsia"/>
          <w:b/>
          <w:kern w:val="0"/>
          <w:sz w:val="30"/>
        </w:rPr>
        <w:lastRenderedPageBreak/>
        <w:t>三、基金管理人</w:t>
      </w:r>
      <w:bookmarkEnd w:id="7"/>
      <w:bookmarkEnd w:id="8"/>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722F5EAE" w14:textId="77777777" w:rsidR="00C9317E" w:rsidRPr="00C9317E" w:rsidRDefault="00C9317E" w:rsidP="00C9317E">
      <w:pPr>
        <w:widowControl/>
        <w:adjustRightInd w:val="0"/>
        <w:snapToGrid w:val="0"/>
        <w:spacing w:line="360" w:lineRule="auto"/>
        <w:ind w:firstLineChars="200" w:firstLine="482"/>
        <w:outlineLvl w:val="1"/>
        <w:rPr>
          <w:b/>
          <w:kern w:val="0"/>
          <w:sz w:val="24"/>
        </w:rPr>
      </w:pPr>
      <w:r w:rsidRPr="00C9317E">
        <w:rPr>
          <w:rFonts w:hAnsi="宋体"/>
          <w:b/>
          <w:kern w:val="0"/>
          <w:sz w:val="24"/>
        </w:rPr>
        <w:t>（一）基金管理人概况</w:t>
      </w:r>
      <w:r w:rsidRPr="00C9317E">
        <w:rPr>
          <w:b/>
          <w:kern w:val="0"/>
          <w:sz w:val="24"/>
        </w:rPr>
        <w:t xml:space="preserve"> </w:t>
      </w:r>
    </w:p>
    <w:p w14:paraId="1E50401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名称：交银施罗德基金管理有限公司</w:t>
      </w:r>
    </w:p>
    <w:p w14:paraId="07B73DAC"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住所：</w:t>
      </w:r>
      <w:r w:rsidRPr="00C9317E">
        <w:rPr>
          <w:rFonts w:hAnsi="宋体" w:hint="eastAsia"/>
          <w:kern w:val="0"/>
          <w:sz w:val="24"/>
        </w:rPr>
        <w:t>中国</w:t>
      </w:r>
      <w:r w:rsidRPr="00C9317E">
        <w:rPr>
          <w:rFonts w:hAnsi="宋体"/>
          <w:kern w:val="0"/>
          <w:sz w:val="24"/>
        </w:rPr>
        <w:t>(</w:t>
      </w:r>
      <w:r w:rsidRPr="00C9317E">
        <w:rPr>
          <w:rFonts w:hAnsi="宋体" w:hint="eastAsia"/>
          <w:kern w:val="0"/>
          <w:sz w:val="24"/>
        </w:rPr>
        <w:t>上海</w:t>
      </w:r>
      <w:r w:rsidRPr="00C9317E">
        <w:rPr>
          <w:rFonts w:hAnsi="宋体"/>
          <w:kern w:val="0"/>
          <w:sz w:val="24"/>
        </w:rPr>
        <w:t>)</w:t>
      </w:r>
      <w:r w:rsidRPr="00C9317E">
        <w:rPr>
          <w:rFonts w:hAnsi="宋体" w:hint="eastAsia"/>
          <w:kern w:val="0"/>
          <w:sz w:val="24"/>
        </w:rPr>
        <w:t>自由</w:t>
      </w:r>
      <w:r w:rsidRPr="00C9317E">
        <w:rPr>
          <w:rFonts w:hAnsi="宋体"/>
          <w:kern w:val="0"/>
          <w:sz w:val="24"/>
        </w:rPr>
        <w:t>贸易试验区银城中路</w:t>
      </w:r>
      <w:r w:rsidRPr="00C9317E">
        <w:rPr>
          <w:kern w:val="0"/>
          <w:sz w:val="24"/>
        </w:rPr>
        <w:t>188</w:t>
      </w:r>
      <w:r w:rsidRPr="00C9317E">
        <w:rPr>
          <w:rFonts w:hAnsi="宋体"/>
          <w:kern w:val="0"/>
          <w:sz w:val="24"/>
        </w:rPr>
        <w:t>号交通银行大楼二层（裙）</w:t>
      </w:r>
    </w:p>
    <w:p w14:paraId="1BC5B35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办公地址：</w:t>
      </w:r>
      <w:r w:rsidRPr="00C9317E">
        <w:rPr>
          <w:rFonts w:ascii="宋体" w:hAnsi="宋体" w:cs="宋体" w:hint="eastAsia"/>
          <w:kern w:val="0"/>
          <w:sz w:val="24"/>
        </w:rPr>
        <w:t>上海市浦东</w:t>
      </w:r>
      <w:r w:rsidRPr="00C9317E">
        <w:rPr>
          <w:rFonts w:ascii="宋体" w:hAnsi="宋体" w:cs="宋体"/>
          <w:kern w:val="0"/>
          <w:sz w:val="24"/>
        </w:rPr>
        <w:t>新区</w:t>
      </w:r>
      <w:r w:rsidRPr="00C9317E">
        <w:rPr>
          <w:rFonts w:ascii="宋体" w:hAnsi="宋体" w:cs="宋体" w:hint="eastAsia"/>
          <w:kern w:val="0"/>
          <w:sz w:val="24"/>
        </w:rPr>
        <w:t>世纪大道</w:t>
      </w:r>
      <w:r w:rsidRPr="00C9317E">
        <w:rPr>
          <w:rFonts w:ascii="宋体" w:hAnsi="宋体" w:cs="宋体"/>
          <w:kern w:val="0"/>
          <w:sz w:val="24"/>
        </w:rPr>
        <w:t>8号国</w:t>
      </w:r>
      <w:r w:rsidRPr="00C9317E">
        <w:rPr>
          <w:rFonts w:ascii="宋体" w:hAnsi="宋体" w:cs="宋体" w:hint="eastAsia"/>
          <w:kern w:val="0"/>
          <w:sz w:val="24"/>
        </w:rPr>
        <w:t>金中心二期</w:t>
      </w:r>
      <w:r w:rsidRPr="00C9317E">
        <w:rPr>
          <w:rFonts w:ascii="宋体" w:hAnsi="宋体" w:cs="宋体"/>
          <w:kern w:val="0"/>
          <w:sz w:val="24"/>
        </w:rPr>
        <w:t>21-22楼</w:t>
      </w:r>
    </w:p>
    <w:p w14:paraId="0A7F0CB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sz w:val="24"/>
        </w:rPr>
        <w:t>邮政编码：</w:t>
      </w:r>
      <w:r w:rsidRPr="00C9317E">
        <w:rPr>
          <w:sz w:val="24"/>
        </w:rPr>
        <w:t>200120</w:t>
      </w:r>
    </w:p>
    <w:p w14:paraId="4717B41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法定代表人：</w:t>
      </w:r>
      <w:r w:rsidRPr="00C9317E">
        <w:rPr>
          <w:rFonts w:hAnsi="宋体" w:hint="eastAsia"/>
          <w:kern w:val="0"/>
          <w:sz w:val="24"/>
        </w:rPr>
        <w:t>阮红</w:t>
      </w:r>
      <w:r w:rsidRPr="00C9317E">
        <w:rPr>
          <w:kern w:val="0"/>
          <w:sz w:val="24"/>
        </w:rPr>
        <w:t xml:space="preserve"> </w:t>
      </w:r>
    </w:p>
    <w:p w14:paraId="736436CF"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成立时间：</w:t>
      </w:r>
      <w:r w:rsidRPr="00C9317E">
        <w:rPr>
          <w:kern w:val="0"/>
          <w:sz w:val="24"/>
        </w:rPr>
        <w:t>2005</w:t>
      </w:r>
      <w:r w:rsidRPr="00C9317E">
        <w:rPr>
          <w:rFonts w:hAnsi="宋体"/>
          <w:kern w:val="0"/>
          <w:sz w:val="24"/>
        </w:rPr>
        <w:t>年</w:t>
      </w:r>
      <w:r w:rsidRPr="00C9317E">
        <w:rPr>
          <w:kern w:val="0"/>
          <w:sz w:val="24"/>
        </w:rPr>
        <w:t>8</w:t>
      </w:r>
      <w:r w:rsidRPr="00C9317E">
        <w:rPr>
          <w:rFonts w:hAnsi="宋体"/>
          <w:kern w:val="0"/>
          <w:sz w:val="24"/>
        </w:rPr>
        <w:t>月</w:t>
      </w:r>
      <w:r w:rsidRPr="00C9317E">
        <w:rPr>
          <w:kern w:val="0"/>
          <w:sz w:val="24"/>
        </w:rPr>
        <w:t>4</w:t>
      </w:r>
      <w:r w:rsidRPr="00C9317E">
        <w:rPr>
          <w:rFonts w:hAnsi="宋体"/>
          <w:kern w:val="0"/>
          <w:sz w:val="24"/>
        </w:rPr>
        <w:t>日</w:t>
      </w:r>
    </w:p>
    <w:p w14:paraId="66979157"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注册资本：</w:t>
      </w:r>
      <w:r w:rsidRPr="00C9317E">
        <w:rPr>
          <w:kern w:val="0"/>
          <w:sz w:val="24"/>
        </w:rPr>
        <w:t>2</w:t>
      </w:r>
      <w:r w:rsidRPr="00C9317E">
        <w:rPr>
          <w:rFonts w:hAnsi="宋体"/>
          <w:kern w:val="0"/>
          <w:sz w:val="24"/>
        </w:rPr>
        <w:t>亿元人民币</w:t>
      </w:r>
    </w:p>
    <w:p w14:paraId="5FAFB76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存续期间：持续经营</w:t>
      </w:r>
    </w:p>
    <w:p w14:paraId="731BF3D5"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联系人：</w:t>
      </w:r>
      <w:r w:rsidRPr="00C9317E">
        <w:rPr>
          <w:rFonts w:hAnsi="宋体" w:hint="eastAsia"/>
          <w:kern w:val="0"/>
          <w:sz w:val="24"/>
        </w:rPr>
        <w:t>郭佳敏</w:t>
      </w:r>
      <w:r w:rsidRPr="00C9317E">
        <w:rPr>
          <w:kern w:val="0"/>
          <w:sz w:val="24"/>
        </w:rPr>
        <w:t xml:space="preserve"> </w:t>
      </w:r>
    </w:p>
    <w:p w14:paraId="12663788"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电话：</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61055050</w:t>
      </w:r>
    </w:p>
    <w:p w14:paraId="766D0756"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传真：</w:t>
      </w:r>
      <w:r w:rsidRPr="00C9317E">
        <w:rPr>
          <w:rFonts w:hAnsi="宋体" w:hint="eastAsia"/>
          <w:kern w:val="0"/>
          <w:sz w:val="24"/>
        </w:rPr>
        <w:t>（</w:t>
      </w:r>
      <w:r w:rsidRPr="00C9317E">
        <w:rPr>
          <w:kern w:val="0"/>
          <w:sz w:val="24"/>
        </w:rPr>
        <w:t>021</w:t>
      </w:r>
      <w:r w:rsidRPr="00C9317E">
        <w:rPr>
          <w:rFonts w:hint="eastAsia"/>
          <w:kern w:val="0"/>
          <w:sz w:val="24"/>
        </w:rPr>
        <w:t>）</w:t>
      </w:r>
      <w:r w:rsidRPr="00C9317E">
        <w:rPr>
          <w:kern w:val="0"/>
          <w:sz w:val="24"/>
        </w:rPr>
        <w:t>61055034</w:t>
      </w:r>
    </w:p>
    <w:p w14:paraId="4FBF7184" w14:textId="77777777" w:rsidR="00C9317E" w:rsidRPr="00C9317E" w:rsidRDefault="00C9317E" w:rsidP="00C9317E">
      <w:pPr>
        <w:widowControl/>
        <w:adjustRightInd w:val="0"/>
        <w:snapToGrid w:val="0"/>
        <w:spacing w:line="360" w:lineRule="auto"/>
        <w:ind w:firstLineChars="200" w:firstLine="480"/>
        <w:rPr>
          <w:kern w:val="0"/>
          <w:sz w:val="24"/>
        </w:rPr>
      </w:pPr>
      <w:r w:rsidRPr="00C9317E">
        <w:rPr>
          <w:rFonts w:hAnsi="宋体"/>
          <w:kern w:val="0"/>
          <w:sz w:val="24"/>
        </w:rPr>
        <w:t>交银施罗德基金管理有限公司（以下简称</w:t>
      </w:r>
      <w:r w:rsidRPr="00C9317E">
        <w:rPr>
          <w:rFonts w:hint="eastAsia"/>
          <w:kern w:val="0"/>
          <w:sz w:val="24"/>
        </w:rPr>
        <w:t>“</w:t>
      </w:r>
      <w:r w:rsidRPr="00C9317E">
        <w:rPr>
          <w:rFonts w:hAnsi="宋体"/>
          <w:kern w:val="0"/>
          <w:sz w:val="24"/>
        </w:rPr>
        <w:t>公司</w:t>
      </w:r>
      <w:r w:rsidRPr="00C9317E">
        <w:rPr>
          <w:rFonts w:hint="eastAsia"/>
          <w:kern w:val="0"/>
          <w:sz w:val="24"/>
        </w:rPr>
        <w:t>”</w:t>
      </w:r>
      <w:r w:rsidRPr="00C9317E">
        <w:rPr>
          <w:rFonts w:hAnsi="宋体"/>
          <w:kern w:val="0"/>
          <w:sz w:val="24"/>
        </w:rPr>
        <w:t>）经中国证监会证监基金字</w:t>
      </w:r>
      <w:r w:rsidRPr="00C9317E">
        <w:rPr>
          <w:kern w:val="0"/>
          <w:sz w:val="24"/>
        </w:rPr>
        <w:t>[2005]128</w:t>
      </w:r>
      <w:r w:rsidRPr="00C9317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317E" w:rsidRPr="00C9317E" w14:paraId="5A624C4A" w14:textId="77777777" w:rsidTr="00AF5811">
        <w:tc>
          <w:tcPr>
            <w:tcW w:w="5400" w:type="dxa"/>
          </w:tcPr>
          <w:p w14:paraId="7E72B7C8" w14:textId="77777777" w:rsidR="00C9317E" w:rsidRPr="00C9317E" w:rsidRDefault="00C9317E" w:rsidP="00C9317E">
            <w:pPr>
              <w:widowControl/>
              <w:jc w:val="center"/>
              <w:rPr>
                <w:kern w:val="0"/>
                <w:sz w:val="24"/>
              </w:rPr>
            </w:pPr>
            <w:r w:rsidRPr="00C9317E">
              <w:rPr>
                <w:rFonts w:hAnsi="宋体"/>
                <w:kern w:val="0"/>
                <w:sz w:val="24"/>
              </w:rPr>
              <w:t>股东名称</w:t>
            </w:r>
          </w:p>
        </w:tc>
        <w:tc>
          <w:tcPr>
            <w:tcW w:w="3060" w:type="dxa"/>
          </w:tcPr>
          <w:p w14:paraId="120163E7" w14:textId="77777777" w:rsidR="00C9317E" w:rsidRPr="00C9317E" w:rsidRDefault="00C9317E" w:rsidP="00C9317E">
            <w:pPr>
              <w:widowControl/>
              <w:jc w:val="center"/>
              <w:rPr>
                <w:kern w:val="0"/>
                <w:sz w:val="24"/>
              </w:rPr>
            </w:pPr>
            <w:r w:rsidRPr="00C9317E">
              <w:rPr>
                <w:rFonts w:hAnsi="宋体"/>
                <w:kern w:val="0"/>
                <w:sz w:val="24"/>
              </w:rPr>
              <w:t>股权比例</w:t>
            </w:r>
          </w:p>
        </w:tc>
      </w:tr>
      <w:tr w:rsidR="00C9317E" w:rsidRPr="00C9317E" w14:paraId="7566D81D" w14:textId="77777777" w:rsidTr="00AF5811">
        <w:tc>
          <w:tcPr>
            <w:tcW w:w="5400" w:type="dxa"/>
          </w:tcPr>
          <w:p w14:paraId="081595A4" w14:textId="77777777" w:rsidR="00C9317E" w:rsidRPr="00C9317E" w:rsidRDefault="00C9317E" w:rsidP="00C9317E">
            <w:pPr>
              <w:widowControl/>
              <w:rPr>
                <w:kern w:val="0"/>
                <w:sz w:val="24"/>
              </w:rPr>
            </w:pPr>
            <w:r w:rsidRPr="00C9317E">
              <w:rPr>
                <w:rFonts w:hAnsi="宋体"/>
                <w:kern w:val="0"/>
                <w:sz w:val="24"/>
              </w:rPr>
              <w:t>交通银行股份有限公司（以下使用全称或其简称</w:t>
            </w:r>
            <w:r w:rsidRPr="00C9317E">
              <w:rPr>
                <w:kern w:val="0"/>
                <w:sz w:val="24"/>
              </w:rPr>
              <w:t>“</w:t>
            </w:r>
            <w:r w:rsidRPr="00C9317E">
              <w:rPr>
                <w:rFonts w:hAnsi="宋体"/>
                <w:kern w:val="0"/>
                <w:sz w:val="24"/>
              </w:rPr>
              <w:t>交通银行</w:t>
            </w:r>
            <w:r w:rsidRPr="00C9317E">
              <w:rPr>
                <w:kern w:val="0"/>
                <w:sz w:val="24"/>
              </w:rPr>
              <w:t>”</w:t>
            </w:r>
            <w:r w:rsidRPr="00C9317E">
              <w:rPr>
                <w:rFonts w:hAnsi="宋体"/>
                <w:kern w:val="0"/>
                <w:sz w:val="24"/>
              </w:rPr>
              <w:t>）</w:t>
            </w:r>
          </w:p>
        </w:tc>
        <w:tc>
          <w:tcPr>
            <w:tcW w:w="3060" w:type="dxa"/>
            <w:vAlign w:val="center"/>
          </w:tcPr>
          <w:p w14:paraId="3F1A777D" w14:textId="77777777" w:rsidR="00C9317E" w:rsidRPr="00C9317E" w:rsidRDefault="00C9317E" w:rsidP="00C9317E">
            <w:pPr>
              <w:widowControl/>
              <w:jc w:val="center"/>
              <w:rPr>
                <w:kern w:val="0"/>
                <w:sz w:val="24"/>
              </w:rPr>
            </w:pPr>
            <w:r w:rsidRPr="00C9317E">
              <w:rPr>
                <w:kern w:val="0"/>
                <w:sz w:val="24"/>
              </w:rPr>
              <w:t>65%</w:t>
            </w:r>
          </w:p>
        </w:tc>
      </w:tr>
      <w:tr w:rsidR="00C9317E" w:rsidRPr="00C9317E" w14:paraId="72F11202" w14:textId="77777777" w:rsidTr="00AF5811">
        <w:tc>
          <w:tcPr>
            <w:tcW w:w="5400" w:type="dxa"/>
          </w:tcPr>
          <w:p w14:paraId="057DCB59" w14:textId="77777777" w:rsidR="00C9317E" w:rsidRPr="00C9317E" w:rsidRDefault="00C9317E" w:rsidP="00C9317E">
            <w:pPr>
              <w:widowControl/>
              <w:rPr>
                <w:kern w:val="0"/>
                <w:sz w:val="24"/>
              </w:rPr>
            </w:pPr>
            <w:r w:rsidRPr="00C9317E">
              <w:rPr>
                <w:rFonts w:hAnsi="宋体"/>
                <w:kern w:val="0"/>
                <w:sz w:val="24"/>
              </w:rPr>
              <w:t>施罗德投资管理有限公司</w:t>
            </w:r>
          </w:p>
        </w:tc>
        <w:tc>
          <w:tcPr>
            <w:tcW w:w="3060" w:type="dxa"/>
            <w:vAlign w:val="center"/>
          </w:tcPr>
          <w:p w14:paraId="45EEBDB8" w14:textId="77777777" w:rsidR="00C9317E" w:rsidRPr="00C9317E" w:rsidRDefault="00C9317E" w:rsidP="00C9317E">
            <w:pPr>
              <w:widowControl/>
              <w:jc w:val="center"/>
              <w:rPr>
                <w:kern w:val="0"/>
                <w:sz w:val="24"/>
              </w:rPr>
            </w:pPr>
            <w:r w:rsidRPr="00C9317E">
              <w:rPr>
                <w:kern w:val="0"/>
                <w:sz w:val="24"/>
              </w:rPr>
              <w:t>30%</w:t>
            </w:r>
          </w:p>
        </w:tc>
      </w:tr>
      <w:tr w:rsidR="00C9317E" w:rsidRPr="00C9317E" w14:paraId="5F77E5F4" w14:textId="77777777" w:rsidTr="00AF5811">
        <w:tc>
          <w:tcPr>
            <w:tcW w:w="5400" w:type="dxa"/>
          </w:tcPr>
          <w:p w14:paraId="254CD296" w14:textId="77777777" w:rsidR="00C9317E" w:rsidRPr="00C9317E" w:rsidRDefault="00C9317E" w:rsidP="00C9317E">
            <w:pPr>
              <w:widowControl/>
              <w:rPr>
                <w:kern w:val="0"/>
                <w:sz w:val="24"/>
              </w:rPr>
            </w:pPr>
            <w:r w:rsidRPr="00C9317E">
              <w:rPr>
                <w:rFonts w:hAnsi="宋体"/>
                <w:kern w:val="0"/>
                <w:sz w:val="24"/>
              </w:rPr>
              <w:t>中国国际海运集装箱（集团）股份有限公司</w:t>
            </w:r>
          </w:p>
        </w:tc>
        <w:tc>
          <w:tcPr>
            <w:tcW w:w="3060" w:type="dxa"/>
            <w:vAlign w:val="center"/>
          </w:tcPr>
          <w:p w14:paraId="0F3781B6" w14:textId="77777777" w:rsidR="00C9317E" w:rsidRPr="00C9317E" w:rsidRDefault="00C9317E" w:rsidP="00C9317E">
            <w:pPr>
              <w:widowControl/>
              <w:jc w:val="center"/>
              <w:rPr>
                <w:kern w:val="0"/>
                <w:sz w:val="24"/>
              </w:rPr>
            </w:pPr>
            <w:r w:rsidRPr="00C9317E">
              <w:rPr>
                <w:kern w:val="0"/>
                <w:sz w:val="24"/>
              </w:rPr>
              <w:t>5%</w:t>
            </w:r>
          </w:p>
        </w:tc>
      </w:tr>
    </w:tbl>
    <w:p w14:paraId="15BD9C62" w14:textId="77777777" w:rsidR="00C9317E" w:rsidRPr="00C9317E" w:rsidRDefault="00C9317E" w:rsidP="00C9317E">
      <w:pPr>
        <w:widowControl/>
        <w:adjustRightInd w:val="0"/>
        <w:snapToGrid w:val="0"/>
        <w:spacing w:line="360" w:lineRule="auto"/>
        <w:ind w:firstLineChars="200" w:firstLine="482"/>
        <w:outlineLvl w:val="1"/>
        <w:rPr>
          <w:b/>
          <w:kern w:val="0"/>
          <w:sz w:val="24"/>
          <w:szCs w:val="24"/>
        </w:rPr>
      </w:pPr>
      <w:r w:rsidRPr="00C9317E">
        <w:rPr>
          <w:rFonts w:hAnsi="宋体"/>
          <w:b/>
          <w:kern w:val="0"/>
          <w:sz w:val="24"/>
          <w:szCs w:val="24"/>
        </w:rPr>
        <w:t>（二）主要成员情况</w:t>
      </w:r>
      <w:r w:rsidRPr="00C9317E">
        <w:rPr>
          <w:b/>
          <w:kern w:val="0"/>
          <w:sz w:val="24"/>
          <w:szCs w:val="24"/>
        </w:rPr>
        <w:t xml:space="preserve"> </w:t>
      </w:r>
    </w:p>
    <w:p w14:paraId="26250DCE"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1</w:t>
      </w:r>
      <w:r w:rsidRPr="00D07CD7">
        <w:rPr>
          <w:rFonts w:hAnsi="宋体"/>
          <w:kern w:val="0"/>
          <w:sz w:val="24"/>
        </w:rPr>
        <w:t>、基金管理人董事会成员</w:t>
      </w:r>
      <w:r w:rsidRPr="00D07CD7">
        <w:rPr>
          <w:rFonts w:hAnsi="宋体"/>
          <w:kern w:val="0"/>
          <w:sz w:val="24"/>
        </w:rPr>
        <w:t xml:space="preserve"> </w:t>
      </w:r>
    </w:p>
    <w:p w14:paraId="768F6622" w14:textId="77777777" w:rsidR="00C9317E" w:rsidRPr="00C9317E" w:rsidRDefault="00C9317E" w:rsidP="00D07CD7">
      <w:pPr>
        <w:widowControl/>
        <w:adjustRightInd w:val="0"/>
        <w:snapToGrid w:val="0"/>
        <w:spacing w:line="360" w:lineRule="auto"/>
        <w:ind w:firstLineChars="200" w:firstLine="480"/>
        <w:rPr>
          <w:rFonts w:hAnsi="宋体"/>
          <w:kern w:val="0"/>
          <w:sz w:val="24"/>
        </w:rPr>
      </w:pPr>
      <w:r w:rsidRPr="00C9317E">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07CD7">
        <w:rPr>
          <w:rFonts w:hAnsi="宋体" w:hint="eastAsia"/>
          <w:kern w:val="0"/>
          <w:sz w:val="24"/>
        </w:rPr>
        <w:t>交通银行投资管理部总经理，</w:t>
      </w:r>
      <w:r w:rsidRPr="00D07CD7">
        <w:rPr>
          <w:rFonts w:hAnsi="宋体"/>
          <w:kern w:val="0"/>
          <w:sz w:val="24"/>
        </w:rPr>
        <w:t>交银施罗德基金管理有限公司总经理</w:t>
      </w:r>
      <w:r w:rsidRPr="00C9317E">
        <w:rPr>
          <w:rFonts w:hAnsi="宋体" w:hint="eastAsia"/>
          <w:kern w:val="0"/>
          <w:sz w:val="24"/>
        </w:rPr>
        <w:t>。</w:t>
      </w:r>
    </w:p>
    <w:p w14:paraId="764E1F6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E18D38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周曦</w:t>
      </w:r>
      <w:r w:rsidRPr="00D07CD7">
        <w:rPr>
          <w:rFonts w:hAnsi="宋体"/>
          <w:kern w:val="0"/>
          <w:sz w:val="24"/>
        </w:rPr>
        <w:t>女士</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07CD7">
        <w:rPr>
          <w:rFonts w:hAnsi="宋体"/>
          <w:kern w:val="0"/>
          <w:sz w:val="24"/>
        </w:rPr>
        <w:t>。</w:t>
      </w:r>
    </w:p>
    <w:p w14:paraId="09785CD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孙荣俊</w:t>
      </w:r>
      <w:r w:rsidRPr="00D07CD7">
        <w:rPr>
          <w:rFonts w:hAnsi="宋体"/>
          <w:kern w:val="0"/>
          <w:sz w:val="24"/>
        </w:rPr>
        <w:t>先生，董事，硕士</w:t>
      </w:r>
      <w:r w:rsidRPr="00D07CD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98E08FB"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谢卫</w:t>
      </w:r>
      <w:r w:rsidRPr="00D07CD7">
        <w:rPr>
          <w:rFonts w:hAnsi="宋体"/>
          <w:kern w:val="0"/>
          <w:sz w:val="24"/>
        </w:rPr>
        <w:t>先生，</w:t>
      </w:r>
      <w:r w:rsidRPr="00D07CD7">
        <w:rPr>
          <w:rFonts w:hAnsi="宋体" w:hint="eastAsia"/>
          <w:kern w:val="0"/>
          <w:sz w:val="24"/>
        </w:rPr>
        <w:t>董事</w:t>
      </w:r>
      <w:r w:rsidRPr="00D07CD7">
        <w:rPr>
          <w:rFonts w:hAnsi="宋体"/>
          <w:kern w:val="0"/>
          <w:sz w:val="24"/>
        </w:rPr>
        <w:t>，</w:t>
      </w:r>
      <w:r w:rsidRPr="00D07CD7">
        <w:rPr>
          <w:rFonts w:hAnsi="宋体" w:hint="eastAsia"/>
          <w:kern w:val="0"/>
          <w:sz w:val="24"/>
        </w:rPr>
        <w:t>总经理，博士</w:t>
      </w:r>
      <w:r w:rsidRPr="00D07CD7">
        <w:rPr>
          <w:rFonts w:hAnsi="宋体"/>
          <w:kern w:val="0"/>
          <w:sz w:val="24"/>
        </w:rPr>
        <w:t>，</w:t>
      </w:r>
      <w:r w:rsidRPr="00D07CD7">
        <w:rPr>
          <w:rFonts w:hAnsi="宋体" w:hint="eastAsia"/>
          <w:kern w:val="0"/>
          <w:sz w:val="24"/>
        </w:rPr>
        <w:t>高级经济师，民盟中央委员、全国政协委员。现</w:t>
      </w:r>
      <w:r w:rsidRPr="00D07CD7">
        <w:rPr>
          <w:rFonts w:hAnsi="宋体"/>
          <w:kern w:val="0"/>
          <w:sz w:val="24"/>
        </w:rPr>
        <w:t>任</w:t>
      </w:r>
      <w:r w:rsidRPr="00D07CD7">
        <w:rPr>
          <w:rFonts w:hAnsi="宋体" w:hint="eastAsia"/>
          <w:kern w:val="0"/>
          <w:sz w:val="24"/>
        </w:rPr>
        <w:t>交银</w:t>
      </w:r>
      <w:r w:rsidRPr="00D07CD7">
        <w:rPr>
          <w:rFonts w:hAnsi="宋体"/>
          <w:kern w:val="0"/>
          <w:sz w:val="24"/>
        </w:rPr>
        <w:t>施罗德基金管理有限</w:t>
      </w:r>
      <w:r w:rsidRPr="00D07CD7">
        <w:rPr>
          <w:rFonts w:hAnsi="宋体" w:hint="eastAsia"/>
          <w:kern w:val="0"/>
          <w:sz w:val="24"/>
        </w:rPr>
        <w:t>公司</w:t>
      </w:r>
      <w:r w:rsidRPr="00D07CD7">
        <w:rPr>
          <w:rFonts w:hAnsi="宋体"/>
          <w:kern w:val="0"/>
          <w:sz w:val="24"/>
        </w:rPr>
        <w:t>总</w:t>
      </w:r>
      <w:r w:rsidRPr="00D07CD7">
        <w:rPr>
          <w:rFonts w:hAnsi="宋体" w:hint="eastAsia"/>
          <w:kern w:val="0"/>
          <w:sz w:val="24"/>
        </w:rPr>
        <w:t>经理，兼任</w:t>
      </w:r>
      <w:r w:rsidRPr="00D07CD7">
        <w:rPr>
          <w:rFonts w:hAnsi="宋体"/>
          <w:kern w:val="0"/>
          <w:sz w:val="24"/>
        </w:rPr>
        <w:t>交银施罗德</w:t>
      </w:r>
      <w:r w:rsidRPr="00D07CD7">
        <w:rPr>
          <w:rFonts w:hAnsi="宋体" w:hint="eastAsia"/>
          <w:kern w:val="0"/>
          <w:sz w:val="24"/>
        </w:rPr>
        <w:t>资产</w:t>
      </w:r>
      <w:r w:rsidRPr="00D07CD7">
        <w:rPr>
          <w:rFonts w:hAnsi="宋体"/>
          <w:kern w:val="0"/>
          <w:sz w:val="24"/>
        </w:rPr>
        <w:t>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8FB6878"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李定邦（</w:t>
      </w:r>
      <w:r w:rsidRPr="00D07CD7">
        <w:rPr>
          <w:rFonts w:hAnsi="宋体"/>
          <w:kern w:val="0"/>
          <w:sz w:val="24"/>
        </w:rPr>
        <w:t>Lieven Debruyne</w:t>
      </w:r>
      <w:r w:rsidRPr="00D07CD7">
        <w:rPr>
          <w:rFonts w:hAnsi="宋体"/>
          <w:kern w:val="0"/>
          <w:sz w:val="24"/>
        </w:rPr>
        <w:t>）</w:t>
      </w:r>
      <w:r w:rsidRPr="00D07CD7">
        <w:rPr>
          <w:rFonts w:hAnsi="宋体" w:hint="eastAsia"/>
          <w:kern w:val="0"/>
          <w:sz w:val="24"/>
        </w:rPr>
        <w:t>先生，董事</w:t>
      </w:r>
      <w:r w:rsidRPr="00D07CD7">
        <w:rPr>
          <w:rFonts w:hAnsi="宋体"/>
          <w:kern w:val="0"/>
          <w:sz w:val="24"/>
        </w:rPr>
        <w:t>，硕士</w:t>
      </w:r>
      <w:r w:rsidRPr="00D07CD7">
        <w:rPr>
          <w:rFonts w:hAnsi="宋体" w:hint="eastAsia"/>
          <w:kern w:val="0"/>
          <w:sz w:val="24"/>
        </w:rPr>
        <w:t>。现任施罗德集团全球业务总裁、亚太区</w:t>
      </w:r>
      <w:r w:rsidRPr="00D07CD7">
        <w:rPr>
          <w:rFonts w:hAnsi="宋体"/>
          <w:kern w:val="0"/>
          <w:sz w:val="24"/>
        </w:rPr>
        <w:t>行政总裁</w:t>
      </w:r>
      <w:r w:rsidRPr="00D07CD7">
        <w:rPr>
          <w:rFonts w:hAnsi="宋体"/>
          <w:kern w:val="0"/>
          <w:sz w:val="24"/>
        </w:rPr>
        <w:t xml:space="preserve">, </w:t>
      </w:r>
      <w:r w:rsidRPr="00D07CD7">
        <w:rPr>
          <w:rFonts w:hAnsi="宋体" w:hint="eastAsia"/>
          <w:kern w:val="0"/>
          <w:sz w:val="24"/>
        </w:rPr>
        <w:t>担任集团管理委员会成员。历任施罗德投资管理有限公司亚洲</w:t>
      </w:r>
      <w:r w:rsidRPr="00D07CD7">
        <w:rPr>
          <w:rFonts w:hAnsi="宋体"/>
          <w:kern w:val="0"/>
          <w:sz w:val="24"/>
        </w:rPr>
        <w:t>投资产品总监，</w:t>
      </w:r>
      <w:r w:rsidRPr="00D07CD7">
        <w:rPr>
          <w:rFonts w:hAnsi="宋体" w:hint="eastAsia"/>
          <w:kern w:val="0"/>
          <w:sz w:val="24"/>
        </w:rPr>
        <w:t>施罗德投资管理（</w:t>
      </w:r>
      <w:r w:rsidRPr="00D07CD7">
        <w:rPr>
          <w:rFonts w:hAnsi="宋体"/>
          <w:kern w:val="0"/>
          <w:sz w:val="24"/>
        </w:rPr>
        <w:t>香港）</w:t>
      </w:r>
      <w:r w:rsidRPr="00D07CD7">
        <w:rPr>
          <w:rFonts w:hAnsi="宋体" w:hint="eastAsia"/>
          <w:kern w:val="0"/>
          <w:sz w:val="24"/>
        </w:rPr>
        <w:t>有限公司</w:t>
      </w:r>
      <w:r w:rsidRPr="00D07CD7">
        <w:rPr>
          <w:rFonts w:hAnsi="宋体"/>
          <w:kern w:val="0"/>
          <w:sz w:val="24"/>
        </w:rPr>
        <w:t>行政总裁</w:t>
      </w:r>
      <w:r w:rsidRPr="00D07CD7">
        <w:rPr>
          <w:rFonts w:hAnsi="宋体" w:hint="eastAsia"/>
          <w:kern w:val="0"/>
          <w:sz w:val="24"/>
        </w:rPr>
        <w:t>兼</w:t>
      </w:r>
      <w:r w:rsidRPr="00D07CD7">
        <w:rPr>
          <w:rFonts w:hAnsi="宋体"/>
          <w:kern w:val="0"/>
          <w:sz w:val="24"/>
        </w:rPr>
        <w:t>亚太区基金业务拓展总监。</w:t>
      </w:r>
    </w:p>
    <w:p w14:paraId="2FE36A8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427BB4CF"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ED44045"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D07CD7">
        <w:rPr>
          <w:rFonts w:hAnsi="宋体" w:hint="eastAsia"/>
          <w:kern w:val="0"/>
          <w:sz w:val="24"/>
        </w:rPr>
        <w:lastRenderedPageBreak/>
        <w:t>独立非执行董事。历任香港城市大学管理科学讲座教授，湖南省政协委员并兼任湖南大学工商管理学院院长。</w:t>
      </w:r>
    </w:p>
    <w:p w14:paraId="4FB24D17"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kern w:val="0"/>
          <w:sz w:val="24"/>
        </w:rPr>
        <w:t>2</w:t>
      </w:r>
      <w:r w:rsidRPr="00D07CD7">
        <w:rPr>
          <w:rFonts w:hAnsi="宋体"/>
          <w:kern w:val="0"/>
          <w:sz w:val="24"/>
        </w:rPr>
        <w:t>、基金管理人监事会成员</w:t>
      </w:r>
    </w:p>
    <w:p w14:paraId="064443C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E8C34C"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章骏翔先生，</w:t>
      </w:r>
      <w:r w:rsidRPr="00D07CD7">
        <w:rPr>
          <w:rFonts w:hAnsi="宋体"/>
          <w:kern w:val="0"/>
          <w:sz w:val="24"/>
        </w:rPr>
        <w:t>监事，</w:t>
      </w:r>
      <w:r w:rsidRPr="00D07CD7">
        <w:rPr>
          <w:rFonts w:hAnsi="宋体" w:hint="eastAsia"/>
          <w:kern w:val="0"/>
          <w:sz w:val="24"/>
        </w:rPr>
        <w:t>硕士，志奋领学者，美国特许金融分析师</w:t>
      </w:r>
      <w:r w:rsidRPr="00D07CD7">
        <w:rPr>
          <w:rFonts w:hAnsi="宋体"/>
          <w:kern w:val="0"/>
          <w:sz w:val="24"/>
        </w:rPr>
        <w:t>(CFA)</w:t>
      </w:r>
      <w:r w:rsidRPr="00D07CD7">
        <w:rPr>
          <w:rFonts w:hAnsi="宋体" w:hint="eastAsia"/>
          <w:kern w:val="0"/>
          <w:sz w:val="24"/>
        </w:rPr>
        <w:t>持证人。现任施罗德投资管理</w:t>
      </w:r>
      <w:r w:rsidRPr="00D07CD7">
        <w:rPr>
          <w:rFonts w:hAnsi="宋体"/>
          <w:kern w:val="0"/>
          <w:sz w:val="24"/>
        </w:rPr>
        <w:t>(</w:t>
      </w:r>
      <w:r w:rsidRPr="00D07CD7">
        <w:rPr>
          <w:rFonts w:hAnsi="宋体" w:hint="eastAsia"/>
          <w:kern w:val="0"/>
          <w:sz w:val="24"/>
        </w:rPr>
        <w:t>香港</w:t>
      </w:r>
      <w:r w:rsidRPr="00D07CD7">
        <w:rPr>
          <w:rFonts w:hAnsi="宋体"/>
          <w:kern w:val="0"/>
          <w:sz w:val="24"/>
        </w:rPr>
        <w:t>)</w:t>
      </w:r>
      <w:r w:rsidRPr="00D07CD7">
        <w:rPr>
          <w:rFonts w:hAnsi="宋体" w:hint="eastAsia"/>
          <w:kern w:val="0"/>
          <w:sz w:val="24"/>
        </w:rPr>
        <w:t>有限公司亚洲投资风险主管。历任法国安盛投资管理（香港）有限公司亚洲风险经理，华宝兴业基金管理有限公司风险管理部总经理</w:t>
      </w:r>
      <w:r w:rsidRPr="00D07CD7">
        <w:rPr>
          <w:rFonts w:hAnsi="宋体"/>
          <w:kern w:val="0"/>
          <w:sz w:val="24"/>
        </w:rPr>
        <w:t>,</w:t>
      </w:r>
      <w:r w:rsidRPr="00D07CD7">
        <w:rPr>
          <w:rFonts w:hAnsi="宋体" w:hint="eastAsia"/>
          <w:kern w:val="0"/>
          <w:sz w:val="24"/>
        </w:rPr>
        <w:t>渣打银行（香港）交易风险监控等职。</w:t>
      </w:r>
    </w:p>
    <w:p w14:paraId="1398EF36" w14:textId="77777777"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D1DB1B9" w14:textId="72633DB8" w:rsidR="00C9317E" w:rsidRPr="00D07CD7" w:rsidRDefault="00C9317E" w:rsidP="00D07CD7">
      <w:pPr>
        <w:widowControl/>
        <w:adjustRightInd w:val="0"/>
        <w:snapToGrid w:val="0"/>
        <w:spacing w:line="360" w:lineRule="auto"/>
        <w:ind w:firstLineChars="200" w:firstLine="480"/>
        <w:rPr>
          <w:rFonts w:hAnsi="宋体"/>
          <w:kern w:val="0"/>
          <w:sz w:val="24"/>
        </w:rPr>
      </w:pPr>
      <w:r w:rsidRPr="00D07CD7">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4605381" w14:textId="48FCD42A"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330BC9D4"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664AA62D" w14:textId="55526C2A"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w:t>
      </w:r>
      <w:r w:rsidR="00A53F6A">
        <w:rPr>
          <w:rFonts w:hAnsi="宋体" w:hint="eastAsia"/>
          <w:kern w:val="0"/>
          <w:sz w:val="24"/>
        </w:rPr>
        <w:t>、首席信息官</w:t>
      </w:r>
      <w:r w:rsidRPr="00A60D7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8D5F638"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353B570" w14:textId="77777777" w:rsidR="00FC442A"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558C85F" w14:textId="49E38804" w:rsidR="00BF27E0" w:rsidRPr="00A60D7D" w:rsidRDefault="00FC442A" w:rsidP="00A60D7D">
      <w:pPr>
        <w:widowControl/>
        <w:adjustRightInd w:val="0"/>
        <w:snapToGrid w:val="0"/>
        <w:spacing w:line="360" w:lineRule="auto"/>
        <w:ind w:firstLineChars="200" w:firstLine="480"/>
        <w:rPr>
          <w:rFonts w:hAnsi="宋体"/>
          <w:kern w:val="0"/>
          <w:sz w:val="24"/>
        </w:rPr>
      </w:pPr>
      <w:r w:rsidRPr="00A60D7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AF2DDC6" w14:textId="77777777" w:rsidR="002D465A" w:rsidRPr="00A60D7D" w:rsidRDefault="002D465A" w:rsidP="004328DB">
      <w:pPr>
        <w:widowControl/>
        <w:adjustRightInd w:val="0"/>
        <w:snapToGrid w:val="0"/>
        <w:spacing w:line="360" w:lineRule="auto"/>
        <w:ind w:firstLineChars="200" w:firstLine="480"/>
        <w:rPr>
          <w:rFonts w:hAnsi="宋体"/>
          <w:kern w:val="0"/>
          <w:sz w:val="24"/>
        </w:rPr>
      </w:pPr>
      <w:r w:rsidRPr="00A60D7D">
        <w:rPr>
          <w:rFonts w:hAnsi="宋体"/>
          <w:kern w:val="0"/>
          <w:sz w:val="24"/>
        </w:rPr>
        <w:t>4</w:t>
      </w:r>
      <w:r w:rsidRPr="00A60D7D">
        <w:rPr>
          <w:rFonts w:hAnsi="宋体" w:hint="eastAsia"/>
          <w:kern w:val="0"/>
          <w:sz w:val="24"/>
        </w:rPr>
        <w:t>、本基金基金经理</w:t>
      </w:r>
      <w:r w:rsidRPr="00A60D7D">
        <w:rPr>
          <w:rFonts w:hAnsi="宋体"/>
          <w:kern w:val="0"/>
          <w:sz w:val="24"/>
        </w:rPr>
        <w:t xml:space="preserve"> </w:t>
      </w:r>
    </w:p>
    <w:p w14:paraId="4545D023" w14:textId="77777777" w:rsidR="00A53F6A" w:rsidRDefault="00A53F6A" w:rsidP="00450196">
      <w:pPr>
        <w:widowControl/>
        <w:adjustRightInd w:val="0"/>
        <w:snapToGrid w:val="0"/>
        <w:spacing w:line="360" w:lineRule="auto"/>
        <w:ind w:firstLineChars="200" w:firstLine="480"/>
        <w:rPr>
          <w:rFonts w:hAnsi="宋体"/>
          <w:kern w:val="0"/>
          <w:sz w:val="24"/>
        </w:rPr>
      </w:pPr>
      <w:r w:rsidRPr="00A53F6A">
        <w:rPr>
          <w:rFonts w:hAnsi="宋体" w:hint="eastAsia"/>
          <w:kern w:val="0"/>
          <w:sz w:val="24"/>
        </w:rPr>
        <w:t>蔡铮先生，基金经理。复旦大学电子工程硕士。</w:t>
      </w:r>
      <w:r w:rsidRPr="00A53F6A">
        <w:rPr>
          <w:rFonts w:hAnsi="宋体" w:hint="eastAsia"/>
          <w:kern w:val="0"/>
          <w:sz w:val="24"/>
        </w:rPr>
        <w:t>11</w:t>
      </w:r>
      <w:r w:rsidRPr="00A53F6A">
        <w:rPr>
          <w:rFonts w:hAnsi="宋体" w:hint="eastAsia"/>
          <w:kern w:val="0"/>
          <w:sz w:val="24"/>
        </w:rPr>
        <w:t>年证券从业经验。</w:t>
      </w:r>
      <w:r w:rsidRPr="00A53F6A">
        <w:rPr>
          <w:rFonts w:hAnsi="宋体" w:hint="eastAsia"/>
          <w:kern w:val="0"/>
          <w:sz w:val="24"/>
        </w:rPr>
        <w:t>2007</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月起在瑞士银行香港分行工作。</w:t>
      </w:r>
      <w:r w:rsidRPr="00A53F6A">
        <w:rPr>
          <w:rFonts w:hAnsi="宋体" w:hint="eastAsia"/>
          <w:kern w:val="0"/>
          <w:sz w:val="24"/>
        </w:rPr>
        <w:t>2009</w:t>
      </w:r>
      <w:r w:rsidRPr="00A53F6A">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公司治理交易型开放式指数证券投资基金联接基金基金经理助理，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日担任深证</w:t>
      </w:r>
      <w:r w:rsidRPr="00A53F6A">
        <w:rPr>
          <w:rFonts w:hAnsi="宋体" w:hint="eastAsia"/>
          <w:kern w:val="0"/>
          <w:sz w:val="24"/>
        </w:rPr>
        <w:t>300</w:t>
      </w:r>
      <w:r w:rsidRPr="00A53F6A">
        <w:rPr>
          <w:rFonts w:hAnsi="宋体" w:hint="eastAsia"/>
          <w:kern w:val="0"/>
          <w:sz w:val="24"/>
        </w:rPr>
        <w:t>价值交易型开放式指数证券投资基金基金经理助理，</w:t>
      </w:r>
      <w:r w:rsidRPr="00A53F6A">
        <w:rPr>
          <w:rFonts w:hAnsi="宋体" w:hint="eastAsia"/>
          <w:kern w:val="0"/>
          <w:sz w:val="24"/>
        </w:rPr>
        <w:t>2011</w:t>
      </w:r>
      <w:r w:rsidRPr="00A53F6A">
        <w:rPr>
          <w:rFonts w:hAnsi="宋体" w:hint="eastAsia"/>
          <w:kern w:val="0"/>
          <w:sz w:val="24"/>
        </w:rPr>
        <w:t>年</w:t>
      </w:r>
      <w:r w:rsidRPr="00A53F6A">
        <w:rPr>
          <w:rFonts w:hAnsi="宋体" w:hint="eastAsia"/>
          <w:kern w:val="0"/>
          <w:sz w:val="24"/>
        </w:rPr>
        <w:t>9</w:t>
      </w:r>
      <w:r w:rsidRPr="00A53F6A">
        <w:rPr>
          <w:rFonts w:hAnsi="宋体" w:hint="eastAsia"/>
          <w:kern w:val="0"/>
          <w:sz w:val="24"/>
        </w:rPr>
        <w:t>月</w:t>
      </w:r>
      <w:r w:rsidRPr="00A53F6A">
        <w:rPr>
          <w:rFonts w:hAnsi="宋体" w:hint="eastAsia"/>
          <w:kern w:val="0"/>
          <w:sz w:val="24"/>
        </w:rPr>
        <w:t>28</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日担任交银施罗德深证</w:t>
      </w:r>
      <w:r w:rsidRPr="00A53F6A">
        <w:rPr>
          <w:rFonts w:hAnsi="宋体" w:hint="eastAsia"/>
          <w:kern w:val="0"/>
          <w:sz w:val="24"/>
        </w:rPr>
        <w:t>300</w:t>
      </w:r>
      <w:r w:rsidRPr="00A53F6A">
        <w:rPr>
          <w:rFonts w:hAnsi="宋体" w:hint="eastAsia"/>
          <w:kern w:val="0"/>
          <w:sz w:val="24"/>
        </w:rPr>
        <w:t>价值交易型开放式指数证券投资基金联接基金基金经理助理，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7</w:t>
      </w:r>
      <w:r w:rsidRPr="00A53F6A">
        <w:rPr>
          <w:rFonts w:hAnsi="宋体" w:hint="eastAsia"/>
          <w:kern w:val="0"/>
          <w:sz w:val="24"/>
        </w:rPr>
        <w:t>日至</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行业分层等权重指数证券投资基金基金经理助理，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日至</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30</w:t>
      </w:r>
      <w:r w:rsidRPr="00A53F6A">
        <w:rPr>
          <w:rFonts w:hAnsi="宋体" w:hint="eastAsia"/>
          <w:kern w:val="0"/>
          <w:sz w:val="24"/>
        </w:rPr>
        <w:t>日担任交银施罗德沪深</w:t>
      </w:r>
      <w:r w:rsidRPr="00A53F6A">
        <w:rPr>
          <w:rFonts w:hAnsi="宋体" w:hint="eastAsia"/>
          <w:kern w:val="0"/>
          <w:sz w:val="24"/>
        </w:rPr>
        <w:t>300</w:t>
      </w:r>
      <w:r w:rsidRPr="00A53F6A">
        <w:rPr>
          <w:rFonts w:hAnsi="宋体" w:hint="eastAsia"/>
          <w:kern w:val="0"/>
          <w:sz w:val="24"/>
        </w:rPr>
        <w:t>行业分层等权重指数证券投资基金基金经理，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4</w:t>
      </w:r>
      <w:r w:rsidRPr="00A53F6A">
        <w:rPr>
          <w:rFonts w:hAnsi="宋体" w:hint="eastAsia"/>
          <w:kern w:val="0"/>
          <w:sz w:val="24"/>
        </w:rPr>
        <w:t>月</w:t>
      </w:r>
      <w:r w:rsidRPr="00A53F6A">
        <w:rPr>
          <w:rFonts w:hAnsi="宋体" w:hint="eastAsia"/>
          <w:kern w:val="0"/>
          <w:sz w:val="24"/>
        </w:rPr>
        <w:t>22</w:t>
      </w:r>
      <w:r w:rsidRPr="00A53F6A">
        <w:rPr>
          <w:rFonts w:hAnsi="宋体" w:hint="eastAsia"/>
          <w:kern w:val="0"/>
          <w:sz w:val="24"/>
        </w:rPr>
        <w:t>日至</w:t>
      </w:r>
      <w:r w:rsidRPr="00A53F6A">
        <w:rPr>
          <w:rFonts w:hAnsi="宋体" w:hint="eastAsia"/>
          <w:kern w:val="0"/>
          <w:sz w:val="24"/>
        </w:rPr>
        <w:t>2017</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24</w:t>
      </w:r>
      <w:r w:rsidRPr="00A53F6A">
        <w:rPr>
          <w:rFonts w:hAnsi="宋体" w:hint="eastAsia"/>
          <w:kern w:val="0"/>
          <w:sz w:val="24"/>
        </w:rPr>
        <w:t>日担任交银施罗德环球精选价值证券投资基金基金经理、交银施罗德全球自然资源证券投资基金基金经理，</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8</w:t>
      </w:r>
      <w:r w:rsidRPr="00A53F6A">
        <w:rPr>
          <w:rFonts w:hAnsi="宋体" w:hint="eastAsia"/>
          <w:kern w:val="0"/>
          <w:sz w:val="24"/>
        </w:rPr>
        <w:t>月</w:t>
      </w:r>
      <w:r w:rsidRPr="00A53F6A">
        <w:rPr>
          <w:rFonts w:hAnsi="宋体" w:hint="eastAsia"/>
          <w:kern w:val="0"/>
          <w:sz w:val="24"/>
        </w:rPr>
        <w:t>13</w:t>
      </w:r>
      <w:r w:rsidRPr="00A53F6A">
        <w:rPr>
          <w:rFonts w:hAnsi="宋体" w:hint="eastAsia"/>
          <w:kern w:val="0"/>
          <w:sz w:val="24"/>
        </w:rPr>
        <w:t>日至</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t>7</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日担任交银施罗德中证环境治理指数分级证券投资基金基金经理。</w:t>
      </w:r>
      <w:r w:rsidRPr="00A53F6A">
        <w:rPr>
          <w:rFonts w:hAnsi="宋体" w:hint="eastAsia"/>
          <w:kern w:val="0"/>
          <w:sz w:val="24"/>
        </w:rPr>
        <w:t>2012</w:t>
      </w:r>
      <w:r w:rsidRPr="00A53F6A">
        <w:rPr>
          <w:rFonts w:hAnsi="宋体" w:hint="eastAsia"/>
          <w:kern w:val="0"/>
          <w:sz w:val="24"/>
        </w:rPr>
        <w:t>年</w:t>
      </w:r>
      <w:r w:rsidRPr="00A53F6A">
        <w:rPr>
          <w:rFonts w:hAnsi="宋体" w:hint="eastAsia"/>
          <w:kern w:val="0"/>
          <w:sz w:val="24"/>
        </w:rPr>
        <w:t>12</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日起担任上证</w:t>
      </w:r>
      <w:r w:rsidRPr="00A53F6A">
        <w:rPr>
          <w:rFonts w:hAnsi="宋体" w:hint="eastAsia"/>
          <w:kern w:val="0"/>
          <w:sz w:val="24"/>
        </w:rPr>
        <w:t>180</w:t>
      </w:r>
      <w:r w:rsidRPr="00A53F6A">
        <w:rPr>
          <w:rFonts w:hAnsi="宋体" w:hint="eastAsia"/>
          <w:kern w:val="0"/>
          <w:sz w:val="24"/>
        </w:rPr>
        <w:t>公司治理交易型开放式指数证券投资基金、交银施罗德上证</w:t>
      </w:r>
      <w:r w:rsidRPr="00A53F6A">
        <w:rPr>
          <w:rFonts w:hAnsi="宋体" w:hint="eastAsia"/>
          <w:kern w:val="0"/>
          <w:sz w:val="24"/>
        </w:rPr>
        <w:t>180</w:t>
      </w:r>
      <w:r w:rsidRPr="00A53F6A">
        <w:rPr>
          <w:rFonts w:hAnsi="宋体" w:hint="eastAsia"/>
          <w:kern w:val="0"/>
          <w:sz w:val="24"/>
        </w:rPr>
        <w:t>公司治理交易型开放式指数证券投资基金联接基金、深证</w:t>
      </w:r>
      <w:r w:rsidRPr="00A53F6A">
        <w:rPr>
          <w:rFonts w:hAnsi="宋体" w:hint="eastAsia"/>
          <w:kern w:val="0"/>
          <w:sz w:val="24"/>
        </w:rPr>
        <w:t>300</w:t>
      </w:r>
      <w:r w:rsidRPr="00A53F6A">
        <w:rPr>
          <w:rFonts w:hAnsi="宋体" w:hint="eastAsia"/>
          <w:kern w:val="0"/>
          <w:sz w:val="24"/>
        </w:rPr>
        <w:t>价值交易型开放式指数证券投资基金、交银施罗德深证</w:t>
      </w:r>
      <w:r w:rsidRPr="00A53F6A">
        <w:rPr>
          <w:rFonts w:hAnsi="宋体" w:hint="eastAsia"/>
          <w:kern w:val="0"/>
          <w:sz w:val="24"/>
        </w:rPr>
        <w:t>300</w:t>
      </w:r>
      <w:r w:rsidRPr="00A53F6A">
        <w:rPr>
          <w:rFonts w:hAnsi="宋体" w:hint="eastAsia"/>
          <w:kern w:val="0"/>
          <w:sz w:val="24"/>
        </w:rPr>
        <w:t>价值交易型开放式指数证券投资基金联接基金基金经理至今，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3</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日起担任交银施罗德国证新能源指数分级证券投资基金基金经理至今，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27</w:t>
      </w:r>
      <w:r w:rsidRPr="00A53F6A">
        <w:rPr>
          <w:rFonts w:hAnsi="宋体" w:hint="eastAsia"/>
          <w:kern w:val="0"/>
          <w:sz w:val="24"/>
        </w:rPr>
        <w:t>日起担任交银施罗德中证海外中国互联网指数型证券投资基金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2015</w:t>
      </w:r>
      <w:r w:rsidRPr="00A53F6A">
        <w:rPr>
          <w:rFonts w:hAnsi="宋体" w:hint="eastAsia"/>
          <w:kern w:val="0"/>
          <w:sz w:val="24"/>
        </w:rPr>
        <w:t>年</w:t>
      </w:r>
      <w:r w:rsidRPr="00A53F6A">
        <w:rPr>
          <w:rFonts w:hAnsi="宋体" w:hint="eastAsia"/>
          <w:kern w:val="0"/>
          <w:sz w:val="24"/>
        </w:rPr>
        <w:t>6</w:t>
      </w:r>
      <w:r w:rsidRPr="00A53F6A">
        <w:rPr>
          <w:rFonts w:hAnsi="宋体" w:hint="eastAsia"/>
          <w:kern w:val="0"/>
          <w:sz w:val="24"/>
        </w:rPr>
        <w:t>月</w:t>
      </w:r>
      <w:r w:rsidRPr="00A53F6A">
        <w:rPr>
          <w:rFonts w:hAnsi="宋体" w:hint="eastAsia"/>
          <w:kern w:val="0"/>
          <w:sz w:val="24"/>
        </w:rPr>
        <w:t>26</w:t>
      </w:r>
      <w:r w:rsidRPr="00A53F6A">
        <w:rPr>
          <w:rFonts w:hAnsi="宋体" w:hint="eastAsia"/>
          <w:kern w:val="0"/>
          <w:sz w:val="24"/>
        </w:rPr>
        <w:t>日起担任交银施罗德中证互联网金融指数分级证券投资基金基金经理至今，</w:t>
      </w:r>
      <w:r w:rsidRPr="00A53F6A">
        <w:rPr>
          <w:rFonts w:hAnsi="宋体" w:hint="eastAsia"/>
          <w:kern w:val="0"/>
          <w:sz w:val="24"/>
        </w:rPr>
        <w:t>2016</w:t>
      </w:r>
      <w:r w:rsidRPr="00A53F6A">
        <w:rPr>
          <w:rFonts w:hAnsi="宋体" w:hint="eastAsia"/>
          <w:kern w:val="0"/>
          <w:sz w:val="24"/>
        </w:rPr>
        <w:t>年</w:t>
      </w:r>
      <w:r w:rsidRPr="00A53F6A">
        <w:rPr>
          <w:rFonts w:hAnsi="宋体" w:hint="eastAsia"/>
          <w:kern w:val="0"/>
          <w:sz w:val="24"/>
        </w:rPr>
        <w:lastRenderedPageBreak/>
        <w:t>7</w:t>
      </w:r>
      <w:r w:rsidRPr="00A53F6A">
        <w:rPr>
          <w:rFonts w:hAnsi="宋体" w:hint="eastAsia"/>
          <w:kern w:val="0"/>
          <w:sz w:val="24"/>
        </w:rPr>
        <w:t>月</w:t>
      </w:r>
      <w:r w:rsidRPr="00A53F6A">
        <w:rPr>
          <w:rFonts w:hAnsi="宋体" w:hint="eastAsia"/>
          <w:kern w:val="0"/>
          <w:sz w:val="24"/>
        </w:rPr>
        <w:t>19</w:t>
      </w:r>
      <w:r w:rsidRPr="00A53F6A">
        <w:rPr>
          <w:rFonts w:hAnsi="宋体" w:hint="eastAsia"/>
          <w:kern w:val="0"/>
          <w:sz w:val="24"/>
        </w:rPr>
        <w:t>日起担任交银施罗德中证环境治理指数型证券投资基金（</w:t>
      </w:r>
      <w:r w:rsidRPr="00A53F6A">
        <w:rPr>
          <w:rFonts w:hAnsi="宋体" w:hint="eastAsia"/>
          <w:kern w:val="0"/>
          <w:sz w:val="24"/>
        </w:rPr>
        <w:t>LOF</w:t>
      </w:r>
      <w:r w:rsidRPr="00A53F6A">
        <w:rPr>
          <w:rFonts w:hAnsi="宋体" w:hint="eastAsia"/>
          <w:kern w:val="0"/>
          <w:sz w:val="24"/>
        </w:rPr>
        <w:t>）基金经理至今，</w:t>
      </w:r>
      <w:r w:rsidRPr="00A53F6A">
        <w:rPr>
          <w:rFonts w:hAnsi="宋体" w:hint="eastAsia"/>
          <w:kern w:val="0"/>
          <w:sz w:val="24"/>
        </w:rPr>
        <w:t>2018</w:t>
      </w:r>
      <w:r w:rsidRPr="00A53F6A">
        <w:rPr>
          <w:rFonts w:hAnsi="宋体" w:hint="eastAsia"/>
          <w:kern w:val="0"/>
          <w:sz w:val="24"/>
        </w:rPr>
        <w:t>年</w:t>
      </w:r>
      <w:r w:rsidRPr="00A53F6A">
        <w:rPr>
          <w:rFonts w:hAnsi="宋体" w:hint="eastAsia"/>
          <w:kern w:val="0"/>
          <w:sz w:val="24"/>
        </w:rPr>
        <w:t>5</w:t>
      </w:r>
      <w:r w:rsidRPr="00A53F6A">
        <w:rPr>
          <w:rFonts w:hAnsi="宋体" w:hint="eastAsia"/>
          <w:kern w:val="0"/>
          <w:sz w:val="24"/>
        </w:rPr>
        <w:t>月</w:t>
      </w:r>
      <w:r w:rsidRPr="00A53F6A">
        <w:rPr>
          <w:rFonts w:hAnsi="宋体" w:hint="eastAsia"/>
          <w:kern w:val="0"/>
          <w:sz w:val="24"/>
        </w:rPr>
        <w:t>18</w:t>
      </w:r>
      <w:r w:rsidRPr="00A53F6A">
        <w:rPr>
          <w:rFonts w:hAnsi="宋体" w:hint="eastAsia"/>
          <w:kern w:val="0"/>
          <w:sz w:val="24"/>
        </w:rPr>
        <w:t>日起担任交银施罗德致远量化智投策略定期开放混合型证券投资基金基金经理至今，</w:t>
      </w:r>
      <w:r w:rsidRPr="00A53F6A">
        <w:rPr>
          <w:rFonts w:hAnsi="宋体" w:hint="eastAsia"/>
          <w:kern w:val="0"/>
          <w:sz w:val="24"/>
        </w:rPr>
        <w:t>2019</w:t>
      </w:r>
      <w:r w:rsidRPr="00A53F6A">
        <w:rPr>
          <w:rFonts w:hAnsi="宋体" w:hint="eastAsia"/>
          <w:kern w:val="0"/>
          <w:sz w:val="24"/>
        </w:rPr>
        <w:t>年</w:t>
      </w:r>
      <w:r w:rsidRPr="00A53F6A">
        <w:rPr>
          <w:rFonts w:hAnsi="宋体" w:hint="eastAsia"/>
          <w:kern w:val="0"/>
          <w:sz w:val="24"/>
        </w:rPr>
        <w:t>11</w:t>
      </w:r>
      <w:r w:rsidRPr="00A53F6A">
        <w:rPr>
          <w:rFonts w:hAnsi="宋体" w:hint="eastAsia"/>
          <w:kern w:val="0"/>
          <w:sz w:val="24"/>
        </w:rPr>
        <w:t>月</w:t>
      </w:r>
      <w:r w:rsidRPr="00A53F6A">
        <w:rPr>
          <w:rFonts w:hAnsi="宋体" w:hint="eastAsia"/>
          <w:kern w:val="0"/>
          <w:sz w:val="24"/>
        </w:rPr>
        <w:t>20</w:t>
      </w:r>
      <w:r w:rsidRPr="00A53F6A">
        <w:rPr>
          <w:rFonts w:hAnsi="宋体" w:hint="eastAsia"/>
          <w:kern w:val="0"/>
          <w:sz w:val="24"/>
        </w:rPr>
        <w:t>日起担任交银施罗德创业板</w:t>
      </w:r>
      <w:r w:rsidRPr="00A53F6A">
        <w:rPr>
          <w:rFonts w:hAnsi="宋体" w:hint="eastAsia"/>
          <w:kern w:val="0"/>
          <w:sz w:val="24"/>
        </w:rPr>
        <w:t>50</w:t>
      </w:r>
      <w:r w:rsidRPr="00A53F6A">
        <w:rPr>
          <w:rFonts w:hAnsi="宋体" w:hint="eastAsia"/>
          <w:kern w:val="0"/>
          <w:sz w:val="24"/>
        </w:rPr>
        <w:t>指数型证券投资基金基金经理至今。</w:t>
      </w:r>
    </w:p>
    <w:p w14:paraId="2DBE0095" w14:textId="77777777" w:rsidR="002D465A" w:rsidRPr="00A60D7D" w:rsidRDefault="002D465A" w:rsidP="00D71419">
      <w:pPr>
        <w:widowControl/>
        <w:adjustRightInd w:val="0"/>
        <w:snapToGrid w:val="0"/>
        <w:spacing w:line="360" w:lineRule="auto"/>
        <w:ind w:firstLineChars="200" w:firstLine="480"/>
        <w:rPr>
          <w:rFonts w:hAnsi="宋体"/>
          <w:kern w:val="0"/>
          <w:sz w:val="24"/>
        </w:rPr>
      </w:pPr>
      <w:r w:rsidRPr="00A60D7D">
        <w:rPr>
          <w:rFonts w:hAnsi="宋体"/>
          <w:kern w:val="0"/>
          <w:sz w:val="24"/>
        </w:rPr>
        <w:t>5</w:t>
      </w:r>
      <w:r w:rsidRPr="00A60D7D">
        <w:rPr>
          <w:rFonts w:hAnsi="宋体" w:hint="eastAsia"/>
          <w:kern w:val="0"/>
          <w:sz w:val="24"/>
        </w:rPr>
        <w:t>、投资决策委员会成员</w:t>
      </w:r>
      <w:r w:rsidRPr="00A60D7D">
        <w:rPr>
          <w:rFonts w:hAnsi="宋体"/>
          <w:kern w:val="0"/>
          <w:sz w:val="24"/>
        </w:rPr>
        <w:t xml:space="preserve"> </w:t>
      </w:r>
    </w:p>
    <w:p w14:paraId="6D291FF4" w14:textId="51BB5B5E"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FC442A">
        <w:rPr>
          <w:rFonts w:hint="eastAsia"/>
          <w:kern w:val="0"/>
          <w:sz w:val="24"/>
        </w:rPr>
        <w:t>谢卫</w:t>
      </w:r>
      <w:r w:rsidR="00DB3C10" w:rsidRPr="00950533">
        <w:rPr>
          <w:rFonts w:hint="eastAsia"/>
          <w:kern w:val="0"/>
          <w:sz w:val="24"/>
        </w:rPr>
        <w:t>（</w:t>
      </w:r>
      <w:r w:rsidR="00FC442A">
        <w:rPr>
          <w:rFonts w:hint="eastAsia"/>
          <w:kern w:val="0"/>
          <w:sz w:val="24"/>
        </w:rPr>
        <w:t>总经理</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2FD553D7"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FC442A">
        <w:rPr>
          <w:kern w:val="0"/>
          <w:sz w:val="24"/>
          <w:szCs w:val="24"/>
        </w:rPr>
        <w:t>20</w:t>
      </w:r>
      <w:r w:rsidR="00AF5811">
        <w:rPr>
          <w:kern w:val="0"/>
          <w:sz w:val="24"/>
          <w:szCs w:val="24"/>
        </w:rPr>
        <w:t>20</w:t>
      </w:r>
      <w:r w:rsidR="00FC442A" w:rsidRPr="004E6770">
        <w:rPr>
          <w:rFonts w:hint="eastAsia"/>
          <w:kern w:val="0"/>
          <w:sz w:val="24"/>
          <w:szCs w:val="24"/>
        </w:rPr>
        <w:t>年</w:t>
      </w:r>
      <w:r w:rsidR="00AF5811">
        <w:rPr>
          <w:kern w:val="0"/>
          <w:sz w:val="24"/>
          <w:szCs w:val="24"/>
        </w:rPr>
        <w:t>5</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9"/>
    <w:bookmarkEnd w:id="10"/>
    <w:bookmarkEnd w:id="11"/>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25D5D76F"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w:t>
      </w:r>
      <w:r w:rsidR="006C6D0D">
        <w:rPr>
          <w:rFonts w:hint="eastAsia"/>
          <w:sz w:val="24"/>
          <w:szCs w:val="24"/>
        </w:rPr>
        <w:t>季度报告、中期报告和年度报告；</w:t>
      </w:r>
      <w:r w:rsidRPr="00950533">
        <w:rPr>
          <w:sz w:val="24"/>
          <w:szCs w:val="24"/>
        </w:rPr>
        <w:t xml:space="preserve"> </w:t>
      </w:r>
    </w:p>
    <w:p w14:paraId="68FBC310" w14:textId="17B687F5"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w:t>
      </w:r>
      <w:r w:rsidR="006C6D0D">
        <w:rPr>
          <w:rFonts w:hint="eastAsia"/>
          <w:sz w:val="24"/>
          <w:szCs w:val="24"/>
        </w:rPr>
        <w:t>计算并公告基金净值信息</w:t>
      </w:r>
      <w:r w:rsidRPr="00950533">
        <w:rPr>
          <w:rFonts w:hint="eastAsia"/>
          <w:sz w:val="24"/>
          <w:szCs w:val="24"/>
        </w:rPr>
        <w:t>，确定基金份额申购、赎回价格；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法律合规部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524440780"/>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基金托管业务批准文号：中国证监会证监基字</w:t>
      </w:r>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4"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4"/>
    </w:p>
    <w:p w14:paraId="2A7368A4"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lastRenderedPageBreak/>
        <w:t>中信银行成立于</w:t>
      </w:r>
      <w:r w:rsidRPr="00AF5811">
        <w:rPr>
          <w:rFonts w:hint="eastAsia"/>
          <w:sz w:val="24"/>
        </w:rPr>
        <w:t>1987</w:t>
      </w:r>
      <w:r w:rsidRPr="00AF5811">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AF5811">
        <w:rPr>
          <w:rFonts w:hint="eastAsia"/>
          <w:sz w:val="24"/>
        </w:rPr>
        <w:t>2007</w:t>
      </w:r>
      <w:r w:rsidRPr="00AF5811">
        <w:rPr>
          <w:rFonts w:hint="eastAsia"/>
          <w:sz w:val="24"/>
        </w:rPr>
        <w:t>年</w:t>
      </w:r>
      <w:r w:rsidRPr="00AF5811">
        <w:rPr>
          <w:rFonts w:hint="eastAsia"/>
          <w:sz w:val="24"/>
        </w:rPr>
        <w:t>4</w:t>
      </w:r>
      <w:r w:rsidRPr="00AF5811">
        <w:rPr>
          <w:rFonts w:hint="eastAsia"/>
          <w:sz w:val="24"/>
        </w:rPr>
        <w:t>月，本行实现在上海证券交易所和香港联合交易所</w:t>
      </w:r>
      <w:r w:rsidRPr="00AF5811">
        <w:rPr>
          <w:rFonts w:hint="eastAsia"/>
          <w:sz w:val="24"/>
        </w:rPr>
        <w:t>A+H</w:t>
      </w:r>
      <w:r w:rsidRPr="00AF5811">
        <w:rPr>
          <w:rFonts w:hint="eastAsia"/>
          <w:sz w:val="24"/>
        </w:rPr>
        <w:t>股同步上市。</w:t>
      </w:r>
    </w:p>
    <w:p w14:paraId="288214C0"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2162D3EE" w14:textId="77777777" w:rsidR="00AF5811" w:rsidRPr="00AF5811" w:rsidRDefault="00AF5811" w:rsidP="00AF5811">
      <w:pPr>
        <w:adjustRightInd w:val="0"/>
        <w:snapToGrid w:val="0"/>
        <w:spacing w:line="360" w:lineRule="auto"/>
        <w:ind w:firstLineChars="200" w:firstLine="480"/>
        <w:rPr>
          <w:sz w:val="24"/>
        </w:rPr>
      </w:pPr>
      <w:r w:rsidRPr="00AF5811">
        <w:rPr>
          <w:rFonts w:hint="eastAsia"/>
          <w:sz w:val="24"/>
        </w:rPr>
        <w:t>截至</w:t>
      </w:r>
      <w:r w:rsidRPr="00AF5811">
        <w:rPr>
          <w:rFonts w:hint="eastAsia"/>
          <w:sz w:val="24"/>
        </w:rPr>
        <w:t>2019</w:t>
      </w:r>
      <w:r w:rsidRPr="00AF5811">
        <w:rPr>
          <w:rFonts w:hint="eastAsia"/>
          <w:sz w:val="24"/>
        </w:rPr>
        <w:t>年</w:t>
      </w:r>
      <w:r w:rsidRPr="00AF5811">
        <w:rPr>
          <w:rFonts w:hint="eastAsia"/>
          <w:sz w:val="24"/>
        </w:rPr>
        <w:t>6</w:t>
      </w:r>
      <w:r w:rsidRPr="00AF5811">
        <w:rPr>
          <w:rFonts w:hint="eastAsia"/>
          <w:sz w:val="24"/>
        </w:rPr>
        <w:t>月末，本行在国内</w:t>
      </w:r>
      <w:r w:rsidRPr="00AF5811">
        <w:rPr>
          <w:rFonts w:hint="eastAsia"/>
          <w:sz w:val="24"/>
        </w:rPr>
        <w:t>149</w:t>
      </w:r>
      <w:r w:rsidRPr="00AF5811">
        <w:rPr>
          <w:rFonts w:hint="eastAsia"/>
          <w:sz w:val="24"/>
        </w:rPr>
        <w:t>个大中城市设有</w:t>
      </w:r>
      <w:r w:rsidRPr="00AF5811">
        <w:rPr>
          <w:rFonts w:hint="eastAsia"/>
          <w:sz w:val="24"/>
        </w:rPr>
        <w:t>1,410</w:t>
      </w:r>
      <w:r w:rsidRPr="00AF5811">
        <w:rPr>
          <w:rFonts w:hint="eastAsia"/>
          <w:sz w:val="24"/>
        </w:rPr>
        <w:t>家营业网点，同时在境内外下设</w:t>
      </w:r>
      <w:r w:rsidRPr="00AF5811">
        <w:rPr>
          <w:rFonts w:hint="eastAsia"/>
          <w:sz w:val="24"/>
        </w:rPr>
        <w:t>6</w:t>
      </w:r>
      <w:r w:rsidRPr="00AF5811">
        <w:rPr>
          <w:rFonts w:hint="eastAsia"/>
          <w:sz w:val="24"/>
        </w:rPr>
        <w:t>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w:t>
      </w:r>
      <w:r w:rsidRPr="00AF5811">
        <w:rPr>
          <w:rFonts w:hint="eastAsia"/>
          <w:sz w:val="24"/>
        </w:rPr>
        <w:t>37</w:t>
      </w:r>
      <w:r w:rsidRPr="00AF5811">
        <w:rPr>
          <w:rFonts w:hint="eastAsia"/>
          <w:sz w:val="24"/>
        </w:rPr>
        <w:t>家营业网点。信银（香港）投资有限公司在香港和境内设立有</w:t>
      </w:r>
      <w:r w:rsidRPr="00AF5811">
        <w:rPr>
          <w:rFonts w:hint="eastAsia"/>
          <w:sz w:val="24"/>
        </w:rPr>
        <w:t>3</w:t>
      </w:r>
      <w:r w:rsidRPr="00AF5811">
        <w:rPr>
          <w:rFonts w:hint="eastAsia"/>
          <w:sz w:val="24"/>
        </w:rPr>
        <w:t>家子公司。中信百信银行股份有限公司为本行与百度公司发起设立的国内首家具有独立法人资格的直销银行。阿尔金银行在哈萨克斯坦设有</w:t>
      </w:r>
      <w:r w:rsidRPr="00AF5811">
        <w:rPr>
          <w:rFonts w:hint="eastAsia"/>
          <w:sz w:val="24"/>
        </w:rPr>
        <w:t>6</w:t>
      </w:r>
      <w:r w:rsidRPr="00AF5811">
        <w:rPr>
          <w:rFonts w:hint="eastAsia"/>
          <w:sz w:val="24"/>
        </w:rPr>
        <w:t>家营业网点和</w:t>
      </w:r>
      <w:r w:rsidRPr="00AF5811">
        <w:rPr>
          <w:rFonts w:hint="eastAsia"/>
          <w:sz w:val="24"/>
        </w:rPr>
        <w:t>1</w:t>
      </w:r>
      <w:r w:rsidRPr="00AF5811">
        <w:rPr>
          <w:rFonts w:hint="eastAsia"/>
          <w:sz w:val="24"/>
        </w:rPr>
        <w:t>个私人银行中心。</w:t>
      </w:r>
    </w:p>
    <w:p w14:paraId="68173065" w14:textId="0FC13FD2" w:rsidR="00E95C4C" w:rsidRDefault="00AF5811" w:rsidP="001C04DA">
      <w:pPr>
        <w:adjustRightInd w:val="0"/>
        <w:snapToGrid w:val="0"/>
        <w:spacing w:line="360" w:lineRule="auto"/>
        <w:ind w:firstLineChars="200" w:firstLine="480"/>
        <w:rPr>
          <w:sz w:val="24"/>
        </w:rPr>
      </w:pPr>
      <w:r w:rsidRPr="00AF5811">
        <w:rPr>
          <w:rFonts w:hint="eastAsia"/>
          <w:sz w:val="24"/>
        </w:rPr>
        <w:t>30</w:t>
      </w:r>
      <w:r w:rsidRPr="00AF5811">
        <w:rPr>
          <w:rFonts w:hint="eastAsia"/>
          <w:sz w:val="24"/>
        </w:rPr>
        <w:t>多年来，本行坚持服务实体经济，稳健经营，与时俱进。经过</w:t>
      </w:r>
      <w:r w:rsidRPr="00AF5811">
        <w:rPr>
          <w:rFonts w:hint="eastAsia"/>
          <w:sz w:val="24"/>
        </w:rPr>
        <w:t>30</w:t>
      </w:r>
      <w:r w:rsidRPr="00AF5811">
        <w:rPr>
          <w:rFonts w:hint="eastAsia"/>
          <w:sz w:val="24"/>
        </w:rPr>
        <w:t>余年的发展，本行已成为一家总资产规模超</w:t>
      </w:r>
      <w:r w:rsidRPr="00AF5811">
        <w:rPr>
          <w:rFonts w:hint="eastAsia"/>
          <w:sz w:val="24"/>
        </w:rPr>
        <w:t>6</w:t>
      </w:r>
      <w:r w:rsidRPr="00AF5811">
        <w:rPr>
          <w:rFonts w:hint="eastAsia"/>
          <w:sz w:val="24"/>
        </w:rPr>
        <w:t>万亿元、员工人数近</w:t>
      </w:r>
      <w:r w:rsidRPr="00AF5811">
        <w:rPr>
          <w:rFonts w:hint="eastAsia"/>
          <w:sz w:val="24"/>
        </w:rPr>
        <w:t>6</w:t>
      </w:r>
      <w:r w:rsidRPr="00AF5811">
        <w:rPr>
          <w:rFonts w:hint="eastAsia"/>
          <w:sz w:val="24"/>
        </w:rPr>
        <w:t>万名，具有强大综合实力和品牌竞争力的金融集团。</w:t>
      </w:r>
      <w:r w:rsidRPr="00AF5811">
        <w:rPr>
          <w:rFonts w:hint="eastAsia"/>
          <w:sz w:val="24"/>
        </w:rPr>
        <w:t>2019</w:t>
      </w:r>
      <w:r w:rsidRPr="00AF5811">
        <w:rPr>
          <w:rFonts w:hint="eastAsia"/>
          <w:sz w:val="24"/>
        </w:rPr>
        <w:t>年，本行在英国《银行家》杂志“全球银行品牌</w:t>
      </w:r>
      <w:r w:rsidRPr="00AF5811">
        <w:rPr>
          <w:rFonts w:hint="eastAsia"/>
          <w:sz w:val="24"/>
        </w:rPr>
        <w:t>500</w:t>
      </w:r>
      <w:r w:rsidRPr="00AF5811">
        <w:rPr>
          <w:rFonts w:hint="eastAsia"/>
          <w:sz w:val="24"/>
        </w:rPr>
        <w:t>强排行榜”中排名第</w:t>
      </w:r>
      <w:r w:rsidRPr="00AF5811">
        <w:rPr>
          <w:rFonts w:hint="eastAsia"/>
          <w:sz w:val="24"/>
        </w:rPr>
        <w:t>19</w:t>
      </w:r>
      <w:r w:rsidRPr="00AF5811">
        <w:rPr>
          <w:rFonts w:hint="eastAsia"/>
          <w:sz w:val="24"/>
        </w:rPr>
        <w:t>位；本行一级资本在英国《银行家》杂志“世界</w:t>
      </w:r>
      <w:r w:rsidRPr="00AF5811">
        <w:rPr>
          <w:rFonts w:hint="eastAsia"/>
          <w:sz w:val="24"/>
        </w:rPr>
        <w:t>1000</w:t>
      </w:r>
      <w:r w:rsidRPr="00AF5811">
        <w:rPr>
          <w:rFonts w:hint="eastAsia"/>
          <w:sz w:val="24"/>
        </w:rPr>
        <w:t>家银行排名”中排名第</w:t>
      </w:r>
      <w:r w:rsidRPr="00AF5811">
        <w:rPr>
          <w:rFonts w:hint="eastAsia"/>
          <w:sz w:val="24"/>
        </w:rPr>
        <w:t>26</w:t>
      </w:r>
      <w:r w:rsidRPr="00AF5811">
        <w:rPr>
          <w:rFonts w:hint="eastAsia"/>
          <w:sz w:val="24"/>
        </w:rPr>
        <w:t>位。</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0801B0A4"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方合英先生，中信银行执行董事、行长兼财务总监。方先生于</w:t>
      </w:r>
      <w:r w:rsidRPr="00E95C4C">
        <w:rPr>
          <w:rFonts w:hint="eastAsia"/>
          <w:sz w:val="24"/>
        </w:rPr>
        <w:t>2018</w:t>
      </w:r>
      <w:r w:rsidRPr="00E95C4C">
        <w:rPr>
          <w:rFonts w:hint="eastAsia"/>
          <w:sz w:val="24"/>
        </w:rPr>
        <w:t>年</w:t>
      </w:r>
      <w:r w:rsidRPr="00E95C4C">
        <w:rPr>
          <w:rFonts w:hint="eastAsia"/>
          <w:sz w:val="24"/>
        </w:rPr>
        <w:t>9</w:t>
      </w:r>
      <w:r w:rsidRPr="00E95C4C">
        <w:rPr>
          <w:rFonts w:hint="eastAsia"/>
          <w:sz w:val="24"/>
        </w:rPr>
        <w:t>月加入本行董事会。方先生自</w:t>
      </w:r>
      <w:r w:rsidRPr="00E95C4C">
        <w:rPr>
          <w:rFonts w:hint="eastAsia"/>
          <w:sz w:val="24"/>
        </w:rPr>
        <w:t>2014</w:t>
      </w:r>
      <w:r w:rsidRPr="00E95C4C">
        <w:rPr>
          <w:rFonts w:hint="eastAsia"/>
          <w:sz w:val="24"/>
        </w:rPr>
        <w:t>年</w:t>
      </w:r>
      <w:r w:rsidRPr="00E95C4C">
        <w:rPr>
          <w:rFonts w:hint="eastAsia"/>
          <w:sz w:val="24"/>
        </w:rPr>
        <w:t>8</w:t>
      </w:r>
      <w:r w:rsidRPr="00E95C4C">
        <w:rPr>
          <w:rFonts w:hint="eastAsia"/>
          <w:sz w:val="24"/>
        </w:rPr>
        <w:t>月起任本行党委委员，</w:t>
      </w:r>
      <w:r w:rsidRPr="00E95C4C">
        <w:rPr>
          <w:rFonts w:hint="eastAsia"/>
          <w:sz w:val="24"/>
        </w:rPr>
        <w:t>2014</w:t>
      </w:r>
      <w:r w:rsidRPr="00E95C4C">
        <w:rPr>
          <w:rFonts w:hint="eastAsia"/>
          <w:sz w:val="24"/>
        </w:rPr>
        <w:t>年</w:t>
      </w:r>
      <w:r w:rsidRPr="00E95C4C">
        <w:rPr>
          <w:rFonts w:hint="eastAsia"/>
          <w:sz w:val="24"/>
        </w:rPr>
        <w:t>11</w:t>
      </w:r>
      <w:r w:rsidRPr="00E95C4C">
        <w:rPr>
          <w:rFonts w:hint="eastAsia"/>
          <w:sz w:val="24"/>
        </w:rPr>
        <w:t>月起任本行副行</w:t>
      </w:r>
      <w:r w:rsidRPr="00E95C4C">
        <w:rPr>
          <w:rFonts w:hint="eastAsia"/>
          <w:sz w:val="24"/>
        </w:rPr>
        <w:lastRenderedPageBreak/>
        <w:t>长，</w:t>
      </w:r>
      <w:r w:rsidRPr="00E95C4C">
        <w:rPr>
          <w:rFonts w:hint="eastAsia"/>
          <w:sz w:val="24"/>
        </w:rPr>
        <w:t>2017</w:t>
      </w:r>
      <w:r w:rsidRPr="00E95C4C">
        <w:rPr>
          <w:rFonts w:hint="eastAsia"/>
          <w:sz w:val="24"/>
        </w:rPr>
        <w:t>年</w:t>
      </w:r>
      <w:r w:rsidRPr="00E95C4C">
        <w:rPr>
          <w:rFonts w:hint="eastAsia"/>
          <w:sz w:val="24"/>
        </w:rPr>
        <w:t>1</w:t>
      </w:r>
      <w:r w:rsidRPr="00E95C4C">
        <w:rPr>
          <w:rFonts w:hint="eastAsia"/>
          <w:sz w:val="24"/>
        </w:rPr>
        <w:t>月起兼任本行财务总监，</w:t>
      </w:r>
      <w:r w:rsidRPr="00E95C4C">
        <w:rPr>
          <w:rFonts w:hint="eastAsia"/>
          <w:sz w:val="24"/>
        </w:rPr>
        <w:t>2019</w:t>
      </w:r>
      <w:r w:rsidRPr="00E95C4C">
        <w:rPr>
          <w:rFonts w:hint="eastAsia"/>
          <w:sz w:val="24"/>
        </w:rPr>
        <w:t>年</w:t>
      </w:r>
      <w:r w:rsidRPr="00E95C4C">
        <w:rPr>
          <w:rFonts w:hint="eastAsia"/>
          <w:sz w:val="24"/>
        </w:rPr>
        <w:t>2</w:t>
      </w:r>
      <w:r w:rsidRPr="00E95C4C">
        <w:rPr>
          <w:rFonts w:hint="eastAsia"/>
          <w:sz w:val="24"/>
        </w:rPr>
        <w:t>月起任本行党委副书记。方先生现同时担任信银（香港）投资有限公司、中信银行（国际）有限公司及中信国际金融控股有限公司董事。此前，方先生于</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1</w:t>
      </w:r>
      <w:r w:rsidRPr="00E95C4C">
        <w:rPr>
          <w:rFonts w:hint="eastAsia"/>
          <w:sz w:val="24"/>
        </w:rPr>
        <w:t>月任本行金融市场业务总监，</w:t>
      </w:r>
      <w:r w:rsidRPr="00E95C4C">
        <w:rPr>
          <w:rFonts w:hint="eastAsia"/>
          <w:sz w:val="24"/>
        </w:rPr>
        <w:t>2014</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2014</w:t>
      </w:r>
      <w:r w:rsidRPr="00E95C4C">
        <w:rPr>
          <w:rFonts w:hint="eastAsia"/>
          <w:sz w:val="24"/>
        </w:rPr>
        <w:t>年</w:t>
      </w:r>
      <w:r w:rsidRPr="00E95C4C">
        <w:rPr>
          <w:rFonts w:hint="eastAsia"/>
          <w:sz w:val="24"/>
        </w:rPr>
        <w:t>9</w:t>
      </w:r>
      <w:r w:rsidRPr="00E95C4C">
        <w:rPr>
          <w:rFonts w:hint="eastAsia"/>
          <w:sz w:val="24"/>
        </w:rPr>
        <w:t>月兼任本行杭州分行党委书记、行长；</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5</w:t>
      </w:r>
      <w:r w:rsidRPr="00E95C4C">
        <w:rPr>
          <w:rFonts w:hint="eastAsia"/>
          <w:sz w:val="24"/>
        </w:rPr>
        <w:t>月任本行苏州分行党委书记、行长；</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月至</w:t>
      </w:r>
      <w:r w:rsidRPr="00E95C4C">
        <w:rPr>
          <w:rFonts w:hint="eastAsia"/>
          <w:sz w:val="24"/>
        </w:rPr>
        <w:t>2007</w:t>
      </w:r>
      <w:r w:rsidRPr="00E95C4C">
        <w:rPr>
          <w:rFonts w:hint="eastAsia"/>
          <w:sz w:val="24"/>
        </w:rPr>
        <w:t>年</w:t>
      </w:r>
      <w:r w:rsidRPr="00E95C4C">
        <w:rPr>
          <w:rFonts w:hint="eastAsia"/>
          <w:sz w:val="24"/>
        </w:rPr>
        <w:t>3</w:t>
      </w:r>
      <w:r w:rsidRPr="00E95C4C">
        <w:rPr>
          <w:rFonts w:hint="eastAsia"/>
          <w:sz w:val="24"/>
        </w:rPr>
        <w:t>月历任本行杭州分行行长助理、党委委员、副行长；</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2003</w:t>
      </w:r>
      <w:r w:rsidRPr="00E95C4C">
        <w:rPr>
          <w:rFonts w:hint="eastAsia"/>
          <w:sz w:val="24"/>
        </w:rPr>
        <w:t>年</w:t>
      </w:r>
      <w:r w:rsidRPr="00E95C4C">
        <w:rPr>
          <w:rFonts w:hint="eastAsia"/>
          <w:sz w:val="24"/>
        </w:rPr>
        <w:t>9</w:t>
      </w:r>
      <w:r w:rsidRPr="00E95C4C">
        <w:rPr>
          <w:rFonts w:hint="eastAsia"/>
          <w:sz w:val="24"/>
        </w:rPr>
        <w:t>月在本行杭州分行工作，历任信贷部科长、副总经理，富阳支行行长、党组书记，国际结算部副总经理，零售业务部副总经理，营业部总经理；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12</w:t>
      </w:r>
      <w:r w:rsidRPr="00E95C4C">
        <w:rPr>
          <w:rFonts w:hint="eastAsia"/>
          <w:sz w:val="24"/>
        </w:rPr>
        <w:t>月任浦东发展银行杭州城东办事处副主任；</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月至</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月在浙江银行学校实验城市信用社信贷部工作，历任信贷员、经理、总经理助理；</w:t>
      </w:r>
      <w:r w:rsidRPr="00E95C4C">
        <w:rPr>
          <w:rFonts w:hint="eastAsia"/>
          <w:sz w:val="24"/>
        </w:rPr>
        <w:t>1991</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1992</w:t>
      </w:r>
      <w:r w:rsidRPr="00E95C4C">
        <w:rPr>
          <w:rFonts w:hint="eastAsia"/>
          <w:sz w:val="24"/>
        </w:rPr>
        <w:t>年</w:t>
      </w:r>
      <w:r w:rsidRPr="00E95C4C">
        <w:rPr>
          <w:rFonts w:hint="eastAsia"/>
          <w:sz w:val="24"/>
        </w:rPr>
        <w:t>12</w:t>
      </w:r>
      <w:r w:rsidRPr="00E95C4C">
        <w:rPr>
          <w:rFonts w:hint="eastAsia"/>
          <w:sz w:val="24"/>
        </w:rPr>
        <w:t>月在浙江银行学校任教师。方先生为高级经济师，毕业于北京大学，获高级管理人员工商管理硕士学位，拥有二十余年中国银行业从业经验。</w:t>
      </w:r>
    </w:p>
    <w:p w14:paraId="43E23E3F" w14:textId="77777777" w:rsidR="00E95C4C" w:rsidRPr="00E95C4C" w:rsidRDefault="00E95C4C" w:rsidP="00E95C4C">
      <w:pPr>
        <w:adjustRightInd w:val="0"/>
        <w:snapToGrid w:val="0"/>
        <w:spacing w:line="360" w:lineRule="auto"/>
        <w:ind w:firstLineChars="200" w:firstLine="480"/>
        <w:rPr>
          <w:sz w:val="24"/>
        </w:rPr>
      </w:pPr>
      <w:r w:rsidRPr="00E95C4C">
        <w:rPr>
          <w:rFonts w:hint="eastAsia"/>
          <w:sz w:val="24"/>
        </w:rPr>
        <w:t>杨毓先生，中信银行副行长，分管托管业务。杨先生自</w:t>
      </w:r>
      <w:r w:rsidRPr="00E95C4C">
        <w:rPr>
          <w:rFonts w:hint="eastAsia"/>
          <w:sz w:val="24"/>
        </w:rPr>
        <w:t>2015</w:t>
      </w:r>
      <w:r w:rsidRPr="00E95C4C">
        <w:rPr>
          <w:rFonts w:hint="eastAsia"/>
          <w:sz w:val="24"/>
        </w:rPr>
        <w:t>年</w:t>
      </w:r>
      <w:r w:rsidRPr="00E95C4C">
        <w:rPr>
          <w:rFonts w:hint="eastAsia"/>
          <w:sz w:val="24"/>
        </w:rPr>
        <w:t>7</w:t>
      </w:r>
      <w:r w:rsidRPr="00E95C4C">
        <w:rPr>
          <w:rFonts w:hint="eastAsia"/>
          <w:sz w:val="24"/>
        </w:rPr>
        <w:t>月起任本行党委委员，</w:t>
      </w:r>
      <w:r w:rsidRPr="00E95C4C">
        <w:rPr>
          <w:rFonts w:hint="eastAsia"/>
          <w:sz w:val="24"/>
        </w:rPr>
        <w:t>2015</w:t>
      </w:r>
      <w:r w:rsidRPr="00E95C4C">
        <w:rPr>
          <w:rFonts w:hint="eastAsia"/>
          <w:sz w:val="24"/>
        </w:rPr>
        <w:t>年</w:t>
      </w:r>
      <w:r w:rsidRPr="00E95C4C">
        <w:rPr>
          <w:rFonts w:hint="eastAsia"/>
          <w:sz w:val="24"/>
        </w:rPr>
        <w:t>12</w:t>
      </w:r>
      <w:r w:rsidRPr="00E95C4C">
        <w:rPr>
          <w:rFonts w:hint="eastAsia"/>
          <w:sz w:val="24"/>
        </w:rPr>
        <w:t>月起任本行副行长。此前，杨先生</w:t>
      </w:r>
      <w:r w:rsidRPr="00E95C4C">
        <w:rPr>
          <w:rFonts w:hint="eastAsia"/>
          <w:sz w:val="24"/>
        </w:rPr>
        <w:t>2011</w:t>
      </w:r>
      <w:r w:rsidRPr="00E95C4C">
        <w:rPr>
          <w:rFonts w:hint="eastAsia"/>
          <w:sz w:val="24"/>
        </w:rPr>
        <w:t>年</w:t>
      </w:r>
      <w:r w:rsidRPr="00E95C4C">
        <w:rPr>
          <w:rFonts w:hint="eastAsia"/>
          <w:sz w:val="24"/>
        </w:rPr>
        <w:t>3</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6</w:t>
      </w:r>
      <w:r w:rsidRPr="00E95C4C">
        <w:rPr>
          <w:rFonts w:hint="eastAsia"/>
          <w:sz w:val="24"/>
        </w:rPr>
        <w:t>月任中国建设银行江苏省分行党委书记、行长；</w:t>
      </w:r>
      <w:r w:rsidRPr="00E95C4C">
        <w:rPr>
          <w:rFonts w:hint="eastAsia"/>
          <w:sz w:val="24"/>
        </w:rPr>
        <w:t>2006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2011</w:t>
      </w:r>
      <w:r w:rsidRPr="00E95C4C">
        <w:rPr>
          <w:rFonts w:hint="eastAsia"/>
          <w:sz w:val="24"/>
        </w:rPr>
        <w:t>年</w:t>
      </w:r>
      <w:r w:rsidRPr="00E95C4C">
        <w:rPr>
          <w:rFonts w:hint="eastAsia"/>
          <w:sz w:val="24"/>
        </w:rPr>
        <w:t>2</w:t>
      </w:r>
      <w:r w:rsidRPr="00E95C4C">
        <w:rPr>
          <w:rFonts w:hint="eastAsia"/>
          <w:sz w:val="24"/>
        </w:rPr>
        <w:t>月任中国建设银行河北省分行党委书记、行长；</w:t>
      </w:r>
      <w:r w:rsidRPr="00E95C4C">
        <w:rPr>
          <w:rFonts w:hint="eastAsia"/>
          <w:sz w:val="24"/>
        </w:rPr>
        <w:t>1982</w:t>
      </w:r>
      <w:r w:rsidRPr="00E95C4C">
        <w:rPr>
          <w:rFonts w:hint="eastAsia"/>
          <w:sz w:val="24"/>
        </w:rPr>
        <w:t>年</w:t>
      </w:r>
      <w:r w:rsidRPr="00E95C4C">
        <w:rPr>
          <w:rFonts w:hint="eastAsia"/>
          <w:sz w:val="24"/>
        </w:rPr>
        <w:t>8</w:t>
      </w:r>
      <w:r w:rsidRPr="00E95C4C">
        <w:rPr>
          <w:rFonts w:hint="eastAsia"/>
          <w:sz w:val="24"/>
        </w:rPr>
        <w:t>月至</w:t>
      </w:r>
      <w:r w:rsidRPr="00E95C4C">
        <w:rPr>
          <w:rFonts w:hint="eastAsia"/>
          <w:sz w:val="24"/>
        </w:rPr>
        <w:t>2006</w:t>
      </w:r>
      <w:r w:rsidRPr="00E95C4C">
        <w:rPr>
          <w:rFonts w:hint="eastAsia"/>
          <w:sz w:val="24"/>
        </w:rPr>
        <w:t>年</w:t>
      </w:r>
      <w:r w:rsidRPr="00E95C4C">
        <w:rPr>
          <w:rFonts w:hint="eastAsia"/>
          <w:sz w:val="24"/>
        </w:rPr>
        <w:t>6</w:t>
      </w:r>
      <w:r w:rsidRPr="00E95C4C">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5800682E" w:rsidR="001C04DA" w:rsidRPr="00EB6732" w:rsidRDefault="00E95C4C" w:rsidP="001C04DA">
      <w:pPr>
        <w:adjustRightInd w:val="0"/>
        <w:snapToGrid w:val="0"/>
        <w:spacing w:line="360" w:lineRule="auto"/>
        <w:ind w:firstLineChars="200" w:firstLine="480"/>
        <w:rPr>
          <w:sz w:val="24"/>
        </w:rPr>
      </w:pPr>
      <w:r w:rsidRPr="00E95C4C">
        <w:rPr>
          <w:rFonts w:hint="eastAsia"/>
          <w:sz w:val="24"/>
        </w:rPr>
        <w:t>杨璋琪先生，中信银行资产托管部副总经理（主持工作），硕士研究生学历。杨先生</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月至</w:t>
      </w:r>
      <w:r w:rsidRPr="00E95C4C">
        <w:rPr>
          <w:rFonts w:hint="eastAsia"/>
          <w:sz w:val="24"/>
        </w:rPr>
        <w:t>2019</w:t>
      </w:r>
      <w:r w:rsidRPr="00E95C4C">
        <w:rPr>
          <w:rFonts w:hint="eastAsia"/>
          <w:sz w:val="24"/>
        </w:rPr>
        <w:t>年</w:t>
      </w:r>
      <w:r w:rsidRPr="00E95C4C">
        <w:rPr>
          <w:rFonts w:hint="eastAsia"/>
          <w:sz w:val="24"/>
        </w:rPr>
        <w:t>3</w:t>
      </w:r>
      <w:r w:rsidRPr="00E95C4C">
        <w:rPr>
          <w:rFonts w:hint="eastAsia"/>
          <w:sz w:val="24"/>
        </w:rPr>
        <w:t>月，任本行金融同业部副总经理；</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月至</w:t>
      </w:r>
      <w:r w:rsidRPr="00E95C4C">
        <w:rPr>
          <w:rFonts w:hint="eastAsia"/>
          <w:sz w:val="24"/>
        </w:rPr>
        <w:t>2018</w:t>
      </w:r>
      <w:r w:rsidRPr="00E95C4C">
        <w:rPr>
          <w:rFonts w:hint="eastAsia"/>
          <w:sz w:val="24"/>
        </w:rPr>
        <w:t>年</w:t>
      </w:r>
      <w:r w:rsidRPr="00E95C4C">
        <w:rPr>
          <w:rFonts w:hint="eastAsia"/>
          <w:sz w:val="24"/>
        </w:rPr>
        <w:t>1</w:t>
      </w:r>
      <w:r w:rsidRPr="00E95C4C">
        <w:rPr>
          <w:rFonts w:hint="eastAsia"/>
          <w:sz w:val="24"/>
        </w:rPr>
        <w:t>月，任本行长春分行副行长；</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月至</w:t>
      </w:r>
      <w:r w:rsidRPr="00E95C4C">
        <w:rPr>
          <w:rFonts w:hint="eastAsia"/>
          <w:sz w:val="24"/>
        </w:rPr>
        <w:t>2015</w:t>
      </w:r>
      <w:r w:rsidRPr="00E95C4C">
        <w:rPr>
          <w:rFonts w:hint="eastAsia"/>
          <w:sz w:val="24"/>
        </w:rPr>
        <w:t>年</w:t>
      </w:r>
      <w:r w:rsidRPr="00E95C4C">
        <w:rPr>
          <w:rFonts w:hint="eastAsia"/>
          <w:sz w:val="24"/>
        </w:rPr>
        <w:t>5</w:t>
      </w:r>
      <w:r w:rsidRPr="00E95C4C">
        <w:rPr>
          <w:rFonts w:hint="eastAsia"/>
          <w:sz w:val="24"/>
        </w:rPr>
        <w:t>月，任本行机构业务部总经理助理；</w:t>
      </w:r>
      <w:r w:rsidRPr="00E95C4C">
        <w:rPr>
          <w:rFonts w:hint="eastAsia"/>
          <w:sz w:val="24"/>
        </w:rPr>
        <w:t>1996</w:t>
      </w:r>
      <w:r w:rsidRPr="00E95C4C">
        <w:rPr>
          <w:rFonts w:hint="eastAsia"/>
          <w:sz w:val="24"/>
        </w:rPr>
        <w:t>年</w:t>
      </w:r>
      <w:r w:rsidRPr="00E95C4C">
        <w:rPr>
          <w:rFonts w:hint="eastAsia"/>
          <w:sz w:val="24"/>
        </w:rPr>
        <w:t>7</w:t>
      </w:r>
      <w:r w:rsidRPr="00E95C4C">
        <w:rPr>
          <w:rFonts w:hint="eastAsia"/>
          <w:sz w:val="24"/>
        </w:rPr>
        <w:t>月至</w:t>
      </w:r>
      <w:r w:rsidRPr="00E95C4C">
        <w:rPr>
          <w:rFonts w:hint="eastAsia"/>
          <w:sz w:val="24"/>
        </w:rPr>
        <w:t>2013</w:t>
      </w:r>
      <w:r w:rsidRPr="00E95C4C">
        <w:rPr>
          <w:rFonts w:hint="eastAsia"/>
          <w:sz w:val="24"/>
        </w:rPr>
        <w:t>年</w:t>
      </w:r>
      <w:r w:rsidRPr="00E95C4C">
        <w:rPr>
          <w:rFonts w:hint="eastAsia"/>
          <w:sz w:val="24"/>
        </w:rPr>
        <w:t>4</w:t>
      </w:r>
      <w:r w:rsidRPr="00E95C4C">
        <w:rPr>
          <w:rFonts w:hint="eastAsia"/>
          <w:sz w:val="24"/>
        </w:rPr>
        <w:t>月，就职于本行北京分行（原总行营业部），历任支行行长、投资银行部总经理、贸易金融部总经理。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27FA6370" w:rsidR="000D376C" w:rsidRPr="00EB6732" w:rsidRDefault="00AF5811" w:rsidP="000225F8">
      <w:pPr>
        <w:adjustRightInd w:val="0"/>
        <w:snapToGrid w:val="0"/>
        <w:spacing w:line="360" w:lineRule="auto"/>
        <w:ind w:firstLineChars="200" w:firstLine="480"/>
        <w:rPr>
          <w:kern w:val="0"/>
          <w:sz w:val="24"/>
          <w:szCs w:val="24"/>
        </w:rPr>
      </w:pPr>
      <w:r w:rsidRPr="00AF5811">
        <w:rPr>
          <w:rFonts w:hint="eastAsia"/>
          <w:sz w:val="24"/>
        </w:rPr>
        <w:lastRenderedPageBreak/>
        <w:t>截至</w:t>
      </w:r>
      <w:r w:rsidRPr="00AF5811">
        <w:rPr>
          <w:rFonts w:hint="eastAsia"/>
          <w:sz w:val="24"/>
        </w:rPr>
        <w:t>2020</w:t>
      </w:r>
      <w:r w:rsidRPr="00AF5811">
        <w:rPr>
          <w:rFonts w:hint="eastAsia"/>
          <w:sz w:val="24"/>
        </w:rPr>
        <w:t>年一季度末，中信银行托管</w:t>
      </w:r>
      <w:r w:rsidRPr="00AF5811">
        <w:rPr>
          <w:rFonts w:hint="eastAsia"/>
          <w:sz w:val="24"/>
        </w:rPr>
        <w:t>150</w:t>
      </w:r>
      <w:r w:rsidRPr="00AF5811">
        <w:rPr>
          <w:rFonts w:hint="eastAsia"/>
          <w:sz w:val="24"/>
        </w:rPr>
        <w:t>只公开募集证券投资基金，以及基金公司、证券公司资产管理产品、信托产品、企业年金、股权基金、</w:t>
      </w:r>
      <w:r w:rsidRPr="00AF5811">
        <w:rPr>
          <w:rFonts w:hint="eastAsia"/>
          <w:sz w:val="24"/>
        </w:rPr>
        <w:t>QDII</w:t>
      </w:r>
      <w:r w:rsidRPr="00AF5811">
        <w:rPr>
          <w:rFonts w:hint="eastAsia"/>
          <w:sz w:val="24"/>
        </w:rPr>
        <w:t>等其他托管资产，托管总规模达到</w:t>
      </w:r>
      <w:r w:rsidRPr="00AF5811">
        <w:rPr>
          <w:rFonts w:hint="eastAsia"/>
          <w:sz w:val="24"/>
        </w:rPr>
        <w:t>9.49</w:t>
      </w:r>
      <w:r w:rsidRPr="00AF5811">
        <w:rPr>
          <w:rFonts w:hint="eastAsia"/>
          <w:sz w:val="24"/>
        </w:rPr>
        <w:t>万亿元人民币。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5C6CC49E"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w:t>
      </w:r>
      <w:r w:rsidRPr="00EB6732">
        <w:rPr>
          <w:rFonts w:hint="eastAsia"/>
          <w:sz w:val="24"/>
        </w:rPr>
        <w:lastRenderedPageBreak/>
        <w:t>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5"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524440781"/>
      <w:r w:rsidRPr="00950533">
        <w:rPr>
          <w:rFonts w:ascii="宋体" w:hAnsi="宋体" w:hint="eastAsia"/>
          <w:b/>
          <w:kern w:val="0"/>
          <w:sz w:val="30"/>
        </w:rPr>
        <w:lastRenderedPageBreak/>
        <w:t>五、相关服务机构</w:t>
      </w:r>
      <w:bookmarkEnd w:id="15"/>
      <w:bookmarkEnd w:id="16"/>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7DD82A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w:t>
      </w:r>
      <w:r w:rsidRPr="00D013C2">
        <w:rPr>
          <w:rFonts w:hint="eastAsia"/>
          <w:sz w:val="24"/>
        </w:rPr>
        <w:t>）交通银行股份有限公司</w:t>
      </w:r>
      <w:r w:rsidRPr="00D013C2">
        <w:rPr>
          <w:rFonts w:hint="eastAsia"/>
          <w:sz w:val="24"/>
        </w:rPr>
        <w:t xml:space="preserve">  </w:t>
      </w:r>
    </w:p>
    <w:p w14:paraId="68D210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住所：上海市浦东新区银城中路</w:t>
      </w:r>
      <w:r w:rsidRPr="00D013C2">
        <w:rPr>
          <w:rFonts w:hint="eastAsia"/>
          <w:sz w:val="24"/>
        </w:rPr>
        <w:t>188</w:t>
      </w:r>
      <w:r w:rsidRPr="00D013C2">
        <w:rPr>
          <w:rFonts w:hint="eastAsia"/>
          <w:sz w:val="24"/>
        </w:rPr>
        <w:t>号</w:t>
      </w:r>
      <w:r w:rsidRPr="00D013C2">
        <w:rPr>
          <w:rFonts w:hint="eastAsia"/>
          <w:sz w:val="24"/>
        </w:rPr>
        <w:t xml:space="preserve"> </w:t>
      </w:r>
    </w:p>
    <w:p w14:paraId="5DD318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办公地址：上海市浦东新区银城中路</w:t>
      </w:r>
      <w:r w:rsidRPr="00D013C2">
        <w:rPr>
          <w:rFonts w:hint="eastAsia"/>
          <w:sz w:val="24"/>
        </w:rPr>
        <w:t>188</w:t>
      </w:r>
      <w:r w:rsidRPr="00D013C2">
        <w:rPr>
          <w:rFonts w:hint="eastAsia"/>
          <w:sz w:val="24"/>
        </w:rPr>
        <w:t>号</w:t>
      </w:r>
    </w:p>
    <w:p w14:paraId="066536B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法定代表人：彭纯</w:t>
      </w:r>
    </w:p>
    <w:p w14:paraId="73F14D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021</w:t>
      </w:r>
      <w:r w:rsidRPr="00D013C2">
        <w:rPr>
          <w:rFonts w:hint="eastAsia"/>
          <w:sz w:val="24"/>
        </w:rPr>
        <w:t>）</w:t>
      </w:r>
      <w:r w:rsidRPr="00D013C2">
        <w:rPr>
          <w:rFonts w:hint="eastAsia"/>
          <w:sz w:val="24"/>
        </w:rPr>
        <w:t xml:space="preserve">58781234 </w:t>
      </w:r>
    </w:p>
    <w:p w14:paraId="0B3D79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58408483 </w:t>
      </w:r>
    </w:p>
    <w:p w14:paraId="506FED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联系人：曹榕</w:t>
      </w:r>
    </w:p>
    <w:p w14:paraId="70F83E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95559</w:t>
      </w:r>
    </w:p>
    <w:p w14:paraId="7E7A8C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www.bankcomm.com</w:t>
      </w:r>
    </w:p>
    <w:p w14:paraId="3E6B03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w:t>
      </w:r>
      <w:r w:rsidRPr="00D013C2">
        <w:rPr>
          <w:rFonts w:hint="eastAsia"/>
          <w:sz w:val="24"/>
        </w:rPr>
        <w:t>）招商银行股份有限公司</w:t>
      </w:r>
    </w:p>
    <w:p w14:paraId="2A702D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住所：深圳市福田区深南大道</w:t>
      </w:r>
      <w:r w:rsidRPr="00D013C2">
        <w:rPr>
          <w:rFonts w:hint="eastAsia"/>
          <w:sz w:val="24"/>
        </w:rPr>
        <w:t>7088</w:t>
      </w:r>
      <w:r w:rsidRPr="00D013C2">
        <w:rPr>
          <w:rFonts w:hint="eastAsia"/>
          <w:sz w:val="24"/>
        </w:rPr>
        <w:t>号</w:t>
      </w:r>
    </w:p>
    <w:p w14:paraId="2C8939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办公地址：深圳市福田区深南大道</w:t>
      </w:r>
      <w:r w:rsidRPr="00D013C2">
        <w:rPr>
          <w:rFonts w:hint="eastAsia"/>
          <w:sz w:val="24"/>
        </w:rPr>
        <w:t>7088</w:t>
      </w:r>
      <w:r w:rsidRPr="00D013C2">
        <w:rPr>
          <w:rFonts w:hint="eastAsia"/>
          <w:sz w:val="24"/>
        </w:rPr>
        <w:t>号</w:t>
      </w:r>
    </w:p>
    <w:p w14:paraId="277A5DD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法定代表人：李建红</w:t>
      </w:r>
    </w:p>
    <w:p w14:paraId="1C6EAC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83198888</w:t>
      </w:r>
    </w:p>
    <w:p w14:paraId="5CE4B7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83195109</w:t>
      </w:r>
    </w:p>
    <w:p w14:paraId="4D5BE8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联系人：邓炯鹏</w:t>
      </w:r>
    </w:p>
    <w:p w14:paraId="59ED45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95555</w:t>
      </w:r>
    </w:p>
    <w:p w14:paraId="7E8559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www.cmbchina.com</w:t>
      </w:r>
    </w:p>
    <w:p w14:paraId="5CCB1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w:t>
      </w:r>
      <w:r w:rsidRPr="00D013C2">
        <w:rPr>
          <w:rFonts w:hint="eastAsia"/>
          <w:sz w:val="24"/>
        </w:rPr>
        <w:t>）上海银行股份有限公司</w:t>
      </w:r>
    </w:p>
    <w:p w14:paraId="7741EA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住所：上海市银城中路</w:t>
      </w:r>
      <w:r w:rsidRPr="00D013C2">
        <w:rPr>
          <w:rFonts w:hint="eastAsia"/>
          <w:sz w:val="24"/>
        </w:rPr>
        <w:t>168</w:t>
      </w:r>
      <w:r w:rsidRPr="00D013C2">
        <w:rPr>
          <w:rFonts w:hint="eastAsia"/>
          <w:sz w:val="24"/>
        </w:rPr>
        <w:t>号</w:t>
      </w:r>
    </w:p>
    <w:p w14:paraId="36D3EB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办公地址：上海市银城中路</w:t>
      </w:r>
      <w:r w:rsidRPr="00D013C2">
        <w:rPr>
          <w:rFonts w:hint="eastAsia"/>
          <w:sz w:val="24"/>
        </w:rPr>
        <w:t>168</w:t>
      </w:r>
      <w:r w:rsidRPr="00D013C2">
        <w:rPr>
          <w:rFonts w:hint="eastAsia"/>
          <w:sz w:val="24"/>
        </w:rPr>
        <w:t>号</w:t>
      </w:r>
    </w:p>
    <w:p w14:paraId="7B0137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法定代表人：金煜</w:t>
      </w:r>
    </w:p>
    <w:p w14:paraId="78B16B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68475888</w:t>
      </w:r>
    </w:p>
    <w:p w14:paraId="497E2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68476111 </w:t>
      </w:r>
    </w:p>
    <w:p w14:paraId="06BE14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联系人：张萍</w:t>
      </w:r>
    </w:p>
    <w:p w14:paraId="451D72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962888</w:t>
      </w:r>
    </w:p>
    <w:p w14:paraId="15C5A3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www.bankofshanghai.com</w:t>
      </w:r>
    </w:p>
    <w:p w14:paraId="5A2E9AB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w:t>
      </w:r>
      <w:r w:rsidRPr="00D013C2">
        <w:rPr>
          <w:rFonts w:hint="eastAsia"/>
          <w:sz w:val="24"/>
        </w:rPr>
        <w:t>）中信银行股份有限公司</w:t>
      </w:r>
    </w:p>
    <w:p w14:paraId="48F1E2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住所：北京市东城区朝阳门北大街</w:t>
      </w:r>
      <w:r w:rsidRPr="00D013C2">
        <w:rPr>
          <w:rFonts w:hint="eastAsia"/>
          <w:sz w:val="24"/>
        </w:rPr>
        <w:t>9</w:t>
      </w:r>
      <w:r w:rsidRPr="00D013C2">
        <w:rPr>
          <w:rFonts w:hint="eastAsia"/>
          <w:sz w:val="24"/>
        </w:rPr>
        <w:t>号</w:t>
      </w:r>
    </w:p>
    <w:p w14:paraId="029A86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办公地址：北京市东城区朝阳门北大街</w:t>
      </w:r>
      <w:r w:rsidRPr="00D013C2">
        <w:rPr>
          <w:rFonts w:hint="eastAsia"/>
          <w:sz w:val="24"/>
        </w:rPr>
        <w:t>9</w:t>
      </w:r>
      <w:r w:rsidRPr="00D013C2">
        <w:rPr>
          <w:rFonts w:hint="eastAsia"/>
          <w:sz w:val="24"/>
        </w:rPr>
        <w:t>号</w:t>
      </w:r>
    </w:p>
    <w:p w14:paraId="7D35C3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法定代表人：李庆萍</w:t>
      </w:r>
    </w:p>
    <w:p w14:paraId="12A93E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89936330</w:t>
      </w:r>
    </w:p>
    <w:p w14:paraId="01BE4E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w:t>
      </w:r>
      <w:r w:rsidRPr="00D013C2">
        <w:rPr>
          <w:rFonts w:hint="eastAsia"/>
          <w:sz w:val="24"/>
        </w:rPr>
        <w:t>）</w:t>
      </w:r>
      <w:r w:rsidRPr="00D013C2">
        <w:rPr>
          <w:rFonts w:hint="eastAsia"/>
          <w:sz w:val="24"/>
        </w:rPr>
        <w:t>85230024</w:t>
      </w:r>
    </w:p>
    <w:p w14:paraId="7CC5B7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联系人：丰靖</w:t>
      </w:r>
    </w:p>
    <w:p w14:paraId="4826DE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95558</w:t>
      </w:r>
    </w:p>
    <w:p w14:paraId="1632A3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bank.ecitic.com</w:t>
      </w:r>
    </w:p>
    <w:p w14:paraId="2FADA4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w:t>
      </w:r>
      <w:r w:rsidRPr="00D013C2">
        <w:rPr>
          <w:rFonts w:hint="eastAsia"/>
          <w:sz w:val="24"/>
        </w:rPr>
        <w:t>）东莞农村商业银行股份有限公司</w:t>
      </w:r>
    </w:p>
    <w:p w14:paraId="338972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住所：东莞市东城区鸿福东路</w:t>
      </w:r>
      <w:r w:rsidRPr="00D013C2">
        <w:rPr>
          <w:rFonts w:hint="eastAsia"/>
          <w:sz w:val="24"/>
        </w:rPr>
        <w:t>2</w:t>
      </w:r>
      <w:r w:rsidRPr="00D013C2">
        <w:rPr>
          <w:rFonts w:hint="eastAsia"/>
          <w:sz w:val="24"/>
        </w:rPr>
        <w:t>号</w:t>
      </w:r>
      <w:r w:rsidRPr="00D013C2">
        <w:rPr>
          <w:rFonts w:hint="eastAsia"/>
          <w:sz w:val="24"/>
        </w:rPr>
        <w:t xml:space="preserve"> </w:t>
      </w:r>
    </w:p>
    <w:p w14:paraId="3AF53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办公地址：东莞市东城区鸿福东路</w:t>
      </w:r>
      <w:r w:rsidRPr="00D013C2">
        <w:rPr>
          <w:rFonts w:hint="eastAsia"/>
          <w:sz w:val="24"/>
        </w:rPr>
        <w:t>2</w:t>
      </w:r>
      <w:r w:rsidRPr="00D013C2">
        <w:rPr>
          <w:rFonts w:hint="eastAsia"/>
          <w:sz w:val="24"/>
        </w:rPr>
        <w:t>号</w:t>
      </w:r>
    </w:p>
    <w:p w14:paraId="6D3D22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法定代表人：王耀球</w:t>
      </w:r>
    </w:p>
    <w:p w14:paraId="5D5291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0769</w:t>
      </w:r>
      <w:r w:rsidRPr="00D013C2">
        <w:rPr>
          <w:rFonts w:hint="eastAsia"/>
          <w:sz w:val="24"/>
        </w:rPr>
        <w:t>）</w:t>
      </w:r>
      <w:r w:rsidRPr="00D013C2">
        <w:rPr>
          <w:rFonts w:hint="eastAsia"/>
          <w:sz w:val="24"/>
        </w:rPr>
        <w:t>22866254</w:t>
      </w:r>
    </w:p>
    <w:p w14:paraId="43A0A8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0769</w:t>
      </w:r>
      <w:r w:rsidRPr="00D013C2">
        <w:rPr>
          <w:rFonts w:hint="eastAsia"/>
          <w:sz w:val="24"/>
        </w:rPr>
        <w:t>）</w:t>
      </w:r>
      <w:r w:rsidRPr="00D013C2">
        <w:rPr>
          <w:rFonts w:hint="eastAsia"/>
          <w:sz w:val="24"/>
        </w:rPr>
        <w:t>22866282</w:t>
      </w:r>
    </w:p>
    <w:p w14:paraId="055B1A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联系人：林培珊</w:t>
      </w:r>
      <w:r w:rsidRPr="00D013C2">
        <w:rPr>
          <w:rFonts w:hint="eastAsia"/>
          <w:sz w:val="24"/>
        </w:rPr>
        <w:t xml:space="preserve"> </w:t>
      </w:r>
    </w:p>
    <w:p w14:paraId="131ACA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0769</w:t>
      </w:r>
      <w:r w:rsidRPr="00D013C2">
        <w:rPr>
          <w:rFonts w:hint="eastAsia"/>
          <w:sz w:val="24"/>
        </w:rPr>
        <w:t>）</w:t>
      </w:r>
      <w:r w:rsidRPr="00D013C2">
        <w:rPr>
          <w:rFonts w:hint="eastAsia"/>
          <w:sz w:val="24"/>
        </w:rPr>
        <w:t>961122</w:t>
      </w:r>
    </w:p>
    <w:p w14:paraId="05E487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www.drcbank.com</w:t>
      </w:r>
    </w:p>
    <w:p w14:paraId="2B239B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w:t>
      </w:r>
      <w:r w:rsidRPr="00D013C2">
        <w:rPr>
          <w:rFonts w:hint="eastAsia"/>
          <w:sz w:val="24"/>
        </w:rPr>
        <w:t>）江苏江南农村商业银行股份有限公司</w:t>
      </w:r>
    </w:p>
    <w:p w14:paraId="100B8D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住所：江苏省常州市和平中路</w:t>
      </w:r>
      <w:r w:rsidRPr="00D013C2">
        <w:rPr>
          <w:rFonts w:hint="eastAsia"/>
          <w:sz w:val="24"/>
        </w:rPr>
        <w:t>413</w:t>
      </w:r>
      <w:r w:rsidRPr="00D013C2">
        <w:rPr>
          <w:rFonts w:hint="eastAsia"/>
          <w:sz w:val="24"/>
        </w:rPr>
        <w:t>号</w:t>
      </w:r>
    </w:p>
    <w:p w14:paraId="264B1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办公地址：江苏省常州市和平中路</w:t>
      </w:r>
      <w:r w:rsidRPr="00D013C2">
        <w:rPr>
          <w:rFonts w:hint="eastAsia"/>
          <w:sz w:val="24"/>
        </w:rPr>
        <w:t>413</w:t>
      </w:r>
      <w:r w:rsidRPr="00D013C2">
        <w:rPr>
          <w:rFonts w:hint="eastAsia"/>
          <w:sz w:val="24"/>
        </w:rPr>
        <w:t>号</w:t>
      </w:r>
    </w:p>
    <w:p w14:paraId="29358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法定代表人：陆向阳</w:t>
      </w:r>
    </w:p>
    <w:p w14:paraId="06262F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0519-80585939</w:t>
      </w:r>
    </w:p>
    <w:p w14:paraId="01E5E2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0519-89995170</w:t>
      </w:r>
    </w:p>
    <w:p w14:paraId="6B31F7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联系人：蒋姣</w:t>
      </w:r>
    </w:p>
    <w:p w14:paraId="76F091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96005</w:t>
      </w:r>
    </w:p>
    <w:p w14:paraId="0610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http://www.jnbank.com.cn</w:t>
      </w:r>
    </w:p>
    <w:p w14:paraId="551741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w:t>
      </w:r>
      <w:r w:rsidRPr="00D013C2">
        <w:rPr>
          <w:rFonts w:hint="eastAsia"/>
          <w:sz w:val="24"/>
        </w:rPr>
        <w:t>）光大证券股份有限公司</w:t>
      </w:r>
    </w:p>
    <w:p w14:paraId="784894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住所：上海市静安区新闸路</w:t>
      </w:r>
      <w:r w:rsidRPr="00D013C2">
        <w:rPr>
          <w:rFonts w:hint="eastAsia"/>
          <w:sz w:val="24"/>
        </w:rPr>
        <w:t>1508</w:t>
      </w:r>
      <w:r w:rsidRPr="00D013C2">
        <w:rPr>
          <w:rFonts w:hint="eastAsia"/>
          <w:sz w:val="24"/>
        </w:rPr>
        <w:t>号</w:t>
      </w:r>
    </w:p>
    <w:p w14:paraId="1364EC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办公地址：上海市静安区新闸路</w:t>
      </w:r>
      <w:r w:rsidRPr="00D013C2">
        <w:rPr>
          <w:rFonts w:hint="eastAsia"/>
          <w:sz w:val="24"/>
        </w:rPr>
        <w:t>1508</w:t>
      </w:r>
      <w:r w:rsidRPr="00D013C2">
        <w:rPr>
          <w:rFonts w:hint="eastAsia"/>
          <w:sz w:val="24"/>
        </w:rPr>
        <w:t>号</w:t>
      </w:r>
    </w:p>
    <w:p w14:paraId="21CED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172E5B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22169999</w:t>
      </w:r>
    </w:p>
    <w:p w14:paraId="688310E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22169134</w:t>
      </w:r>
    </w:p>
    <w:p w14:paraId="072BFED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联系人：刘晨</w:t>
      </w:r>
    </w:p>
    <w:p w14:paraId="3DDCCC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10108998</w:t>
      </w:r>
    </w:p>
    <w:p w14:paraId="5AB0A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www.ebscn.com</w:t>
      </w:r>
    </w:p>
    <w:p w14:paraId="45F35D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8</w:t>
      </w:r>
      <w:r w:rsidRPr="00D013C2">
        <w:rPr>
          <w:rFonts w:hint="eastAsia"/>
          <w:sz w:val="24"/>
        </w:rPr>
        <w:t>）中信建投证券股份有限公司</w:t>
      </w:r>
    </w:p>
    <w:p w14:paraId="244760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住所：北京市朝阳区安立路</w:t>
      </w:r>
      <w:r w:rsidRPr="00D013C2">
        <w:rPr>
          <w:rFonts w:hint="eastAsia"/>
          <w:sz w:val="24"/>
        </w:rPr>
        <w:t>66</w:t>
      </w:r>
      <w:r w:rsidRPr="00D013C2">
        <w:rPr>
          <w:rFonts w:hint="eastAsia"/>
          <w:sz w:val="24"/>
        </w:rPr>
        <w:t>号</w:t>
      </w:r>
      <w:r w:rsidRPr="00D013C2">
        <w:rPr>
          <w:rFonts w:hint="eastAsia"/>
          <w:sz w:val="24"/>
        </w:rPr>
        <w:t>4</w:t>
      </w:r>
      <w:r w:rsidRPr="00D013C2">
        <w:rPr>
          <w:rFonts w:hint="eastAsia"/>
          <w:sz w:val="24"/>
        </w:rPr>
        <w:t>号楼</w:t>
      </w:r>
    </w:p>
    <w:p w14:paraId="613C8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办公地址：北京市朝阳门内大街</w:t>
      </w:r>
      <w:r w:rsidRPr="00D013C2">
        <w:rPr>
          <w:rFonts w:hint="eastAsia"/>
          <w:sz w:val="24"/>
        </w:rPr>
        <w:t>188</w:t>
      </w:r>
      <w:r w:rsidRPr="00D013C2">
        <w:rPr>
          <w:rFonts w:hint="eastAsia"/>
          <w:sz w:val="24"/>
        </w:rPr>
        <w:t>号</w:t>
      </w:r>
    </w:p>
    <w:p w14:paraId="6B5F53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法定代表人：王常青</w:t>
      </w:r>
    </w:p>
    <w:p w14:paraId="4322B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 xml:space="preserve">85130588 </w:t>
      </w:r>
    </w:p>
    <w:p w14:paraId="24CC2C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 xml:space="preserve">65182261 </w:t>
      </w:r>
    </w:p>
    <w:p w14:paraId="47C94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联系人：魏明</w:t>
      </w:r>
      <w:r w:rsidRPr="00D013C2">
        <w:rPr>
          <w:rFonts w:hint="eastAsia"/>
          <w:sz w:val="24"/>
        </w:rPr>
        <w:t xml:space="preserve"> </w:t>
      </w:r>
    </w:p>
    <w:p w14:paraId="0F36FE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95587</w:t>
      </w:r>
    </w:p>
    <w:p w14:paraId="4BC77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www.csc108.com</w:t>
      </w:r>
    </w:p>
    <w:p w14:paraId="3E28E0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9</w:t>
      </w:r>
      <w:r w:rsidRPr="00D013C2">
        <w:rPr>
          <w:rFonts w:hint="eastAsia"/>
          <w:sz w:val="24"/>
        </w:rPr>
        <w:t>）中国银河证券股份有限公司</w:t>
      </w:r>
    </w:p>
    <w:p w14:paraId="41308F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7F0E87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p>
    <w:p w14:paraId="6B763A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法定代表人：陈共炎</w:t>
      </w:r>
    </w:p>
    <w:p w14:paraId="31AD3D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010-83574507</w:t>
      </w:r>
    </w:p>
    <w:p w14:paraId="5E1D04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联系人：辛国政</w:t>
      </w:r>
    </w:p>
    <w:p w14:paraId="1A3DF5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400-888-8888</w:t>
      </w:r>
    </w:p>
    <w:p w14:paraId="560E56C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www.chinastock.com.cn </w:t>
      </w:r>
    </w:p>
    <w:p w14:paraId="7F2430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10</w:t>
      </w:r>
      <w:r w:rsidRPr="00D013C2">
        <w:rPr>
          <w:rFonts w:hint="eastAsia"/>
          <w:sz w:val="24"/>
        </w:rPr>
        <w:t>）招商证券股份有限公司</w:t>
      </w:r>
    </w:p>
    <w:p w14:paraId="2A6AD25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住所：深圳市福田区福田街道福华一路</w:t>
      </w:r>
      <w:r w:rsidRPr="00D013C2">
        <w:rPr>
          <w:rFonts w:hint="eastAsia"/>
          <w:sz w:val="24"/>
        </w:rPr>
        <w:t>111</w:t>
      </w:r>
      <w:r w:rsidRPr="00D013C2">
        <w:rPr>
          <w:rFonts w:hint="eastAsia"/>
          <w:sz w:val="24"/>
        </w:rPr>
        <w:t>号</w:t>
      </w:r>
    </w:p>
    <w:p w14:paraId="5F13B6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办公地址：深圳市福田区益田路江苏大厦</w:t>
      </w:r>
      <w:r w:rsidRPr="00D013C2">
        <w:rPr>
          <w:rFonts w:hint="eastAsia"/>
          <w:sz w:val="24"/>
        </w:rPr>
        <w:t>A</w:t>
      </w:r>
      <w:r w:rsidRPr="00D013C2">
        <w:rPr>
          <w:rFonts w:hint="eastAsia"/>
          <w:sz w:val="24"/>
        </w:rPr>
        <w:t>座</w:t>
      </w:r>
      <w:r w:rsidRPr="00D013C2">
        <w:rPr>
          <w:rFonts w:hint="eastAsia"/>
          <w:sz w:val="24"/>
        </w:rPr>
        <w:t>38-45</w:t>
      </w:r>
      <w:r w:rsidRPr="00D013C2">
        <w:rPr>
          <w:rFonts w:hint="eastAsia"/>
          <w:sz w:val="24"/>
        </w:rPr>
        <w:t>层</w:t>
      </w:r>
    </w:p>
    <w:p w14:paraId="12570C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法定代表人：霍达</w:t>
      </w:r>
    </w:p>
    <w:p w14:paraId="30983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82943666</w:t>
      </w:r>
    </w:p>
    <w:p w14:paraId="59D8ED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82943636</w:t>
      </w:r>
    </w:p>
    <w:p w14:paraId="7221AE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联系人：黄婵君</w:t>
      </w:r>
    </w:p>
    <w:p w14:paraId="1127C3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400-8888-111/95565</w:t>
      </w:r>
    </w:p>
    <w:p w14:paraId="3D8D23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www.newone.com.cn</w:t>
      </w:r>
    </w:p>
    <w:p w14:paraId="6AA5DF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11</w:t>
      </w:r>
      <w:r w:rsidRPr="00D013C2">
        <w:rPr>
          <w:rFonts w:hint="eastAsia"/>
          <w:sz w:val="24"/>
        </w:rPr>
        <w:t>）兴业证券股份有限公司</w:t>
      </w:r>
    </w:p>
    <w:p w14:paraId="78747D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住所：福州市湖东路</w:t>
      </w:r>
      <w:r w:rsidRPr="00D013C2">
        <w:rPr>
          <w:rFonts w:hint="eastAsia"/>
          <w:sz w:val="24"/>
        </w:rPr>
        <w:t>268</w:t>
      </w:r>
      <w:r w:rsidRPr="00D013C2">
        <w:rPr>
          <w:rFonts w:hint="eastAsia"/>
          <w:sz w:val="24"/>
        </w:rPr>
        <w:t>号</w:t>
      </w:r>
    </w:p>
    <w:p w14:paraId="27F1A4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办公地址：上海市浦东新区长柳路</w:t>
      </w:r>
      <w:r w:rsidRPr="00D013C2">
        <w:rPr>
          <w:rFonts w:hint="eastAsia"/>
          <w:sz w:val="24"/>
        </w:rPr>
        <w:t>36</w:t>
      </w:r>
      <w:r w:rsidRPr="00D013C2">
        <w:rPr>
          <w:rFonts w:hint="eastAsia"/>
          <w:sz w:val="24"/>
        </w:rPr>
        <w:t>号</w:t>
      </w:r>
    </w:p>
    <w:p w14:paraId="7C4819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法定代表人：杨华辉</w:t>
      </w:r>
    </w:p>
    <w:p w14:paraId="750B1A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 xml:space="preserve"> 021-38565547</w:t>
      </w:r>
    </w:p>
    <w:p w14:paraId="45F4A2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联系人：乔琳雪</w:t>
      </w:r>
    </w:p>
    <w:p w14:paraId="550F8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www.xyzq.com.cn</w:t>
      </w:r>
    </w:p>
    <w:p w14:paraId="4F8174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95562 </w:t>
      </w:r>
    </w:p>
    <w:p w14:paraId="345521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12</w:t>
      </w:r>
      <w:r w:rsidRPr="00D013C2">
        <w:rPr>
          <w:rFonts w:hint="eastAsia"/>
          <w:sz w:val="24"/>
        </w:rPr>
        <w:t>）中信证券股份有限公司</w:t>
      </w:r>
    </w:p>
    <w:p w14:paraId="41006B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住所：广东省深圳市福田区中心三路</w:t>
      </w:r>
      <w:r w:rsidRPr="00D013C2">
        <w:rPr>
          <w:rFonts w:hint="eastAsia"/>
          <w:sz w:val="24"/>
        </w:rPr>
        <w:t>8</w:t>
      </w:r>
      <w:r w:rsidRPr="00D013C2">
        <w:rPr>
          <w:rFonts w:hint="eastAsia"/>
          <w:sz w:val="24"/>
        </w:rPr>
        <w:t>号卓越时代广场（二期）北座</w:t>
      </w:r>
    </w:p>
    <w:p w14:paraId="48396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办公地址：北京市朝阳区亮马桥路</w:t>
      </w:r>
      <w:r w:rsidRPr="00D013C2">
        <w:rPr>
          <w:rFonts w:hint="eastAsia"/>
          <w:sz w:val="24"/>
        </w:rPr>
        <w:t>48</w:t>
      </w:r>
      <w:r w:rsidRPr="00D013C2">
        <w:rPr>
          <w:rFonts w:hint="eastAsia"/>
          <w:sz w:val="24"/>
        </w:rPr>
        <w:t>号中信证券大厦</w:t>
      </w:r>
    </w:p>
    <w:p w14:paraId="5DCE45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法定代表人：张佑君</w:t>
      </w:r>
    </w:p>
    <w:p w14:paraId="4D4161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010-60838888</w:t>
      </w:r>
    </w:p>
    <w:p w14:paraId="6057E9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95548</w:t>
      </w:r>
    </w:p>
    <w:p w14:paraId="2799D9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www.cs.ecitic.com</w:t>
      </w:r>
    </w:p>
    <w:p w14:paraId="544A9D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13</w:t>
      </w:r>
      <w:r w:rsidRPr="00D013C2">
        <w:rPr>
          <w:rFonts w:hint="eastAsia"/>
          <w:sz w:val="24"/>
        </w:rPr>
        <w:t>）申万宏源证券有限公司</w:t>
      </w:r>
    </w:p>
    <w:p w14:paraId="4D8B5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r w:rsidRPr="00D013C2">
        <w:rPr>
          <w:rFonts w:hint="eastAsia"/>
          <w:sz w:val="24"/>
        </w:rPr>
        <w:t xml:space="preserve"> </w:t>
      </w:r>
    </w:p>
    <w:p w14:paraId="762855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办公地址：上海市徐汇区长乐路</w:t>
      </w:r>
      <w:r w:rsidRPr="00D013C2">
        <w:rPr>
          <w:rFonts w:hint="eastAsia"/>
          <w:sz w:val="24"/>
        </w:rPr>
        <w:t>989</w:t>
      </w:r>
      <w:r w:rsidRPr="00D013C2">
        <w:rPr>
          <w:rFonts w:hint="eastAsia"/>
          <w:sz w:val="24"/>
        </w:rPr>
        <w:t>号世纪商贸广场</w:t>
      </w:r>
      <w:r w:rsidRPr="00D013C2">
        <w:rPr>
          <w:rFonts w:hint="eastAsia"/>
          <w:sz w:val="24"/>
        </w:rPr>
        <w:t>45</w:t>
      </w:r>
      <w:r w:rsidRPr="00D013C2">
        <w:rPr>
          <w:rFonts w:hint="eastAsia"/>
          <w:sz w:val="24"/>
        </w:rPr>
        <w:t>层</w:t>
      </w:r>
    </w:p>
    <w:p w14:paraId="046D8A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法定代表人：杨玉成</w:t>
      </w:r>
    </w:p>
    <w:p w14:paraId="79739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33389888</w:t>
      </w:r>
    </w:p>
    <w:p w14:paraId="630624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联系人：李清怡</w:t>
      </w:r>
    </w:p>
    <w:p w14:paraId="7DC387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95523/400-800-0562</w:t>
      </w:r>
    </w:p>
    <w:p w14:paraId="5132B0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www.sywg.com</w:t>
      </w:r>
    </w:p>
    <w:p w14:paraId="20AE52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14</w:t>
      </w:r>
      <w:r w:rsidRPr="00D013C2">
        <w:rPr>
          <w:rFonts w:hint="eastAsia"/>
          <w:sz w:val="24"/>
        </w:rPr>
        <w:t>）国都证券股份有限公司</w:t>
      </w:r>
    </w:p>
    <w:p w14:paraId="5AB1EF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773B01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办公地址：北京市东城区东直门南大街</w:t>
      </w:r>
      <w:r w:rsidRPr="00D013C2">
        <w:rPr>
          <w:rFonts w:hint="eastAsia"/>
          <w:sz w:val="24"/>
        </w:rPr>
        <w:t>3</w:t>
      </w:r>
      <w:r w:rsidRPr="00D013C2">
        <w:rPr>
          <w:rFonts w:hint="eastAsia"/>
          <w:sz w:val="24"/>
        </w:rPr>
        <w:t>号国华投资大厦</w:t>
      </w:r>
      <w:r w:rsidRPr="00D013C2">
        <w:rPr>
          <w:rFonts w:hint="eastAsia"/>
          <w:sz w:val="24"/>
        </w:rPr>
        <w:t>9</w:t>
      </w:r>
      <w:r w:rsidRPr="00D013C2">
        <w:rPr>
          <w:rFonts w:hint="eastAsia"/>
          <w:sz w:val="24"/>
        </w:rPr>
        <w:t>层</w:t>
      </w:r>
      <w:r w:rsidRPr="00D013C2">
        <w:rPr>
          <w:rFonts w:hint="eastAsia"/>
          <w:sz w:val="24"/>
        </w:rPr>
        <w:t>10</w:t>
      </w:r>
      <w:r w:rsidRPr="00D013C2">
        <w:rPr>
          <w:rFonts w:hint="eastAsia"/>
          <w:sz w:val="24"/>
        </w:rPr>
        <w:t>层</w:t>
      </w:r>
    </w:p>
    <w:p w14:paraId="2DBC95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法定代表人：王少华</w:t>
      </w:r>
    </w:p>
    <w:p w14:paraId="36C603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400-818-8118</w:t>
      </w:r>
    </w:p>
    <w:p w14:paraId="6590A5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www.guodu.com</w:t>
      </w:r>
    </w:p>
    <w:p w14:paraId="7933F2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15</w:t>
      </w:r>
      <w:r w:rsidRPr="00D013C2">
        <w:rPr>
          <w:rFonts w:hint="eastAsia"/>
          <w:sz w:val="24"/>
        </w:rPr>
        <w:t>）中信证券（山东）有限责任公司</w:t>
      </w:r>
    </w:p>
    <w:p w14:paraId="58E8D9A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住所：青岛市崂山区深圳路</w:t>
      </w:r>
      <w:r w:rsidRPr="00D013C2">
        <w:rPr>
          <w:rFonts w:hint="eastAsia"/>
          <w:sz w:val="24"/>
        </w:rPr>
        <w:t>222</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2001</w:t>
      </w:r>
    </w:p>
    <w:p w14:paraId="77F1C3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办公地址：青岛市市南区东海西路</w:t>
      </w:r>
      <w:r w:rsidRPr="00D013C2">
        <w:rPr>
          <w:rFonts w:hint="eastAsia"/>
          <w:sz w:val="24"/>
        </w:rPr>
        <w:t>28</w:t>
      </w:r>
      <w:r w:rsidRPr="00D013C2">
        <w:rPr>
          <w:rFonts w:hint="eastAsia"/>
          <w:sz w:val="24"/>
        </w:rPr>
        <w:t>号龙翔广场东座</w:t>
      </w:r>
      <w:r w:rsidRPr="00D013C2">
        <w:rPr>
          <w:rFonts w:hint="eastAsia"/>
          <w:sz w:val="24"/>
        </w:rPr>
        <w:t>5</w:t>
      </w:r>
      <w:r w:rsidRPr="00D013C2">
        <w:rPr>
          <w:rFonts w:hint="eastAsia"/>
          <w:sz w:val="24"/>
        </w:rPr>
        <w:t>层</w:t>
      </w:r>
    </w:p>
    <w:p w14:paraId="10EB2F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法定代表人：姜晓林</w:t>
      </w:r>
    </w:p>
    <w:p w14:paraId="2984D3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0531-89606166</w:t>
      </w:r>
    </w:p>
    <w:p w14:paraId="67A0C8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0532-85022605</w:t>
      </w:r>
    </w:p>
    <w:p w14:paraId="1E32F4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联系人：焦刚</w:t>
      </w:r>
    </w:p>
    <w:p w14:paraId="23DA70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95548</w:t>
      </w:r>
    </w:p>
    <w:p w14:paraId="0E251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sd.citics.com</w:t>
      </w:r>
    </w:p>
    <w:p w14:paraId="410041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16</w:t>
      </w:r>
      <w:r w:rsidRPr="00D013C2">
        <w:rPr>
          <w:rFonts w:hint="eastAsia"/>
          <w:sz w:val="24"/>
        </w:rPr>
        <w:t>）安信证券股份有限公司</w:t>
      </w:r>
    </w:p>
    <w:p w14:paraId="41CE80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2A1530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w:t>
      </w:r>
      <w:r w:rsidRPr="00D013C2">
        <w:rPr>
          <w:rFonts w:hint="eastAsia"/>
          <w:sz w:val="24"/>
        </w:rPr>
        <w:t>4018</w:t>
      </w:r>
      <w:r w:rsidRPr="00D013C2">
        <w:rPr>
          <w:rFonts w:hint="eastAsia"/>
          <w:sz w:val="24"/>
        </w:rPr>
        <w:t>号安联大厦</w:t>
      </w:r>
      <w:r w:rsidRPr="00D013C2">
        <w:rPr>
          <w:rFonts w:hint="eastAsia"/>
          <w:sz w:val="24"/>
        </w:rPr>
        <w:t>35</w:t>
      </w:r>
      <w:r w:rsidRPr="00D013C2">
        <w:rPr>
          <w:rFonts w:hint="eastAsia"/>
          <w:sz w:val="24"/>
        </w:rPr>
        <w:t>层、</w:t>
      </w:r>
      <w:r w:rsidRPr="00D013C2">
        <w:rPr>
          <w:rFonts w:hint="eastAsia"/>
          <w:sz w:val="24"/>
        </w:rPr>
        <w:t>28</w:t>
      </w:r>
      <w:r w:rsidRPr="00D013C2">
        <w:rPr>
          <w:rFonts w:hint="eastAsia"/>
          <w:sz w:val="24"/>
        </w:rPr>
        <w:t>层</w:t>
      </w:r>
      <w:r w:rsidRPr="00D013C2">
        <w:rPr>
          <w:rFonts w:hint="eastAsia"/>
          <w:sz w:val="24"/>
        </w:rPr>
        <w:t>A02</w:t>
      </w:r>
      <w:r w:rsidRPr="00D013C2">
        <w:rPr>
          <w:rFonts w:hint="eastAsia"/>
          <w:sz w:val="24"/>
        </w:rPr>
        <w:t>单元</w:t>
      </w:r>
    </w:p>
    <w:p w14:paraId="09ED9E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法定代表人：王连志</w:t>
      </w:r>
    </w:p>
    <w:p w14:paraId="7BF6D1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82558305</w:t>
      </w:r>
    </w:p>
    <w:p w14:paraId="46E127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82558355</w:t>
      </w:r>
    </w:p>
    <w:p w14:paraId="46BBED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联系人：陈剑虹</w:t>
      </w:r>
    </w:p>
    <w:p w14:paraId="32A405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400-800-1001</w:t>
      </w:r>
    </w:p>
    <w:p w14:paraId="596391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www.essence.com.cn</w:t>
      </w:r>
    </w:p>
    <w:p w14:paraId="5BD2C9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17</w:t>
      </w:r>
      <w:r w:rsidRPr="00D013C2">
        <w:rPr>
          <w:rFonts w:hint="eastAsia"/>
          <w:sz w:val="24"/>
        </w:rPr>
        <w:t>）申万宏源西部证券有限公司</w:t>
      </w:r>
    </w:p>
    <w:p w14:paraId="40985EF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住所：新疆乌鲁木齐市建设路</w:t>
      </w:r>
      <w:r w:rsidRPr="00D013C2">
        <w:rPr>
          <w:rFonts w:hint="eastAsia"/>
          <w:sz w:val="24"/>
        </w:rPr>
        <w:t>2</w:t>
      </w:r>
      <w:r w:rsidRPr="00D013C2">
        <w:rPr>
          <w:rFonts w:hint="eastAsia"/>
          <w:sz w:val="24"/>
        </w:rPr>
        <w:t>号</w:t>
      </w:r>
    </w:p>
    <w:p w14:paraId="307EE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办公地址：北京市西城区太平桥大街</w:t>
      </w:r>
      <w:r w:rsidRPr="00D013C2">
        <w:rPr>
          <w:rFonts w:hint="eastAsia"/>
          <w:sz w:val="24"/>
        </w:rPr>
        <w:t>19</w:t>
      </w:r>
      <w:r w:rsidRPr="00D013C2">
        <w:rPr>
          <w:rFonts w:hint="eastAsia"/>
          <w:sz w:val="24"/>
        </w:rPr>
        <w:t>号宏源证券</w:t>
      </w:r>
    </w:p>
    <w:p w14:paraId="0EEF1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法定代表人：冯戎</w:t>
      </w:r>
    </w:p>
    <w:p w14:paraId="05E08A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88085858</w:t>
      </w:r>
    </w:p>
    <w:p w14:paraId="1235623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88085195</w:t>
      </w:r>
    </w:p>
    <w:p w14:paraId="2505E7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联系人：李巍</w:t>
      </w:r>
    </w:p>
    <w:p w14:paraId="6E9C1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4008-000-562</w:t>
      </w:r>
    </w:p>
    <w:p w14:paraId="75936FE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www.hysec.com</w:t>
      </w:r>
    </w:p>
    <w:p w14:paraId="3439A70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18</w:t>
      </w:r>
      <w:r w:rsidRPr="00D013C2">
        <w:rPr>
          <w:rFonts w:hint="eastAsia"/>
          <w:sz w:val="24"/>
        </w:rPr>
        <w:t>）长江证券股份有限公司</w:t>
      </w:r>
    </w:p>
    <w:p w14:paraId="22CA4A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住所：武汉市新华路特</w:t>
      </w:r>
      <w:r w:rsidRPr="00D013C2">
        <w:rPr>
          <w:rFonts w:hint="eastAsia"/>
          <w:sz w:val="24"/>
        </w:rPr>
        <w:t>8</w:t>
      </w:r>
      <w:r w:rsidRPr="00D013C2">
        <w:rPr>
          <w:rFonts w:hint="eastAsia"/>
          <w:sz w:val="24"/>
        </w:rPr>
        <w:t>号长江证券大厦</w:t>
      </w:r>
    </w:p>
    <w:p w14:paraId="4585EF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办公地址：武汉市新华路特</w:t>
      </w:r>
      <w:r w:rsidRPr="00D013C2">
        <w:rPr>
          <w:rFonts w:hint="eastAsia"/>
          <w:sz w:val="24"/>
        </w:rPr>
        <w:t>8</w:t>
      </w:r>
      <w:r w:rsidRPr="00D013C2">
        <w:rPr>
          <w:rFonts w:hint="eastAsia"/>
          <w:sz w:val="24"/>
        </w:rPr>
        <w:t>号长江证券大厦</w:t>
      </w:r>
    </w:p>
    <w:p w14:paraId="3E463F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法定代表人：胡运钊</w:t>
      </w:r>
    </w:p>
    <w:p w14:paraId="27FB962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027</w:t>
      </w:r>
      <w:r w:rsidRPr="00D013C2">
        <w:rPr>
          <w:rFonts w:hint="eastAsia"/>
          <w:sz w:val="24"/>
        </w:rPr>
        <w:t>）</w:t>
      </w:r>
      <w:r w:rsidRPr="00D013C2">
        <w:rPr>
          <w:rFonts w:hint="eastAsia"/>
          <w:sz w:val="24"/>
        </w:rPr>
        <w:t>65799999</w:t>
      </w:r>
    </w:p>
    <w:p w14:paraId="79BB5A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027</w:t>
      </w:r>
      <w:r w:rsidRPr="00D013C2">
        <w:rPr>
          <w:rFonts w:hint="eastAsia"/>
          <w:sz w:val="24"/>
        </w:rPr>
        <w:t>）</w:t>
      </w:r>
      <w:r w:rsidRPr="00D013C2">
        <w:rPr>
          <w:rFonts w:hint="eastAsia"/>
          <w:sz w:val="24"/>
        </w:rPr>
        <w:t>85481900</w:t>
      </w:r>
    </w:p>
    <w:p w14:paraId="239B7E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联系人：李良</w:t>
      </w:r>
    </w:p>
    <w:p w14:paraId="1F4557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95579</w:t>
      </w:r>
      <w:r w:rsidRPr="00D013C2">
        <w:rPr>
          <w:rFonts w:hint="eastAsia"/>
          <w:sz w:val="24"/>
        </w:rPr>
        <w:t>或</w:t>
      </w:r>
      <w:r w:rsidRPr="00D013C2">
        <w:rPr>
          <w:rFonts w:hint="eastAsia"/>
          <w:sz w:val="24"/>
        </w:rPr>
        <w:t>4008-888-999</w:t>
      </w:r>
    </w:p>
    <w:p w14:paraId="423C7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www.95579.com</w:t>
      </w:r>
    </w:p>
    <w:p w14:paraId="253C84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19</w:t>
      </w:r>
      <w:r w:rsidRPr="00D013C2">
        <w:rPr>
          <w:rFonts w:hint="eastAsia"/>
          <w:sz w:val="24"/>
        </w:rPr>
        <w:t>）中泰证券股份有限公司</w:t>
      </w:r>
    </w:p>
    <w:p w14:paraId="1DBB35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住所：山东省济南市市中区经七路</w:t>
      </w:r>
      <w:r w:rsidRPr="00D013C2">
        <w:rPr>
          <w:rFonts w:hint="eastAsia"/>
          <w:sz w:val="24"/>
        </w:rPr>
        <w:t>86</w:t>
      </w:r>
      <w:r w:rsidRPr="00D013C2">
        <w:rPr>
          <w:rFonts w:hint="eastAsia"/>
          <w:sz w:val="24"/>
        </w:rPr>
        <w:t>号</w:t>
      </w:r>
    </w:p>
    <w:p w14:paraId="31FA4F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办公地址：山东省济南市市中区经七路</w:t>
      </w:r>
      <w:r w:rsidRPr="00D013C2">
        <w:rPr>
          <w:rFonts w:hint="eastAsia"/>
          <w:sz w:val="24"/>
        </w:rPr>
        <w:t>86</w:t>
      </w:r>
      <w:r w:rsidRPr="00D013C2">
        <w:rPr>
          <w:rFonts w:hint="eastAsia"/>
          <w:sz w:val="24"/>
        </w:rPr>
        <w:t>号</w:t>
      </w:r>
    </w:p>
    <w:p w14:paraId="6AD830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法定代表人：李玮</w:t>
      </w:r>
    </w:p>
    <w:p w14:paraId="02B93C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0531</w:t>
      </w:r>
      <w:r w:rsidRPr="00D013C2">
        <w:rPr>
          <w:rFonts w:hint="eastAsia"/>
          <w:sz w:val="24"/>
        </w:rPr>
        <w:t>）</w:t>
      </w:r>
      <w:r w:rsidRPr="00D013C2">
        <w:rPr>
          <w:rFonts w:hint="eastAsia"/>
          <w:sz w:val="24"/>
        </w:rPr>
        <w:t>68889155</w:t>
      </w:r>
    </w:p>
    <w:p w14:paraId="1764B7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0531</w:t>
      </w:r>
      <w:r w:rsidRPr="00D013C2">
        <w:rPr>
          <w:rFonts w:hint="eastAsia"/>
          <w:sz w:val="24"/>
        </w:rPr>
        <w:t>）</w:t>
      </w:r>
      <w:r w:rsidRPr="00D013C2">
        <w:rPr>
          <w:rFonts w:hint="eastAsia"/>
          <w:sz w:val="24"/>
        </w:rPr>
        <w:t>68889752</w:t>
      </w:r>
    </w:p>
    <w:p w14:paraId="0DE0B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联系人：许曼华</w:t>
      </w:r>
    </w:p>
    <w:p w14:paraId="02258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95538</w:t>
      </w:r>
    </w:p>
    <w:p w14:paraId="73D959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www.zts.com.cn</w:t>
      </w:r>
    </w:p>
    <w:p w14:paraId="7449F3F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20</w:t>
      </w:r>
      <w:r w:rsidRPr="00D013C2">
        <w:rPr>
          <w:rFonts w:hint="eastAsia"/>
          <w:sz w:val="24"/>
        </w:rPr>
        <w:t>）江海证券有限公司</w:t>
      </w:r>
    </w:p>
    <w:p w14:paraId="54210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住所：黑龙江省哈尔滨市香坊区赣水路</w:t>
      </w:r>
      <w:r w:rsidRPr="00D013C2">
        <w:rPr>
          <w:rFonts w:hint="eastAsia"/>
          <w:sz w:val="24"/>
        </w:rPr>
        <w:t>56</w:t>
      </w:r>
      <w:r w:rsidRPr="00D013C2">
        <w:rPr>
          <w:rFonts w:hint="eastAsia"/>
          <w:sz w:val="24"/>
        </w:rPr>
        <w:t>号</w:t>
      </w:r>
    </w:p>
    <w:p w14:paraId="12B372C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法定代表人：孙名扬</w:t>
      </w:r>
    </w:p>
    <w:p w14:paraId="09464A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0451</w:t>
      </w:r>
      <w:r w:rsidRPr="00D013C2">
        <w:rPr>
          <w:rFonts w:hint="eastAsia"/>
          <w:sz w:val="24"/>
        </w:rPr>
        <w:t>）</w:t>
      </w:r>
      <w:r w:rsidRPr="00D013C2">
        <w:rPr>
          <w:rFonts w:hint="eastAsia"/>
          <w:sz w:val="24"/>
        </w:rPr>
        <w:t>85863719</w:t>
      </w:r>
    </w:p>
    <w:p w14:paraId="68A6E7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0451</w:t>
      </w:r>
      <w:r w:rsidRPr="00D013C2">
        <w:rPr>
          <w:rFonts w:hint="eastAsia"/>
          <w:sz w:val="24"/>
        </w:rPr>
        <w:t>）</w:t>
      </w:r>
      <w:r w:rsidRPr="00D013C2">
        <w:rPr>
          <w:rFonts w:hint="eastAsia"/>
          <w:sz w:val="24"/>
        </w:rPr>
        <w:t>82287211</w:t>
      </w:r>
    </w:p>
    <w:p w14:paraId="66082E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联系人：刘爽</w:t>
      </w:r>
    </w:p>
    <w:p w14:paraId="62F20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400-666-2288</w:t>
      </w:r>
    </w:p>
    <w:p w14:paraId="797748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www.jhzq.com.cn</w:t>
      </w:r>
    </w:p>
    <w:p w14:paraId="703451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21</w:t>
      </w:r>
      <w:r w:rsidRPr="00D013C2">
        <w:rPr>
          <w:rFonts w:hint="eastAsia"/>
          <w:sz w:val="24"/>
        </w:rPr>
        <w:t>）平安证券股份有限公司</w:t>
      </w:r>
    </w:p>
    <w:p w14:paraId="222E6D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住所：深圳市福田区金田路大中华国际交易广场裙楼</w:t>
      </w:r>
      <w:r w:rsidRPr="00D013C2">
        <w:rPr>
          <w:rFonts w:hint="eastAsia"/>
          <w:sz w:val="24"/>
        </w:rPr>
        <w:t>8</w:t>
      </w:r>
      <w:r w:rsidRPr="00D013C2">
        <w:rPr>
          <w:rFonts w:hint="eastAsia"/>
          <w:sz w:val="24"/>
        </w:rPr>
        <w:t>楼</w:t>
      </w:r>
    </w:p>
    <w:p w14:paraId="6A3E1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办公地址：深圳市福田区金田路大中华国际交易广场裙楼</w:t>
      </w:r>
      <w:r w:rsidRPr="00D013C2">
        <w:rPr>
          <w:rFonts w:hint="eastAsia"/>
          <w:sz w:val="24"/>
        </w:rPr>
        <w:t>8</w:t>
      </w:r>
      <w:r w:rsidRPr="00D013C2">
        <w:rPr>
          <w:rFonts w:hint="eastAsia"/>
          <w:sz w:val="24"/>
        </w:rPr>
        <w:t>楼</w:t>
      </w:r>
      <w:r w:rsidRPr="00D013C2">
        <w:rPr>
          <w:rFonts w:hint="eastAsia"/>
          <w:sz w:val="24"/>
        </w:rPr>
        <w:t>(518048)</w:t>
      </w:r>
    </w:p>
    <w:p w14:paraId="6A94C0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法定代表人：杨宇翔</w:t>
      </w:r>
    </w:p>
    <w:p w14:paraId="67B7E5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22627802</w:t>
      </w:r>
    </w:p>
    <w:p w14:paraId="14F326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82400862</w:t>
      </w:r>
    </w:p>
    <w:p w14:paraId="4F1F3B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联系人：郑舒丽</w:t>
      </w:r>
    </w:p>
    <w:p w14:paraId="7C3B4F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95511-8</w:t>
      </w:r>
    </w:p>
    <w:p w14:paraId="0A660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www.pingan.com</w:t>
      </w:r>
    </w:p>
    <w:p w14:paraId="0647D1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22</w:t>
      </w:r>
      <w:r w:rsidRPr="00D013C2">
        <w:rPr>
          <w:rFonts w:hint="eastAsia"/>
          <w:sz w:val="24"/>
        </w:rPr>
        <w:t>）中国国际金融股份有限公司</w:t>
      </w:r>
    </w:p>
    <w:p w14:paraId="0C49412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715543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办公地址：北京建国门外大街</w:t>
      </w:r>
      <w:r w:rsidRPr="00D013C2">
        <w:rPr>
          <w:rFonts w:hint="eastAsia"/>
          <w:sz w:val="24"/>
        </w:rPr>
        <w:t>1</w:t>
      </w:r>
      <w:r w:rsidRPr="00D013C2">
        <w:rPr>
          <w:rFonts w:hint="eastAsia"/>
          <w:sz w:val="24"/>
        </w:rPr>
        <w:t>号国贸大厦</w:t>
      </w:r>
      <w:r w:rsidRPr="00D013C2">
        <w:rPr>
          <w:rFonts w:hint="eastAsia"/>
          <w:sz w:val="24"/>
        </w:rPr>
        <w:t>2</w:t>
      </w:r>
      <w:r w:rsidRPr="00D013C2">
        <w:rPr>
          <w:rFonts w:hint="eastAsia"/>
          <w:sz w:val="24"/>
        </w:rPr>
        <w:t>座</w:t>
      </w:r>
      <w:r w:rsidRPr="00D013C2">
        <w:rPr>
          <w:rFonts w:hint="eastAsia"/>
          <w:sz w:val="24"/>
        </w:rPr>
        <w:t>27</w:t>
      </w:r>
      <w:r w:rsidRPr="00D013C2">
        <w:rPr>
          <w:rFonts w:hint="eastAsia"/>
          <w:sz w:val="24"/>
        </w:rPr>
        <w:t>层及</w:t>
      </w:r>
      <w:r w:rsidRPr="00D013C2">
        <w:rPr>
          <w:rFonts w:hint="eastAsia"/>
          <w:sz w:val="24"/>
        </w:rPr>
        <w:t>28</w:t>
      </w:r>
      <w:r w:rsidRPr="00D013C2">
        <w:rPr>
          <w:rFonts w:hint="eastAsia"/>
          <w:sz w:val="24"/>
        </w:rPr>
        <w:t>层</w:t>
      </w:r>
    </w:p>
    <w:p w14:paraId="6EFEA5D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法定代表人：毕明建</w:t>
      </w:r>
    </w:p>
    <w:p w14:paraId="3A2CB4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65051166</w:t>
      </w:r>
    </w:p>
    <w:p w14:paraId="601DD6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85679203</w:t>
      </w:r>
    </w:p>
    <w:p w14:paraId="73C190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联系人：杨涵宇</w:t>
      </w:r>
    </w:p>
    <w:p w14:paraId="63E0B0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www.cicc.com.cn</w:t>
      </w:r>
    </w:p>
    <w:p w14:paraId="3DE1175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23</w:t>
      </w:r>
      <w:r w:rsidRPr="00D013C2">
        <w:rPr>
          <w:rFonts w:hint="eastAsia"/>
          <w:sz w:val="24"/>
        </w:rPr>
        <w:t>）国金证券股份有限公司</w:t>
      </w:r>
    </w:p>
    <w:p w14:paraId="7F484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住所：四川省成都市东城根上街</w:t>
      </w:r>
      <w:r w:rsidRPr="00D013C2">
        <w:rPr>
          <w:rFonts w:hint="eastAsia"/>
          <w:sz w:val="24"/>
        </w:rPr>
        <w:t>95</w:t>
      </w:r>
      <w:r w:rsidRPr="00D013C2">
        <w:rPr>
          <w:rFonts w:hint="eastAsia"/>
          <w:sz w:val="24"/>
        </w:rPr>
        <w:t>号</w:t>
      </w:r>
    </w:p>
    <w:p w14:paraId="1263FD6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办公地址：成都市东城根上街</w:t>
      </w:r>
      <w:r w:rsidRPr="00D013C2">
        <w:rPr>
          <w:rFonts w:hint="eastAsia"/>
          <w:sz w:val="24"/>
        </w:rPr>
        <w:t>95</w:t>
      </w:r>
      <w:r w:rsidRPr="00D013C2">
        <w:rPr>
          <w:rFonts w:hint="eastAsia"/>
          <w:sz w:val="24"/>
        </w:rPr>
        <w:t>号</w:t>
      </w:r>
    </w:p>
    <w:p w14:paraId="20FDF5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法定代表人：冉云</w:t>
      </w:r>
      <w:r w:rsidRPr="00D013C2">
        <w:rPr>
          <w:rFonts w:hint="eastAsia"/>
          <w:sz w:val="24"/>
        </w:rPr>
        <w:t xml:space="preserve"> </w:t>
      </w:r>
    </w:p>
    <w:p w14:paraId="49D20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028</w:t>
      </w:r>
      <w:r w:rsidRPr="00D013C2">
        <w:rPr>
          <w:rFonts w:hint="eastAsia"/>
          <w:sz w:val="24"/>
        </w:rPr>
        <w:t>）</w:t>
      </w:r>
      <w:r w:rsidRPr="00D013C2">
        <w:rPr>
          <w:rFonts w:hint="eastAsia"/>
          <w:sz w:val="24"/>
        </w:rPr>
        <w:t>86690057</w:t>
      </w:r>
      <w:r w:rsidRPr="00D013C2">
        <w:rPr>
          <w:rFonts w:hint="eastAsia"/>
          <w:sz w:val="24"/>
        </w:rPr>
        <w:t>，（</w:t>
      </w:r>
      <w:r w:rsidRPr="00D013C2">
        <w:rPr>
          <w:rFonts w:hint="eastAsia"/>
          <w:sz w:val="24"/>
        </w:rPr>
        <w:t>028</w:t>
      </w:r>
      <w:r w:rsidRPr="00D013C2">
        <w:rPr>
          <w:rFonts w:hint="eastAsia"/>
          <w:sz w:val="24"/>
        </w:rPr>
        <w:t>）</w:t>
      </w:r>
      <w:r w:rsidRPr="00D013C2">
        <w:rPr>
          <w:rFonts w:hint="eastAsia"/>
          <w:sz w:val="24"/>
        </w:rPr>
        <w:t>86690058</w:t>
      </w:r>
    </w:p>
    <w:p w14:paraId="1A6A27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028</w:t>
      </w:r>
      <w:r w:rsidRPr="00D013C2">
        <w:rPr>
          <w:rFonts w:hint="eastAsia"/>
          <w:sz w:val="24"/>
        </w:rPr>
        <w:t>）</w:t>
      </w:r>
      <w:r w:rsidRPr="00D013C2">
        <w:rPr>
          <w:rFonts w:hint="eastAsia"/>
          <w:sz w:val="24"/>
        </w:rPr>
        <w:t>86690126</w:t>
      </w:r>
    </w:p>
    <w:p w14:paraId="756B1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联系人：刘婧漪</w:t>
      </w:r>
      <w:r w:rsidRPr="00D013C2">
        <w:rPr>
          <w:rFonts w:hint="eastAsia"/>
          <w:sz w:val="24"/>
        </w:rPr>
        <w:t xml:space="preserve"> </w:t>
      </w:r>
      <w:r w:rsidRPr="00D013C2">
        <w:rPr>
          <w:rFonts w:hint="eastAsia"/>
          <w:sz w:val="24"/>
        </w:rPr>
        <w:t>贾鹏</w:t>
      </w:r>
    </w:p>
    <w:p w14:paraId="289854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95310</w:t>
      </w:r>
    </w:p>
    <w:p w14:paraId="76EA9B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www.gjzq.com.cn</w:t>
      </w:r>
    </w:p>
    <w:p w14:paraId="2168040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24</w:t>
      </w:r>
      <w:r w:rsidRPr="00D013C2">
        <w:rPr>
          <w:rFonts w:hint="eastAsia"/>
          <w:sz w:val="24"/>
        </w:rPr>
        <w:t>）信达证券股份有限公司</w:t>
      </w:r>
    </w:p>
    <w:p w14:paraId="2E6E700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5DCBC7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办公地址：北京市西城区闹市口大街</w:t>
      </w:r>
      <w:r w:rsidRPr="00D013C2">
        <w:rPr>
          <w:rFonts w:hint="eastAsia"/>
          <w:sz w:val="24"/>
        </w:rPr>
        <w:t>9</w:t>
      </w:r>
      <w:r w:rsidRPr="00D013C2">
        <w:rPr>
          <w:rFonts w:hint="eastAsia"/>
          <w:sz w:val="24"/>
        </w:rPr>
        <w:t>号院</w:t>
      </w:r>
      <w:r w:rsidRPr="00D013C2">
        <w:rPr>
          <w:rFonts w:hint="eastAsia"/>
          <w:sz w:val="24"/>
        </w:rPr>
        <w:t>1</w:t>
      </w:r>
      <w:r w:rsidRPr="00D013C2">
        <w:rPr>
          <w:rFonts w:hint="eastAsia"/>
          <w:sz w:val="24"/>
        </w:rPr>
        <w:t>号楼信达金融中心</w:t>
      </w:r>
    </w:p>
    <w:p w14:paraId="6DBD03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法定代表人：张志刚</w:t>
      </w:r>
    </w:p>
    <w:p w14:paraId="074895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63081000</w:t>
      </w:r>
    </w:p>
    <w:p w14:paraId="0692FC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63081344</w:t>
      </w:r>
    </w:p>
    <w:p w14:paraId="4FED16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联系人：尹旭航</w:t>
      </w:r>
    </w:p>
    <w:p w14:paraId="558098A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95321</w:t>
      </w:r>
    </w:p>
    <w:p w14:paraId="416DE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www.cindasc.com</w:t>
      </w:r>
    </w:p>
    <w:p w14:paraId="314F74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25</w:t>
      </w:r>
      <w:r w:rsidRPr="00D013C2">
        <w:rPr>
          <w:rFonts w:hint="eastAsia"/>
          <w:sz w:val="24"/>
        </w:rPr>
        <w:t>）西南证券股份有限公司</w:t>
      </w:r>
    </w:p>
    <w:p w14:paraId="503337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住所：重庆市江北区桥北苑</w:t>
      </w:r>
      <w:r w:rsidRPr="00D013C2">
        <w:rPr>
          <w:rFonts w:hint="eastAsia"/>
          <w:sz w:val="24"/>
        </w:rPr>
        <w:t>8</w:t>
      </w:r>
      <w:r w:rsidRPr="00D013C2">
        <w:rPr>
          <w:rFonts w:hint="eastAsia"/>
          <w:sz w:val="24"/>
        </w:rPr>
        <w:t>号</w:t>
      </w:r>
    </w:p>
    <w:p w14:paraId="57E2D7D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办公地址：重庆市江北区桥北苑</w:t>
      </w:r>
      <w:r w:rsidRPr="00D013C2">
        <w:rPr>
          <w:rFonts w:hint="eastAsia"/>
          <w:sz w:val="24"/>
        </w:rPr>
        <w:t>8</w:t>
      </w:r>
      <w:r w:rsidRPr="00D013C2">
        <w:rPr>
          <w:rFonts w:hint="eastAsia"/>
          <w:sz w:val="24"/>
        </w:rPr>
        <w:t>号西南证券大厦</w:t>
      </w:r>
    </w:p>
    <w:p w14:paraId="347E71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法定代表人：吴坚</w:t>
      </w:r>
    </w:p>
    <w:p w14:paraId="71C5B5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023</w:t>
      </w:r>
      <w:r w:rsidRPr="00D013C2">
        <w:rPr>
          <w:rFonts w:hint="eastAsia"/>
          <w:sz w:val="24"/>
        </w:rPr>
        <w:t>）</w:t>
      </w:r>
      <w:r w:rsidRPr="00D013C2">
        <w:rPr>
          <w:rFonts w:hint="eastAsia"/>
          <w:sz w:val="24"/>
        </w:rPr>
        <w:t>63786141</w:t>
      </w:r>
    </w:p>
    <w:p w14:paraId="48DC84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023</w:t>
      </w:r>
      <w:r w:rsidRPr="00D013C2">
        <w:rPr>
          <w:rFonts w:hint="eastAsia"/>
          <w:sz w:val="24"/>
        </w:rPr>
        <w:t>）</w:t>
      </w:r>
      <w:r w:rsidRPr="00D013C2">
        <w:rPr>
          <w:rFonts w:hint="eastAsia"/>
          <w:sz w:val="24"/>
        </w:rPr>
        <w:t>63786212</w:t>
      </w:r>
    </w:p>
    <w:p w14:paraId="4EE6C0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联系人：张煜</w:t>
      </w:r>
    </w:p>
    <w:p w14:paraId="05660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95355</w:t>
      </w:r>
      <w:r w:rsidRPr="00D013C2">
        <w:rPr>
          <w:rFonts w:hint="eastAsia"/>
          <w:sz w:val="24"/>
        </w:rPr>
        <w:t>、</w:t>
      </w:r>
      <w:r w:rsidRPr="00D013C2">
        <w:rPr>
          <w:rFonts w:hint="eastAsia"/>
          <w:sz w:val="24"/>
        </w:rPr>
        <w:t>400-809-6096</w:t>
      </w:r>
    </w:p>
    <w:p w14:paraId="35B1E6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www.swsc.com.cn</w:t>
      </w:r>
    </w:p>
    <w:p w14:paraId="04DFE9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26</w:t>
      </w:r>
      <w:r w:rsidRPr="00D013C2">
        <w:rPr>
          <w:rFonts w:hint="eastAsia"/>
          <w:sz w:val="24"/>
        </w:rPr>
        <w:t>）中国中金财富证券有限公司</w:t>
      </w:r>
    </w:p>
    <w:p w14:paraId="1CFCCBC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住所：深圳市福田区益田路与福中路交界处荣超商务中心</w:t>
      </w:r>
      <w:r w:rsidRPr="00D013C2">
        <w:rPr>
          <w:rFonts w:hint="eastAsia"/>
          <w:sz w:val="24"/>
        </w:rPr>
        <w:t>A</w:t>
      </w:r>
      <w:r w:rsidRPr="00D013C2">
        <w:rPr>
          <w:rFonts w:hint="eastAsia"/>
          <w:sz w:val="24"/>
        </w:rPr>
        <w:t>栋第</w:t>
      </w:r>
      <w:r w:rsidRPr="00D013C2">
        <w:rPr>
          <w:rFonts w:hint="eastAsia"/>
          <w:sz w:val="24"/>
        </w:rPr>
        <w:t>18</w:t>
      </w:r>
      <w:r w:rsidRPr="00D013C2">
        <w:rPr>
          <w:rFonts w:hint="eastAsia"/>
          <w:sz w:val="24"/>
        </w:rPr>
        <w:t>层</w:t>
      </w:r>
      <w:r w:rsidRPr="00D013C2">
        <w:rPr>
          <w:rFonts w:hint="eastAsia"/>
          <w:sz w:val="24"/>
        </w:rPr>
        <w:t>-21</w:t>
      </w:r>
      <w:r w:rsidRPr="00D013C2">
        <w:rPr>
          <w:rFonts w:hint="eastAsia"/>
          <w:sz w:val="24"/>
        </w:rPr>
        <w:t>层及第</w:t>
      </w:r>
      <w:r w:rsidRPr="00D013C2">
        <w:rPr>
          <w:rFonts w:hint="eastAsia"/>
          <w:sz w:val="24"/>
        </w:rPr>
        <w:t>04</w:t>
      </w:r>
      <w:r w:rsidRPr="00D013C2">
        <w:rPr>
          <w:rFonts w:hint="eastAsia"/>
          <w:sz w:val="24"/>
        </w:rPr>
        <w:t>层</w:t>
      </w:r>
      <w:r w:rsidRPr="00D013C2">
        <w:rPr>
          <w:rFonts w:hint="eastAsia"/>
          <w:sz w:val="24"/>
        </w:rPr>
        <w:t>01.02.03.05.11.12.13.15.16.18.19.20.21.22.23</w:t>
      </w:r>
      <w:r w:rsidRPr="00D013C2">
        <w:rPr>
          <w:rFonts w:hint="eastAsia"/>
          <w:sz w:val="24"/>
        </w:rPr>
        <w:t>单元</w:t>
      </w:r>
    </w:p>
    <w:p w14:paraId="292257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办公地址：深圳市福田区益田路</w:t>
      </w:r>
      <w:r w:rsidRPr="00D013C2">
        <w:rPr>
          <w:rFonts w:hint="eastAsia"/>
          <w:sz w:val="24"/>
        </w:rPr>
        <w:t>6003</w:t>
      </w:r>
      <w:r w:rsidRPr="00D013C2">
        <w:rPr>
          <w:rFonts w:hint="eastAsia"/>
          <w:sz w:val="24"/>
        </w:rPr>
        <w:t>号荣超商务中心</w:t>
      </w:r>
      <w:r w:rsidRPr="00D013C2">
        <w:rPr>
          <w:rFonts w:hint="eastAsia"/>
          <w:sz w:val="24"/>
        </w:rPr>
        <w:t>A</w:t>
      </w:r>
      <w:r w:rsidRPr="00D013C2">
        <w:rPr>
          <w:rFonts w:hint="eastAsia"/>
          <w:sz w:val="24"/>
        </w:rPr>
        <w:t>栋第</w:t>
      </w:r>
      <w:r w:rsidRPr="00D013C2">
        <w:rPr>
          <w:rFonts w:hint="eastAsia"/>
          <w:sz w:val="24"/>
        </w:rPr>
        <w:t>04</w:t>
      </w:r>
      <w:r w:rsidRPr="00D013C2">
        <w:rPr>
          <w:rFonts w:hint="eastAsia"/>
          <w:sz w:val="24"/>
        </w:rPr>
        <w:t>、</w:t>
      </w:r>
      <w:r w:rsidRPr="00D013C2">
        <w:rPr>
          <w:rFonts w:hint="eastAsia"/>
          <w:sz w:val="24"/>
        </w:rPr>
        <w:t>18</w:t>
      </w:r>
      <w:r w:rsidRPr="00D013C2">
        <w:rPr>
          <w:rFonts w:hint="eastAsia"/>
          <w:sz w:val="24"/>
        </w:rPr>
        <w:t>层至</w:t>
      </w:r>
      <w:r w:rsidRPr="00D013C2">
        <w:rPr>
          <w:rFonts w:hint="eastAsia"/>
          <w:sz w:val="24"/>
        </w:rPr>
        <w:t>21</w:t>
      </w:r>
      <w:r w:rsidRPr="00D013C2">
        <w:rPr>
          <w:rFonts w:hint="eastAsia"/>
          <w:sz w:val="24"/>
        </w:rPr>
        <w:t>层</w:t>
      </w:r>
    </w:p>
    <w:p w14:paraId="257B0B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法定代表人：高涛</w:t>
      </w:r>
    </w:p>
    <w:p w14:paraId="7C6D27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88320851</w:t>
      </w:r>
    </w:p>
    <w:p w14:paraId="0292DD8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联系人：胡芷境</w:t>
      </w:r>
    </w:p>
    <w:p w14:paraId="574982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95532/400-600-8008</w:t>
      </w:r>
    </w:p>
    <w:p w14:paraId="3A29B9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www.ciccwm.com</w:t>
      </w:r>
    </w:p>
    <w:p w14:paraId="6DB0B6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27</w:t>
      </w:r>
      <w:r w:rsidRPr="00D013C2">
        <w:rPr>
          <w:rFonts w:hint="eastAsia"/>
          <w:sz w:val="24"/>
        </w:rPr>
        <w:t>）华融证券股份有限公司</w:t>
      </w:r>
    </w:p>
    <w:p w14:paraId="2F573D1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住所：北京市西城区金融大街</w:t>
      </w:r>
      <w:r w:rsidRPr="00D013C2">
        <w:rPr>
          <w:rFonts w:hint="eastAsia"/>
          <w:sz w:val="24"/>
        </w:rPr>
        <w:t>8</w:t>
      </w:r>
      <w:r w:rsidRPr="00D013C2">
        <w:rPr>
          <w:rFonts w:hint="eastAsia"/>
          <w:sz w:val="24"/>
        </w:rPr>
        <w:t>号</w:t>
      </w:r>
    </w:p>
    <w:p w14:paraId="40CEC8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8</w:t>
      </w:r>
      <w:r w:rsidRPr="00D013C2">
        <w:rPr>
          <w:rFonts w:hint="eastAsia"/>
          <w:sz w:val="24"/>
        </w:rPr>
        <w:t>号</w:t>
      </w:r>
    </w:p>
    <w:p w14:paraId="57E57B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法定代表人：宋德清</w:t>
      </w:r>
    </w:p>
    <w:p w14:paraId="19B8CF7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58568235</w:t>
      </w:r>
    </w:p>
    <w:p w14:paraId="61FC81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58568062</w:t>
      </w:r>
    </w:p>
    <w:p w14:paraId="2F046A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联系人：黄恒</w:t>
      </w:r>
    </w:p>
    <w:p w14:paraId="5784F83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58568118</w:t>
      </w:r>
    </w:p>
    <w:p w14:paraId="2333B5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www.hrsec.com.cn</w:t>
      </w:r>
    </w:p>
    <w:p w14:paraId="11CC35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28</w:t>
      </w:r>
      <w:r w:rsidRPr="00D013C2">
        <w:rPr>
          <w:rFonts w:hint="eastAsia"/>
          <w:sz w:val="24"/>
        </w:rPr>
        <w:t>）天相投资顾问有限公司</w:t>
      </w:r>
    </w:p>
    <w:p w14:paraId="623FE37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住所：北京市西城区金融街</w:t>
      </w:r>
      <w:r w:rsidRPr="00D013C2">
        <w:rPr>
          <w:rFonts w:hint="eastAsia"/>
          <w:sz w:val="24"/>
        </w:rPr>
        <w:t>19</w:t>
      </w:r>
      <w:r w:rsidRPr="00D013C2">
        <w:rPr>
          <w:rFonts w:hint="eastAsia"/>
          <w:sz w:val="24"/>
        </w:rPr>
        <w:t>号富凯大厦</w:t>
      </w:r>
      <w:r w:rsidRPr="00D013C2">
        <w:rPr>
          <w:rFonts w:hint="eastAsia"/>
          <w:sz w:val="24"/>
        </w:rPr>
        <w:t>B</w:t>
      </w:r>
      <w:r w:rsidRPr="00D013C2">
        <w:rPr>
          <w:rFonts w:hint="eastAsia"/>
          <w:sz w:val="24"/>
        </w:rPr>
        <w:t>座</w:t>
      </w:r>
      <w:r w:rsidRPr="00D013C2">
        <w:rPr>
          <w:rFonts w:hint="eastAsia"/>
          <w:sz w:val="24"/>
        </w:rPr>
        <w:t>701</w:t>
      </w:r>
    </w:p>
    <w:p w14:paraId="4806C4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办公地址：北京市西城区新街口外大街</w:t>
      </w:r>
      <w:r w:rsidRPr="00D013C2">
        <w:rPr>
          <w:rFonts w:hint="eastAsia"/>
          <w:sz w:val="24"/>
        </w:rPr>
        <w:t>28</w:t>
      </w:r>
      <w:r w:rsidRPr="00D013C2">
        <w:rPr>
          <w:rFonts w:hint="eastAsia"/>
          <w:sz w:val="24"/>
        </w:rPr>
        <w:t>号</w:t>
      </w:r>
      <w:r w:rsidRPr="00D013C2">
        <w:rPr>
          <w:rFonts w:hint="eastAsia"/>
          <w:sz w:val="24"/>
        </w:rPr>
        <w:t>C</w:t>
      </w:r>
      <w:r w:rsidRPr="00D013C2">
        <w:rPr>
          <w:rFonts w:hint="eastAsia"/>
          <w:sz w:val="24"/>
        </w:rPr>
        <w:t>座</w:t>
      </w:r>
      <w:r w:rsidRPr="00D013C2">
        <w:rPr>
          <w:rFonts w:hint="eastAsia"/>
          <w:sz w:val="24"/>
        </w:rPr>
        <w:t>5</w:t>
      </w:r>
      <w:r w:rsidRPr="00D013C2">
        <w:rPr>
          <w:rFonts w:hint="eastAsia"/>
          <w:sz w:val="24"/>
        </w:rPr>
        <w:t>层</w:t>
      </w:r>
    </w:p>
    <w:p w14:paraId="46BA60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法定代表人：林义相</w:t>
      </w:r>
    </w:p>
    <w:p w14:paraId="7708395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66045529</w:t>
      </w:r>
    </w:p>
    <w:p w14:paraId="118BE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66045518</w:t>
      </w:r>
    </w:p>
    <w:p w14:paraId="3F4150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联系人：尹伶</w:t>
      </w:r>
    </w:p>
    <w:p w14:paraId="47B51A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66045678</w:t>
      </w:r>
    </w:p>
    <w:p w14:paraId="09BE513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http://www.txsec.com</w:t>
      </w:r>
      <w:r w:rsidRPr="00D013C2">
        <w:rPr>
          <w:rFonts w:hint="eastAsia"/>
          <w:sz w:val="24"/>
        </w:rPr>
        <w:t>，</w:t>
      </w:r>
      <w:r w:rsidRPr="00D013C2">
        <w:rPr>
          <w:rFonts w:hint="eastAsia"/>
          <w:sz w:val="24"/>
        </w:rPr>
        <w:t>www.jjm.com.cn</w:t>
      </w:r>
    </w:p>
    <w:p w14:paraId="653D83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29</w:t>
      </w:r>
      <w:r w:rsidRPr="00D013C2">
        <w:rPr>
          <w:rFonts w:hint="eastAsia"/>
          <w:sz w:val="24"/>
        </w:rPr>
        <w:t>）中信期货有限公司</w:t>
      </w:r>
    </w:p>
    <w:p w14:paraId="03DCDA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4ABF61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办公地址：深圳市福田区中心三路</w:t>
      </w:r>
      <w:r w:rsidRPr="00D013C2">
        <w:rPr>
          <w:rFonts w:hint="eastAsia"/>
          <w:sz w:val="24"/>
        </w:rPr>
        <w:t>8</w:t>
      </w:r>
      <w:r w:rsidRPr="00D013C2">
        <w:rPr>
          <w:rFonts w:hint="eastAsia"/>
          <w:sz w:val="24"/>
        </w:rPr>
        <w:t>号卓越时代广场（二期）北座</w:t>
      </w:r>
      <w:r w:rsidRPr="00D013C2">
        <w:rPr>
          <w:rFonts w:hint="eastAsia"/>
          <w:sz w:val="24"/>
        </w:rPr>
        <w:t>13</w:t>
      </w:r>
      <w:r w:rsidRPr="00D013C2">
        <w:rPr>
          <w:rFonts w:hint="eastAsia"/>
          <w:sz w:val="24"/>
        </w:rPr>
        <w:t>层</w:t>
      </w:r>
      <w:r w:rsidRPr="00D013C2">
        <w:rPr>
          <w:rFonts w:hint="eastAsia"/>
          <w:sz w:val="24"/>
        </w:rPr>
        <w:t>1301-1305</w:t>
      </w:r>
      <w:r w:rsidRPr="00D013C2">
        <w:rPr>
          <w:rFonts w:hint="eastAsia"/>
          <w:sz w:val="24"/>
        </w:rPr>
        <w:t>室、</w:t>
      </w:r>
      <w:r w:rsidRPr="00D013C2">
        <w:rPr>
          <w:rFonts w:hint="eastAsia"/>
          <w:sz w:val="24"/>
        </w:rPr>
        <w:t>14</w:t>
      </w:r>
      <w:r w:rsidRPr="00D013C2">
        <w:rPr>
          <w:rFonts w:hint="eastAsia"/>
          <w:sz w:val="24"/>
        </w:rPr>
        <w:t>层</w:t>
      </w:r>
    </w:p>
    <w:p w14:paraId="2B167A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法定代表人：张皓</w:t>
      </w:r>
    </w:p>
    <w:p w14:paraId="18620E2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010-60833754</w:t>
      </w:r>
    </w:p>
    <w:p w14:paraId="04C658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021-60819988</w:t>
      </w:r>
    </w:p>
    <w:p w14:paraId="48314D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联系人：刘宏莹</w:t>
      </w:r>
    </w:p>
    <w:p w14:paraId="2679E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400-990-8826</w:t>
      </w:r>
    </w:p>
    <w:p w14:paraId="2D7C79C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网站：</w:t>
      </w:r>
      <w:r w:rsidRPr="00D013C2">
        <w:rPr>
          <w:rFonts w:hint="eastAsia"/>
          <w:sz w:val="24"/>
        </w:rPr>
        <w:t>www.citicsf.com</w:t>
      </w:r>
    </w:p>
    <w:p w14:paraId="1B580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30</w:t>
      </w:r>
      <w:r w:rsidRPr="00D013C2">
        <w:rPr>
          <w:rFonts w:hint="eastAsia"/>
          <w:sz w:val="24"/>
        </w:rPr>
        <w:t>）蚂蚁（杭州）基金销售有限公司</w:t>
      </w:r>
    </w:p>
    <w:p w14:paraId="1B426E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住所：杭州市余杭区仓前街道海曙路东</w:t>
      </w:r>
      <w:r w:rsidRPr="00D013C2">
        <w:rPr>
          <w:rFonts w:hint="eastAsia"/>
          <w:sz w:val="24"/>
        </w:rPr>
        <w:t>2</w:t>
      </w:r>
      <w:r w:rsidRPr="00D013C2">
        <w:rPr>
          <w:rFonts w:hint="eastAsia"/>
          <w:sz w:val="24"/>
        </w:rPr>
        <w:t>号</w:t>
      </w:r>
    </w:p>
    <w:p w14:paraId="5EA359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办公地址：浙江省杭州市滨江区江南大道</w:t>
      </w:r>
      <w:r w:rsidRPr="00D013C2">
        <w:rPr>
          <w:rFonts w:hint="eastAsia"/>
          <w:sz w:val="24"/>
        </w:rPr>
        <w:t>3588</w:t>
      </w:r>
      <w:r w:rsidRPr="00D013C2">
        <w:rPr>
          <w:rFonts w:hint="eastAsia"/>
          <w:sz w:val="24"/>
        </w:rPr>
        <w:t>号恒生大厦</w:t>
      </w:r>
      <w:r w:rsidRPr="00D013C2">
        <w:rPr>
          <w:rFonts w:hint="eastAsia"/>
          <w:sz w:val="24"/>
        </w:rPr>
        <w:t>12</w:t>
      </w:r>
      <w:r w:rsidRPr="00D013C2">
        <w:rPr>
          <w:rFonts w:hint="eastAsia"/>
          <w:sz w:val="24"/>
        </w:rPr>
        <w:t>楼</w:t>
      </w:r>
    </w:p>
    <w:p w14:paraId="3BB1D3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法定代表人：陈柏青</w:t>
      </w:r>
    </w:p>
    <w:p w14:paraId="301050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28829790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60897869</w:t>
      </w:r>
    </w:p>
    <w:p w14:paraId="7CF4F0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26698533</w:t>
      </w:r>
    </w:p>
    <w:p w14:paraId="5BB5297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联系人：周嬿旻</w:t>
      </w:r>
    </w:p>
    <w:p w14:paraId="5004E8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4000-766-123</w:t>
      </w:r>
    </w:p>
    <w:p w14:paraId="674A771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www.fund123.cn</w:t>
      </w:r>
    </w:p>
    <w:p w14:paraId="2EC832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31</w:t>
      </w:r>
      <w:r w:rsidRPr="00D013C2">
        <w:rPr>
          <w:rFonts w:hint="eastAsia"/>
          <w:sz w:val="24"/>
        </w:rPr>
        <w:t>）深圳众禄基金销售有限公司</w:t>
      </w:r>
    </w:p>
    <w:p w14:paraId="513FB3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住所：深圳市罗湖区梨园路物资控股置地大厦</w:t>
      </w:r>
      <w:r w:rsidRPr="00D013C2">
        <w:rPr>
          <w:rFonts w:hint="eastAsia"/>
          <w:sz w:val="24"/>
        </w:rPr>
        <w:t>8</w:t>
      </w:r>
      <w:r w:rsidRPr="00D013C2">
        <w:rPr>
          <w:rFonts w:hint="eastAsia"/>
          <w:sz w:val="24"/>
        </w:rPr>
        <w:t>楼</w:t>
      </w:r>
    </w:p>
    <w:p w14:paraId="13D45B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办公地址：深圳市罗湖区梨园路物资控股置地大厦</w:t>
      </w:r>
      <w:r w:rsidRPr="00D013C2">
        <w:rPr>
          <w:rFonts w:hint="eastAsia"/>
          <w:sz w:val="24"/>
        </w:rPr>
        <w:t>8</w:t>
      </w:r>
      <w:r w:rsidRPr="00D013C2">
        <w:rPr>
          <w:rFonts w:hint="eastAsia"/>
          <w:sz w:val="24"/>
        </w:rPr>
        <w:t>楼</w:t>
      </w:r>
    </w:p>
    <w:p w14:paraId="54C37E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法定代表人：薛峰</w:t>
      </w:r>
    </w:p>
    <w:p w14:paraId="6AE04B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33227953</w:t>
      </w:r>
    </w:p>
    <w:p w14:paraId="39B5C4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33227951</w:t>
      </w:r>
    </w:p>
    <w:p w14:paraId="0D443D1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联系人：汤素娅</w:t>
      </w:r>
    </w:p>
    <w:p w14:paraId="0DE73E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4006-788-887</w:t>
      </w:r>
    </w:p>
    <w:p w14:paraId="7B5A0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www.zlfund.cn</w:t>
      </w:r>
      <w:r w:rsidRPr="00D013C2">
        <w:rPr>
          <w:rFonts w:hint="eastAsia"/>
          <w:sz w:val="24"/>
        </w:rPr>
        <w:t>，</w:t>
      </w:r>
      <w:r w:rsidRPr="00D013C2">
        <w:rPr>
          <w:rFonts w:hint="eastAsia"/>
          <w:sz w:val="24"/>
        </w:rPr>
        <w:t>www.jjmmw.com</w:t>
      </w:r>
    </w:p>
    <w:p w14:paraId="4813F6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32</w:t>
      </w:r>
      <w:r w:rsidRPr="00D013C2">
        <w:rPr>
          <w:rFonts w:hint="eastAsia"/>
          <w:sz w:val="24"/>
        </w:rPr>
        <w:t>）上海长量基金销售投资顾问有限公司</w:t>
      </w:r>
    </w:p>
    <w:p w14:paraId="40DDFD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住所：上海市浦东新区高翔路</w:t>
      </w:r>
      <w:r w:rsidRPr="00D013C2">
        <w:rPr>
          <w:rFonts w:hint="eastAsia"/>
          <w:sz w:val="24"/>
        </w:rPr>
        <w:t>526</w:t>
      </w:r>
      <w:r w:rsidRPr="00D013C2">
        <w:rPr>
          <w:rFonts w:hint="eastAsia"/>
          <w:sz w:val="24"/>
        </w:rPr>
        <w:t>号</w:t>
      </w:r>
      <w:r w:rsidRPr="00D013C2">
        <w:rPr>
          <w:rFonts w:hint="eastAsia"/>
          <w:sz w:val="24"/>
        </w:rPr>
        <w:t>2</w:t>
      </w:r>
      <w:r w:rsidRPr="00D013C2">
        <w:rPr>
          <w:rFonts w:hint="eastAsia"/>
          <w:sz w:val="24"/>
        </w:rPr>
        <w:t>幢</w:t>
      </w:r>
      <w:r w:rsidRPr="00D013C2">
        <w:rPr>
          <w:rFonts w:hint="eastAsia"/>
          <w:sz w:val="24"/>
        </w:rPr>
        <w:t>220</w:t>
      </w:r>
      <w:r w:rsidRPr="00D013C2">
        <w:rPr>
          <w:rFonts w:hint="eastAsia"/>
          <w:sz w:val="24"/>
        </w:rPr>
        <w:t>室</w:t>
      </w:r>
    </w:p>
    <w:p w14:paraId="1F43FA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办公地址：上海市浦东新区浦东大道</w:t>
      </w:r>
      <w:r w:rsidRPr="00D013C2">
        <w:rPr>
          <w:rFonts w:hint="eastAsia"/>
          <w:sz w:val="24"/>
        </w:rPr>
        <w:t>555</w:t>
      </w:r>
      <w:r w:rsidRPr="00D013C2">
        <w:rPr>
          <w:rFonts w:hint="eastAsia"/>
          <w:sz w:val="24"/>
        </w:rPr>
        <w:t>号裕景国际</w:t>
      </w:r>
      <w:r w:rsidRPr="00D013C2">
        <w:rPr>
          <w:rFonts w:hint="eastAsia"/>
          <w:sz w:val="24"/>
        </w:rPr>
        <w:t>B</w:t>
      </w:r>
      <w:r w:rsidRPr="00D013C2">
        <w:rPr>
          <w:rFonts w:hint="eastAsia"/>
          <w:sz w:val="24"/>
        </w:rPr>
        <w:t>座</w:t>
      </w:r>
      <w:r w:rsidRPr="00D013C2">
        <w:rPr>
          <w:rFonts w:hint="eastAsia"/>
          <w:sz w:val="24"/>
        </w:rPr>
        <w:t>16</w:t>
      </w:r>
      <w:r w:rsidRPr="00D013C2">
        <w:rPr>
          <w:rFonts w:hint="eastAsia"/>
          <w:sz w:val="24"/>
        </w:rPr>
        <w:t>层</w:t>
      </w:r>
    </w:p>
    <w:p w14:paraId="0DDBDD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法定代表人：张跃伟</w:t>
      </w:r>
    </w:p>
    <w:p w14:paraId="46BDD9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20691832</w:t>
      </w:r>
    </w:p>
    <w:p w14:paraId="7C5D5A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20691861 </w:t>
      </w:r>
    </w:p>
    <w:p w14:paraId="245BE8D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联系人：单丙烨</w:t>
      </w:r>
    </w:p>
    <w:p w14:paraId="75017FA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400-820-2899</w:t>
      </w:r>
    </w:p>
    <w:p w14:paraId="558B6F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www.erichfund.com</w:t>
      </w:r>
    </w:p>
    <w:p w14:paraId="614649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33</w:t>
      </w:r>
      <w:r w:rsidRPr="00D013C2">
        <w:rPr>
          <w:rFonts w:hint="eastAsia"/>
          <w:sz w:val="24"/>
        </w:rPr>
        <w:t>）诺亚正行</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基金销售投资顾问有限公司</w:t>
      </w:r>
    </w:p>
    <w:p w14:paraId="607BE7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住所：上海市虹口区飞虹路</w:t>
      </w:r>
      <w:r w:rsidRPr="00D013C2">
        <w:rPr>
          <w:rFonts w:hint="eastAsia"/>
          <w:sz w:val="24"/>
        </w:rPr>
        <w:t>360</w:t>
      </w:r>
      <w:r w:rsidRPr="00D013C2">
        <w:rPr>
          <w:rFonts w:hint="eastAsia"/>
          <w:sz w:val="24"/>
        </w:rPr>
        <w:t>弄</w:t>
      </w:r>
      <w:r w:rsidRPr="00D013C2">
        <w:rPr>
          <w:rFonts w:hint="eastAsia"/>
          <w:sz w:val="24"/>
        </w:rPr>
        <w:t>9</w:t>
      </w:r>
      <w:r w:rsidRPr="00D013C2">
        <w:rPr>
          <w:rFonts w:hint="eastAsia"/>
          <w:sz w:val="24"/>
        </w:rPr>
        <w:t>号</w:t>
      </w:r>
      <w:r w:rsidRPr="00D013C2">
        <w:rPr>
          <w:rFonts w:hint="eastAsia"/>
          <w:sz w:val="24"/>
        </w:rPr>
        <w:t>3724</w:t>
      </w:r>
      <w:r w:rsidRPr="00D013C2">
        <w:rPr>
          <w:rFonts w:hint="eastAsia"/>
          <w:sz w:val="24"/>
        </w:rPr>
        <w:t>室</w:t>
      </w:r>
    </w:p>
    <w:p w14:paraId="0C7CC5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办公地址：上海杨浦区秦皇岛路</w:t>
      </w:r>
      <w:r w:rsidRPr="00D013C2">
        <w:rPr>
          <w:rFonts w:hint="eastAsia"/>
          <w:sz w:val="24"/>
        </w:rPr>
        <w:t>32</w:t>
      </w:r>
      <w:r w:rsidRPr="00D013C2">
        <w:rPr>
          <w:rFonts w:hint="eastAsia"/>
          <w:sz w:val="24"/>
        </w:rPr>
        <w:t>号</w:t>
      </w:r>
      <w:r w:rsidRPr="00D013C2">
        <w:rPr>
          <w:rFonts w:hint="eastAsia"/>
          <w:sz w:val="24"/>
        </w:rPr>
        <w:t>C</w:t>
      </w:r>
      <w:r w:rsidRPr="00D013C2">
        <w:rPr>
          <w:rFonts w:hint="eastAsia"/>
          <w:sz w:val="24"/>
        </w:rPr>
        <w:t>栋</w:t>
      </w:r>
      <w:r w:rsidRPr="00D013C2">
        <w:rPr>
          <w:rFonts w:hint="eastAsia"/>
          <w:sz w:val="24"/>
        </w:rPr>
        <w:t xml:space="preserve"> 2</w:t>
      </w:r>
      <w:r w:rsidRPr="00D013C2">
        <w:rPr>
          <w:rFonts w:hint="eastAsia"/>
          <w:sz w:val="24"/>
        </w:rPr>
        <w:t>楼</w:t>
      </w:r>
    </w:p>
    <w:p w14:paraId="29B213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法定代表人：汪静波</w:t>
      </w:r>
    </w:p>
    <w:p w14:paraId="2FAA7D1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38600735</w:t>
      </w:r>
    </w:p>
    <w:p w14:paraId="3A8DA4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38509777</w:t>
      </w:r>
    </w:p>
    <w:p w14:paraId="66F1CD6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联系人：方成</w:t>
      </w:r>
    </w:p>
    <w:p w14:paraId="6562514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400-821-5399</w:t>
      </w:r>
    </w:p>
    <w:p w14:paraId="07D598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www.noah-fund.com</w:t>
      </w:r>
    </w:p>
    <w:p w14:paraId="28526DF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34</w:t>
      </w:r>
      <w:r w:rsidRPr="00D013C2">
        <w:rPr>
          <w:rFonts w:hint="eastAsia"/>
          <w:sz w:val="24"/>
        </w:rPr>
        <w:t>）和讯信息科技有限公司</w:t>
      </w:r>
      <w:r w:rsidRPr="00D013C2">
        <w:rPr>
          <w:rFonts w:hint="eastAsia"/>
          <w:sz w:val="24"/>
        </w:rPr>
        <w:t xml:space="preserve"> </w:t>
      </w:r>
    </w:p>
    <w:p w14:paraId="7D51A9F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40F277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办公地址：北京市朝阳区朝外大街</w:t>
      </w:r>
      <w:r w:rsidRPr="00D013C2">
        <w:rPr>
          <w:rFonts w:hint="eastAsia"/>
          <w:sz w:val="24"/>
        </w:rPr>
        <w:t>22</w:t>
      </w:r>
      <w:r w:rsidRPr="00D013C2">
        <w:rPr>
          <w:rFonts w:hint="eastAsia"/>
          <w:sz w:val="24"/>
        </w:rPr>
        <w:t>号泛利大厦</w:t>
      </w:r>
      <w:r w:rsidRPr="00D013C2">
        <w:rPr>
          <w:rFonts w:hint="eastAsia"/>
          <w:sz w:val="24"/>
        </w:rPr>
        <w:t>10</w:t>
      </w:r>
      <w:r w:rsidRPr="00D013C2">
        <w:rPr>
          <w:rFonts w:hint="eastAsia"/>
          <w:sz w:val="24"/>
        </w:rPr>
        <w:t>层</w:t>
      </w:r>
    </w:p>
    <w:p w14:paraId="30F230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法定代表人：王莉</w:t>
      </w:r>
    </w:p>
    <w:p w14:paraId="563B87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20835789</w:t>
      </w:r>
    </w:p>
    <w:p w14:paraId="44CBF9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20835879</w:t>
      </w:r>
    </w:p>
    <w:p w14:paraId="601D3B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联系人：周轶</w:t>
      </w:r>
    </w:p>
    <w:p w14:paraId="5C9326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4009200022</w:t>
      </w:r>
    </w:p>
    <w:p w14:paraId="143756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http://licaike.hexun.com/</w:t>
      </w:r>
    </w:p>
    <w:p w14:paraId="2A034F8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35</w:t>
      </w:r>
      <w:r w:rsidRPr="00D013C2">
        <w:rPr>
          <w:rFonts w:hint="eastAsia"/>
          <w:sz w:val="24"/>
        </w:rPr>
        <w:t>）上海天天基金销售有限公司</w:t>
      </w:r>
      <w:r w:rsidRPr="00D013C2">
        <w:rPr>
          <w:rFonts w:hint="eastAsia"/>
          <w:sz w:val="24"/>
        </w:rPr>
        <w:t xml:space="preserve"> </w:t>
      </w:r>
    </w:p>
    <w:p w14:paraId="5C0FD8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住所：上海市徐汇区龙田路</w:t>
      </w:r>
      <w:r w:rsidRPr="00D013C2">
        <w:rPr>
          <w:rFonts w:hint="eastAsia"/>
          <w:sz w:val="24"/>
        </w:rPr>
        <w:t>190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 xml:space="preserve"> </w:t>
      </w:r>
    </w:p>
    <w:p w14:paraId="66E204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办公地址：上海市徐汇区龙田路</w:t>
      </w:r>
      <w:r w:rsidRPr="00D013C2">
        <w:rPr>
          <w:rFonts w:hint="eastAsia"/>
          <w:sz w:val="24"/>
        </w:rPr>
        <w:t>195</w:t>
      </w:r>
      <w:r w:rsidRPr="00D013C2">
        <w:rPr>
          <w:rFonts w:hint="eastAsia"/>
          <w:sz w:val="24"/>
        </w:rPr>
        <w:t>号</w:t>
      </w:r>
      <w:r w:rsidRPr="00D013C2">
        <w:rPr>
          <w:rFonts w:hint="eastAsia"/>
          <w:sz w:val="24"/>
        </w:rPr>
        <w:t>3C</w:t>
      </w:r>
      <w:r w:rsidRPr="00D013C2">
        <w:rPr>
          <w:rFonts w:hint="eastAsia"/>
          <w:sz w:val="24"/>
        </w:rPr>
        <w:t>座</w:t>
      </w:r>
      <w:r w:rsidRPr="00D013C2">
        <w:rPr>
          <w:rFonts w:hint="eastAsia"/>
          <w:sz w:val="24"/>
        </w:rPr>
        <w:t>10</w:t>
      </w:r>
      <w:r w:rsidRPr="00D013C2">
        <w:rPr>
          <w:rFonts w:hint="eastAsia"/>
          <w:sz w:val="24"/>
        </w:rPr>
        <w:t>楼</w:t>
      </w:r>
    </w:p>
    <w:p w14:paraId="07E414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法定代表人：其实</w:t>
      </w:r>
    </w:p>
    <w:p w14:paraId="53E3E3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54509998</w:t>
      </w:r>
    </w:p>
    <w:p w14:paraId="68A1CF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64385308</w:t>
      </w:r>
    </w:p>
    <w:p w14:paraId="22AC78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联系人：潘世友</w:t>
      </w:r>
    </w:p>
    <w:p w14:paraId="4D911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400-1818-188</w:t>
      </w:r>
    </w:p>
    <w:p w14:paraId="534A569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www.1234567.com.cn</w:t>
      </w:r>
    </w:p>
    <w:p w14:paraId="65E851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36</w:t>
      </w:r>
      <w:r w:rsidRPr="00D013C2">
        <w:rPr>
          <w:rFonts w:hint="eastAsia"/>
          <w:sz w:val="24"/>
        </w:rPr>
        <w:t>）北京钱景财富投资管理有限公司</w:t>
      </w:r>
      <w:r w:rsidRPr="00D013C2">
        <w:rPr>
          <w:rFonts w:hint="eastAsia"/>
          <w:sz w:val="24"/>
        </w:rPr>
        <w:t xml:space="preserve"> </w:t>
      </w:r>
    </w:p>
    <w:p w14:paraId="1C7AE9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3250EBD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办公地址：北京市海淀区丹棱街</w:t>
      </w:r>
      <w:r w:rsidRPr="00D013C2">
        <w:rPr>
          <w:rFonts w:hint="eastAsia"/>
          <w:sz w:val="24"/>
        </w:rPr>
        <w:t>6</w:t>
      </w:r>
      <w:r w:rsidRPr="00D013C2">
        <w:rPr>
          <w:rFonts w:hint="eastAsia"/>
          <w:sz w:val="24"/>
        </w:rPr>
        <w:t>幢</w:t>
      </w:r>
      <w:r w:rsidRPr="00D013C2">
        <w:rPr>
          <w:rFonts w:hint="eastAsia"/>
          <w:sz w:val="24"/>
        </w:rPr>
        <w:t>1</w:t>
      </w:r>
      <w:r w:rsidRPr="00D013C2">
        <w:rPr>
          <w:rFonts w:hint="eastAsia"/>
          <w:sz w:val="24"/>
        </w:rPr>
        <w:t>号</w:t>
      </w:r>
      <w:r w:rsidRPr="00D013C2">
        <w:rPr>
          <w:rFonts w:hint="eastAsia"/>
          <w:sz w:val="24"/>
        </w:rPr>
        <w:t>9</w:t>
      </w:r>
      <w:r w:rsidRPr="00D013C2">
        <w:rPr>
          <w:rFonts w:hint="eastAsia"/>
          <w:sz w:val="24"/>
        </w:rPr>
        <w:t>层</w:t>
      </w:r>
      <w:r w:rsidRPr="00D013C2">
        <w:rPr>
          <w:rFonts w:hint="eastAsia"/>
          <w:sz w:val="24"/>
        </w:rPr>
        <w:t>1008-1012</w:t>
      </w:r>
    </w:p>
    <w:p w14:paraId="65749E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法定代表人：赵荣春</w:t>
      </w:r>
    </w:p>
    <w:p w14:paraId="45F736B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电话：（</w:t>
      </w:r>
      <w:r w:rsidRPr="00D013C2">
        <w:rPr>
          <w:rFonts w:hint="eastAsia"/>
          <w:sz w:val="24"/>
        </w:rPr>
        <w:t>010</w:t>
      </w:r>
      <w:r w:rsidRPr="00D013C2">
        <w:rPr>
          <w:rFonts w:hint="eastAsia"/>
          <w:sz w:val="24"/>
        </w:rPr>
        <w:t>）</w:t>
      </w:r>
      <w:r w:rsidRPr="00D013C2">
        <w:rPr>
          <w:rFonts w:hint="eastAsia"/>
          <w:sz w:val="24"/>
        </w:rPr>
        <w:t>57418829</w:t>
      </w:r>
    </w:p>
    <w:p w14:paraId="37FA363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57569671</w:t>
      </w:r>
    </w:p>
    <w:p w14:paraId="14FD9C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魏争</w:t>
      </w:r>
    </w:p>
    <w:p w14:paraId="6057115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400-678-5095</w:t>
      </w:r>
    </w:p>
    <w:p w14:paraId="0741A9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www.niuji.net</w:t>
      </w:r>
    </w:p>
    <w:p w14:paraId="7D228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37</w:t>
      </w:r>
      <w:r w:rsidRPr="00D013C2">
        <w:rPr>
          <w:rFonts w:hint="eastAsia"/>
          <w:sz w:val="24"/>
        </w:rPr>
        <w:t>）深圳市新兰德证券投资咨询有限公司</w:t>
      </w:r>
    </w:p>
    <w:p w14:paraId="31B22A5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住所：深圳市福田区华强北路赛格科技园</w:t>
      </w:r>
      <w:r w:rsidRPr="00D013C2">
        <w:rPr>
          <w:rFonts w:hint="eastAsia"/>
          <w:sz w:val="24"/>
        </w:rPr>
        <w:t>4</w:t>
      </w:r>
      <w:r w:rsidRPr="00D013C2">
        <w:rPr>
          <w:rFonts w:hint="eastAsia"/>
          <w:sz w:val="24"/>
        </w:rPr>
        <w:t>栋</w:t>
      </w:r>
      <w:r w:rsidRPr="00D013C2">
        <w:rPr>
          <w:rFonts w:hint="eastAsia"/>
          <w:sz w:val="24"/>
        </w:rPr>
        <w:t>10</w:t>
      </w:r>
      <w:r w:rsidRPr="00D013C2">
        <w:rPr>
          <w:rFonts w:hint="eastAsia"/>
          <w:sz w:val="24"/>
        </w:rPr>
        <w:t>层</w:t>
      </w:r>
      <w:r w:rsidRPr="00D013C2">
        <w:rPr>
          <w:rFonts w:hint="eastAsia"/>
          <w:sz w:val="24"/>
        </w:rPr>
        <w:t>1006#</w:t>
      </w:r>
    </w:p>
    <w:p w14:paraId="1B0F8D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办公地址：北京市西城区金融大街</w:t>
      </w:r>
      <w:r w:rsidRPr="00D013C2">
        <w:rPr>
          <w:rFonts w:hint="eastAsia"/>
          <w:sz w:val="24"/>
        </w:rPr>
        <w:t>35</w:t>
      </w:r>
      <w:r w:rsidRPr="00D013C2">
        <w:rPr>
          <w:rFonts w:hint="eastAsia"/>
          <w:sz w:val="24"/>
        </w:rPr>
        <w:t>号国际企业大厦</w:t>
      </w:r>
      <w:r w:rsidRPr="00D013C2">
        <w:rPr>
          <w:rFonts w:hint="eastAsia"/>
          <w:sz w:val="24"/>
        </w:rPr>
        <w:t>C</w:t>
      </w:r>
      <w:r w:rsidRPr="00D013C2">
        <w:rPr>
          <w:rFonts w:hint="eastAsia"/>
          <w:sz w:val="24"/>
        </w:rPr>
        <w:t>座</w:t>
      </w:r>
      <w:r w:rsidRPr="00D013C2">
        <w:rPr>
          <w:rFonts w:hint="eastAsia"/>
          <w:sz w:val="24"/>
        </w:rPr>
        <w:t>9</w:t>
      </w:r>
      <w:r w:rsidRPr="00D013C2">
        <w:rPr>
          <w:rFonts w:hint="eastAsia"/>
          <w:sz w:val="24"/>
        </w:rPr>
        <w:t>层</w:t>
      </w:r>
    </w:p>
    <w:p w14:paraId="3EB224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法定代表人：陈操</w:t>
      </w:r>
    </w:p>
    <w:p w14:paraId="53323D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58325395</w:t>
      </w:r>
    </w:p>
    <w:p w14:paraId="4972E04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58325282</w:t>
      </w:r>
    </w:p>
    <w:p w14:paraId="571272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联系人：刘宝文</w:t>
      </w:r>
      <w:r w:rsidRPr="00D013C2">
        <w:rPr>
          <w:rFonts w:hint="eastAsia"/>
          <w:sz w:val="24"/>
        </w:rPr>
        <w:t xml:space="preserve"> </w:t>
      </w:r>
    </w:p>
    <w:p w14:paraId="79D019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400-850-7771</w:t>
      </w:r>
    </w:p>
    <w:p w14:paraId="3F7626C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http://8.jrj.com.cn/</w:t>
      </w:r>
    </w:p>
    <w:p w14:paraId="32B9FF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38</w:t>
      </w:r>
      <w:r w:rsidRPr="00D013C2">
        <w:rPr>
          <w:rFonts w:hint="eastAsia"/>
          <w:sz w:val="24"/>
        </w:rPr>
        <w:t>）北京展恒基金销售股份有限公司</w:t>
      </w:r>
    </w:p>
    <w:p w14:paraId="247C506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住所：北京市顺义区后沙峪镇安富街</w:t>
      </w:r>
      <w:r w:rsidRPr="00D013C2">
        <w:rPr>
          <w:rFonts w:hint="eastAsia"/>
          <w:sz w:val="24"/>
        </w:rPr>
        <w:t>6</w:t>
      </w:r>
      <w:r w:rsidRPr="00D013C2">
        <w:rPr>
          <w:rFonts w:hint="eastAsia"/>
          <w:sz w:val="24"/>
        </w:rPr>
        <w:t>号</w:t>
      </w:r>
    </w:p>
    <w:p w14:paraId="50245B1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办公地址：北京市朝阳区安苑路</w:t>
      </w:r>
      <w:r w:rsidRPr="00D013C2">
        <w:rPr>
          <w:rFonts w:hint="eastAsia"/>
          <w:sz w:val="24"/>
        </w:rPr>
        <w:t>15-1</w:t>
      </w:r>
      <w:r w:rsidRPr="00D013C2">
        <w:rPr>
          <w:rFonts w:hint="eastAsia"/>
          <w:sz w:val="24"/>
        </w:rPr>
        <w:t>号邮电新闻大厦</w:t>
      </w:r>
      <w:r w:rsidRPr="00D013C2">
        <w:rPr>
          <w:rFonts w:hint="eastAsia"/>
          <w:sz w:val="24"/>
        </w:rPr>
        <w:t>2</w:t>
      </w:r>
      <w:r w:rsidRPr="00D013C2">
        <w:rPr>
          <w:rFonts w:hint="eastAsia"/>
          <w:sz w:val="24"/>
        </w:rPr>
        <w:t>层</w:t>
      </w:r>
    </w:p>
    <w:p w14:paraId="1DC7C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法定代表人：闫振杰</w:t>
      </w:r>
    </w:p>
    <w:p w14:paraId="13504E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59601366-7024</w:t>
      </w:r>
    </w:p>
    <w:p w14:paraId="0AE2DA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62020355</w:t>
      </w:r>
    </w:p>
    <w:p w14:paraId="3BD617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马林</w:t>
      </w:r>
    </w:p>
    <w:p w14:paraId="1F618C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400-888-6661</w:t>
      </w:r>
    </w:p>
    <w:p w14:paraId="7C5653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www.myfund.com </w:t>
      </w:r>
    </w:p>
    <w:p w14:paraId="16D8A2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39</w:t>
      </w:r>
      <w:r w:rsidRPr="00D013C2">
        <w:rPr>
          <w:rFonts w:hint="eastAsia"/>
          <w:sz w:val="24"/>
        </w:rPr>
        <w:t>）一路财富（北京）信息科技有限公司</w:t>
      </w:r>
    </w:p>
    <w:p w14:paraId="0FE4C4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住所：北京市西城区车公庄大街</w:t>
      </w:r>
      <w:r w:rsidRPr="00D013C2">
        <w:rPr>
          <w:rFonts w:hint="eastAsia"/>
          <w:sz w:val="24"/>
        </w:rPr>
        <w:t>9</w:t>
      </w:r>
      <w:r w:rsidRPr="00D013C2">
        <w:rPr>
          <w:rFonts w:hint="eastAsia"/>
          <w:sz w:val="24"/>
        </w:rPr>
        <w:t>号五栋大楼</w:t>
      </w:r>
      <w:r w:rsidRPr="00D013C2">
        <w:rPr>
          <w:rFonts w:hint="eastAsia"/>
          <w:sz w:val="24"/>
        </w:rPr>
        <w:t>C</w:t>
      </w:r>
      <w:r w:rsidRPr="00D013C2">
        <w:rPr>
          <w:rFonts w:hint="eastAsia"/>
          <w:sz w:val="24"/>
        </w:rPr>
        <w:t>座</w:t>
      </w:r>
      <w:r w:rsidRPr="00D013C2">
        <w:rPr>
          <w:rFonts w:hint="eastAsia"/>
          <w:sz w:val="24"/>
        </w:rPr>
        <w:t>702</w:t>
      </w:r>
    </w:p>
    <w:p w14:paraId="565ACD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办公地址：北京西城区阜成门大街</w:t>
      </w:r>
      <w:r w:rsidRPr="00D013C2">
        <w:rPr>
          <w:rFonts w:hint="eastAsia"/>
          <w:sz w:val="24"/>
        </w:rPr>
        <w:t>2</w:t>
      </w:r>
      <w:r w:rsidRPr="00D013C2">
        <w:rPr>
          <w:rFonts w:hint="eastAsia"/>
          <w:sz w:val="24"/>
        </w:rPr>
        <w:t>号万通新世界广场</w:t>
      </w:r>
      <w:r w:rsidRPr="00D013C2">
        <w:rPr>
          <w:rFonts w:hint="eastAsia"/>
          <w:sz w:val="24"/>
        </w:rPr>
        <w:t>A</w:t>
      </w:r>
      <w:r w:rsidRPr="00D013C2">
        <w:rPr>
          <w:rFonts w:hint="eastAsia"/>
          <w:sz w:val="24"/>
        </w:rPr>
        <w:t>座</w:t>
      </w:r>
      <w:r w:rsidRPr="00D013C2">
        <w:rPr>
          <w:rFonts w:hint="eastAsia"/>
          <w:sz w:val="24"/>
        </w:rPr>
        <w:t>22</w:t>
      </w:r>
      <w:r w:rsidRPr="00D013C2">
        <w:rPr>
          <w:rFonts w:hint="eastAsia"/>
          <w:sz w:val="24"/>
        </w:rPr>
        <w:t>层</w:t>
      </w:r>
      <w:r w:rsidRPr="00D013C2">
        <w:rPr>
          <w:rFonts w:hint="eastAsia"/>
          <w:sz w:val="24"/>
        </w:rPr>
        <w:t>2208</w:t>
      </w:r>
    </w:p>
    <w:p w14:paraId="7483381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吴雪秀</w:t>
      </w:r>
    </w:p>
    <w:p w14:paraId="690B0B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010-88312877</w:t>
      </w:r>
    </w:p>
    <w:p w14:paraId="67CD4B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010-88312099</w:t>
      </w:r>
    </w:p>
    <w:p w14:paraId="49C3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苏昊</w:t>
      </w:r>
    </w:p>
    <w:p w14:paraId="7142F3F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400-001-1566</w:t>
      </w:r>
    </w:p>
    <w:p w14:paraId="309575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http://www.yilucaifu.com/</w:t>
      </w:r>
    </w:p>
    <w:p w14:paraId="70CDD4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40</w:t>
      </w:r>
      <w:r w:rsidRPr="00D013C2">
        <w:rPr>
          <w:rFonts w:hint="eastAsia"/>
          <w:sz w:val="24"/>
        </w:rPr>
        <w:t>）上海联泰资产管理有限公司</w:t>
      </w:r>
    </w:p>
    <w:p w14:paraId="236536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住所：中国（上海）自由贸易试验区富特北路</w:t>
      </w:r>
      <w:r w:rsidRPr="00D013C2">
        <w:rPr>
          <w:rFonts w:hint="eastAsia"/>
          <w:sz w:val="24"/>
        </w:rPr>
        <w:t>277</w:t>
      </w:r>
      <w:r w:rsidRPr="00D013C2">
        <w:rPr>
          <w:rFonts w:hint="eastAsia"/>
          <w:sz w:val="24"/>
        </w:rPr>
        <w:t>号</w:t>
      </w:r>
      <w:r w:rsidRPr="00D013C2">
        <w:rPr>
          <w:rFonts w:hint="eastAsia"/>
          <w:sz w:val="24"/>
        </w:rPr>
        <w:t>3</w:t>
      </w:r>
      <w:r w:rsidRPr="00D013C2">
        <w:rPr>
          <w:rFonts w:hint="eastAsia"/>
          <w:sz w:val="24"/>
        </w:rPr>
        <w:t>层</w:t>
      </w:r>
      <w:r w:rsidRPr="00D013C2">
        <w:rPr>
          <w:rFonts w:hint="eastAsia"/>
          <w:sz w:val="24"/>
        </w:rPr>
        <w:t>310</w:t>
      </w:r>
      <w:r w:rsidRPr="00D013C2">
        <w:rPr>
          <w:rFonts w:hint="eastAsia"/>
          <w:sz w:val="24"/>
        </w:rPr>
        <w:t>室</w:t>
      </w:r>
    </w:p>
    <w:p w14:paraId="7CF479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办公地址：上海市长宁区福泉北路</w:t>
      </w:r>
      <w:r w:rsidRPr="00D013C2">
        <w:rPr>
          <w:rFonts w:hint="eastAsia"/>
          <w:sz w:val="24"/>
        </w:rPr>
        <w:t>518</w:t>
      </w:r>
      <w:r w:rsidRPr="00D013C2">
        <w:rPr>
          <w:rFonts w:hint="eastAsia"/>
          <w:sz w:val="24"/>
        </w:rPr>
        <w:t>号</w:t>
      </w:r>
      <w:r w:rsidRPr="00D013C2">
        <w:rPr>
          <w:rFonts w:hint="eastAsia"/>
          <w:sz w:val="24"/>
        </w:rPr>
        <w:t>8</w:t>
      </w:r>
      <w:r w:rsidRPr="00D013C2">
        <w:rPr>
          <w:rFonts w:hint="eastAsia"/>
          <w:sz w:val="24"/>
        </w:rPr>
        <w:t>座</w:t>
      </w:r>
      <w:r w:rsidRPr="00D013C2">
        <w:rPr>
          <w:rFonts w:hint="eastAsia"/>
          <w:sz w:val="24"/>
        </w:rPr>
        <w:t>3</w:t>
      </w:r>
      <w:r w:rsidRPr="00D013C2">
        <w:rPr>
          <w:rFonts w:hint="eastAsia"/>
          <w:sz w:val="24"/>
        </w:rPr>
        <w:t>楼</w:t>
      </w:r>
    </w:p>
    <w:p w14:paraId="49D84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法定代表人：燕斌</w:t>
      </w:r>
    </w:p>
    <w:p w14:paraId="0843999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021-52822063</w:t>
      </w:r>
    </w:p>
    <w:p w14:paraId="2466F1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021-52975270</w:t>
      </w:r>
    </w:p>
    <w:p w14:paraId="1C5E7E7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联系人：凌秋艳</w:t>
      </w:r>
    </w:p>
    <w:p w14:paraId="702618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4000-466-788</w:t>
      </w:r>
    </w:p>
    <w:p w14:paraId="008804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www.66zichan.com</w:t>
      </w:r>
    </w:p>
    <w:p w14:paraId="7D31EB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41</w:t>
      </w:r>
      <w:r w:rsidRPr="00D013C2">
        <w:rPr>
          <w:rFonts w:hint="eastAsia"/>
          <w:sz w:val="24"/>
        </w:rPr>
        <w:t>）宜信普泽投资顾问（北京）有限公司</w:t>
      </w:r>
    </w:p>
    <w:p w14:paraId="7F158A6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住所：北京市朝阳区建国路</w:t>
      </w:r>
      <w:r w:rsidRPr="00D013C2">
        <w:rPr>
          <w:rFonts w:hint="eastAsia"/>
          <w:sz w:val="24"/>
        </w:rPr>
        <w:t>88</w:t>
      </w:r>
      <w:r w:rsidRPr="00D013C2">
        <w:rPr>
          <w:rFonts w:hint="eastAsia"/>
          <w:sz w:val="24"/>
        </w:rPr>
        <w:t>号</w:t>
      </w:r>
      <w:r w:rsidRPr="00D013C2">
        <w:rPr>
          <w:rFonts w:hint="eastAsia"/>
          <w:sz w:val="24"/>
        </w:rPr>
        <w:t>9</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 xml:space="preserve">1809 </w:t>
      </w:r>
    </w:p>
    <w:p w14:paraId="786B991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88</w:t>
      </w:r>
      <w:r w:rsidRPr="00D013C2">
        <w:rPr>
          <w:rFonts w:hint="eastAsia"/>
          <w:sz w:val="24"/>
        </w:rPr>
        <w:t>号</w:t>
      </w:r>
      <w:r w:rsidRPr="00D013C2">
        <w:rPr>
          <w:rFonts w:hint="eastAsia"/>
          <w:sz w:val="24"/>
        </w:rPr>
        <w:t>SOHO</w:t>
      </w:r>
      <w:r w:rsidRPr="00D013C2">
        <w:rPr>
          <w:rFonts w:hint="eastAsia"/>
          <w:sz w:val="24"/>
        </w:rPr>
        <w:t>现代城</w:t>
      </w:r>
      <w:r w:rsidRPr="00D013C2">
        <w:rPr>
          <w:rFonts w:hint="eastAsia"/>
          <w:sz w:val="24"/>
        </w:rPr>
        <w:t>C</w:t>
      </w:r>
      <w:r w:rsidRPr="00D013C2">
        <w:rPr>
          <w:rFonts w:hint="eastAsia"/>
          <w:sz w:val="24"/>
        </w:rPr>
        <w:t>座</w:t>
      </w:r>
      <w:r w:rsidRPr="00D013C2">
        <w:rPr>
          <w:rFonts w:hint="eastAsia"/>
          <w:sz w:val="24"/>
        </w:rPr>
        <w:t>1809</w:t>
      </w:r>
    </w:p>
    <w:p w14:paraId="52DDC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法定代表人：沈伟桦</w:t>
      </w:r>
    </w:p>
    <w:p w14:paraId="20F182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010-52855713</w:t>
      </w:r>
    </w:p>
    <w:p w14:paraId="6C30E9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010-85894285</w:t>
      </w:r>
    </w:p>
    <w:p w14:paraId="2B8405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联系人：程刚</w:t>
      </w:r>
    </w:p>
    <w:p w14:paraId="02D3D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400-6099-200</w:t>
      </w:r>
    </w:p>
    <w:p w14:paraId="13657A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www.yixinfund.com</w:t>
      </w:r>
    </w:p>
    <w:p w14:paraId="371429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42</w:t>
      </w:r>
      <w:r w:rsidRPr="00D013C2">
        <w:rPr>
          <w:rFonts w:hint="eastAsia"/>
          <w:sz w:val="24"/>
        </w:rPr>
        <w:t>）上海基煜基金销售有限公司</w:t>
      </w:r>
    </w:p>
    <w:p w14:paraId="1B91197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上海市崇明县长兴镇路潘园公路</w:t>
      </w:r>
      <w:r w:rsidRPr="00D013C2">
        <w:rPr>
          <w:rFonts w:hint="eastAsia"/>
          <w:sz w:val="24"/>
        </w:rPr>
        <w:t>1800</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6153</w:t>
      </w:r>
      <w:r w:rsidRPr="00D013C2">
        <w:rPr>
          <w:rFonts w:hint="eastAsia"/>
          <w:sz w:val="24"/>
        </w:rPr>
        <w:t>室（上海泰和经济发展区）</w:t>
      </w:r>
    </w:p>
    <w:p w14:paraId="288B99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办公地址：上海市昆明路</w:t>
      </w:r>
      <w:r w:rsidRPr="00D013C2">
        <w:rPr>
          <w:rFonts w:hint="eastAsia"/>
          <w:sz w:val="24"/>
        </w:rPr>
        <w:t>518</w:t>
      </w:r>
      <w:r w:rsidRPr="00D013C2">
        <w:rPr>
          <w:rFonts w:hint="eastAsia"/>
          <w:sz w:val="24"/>
        </w:rPr>
        <w:t>号北美广场</w:t>
      </w:r>
      <w:r w:rsidRPr="00D013C2">
        <w:rPr>
          <w:rFonts w:hint="eastAsia"/>
          <w:sz w:val="24"/>
        </w:rPr>
        <w:t>A1002-A1003</w:t>
      </w:r>
      <w:r w:rsidRPr="00D013C2">
        <w:rPr>
          <w:rFonts w:hint="eastAsia"/>
          <w:sz w:val="24"/>
        </w:rPr>
        <w:t>室</w:t>
      </w:r>
    </w:p>
    <w:p w14:paraId="0E82A8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法定代表人：王翔</w:t>
      </w:r>
      <w:r w:rsidRPr="00D013C2">
        <w:rPr>
          <w:rFonts w:hint="eastAsia"/>
          <w:sz w:val="24"/>
        </w:rPr>
        <w:t xml:space="preserve"> </w:t>
      </w:r>
    </w:p>
    <w:p w14:paraId="457E93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35385521</w:t>
      </w:r>
    </w:p>
    <w:p w14:paraId="23FE70D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传真：（</w:t>
      </w:r>
      <w:r w:rsidRPr="00D013C2">
        <w:rPr>
          <w:rFonts w:hint="eastAsia"/>
          <w:sz w:val="24"/>
        </w:rPr>
        <w:t>021</w:t>
      </w:r>
      <w:r w:rsidRPr="00D013C2">
        <w:rPr>
          <w:rFonts w:hint="eastAsia"/>
          <w:sz w:val="24"/>
        </w:rPr>
        <w:t>）</w:t>
      </w:r>
      <w:r w:rsidRPr="00D013C2">
        <w:rPr>
          <w:rFonts w:hint="eastAsia"/>
          <w:sz w:val="24"/>
        </w:rPr>
        <w:t>55085991</w:t>
      </w:r>
    </w:p>
    <w:p w14:paraId="733B14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联系人：蓝杰</w:t>
      </w:r>
    </w:p>
    <w:p w14:paraId="3C823E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400-820-5369</w:t>
      </w:r>
    </w:p>
    <w:p w14:paraId="6BA445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www.jiyufund.com.cn </w:t>
      </w:r>
    </w:p>
    <w:p w14:paraId="180B6EF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43</w:t>
      </w:r>
      <w:r w:rsidRPr="00D013C2">
        <w:rPr>
          <w:rFonts w:hint="eastAsia"/>
          <w:sz w:val="24"/>
        </w:rPr>
        <w:t>）珠海盈米财富管理有限公司</w:t>
      </w:r>
    </w:p>
    <w:p w14:paraId="09AD7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住所：珠海市横琴新区宝华路</w:t>
      </w:r>
      <w:r w:rsidRPr="00D013C2">
        <w:rPr>
          <w:rFonts w:hint="eastAsia"/>
          <w:sz w:val="24"/>
        </w:rPr>
        <w:t>6</w:t>
      </w:r>
      <w:r w:rsidRPr="00D013C2">
        <w:rPr>
          <w:rFonts w:hint="eastAsia"/>
          <w:sz w:val="24"/>
        </w:rPr>
        <w:t>号</w:t>
      </w:r>
      <w:r w:rsidRPr="00D013C2">
        <w:rPr>
          <w:rFonts w:hint="eastAsia"/>
          <w:sz w:val="24"/>
        </w:rPr>
        <w:t>105</w:t>
      </w:r>
      <w:r w:rsidRPr="00D013C2">
        <w:rPr>
          <w:rFonts w:hint="eastAsia"/>
          <w:sz w:val="24"/>
        </w:rPr>
        <w:t>室</w:t>
      </w:r>
      <w:r w:rsidRPr="00D013C2">
        <w:rPr>
          <w:rFonts w:hint="eastAsia"/>
          <w:sz w:val="24"/>
        </w:rPr>
        <w:t xml:space="preserve">-3491 </w:t>
      </w:r>
    </w:p>
    <w:p w14:paraId="5F9235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办公地址：广州市海珠区琶洲大道东</w:t>
      </w:r>
      <w:r w:rsidRPr="00D013C2">
        <w:rPr>
          <w:rFonts w:hint="eastAsia"/>
          <w:sz w:val="24"/>
        </w:rPr>
        <w:t>1</w:t>
      </w:r>
      <w:r w:rsidRPr="00D013C2">
        <w:rPr>
          <w:rFonts w:hint="eastAsia"/>
          <w:sz w:val="24"/>
        </w:rPr>
        <w:t>号保利国际广场南塔</w:t>
      </w:r>
      <w:r w:rsidRPr="00D013C2">
        <w:rPr>
          <w:rFonts w:hint="eastAsia"/>
          <w:sz w:val="24"/>
        </w:rPr>
        <w:t>12</w:t>
      </w:r>
      <w:r w:rsidRPr="00D013C2">
        <w:rPr>
          <w:rFonts w:hint="eastAsia"/>
          <w:sz w:val="24"/>
        </w:rPr>
        <w:t>楼</w:t>
      </w:r>
      <w:r w:rsidRPr="00D013C2">
        <w:rPr>
          <w:rFonts w:hint="eastAsia"/>
          <w:sz w:val="24"/>
        </w:rPr>
        <w:t xml:space="preserve">B1201-1203 </w:t>
      </w:r>
    </w:p>
    <w:p w14:paraId="072C9DD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法定代表人：肖雯</w:t>
      </w:r>
      <w:r w:rsidRPr="00D013C2">
        <w:rPr>
          <w:rFonts w:hint="eastAsia"/>
          <w:sz w:val="24"/>
        </w:rPr>
        <w:t xml:space="preserve"> </w:t>
      </w:r>
    </w:p>
    <w:p w14:paraId="55B036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020</w:t>
      </w:r>
      <w:r w:rsidRPr="00D013C2">
        <w:rPr>
          <w:rFonts w:hint="eastAsia"/>
          <w:sz w:val="24"/>
        </w:rPr>
        <w:t>）</w:t>
      </w:r>
      <w:r w:rsidRPr="00D013C2">
        <w:rPr>
          <w:rFonts w:hint="eastAsia"/>
          <w:sz w:val="24"/>
        </w:rPr>
        <w:t xml:space="preserve">89629099 </w:t>
      </w:r>
    </w:p>
    <w:p w14:paraId="6436B7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020</w:t>
      </w:r>
      <w:r w:rsidRPr="00D013C2">
        <w:rPr>
          <w:rFonts w:hint="eastAsia"/>
          <w:sz w:val="24"/>
        </w:rPr>
        <w:t>）</w:t>
      </w:r>
      <w:r w:rsidRPr="00D013C2">
        <w:rPr>
          <w:rFonts w:hint="eastAsia"/>
          <w:sz w:val="24"/>
        </w:rPr>
        <w:t xml:space="preserve">89629011 </w:t>
      </w:r>
    </w:p>
    <w:p w14:paraId="2224A8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联系人：黄敏嫦</w:t>
      </w:r>
      <w:r w:rsidRPr="00D013C2">
        <w:rPr>
          <w:rFonts w:hint="eastAsia"/>
          <w:sz w:val="24"/>
        </w:rPr>
        <w:t xml:space="preserve"> </w:t>
      </w:r>
    </w:p>
    <w:p w14:paraId="7351AD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020</w:t>
      </w:r>
      <w:r w:rsidRPr="00D013C2">
        <w:rPr>
          <w:rFonts w:hint="eastAsia"/>
          <w:sz w:val="24"/>
        </w:rPr>
        <w:t>）</w:t>
      </w:r>
      <w:r w:rsidRPr="00D013C2">
        <w:rPr>
          <w:rFonts w:hint="eastAsia"/>
          <w:sz w:val="24"/>
        </w:rPr>
        <w:t>89629066</w:t>
      </w:r>
    </w:p>
    <w:p w14:paraId="1F8B78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www.yingmi.cn</w:t>
      </w:r>
    </w:p>
    <w:p w14:paraId="44AA1B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44</w:t>
      </w:r>
      <w:r w:rsidRPr="00D013C2">
        <w:rPr>
          <w:rFonts w:hint="eastAsia"/>
          <w:sz w:val="24"/>
        </w:rPr>
        <w:t>）上海陆金所资产管理有限公司</w:t>
      </w:r>
    </w:p>
    <w:p w14:paraId="4CE043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r w:rsidRPr="00D013C2">
        <w:rPr>
          <w:rFonts w:hint="eastAsia"/>
          <w:sz w:val="24"/>
        </w:rPr>
        <w:t>09</w:t>
      </w:r>
      <w:r w:rsidRPr="00D013C2">
        <w:rPr>
          <w:rFonts w:hint="eastAsia"/>
          <w:sz w:val="24"/>
        </w:rPr>
        <w:t>单元</w:t>
      </w:r>
    </w:p>
    <w:p w14:paraId="528A05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办公地址：上海市浦东新区陆家嘴环路</w:t>
      </w:r>
      <w:r w:rsidRPr="00D013C2">
        <w:rPr>
          <w:rFonts w:hint="eastAsia"/>
          <w:sz w:val="24"/>
        </w:rPr>
        <w:t>1333</w:t>
      </w:r>
      <w:r w:rsidRPr="00D013C2">
        <w:rPr>
          <w:rFonts w:hint="eastAsia"/>
          <w:sz w:val="24"/>
        </w:rPr>
        <w:t>号</w:t>
      </w:r>
      <w:r w:rsidRPr="00D013C2">
        <w:rPr>
          <w:rFonts w:hint="eastAsia"/>
          <w:sz w:val="24"/>
        </w:rPr>
        <w:t>14</w:t>
      </w:r>
      <w:r w:rsidRPr="00D013C2">
        <w:rPr>
          <w:rFonts w:hint="eastAsia"/>
          <w:sz w:val="24"/>
        </w:rPr>
        <w:t>楼</w:t>
      </w:r>
    </w:p>
    <w:p w14:paraId="1404B9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法定代表人：郭坚</w:t>
      </w:r>
    </w:p>
    <w:p w14:paraId="14421A2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20665952</w:t>
      </w:r>
    </w:p>
    <w:p w14:paraId="46F2BD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22066653</w:t>
      </w:r>
    </w:p>
    <w:p w14:paraId="695849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联系人：宁博宇</w:t>
      </w:r>
    </w:p>
    <w:p w14:paraId="7B0F02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4008219031</w:t>
      </w:r>
    </w:p>
    <w:p w14:paraId="09E4CE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www.lufunds.com</w:t>
      </w:r>
    </w:p>
    <w:p w14:paraId="29DA9E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45</w:t>
      </w:r>
      <w:r w:rsidRPr="00D013C2">
        <w:rPr>
          <w:rFonts w:hint="eastAsia"/>
          <w:sz w:val="24"/>
        </w:rPr>
        <w:t>）北京虹点基金销售有限公司</w:t>
      </w:r>
    </w:p>
    <w:p w14:paraId="4308A0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3CF7128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办公地址：北京市朝阳区工人体育场北路甲</w:t>
      </w:r>
      <w:r w:rsidRPr="00D013C2">
        <w:rPr>
          <w:rFonts w:hint="eastAsia"/>
          <w:sz w:val="24"/>
        </w:rPr>
        <w:t>2</w:t>
      </w:r>
      <w:r w:rsidRPr="00D013C2">
        <w:rPr>
          <w:rFonts w:hint="eastAsia"/>
          <w:sz w:val="24"/>
        </w:rPr>
        <w:t>号裙房</w:t>
      </w:r>
      <w:r w:rsidRPr="00D013C2">
        <w:rPr>
          <w:rFonts w:hint="eastAsia"/>
          <w:sz w:val="24"/>
        </w:rPr>
        <w:t>2</w:t>
      </w:r>
      <w:r w:rsidRPr="00D013C2">
        <w:rPr>
          <w:rFonts w:hint="eastAsia"/>
          <w:sz w:val="24"/>
        </w:rPr>
        <w:t>层</w:t>
      </w:r>
      <w:r w:rsidRPr="00D013C2">
        <w:rPr>
          <w:rFonts w:hint="eastAsia"/>
          <w:sz w:val="24"/>
        </w:rPr>
        <w:t>222</w:t>
      </w:r>
      <w:r w:rsidRPr="00D013C2">
        <w:rPr>
          <w:rFonts w:hint="eastAsia"/>
          <w:sz w:val="24"/>
        </w:rPr>
        <w:t>单元</w:t>
      </w:r>
    </w:p>
    <w:p w14:paraId="6D8DC5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法定代表人：胡伟</w:t>
      </w:r>
    </w:p>
    <w:p w14:paraId="72D96D3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65951887</w:t>
      </w:r>
    </w:p>
    <w:p w14:paraId="1A3F5DC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65951887</w:t>
      </w:r>
    </w:p>
    <w:p w14:paraId="0BFE49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联系人：姜颖</w:t>
      </w:r>
    </w:p>
    <w:p w14:paraId="354FFC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400-618-0707</w:t>
      </w:r>
    </w:p>
    <w:p w14:paraId="58A108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www.hongdianfund.com/</w:t>
      </w:r>
    </w:p>
    <w:p w14:paraId="34E0538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46</w:t>
      </w:r>
      <w:r w:rsidRPr="00D013C2">
        <w:rPr>
          <w:rFonts w:hint="eastAsia"/>
          <w:sz w:val="24"/>
        </w:rPr>
        <w:t>）上海凯石财富基金销售有限公司</w:t>
      </w:r>
    </w:p>
    <w:p w14:paraId="1CF022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住所：上海市黄浦区西藏南路</w:t>
      </w:r>
      <w:r w:rsidRPr="00D013C2">
        <w:rPr>
          <w:rFonts w:hint="eastAsia"/>
          <w:sz w:val="24"/>
        </w:rPr>
        <w:t>765</w:t>
      </w:r>
      <w:r w:rsidRPr="00D013C2">
        <w:rPr>
          <w:rFonts w:hint="eastAsia"/>
          <w:sz w:val="24"/>
        </w:rPr>
        <w:t>号</w:t>
      </w:r>
      <w:r w:rsidRPr="00D013C2">
        <w:rPr>
          <w:rFonts w:hint="eastAsia"/>
          <w:sz w:val="24"/>
        </w:rPr>
        <w:t>602-115</w:t>
      </w:r>
      <w:r w:rsidRPr="00D013C2">
        <w:rPr>
          <w:rFonts w:hint="eastAsia"/>
          <w:sz w:val="24"/>
        </w:rPr>
        <w:t>室</w:t>
      </w:r>
    </w:p>
    <w:p w14:paraId="436684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办公地址：上海市黄浦区延安东路</w:t>
      </w:r>
      <w:r w:rsidRPr="00D013C2">
        <w:rPr>
          <w:rFonts w:hint="eastAsia"/>
          <w:sz w:val="24"/>
        </w:rPr>
        <w:t>1</w:t>
      </w:r>
      <w:r w:rsidRPr="00D013C2">
        <w:rPr>
          <w:rFonts w:hint="eastAsia"/>
          <w:sz w:val="24"/>
        </w:rPr>
        <w:t>号凯石大厦</w:t>
      </w:r>
      <w:r w:rsidRPr="00D013C2">
        <w:rPr>
          <w:rFonts w:hint="eastAsia"/>
          <w:sz w:val="24"/>
        </w:rPr>
        <w:t>4</w:t>
      </w:r>
      <w:r w:rsidRPr="00D013C2">
        <w:rPr>
          <w:rFonts w:hint="eastAsia"/>
          <w:sz w:val="24"/>
        </w:rPr>
        <w:t>楼</w:t>
      </w:r>
    </w:p>
    <w:p w14:paraId="4EF6CD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法定代表人：陈继武</w:t>
      </w:r>
    </w:p>
    <w:p w14:paraId="6D493D6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021-63333319</w:t>
      </w:r>
    </w:p>
    <w:p w14:paraId="2DC64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021-63332523</w:t>
      </w:r>
    </w:p>
    <w:p w14:paraId="29E8B8B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联系人：李晓明</w:t>
      </w:r>
    </w:p>
    <w:p w14:paraId="60031D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4000 178 000</w:t>
      </w:r>
    </w:p>
    <w:p w14:paraId="727E23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www.lingxianfund.com</w:t>
      </w:r>
    </w:p>
    <w:p w14:paraId="6C2ADD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47</w:t>
      </w:r>
      <w:r w:rsidRPr="00D013C2">
        <w:rPr>
          <w:rFonts w:hint="eastAsia"/>
          <w:sz w:val="24"/>
        </w:rPr>
        <w:t>）上海利得基金销售有限公司</w:t>
      </w:r>
    </w:p>
    <w:p w14:paraId="43718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76A4C0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办公地址：上海浦东新区峨山路</w:t>
      </w:r>
      <w:r w:rsidRPr="00D013C2">
        <w:rPr>
          <w:rFonts w:hint="eastAsia"/>
          <w:sz w:val="24"/>
        </w:rPr>
        <w:t>91</w:t>
      </w:r>
      <w:r w:rsidRPr="00D013C2">
        <w:rPr>
          <w:rFonts w:hint="eastAsia"/>
          <w:sz w:val="24"/>
        </w:rPr>
        <w:t>弄</w:t>
      </w:r>
      <w:r w:rsidRPr="00D013C2">
        <w:rPr>
          <w:rFonts w:hint="eastAsia"/>
          <w:sz w:val="24"/>
        </w:rPr>
        <w:t>61</w:t>
      </w:r>
      <w:r w:rsidRPr="00D013C2">
        <w:rPr>
          <w:rFonts w:hint="eastAsia"/>
          <w:sz w:val="24"/>
        </w:rPr>
        <w:t>号陆家嘴软件园</w:t>
      </w:r>
      <w:r w:rsidRPr="00D013C2">
        <w:rPr>
          <w:rFonts w:hint="eastAsia"/>
          <w:sz w:val="24"/>
        </w:rPr>
        <w:t>10</w:t>
      </w:r>
      <w:r w:rsidRPr="00D013C2">
        <w:rPr>
          <w:rFonts w:hint="eastAsia"/>
          <w:sz w:val="24"/>
        </w:rPr>
        <w:t>号楼</w:t>
      </w:r>
      <w:r w:rsidRPr="00D013C2">
        <w:rPr>
          <w:rFonts w:hint="eastAsia"/>
          <w:sz w:val="24"/>
        </w:rPr>
        <w:t>12</w:t>
      </w:r>
      <w:r w:rsidRPr="00D013C2">
        <w:rPr>
          <w:rFonts w:hint="eastAsia"/>
          <w:sz w:val="24"/>
        </w:rPr>
        <w:t>楼</w:t>
      </w:r>
    </w:p>
    <w:p w14:paraId="2977AD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法定代表人：沈继伟</w:t>
      </w:r>
    </w:p>
    <w:p w14:paraId="6F4345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021-50583533</w:t>
      </w:r>
    </w:p>
    <w:p w14:paraId="02D48C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021-50583633</w:t>
      </w:r>
    </w:p>
    <w:p w14:paraId="2F1A6EB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徐鹏</w:t>
      </w:r>
    </w:p>
    <w:p w14:paraId="2416E1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客服电话：</w:t>
      </w:r>
      <w:r w:rsidRPr="00D013C2">
        <w:rPr>
          <w:rFonts w:hint="eastAsia"/>
          <w:sz w:val="24"/>
        </w:rPr>
        <w:t>400-005-6355</w:t>
      </w:r>
    </w:p>
    <w:p w14:paraId="1CDD010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a.leadfund.com.cn</w:t>
      </w:r>
    </w:p>
    <w:p w14:paraId="657DD0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48</w:t>
      </w:r>
      <w:r w:rsidRPr="00D013C2">
        <w:rPr>
          <w:rFonts w:hint="eastAsia"/>
          <w:sz w:val="24"/>
        </w:rPr>
        <w:t>）浙江同花顺基金销售有限公司</w:t>
      </w:r>
    </w:p>
    <w:p w14:paraId="26AAE5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住所：浙江省杭州市文二西路</w:t>
      </w:r>
      <w:r w:rsidRPr="00D013C2">
        <w:rPr>
          <w:rFonts w:hint="eastAsia"/>
          <w:sz w:val="24"/>
        </w:rPr>
        <w:t>1</w:t>
      </w:r>
      <w:r w:rsidRPr="00D013C2">
        <w:rPr>
          <w:rFonts w:hint="eastAsia"/>
          <w:sz w:val="24"/>
        </w:rPr>
        <w:t>号元茂大厦</w:t>
      </w:r>
      <w:r w:rsidRPr="00D013C2">
        <w:rPr>
          <w:rFonts w:hint="eastAsia"/>
          <w:sz w:val="24"/>
        </w:rPr>
        <w:t>903</w:t>
      </w:r>
    </w:p>
    <w:p w14:paraId="052571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办公地址：浙江省杭州市西湖区翠柏路</w:t>
      </w:r>
      <w:r w:rsidRPr="00D013C2">
        <w:rPr>
          <w:rFonts w:hint="eastAsia"/>
          <w:sz w:val="24"/>
        </w:rPr>
        <w:t>7</w:t>
      </w:r>
      <w:r w:rsidRPr="00D013C2">
        <w:rPr>
          <w:rFonts w:hint="eastAsia"/>
          <w:sz w:val="24"/>
        </w:rPr>
        <w:t>号电子商务产业园</w:t>
      </w:r>
      <w:r w:rsidRPr="00D013C2">
        <w:rPr>
          <w:rFonts w:hint="eastAsia"/>
          <w:sz w:val="24"/>
        </w:rPr>
        <w:t>2</w:t>
      </w:r>
      <w:r w:rsidRPr="00D013C2">
        <w:rPr>
          <w:rFonts w:hint="eastAsia"/>
          <w:sz w:val="24"/>
        </w:rPr>
        <w:t>号楼</w:t>
      </w:r>
      <w:r w:rsidRPr="00D013C2">
        <w:rPr>
          <w:rFonts w:hint="eastAsia"/>
          <w:sz w:val="24"/>
        </w:rPr>
        <w:t xml:space="preserve"> 2</w:t>
      </w:r>
      <w:r w:rsidRPr="00D013C2">
        <w:rPr>
          <w:rFonts w:hint="eastAsia"/>
          <w:sz w:val="24"/>
        </w:rPr>
        <w:t>楼</w:t>
      </w:r>
    </w:p>
    <w:p w14:paraId="087719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法定代表人：凌顺平</w:t>
      </w:r>
      <w:r w:rsidRPr="00D013C2">
        <w:rPr>
          <w:rFonts w:hint="eastAsia"/>
          <w:sz w:val="24"/>
        </w:rPr>
        <w:t xml:space="preserve"> </w:t>
      </w:r>
    </w:p>
    <w:p w14:paraId="5C225D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0571</w:t>
      </w:r>
      <w:r w:rsidRPr="00D013C2">
        <w:rPr>
          <w:rFonts w:hint="eastAsia"/>
          <w:sz w:val="24"/>
        </w:rPr>
        <w:t>）</w:t>
      </w:r>
      <w:r w:rsidRPr="00D013C2">
        <w:rPr>
          <w:rFonts w:hint="eastAsia"/>
          <w:sz w:val="24"/>
        </w:rPr>
        <w:t>88911818</w:t>
      </w:r>
    </w:p>
    <w:p w14:paraId="2D66A6D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0571</w:t>
      </w:r>
      <w:r w:rsidRPr="00D013C2">
        <w:rPr>
          <w:rFonts w:hint="eastAsia"/>
          <w:sz w:val="24"/>
        </w:rPr>
        <w:t>）</w:t>
      </w:r>
      <w:r w:rsidRPr="00D013C2">
        <w:rPr>
          <w:rFonts w:hint="eastAsia"/>
          <w:sz w:val="24"/>
        </w:rPr>
        <w:t>86800423</w:t>
      </w:r>
    </w:p>
    <w:p w14:paraId="561B5F3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联系人：吴强</w:t>
      </w:r>
      <w:r w:rsidRPr="00D013C2">
        <w:rPr>
          <w:rFonts w:hint="eastAsia"/>
          <w:sz w:val="24"/>
        </w:rPr>
        <w:t xml:space="preserve"> </w:t>
      </w:r>
    </w:p>
    <w:p w14:paraId="731FD9E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400-877-3772</w:t>
      </w:r>
    </w:p>
    <w:p w14:paraId="27F668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www.5ifund.com</w:t>
      </w:r>
    </w:p>
    <w:p w14:paraId="3326096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49</w:t>
      </w:r>
      <w:r w:rsidRPr="00D013C2">
        <w:rPr>
          <w:rFonts w:hint="eastAsia"/>
          <w:sz w:val="24"/>
        </w:rPr>
        <w:t>）上海好买基金销售有限公司</w:t>
      </w:r>
      <w:r w:rsidRPr="00D013C2">
        <w:rPr>
          <w:rFonts w:hint="eastAsia"/>
          <w:sz w:val="24"/>
        </w:rPr>
        <w:t xml:space="preserve"> </w:t>
      </w:r>
    </w:p>
    <w:p w14:paraId="554277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住所：上海市虹口区场中路</w:t>
      </w:r>
      <w:r w:rsidRPr="00D013C2">
        <w:rPr>
          <w:rFonts w:hint="eastAsia"/>
          <w:sz w:val="24"/>
        </w:rPr>
        <w:t>685</w:t>
      </w:r>
      <w:r w:rsidRPr="00D013C2">
        <w:rPr>
          <w:rFonts w:hint="eastAsia"/>
          <w:sz w:val="24"/>
        </w:rPr>
        <w:t>弄</w:t>
      </w:r>
      <w:r w:rsidRPr="00D013C2">
        <w:rPr>
          <w:rFonts w:hint="eastAsia"/>
          <w:sz w:val="24"/>
        </w:rPr>
        <w:t>37</w:t>
      </w:r>
      <w:r w:rsidRPr="00D013C2">
        <w:rPr>
          <w:rFonts w:hint="eastAsia"/>
          <w:sz w:val="24"/>
        </w:rPr>
        <w:t>号</w:t>
      </w:r>
      <w:r w:rsidRPr="00D013C2">
        <w:rPr>
          <w:rFonts w:hint="eastAsia"/>
          <w:sz w:val="24"/>
        </w:rPr>
        <w:t>4</w:t>
      </w:r>
      <w:r w:rsidRPr="00D013C2">
        <w:rPr>
          <w:rFonts w:hint="eastAsia"/>
          <w:sz w:val="24"/>
        </w:rPr>
        <w:t>号楼</w:t>
      </w:r>
      <w:r w:rsidRPr="00D013C2">
        <w:rPr>
          <w:rFonts w:hint="eastAsia"/>
          <w:sz w:val="24"/>
        </w:rPr>
        <w:t>449</w:t>
      </w:r>
      <w:r w:rsidRPr="00D013C2">
        <w:rPr>
          <w:rFonts w:hint="eastAsia"/>
          <w:sz w:val="24"/>
        </w:rPr>
        <w:t>室</w:t>
      </w:r>
      <w:r w:rsidRPr="00D013C2">
        <w:rPr>
          <w:rFonts w:hint="eastAsia"/>
          <w:sz w:val="24"/>
        </w:rPr>
        <w:t xml:space="preserve"> </w:t>
      </w:r>
    </w:p>
    <w:p w14:paraId="71ED4CD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办公地址：上海市浦东新区浦东南路</w:t>
      </w:r>
      <w:r w:rsidRPr="00D013C2">
        <w:rPr>
          <w:rFonts w:hint="eastAsia"/>
          <w:sz w:val="24"/>
        </w:rPr>
        <w:t>1118</w:t>
      </w:r>
      <w:r w:rsidRPr="00D013C2">
        <w:rPr>
          <w:rFonts w:hint="eastAsia"/>
          <w:sz w:val="24"/>
        </w:rPr>
        <w:t>号鄂尔多斯国际大厦</w:t>
      </w:r>
      <w:r w:rsidRPr="00D013C2">
        <w:rPr>
          <w:rFonts w:hint="eastAsia"/>
          <w:sz w:val="24"/>
        </w:rPr>
        <w:t>903-906</w:t>
      </w:r>
      <w:r w:rsidRPr="00D013C2">
        <w:rPr>
          <w:rFonts w:hint="eastAsia"/>
          <w:sz w:val="24"/>
        </w:rPr>
        <w:t>室</w:t>
      </w:r>
      <w:r w:rsidRPr="00D013C2">
        <w:rPr>
          <w:rFonts w:hint="eastAsia"/>
          <w:sz w:val="24"/>
        </w:rPr>
        <w:t xml:space="preserve"> </w:t>
      </w:r>
    </w:p>
    <w:p w14:paraId="37AAD5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法定代表人：杨文斌</w:t>
      </w:r>
      <w:r w:rsidRPr="00D013C2">
        <w:rPr>
          <w:rFonts w:hint="eastAsia"/>
          <w:sz w:val="24"/>
        </w:rPr>
        <w:t xml:space="preserve"> </w:t>
      </w:r>
    </w:p>
    <w:p w14:paraId="2FCED06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 xml:space="preserve">68596916 </w:t>
      </w:r>
    </w:p>
    <w:p w14:paraId="2C1D94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联系人：薛年</w:t>
      </w:r>
    </w:p>
    <w:p w14:paraId="05D8A13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400-700-9665 </w:t>
      </w:r>
    </w:p>
    <w:p w14:paraId="62AE8DF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www.ehowbuy.com</w:t>
      </w:r>
    </w:p>
    <w:p w14:paraId="5D88BF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50</w:t>
      </w:r>
      <w:r w:rsidRPr="00D013C2">
        <w:rPr>
          <w:rFonts w:hint="eastAsia"/>
          <w:sz w:val="24"/>
        </w:rPr>
        <w:t>）北京汇成基金销售有限公司</w:t>
      </w:r>
    </w:p>
    <w:p w14:paraId="6238C6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3718E5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办公地址：北京市海淀区中关村大街</w:t>
      </w:r>
      <w:r w:rsidRPr="00D013C2">
        <w:rPr>
          <w:rFonts w:hint="eastAsia"/>
          <w:sz w:val="24"/>
        </w:rPr>
        <w:t>11</w:t>
      </w:r>
      <w:r w:rsidRPr="00D013C2">
        <w:rPr>
          <w:rFonts w:hint="eastAsia"/>
          <w:sz w:val="24"/>
        </w:rPr>
        <w:t>号</w:t>
      </w:r>
      <w:r w:rsidRPr="00D013C2">
        <w:rPr>
          <w:rFonts w:hint="eastAsia"/>
          <w:sz w:val="24"/>
        </w:rPr>
        <w:t>11</w:t>
      </w:r>
      <w:r w:rsidRPr="00D013C2">
        <w:rPr>
          <w:rFonts w:hint="eastAsia"/>
          <w:sz w:val="24"/>
        </w:rPr>
        <w:t>层</w:t>
      </w:r>
      <w:r w:rsidRPr="00D013C2">
        <w:rPr>
          <w:rFonts w:hint="eastAsia"/>
          <w:sz w:val="24"/>
        </w:rPr>
        <w:t xml:space="preserve">1108  </w:t>
      </w:r>
    </w:p>
    <w:p w14:paraId="51389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法定代表人：王伟刚</w:t>
      </w:r>
      <w:r w:rsidRPr="00D013C2">
        <w:rPr>
          <w:rFonts w:hint="eastAsia"/>
          <w:sz w:val="24"/>
        </w:rPr>
        <w:t xml:space="preserve"> </w:t>
      </w:r>
    </w:p>
    <w:p w14:paraId="0247F3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56282140</w:t>
      </w:r>
    </w:p>
    <w:p w14:paraId="1D4EF2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62680827</w:t>
      </w:r>
    </w:p>
    <w:p w14:paraId="78B329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联系人：丁向坤</w:t>
      </w:r>
    </w:p>
    <w:p w14:paraId="0C5D514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400-619-9059</w:t>
      </w:r>
    </w:p>
    <w:p w14:paraId="7303F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www.fundzone.cn</w:t>
      </w:r>
      <w:r w:rsidRPr="00D013C2">
        <w:rPr>
          <w:rFonts w:hint="eastAsia"/>
          <w:sz w:val="24"/>
        </w:rPr>
        <w:t>、</w:t>
      </w:r>
      <w:r w:rsidRPr="00D013C2">
        <w:rPr>
          <w:rFonts w:hint="eastAsia"/>
          <w:sz w:val="24"/>
        </w:rPr>
        <w:t>www.51jijinhui.com</w:t>
      </w:r>
    </w:p>
    <w:p w14:paraId="792790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51</w:t>
      </w:r>
      <w:r w:rsidRPr="00D013C2">
        <w:rPr>
          <w:rFonts w:hint="eastAsia"/>
          <w:sz w:val="24"/>
        </w:rPr>
        <w:t>）北京恒天明泽基金销售有限公司</w:t>
      </w:r>
    </w:p>
    <w:p w14:paraId="7DE6CFE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住所：北京市经济技术开发区宏达北路</w:t>
      </w:r>
      <w:r w:rsidRPr="00D013C2">
        <w:rPr>
          <w:rFonts w:hint="eastAsia"/>
          <w:sz w:val="24"/>
        </w:rPr>
        <w:t>10</w:t>
      </w:r>
      <w:r w:rsidRPr="00D013C2">
        <w:rPr>
          <w:rFonts w:hint="eastAsia"/>
          <w:sz w:val="24"/>
        </w:rPr>
        <w:t>号五层</w:t>
      </w:r>
      <w:r w:rsidRPr="00D013C2">
        <w:rPr>
          <w:rFonts w:hint="eastAsia"/>
          <w:sz w:val="24"/>
        </w:rPr>
        <w:t>5122</w:t>
      </w:r>
      <w:r w:rsidRPr="00D013C2">
        <w:rPr>
          <w:rFonts w:hint="eastAsia"/>
          <w:sz w:val="24"/>
        </w:rPr>
        <w:t>室</w:t>
      </w:r>
      <w:r w:rsidRPr="00D013C2">
        <w:rPr>
          <w:rFonts w:hint="eastAsia"/>
          <w:sz w:val="24"/>
        </w:rPr>
        <w:t xml:space="preserve"> </w:t>
      </w:r>
    </w:p>
    <w:p w14:paraId="1AC2EFF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办公地址：北京市朝阳区东三环北路甲</w:t>
      </w:r>
      <w:r w:rsidRPr="00D013C2">
        <w:rPr>
          <w:rFonts w:hint="eastAsia"/>
          <w:sz w:val="24"/>
        </w:rPr>
        <w:t>19</w:t>
      </w:r>
      <w:r w:rsidRPr="00D013C2">
        <w:rPr>
          <w:rFonts w:hint="eastAsia"/>
          <w:sz w:val="24"/>
        </w:rPr>
        <w:t>号</w:t>
      </w:r>
      <w:r w:rsidRPr="00D013C2">
        <w:rPr>
          <w:rFonts w:hint="eastAsia"/>
          <w:sz w:val="24"/>
        </w:rPr>
        <w:t>SOHO</w:t>
      </w:r>
      <w:r w:rsidRPr="00D013C2">
        <w:rPr>
          <w:rFonts w:hint="eastAsia"/>
          <w:sz w:val="24"/>
        </w:rPr>
        <w:t>嘉盛中心</w:t>
      </w:r>
      <w:r w:rsidRPr="00D013C2">
        <w:rPr>
          <w:rFonts w:hint="eastAsia"/>
          <w:sz w:val="24"/>
        </w:rPr>
        <w:t>30</w:t>
      </w:r>
      <w:r w:rsidRPr="00D013C2">
        <w:rPr>
          <w:rFonts w:hint="eastAsia"/>
          <w:sz w:val="24"/>
        </w:rPr>
        <w:t>层</w:t>
      </w:r>
      <w:r w:rsidRPr="00D013C2">
        <w:rPr>
          <w:rFonts w:hint="eastAsia"/>
          <w:sz w:val="24"/>
        </w:rPr>
        <w:t>3001</w:t>
      </w:r>
      <w:r w:rsidRPr="00D013C2">
        <w:rPr>
          <w:rFonts w:hint="eastAsia"/>
          <w:sz w:val="24"/>
        </w:rPr>
        <w:t>室</w:t>
      </w:r>
      <w:r w:rsidRPr="00D013C2">
        <w:rPr>
          <w:rFonts w:hint="eastAsia"/>
          <w:sz w:val="24"/>
        </w:rPr>
        <w:t xml:space="preserve"> </w:t>
      </w:r>
    </w:p>
    <w:p w14:paraId="437DAEB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w:t>
      </w:r>
      <w:r w:rsidRPr="00D013C2">
        <w:rPr>
          <w:rFonts w:hint="eastAsia"/>
          <w:sz w:val="24"/>
        </w:rPr>
        <w:t xml:space="preserve"> </w:t>
      </w:r>
    </w:p>
    <w:p w14:paraId="47A4EC0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56642600</w:t>
      </w:r>
    </w:p>
    <w:p w14:paraId="1D0006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56642623</w:t>
      </w:r>
    </w:p>
    <w:p w14:paraId="250B6E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联系人：张晔</w:t>
      </w:r>
    </w:p>
    <w:p w14:paraId="4290D78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4007868868</w:t>
      </w:r>
    </w:p>
    <w:p w14:paraId="49A926D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www.chtfund.com</w:t>
      </w:r>
    </w:p>
    <w:p w14:paraId="7942F2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52</w:t>
      </w:r>
      <w:r w:rsidRPr="00D013C2">
        <w:rPr>
          <w:rFonts w:hint="eastAsia"/>
          <w:sz w:val="24"/>
        </w:rPr>
        <w:t>）奕丰基金销售有限公司</w:t>
      </w:r>
    </w:p>
    <w:p w14:paraId="185AF28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住所：深圳市前海深港合作区前湾一路</w:t>
      </w:r>
      <w:r w:rsidRPr="00D013C2">
        <w:rPr>
          <w:rFonts w:hint="eastAsia"/>
          <w:sz w:val="24"/>
        </w:rPr>
        <w:t>1</w:t>
      </w:r>
      <w:r w:rsidRPr="00D013C2">
        <w:rPr>
          <w:rFonts w:hint="eastAsia"/>
          <w:sz w:val="24"/>
        </w:rPr>
        <w:t>号</w:t>
      </w:r>
      <w:r w:rsidRPr="00D013C2">
        <w:rPr>
          <w:rFonts w:hint="eastAsia"/>
          <w:sz w:val="24"/>
        </w:rPr>
        <w:t>A</w:t>
      </w:r>
      <w:r w:rsidRPr="00D013C2">
        <w:rPr>
          <w:rFonts w:hint="eastAsia"/>
          <w:sz w:val="24"/>
        </w:rPr>
        <w:t>栋</w:t>
      </w:r>
      <w:r w:rsidRPr="00D013C2">
        <w:rPr>
          <w:rFonts w:hint="eastAsia"/>
          <w:sz w:val="24"/>
        </w:rPr>
        <w:t>201</w:t>
      </w:r>
      <w:r w:rsidRPr="00D013C2">
        <w:rPr>
          <w:rFonts w:hint="eastAsia"/>
          <w:sz w:val="24"/>
        </w:rPr>
        <w:t>室（入住深圳市前海商务秘书有限公司）</w:t>
      </w:r>
      <w:r w:rsidRPr="00D013C2">
        <w:rPr>
          <w:rFonts w:hint="eastAsia"/>
          <w:sz w:val="24"/>
        </w:rPr>
        <w:t xml:space="preserve"> </w:t>
      </w:r>
    </w:p>
    <w:p w14:paraId="7417D27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办公地址：深圳市南山区海德三道航天科技广场</w:t>
      </w:r>
      <w:r w:rsidRPr="00D013C2">
        <w:rPr>
          <w:rFonts w:hint="eastAsia"/>
          <w:sz w:val="24"/>
        </w:rPr>
        <w:t>A</w:t>
      </w:r>
      <w:r w:rsidRPr="00D013C2">
        <w:rPr>
          <w:rFonts w:hint="eastAsia"/>
          <w:sz w:val="24"/>
        </w:rPr>
        <w:t>座</w:t>
      </w:r>
      <w:r w:rsidRPr="00D013C2">
        <w:rPr>
          <w:rFonts w:hint="eastAsia"/>
          <w:sz w:val="24"/>
        </w:rPr>
        <w:t>17</w:t>
      </w:r>
      <w:r w:rsidRPr="00D013C2">
        <w:rPr>
          <w:rFonts w:hint="eastAsia"/>
          <w:sz w:val="24"/>
        </w:rPr>
        <w:t>楼</w:t>
      </w:r>
      <w:r w:rsidRPr="00D013C2">
        <w:rPr>
          <w:rFonts w:hint="eastAsia"/>
          <w:sz w:val="24"/>
        </w:rPr>
        <w:t>1704</w:t>
      </w:r>
      <w:r w:rsidRPr="00D013C2">
        <w:rPr>
          <w:rFonts w:hint="eastAsia"/>
          <w:sz w:val="24"/>
        </w:rPr>
        <w:t>室</w:t>
      </w:r>
    </w:p>
    <w:p w14:paraId="50F2888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TEO WEE HOWE</w:t>
      </w:r>
    </w:p>
    <w:p w14:paraId="036DA1B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89460500</w:t>
      </w:r>
    </w:p>
    <w:p w14:paraId="1FE142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21674453</w:t>
      </w:r>
    </w:p>
    <w:p w14:paraId="1FBBF1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联系人：叶健</w:t>
      </w:r>
    </w:p>
    <w:p w14:paraId="081A9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400-684-0500</w:t>
      </w:r>
    </w:p>
    <w:p w14:paraId="7EBCEF3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www.ifastps.com.cn</w:t>
      </w:r>
    </w:p>
    <w:p w14:paraId="3132E89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53</w:t>
      </w:r>
      <w:r w:rsidRPr="00D013C2">
        <w:rPr>
          <w:rFonts w:hint="eastAsia"/>
          <w:sz w:val="24"/>
        </w:rPr>
        <w:t>）北京创金启富投资管理有限公司</w:t>
      </w:r>
    </w:p>
    <w:p w14:paraId="091236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北京市西城区民丰胡同</w:t>
      </w:r>
      <w:r w:rsidRPr="00D013C2">
        <w:rPr>
          <w:rFonts w:hint="eastAsia"/>
          <w:sz w:val="24"/>
        </w:rPr>
        <w:t>31</w:t>
      </w:r>
      <w:r w:rsidRPr="00D013C2">
        <w:rPr>
          <w:rFonts w:hint="eastAsia"/>
          <w:sz w:val="24"/>
        </w:rPr>
        <w:t>号中水大厦</w:t>
      </w:r>
      <w:r w:rsidRPr="00D013C2">
        <w:rPr>
          <w:rFonts w:hint="eastAsia"/>
          <w:sz w:val="24"/>
        </w:rPr>
        <w:t>215A</w:t>
      </w:r>
    </w:p>
    <w:p w14:paraId="1AB1B12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办公地址：北京市西城区白纸坊东街</w:t>
      </w:r>
      <w:r w:rsidRPr="00D013C2">
        <w:rPr>
          <w:rFonts w:hint="eastAsia"/>
          <w:sz w:val="24"/>
        </w:rPr>
        <w:t>2</w:t>
      </w:r>
      <w:r w:rsidRPr="00D013C2">
        <w:rPr>
          <w:rFonts w:hint="eastAsia"/>
          <w:sz w:val="24"/>
        </w:rPr>
        <w:t>号经济日报社</w:t>
      </w:r>
      <w:r w:rsidRPr="00D013C2">
        <w:rPr>
          <w:rFonts w:hint="eastAsia"/>
          <w:sz w:val="24"/>
        </w:rPr>
        <w:t>A</w:t>
      </w:r>
      <w:r w:rsidRPr="00D013C2">
        <w:rPr>
          <w:rFonts w:hint="eastAsia"/>
          <w:sz w:val="24"/>
        </w:rPr>
        <w:t>综合楼</w:t>
      </w:r>
      <w:r w:rsidRPr="00D013C2">
        <w:rPr>
          <w:rFonts w:hint="eastAsia"/>
          <w:sz w:val="24"/>
        </w:rPr>
        <w:t>712</w:t>
      </w:r>
      <w:r w:rsidRPr="00D013C2">
        <w:rPr>
          <w:rFonts w:hint="eastAsia"/>
          <w:sz w:val="24"/>
        </w:rPr>
        <w:t>室</w:t>
      </w:r>
    </w:p>
    <w:p w14:paraId="2DE6D44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法定代表人：梁蓉</w:t>
      </w:r>
    </w:p>
    <w:p w14:paraId="0B69915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66154828</w:t>
      </w:r>
    </w:p>
    <w:p w14:paraId="6BF974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63583991</w:t>
      </w:r>
    </w:p>
    <w:p w14:paraId="5BEE67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联系人：李婷婷</w:t>
      </w:r>
      <w:r w:rsidRPr="00D013C2">
        <w:rPr>
          <w:rFonts w:hint="eastAsia"/>
          <w:sz w:val="24"/>
        </w:rPr>
        <w:t xml:space="preserve"> </w:t>
      </w:r>
    </w:p>
    <w:p w14:paraId="640D99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400-6262-818</w:t>
      </w:r>
    </w:p>
    <w:p w14:paraId="78CC11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www.5irich.com</w:t>
      </w:r>
    </w:p>
    <w:p w14:paraId="47C19A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54</w:t>
      </w:r>
      <w:r w:rsidRPr="00D013C2">
        <w:rPr>
          <w:rFonts w:hint="eastAsia"/>
          <w:sz w:val="24"/>
        </w:rPr>
        <w:t>）日发资产管理（上海）有限公司</w:t>
      </w:r>
    </w:p>
    <w:p w14:paraId="695CC2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26931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办公地址：上海市陆家嘴花园石桥路</w:t>
      </w:r>
      <w:r w:rsidRPr="00D013C2">
        <w:rPr>
          <w:rFonts w:hint="eastAsia"/>
          <w:sz w:val="24"/>
        </w:rPr>
        <w:t>66</w:t>
      </w:r>
      <w:r w:rsidRPr="00D013C2">
        <w:rPr>
          <w:rFonts w:hint="eastAsia"/>
          <w:sz w:val="24"/>
        </w:rPr>
        <w:t>号东亚银行大厦</w:t>
      </w:r>
      <w:r w:rsidRPr="00D013C2">
        <w:rPr>
          <w:rFonts w:hint="eastAsia"/>
          <w:sz w:val="24"/>
        </w:rPr>
        <w:t>3301</w:t>
      </w:r>
      <w:r w:rsidRPr="00D013C2">
        <w:rPr>
          <w:rFonts w:hint="eastAsia"/>
          <w:sz w:val="24"/>
        </w:rPr>
        <w:t>室</w:t>
      </w:r>
    </w:p>
    <w:p w14:paraId="740929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周泉恭</w:t>
      </w:r>
    </w:p>
    <w:p w14:paraId="1E851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61600500</w:t>
      </w:r>
    </w:p>
    <w:p w14:paraId="730F6A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61600602</w:t>
      </w:r>
    </w:p>
    <w:p w14:paraId="3186D3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联系人：蔡小威</w:t>
      </w:r>
      <w:r w:rsidRPr="00D013C2">
        <w:rPr>
          <w:rFonts w:hint="eastAsia"/>
          <w:sz w:val="24"/>
        </w:rPr>
        <w:t xml:space="preserve"> </w:t>
      </w:r>
    </w:p>
    <w:p w14:paraId="1C6DC7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400-021-1010</w:t>
      </w:r>
      <w:r w:rsidRPr="00D013C2">
        <w:rPr>
          <w:rFonts w:hint="eastAsia"/>
          <w:sz w:val="24"/>
        </w:rPr>
        <w:t>，（</w:t>
      </w:r>
      <w:r w:rsidRPr="00D013C2">
        <w:rPr>
          <w:rFonts w:hint="eastAsia"/>
          <w:sz w:val="24"/>
        </w:rPr>
        <w:t>021</w:t>
      </w:r>
      <w:r w:rsidRPr="00D013C2">
        <w:rPr>
          <w:rFonts w:hint="eastAsia"/>
          <w:sz w:val="24"/>
        </w:rPr>
        <w:t>）</w:t>
      </w:r>
      <w:r w:rsidRPr="00D013C2">
        <w:rPr>
          <w:rFonts w:hint="eastAsia"/>
          <w:sz w:val="24"/>
        </w:rPr>
        <w:t>61600500</w:t>
      </w:r>
    </w:p>
    <w:p w14:paraId="3A8E0A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www.rffund.com</w:t>
      </w:r>
    </w:p>
    <w:p w14:paraId="7639724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55</w:t>
      </w:r>
      <w:r w:rsidRPr="00D013C2">
        <w:rPr>
          <w:rFonts w:hint="eastAsia"/>
          <w:sz w:val="24"/>
        </w:rPr>
        <w:t>）上海云湾投资管理有限公司</w:t>
      </w:r>
    </w:p>
    <w:p w14:paraId="14E156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住所：中国（上海）自由贸易试验区新金桥路</w:t>
      </w:r>
      <w:r w:rsidRPr="00D013C2">
        <w:rPr>
          <w:rFonts w:hint="eastAsia"/>
          <w:sz w:val="24"/>
        </w:rPr>
        <w:t>27</w:t>
      </w:r>
      <w:r w:rsidRPr="00D013C2">
        <w:rPr>
          <w:rFonts w:hint="eastAsia"/>
          <w:sz w:val="24"/>
        </w:rPr>
        <w:t>号</w:t>
      </w:r>
      <w:r w:rsidRPr="00D013C2">
        <w:rPr>
          <w:rFonts w:hint="eastAsia"/>
          <w:sz w:val="24"/>
        </w:rPr>
        <w:t>13</w:t>
      </w:r>
      <w:r w:rsidRPr="00D013C2">
        <w:rPr>
          <w:rFonts w:hint="eastAsia"/>
          <w:sz w:val="24"/>
        </w:rPr>
        <w:t>号楼</w:t>
      </w:r>
      <w:r w:rsidRPr="00D013C2">
        <w:rPr>
          <w:rFonts w:hint="eastAsia"/>
          <w:sz w:val="24"/>
        </w:rPr>
        <w:t>2</w:t>
      </w:r>
      <w:r w:rsidRPr="00D013C2">
        <w:rPr>
          <w:rFonts w:hint="eastAsia"/>
          <w:sz w:val="24"/>
        </w:rPr>
        <w:t>层，</w:t>
      </w:r>
      <w:r w:rsidRPr="00D013C2">
        <w:rPr>
          <w:rFonts w:hint="eastAsia"/>
          <w:sz w:val="24"/>
        </w:rPr>
        <w:t>200127</w:t>
      </w:r>
    </w:p>
    <w:p w14:paraId="23C5D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办公地址：上海市锦康路</w:t>
      </w:r>
      <w:r w:rsidRPr="00D013C2">
        <w:rPr>
          <w:rFonts w:hint="eastAsia"/>
          <w:sz w:val="24"/>
        </w:rPr>
        <w:t>308</w:t>
      </w:r>
      <w:r w:rsidRPr="00D013C2">
        <w:rPr>
          <w:rFonts w:hint="eastAsia"/>
          <w:sz w:val="24"/>
        </w:rPr>
        <w:t>号</w:t>
      </w:r>
      <w:r w:rsidRPr="00D013C2">
        <w:rPr>
          <w:rFonts w:hint="eastAsia"/>
          <w:sz w:val="24"/>
        </w:rPr>
        <w:t>6</w:t>
      </w:r>
      <w:r w:rsidRPr="00D013C2">
        <w:rPr>
          <w:rFonts w:hint="eastAsia"/>
          <w:sz w:val="24"/>
        </w:rPr>
        <w:t>号楼</w:t>
      </w:r>
      <w:r w:rsidRPr="00D013C2">
        <w:rPr>
          <w:rFonts w:hint="eastAsia"/>
          <w:sz w:val="24"/>
        </w:rPr>
        <w:t>6</w:t>
      </w:r>
      <w:r w:rsidRPr="00D013C2">
        <w:rPr>
          <w:rFonts w:hint="eastAsia"/>
          <w:sz w:val="24"/>
        </w:rPr>
        <w:t>层</w:t>
      </w:r>
    </w:p>
    <w:p w14:paraId="78D9A2A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法定代表人：戴新装</w:t>
      </w:r>
    </w:p>
    <w:p w14:paraId="5041196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20538888</w:t>
      </w:r>
    </w:p>
    <w:p w14:paraId="6C78B50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20538999</w:t>
      </w:r>
    </w:p>
    <w:p w14:paraId="6DC585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联系人：江辉</w:t>
      </w:r>
    </w:p>
    <w:p w14:paraId="4DAE461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400-820-1515</w:t>
      </w:r>
    </w:p>
    <w:p w14:paraId="31C36D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www.zhengtongfunds.com </w:t>
      </w:r>
    </w:p>
    <w:p w14:paraId="3156E5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56</w:t>
      </w:r>
      <w:r w:rsidRPr="00D013C2">
        <w:rPr>
          <w:rFonts w:hint="eastAsia"/>
          <w:sz w:val="24"/>
        </w:rPr>
        <w:t>）中证金牛（北京）投资咨询有限公司</w:t>
      </w:r>
    </w:p>
    <w:p w14:paraId="6DB8BFA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北京市丰台区东管头</w:t>
      </w:r>
      <w:r w:rsidRPr="00D013C2">
        <w:rPr>
          <w:rFonts w:hint="eastAsia"/>
          <w:sz w:val="24"/>
        </w:rPr>
        <w:t>1</w:t>
      </w:r>
      <w:r w:rsidRPr="00D013C2">
        <w:rPr>
          <w:rFonts w:hint="eastAsia"/>
          <w:sz w:val="24"/>
        </w:rPr>
        <w:t>号</w:t>
      </w:r>
      <w:r w:rsidRPr="00D013C2">
        <w:rPr>
          <w:rFonts w:hint="eastAsia"/>
          <w:sz w:val="24"/>
        </w:rPr>
        <w:t>2</w:t>
      </w:r>
      <w:r w:rsidRPr="00D013C2">
        <w:rPr>
          <w:rFonts w:hint="eastAsia"/>
          <w:sz w:val="24"/>
        </w:rPr>
        <w:t>号楼</w:t>
      </w:r>
      <w:r w:rsidRPr="00D013C2">
        <w:rPr>
          <w:rFonts w:hint="eastAsia"/>
          <w:sz w:val="24"/>
        </w:rPr>
        <w:t>2-45</w:t>
      </w:r>
      <w:r w:rsidRPr="00D013C2">
        <w:rPr>
          <w:rFonts w:hint="eastAsia"/>
          <w:sz w:val="24"/>
        </w:rPr>
        <w:t>室</w:t>
      </w:r>
    </w:p>
    <w:p w14:paraId="639D5F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北京市西城区宣武门外大街甲一号环球财讯中心</w:t>
      </w:r>
      <w:r w:rsidRPr="00D013C2">
        <w:rPr>
          <w:rFonts w:hint="eastAsia"/>
          <w:sz w:val="24"/>
        </w:rPr>
        <w:t>A</w:t>
      </w:r>
      <w:r w:rsidRPr="00D013C2">
        <w:rPr>
          <w:rFonts w:hint="eastAsia"/>
          <w:sz w:val="24"/>
        </w:rPr>
        <w:t>座</w:t>
      </w:r>
      <w:r w:rsidRPr="00D013C2">
        <w:rPr>
          <w:rFonts w:hint="eastAsia"/>
          <w:sz w:val="24"/>
        </w:rPr>
        <w:t>5</w:t>
      </w:r>
      <w:r w:rsidRPr="00D013C2">
        <w:rPr>
          <w:rFonts w:hint="eastAsia"/>
          <w:sz w:val="24"/>
        </w:rPr>
        <w:t>层</w:t>
      </w:r>
    </w:p>
    <w:p w14:paraId="276F532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钱昊旻</w:t>
      </w:r>
    </w:p>
    <w:p w14:paraId="74D578B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59336533</w:t>
      </w:r>
    </w:p>
    <w:p w14:paraId="3C85399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59336500</w:t>
      </w:r>
    </w:p>
    <w:p w14:paraId="5DFEE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孟汉霄</w:t>
      </w:r>
    </w:p>
    <w:p w14:paraId="167E53F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4008-909-998</w:t>
      </w:r>
    </w:p>
    <w:p w14:paraId="0767A41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www.jnlc.com</w:t>
      </w:r>
    </w:p>
    <w:p w14:paraId="2E0DCD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57</w:t>
      </w:r>
      <w:r w:rsidRPr="00D013C2">
        <w:rPr>
          <w:rFonts w:hint="eastAsia"/>
          <w:sz w:val="24"/>
        </w:rPr>
        <w:t>）北京肯特瑞基金销售有限公司</w:t>
      </w:r>
    </w:p>
    <w:p w14:paraId="62892A5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北京市海淀区西三旗建材城中路</w:t>
      </w:r>
      <w:r w:rsidRPr="00D013C2">
        <w:rPr>
          <w:rFonts w:hint="eastAsia"/>
          <w:sz w:val="24"/>
        </w:rPr>
        <w:t>12</w:t>
      </w:r>
      <w:r w:rsidRPr="00D013C2">
        <w:rPr>
          <w:rFonts w:hint="eastAsia"/>
          <w:sz w:val="24"/>
        </w:rPr>
        <w:t>号</w:t>
      </w:r>
      <w:r w:rsidRPr="00D013C2">
        <w:rPr>
          <w:rFonts w:hint="eastAsia"/>
          <w:sz w:val="24"/>
        </w:rPr>
        <w:t>17</w:t>
      </w:r>
      <w:r w:rsidRPr="00D013C2">
        <w:rPr>
          <w:rFonts w:hint="eastAsia"/>
          <w:sz w:val="24"/>
        </w:rPr>
        <w:t>号平房</w:t>
      </w:r>
      <w:r w:rsidRPr="00D013C2">
        <w:rPr>
          <w:rFonts w:hint="eastAsia"/>
          <w:sz w:val="24"/>
        </w:rPr>
        <w:t>157</w:t>
      </w:r>
    </w:p>
    <w:p w14:paraId="4329DD4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办公地址：北京市通州区亦庄经济技术开发区科创十一街</w:t>
      </w:r>
      <w:r w:rsidRPr="00D013C2">
        <w:rPr>
          <w:rFonts w:hint="eastAsia"/>
          <w:sz w:val="24"/>
        </w:rPr>
        <w:t>18</w:t>
      </w:r>
      <w:r w:rsidRPr="00D013C2">
        <w:rPr>
          <w:rFonts w:hint="eastAsia"/>
          <w:sz w:val="24"/>
        </w:rPr>
        <w:t>号院京东集团总部</w:t>
      </w:r>
      <w:r w:rsidRPr="00D013C2">
        <w:rPr>
          <w:rFonts w:hint="eastAsia"/>
          <w:sz w:val="24"/>
        </w:rPr>
        <w:t>A</w:t>
      </w:r>
      <w:r w:rsidRPr="00D013C2">
        <w:rPr>
          <w:rFonts w:hint="eastAsia"/>
          <w:sz w:val="24"/>
        </w:rPr>
        <w:t>座</w:t>
      </w:r>
      <w:r w:rsidRPr="00D013C2">
        <w:rPr>
          <w:rFonts w:hint="eastAsia"/>
          <w:sz w:val="24"/>
        </w:rPr>
        <w:t>15</w:t>
      </w:r>
      <w:r w:rsidRPr="00D013C2">
        <w:rPr>
          <w:rFonts w:hint="eastAsia"/>
          <w:sz w:val="24"/>
        </w:rPr>
        <w:t>层</w:t>
      </w:r>
    </w:p>
    <w:p w14:paraId="381B34A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法定代表人：王苏宁</w:t>
      </w:r>
    </w:p>
    <w:p w14:paraId="06BEC8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95118</w:t>
      </w:r>
    </w:p>
    <w:p w14:paraId="602553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010-89189566</w:t>
      </w:r>
    </w:p>
    <w:p w14:paraId="130396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联系人：李丹</w:t>
      </w:r>
      <w:r w:rsidRPr="00D013C2">
        <w:rPr>
          <w:rFonts w:hint="eastAsia"/>
          <w:sz w:val="24"/>
        </w:rPr>
        <w:t xml:space="preserve">  </w:t>
      </w:r>
    </w:p>
    <w:p w14:paraId="0BAEA8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客服热线：</w:t>
      </w:r>
      <w:r w:rsidRPr="00D013C2">
        <w:rPr>
          <w:rFonts w:hint="eastAsia"/>
          <w:sz w:val="24"/>
        </w:rPr>
        <w:t>95118</w:t>
      </w:r>
    </w:p>
    <w:p w14:paraId="46887B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kenterui.jd.com</w:t>
      </w:r>
    </w:p>
    <w:p w14:paraId="7CFBF0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w:t>
      </w:r>
      <w:r w:rsidRPr="00D013C2">
        <w:rPr>
          <w:rFonts w:hint="eastAsia"/>
          <w:sz w:val="24"/>
        </w:rPr>
        <w:t>58</w:t>
      </w:r>
      <w:r w:rsidRPr="00D013C2">
        <w:rPr>
          <w:rFonts w:hint="eastAsia"/>
          <w:sz w:val="24"/>
        </w:rPr>
        <w:t>）北京新浪仓石基金销售有限公司</w:t>
      </w:r>
    </w:p>
    <w:p w14:paraId="6852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r w:rsidRPr="00D013C2">
        <w:rPr>
          <w:rFonts w:hint="eastAsia"/>
          <w:sz w:val="24"/>
        </w:rPr>
        <w:t xml:space="preserve"> </w:t>
      </w:r>
    </w:p>
    <w:p w14:paraId="2F821F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办公地址：北京市海淀区东北旺西路中关村软件园二期</w:t>
      </w:r>
      <w:r w:rsidRPr="00D013C2">
        <w:rPr>
          <w:rFonts w:hint="eastAsia"/>
          <w:sz w:val="24"/>
        </w:rPr>
        <w:t>(</w:t>
      </w:r>
      <w:r w:rsidRPr="00D013C2">
        <w:rPr>
          <w:rFonts w:hint="eastAsia"/>
          <w:sz w:val="24"/>
        </w:rPr>
        <w:t>西扩</w:t>
      </w:r>
      <w:r w:rsidRPr="00D013C2">
        <w:rPr>
          <w:rFonts w:hint="eastAsia"/>
          <w:sz w:val="24"/>
        </w:rPr>
        <w:t>)N-1</w:t>
      </w:r>
      <w:r w:rsidRPr="00D013C2">
        <w:rPr>
          <w:rFonts w:hint="eastAsia"/>
          <w:sz w:val="24"/>
        </w:rPr>
        <w:t>、</w:t>
      </w:r>
      <w:r w:rsidRPr="00D013C2">
        <w:rPr>
          <w:rFonts w:hint="eastAsia"/>
          <w:sz w:val="24"/>
        </w:rPr>
        <w:t>N-2</w:t>
      </w:r>
      <w:r w:rsidRPr="00D013C2">
        <w:rPr>
          <w:rFonts w:hint="eastAsia"/>
          <w:sz w:val="24"/>
        </w:rPr>
        <w:t>地块新浪总部科研楼</w:t>
      </w:r>
      <w:r w:rsidRPr="00D013C2">
        <w:rPr>
          <w:rFonts w:hint="eastAsia"/>
          <w:sz w:val="24"/>
        </w:rPr>
        <w:t>5</w:t>
      </w:r>
      <w:r w:rsidRPr="00D013C2">
        <w:rPr>
          <w:rFonts w:hint="eastAsia"/>
          <w:sz w:val="24"/>
        </w:rPr>
        <w:t>层</w:t>
      </w:r>
      <w:r w:rsidRPr="00D013C2">
        <w:rPr>
          <w:rFonts w:hint="eastAsia"/>
          <w:sz w:val="24"/>
        </w:rPr>
        <w:t>518</w:t>
      </w:r>
      <w:r w:rsidRPr="00D013C2">
        <w:rPr>
          <w:rFonts w:hint="eastAsia"/>
          <w:sz w:val="24"/>
        </w:rPr>
        <w:t>室</w:t>
      </w:r>
    </w:p>
    <w:p w14:paraId="2E000BA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法定代表人：李昭琛</w:t>
      </w:r>
      <w:r w:rsidRPr="00D013C2">
        <w:rPr>
          <w:rFonts w:hint="eastAsia"/>
          <w:sz w:val="24"/>
        </w:rPr>
        <w:t xml:space="preserve"> </w:t>
      </w:r>
    </w:p>
    <w:p w14:paraId="52CCEE4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60619607</w:t>
      </w:r>
    </w:p>
    <w:p w14:paraId="1ADEBC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8610-62676582</w:t>
      </w:r>
    </w:p>
    <w:p w14:paraId="6DF2E4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联系人：付文红</w:t>
      </w:r>
      <w:r w:rsidRPr="00D013C2">
        <w:rPr>
          <w:rFonts w:hint="eastAsia"/>
          <w:sz w:val="24"/>
        </w:rPr>
        <w:t xml:space="preserve"> </w:t>
      </w:r>
    </w:p>
    <w:p w14:paraId="1A4065F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w:t>
      </w:r>
      <w:r w:rsidRPr="00D013C2">
        <w:rPr>
          <w:rFonts w:hint="eastAsia"/>
          <w:sz w:val="24"/>
        </w:rPr>
        <w:t>）</w:t>
      </w:r>
      <w:r w:rsidRPr="00D013C2">
        <w:rPr>
          <w:rFonts w:hint="eastAsia"/>
          <w:sz w:val="24"/>
        </w:rPr>
        <w:t>62675369</w:t>
      </w:r>
    </w:p>
    <w:p w14:paraId="33937D8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www.xincai.com </w:t>
      </w:r>
    </w:p>
    <w:p w14:paraId="3C439F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59</w:t>
      </w:r>
      <w:r w:rsidRPr="00D013C2">
        <w:rPr>
          <w:rFonts w:hint="eastAsia"/>
          <w:sz w:val="24"/>
        </w:rPr>
        <w:t>）北京蛋卷基金销售有限公司</w:t>
      </w:r>
    </w:p>
    <w:p w14:paraId="095CFD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住所：北京市朝阳区创远路</w:t>
      </w:r>
      <w:r w:rsidRPr="00D013C2">
        <w:rPr>
          <w:rFonts w:hint="eastAsia"/>
          <w:sz w:val="24"/>
        </w:rPr>
        <w:t xml:space="preserve"> 34 </w:t>
      </w:r>
      <w:r w:rsidRPr="00D013C2">
        <w:rPr>
          <w:rFonts w:hint="eastAsia"/>
          <w:sz w:val="24"/>
        </w:rPr>
        <w:t>号院</w:t>
      </w:r>
      <w:r w:rsidRPr="00D013C2">
        <w:rPr>
          <w:rFonts w:hint="eastAsia"/>
          <w:sz w:val="24"/>
        </w:rPr>
        <w:t>6</w:t>
      </w:r>
      <w:r w:rsidRPr="00D013C2">
        <w:rPr>
          <w:rFonts w:hint="eastAsia"/>
          <w:sz w:val="24"/>
        </w:rPr>
        <w:t>号楼</w:t>
      </w:r>
      <w:r w:rsidRPr="00D013C2">
        <w:rPr>
          <w:rFonts w:hint="eastAsia"/>
          <w:sz w:val="24"/>
        </w:rPr>
        <w:t>15</w:t>
      </w:r>
      <w:r w:rsidRPr="00D013C2">
        <w:rPr>
          <w:rFonts w:hint="eastAsia"/>
          <w:sz w:val="24"/>
        </w:rPr>
        <w:t>层</w:t>
      </w:r>
      <w:r w:rsidRPr="00D013C2">
        <w:rPr>
          <w:rFonts w:hint="eastAsia"/>
          <w:sz w:val="24"/>
        </w:rPr>
        <w:t>1501</w:t>
      </w:r>
      <w:r w:rsidRPr="00D013C2">
        <w:rPr>
          <w:rFonts w:hint="eastAsia"/>
          <w:sz w:val="24"/>
        </w:rPr>
        <w:t>室</w:t>
      </w:r>
    </w:p>
    <w:p w14:paraId="4F8671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办公地址：北京市朝阳区创远路</w:t>
      </w:r>
      <w:r w:rsidRPr="00D013C2">
        <w:rPr>
          <w:rFonts w:hint="eastAsia"/>
          <w:sz w:val="24"/>
        </w:rPr>
        <w:t xml:space="preserve"> 34 </w:t>
      </w:r>
      <w:r w:rsidRPr="00D013C2">
        <w:rPr>
          <w:rFonts w:hint="eastAsia"/>
          <w:sz w:val="24"/>
        </w:rPr>
        <w:t>号院融新科技中心</w:t>
      </w:r>
      <w:r w:rsidRPr="00D013C2">
        <w:rPr>
          <w:rFonts w:hint="eastAsia"/>
          <w:sz w:val="24"/>
        </w:rPr>
        <w:t xml:space="preserve"> C </w:t>
      </w:r>
      <w:r w:rsidRPr="00D013C2">
        <w:rPr>
          <w:rFonts w:hint="eastAsia"/>
          <w:sz w:val="24"/>
        </w:rPr>
        <w:t>座</w:t>
      </w:r>
      <w:r w:rsidRPr="00D013C2">
        <w:rPr>
          <w:rFonts w:hint="eastAsia"/>
          <w:sz w:val="24"/>
        </w:rPr>
        <w:t xml:space="preserve"> 17 </w:t>
      </w:r>
      <w:r w:rsidRPr="00D013C2">
        <w:rPr>
          <w:rFonts w:hint="eastAsia"/>
          <w:sz w:val="24"/>
        </w:rPr>
        <w:t>层</w:t>
      </w:r>
    </w:p>
    <w:p w14:paraId="73BFCD4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法定代表人：钟斐斐</w:t>
      </w:r>
    </w:p>
    <w:p w14:paraId="2032CB1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61840688</w:t>
      </w:r>
    </w:p>
    <w:p w14:paraId="57A66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84997571</w:t>
      </w:r>
    </w:p>
    <w:p w14:paraId="2503395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联系人：侯芳芳</w:t>
      </w:r>
    </w:p>
    <w:p w14:paraId="07BB6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400-1599-288</w:t>
      </w:r>
    </w:p>
    <w:p w14:paraId="3BFAADF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danjuanapp.com</w:t>
      </w:r>
    </w:p>
    <w:p w14:paraId="1AF117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60</w:t>
      </w:r>
      <w:r w:rsidRPr="00D013C2">
        <w:rPr>
          <w:rFonts w:hint="eastAsia"/>
          <w:sz w:val="24"/>
        </w:rPr>
        <w:t>）凤凰金信（银川）投资管理有限公司</w:t>
      </w:r>
    </w:p>
    <w:p w14:paraId="2E0F2A2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住所：宁夏回族自治区银川市金凤区阅海湾中央商务区万寿路</w:t>
      </w:r>
      <w:r w:rsidRPr="00D013C2">
        <w:rPr>
          <w:rFonts w:hint="eastAsia"/>
          <w:sz w:val="24"/>
        </w:rPr>
        <w:t>142</w:t>
      </w:r>
      <w:r w:rsidRPr="00D013C2">
        <w:rPr>
          <w:rFonts w:hint="eastAsia"/>
          <w:sz w:val="24"/>
        </w:rPr>
        <w:t>号</w:t>
      </w:r>
      <w:r w:rsidRPr="00D013C2">
        <w:rPr>
          <w:rFonts w:hint="eastAsia"/>
          <w:sz w:val="24"/>
        </w:rPr>
        <w:t>14</w:t>
      </w:r>
      <w:r w:rsidRPr="00D013C2">
        <w:rPr>
          <w:rFonts w:hint="eastAsia"/>
          <w:sz w:val="24"/>
        </w:rPr>
        <w:t>层</w:t>
      </w:r>
      <w:r w:rsidRPr="00D013C2">
        <w:rPr>
          <w:rFonts w:hint="eastAsia"/>
          <w:sz w:val="24"/>
        </w:rPr>
        <w:t>1402(750000)</w:t>
      </w:r>
    </w:p>
    <w:p w14:paraId="16D072A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办公地址：北京市朝阳区紫月路</w:t>
      </w:r>
      <w:r w:rsidRPr="00D013C2">
        <w:rPr>
          <w:rFonts w:hint="eastAsia"/>
          <w:sz w:val="24"/>
        </w:rPr>
        <w:t>18</w:t>
      </w:r>
      <w:r w:rsidRPr="00D013C2">
        <w:rPr>
          <w:rFonts w:hint="eastAsia"/>
          <w:sz w:val="24"/>
        </w:rPr>
        <w:t>号院朝来高科技产业园</w:t>
      </w:r>
      <w:r w:rsidRPr="00D013C2">
        <w:rPr>
          <w:rFonts w:hint="eastAsia"/>
          <w:sz w:val="24"/>
        </w:rPr>
        <w:t>18</w:t>
      </w:r>
      <w:r w:rsidRPr="00D013C2">
        <w:rPr>
          <w:rFonts w:hint="eastAsia"/>
          <w:sz w:val="24"/>
        </w:rPr>
        <w:t>号楼</w:t>
      </w:r>
      <w:r w:rsidRPr="00D013C2">
        <w:rPr>
          <w:rFonts w:hint="eastAsia"/>
          <w:sz w:val="24"/>
        </w:rPr>
        <w:t xml:space="preserve">   (100000)</w:t>
      </w:r>
    </w:p>
    <w:p w14:paraId="55CC61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法定代表人：程刚</w:t>
      </w:r>
    </w:p>
    <w:p w14:paraId="1CC9AD2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58160168</w:t>
      </w:r>
    </w:p>
    <w:p w14:paraId="0004D1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58160173</w:t>
      </w:r>
    </w:p>
    <w:p w14:paraId="53EC43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联系人：张旭</w:t>
      </w:r>
    </w:p>
    <w:p w14:paraId="29E43A5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400-810-5919</w:t>
      </w:r>
    </w:p>
    <w:p w14:paraId="339EFF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www.fengfd.com</w:t>
      </w:r>
    </w:p>
    <w:p w14:paraId="75C4B65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61</w:t>
      </w:r>
      <w:r w:rsidRPr="00D013C2">
        <w:rPr>
          <w:rFonts w:hint="eastAsia"/>
          <w:sz w:val="24"/>
        </w:rPr>
        <w:t>）深圳市金斧子基金销售有限公司</w:t>
      </w:r>
    </w:p>
    <w:p w14:paraId="16951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住所：深圳市南山区粤海街道科苑路</w:t>
      </w:r>
      <w:r w:rsidRPr="00D013C2">
        <w:rPr>
          <w:rFonts w:hint="eastAsia"/>
          <w:sz w:val="24"/>
        </w:rPr>
        <w:t>16</w:t>
      </w:r>
      <w:r w:rsidRPr="00D013C2">
        <w:rPr>
          <w:rFonts w:hint="eastAsia"/>
          <w:sz w:val="24"/>
        </w:rPr>
        <w:t>号东方科技大厦</w:t>
      </w:r>
      <w:r w:rsidRPr="00D013C2">
        <w:rPr>
          <w:rFonts w:hint="eastAsia"/>
          <w:sz w:val="24"/>
        </w:rPr>
        <w:t>18</w:t>
      </w:r>
      <w:r w:rsidRPr="00D013C2">
        <w:rPr>
          <w:rFonts w:hint="eastAsia"/>
          <w:sz w:val="24"/>
        </w:rPr>
        <w:t>楼</w:t>
      </w:r>
      <w:r w:rsidRPr="00D013C2">
        <w:rPr>
          <w:rFonts w:hint="eastAsia"/>
          <w:sz w:val="24"/>
        </w:rPr>
        <w:t xml:space="preserve"> </w:t>
      </w:r>
    </w:p>
    <w:p w14:paraId="70D602C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办公地址：深圳市南山区粤海街道科苑路科兴科学园</w:t>
      </w:r>
      <w:r w:rsidRPr="00D013C2">
        <w:rPr>
          <w:rFonts w:hint="eastAsia"/>
          <w:sz w:val="24"/>
        </w:rPr>
        <w:t>B3</w:t>
      </w:r>
      <w:r w:rsidRPr="00D013C2">
        <w:rPr>
          <w:rFonts w:hint="eastAsia"/>
          <w:sz w:val="24"/>
        </w:rPr>
        <w:t>单元</w:t>
      </w:r>
      <w:r w:rsidRPr="00D013C2">
        <w:rPr>
          <w:rFonts w:hint="eastAsia"/>
          <w:sz w:val="24"/>
        </w:rPr>
        <w:t>7</w:t>
      </w:r>
      <w:r w:rsidRPr="00D013C2">
        <w:rPr>
          <w:rFonts w:hint="eastAsia"/>
          <w:sz w:val="24"/>
        </w:rPr>
        <w:t>楼</w:t>
      </w:r>
    </w:p>
    <w:p w14:paraId="5D34900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法定代表人：赖任军</w:t>
      </w:r>
      <w:r w:rsidRPr="00D013C2">
        <w:rPr>
          <w:rFonts w:hint="eastAsia"/>
          <w:sz w:val="24"/>
        </w:rPr>
        <w:t xml:space="preserve"> </w:t>
      </w:r>
    </w:p>
    <w:p w14:paraId="448789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0755</w:t>
      </w:r>
      <w:r w:rsidRPr="00D013C2">
        <w:rPr>
          <w:rFonts w:hint="eastAsia"/>
          <w:sz w:val="24"/>
        </w:rPr>
        <w:t>）</w:t>
      </w:r>
      <w:r w:rsidRPr="00D013C2">
        <w:rPr>
          <w:rFonts w:hint="eastAsia"/>
          <w:sz w:val="24"/>
        </w:rPr>
        <w:t>66892301</w:t>
      </w:r>
    </w:p>
    <w:p w14:paraId="1EB8D5B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0755</w:t>
      </w:r>
      <w:r w:rsidRPr="00D013C2">
        <w:rPr>
          <w:rFonts w:hint="eastAsia"/>
          <w:sz w:val="24"/>
        </w:rPr>
        <w:t>）</w:t>
      </w:r>
      <w:r w:rsidRPr="00D013C2">
        <w:rPr>
          <w:rFonts w:hint="eastAsia"/>
          <w:sz w:val="24"/>
        </w:rPr>
        <w:t>66892399</w:t>
      </w:r>
    </w:p>
    <w:p w14:paraId="33EA8A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联系人：张烨</w:t>
      </w:r>
      <w:r w:rsidRPr="00D013C2">
        <w:rPr>
          <w:rFonts w:hint="eastAsia"/>
          <w:sz w:val="24"/>
        </w:rPr>
        <w:t xml:space="preserve"> </w:t>
      </w:r>
    </w:p>
    <w:p w14:paraId="47D971A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400-9500-888</w:t>
      </w:r>
    </w:p>
    <w:p w14:paraId="7BE9798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www.jfzinv.com</w:t>
      </w:r>
    </w:p>
    <w:p w14:paraId="46E7AE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62</w:t>
      </w:r>
      <w:r w:rsidRPr="00D013C2">
        <w:rPr>
          <w:rFonts w:hint="eastAsia"/>
          <w:sz w:val="24"/>
        </w:rPr>
        <w:t>）格上富信投资顾问有限公司</w:t>
      </w:r>
    </w:p>
    <w:p w14:paraId="410EB3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r w:rsidRPr="00D013C2">
        <w:rPr>
          <w:rFonts w:hint="eastAsia"/>
          <w:sz w:val="24"/>
        </w:rPr>
        <w:t xml:space="preserve"> </w:t>
      </w:r>
    </w:p>
    <w:p w14:paraId="6C0334F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19</w:t>
      </w:r>
      <w:r w:rsidRPr="00D013C2">
        <w:rPr>
          <w:rFonts w:hint="eastAsia"/>
          <w:sz w:val="24"/>
        </w:rPr>
        <w:t>号楼</w:t>
      </w:r>
      <w:r w:rsidRPr="00D013C2">
        <w:rPr>
          <w:rFonts w:hint="eastAsia"/>
          <w:sz w:val="24"/>
        </w:rPr>
        <w:t>701</w:t>
      </w:r>
      <w:r w:rsidRPr="00D013C2">
        <w:rPr>
          <w:rFonts w:hint="eastAsia"/>
          <w:sz w:val="24"/>
        </w:rPr>
        <w:t>内</w:t>
      </w:r>
      <w:r w:rsidRPr="00D013C2">
        <w:rPr>
          <w:rFonts w:hint="eastAsia"/>
          <w:sz w:val="24"/>
        </w:rPr>
        <w:t>09</w:t>
      </w:r>
      <w:r w:rsidRPr="00D013C2">
        <w:rPr>
          <w:rFonts w:hint="eastAsia"/>
          <w:sz w:val="24"/>
        </w:rPr>
        <w:t>室</w:t>
      </w:r>
    </w:p>
    <w:p w14:paraId="5215086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法定代表人：李悦章</w:t>
      </w:r>
    </w:p>
    <w:p w14:paraId="0BF05B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85594745</w:t>
      </w:r>
    </w:p>
    <w:p w14:paraId="1EF9797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65983333</w:t>
      </w:r>
    </w:p>
    <w:p w14:paraId="63B511C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联系人：张林</w:t>
      </w:r>
    </w:p>
    <w:p w14:paraId="347914A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400-066-8586</w:t>
      </w:r>
    </w:p>
    <w:p w14:paraId="241A3E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www.igesafe.com </w:t>
      </w:r>
    </w:p>
    <w:p w14:paraId="1DD9F42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63</w:t>
      </w:r>
      <w:r w:rsidRPr="00D013C2">
        <w:rPr>
          <w:rFonts w:hint="eastAsia"/>
          <w:sz w:val="24"/>
        </w:rPr>
        <w:t>）上海万得基金销售有限公司</w:t>
      </w:r>
    </w:p>
    <w:p w14:paraId="4D784F1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住所：中国（上海）自由贸易试验区福山路</w:t>
      </w:r>
      <w:r w:rsidRPr="00D013C2">
        <w:rPr>
          <w:rFonts w:hint="eastAsia"/>
          <w:sz w:val="24"/>
        </w:rPr>
        <w:t>33</w:t>
      </w:r>
      <w:r w:rsidRPr="00D013C2">
        <w:rPr>
          <w:rFonts w:hint="eastAsia"/>
          <w:sz w:val="24"/>
        </w:rPr>
        <w:t>号</w:t>
      </w:r>
      <w:r w:rsidRPr="00D013C2">
        <w:rPr>
          <w:rFonts w:hint="eastAsia"/>
          <w:sz w:val="24"/>
        </w:rPr>
        <w:t>11</w:t>
      </w:r>
      <w:r w:rsidRPr="00D013C2">
        <w:rPr>
          <w:rFonts w:hint="eastAsia"/>
          <w:sz w:val="24"/>
        </w:rPr>
        <w:t>楼</w:t>
      </w:r>
      <w:r w:rsidRPr="00D013C2">
        <w:rPr>
          <w:rFonts w:hint="eastAsia"/>
          <w:sz w:val="24"/>
        </w:rPr>
        <w:t>B</w:t>
      </w:r>
      <w:r w:rsidRPr="00D013C2">
        <w:rPr>
          <w:rFonts w:hint="eastAsia"/>
          <w:sz w:val="24"/>
        </w:rPr>
        <w:t>座</w:t>
      </w:r>
    </w:p>
    <w:p w14:paraId="1B7FE84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办公地址：上海市浦东新区福山路</w:t>
      </w:r>
      <w:r w:rsidRPr="00D013C2">
        <w:rPr>
          <w:rFonts w:hint="eastAsia"/>
          <w:sz w:val="24"/>
        </w:rPr>
        <w:t>33</w:t>
      </w:r>
      <w:r w:rsidRPr="00D013C2">
        <w:rPr>
          <w:rFonts w:hint="eastAsia"/>
          <w:sz w:val="24"/>
        </w:rPr>
        <w:t>号</w:t>
      </w:r>
      <w:r w:rsidRPr="00D013C2">
        <w:rPr>
          <w:rFonts w:hint="eastAsia"/>
          <w:sz w:val="24"/>
        </w:rPr>
        <w:t>9</w:t>
      </w:r>
      <w:r w:rsidRPr="00D013C2">
        <w:rPr>
          <w:rFonts w:hint="eastAsia"/>
          <w:sz w:val="24"/>
        </w:rPr>
        <w:t>楼</w:t>
      </w:r>
    </w:p>
    <w:p w14:paraId="14FF808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王廷富</w:t>
      </w:r>
    </w:p>
    <w:p w14:paraId="28F1A6F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021-50712782</w:t>
      </w:r>
    </w:p>
    <w:p w14:paraId="599FEE6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021-50710161</w:t>
      </w:r>
    </w:p>
    <w:p w14:paraId="6789017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徐亚丹</w:t>
      </w:r>
    </w:p>
    <w:p w14:paraId="0E0A003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400-821-0203</w:t>
      </w:r>
    </w:p>
    <w:p w14:paraId="30B7B4A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 xml:space="preserve"> www.520fund.com.cn</w:t>
      </w:r>
    </w:p>
    <w:p w14:paraId="1299F64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64</w:t>
      </w:r>
      <w:r w:rsidRPr="00D013C2">
        <w:rPr>
          <w:rFonts w:hint="eastAsia"/>
          <w:sz w:val="24"/>
        </w:rPr>
        <w:t>）天津万家财富资产管理有限公司</w:t>
      </w:r>
    </w:p>
    <w:p w14:paraId="378A07E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住所：天津自贸区（中心商务区）迎宾大道</w:t>
      </w:r>
      <w:r w:rsidRPr="00D013C2">
        <w:rPr>
          <w:rFonts w:hint="eastAsia"/>
          <w:sz w:val="24"/>
        </w:rPr>
        <w:t>1988</w:t>
      </w:r>
      <w:r w:rsidRPr="00D013C2">
        <w:rPr>
          <w:rFonts w:hint="eastAsia"/>
          <w:sz w:val="24"/>
        </w:rPr>
        <w:t>号滨海浙商大厦公寓</w:t>
      </w:r>
      <w:r w:rsidRPr="00D013C2">
        <w:rPr>
          <w:rFonts w:hint="eastAsia"/>
          <w:sz w:val="24"/>
        </w:rPr>
        <w:t>2-2413</w:t>
      </w:r>
      <w:r w:rsidRPr="00D013C2">
        <w:rPr>
          <w:rFonts w:hint="eastAsia"/>
          <w:sz w:val="24"/>
        </w:rPr>
        <w:t>室</w:t>
      </w:r>
    </w:p>
    <w:p w14:paraId="455E7B1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办公地址：北京市西城区丰盛胡同</w:t>
      </w:r>
      <w:r w:rsidRPr="00D013C2">
        <w:rPr>
          <w:rFonts w:hint="eastAsia"/>
          <w:sz w:val="24"/>
        </w:rPr>
        <w:t>28</w:t>
      </w:r>
      <w:r w:rsidRPr="00D013C2">
        <w:rPr>
          <w:rFonts w:hint="eastAsia"/>
          <w:sz w:val="24"/>
        </w:rPr>
        <w:t>号太平洋保险大厦</w:t>
      </w:r>
      <w:r w:rsidRPr="00D013C2">
        <w:rPr>
          <w:rFonts w:hint="eastAsia"/>
          <w:sz w:val="24"/>
        </w:rPr>
        <w:t>5</w:t>
      </w:r>
      <w:r w:rsidRPr="00D013C2">
        <w:rPr>
          <w:rFonts w:hint="eastAsia"/>
          <w:sz w:val="24"/>
        </w:rPr>
        <w:t>层</w:t>
      </w:r>
    </w:p>
    <w:p w14:paraId="54A50E7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法定代表人：李修辞</w:t>
      </w:r>
      <w:r w:rsidRPr="00D013C2">
        <w:rPr>
          <w:rFonts w:hint="eastAsia"/>
          <w:sz w:val="24"/>
        </w:rPr>
        <w:t xml:space="preserve"> </w:t>
      </w:r>
    </w:p>
    <w:p w14:paraId="5B283D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59013828</w:t>
      </w:r>
    </w:p>
    <w:p w14:paraId="31CFFF0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59013707</w:t>
      </w:r>
    </w:p>
    <w:p w14:paraId="1377B7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联系人：王芳芳</w:t>
      </w:r>
      <w:r w:rsidRPr="00D013C2">
        <w:rPr>
          <w:rFonts w:hint="eastAsia"/>
          <w:sz w:val="24"/>
        </w:rPr>
        <w:t xml:space="preserve"> </w:t>
      </w:r>
    </w:p>
    <w:p w14:paraId="72CEB65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010-59013842</w:t>
      </w:r>
    </w:p>
    <w:p w14:paraId="7F36653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http://www.wanjiawealth.com/</w:t>
      </w:r>
    </w:p>
    <w:p w14:paraId="64D717E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65</w:t>
      </w:r>
      <w:r w:rsidRPr="00D013C2">
        <w:rPr>
          <w:rFonts w:hint="eastAsia"/>
          <w:sz w:val="24"/>
        </w:rPr>
        <w:t>）上海挖财金融信息服务有限公司</w:t>
      </w:r>
    </w:p>
    <w:p w14:paraId="2ABCAFB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23ACEAA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办公地址：中国（上海）自由贸易试验区杨高南路</w:t>
      </w:r>
      <w:r w:rsidRPr="00D013C2">
        <w:rPr>
          <w:rFonts w:hint="eastAsia"/>
          <w:sz w:val="24"/>
        </w:rPr>
        <w:t>799</w:t>
      </w:r>
      <w:r w:rsidRPr="00D013C2">
        <w:rPr>
          <w:rFonts w:hint="eastAsia"/>
          <w:sz w:val="24"/>
        </w:rPr>
        <w:t>号</w:t>
      </w:r>
      <w:r w:rsidRPr="00D013C2">
        <w:rPr>
          <w:rFonts w:hint="eastAsia"/>
          <w:sz w:val="24"/>
        </w:rPr>
        <w:t>5</w:t>
      </w:r>
      <w:r w:rsidRPr="00D013C2">
        <w:rPr>
          <w:rFonts w:hint="eastAsia"/>
          <w:sz w:val="24"/>
        </w:rPr>
        <w:t>层</w:t>
      </w:r>
      <w:r w:rsidRPr="00D013C2">
        <w:rPr>
          <w:rFonts w:hint="eastAsia"/>
          <w:sz w:val="24"/>
        </w:rPr>
        <w:t>01</w:t>
      </w:r>
      <w:r w:rsidRPr="00D013C2">
        <w:rPr>
          <w:rFonts w:hint="eastAsia"/>
          <w:sz w:val="24"/>
        </w:rPr>
        <w:t>、</w:t>
      </w:r>
      <w:r w:rsidRPr="00D013C2">
        <w:rPr>
          <w:rFonts w:hint="eastAsia"/>
          <w:sz w:val="24"/>
        </w:rPr>
        <w:t>02</w:t>
      </w:r>
      <w:r w:rsidRPr="00D013C2">
        <w:rPr>
          <w:rFonts w:hint="eastAsia"/>
          <w:sz w:val="24"/>
        </w:rPr>
        <w:t>、</w:t>
      </w:r>
      <w:r w:rsidRPr="00D013C2">
        <w:rPr>
          <w:rFonts w:hint="eastAsia"/>
          <w:sz w:val="24"/>
        </w:rPr>
        <w:t>03</w:t>
      </w:r>
      <w:r w:rsidRPr="00D013C2">
        <w:rPr>
          <w:rFonts w:hint="eastAsia"/>
          <w:sz w:val="24"/>
        </w:rPr>
        <w:t>室</w:t>
      </w:r>
    </w:p>
    <w:p w14:paraId="3BB3AC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胡燕亮</w:t>
      </w:r>
    </w:p>
    <w:p w14:paraId="76E84A7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50810687</w:t>
      </w:r>
    </w:p>
    <w:p w14:paraId="487EB46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58300279</w:t>
      </w:r>
    </w:p>
    <w:p w14:paraId="3FDB3A7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李娟</w:t>
      </w:r>
    </w:p>
    <w:p w14:paraId="585ED4C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w:t>
      </w:r>
      <w:r w:rsidRPr="00D013C2">
        <w:rPr>
          <w:rFonts w:hint="eastAsia"/>
          <w:sz w:val="24"/>
        </w:rPr>
        <w:t>）</w:t>
      </w:r>
      <w:r w:rsidRPr="00D013C2">
        <w:rPr>
          <w:rFonts w:hint="eastAsia"/>
          <w:sz w:val="24"/>
        </w:rPr>
        <w:t>50810673</w:t>
      </w:r>
    </w:p>
    <w:p w14:paraId="49159F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www.wacaijijin.com </w:t>
      </w:r>
    </w:p>
    <w:p w14:paraId="5D89374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66</w:t>
      </w:r>
      <w:r w:rsidRPr="00D013C2">
        <w:rPr>
          <w:rFonts w:hint="eastAsia"/>
          <w:sz w:val="24"/>
        </w:rPr>
        <w:t>）嘉实财富管理有限公司</w:t>
      </w:r>
    </w:p>
    <w:p w14:paraId="7419764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住所：上海市浦东新区世纪大道</w:t>
      </w:r>
      <w:r w:rsidRPr="00D013C2">
        <w:rPr>
          <w:rFonts w:hint="eastAsia"/>
          <w:sz w:val="24"/>
        </w:rPr>
        <w:t>8</w:t>
      </w:r>
      <w:r w:rsidRPr="00D013C2">
        <w:rPr>
          <w:rFonts w:hint="eastAsia"/>
          <w:sz w:val="24"/>
        </w:rPr>
        <w:t>号上海国金中心办公楼二期</w:t>
      </w:r>
      <w:r w:rsidRPr="00D013C2">
        <w:rPr>
          <w:rFonts w:hint="eastAsia"/>
          <w:sz w:val="24"/>
        </w:rPr>
        <w:t>53</w:t>
      </w:r>
      <w:r w:rsidRPr="00D013C2">
        <w:rPr>
          <w:rFonts w:hint="eastAsia"/>
          <w:sz w:val="24"/>
        </w:rPr>
        <w:t>层</w:t>
      </w:r>
      <w:r w:rsidRPr="00D013C2">
        <w:rPr>
          <w:rFonts w:hint="eastAsia"/>
          <w:sz w:val="24"/>
        </w:rPr>
        <w:t>5312-15</w:t>
      </w:r>
      <w:r w:rsidRPr="00D013C2">
        <w:rPr>
          <w:rFonts w:hint="eastAsia"/>
          <w:sz w:val="24"/>
        </w:rPr>
        <w:t>单元</w:t>
      </w:r>
    </w:p>
    <w:p w14:paraId="0FDB6E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办公地址：北京市朝阳区建国路</w:t>
      </w:r>
      <w:r w:rsidRPr="00D013C2">
        <w:rPr>
          <w:rFonts w:hint="eastAsia"/>
          <w:sz w:val="24"/>
        </w:rPr>
        <w:t>91</w:t>
      </w:r>
      <w:r w:rsidRPr="00D013C2">
        <w:rPr>
          <w:rFonts w:hint="eastAsia"/>
          <w:sz w:val="24"/>
        </w:rPr>
        <w:t>号金地中心</w:t>
      </w:r>
      <w:r w:rsidRPr="00D013C2">
        <w:rPr>
          <w:rFonts w:hint="eastAsia"/>
          <w:sz w:val="24"/>
        </w:rPr>
        <w:t>A</w:t>
      </w:r>
      <w:r w:rsidRPr="00D013C2">
        <w:rPr>
          <w:rFonts w:hint="eastAsia"/>
          <w:sz w:val="24"/>
        </w:rPr>
        <w:t>座</w:t>
      </w:r>
      <w:r w:rsidRPr="00D013C2">
        <w:rPr>
          <w:rFonts w:hint="eastAsia"/>
          <w:sz w:val="24"/>
        </w:rPr>
        <w:t>6</w:t>
      </w:r>
      <w:r w:rsidRPr="00D013C2">
        <w:rPr>
          <w:rFonts w:hint="eastAsia"/>
          <w:sz w:val="24"/>
        </w:rPr>
        <w:t>层</w:t>
      </w:r>
    </w:p>
    <w:p w14:paraId="7028A73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赵学军</w:t>
      </w:r>
    </w:p>
    <w:p w14:paraId="62A3AB5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38789658</w:t>
      </w:r>
    </w:p>
    <w:p w14:paraId="3BF20C9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68880023</w:t>
      </w:r>
    </w:p>
    <w:p w14:paraId="4FD9D5B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王宫</w:t>
      </w:r>
    </w:p>
    <w:p w14:paraId="72E8DE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客户服务电话：</w:t>
      </w:r>
      <w:r w:rsidRPr="00D013C2">
        <w:rPr>
          <w:rFonts w:hint="eastAsia"/>
          <w:sz w:val="24"/>
        </w:rPr>
        <w:t>400-021-8850</w:t>
      </w:r>
    </w:p>
    <w:p w14:paraId="6A9A280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www.harvestwm.cn</w:t>
      </w:r>
    </w:p>
    <w:p w14:paraId="36FF6A7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67</w:t>
      </w:r>
      <w:r w:rsidRPr="00D013C2">
        <w:rPr>
          <w:rFonts w:hint="eastAsia"/>
          <w:sz w:val="24"/>
        </w:rPr>
        <w:t>）南京苏宁基金销售有限公司</w:t>
      </w:r>
    </w:p>
    <w:p w14:paraId="7FA3443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住所：南京市玄武区苏宁大道</w:t>
      </w:r>
      <w:r w:rsidRPr="00D013C2">
        <w:rPr>
          <w:rFonts w:hint="eastAsia"/>
          <w:sz w:val="24"/>
        </w:rPr>
        <w:t>1-5</w:t>
      </w:r>
      <w:r w:rsidRPr="00D013C2">
        <w:rPr>
          <w:rFonts w:hint="eastAsia"/>
          <w:sz w:val="24"/>
        </w:rPr>
        <w:t>号</w:t>
      </w:r>
    </w:p>
    <w:p w14:paraId="357D0A0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办公地址：南京市玄武区苏宁大道</w:t>
      </w:r>
      <w:r w:rsidRPr="00D013C2">
        <w:rPr>
          <w:rFonts w:hint="eastAsia"/>
          <w:sz w:val="24"/>
        </w:rPr>
        <w:t>1-5</w:t>
      </w:r>
      <w:r w:rsidRPr="00D013C2">
        <w:rPr>
          <w:rFonts w:hint="eastAsia"/>
          <w:sz w:val="24"/>
        </w:rPr>
        <w:t>号</w:t>
      </w:r>
    </w:p>
    <w:p w14:paraId="18F5DD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法定代表人：王锋</w:t>
      </w:r>
    </w:p>
    <w:p w14:paraId="2B46CFE1"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025-66996699</w:t>
      </w:r>
    </w:p>
    <w:p w14:paraId="56A1B8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025-66996699</w:t>
      </w:r>
    </w:p>
    <w:p w14:paraId="153EC79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冯鹏鹏</w:t>
      </w:r>
    </w:p>
    <w:p w14:paraId="247CA22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95177</w:t>
      </w:r>
    </w:p>
    <w:p w14:paraId="5C64D2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www.snjijin.com</w:t>
      </w:r>
    </w:p>
    <w:p w14:paraId="22FA19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68</w:t>
      </w:r>
      <w:r w:rsidRPr="00D013C2">
        <w:rPr>
          <w:rFonts w:hint="eastAsia"/>
          <w:sz w:val="24"/>
        </w:rPr>
        <w:t>）北京百度百盈基金销售有限公司</w:t>
      </w:r>
    </w:p>
    <w:p w14:paraId="6FC2DC9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住所：北京市海淀区上地十街</w:t>
      </w:r>
      <w:r w:rsidRPr="00D013C2">
        <w:rPr>
          <w:rFonts w:hint="eastAsia"/>
          <w:sz w:val="24"/>
        </w:rPr>
        <w:t>10</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1</w:t>
      </w:r>
      <w:r w:rsidRPr="00D013C2">
        <w:rPr>
          <w:rFonts w:hint="eastAsia"/>
          <w:sz w:val="24"/>
        </w:rPr>
        <w:t>层</w:t>
      </w:r>
      <w:r w:rsidRPr="00D013C2">
        <w:rPr>
          <w:rFonts w:hint="eastAsia"/>
          <w:sz w:val="24"/>
        </w:rPr>
        <w:t>101</w:t>
      </w:r>
    </w:p>
    <w:p w14:paraId="2196629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北京市海淀区信息路甲</w:t>
      </w:r>
      <w:r w:rsidRPr="00D013C2">
        <w:rPr>
          <w:rFonts w:hint="eastAsia"/>
          <w:sz w:val="24"/>
        </w:rPr>
        <w:t>9</w:t>
      </w:r>
      <w:r w:rsidRPr="00D013C2">
        <w:rPr>
          <w:rFonts w:hint="eastAsia"/>
          <w:sz w:val="24"/>
        </w:rPr>
        <w:t>号奎科大厦</w:t>
      </w:r>
    </w:p>
    <w:p w14:paraId="2151999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张旭阳</w:t>
      </w:r>
    </w:p>
    <w:p w14:paraId="527F1CE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010-61952703</w:t>
      </w:r>
    </w:p>
    <w:p w14:paraId="718500A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010-61951007</w:t>
      </w:r>
    </w:p>
    <w:p w14:paraId="16777AC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联系人：霍博华</w:t>
      </w:r>
    </w:p>
    <w:p w14:paraId="00AE42C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95599-9</w:t>
      </w:r>
    </w:p>
    <w:p w14:paraId="3844399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www.baiyingfund.com</w:t>
      </w:r>
    </w:p>
    <w:p w14:paraId="2C61136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69</w:t>
      </w:r>
      <w:r w:rsidRPr="00D013C2">
        <w:rPr>
          <w:rFonts w:hint="eastAsia"/>
          <w:sz w:val="24"/>
        </w:rPr>
        <w:t>）北京唐鼎耀华投资咨询有限公司</w:t>
      </w:r>
    </w:p>
    <w:p w14:paraId="2332C77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住所：北京市延庆县延庆经济开发区百泉街</w:t>
      </w:r>
      <w:r w:rsidRPr="00D013C2">
        <w:rPr>
          <w:rFonts w:hint="eastAsia"/>
          <w:sz w:val="24"/>
        </w:rPr>
        <w:t>10</w:t>
      </w:r>
      <w:r w:rsidRPr="00D013C2">
        <w:rPr>
          <w:rFonts w:hint="eastAsia"/>
          <w:sz w:val="24"/>
        </w:rPr>
        <w:t>号</w:t>
      </w:r>
      <w:r w:rsidRPr="00D013C2">
        <w:rPr>
          <w:rFonts w:hint="eastAsia"/>
          <w:sz w:val="24"/>
        </w:rPr>
        <w:t>2</w:t>
      </w:r>
      <w:r w:rsidRPr="00D013C2">
        <w:rPr>
          <w:rFonts w:hint="eastAsia"/>
          <w:sz w:val="24"/>
        </w:rPr>
        <w:t>栋</w:t>
      </w:r>
      <w:r w:rsidRPr="00D013C2">
        <w:rPr>
          <w:rFonts w:hint="eastAsia"/>
          <w:sz w:val="24"/>
        </w:rPr>
        <w:t>236</w:t>
      </w:r>
      <w:r w:rsidRPr="00D013C2">
        <w:rPr>
          <w:rFonts w:hint="eastAsia"/>
          <w:sz w:val="24"/>
        </w:rPr>
        <w:t>室</w:t>
      </w:r>
    </w:p>
    <w:p w14:paraId="6E1AE0A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办公地址：北京市朝阳区东三环北路</w:t>
      </w:r>
      <w:r w:rsidRPr="00D013C2">
        <w:rPr>
          <w:rFonts w:hint="eastAsia"/>
          <w:sz w:val="24"/>
        </w:rPr>
        <w:t>38</w:t>
      </w:r>
      <w:r w:rsidRPr="00D013C2">
        <w:rPr>
          <w:rFonts w:hint="eastAsia"/>
          <w:sz w:val="24"/>
        </w:rPr>
        <w:t>号院</w:t>
      </w:r>
      <w:r w:rsidRPr="00D013C2">
        <w:rPr>
          <w:rFonts w:hint="eastAsia"/>
          <w:sz w:val="24"/>
        </w:rPr>
        <w:t>1</w:t>
      </w:r>
      <w:r w:rsidRPr="00D013C2">
        <w:rPr>
          <w:rFonts w:hint="eastAsia"/>
          <w:sz w:val="24"/>
        </w:rPr>
        <w:t>号泰康金融中心</w:t>
      </w:r>
      <w:r w:rsidRPr="00D013C2">
        <w:rPr>
          <w:rFonts w:hint="eastAsia"/>
          <w:sz w:val="24"/>
        </w:rPr>
        <w:t>38</w:t>
      </w:r>
      <w:r w:rsidRPr="00D013C2">
        <w:rPr>
          <w:rFonts w:hint="eastAsia"/>
          <w:sz w:val="24"/>
        </w:rPr>
        <w:t>层</w:t>
      </w:r>
    </w:p>
    <w:p w14:paraId="1829E20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法定代表人：张冠宇</w:t>
      </w:r>
    </w:p>
    <w:p w14:paraId="19D1F62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85870662</w:t>
      </w:r>
    </w:p>
    <w:p w14:paraId="26DCD91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59200800</w:t>
      </w:r>
    </w:p>
    <w:p w14:paraId="0180ED3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刘美薇</w:t>
      </w:r>
    </w:p>
    <w:p w14:paraId="4A1866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400-819-9868</w:t>
      </w:r>
    </w:p>
    <w:p w14:paraId="252477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网址：</w:t>
      </w:r>
      <w:r w:rsidRPr="00D013C2">
        <w:rPr>
          <w:rFonts w:hint="eastAsia"/>
          <w:sz w:val="24"/>
        </w:rPr>
        <w:t>www.tdyhfund.com</w:t>
      </w:r>
    </w:p>
    <w:p w14:paraId="02F6905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70</w:t>
      </w:r>
      <w:r w:rsidRPr="00D013C2">
        <w:rPr>
          <w:rFonts w:hint="eastAsia"/>
          <w:sz w:val="24"/>
        </w:rPr>
        <w:t>）上海华夏财富投资管理有限公司</w:t>
      </w:r>
    </w:p>
    <w:p w14:paraId="480B78A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住所：上海市虹口区东大名路</w:t>
      </w:r>
      <w:r w:rsidRPr="00D013C2">
        <w:rPr>
          <w:rFonts w:hint="eastAsia"/>
          <w:sz w:val="24"/>
        </w:rPr>
        <w:t>687</w:t>
      </w:r>
      <w:r w:rsidRPr="00D013C2">
        <w:rPr>
          <w:rFonts w:hint="eastAsia"/>
          <w:sz w:val="24"/>
        </w:rPr>
        <w:t>号</w:t>
      </w:r>
      <w:r w:rsidRPr="00D013C2">
        <w:rPr>
          <w:rFonts w:hint="eastAsia"/>
          <w:sz w:val="24"/>
        </w:rPr>
        <w:t>1</w:t>
      </w:r>
      <w:r w:rsidRPr="00D013C2">
        <w:rPr>
          <w:rFonts w:hint="eastAsia"/>
          <w:sz w:val="24"/>
        </w:rPr>
        <w:t>幢</w:t>
      </w:r>
      <w:r w:rsidRPr="00D013C2">
        <w:rPr>
          <w:rFonts w:hint="eastAsia"/>
          <w:sz w:val="24"/>
        </w:rPr>
        <w:t>2</w:t>
      </w:r>
      <w:r w:rsidRPr="00D013C2">
        <w:rPr>
          <w:rFonts w:hint="eastAsia"/>
          <w:sz w:val="24"/>
        </w:rPr>
        <w:t>楼</w:t>
      </w:r>
      <w:r w:rsidRPr="00D013C2">
        <w:rPr>
          <w:rFonts w:hint="eastAsia"/>
          <w:sz w:val="24"/>
        </w:rPr>
        <w:t>268</w:t>
      </w:r>
      <w:r w:rsidRPr="00D013C2">
        <w:rPr>
          <w:rFonts w:hint="eastAsia"/>
          <w:sz w:val="24"/>
        </w:rPr>
        <w:t>室</w:t>
      </w:r>
    </w:p>
    <w:p w14:paraId="7B20507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北京市西城区金融大街</w:t>
      </w:r>
      <w:r w:rsidRPr="00D013C2">
        <w:rPr>
          <w:rFonts w:hint="eastAsia"/>
          <w:sz w:val="24"/>
        </w:rPr>
        <w:t>33</w:t>
      </w:r>
      <w:r w:rsidRPr="00D013C2">
        <w:rPr>
          <w:rFonts w:hint="eastAsia"/>
          <w:sz w:val="24"/>
        </w:rPr>
        <w:t>号通泰大厦</w:t>
      </w:r>
      <w:r w:rsidRPr="00D013C2">
        <w:rPr>
          <w:rFonts w:hint="eastAsia"/>
          <w:sz w:val="24"/>
        </w:rPr>
        <w:t>B</w:t>
      </w:r>
      <w:r w:rsidRPr="00D013C2">
        <w:rPr>
          <w:rFonts w:hint="eastAsia"/>
          <w:sz w:val="24"/>
        </w:rPr>
        <w:t>座</w:t>
      </w:r>
      <w:r w:rsidRPr="00D013C2">
        <w:rPr>
          <w:rFonts w:hint="eastAsia"/>
          <w:sz w:val="24"/>
        </w:rPr>
        <w:t>8</w:t>
      </w:r>
      <w:r w:rsidRPr="00D013C2">
        <w:rPr>
          <w:rFonts w:hint="eastAsia"/>
          <w:sz w:val="24"/>
        </w:rPr>
        <w:t>层</w:t>
      </w:r>
    </w:p>
    <w:p w14:paraId="21BD00F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毛淮平</w:t>
      </w:r>
    </w:p>
    <w:p w14:paraId="6ADABBB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010-88066632</w:t>
      </w:r>
    </w:p>
    <w:p w14:paraId="645FB62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010-63136184</w:t>
      </w:r>
    </w:p>
    <w:p w14:paraId="46DC581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张静怡</w:t>
      </w:r>
    </w:p>
    <w:p w14:paraId="0E2BC3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400-817-5666</w:t>
      </w:r>
    </w:p>
    <w:p w14:paraId="3FF981E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www.amcfortune.com</w:t>
      </w:r>
    </w:p>
    <w:p w14:paraId="61F8CBD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71</w:t>
      </w:r>
      <w:r w:rsidRPr="00D013C2">
        <w:rPr>
          <w:rFonts w:hint="eastAsia"/>
          <w:sz w:val="24"/>
        </w:rPr>
        <w:t>）江苏汇林保大基金销售有限公司</w:t>
      </w:r>
    </w:p>
    <w:p w14:paraId="20B1B46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住所：南京市高淳区经济开发区古檀大道</w:t>
      </w:r>
      <w:r w:rsidRPr="00D013C2">
        <w:rPr>
          <w:rFonts w:hint="eastAsia"/>
          <w:sz w:val="24"/>
        </w:rPr>
        <w:t>47</w:t>
      </w:r>
      <w:r w:rsidRPr="00D013C2">
        <w:rPr>
          <w:rFonts w:hint="eastAsia"/>
          <w:sz w:val="24"/>
        </w:rPr>
        <w:t>号</w:t>
      </w:r>
    </w:p>
    <w:p w14:paraId="5C639CF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办公地址：江苏省南京市鼓楼区中山北路</w:t>
      </w:r>
      <w:r w:rsidRPr="00D013C2">
        <w:rPr>
          <w:rFonts w:hint="eastAsia"/>
          <w:sz w:val="24"/>
        </w:rPr>
        <w:t>105</w:t>
      </w:r>
      <w:r w:rsidRPr="00D013C2">
        <w:rPr>
          <w:rFonts w:hint="eastAsia"/>
          <w:sz w:val="24"/>
        </w:rPr>
        <w:t>号中环国际</w:t>
      </w:r>
      <w:r w:rsidRPr="00D013C2">
        <w:rPr>
          <w:rFonts w:hint="eastAsia"/>
          <w:sz w:val="24"/>
        </w:rPr>
        <w:t>1413</w:t>
      </w:r>
      <w:r w:rsidRPr="00D013C2">
        <w:rPr>
          <w:rFonts w:hint="eastAsia"/>
          <w:sz w:val="24"/>
        </w:rPr>
        <w:t>室</w:t>
      </w:r>
    </w:p>
    <w:p w14:paraId="748910E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吴言林</w:t>
      </w:r>
    </w:p>
    <w:p w14:paraId="495B87E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025-66046166</w:t>
      </w:r>
      <w:r w:rsidRPr="00D013C2">
        <w:rPr>
          <w:rFonts w:hint="eastAsia"/>
          <w:sz w:val="24"/>
        </w:rPr>
        <w:t>转</w:t>
      </w:r>
      <w:r w:rsidRPr="00D013C2">
        <w:rPr>
          <w:rFonts w:hint="eastAsia"/>
          <w:sz w:val="24"/>
        </w:rPr>
        <w:t>837</w:t>
      </w:r>
    </w:p>
    <w:p w14:paraId="577A66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025-56663409</w:t>
      </w:r>
    </w:p>
    <w:p w14:paraId="0DBC950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孙平</w:t>
      </w:r>
    </w:p>
    <w:p w14:paraId="16ACE4D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025-66046166</w:t>
      </w:r>
    </w:p>
    <w:p w14:paraId="01D2C1C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 xml:space="preserve"> www.huilinbd.com</w:t>
      </w:r>
    </w:p>
    <w:p w14:paraId="0D619E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72</w:t>
      </w:r>
      <w:r w:rsidRPr="00D013C2">
        <w:rPr>
          <w:rFonts w:hint="eastAsia"/>
          <w:sz w:val="24"/>
        </w:rPr>
        <w:t>）玄元保险代理有限公司</w:t>
      </w:r>
    </w:p>
    <w:p w14:paraId="7516FE2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0E2259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办公地址：中国</w:t>
      </w:r>
      <w:r w:rsidRPr="00D013C2">
        <w:rPr>
          <w:rFonts w:hint="eastAsia"/>
          <w:sz w:val="24"/>
        </w:rPr>
        <w:t>(</w:t>
      </w:r>
      <w:r w:rsidRPr="00D013C2">
        <w:rPr>
          <w:rFonts w:hint="eastAsia"/>
          <w:sz w:val="24"/>
        </w:rPr>
        <w:t>上海</w:t>
      </w:r>
      <w:r w:rsidRPr="00D013C2">
        <w:rPr>
          <w:rFonts w:hint="eastAsia"/>
          <w:sz w:val="24"/>
        </w:rPr>
        <w:t>)</w:t>
      </w:r>
      <w:r w:rsidRPr="00D013C2">
        <w:rPr>
          <w:rFonts w:hint="eastAsia"/>
          <w:sz w:val="24"/>
        </w:rPr>
        <w:t>自由贸易试验区张杨路</w:t>
      </w:r>
      <w:r w:rsidRPr="00D013C2">
        <w:rPr>
          <w:rFonts w:hint="eastAsia"/>
          <w:sz w:val="24"/>
        </w:rPr>
        <w:t>707</w:t>
      </w:r>
      <w:r w:rsidRPr="00D013C2">
        <w:rPr>
          <w:rFonts w:hint="eastAsia"/>
          <w:sz w:val="24"/>
        </w:rPr>
        <w:t>号</w:t>
      </w:r>
      <w:r w:rsidRPr="00D013C2">
        <w:rPr>
          <w:rFonts w:hint="eastAsia"/>
          <w:sz w:val="24"/>
        </w:rPr>
        <w:t>1105</w:t>
      </w:r>
      <w:r w:rsidRPr="00D013C2">
        <w:rPr>
          <w:rFonts w:hint="eastAsia"/>
          <w:sz w:val="24"/>
        </w:rPr>
        <w:t>室</w:t>
      </w:r>
    </w:p>
    <w:p w14:paraId="56D9B3D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法定代表人：马永谙</w:t>
      </w:r>
    </w:p>
    <w:p w14:paraId="78D5864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w:t>
      </w:r>
      <w:r w:rsidRPr="00D013C2">
        <w:rPr>
          <w:rFonts w:hint="eastAsia"/>
          <w:sz w:val="24"/>
        </w:rPr>
        <w:t>）</w:t>
      </w:r>
      <w:r w:rsidRPr="00D013C2">
        <w:rPr>
          <w:rFonts w:hint="eastAsia"/>
          <w:sz w:val="24"/>
        </w:rPr>
        <w:t>50701053</w:t>
      </w:r>
    </w:p>
    <w:p w14:paraId="328CB0E7"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w:t>
      </w:r>
      <w:r w:rsidRPr="00D013C2">
        <w:rPr>
          <w:rFonts w:hint="eastAsia"/>
          <w:sz w:val="24"/>
        </w:rPr>
        <w:t>）</w:t>
      </w:r>
      <w:r w:rsidRPr="00D013C2">
        <w:rPr>
          <w:rFonts w:hint="eastAsia"/>
          <w:sz w:val="24"/>
        </w:rPr>
        <w:t>50701053</w:t>
      </w:r>
    </w:p>
    <w:p w14:paraId="5A6B4B6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400-080-8208</w:t>
      </w:r>
    </w:p>
    <w:p w14:paraId="6139C00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www.licaimofang.cn</w:t>
      </w:r>
    </w:p>
    <w:p w14:paraId="7F88E38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73</w:t>
      </w:r>
      <w:r w:rsidRPr="00D013C2">
        <w:rPr>
          <w:rFonts w:hint="eastAsia"/>
          <w:sz w:val="24"/>
        </w:rPr>
        <w:t>）上海大智慧基金销售有限公司</w:t>
      </w:r>
    </w:p>
    <w:p w14:paraId="418D65B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lastRenderedPageBreak/>
        <w:t>住所：上海市浦东新区杨高南路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688510B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办公地址：上海市浦东新区杨高南路</w:t>
      </w:r>
      <w:r w:rsidRPr="00D013C2">
        <w:rPr>
          <w:rFonts w:hint="eastAsia"/>
          <w:sz w:val="24"/>
        </w:rPr>
        <w:t>428</w:t>
      </w:r>
      <w:r w:rsidRPr="00D013C2">
        <w:rPr>
          <w:rFonts w:hint="eastAsia"/>
          <w:sz w:val="24"/>
        </w:rPr>
        <w:t>号</w:t>
      </w:r>
      <w:r w:rsidRPr="00D013C2">
        <w:rPr>
          <w:rFonts w:hint="eastAsia"/>
          <w:sz w:val="24"/>
        </w:rPr>
        <w:t>1</w:t>
      </w:r>
      <w:r w:rsidRPr="00D013C2">
        <w:rPr>
          <w:rFonts w:hint="eastAsia"/>
          <w:sz w:val="24"/>
        </w:rPr>
        <w:t>号楼</w:t>
      </w:r>
      <w:r w:rsidRPr="00D013C2">
        <w:rPr>
          <w:rFonts w:hint="eastAsia"/>
          <w:sz w:val="24"/>
        </w:rPr>
        <w:t>10-11</w:t>
      </w:r>
      <w:r w:rsidRPr="00D013C2">
        <w:rPr>
          <w:rFonts w:hint="eastAsia"/>
          <w:sz w:val="24"/>
        </w:rPr>
        <w:t>层</w:t>
      </w:r>
      <w:r w:rsidRPr="00D013C2">
        <w:rPr>
          <w:rFonts w:hint="eastAsia"/>
          <w:sz w:val="24"/>
        </w:rPr>
        <w:t xml:space="preserve"> </w:t>
      </w:r>
    </w:p>
    <w:p w14:paraId="53E070B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法定代表人：申健</w:t>
      </w:r>
    </w:p>
    <w:p w14:paraId="6450E396"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021-0219988-35374</w:t>
      </w:r>
    </w:p>
    <w:p w14:paraId="0E37D9C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021-20219923</w:t>
      </w:r>
    </w:p>
    <w:p w14:paraId="0FAB1498"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联系人：张蜓</w:t>
      </w:r>
      <w:r w:rsidRPr="00D013C2">
        <w:rPr>
          <w:rFonts w:hint="eastAsia"/>
          <w:sz w:val="24"/>
        </w:rPr>
        <w:t xml:space="preserve"> </w:t>
      </w:r>
    </w:p>
    <w:p w14:paraId="3141C88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021-20292031</w:t>
      </w:r>
    </w:p>
    <w:p w14:paraId="43B6136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https://www.wg.com.cn</w:t>
      </w:r>
    </w:p>
    <w:p w14:paraId="3B12E04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74</w:t>
      </w:r>
      <w:r w:rsidRPr="00D013C2">
        <w:rPr>
          <w:rFonts w:hint="eastAsia"/>
          <w:sz w:val="24"/>
        </w:rPr>
        <w:t>）</w:t>
      </w:r>
      <w:r w:rsidRPr="00D013C2">
        <w:rPr>
          <w:rFonts w:hint="eastAsia"/>
          <w:sz w:val="24"/>
        </w:rPr>
        <w:t xml:space="preserve"> </w:t>
      </w:r>
      <w:r w:rsidRPr="00D013C2">
        <w:rPr>
          <w:rFonts w:hint="eastAsia"/>
          <w:sz w:val="24"/>
        </w:rPr>
        <w:t>阳光人寿保险股份有限公司</w:t>
      </w:r>
    </w:p>
    <w:p w14:paraId="5E340FA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住所：海南省三亚市迎宾路</w:t>
      </w:r>
      <w:r w:rsidRPr="00D013C2">
        <w:rPr>
          <w:rFonts w:hint="eastAsia"/>
          <w:sz w:val="24"/>
        </w:rPr>
        <w:t>360-1</w:t>
      </w:r>
      <w:r w:rsidRPr="00D013C2">
        <w:rPr>
          <w:rFonts w:hint="eastAsia"/>
          <w:sz w:val="24"/>
        </w:rPr>
        <w:t>号三亚阳光金融广场</w:t>
      </w:r>
      <w:r w:rsidRPr="00D013C2">
        <w:rPr>
          <w:rFonts w:hint="eastAsia"/>
          <w:sz w:val="24"/>
        </w:rPr>
        <w:t>16</w:t>
      </w:r>
      <w:r w:rsidRPr="00D013C2">
        <w:rPr>
          <w:rFonts w:hint="eastAsia"/>
          <w:sz w:val="24"/>
        </w:rPr>
        <w:t>层</w:t>
      </w:r>
    </w:p>
    <w:p w14:paraId="0E48D15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办公地址：北京市朝阳区朝阳门外大街乙</w:t>
      </w:r>
      <w:r w:rsidRPr="00D013C2">
        <w:rPr>
          <w:rFonts w:hint="eastAsia"/>
          <w:sz w:val="24"/>
        </w:rPr>
        <w:t>12</w:t>
      </w:r>
      <w:r w:rsidRPr="00D013C2">
        <w:rPr>
          <w:rFonts w:hint="eastAsia"/>
          <w:sz w:val="24"/>
        </w:rPr>
        <w:t>号院</w:t>
      </w:r>
      <w:r w:rsidRPr="00D013C2">
        <w:rPr>
          <w:rFonts w:hint="eastAsia"/>
          <w:sz w:val="24"/>
        </w:rPr>
        <w:t>1</w:t>
      </w:r>
      <w:r w:rsidRPr="00D013C2">
        <w:rPr>
          <w:rFonts w:hint="eastAsia"/>
          <w:sz w:val="24"/>
        </w:rPr>
        <w:t>号昆泰国际大厦</w:t>
      </w:r>
      <w:r w:rsidRPr="00D013C2">
        <w:rPr>
          <w:rFonts w:hint="eastAsia"/>
          <w:sz w:val="24"/>
        </w:rPr>
        <w:t>12</w:t>
      </w:r>
      <w:r w:rsidRPr="00D013C2">
        <w:rPr>
          <w:rFonts w:hint="eastAsia"/>
          <w:sz w:val="24"/>
        </w:rPr>
        <w:t>层</w:t>
      </w:r>
    </w:p>
    <w:p w14:paraId="1A94748A"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法定代表人：李科</w:t>
      </w:r>
    </w:p>
    <w:p w14:paraId="4C479BDD"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010</w:t>
      </w:r>
      <w:r w:rsidRPr="00D013C2">
        <w:rPr>
          <w:rFonts w:hint="eastAsia"/>
          <w:sz w:val="24"/>
        </w:rPr>
        <w:t>）</w:t>
      </w:r>
      <w:r w:rsidRPr="00D013C2">
        <w:rPr>
          <w:rFonts w:hint="eastAsia"/>
          <w:sz w:val="24"/>
        </w:rPr>
        <w:t>85632771</w:t>
      </w:r>
    </w:p>
    <w:p w14:paraId="72333CEE"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010</w:t>
      </w:r>
      <w:r w:rsidRPr="00D013C2">
        <w:rPr>
          <w:rFonts w:hint="eastAsia"/>
          <w:sz w:val="24"/>
        </w:rPr>
        <w:t>）</w:t>
      </w:r>
      <w:r w:rsidRPr="00D013C2">
        <w:rPr>
          <w:rFonts w:hint="eastAsia"/>
          <w:sz w:val="24"/>
        </w:rPr>
        <w:t>85632773</w:t>
      </w:r>
    </w:p>
    <w:p w14:paraId="32B579E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联系人：王超</w:t>
      </w:r>
    </w:p>
    <w:p w14:paraId="7711C404"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95510</w:t>
      </w:r>
    </w:p>
    <w:p w14:paraId="7F99C36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http://fund.sinosig.com</w:t>
      </w:r>
    </w:p>
    <w:p w14:paraId="48E9A992"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w:t>
      </w:r>
      <w:r w:rsidRPr="00D013C2">
        <w:rPr>
          <w:rFonts w:hint="eastAsia"/>
          <w:sz w:val="24"/>
        </w:rPr>
        <w:t>75</w:t>
      </w:r>
      <w:r w:rsidRPr="00D013C2">
        <w:rPr>
          <w:rFonts w:hint="eastAsia"/>
          <w:sz w:val="24"/>
        </w:rPr>
        <w:t>）大连网金基金销售有限公司</w:t>
      </w:r>
    </w:p>
    <w:p w14:paraId="471B2293"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住所：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770A47C0"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办公地址：</w:t>
      </w:r>
      <w:r w:rsidRPr="00D013C2">
        <w:rPr>
          <w:rFonts w:hint="eastAsia"/>
          <w:sz w:val="24"/>
        </w:rPr>
        <w:t xml:space="preserve"> </w:t>
      </w:r>
      <w:r w:rsidRPr="00D013C2">
        <w:rPr>
          <w:rFonts w:hint="eastAsia"/>
          <w:sz w:val="24"/>
        </w:rPr>
        <w:t>辽宁省大连市沙河口区体坛路</w:t>
      </w:r>
      <w:r w:rsidRPr="00D013C2">
        <w:rPr>
          <w:rFonts w:hint="eastAsia"/>
          <w:sz w:val="24"/>
        </w:rPr>
        <w:t>22</w:t>
      </w:r>
      <w:r w:rsidRPr="00D013C2">
        <w:rPr>
          <w:rFonts w:hint="eastAsia"/>
          <w:sz w:val="24"/>
        </w:rPr>
        <w:t>号诺德大厦</w:t>
      </w:r>
      <w:r w:rsidRPr="00D013C2">
        <w:rPr>
          <w:rFonts w:hint="eastAsia"/>
          <w:sz w:val="24"/>
        </w:rPr>
        <w:t>2</w:t>
      </w:r>
      <w:r w:rsidRPr="00D013C2">
        <w:rPr>
          <w:rFonts w:hint="eastAsia"/>
          <w:sz w:val="24"/>
        </w:rPr>
        <w:t>层</w:t>
      </w:r>
      <w:r w:rsidRPr="00D013C2">
        <w:rPr>
          <w:rFonts w:hint="eastAsia"/>
          <w:sz w:val="24"/>
        </w:rPr>
        <w:t>202</w:t>
      </w:r>
      <w:r w:rsidRPr="00D013C2">
        <w:rPr>
          <w:rFonts w:hint="eastAsia"/>
          <w:sz w:val="24"/>
        </w:rPr>
        <w:t>室</w:t>
      </w:r>
    </w:p>
    <w:p w14:paraId="606F9599"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法定代表人：</w:t>
      </w:r>
      <w:r w:rsidRPr="00D013C2">
        <w:rPr>
          <w:rFonts w:hint="eastAsia"/>
          <w:sz w:val="24"/>
        </w:rPr>
        <w:t xml:space="preserve"> </w:t>
      </w:r>
      <w:r w:rsidRPr="00D013C2">
        <w:rPr>
          <w:rFonts w:hint="eastAsia"/>
          <w:sz w:val="24"/>
        </w:rPr>
        <w:t>樊怀东</w:t>
      </w:r>
    </w:p>
    <w:p w14:paraId="33CAEA5F"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电话：（</w:t>
      </w:r>
      <w:r w:rsidRPr="00D013C2">
        <w:rPr>
          <w:rFonts w:hint="eastAsia"/>
          <w:sz w:val="24"/>
        </w:rPr>
        <w:t>0411-39027810</w:t>
      </w:r>
      <w:r w:rsidRPr="00D013C2">
        <w:rPr>
          <w:rFonts w:hint="eastAsia"/>
          <w:sz w:val="24"/>
        </w:rPr>
        <w:t>）</w:t>
      </w:r>
    </w:p>
    <w:p w14:paraId="0A8E058C"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传真：（</w:t>
      </w:r>
      <w:r w:rsidRPr="00D013C2">
        <w:rPr>
          <w:rFonts w:hint="eastAsia"/>
          <w:sz w:val="24"/>
        </w:rPr>
        <w:t>0411-39027835</w:t>
      </w:r>
      <w:r w:rsidRPr="00D013C2">
        <w:rPr>
          <w:rFonts w:hint="eastAsia"/>
          <w:sz w:val="24"/>
        </w:rPr>
        <w:t>）</w:t>
      </w:r>
    </w:p>
    <w:p w14:paraId="057786D5"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联系人：</w:t>
      </w:r>
      <w:r w:rsidRPr="00D013C2">
        <w:rPr>
          <w:rFonts w:hint="eastAsia"/>
          <w:sz w:val="24"/>
        </w:rPr>
        <w:t xml:space="preserve"> </w:t>
      </w:r>
      <w:r w:rsidRPr="00D013C2">
        <w:rPr>
          <w:rFonts w:hint="eastAsia"/>
          <w:sz w:val="24"/>
        </w:rPr>
        <w:t>于秀</w:t>
      </w:r>
    </w:p>
    <w:p w14:paraId="557C4AFB" w14:textId="77777777" w:rsidR="00D013C2" w:rsidRPr="00D013C2" w:rsidRDefault="00D013C2" w:rsidP="00D013C2">
      <w:pPr>
        <w:adjustRightInd w:val="0"/>
        <w:snapToGrid w:val="0"/>
        <w:spacing w:line="360" w:lineRule="auto"/>
        <w:ind w:firstLineChars="200" w:firstLine="480"/>
        <w:rPr>
          <w:sz w:val="24"/>
        </w:rPr>
      </w:pPr>
      <w:r w:rsidRPr="00D013C2">
        <w:rPr>
          <w:rFonts w:hint="eastAsia"/>
          <w:sz w:val="24"/>
        </w:rPr>
        <w:t>客户服务电话：</w:t>
      </w:r>
      <w:r w:rsidRPr="00D013C2">
        <w:rPr>
          <w:rFonts w:hint="eastAsia"/>
          <w:sz w:val="24"/>
        </w:rPr>
        <w:t xml:space="preserve"> 4000-899-100</w:t>
      </w:r>
    </w:p>
    <w:p w14:paraId="2A39677E" w14:textId="6BDA8933" w:rsidR="009276E0" w:rsidRPr="009276E0" w:rsidRDefault="00D013C2" w:rsidP="00A60D7D">
      <w:pPr>
        <w:adjustRightInd w:val="0"/>
        <w:snapToGrid w:val="0"/>
        <w:spacing w:line="360" w:lineRule="auto"/>
        <w:ind w:firstLineChars="200" w:firstLine="480"/>
        <w:rPr>
          <w:sz w:val="24"/>
        </w:rPr>
      </w:pPr>
      <w:r w:rsidRPr="00D013C2">
        <w:rPr>
          <w:rFonts w:hint="eastAsia"/>
          <w:sz w:val="24"/>
        </w:rPr>
        <w:t>网址：</w:t>
      </w:r>
      <w:r w:rsidRPr="00D013C2">
        <w:rPr>
          <w:rFonts w:hint="eastAsia"/>
          <w:sz w:val="24"/>
        </w:rPr>
        <w:t>http://www.yibaijin.com</w:t>
      </w:r>
    </w:p>
    <w:p w14:paraId="33D05669" w14:textId="508A722F"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w:t>
      </w:r>
      <w:r w:rsidR="004104DD">
        <w:rPr>
          <w:sz w:val="24"/>
          <w:szCs w:val="24"/>
        </w:rPr>
        <w:t>并在管理人网站公示</w:t>
      </w:r>
      <w:r w:rsidRPr="005A63A1">
        <w:rPr>
          <w:sz w:val="24"/>
        </w:rPr>
        <w:t>。</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lastRenderedPageBreak/>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39CE66BC"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1F4CA3" w:rsidRPr="001F4CA3">
        <w:rPr>
          <w:rFonts w:hAnsi="宋体" w:hint="eastAsia"/>
          <w:kern w:val="0"/>
          <w:sz w:val="24"/>
        </w:rPr>
        <w:t>童咏静</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5BE328EF" w14:textId="024A5E08" w:rsidR="002606A7" w:rsidRPr="00950533" w:rsidRDefault="002606A7">
      <w:pPr>
        <w:widowControl/>
        <w:jc w:val="left"/>
        <w:rPr>
          <w:rFonts w:ascii="宋体" w:hAnsi="宋体"/>
          <w:b/>
          <w:kern w:val="0"/>
          <w:sz w:val="30"/>
        </w:rPr>
      </w:pP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7" w:name="_Hlt91148053"/>
      <w:bookmarkStart w:id="18" w:name="_Hlt91264078"/>
      <w:bookmarkStart w:id="19" w:name="_Hlt91264042"/>
      <w:bookmarkStart w:id="20" w:name="_Hlt90801570"/>
      <w:bookmarkStart w:id="21" w:name="_Hlt90455312"/>
      <w:bookmarkStart w:id="22" w:name="_Toc524440782"/>
      <w:bookmarkStart w:id="23" w:name="_Toc109537384"/>
      <w:bookmarkEnd w:id="17"/>
      <w:bookmarkEnd w:id="18"/>
      <w:bookmarkEnd w:id="19"/>
      <w:bookmarkEnd w:id="20"/>
      <w:bookmarkEnd w:id="21"/>
      <w:r w:rsidRPr="00950533">
        <w:rPr>
          <w:rFonts w:ascii="宋体" w:hAnsi="宋体" w:hint="eastAsia"/>
          <w:b/>
          <w:kern w:val="0"/>
          <w:sz w:val="30"/>
        </w:rPr>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2"/>
    </w:p>
    <w:p w14:paraId="69371B4E" w14:textId="77777777" w:rsidR="0090748A" w:rsidRPr="00950533" w:rsidRDefault="0090748A" w:rsidP="0090748A">
      <w:pPr>
        <w:adjustRightInd w:val="0"/>
        <w:snapToGrid w:val="0"/>
        <w:spacing w:line="360" w:lineRule="auto"/>
        <w:ind w:firstLineChars="200" w:firstLine="480"/>
        <w:rPr>
          <w:bCs/>
          <w:sz w:val="24"/>
        </w:rPr>
      </w:pPr>
      <w:bookmarkStart w:id="24" w:name="_Hlt88901074"/>
      <w:bookmarkStart w:id="25" w:name="_Toc15118260"/>
      <w:bookmarkStart w:id="26" w:name="_Toc57530272"/>
      <w:bookmarkStart w:id="27" w:name="_Toc79392603"/>
      <w:bookmarkStart w:id="28" w:name="_Toc109537386"/>
      <w:bookmarkEnd w:id="23"/>
      <w:bookmarkEnd w:id="24"/>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9" w:name="OLE_LINK23"/>
      <w:bookmarkStart w:id="30"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9"/>
      <w:bookmarkEnd w:id="30"/>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524440783"/>
      <w:r w:rsidRPr="00950533">
        <w:rPr>
          <w:rFonts w:ascii="宋体" w:hAnsi="宋体" w:hint="eastAsia"/>
          <w:b/>
          <w:kern w:val="0"/>
          <w:sz w:val="30"/>
        </w:rPr>
        <w:lastRenderedPageBreak/>
        <w:t>七、</w:t>
      </w:r>
      <w:r w:rsidRPr="00950533">
        <w:rPr>
          <w:rFonts w:hint="eastAsia"/>
          <w:b/>
          <w:sz w:val="30"/>
        </w:rPr>
        <w:t>基金的存续</w:t>
      </w:r>
      <w:bookmarkEnd w:id="31"/>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5"/>
    <w:bookmarkEnd w:id="26"/>
    <w:bookmarkEnd w:id="27"/>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2"/>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8"/>
      <w:bookmarkEnd w:id="33"/>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6A4B470B"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w:t>
      </w:r>
      <w:r w:rsidR="006C6D0D">
        <w:rPr>
          <w:sz w:val="24"/>
          <w:szCs w:val="24"/>
        </w:rPr>
        <w:t>，并在管理人网站公示</w:t>
      </w:r>
      <w:r w:rsidRPr="00950533">
        <w:rPr>
          <w:sz w:val="24"/>
          <w:szCs w:val="24"/>
        </w:rPr>
        <w:t>。</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4"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4"/>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5" w:name="OLE_LINK24"/>
      <w:bookmarkStart w:id="36"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5"/>
      <w:bookmarkEnd w:id="36"/>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F2C9837" w:rsidR="00E4748E" w:rsidRPr="00B378F7" w:rsidRDefault="00CD2B99">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lastRenderedPageBreak/>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0"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0"/>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1" w:name="OLE_LINK28"/>
      <w:bookmarkStart w:id="42"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1"/>
    <w:bookmarkEnd w:id="42"/>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3" w:name="OLE_LINK30"/>
      <w:bookmarkStart w:id="44"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3"/>
      <w:bookmarkEnd w:id="44"/>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5" w:name="_Hlt70481650"/>
      <w:bookmarkEnd w:id="45"/>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6"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7" w:name="OLE_LINK34"/>
      <w:bookmarkStart w:id="48"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9" w:name="_Hlt152500890"/>
      <w:r w:rsidRPr="00950533">
        <w:rPr>
          <w:bCs/>
          <w:sz w:val="24"/>
        </w:rPr>
        <w:t>净值。</w:t>
      </w:r>
    </w:p>
    <w:bookmarkEnd w:id="47"/>
    <w:bookmarkEnd w:id="48"/>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9"/>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6"/>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64F16642"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w:t>
      </w:r>
      <w:r w:rsidR="006C6D0D">
        <w:rPr>
          <w:bCs/>
          <w:sz w:val="24"/>
        </w:rPr>
        <w:t>并在</w:t>
      </w:r>
      <w:r w:rsidR="006C6D0D">
        <w:rPr>
          <w:bCs/>
          <w:sz w:val="24"/>
        </w:rPr>
        <w:t>2</w:t>
      </w:r>
      <w:r w:rsidR="006C6D0D">
        <w:rPr>
          <w:bCs/>
          <w:sz w:val="24"/>
        </w:rPr>
        <w:t>日内在指定媒介上刊登公告</w:t>
      </w:r>
      <w:r w:rsidRPr="00950533">
        <w:rPr>
          <w:bCs/>
          <w:sz w:val="24"/>
        </w:rPr>
        <w:t>。</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0"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0"/>
    </w:p>
    <w:p w14:paraId="523FD401" w14:textId="1BECD615" w:rsidR="008C7614" w:rsidRPr="00950533" w:rsidRDefault="008C7614" w:rsidP="00E75CA4">
      <w:pPr>
        <w:adjustRightInd w:val="0"/>
        <w:snapToGrid w:val="0"/>
        <w:spacing w:line="360" w:lineRule="auto"/>
        <w:ind w:firstLineChars="200" w:firstLine="480"/>
        <w:rPr>
          <w:bCs/>
          <w:sz w:val="24"/>
        </w:rPr>
      </w:pPr>
      <w:bookmarkStart w:id="51" w:name="_Toc59441259"/>
      <w:bookmarkStart w:id="52" w:name="_Toc15118274"/>
      <w:bookmarkStart w:id="53" w:name="_Toc79392618"/>
      <w:r w:rsidRPr="00950533">
        <w:rPr>
          <w:bCs/>
          <w:sz w:val="24"/>
        </w:rPr>
        <w:t>1</w:t>
      </w:r>
      <w:r w:rsidRPr="00950533">
        <w:rPr>
          <w:rFonts w:hint="eastAsia"/>
          <w:bCs/>
          <w:sz w:val="24"/>
        </w:rPr>
        <w:t>、</w:t>
      </w:r>
      <w:r w:rsidRPr="00950533">
        <w:rPr>
          <w:bCs/>
          <w:sz w:val="24"/>
        </w:rPr>
        <w:t>发生上述暂停申购或赎回情况的，基金管理人</w:t>
      </w:r>
      <w:r w:rsidR="006C6D0D">
        <w:rPr>
          <w:bCs/>
          <w:sz w:val="24"/>
        </w:rPr>
        <w:t>应</w:t>
      </w:r>
      <w:r w:rsidRPr="00950533">
        <w:rPr>
          <w:bCs/>
          <w:sz w:val="24"/>
        </w:rPr>
        <w:t>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4" w:name="_Toc79392621"/>
      <w:bookmarkEnd w:id="51"/>
      <w:bookmarkEnd w:id="52"/>
      <w:bookmarkEnd w:id="53"/>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5" w:name="_Toc79392620"/>
      <w:bookmarkEnd w:id="54"/>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6" w:name="_Toc109059024"/>
      <w:bookmarkStart w:id="57" w:name="_Toc66720082"/>
      <w:bookmarkStart w:id="58" w:name="_Toc66719557"/>
      <w:bookmarkEnd w:id="55"/>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9"/>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350AD6F3"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lastRenderedPageBreak/>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0" w:name="OLE_LINK66"/>
      <w:bookmarkStart w:id="61"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0"/>
    <w:bookmarkEnd w:id="61"/>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w:t>
      </w:r>
      <w:r w:rsidRPr="00950533">
        <w:rPr>
          <w:rFonts w:hint="eastAsia"/>
          <w:bCs/>
          <w:sz w:val="24"/>
        </w:rPr>
        <w:lastRenderedPageBreak/>
        <w:t>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3AEA8A85"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63FB0903" w14:textId="5A1F5EA0"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133E41">
        <w:rPr>
          <w:bCs/>
          <w:sz w:val="24"/>
        </w:rPr>
        <w:t>22</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w:t>
      </w:r>
      <w:r w:rsidRPr="00950533">
        <w:rPr>
          <w:bCs/>
          <w:sz w:val="24"/>
        </w:rPr>
        <w:lastRenderedPageBreak/>
        <w:t>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6A009A2F"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280A89" w:rsidRPr="00280A89">
        <w:rPr>
          <w:rFonts w:hint="eastAsia"/>
          <w:bCs/>
          <w:sz w:val="24"/>
        </w:rPr>
        <w:t>根据</w:t>
      </w:r>
      <w:r w:rsidR="00280A89" w:rsidRPr="00280A89">
        <w:rPr>
          <w:rFonts w:hint="eastAsia"/>
          <w:bCs/>
          <w:sz w:val="24"/>
        </w:rPr>
        <w:t>2017</w:t>
      </w:r>
      <w:r w:rsidR="00280A89" w:rsidRPr="00280A89">
        <w:rPr>
          <w:rFonts w:hint="eastAsia"/>
          <w:bCs/>
          <w:sz w:val="24"/>
        </w:rPr>
        <w:t>年</w:t>
      </w:r>
      <w:r w:rsidR="00280A89" w:rsidRPr="00280A89">
        <w:rPr>
          <w:rFonts w:hint="eastAsia"/>
          <w:bCs/>
          <w:sz w:val="24"/>
        </w:rPr>
        <w:t>7</w:t>
      </w:r>
      <w:r w:rsidR="00280A89" w:rsidRPr="00280A89">
        <w:rPr>
          <w:rFonts w:hint="eastAsia"/>
          <w:bCs/>
          <w:sz w:val="24"/>
        </w:rPr>
        <w:t>月</w:t>
      </w:r>
      <w:r w:rsidR="00280A89" w:rsidRPr="00280A89">
        <w:rPr>
          <w:rFonts w:hint="eastAsia"/>
          <w:bCs/>
          <w:sz w:val="24"/>
        </w:rPr>
        <w:t>1</w:t>
      </w:r>
      <w:r w:rsidR="00280A89" w:rsidRPr="00280A8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w:t>
      </w:r>
      <w:r w:rsidRPr="00950533">
        <w:rPr>
          <w:rFonts w:hAnsi="宋体" w:hint="eastAsia"/>
          <w:bCs/>
          <w:sz w:val="24"/>
          <w:szCs w:val="24"/>
        </w:rPr>
        <w:lastRenderedPageBreak/>
        <w:t>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6"/>
      <w:bookmarkEnd w:id="57"/>
      <w:bookmarkEnd w:id="58"/>
      <w:bookmarkEnd w:id="62"/>
      <w:bookmarkEnd w:id="63"/>
      <w:bookmarkEnd w:id="64"/>
      <w:bookmarkEnd w:id="65"/>
      <w:bookmarkEnd w:id="66"/>
      <w:bookmarkEnd w:id="67"/>
      <w:bookmarkEnd w:id="68"/>
      <w:bookmarkEnd w:id="69"/>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w:t>
      </w:r>
      <w:r w:rsidRPr="00950533">
        <w:rPr>
          <w:rFonts w:hint="eastAsia"/>
          <w:sz w:val="24"/>
          <w:szCs w:val="24"/>
        </w:rPr>
        <w:lastRenderedPageBreak/>
        <w:t>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2"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5C40A78F"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4</w:t>
      </w:r>
      <w:r w:rsidR="00AF5811" w:rsidRPr="00AF5811">
        <w:rPr>
          <w:rFonts w:hint="eastAsia"/>
          <w:sz w:val="24"/>
          <w:szCs w:val="24"/>
        </w:rPr>
        <w:t>月</w:t>
      </w:r>
      <w:r w:rsidR="00AF5811" w:rsidRPr="00AF5811">
        <w:rPr>
          <w:rFonts w:hint="eastAsia"/>
          <w:sz w:val="24"/>
          <w:szCs w:val="24"/>
        </w:rPr>
        <w:t>21</w:t>
      </w:r>
      <w:r w:rsidR="00AF5811" w:rsidRPr="00AF5811">
        <w:rPr>
          <w:rFonts w:hint="eastAsia"/>
          <w:sz w:val="24"/>
          <w:szCs w:val="24"/>
        </w:rPr>
        <w:t>日</w:t>
      </w:r>
      <w:r w:rsidR="00FC356E" w:rsidRPr="00E53577">
        <w:rPr>
          <w:rFonts w:hint="eastAsia"/>
          <w:sz w:val="24"/>
          <w:szCs w:val="24"/>
        </w:rPr>
        <w:t>复核了本报告中的财务指标</w:t>
      </w:r>
      <w:r w:rsidRPr="00EA401A">
        <w:rPr>
          <w:sz w:val="24"/>
          <w:szCs w:val="24"/>
        </w:rPr>
        <w:t>、净值表现和投资组合报告等内容，保证复核内容不存在虚假记载、误导性陈述或者重大遗漏。</w:t>
      </w:r>
    </w:p>
    <w:p w14:paraId="28654054" w14:textId="1F466CEB"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AF5811" w:rsidRPr="00AF5811">
        <w:rPr>
          <w:rFonts w:hint="eastAsia"/>
          <w:sz w:val="24"/>
          <w:szCs w:val="24"/>
        </w:rPr>
        <w:t>2020</w:t>
      </w:r>
      <w:r w:rsidR="00AF5811" w:rsidRPr="00AF5811">
        <w:rPr>
          <w:rFonts w:hint="eastAsia"/>
          <w:sz w:val="24"/>
          <w:szCs w:val="24"/>
        </w:rPr>
        <w:t>年</w:t>
      </w:r>
      <w:r w:rsidR="00AF5811" w:rsidRPr="00AF5811">
        <w:rPr>
          <w:rFonts w:hint="eastAsia"/>
          <w:sz w:val="24"/>
          <w:szCs w:val="24"/>
        </w:rPr>
        <w:t>1</w:t>
      </w:r>
      <w:r w:rsidR="00AF5811" w:rsidRPr="00AF5811">
        <w:rPr>
          <w:rFonts w:hint="eastAsia"/>
          <w:sz w:val="24"/>
          <w:szCs w:val="24"/>
        </w:rPr>
        <w:t>月</w:t>
      </w:r>
      <w:r w:rsidR="00AF5811" w:rsidRPr="00AF5811">
        <w:rPr>
          <w:rFonts w:hint="eastAsia"/>
          <w:sz w:val="24"/>
          <w:szCs w:val="24"/>
        </w:rPr>
        <w:t>1</w:t>
      </w:r>
      <w:r w:rsidR="00AF5811" w:rsidRPr="00AF5811">
        <w:rPr>
          <w:rFonts w:hint="eastAsia"/>
          <w:sz w:val="24"/>
          <w:szCs w:val="24"/>
        </w:rPr>
        <w:t>日起至</w:t>
      </w:r>
      <w:r w:rsidR="00AF5811" w:rsidRPr="00AF5811">
        <w:rPr>
          <w:rFonts w:hint="eastAsia"/>
          <w:sz w:val="24"/>
          <w:szCs w:val="24"/>
        </w:rPr>
        <w:t>3</w:t>
      </w:r>
      <w:r w:rsidR="00AF5811" w:rsidRPr="00AF5811">
        <w:rPr>
          <w:rFonts w:hint="eastAsia"/>
          <w:sz w:val="24"/>
          <w:szCs w:val="24"/>
        </w:rPr>
        <w:t>月</w:t>
      </w:r>
      <w:r w:rsidR="00AF5811" w:rsidRPr="00AF5811">
        <w:rPr>
          <w:rFonts w:hint="eastAsia"/>
          <w:sz w:val="24"/>
          <w:szCs w:val="24"/>
        </w:rPr>
        <w:t>31</w:t>
      </w:r>
      <w:r w:rsidR="00AF5811" w:rsidRPr="00AF5811">
        <w:rPr>
          <w:rFonts w:hint="eastAsia"/>
          <w:sz w:val="24"/>
          <w:szCs w:val="24"/>
        </w:rPr>
        <w:t>日</w:t>
      </w:r>
      <w:r w:rsidRPr="00EA401A">
        <w:rPr>
          <w:sz w:val="24"/>
          <w:szCs w:val="24"/>
        </w:rPr>
        <w:t>。本报告财务资料未经审计师审计。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AF5811" w:rsidRPr="005E324A" w14:paraId="6744CCB5" w14:textId="77777777" w:rsidTr="00BF1674">
        <w:trPr>
          <w:jc w:val="center"/>
        </w:trPr>
        <w:tc>
          <w:tcPr>
            <w:tcW w:w="720" w:type="dxa"/>
            <w:vAlign w:val="center"/>
          </w:tcPr>
          <w:p w14:paraId="40125EBD" w14:textId="6BCD3861"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3AF8C63E"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74DA0CAA"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27724EC6" w14:textId="6C24D54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161E6E23" w14:textId="77777777" w:rsidTr="00BF1674">
        <w:trPr>
          <w:jc w:val="center"/>
        </w:trPr>
        <w:tc>
          <w:tcPr>
            <w:tcW w:w="720" w:type="dxa"/>
            <w:vAlign w:val="center"/>
          </w:tcPr>
          <w:p w14:paraId="556E203B"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7CD76786" w14:textId="5C17315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00CD2FD4"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42CEE470" w14:textId="5AB07B3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AF5811" w:rsidRPr="005E324A" w14:paraId="609F8E76" w14:textId="77777777" w:rsidTr="00BF1674">
        <w:trPr>
          <w:jc w:val="center"/>
        </w:trPr>
        <w:tc>
          <w:tcPr>
            <w:tcW w:w="720" w:type="dxa"/>
            <w:vAlign w:val="center"/>
          </w:tcPr>
          <w:p w14:paraId="2873F933" w14:textId="3F746E83"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70C061FE" w:rsidR="00AF5811" w:rsidRDefault="00AF5811" w:rsidP="00AF5811">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1F7C354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7B149CC3"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AF5811" w:rsidRPr="005E324A" w14:paraId="07A514A7" w14:textId="77777777" w:rsidTr="00BF1674">
        <w:trPr>
          <w:jc w:val="center"/>
        </w:trPr>
        <w:tc>
          <w:tcPr>
            <w:tcW w:w="720" w:type="dxa"/>
            <w:vAlign w:val="center"/>
          </w:tcPr>
          <w:p w14:paraId="13D45448" w14:textId="60CED8FA" w:rsidR="00AF5811" w:rsidRPr="005E324A"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7A66DDA3" w:rsidR="00AF5811" w:rsidRPr="005E324A"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5751A8DB"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354,000.00</w:t>
            </w:r>
          </w:p>
        </w:tc>
        <w:tc>
          <w:tcPr>
            <w:tcW w:w="1843" w:type="dxa"/>
            <w:vAlign w:val="center"/>
          </w:tcPr>
          <w:p w14:paraId="12C416A3" w14:textId="72C7B019" w:rsidR="00AF5811" w:rsidRPr="003E0E16" w:rsidRDefault="00AF5811" w:rsidP="00AF5811">
            <w:pPr>
              <w:spacing w:before="29" w:line="360" w:lineRule="auto"/>
              <w:ind w:left="17"/>
              <w:contextualSpacing/>
              <w:jc w:val="right"/>
              <w:rPr>
                <w:color w:val="000000"/>
                <w:sz w:val="24"/>
              </w:rPr>
            </w:pPr>
            <w:r w:rsidRPr="006D2F4A">
              <w:rPr>
                <w:rFonts w:eastAsiaTheme="minorEastAsia"/>
                <w:color w:val="000000" w:themeColor="text1"/>
                <w:sz w:val="24"/>
              </w:rPr>
              <w:t>0.36</w:t>
            </w:r>
          </w:p>
        </w:tc>
      </w:tr>
      <w:tr w:rsidR="00AF5811" w:rsidRPr="005E324A" w14:paraId="14551CAC" w14:textId="77777777" w:rsidTr="00BF1674">
        <w:trPr>
          <w:jc w:val="center"/>
        </w:trPr>
        <w:tc>
          <w:tcPr>
            <w:tcW w:w="720" w:type="dxa"/>
            <w:vAlign w:val="center"/>
          </w:tcPr>
          <w:p w14:paraId="64293A21"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1CA7E818" w14:textId="71BBA76A"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471282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354,000.00</w:t>
            </w:r>
          </w:p>
        </w:tc>
        <w:tc>
          <w:tcPr>
            <w:tcW w:w="1843" w:type="dxa"/>
            <w:vAlign w:val="center"/>
          </w:tcPr>
          <w:p w14:paraId="6D41E758" w14:textId="2C35637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0.36</w:t>
            </w:r>
          </w:p>
        </w:tc>
      </w:tr>
      <w:tr w:rsidR="00AF5811" w:rsidRPr="005E324A" w14:paraId="02A07E3E" w14:textId="77777777" w:rsidTr="00BF1674">
        <w:trPr>
          <w:jc w:val="center"/>
        </w:trPr>
        <w:tc>
          <w:tcPr>
            <w:tcW w:w="720" w:type="dxa"/>
            <w:vAlign w:val="center"/>
          </w:tcPr>
          <w:p w14:paraId="2039B626"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610D841A" w14:textId="17367E64" w:rsidR="00AF5811" w:rsidRDefault="00AF5811" w:rsidP="00AF5811">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209B7CD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0811655B"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04C5F112" w14:textId="77777777" w:rsidTr="00314576">
        <w:trPr>
          <w:jc w:val="center"/>
        </w:trPr>
        <w:tc>
          <w:tcPr>
            <w:tcW w:w="720" w:type="dxa"/>
            <w:vAlign w:val="center"/>
          </w:tcPr>
          <w:p w14:paraId="6217B589" w14:textId="1E6A0357"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640EEBAF" w:rsidR="00AF5811" w:rsidRDefault="00AF5811" w:rsidP="00AF5811">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2B747291"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2D5BDDEC"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27FCC634" w14:textId="77777777" w:rsidTr="00BF1674">
        <w:trPr>
          <w:jc w:val="center"/>
        </w:trPr>
        <w:tc>
          <w:tcPr>
            <w:tcW w:w="720" w:type="dxa"/>
            <w:vAlign w:val="center"/>
          </w:tcPr>
          <w:p w14:paraId="38BDE60E" w14:textId="385D77E2"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74CCE813" w:rsidR="00AF5811" w:rsidRDefault="00AF5811" w:rsidP="00AF5811">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73F00BF9"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5B083F06"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031724A" w14:textId="77777777" w:rsidTr="00BF1674">
        <w:trPr>
          <w:jc w:val="center"/>
        </w:trPr>
        <w:tc>
          <w:tcPr>
            <w:tcW w:w="720" w:type="dxa"/>
            <w:vAlign w:val="center"/>
          </w:tcPr>
          <w:p w14:paraId="274C88C4" w14:textId="6666B4DA"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lastRenderedPageBreak/>
              <w:t>6</w:t>
            </w:r>
          </w:p>
        </w:tc>
        <w:tc>
          <w:tcPr>
            <w:tcW w:w="3357" w:type="dxa"/>
            <w:vAlign w:val="center"/>
          </w:tcPr>
          <w:p w14:paraId="3E2792CE" w14:textId="0D34E9B6"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41F6AEC7"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2F9BE2F5"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3EFA757E" w14:textId="77777777" w:rsidTr="00BF1674">
        <w:trPr>
          <w:jc w:val="center"/>
        </w:trPr>
        <w:tc>
          <w:tcPr>
            <w:tcW w:w="720" w:type="dxa"/>
            <w:vAlign w:val="center"/>
          </w:tcPr>
          <w:p w14:paraId="13FA5DB9" w14:textId="77777777" w:rsidR="00AF5811" w:rsidRDefault="00AF5811" w:rsidP="00AF5811">
            <w:pPr>
              <w:spacing w:before="29" w:line="360" w:lineRule="auto"/>
              <w:ind w:left="17"/>
              <w:contextualSpacing/>
              <w:jc w:val="center"/>
              <w:rPr>
                <w:rFonts w:eastAsiaTheme="minorEastAsia"/>
                <w:color w:val="000000"/>
                <w:sz w:val="24"/>
              </w:rPr>
            </w:pPr>
          </w:p>
        </w:tc>
        <w:tc>
          <w:tcPr>
            <w:tcW w:w="3357" w:type="dxa"/>
            <w:vAlign w:val="center"/>
          </w:tcPr>
          <w:p w14:paraId="06EA37B6" w14:textId="0A5EA29B"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6B90C05D"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2B30A87F"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F5811" w:rsidRPr="005E324A" w14:paraId="51456C19" w14:textId="77777777" w:rsidTr="00BF1674">
        <w:trPr>
          <w:jc w:val="center"/>
        </w:trPr>
        <w:tc>
          <w:tcPr>
            <w:tcW w:w="720" w:type="dxa"/>
            <w:vAlign w:val="center"/>
          </w:tcPr>
          <w:p w14:paraId="297A4289" w14:textId="04BCDB9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5C410652" w:rsidR="00AF5811" w:rsidRDefault="00AF5811" w:rsidP="00AF5811">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459C6928"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6,969,804.04</w:t>
            </w:r>
          </w:p>
        </w:tc>
        <w:tc>
          <w:tcPr>
            <w:tcW w:w="1843" w:type="dxa"/>
            <w:vAlign w:val="center"/>
          </w:tcPr>
          <w:p w14:paraId="7ADED2AF" w14:textId="1C7AF68E" w:rsidR="00AF5811" w:rsidRDefault="00AF5811" w:rsidP="00AF5811">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7.10</w:t>
            </w:r>
          </w:p>
        </w:tc>
      </w:tr>
      <w:tr w:rsidR="00AF5811" w:rsidRPr="005E324A" w14:paraId="44B22CF3" w14:textId="77777777" w:rsidTr="00BF1674">
        <w:trPr>
          <w:jc w:val="center"/>
        </w:trPr>
        <w:tc>
          <w:tcPr>
            <w:tcW w:w="720" w:type="dxa"/>
            <w:vAlign w:val="center"/>
          </w:tcPr>
          <w:p w14:paraId="6F50E3E7" w14:textId="345162F4"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0D44198B" w14:textId="314DFB6A"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17B2E40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427,451.09</w:t>
            </w:r>
          </w:p>
        </w:tc>
        <w:tc>
          <w:tcPr>
            <w:tcW w:w="1843" w:type="dxa"/>
            <w:vAlign w:val="center"/>
          </w:tcPr>
          <w:p w14:paraId="4B422C81" w14:textId="44E1D3AE"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0.44</w:t>
            </w:r>
          </w:p>
        </w:tc>
      </w:tr>
      <w:tr w:rsidR="00AF5811" w:rsidRPr="005E324A" w14:paraId="076FFD24" w14:textId="77777777" w:rsidTr="00BF1674">
        <w:trPr>
          <w:jc w:val="center"/>
        </w:trPr>
        <w:tc>
          <w:tcPr>
            <w:tcW w:w="720" w:type="dxa"/>
            <w:vAlign w:val="center"/>
          </w:tcPr>
          <w:p w14:paraId="02734930" w14:textId="26828178" w:rsidR="00AF5811" w:rsidRDefault="00AF5811" w:rsidP="00AF5811">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77ADA877" w:rsidR="00AF5811" w:rsidRDefault="00AF5811" w:rsidP="00AF5811">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5C24CF32"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98,207,219.29</w:t>
            </w:r>
          </w:p>
        </w:tc>
        <w:tc>
          <w:tcPr>
            <w:tcW w:w="1843" w:type="dxa"/>
            <w:vAlign w:val="center"/>
          </w:tcPr>
          <w:p w14:paraId="3C50EBB9" w14:textId="0B2D95A5" w:rsidR="00AF5811" w:rsidRDefault="00AF5811" w:rsidP="00AF5811">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AF5811"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6ED2A4AB" w:rsidR="00AF5811" w:rsidRDefault="00AF5811" w:rsidP="00AF5811">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22042A23" w:rsidR="00AF5811" w:rsidRDefault="00AF5811" w:rsidP="00AF5811">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14D1377E"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394A87C8" w:rsidR="00AF5811" w:rsidRDefault="00AF5811" w:rsidP="00AF5811">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AF5811"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7B47E788" w:rsidR="00AF5811" w:rsidRDefault="00AF5811" w:rsidP="00AF5811">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108A517B" w:rsidR="00AF5811" w:rsidRDefault="00AF5811" w:rsidP="00AF5811">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2564A5F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213EC241"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7FAEF7D3" w:rsidR="00AF5811" w:rsidRDefault="00AF5811" w:rsidP="00AF5811">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76664D0A" w:rsidR="00AF5811" w:rsidRDefault="00AF5811" w:rsidP="00AF5811">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4DA66E58" w:rsidR="00AF5811" w:rsidRDefault="00AF5811" w:rsidP="00AF5811">
            <w:pPr>
              <w:spacing w:line="360" w:lineRule="auto"/>
              <w:contextualSpacing/>
              <w:jc w:val="right"/>
              <w:rPr>
                <w:rFonts w:eastAsiaTheme="minorEastAsia"/>
                <w:sz w:val="24"/>
              </w:rPr>
            </w:pPr>
            <w:r w:rsidRPr="0036023B">
              <w:rPr>
                <w:sz w:val="24"/>
              </w:rPr>
              <w:t>29,380,374.08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04E40D99" w:rsidR="00AF5811" w:rsidRDefault="00AF5811" w:rsidP="00AF5811">
            <w:pPr>
              <w:spacing w:line="360" w:lineRule="auto"/>
              <w:contextualSpacing/>
              <w:jc w:val="right"/>
              <w:rPr>
                <w:rFonts w:eastAsiaTheme="minorEastAsia"/>
                <w:sz w:val="24"/>
              </w:rPr>
            </w:pPr>
            <w:r w:rsidRPr="0036023B">
              <w:rPr>
                <w:sz w:val="24"/>
              </w:rPr>
              <w:t>30.15</w:t>
            </w:r>
          </w:p>
        </w:tc>
      </w:tr>
      <w:tr w:rsidR="00AF5811"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3BEA6213" w:rsidR="00AF5811" w:rsidRDefault="00AF5811" w:rsidP="00AF5811">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29C15549" w:rsidR="00AF5811" w:rsidRDefault="00AF5811" w:rsidP="00AF5811">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78F197F3" w:rsidR="00AF5811" w:rsidRDefault="00AF5811" w:rsidP="00AF5811">
            <w:pPr>
              <w:spacing w:line="360" w:lineRule="auto"/>
              <w:contextualSpacing/>
              <w:jc w:val="right"/>
              <w:rPr>
                <w:rFonts w:eastAsiaTheme="minorEastAsia"/>
                <w:sz w:val="24"/>
              </w:rPr>
            </w:pPr>
            <w:r w:rsidRPr="0036023B">
              <w:rPr>
                <w:sz w:val="24"/>
              </w:rPr>
              <w:t>13,791,149.72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675F3B96" w:rsidR="00AF5811" w:rsidRDefault="00AF5811" w:rsidP="00AF5811">
            <w:pPr>
              <w:spacing w:line="360" w:lineRule="auto"/>
              <w:contextualSpacing/>
              <w:jc w:val="right"/>
              <w:rPr>
                <w:rFonts w:eastAsiaTheme="minorEastAsia"/>
                <w:sz w:val="24"/>
              </w:rPr>
            </w:pPr>
            <w:r w:rsidRPr="0036023B">
              <w:rPr>
                <w:sz w:val="24"/>
              </w:rPr>
              <w:t>14.15</w:t>
            </w:r>
          </w:p>
        </w:tc>
      </w:tr>
      <w:tr w:rsidR="00AF5811"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4B7DE280" w:rsidR="00AF5811" w:rsidRDefault="00AF5811" w:rsidP="00AF5811">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37672FC1" w:rsidR="00AF5811" w:rsidRDefault="00AF5811" w:rsidP="00AF5811">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0C9FBE22" w:rsidR="00AF5811" w:rsidRDefault="00AF5811" w:rsidP="00AF5811">
            <w:pPr>
              <w:spacing w:line="360" w:lineRule="auto"/>
              <w:contextualSpacing/>
              <w:jc w:val="right"/>
              <w:rPr>
                <w:rFonts w:eastAsiaTheme="minorEastAsia"/>
                <w:sz w:val="24"/>
              </w:rPr>
            </w:pPr>
            <w:r w:rsidRPr="0036023B">
              <w:rPr>
                <w:sz w:val="24"/>
              </w:rPr>
              <w:t>3,191,460.32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674DC89C" w:rsidR="00AF5811" w:rsidRDefault="00AF5811" w:rsidP="00AF5811">
            <w:pPr>
              <w:spacing w:line="360" w:lineRule="auto"/>
              <w:contextualSpacing/>
              <w:jc w:val="right"/>
              <w:rPr>
                <w:rFonts w:eastAsiaTheme="minorEastAsia"/>
                <w:sz w:val="24"/>
              </w:rPr>
            </w:pPr>
            <w:r w:rsidRPr="0036023B">
              <w:rPr>
                <w:sz w:val="24"/>
              </w:rPr>
              <w:t>3.28</w:t>
            </w:r>
          </w:p>
        </w:tc>
      </w:tr>
      <w:tr w:rsidR="00AF5811"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2E15F399" w:rsidR="00AF5811" w:rsidRDefault="00AF5811" w:rsidP="00AF5811">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1B2EEFC7" w:rsidR="00AF5811" w:rsidRDefault="00AF5811" w:rsidP="00AF5811">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72B16BC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1B816E6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4F74C0C7" w:rsidR="00AF5811" w:rsidRDefault="00AF5811" w:rsidP="00AF5811">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4D1472F3" w:rsidR="00AF5811" w:rsidRDefault="00AF5811" w:rsidP="00AF5811">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248ABA4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7918319E"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30346AB8" w:rsidR="00AF5811" w:rsidRDefault="00AF5811" w:rsidP="00AF5811">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65EED31B" w:rsidR="00AF5811" w:rsidRDefault="00AF5811" w:rsidP="00AF5811">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1625B0D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3EFDEF83"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2EDA5267" w:rsidR="00AF5811" w:rsidRDefault="00AF5811" w:rsidP="00AF5811">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0897FCC8" w:rsidR="00AF5811" w:rsidRDefault="00AF5811" w:rsidP="00AF5811">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49C94372"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492D4E7F"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6A292F0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48FF32E2" w:rsidR="00AF5811" w:rsidRDefault="00AF5811" w:rsidP="00AF5811">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014FD92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6F4B5B5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38FC7AE4"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4903511F" w:rsidR="00AF5811" w:rsidRDefault="00AF5811" w:rsidP="00AF5811">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1F4BF95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0AA3C3A"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5DD555E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5C4E9BFF" w:rsidR="00AF5811" w:rsidRDefault="00AF5811" w:rsidP="00AF5811">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4EC36E3C"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3A68E38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64ED121F"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75DD20ED" w:rsidR="00AF5811" w:rsidRDefault="00AF5811" w:rsidP="00AF5811">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3F4512FE" w:rsidR="00AF5811" w:rsidRDefault="00AF5811" w:rsidP="00AF5811">
            <w:pPr>
              <w:spacing w:line="360" w:lineRule="auto"/>
              <w:contextualSpacing/>
              <w:jc w:val="right"/>
              <w:rPr>
                <w:rFonts w:eastAsiaTheme="minorEastAsia"/>
                <w:sz w:val="24"/>
              </w:rPr>
            </w:pPr>
            <w:r w:rsidRPr="0036023B">
              <w:rPr>
                <w:sz w:val="24"/>
              </w:rPr>
              <w:t>1,427,231.00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57F66D85" w:rsidR="00AF5811" w:rsidRDefault="00AF5811" w:rsidP="00AF5811">
            <w:pPr>
              <w:spacing w:line="360" w:lineRule="auto"/>
              <w:contextualSpacing/>
              <w:jc w:val="right"/>
              <w:rPr>
                <w:rFonts w:eastAsiaTheme="minorEastAsia"/>
                <w:sz w:val="24"/>
              </w:rPr>
            </w:pPr>
            <w:r w:rsidRPr="0036023B">
              <w:rPr>
                <w:sz w:val="24"/>
              </w:rPr>
              <w:t>1.46</w:t>
            </w:r>
          </w:p>
        </w:tc>
      </w:tr>
      <w:tr w:rsidR="00AF5811"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23D4599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247DBA44"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065F9654" w:rsidR="00AF5811" w:rsidRDefault="00AF5811" w:rsidP="00AF5811">
            <w:pPr>
              <w:spacing w:line="360" w:lineRule="auto"/>
              <w:contextualSpacing/>
              <w:jc w:val="right"/>
              <w:rPr>
                <w:rFonts w:eastAsiaTheme="minorEastAsia"/>
                <w:sz w:val="24"/>
              </w:rPr>
            </w:pPr>
            <w:r w:rsidRPr="0036023B">
              <w:rPr>
                <w:sz w:val="24"/>
              </w:rPr>
              <w:t>42,665,749.04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1C16BCE8" w:rsidR="00AF5811" w:rsidRDefault="00AF5811" w:rsidP="00AF5811">
            <w:pPr>
              <w:spacing w:line="360" w:lineRule="auto"/>
              <w:contextualSpacing/>
              <w:jc w:val="right"/>
              <w:rPr>
                <w:rFonts w:eastAsiaTheme="minorEastAsia"/>
                <w:sz w:val="24"/>
              </w:rPr>
            </w:pPr>
            <w:r w:rsidRPr="0036023B">
              <w:rPr>
                <w:sz w:val="24"/>
              </w:rPr>
              <w:t>43.78</w:t>
            </w:r>
          </w:p>
        </w:tc>
      </w:tr>
      <w:tr w:rsidR="00AF5811"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2F59C016"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212AE17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519358E"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33284474"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2AD6F500"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1381D932"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7775FE9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04B60117"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5554956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28F4D6FB"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53E81BFF"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0A86E40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73E7751A"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118450FF"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1C240581"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2CF3E88D"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242D3607" w:rsidR="00AF5811" w:rsidRDefault="00AF5811" w:rsidP="00AF5811">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757E64FC"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0CF50B77" w:rsidR="00AF5811" w:rsidRDefault="00AF5811" w:rsidP="00AF581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2FC587B5" w:rsidR="00AF5811" w:rsidRDefault="00AF5811" w:rsidP="00AF5811">
            <w:pPr>
              <w:spacing w:line="360" w:lineRule="auto"/>
              <w:contextualSpacing/>
              <w:jc w:val="right"/>
              <w:rPr>
                <w:rFonts w:eastAsiaTheme="minorEastAsia"/>
                <w:sz w:val="24"/>
              </w:rPr>
            </w:pPr>
            <w:r w:rsidRPr="0036023B">
              <w:rPr>
                <w:sz w:val="24"/>
              </w:rPr>
              <w:t>-</w:t>
            </w:r>
          </w:p>
        </w:tc>
      </w:tr>
      <w:tr w:rsidR="00AF5811"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AF5811" w:rsidRDefault="00AF5811" w:rsidP="00AF5811">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47F3FC6D" w:rsidR="00AF5811" w:rsidRDefault="00AF5811" w:rsidP="00AF5811">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7627BAFC" w:rsidR="00AF5811" w:rsidRDefault="00AF5811" w:rsidP="00AF5811">
            <w:pPr>
              <w:spacing w:line="360" w:lineRule="auto"/>
              <w:contextualSpacing/>
              <w:jc w:val="right"/>
              <w:rPr>
                <w:rFonts w:eastAsiaTheme="minorEastAsia"/>
                <w:sz w:val="24"/>
              </w:rPr>
            </w:pPr>
            <w:r w:rsidRPr="0036023B">
              <w:rPr>
                <w:sz w:val="24"/>
              </w:rPr>
              <w:t>90,455,964.16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6D3D4A22" w:rsidR="00AF5811" w:rsidRDefault="00AF5811" w:rsidP="00AF5811">
            <w:pPr>
              <w:spacing w:line="360" w:lineRule="auto"/>
              <w:contextualSpacing/>
              <w:jc w:val="right"/>
              <w:rPr>
                <w:rFonts w:eastAsiaTheme="minorEastAsia"/>
                <w:sz w:val="24"/>
              </w:rPr>
            </w:pPr>
            <w:r w:rsidRPr="0036023B">
              <w:rPr>
                <w:sz w:val="24"/>
              </w:rPr>
              <w:t>92.83</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F5811" w14:paraId="02F4C557" w14:textId="77777777" w:rsidTr="00E53577">
        <w:tc>
          <w:tcPr>
            <w:tcW w:w="709" w:type="dxa"/>
            <w:vAlign w:val="center"/>
          </w:tcPr>
          <w:p w14:paraId="4E9C5964" w14:textId="6351EC77" w:rsidR="00AF5811" w:rsidRDefault="00AF5811" w:rsidP="00AF5811">
            <w:pPr>
              <w:spacing w:line="360" w:lineRule="auto"/>
              <w:contextualSpacing/>
              <w:jc w:val="center"/>
            </w:pPr>
            <w:r>
              <w:rPr>
                <w:color w:val="000000"/>
                <w:sz w:val="24"/>
              </w:rPr>
              <w:t>1</w:t>
            </w:r>
          </w:p>
        </w:tc>
        <w:tc>
          <w:tcPr>
            <w:tcW w:w="1276" w:type="dxa"/>
            <w:vAlign w:val="center"/>
          </w:tcPr>
          <w:p w14:paraId="5F1E338F" w14:textId="58E983A5" w:rsidR="00AF5811" w:rsidRDefault="00AF5811" w:rsidP="00AF5811">
            <w:pPr>
              <w:spacing w:line="360" w:lineRule="auto"/>
              <w:contextualSpacing/>
              <w:jc w:val="center"/>
            </w:pPr>
            <w:r>
              <w:rPr>
                <w:color w:val="000000"/>
                <w:sz w:val="24"/>
              </w:rPr>
              <w:t>603568</w:t>
            </w:r>
          </w:p>
        </w:tc>
        <w:tc>
          <w:tcPr>
            <w:tcW w:w="1701" w:type="dxa"/>
            <w:vAlign w:val="center"/>
          </w:tcPr>
          <w:p w14:paraId="24ACD3CF" w14:textId="116C38CC" w:rsidR="00AF5811" w:rsidRDefault="00AF5811" w:rsidP="00AF5811">
            <w:pPr>
              <w:spacing w:line="360" w:lineRule="auto"/>
              <w:contextualSpacing/>
              <w:jc w:val="center"/>
            </w:pPr>
            <w:r>
              <w:rPr>
                <w:color w:val="000000"/>
                <w:sz w:val="24"/>
              </w:rPr>
              <w:t>伟明环保</w:t>
            </w:r>
          </w:p>
        </w:tc>
        <w:tc>
          <w:tcPr>
            <w:tcW w:w="1276" w:type="dxa"/>
            <w:vAlign w:val="center"/>
          </w:tcPr>
          <w:p w14:paraId="15468465" w14:textId="7FCB9424" w:rsidR="00AF5811" w:rsidRDefault="00AF5811" w:rsidP="00AF5811">
            <w:pPr>
              <w:spacing w:line="360" w:lineRule="auto"/>
              <w:contextualSpacing/>
              <w:jc w:val="right"/>
            </w:pPr>
            <w:r>
              <w:rPr>
                <w:color w:val="000000"/>
                <w:sz w:val="24"/>
              </w:rPr>
              <w:t>83,458</w:t>
            </w:r>
          </w:p>
        </w:tc>
        <w:tc>
          <w:tcPr>
            <w:tcW w:w="1842" w:type="dxa"/>
            <w:vAlign w:val="center"/>
          </w:tcPr>
          <w:p w14:paraId="4D51C226" w14:textId="3FFF2576" w:rsidR="00AF5811" w:rsidRDefault="00AF5811" w:rsidP="00AF5811">
            <w:pPr>
              <w:spacing w:line="360" w:lineRule="auto"/>
              <w:contextualSpacing/>
              <w:jc w:val="right"/>
            </w:pPr>
            <w:r>
              <w:rPr>
                <w:color w:val="000000"/>
                <w:sz w:val="24"/>
              </w:rPr>
              <w:t>2,380,222.16</w:t>
            </w:r>
          </w:p>
        </w:tc>
        <w:tc>
          <w:tcPr>
            <w:tcW w:w="1985" w:type="dxa"/>
            <w:vAlign w:val="center"/>
          </w:tcPr>
          <w:p w14:paraId="54921321" w14:textId="3A4CE76D" w:rsidR="00AF5811" w:rsidRDefault="00AF5811" w:rsidP="00AF5811">
            <w:pPr>
              <w:spacing w:line="360" w:lineRule="auto"/>
              <w:contextualSpacing/>
              <w:jc w:val="right"/>
            </w:pPr>
            <w:r>
              <w:rPr>
                <w:color w:val="000000"/>
                <w:sz w:val="24"/>
              </w:rPr>
              <w:t>2.44</w:t>
            </w:r>
          </w:p>
        </w:tc>
      </w:tr>
      <w:tr w:rsidR="00AF5811" w14:paraId="6F2C0695" w14:textId="77777777" w:rsidTr="00E53577">
        <w:tc>
          <w:tcPr>
            <w:tcW w:w="709" w:type="dxa"/>
            <w:vAlign w:val="center"/>
          </w:tcPr>
          <w:p w14:paraId="034340BF" w14:textId="335705FB" w:rsidR="00AF5811" w:rsidRDefault="00AF5811" w:rsidP="00AF5811">
            <w:pPr>
              <w:spacing w:line="360" w:lineRule="auto"/>
              <w:contextualSpacing/>
              <w:jc w:val="center"/>
            </w:pPr>
            <w:r>
              <w:rPr>
                <w:color w:val="000000"/>
                <w:sz w:val="24"/>
              </w:rPr>
              <w:t>2</w:t>
            </w:r>
          </w:p>
        </w:tc>
        <w:tc>
          <w:tcPr>
            <w:tcW w:w="1276" w:type="dxa"/>
            <w:vAlign w:val="center"/>
          </w:tcPr>
          <w:p w14:paraId="4617A453" w14:textId="2C8D4FAB" w:rsidR="00AF5811" w:rsidRDefault="00AF5811" w:rsidP="00AF5811">
            <w:pPr>
              <w:spacing w:line="360" w:lineRule="auto"/>
              <w:contextualSpacing/>
              <w:jc w:val="center"/>
            </w:pPr>
            <w:r>
              <w:rPr>
                <w:color w:val="000000"/>
                <w:sz w:val="24"/>
              </w:rPr>
              <w:t>603686</w:t>
            </w:r>
          </w:p>
        </w:tc>
        <w:tc>
          <w:tcPr>
            <w:tcW w:w="1701" w:type="dxa"/>
            <w:vAlign w:val="center"/>
          </w:tcPr>
          <w:p w14:paraId="1407D2D3" w14:textId="443612A9" w:rsidR="00AF5811" w:rsidRDefault="00AF5811" w:rsidP="00AF5811">
            <w:pPr>
              <w:spacing w:line="360" w:lineRule="auto"/>
              <w:contextualSpacing/>
              <w:jc w:val="center"/>
            </w:pPr>
            <w:r>
              <w:rPr>
                <w:color w:val="000000"/>
                <w:sz w:val="24"/>
              </w:rPr>
              <w:t>龙马环卫</w:t>
            </w:r>
          </w:p>
        </w:tc>
        <w:tc>
          <w:tcPr>
            <w:tcW w:w="1276" w:type="dxa"/>
            <w:vAlign w:val="center"/>
          </w:tcPr>
          <w:p w14:paraId="0B2FB036" w14:textId="6976B86E" w:rsidR="00AF5811" w:rsidRDefault="00AF5811" w:rsidP="00AF5811">
            <w:pPr>
              <w:spacing w:line="360" w:lineRule="auto"/>
              <w:contextualSpacing/>
              <w:jc w:val="right"/>
            </w:pPr>
            <w:r>
              <w:rPr>
                <w:color w:val="000000"/>
                <w:sz w:val="24"/>
              </w:rPr>
              <w:t>171,320</w:t>
            </w:r>
          </w:p>
        </w:tc>
        <w:tc>
          <w:tcPr>
            <w:tcW w:w="1842" w:type="dxa"/>
            <w:vAlign w:val="center"/>
          </w:tcPr>
          <w:p w14:paraId="3F87CD00" w14:textId="0A8E4867" w:rsidR="00AF5811" w:rsidRDefault="00AF5811" w:rsidP="00AF5811">
            <w:pPr>
              <w:spacing w:line="360" w:lineRule="auto"/>
              <w:contextualSpacing/>
              <w:jc w:val="right"/>
            </w:pPr>
            <w:r>
              <w:rPr>
                <w:color w:val="000000"/>
                <w:sz w:val="24"/>
              </w:rPr>
              <w:t>2,362,502.80</w:t>
            </w:r>
          </w:p>
        </w:tc>
        <w:tc>
          <w:tcPr>
            <w:tcW w:w="1985" w:type="dxa"/>
            <w:vAlign w:val="center"/>
          </w:tcPr>
          <w:p w14:paraId="57D05A7B" w14:textId="0F7C553D" w:rsidR="00AF5811" w:rsidRDefault="00AF5811" w:rsidP="00AF5811">
            <w:pPr>
              <w:spacing w:line="360" w:lineRule="auto"/>
              <w:contextualSpacing/>
              <w:jc w:val="right"/>
            </w:pPr>
            <w:r>
              <w:rPr>
                <w:color w:val="000000"/>
                <w:sz w:val="24"/>
              </w:rPr>
              <w:t>2.42</w:t>
            </w:r>
          </w:p>
        </w:tc>
      </w:tr>
      <w:tr w:rsidR="00AF5811" w14:paraId="47B5B868" w14:textId="77777777" w:rsidTr="00E53577">
        <w:tc>
          <w:tcPr>
            <w:tcW w:w="709" w:type="dxa"/>
            <w:vAlign w:val="center"/>
          </w:tcPr>
          <w:p w14:paraId="07058389" w14:textId="2FDEB305" w:rsidR="00AF5811" w:rsidRDefault="00AF5811" w:rsidP="00AF5811">
            <w:pPr>
              <w:spacing w:line="360" w:lineRule="auto"/>
              <w:contextualSpacing/>
              <w:jc w:val="center"/>
            </w:pPr>
            <w:r>
              <w:rPr>
                <w:color w:val="000000"/>
                <w:sz w:val="24"/>
              </w:rPr>
              <w:t>3</w:t>
            </w:r>
          </w:p>
        </w:tc>
        <w:tc>
          <w:tcPr>
            <w:tcW w:w="1276" w:type="dxa"/>
            <w:vAlign w:val="center"/>
          </w:tcPr>
          <w:p w14:paraId="7993C68E" w14:textId="0D868097" w:rsidR="00AF5811" w:rsidRDefault="00AF5811" w:rsidP="00AF5811">
            <w:pPr>
              <w:spacing w:line="360" w:lineRule="auto"/>
              <w:contextualSpacing/>
              <w:jc w:val="center"/>
            </w:pPr>
            <w:r>
              <w:rPr>
                <w:color w:val="000000"/>
                <w:sz w:val="24"/>
              </w:rPr>
              <w:t>300070</w:t>
            </w:r>
          </w:p>
        </w:tc>
        <w:tc>
          <w:tcPr>
            <w:tcW w:w="1701" w:type="dxa"/>
            <w:vAlign w:val="center"/>
          </w:tcPr>
          <w:p w14:paraId="353520BC" w14:textId="7BFFD60D" w:rsidR="00AF5811" w:rsidRDefault="00AF5811" w:rsidP="00AF5811">
            <w:pPr>
              <w:spacing w:line="360" w:lineRule="auto"/>
              <w:contextualSpacing/>
              <w:jc w:val="center"/>
            </w:pPr>
            <w:r>
              <w:rPr>
                <w:color w:val="000000"/>
                <w:sz w:val="24"/>
              </w:rPr>
              <w:t>碧水源</w:t>
            </w:r>
          </w:p>
        </w:tc>
        <w:tc>
          <w:tcPr>
            <w:tcW w:w="1276" w:type="dxa"/>
            <w:vAlign w:val="center"/>
          </w:tcPr>
          <w:p w14:paraId="52359C8B" w14:textId="20C3AF94" w:rsidR="00AF5811" w:rsidRDefault="00AF5811" w:rsidP="00AF5811">
            <w:pPr>
              <w:spacing w:line="360" w:lineRule="auto"/>
              <w:contextualSpacing/>
              <w:jc w:val="right"/>
            </w:pPr>
            <w:r>
              <w:rPr>
                <w:color w:val="000000"/>
                <w:sz w:val="24"/>
              </w:rPr>
              <w:t>242,215</w:t>
            </w:r>
          </w:p>
        </w:tc>
        <w:tc>
          <w:tcPr>
            <w:tcW w:w="1842" w:type="dxa"/>
            <w:vAlign w:val="center"/>
          </w:tcPr>
          <w:p w14:paraId="6DC36EF0" w14:textId="0E33882D" w:rsidR="00AF5811" w:rsidRDefault="00AF5811" w:rsidP="00AF5811">
            <w:pPr>
              <w:spacing w:line="360" w:lineRule="auto"/>
              <w:contextualSpacing/>
              <w:jc w:val="right"/>
            </w:pPr>
            <w:r>
              <w:rPr>
                <w:color w:val="000000"/>
                <w:sz w:val="24"/>
              </w:rPr>
              <w:t>2,233,222.30</w:t>
            </w:r>
          </w:p>
        </w:tc>
        <w:tc>
          <w:tcPr>
            <w:tcW w:w="1985" w:type="dxa"/>
            <w:vAlign w:val="center"/>
          </w:tcPr>
          <w:p w14:paraId="7D83E359" w14:textId="69FBDDCB" w:rsidR="00AF5811" w:rsidRDefault="00AF5811" w:rsidP="00AF5811">
            <w:pPr>
              <w:spacing w:line="360" w:lineRule="auto"/>
              <w:contextualSpacing/>
              <w:jc w:val="right"/>
            </w:pPr>
            <w:r>
              <w:rPr>
                <w:color w:val="000000"/>
                <w:sz w:val="24"/>
              </w:rPr>
              <w:t>2.29</w:t>
            </w:r>
          </w:p>
        </w:tc>
      </w:tr>
      <w:tr w:rsidR="00AF5811" w14:paraId="5797947B" w14:textId="77777777" w:rsidTr="00E53577">
        <w:tc>
          <w:tcPr>
            <w:tcW w:w="709" w:type="dxa"/>
            <w:vAlign w:val="center"/>
          </w:tcPr>
          <w:p w14:paraId="217036FD" w14:textId="7E789E77" w:rsidR="00AF5811" w:rsidRDefault="00AF5811" w:rsidP="00AF5811">
            <w:pPr>
              <w:spacing w:line="360" w:lineRule="auto"/>
              <w:contextualSpacing/>
              <w:jc w:val="center"/>
            </w:pPr>
            <w:r>
              <w:rPr>
                <w:color w:val="000000"/>
                <w:sz w:val="24"/>
              </w:rPr>
              <w:t>4</w:t>
            </w:r>
          </w:p>
        </w:tc>
        <w:tc>
          <w:tcPr>
            <w:tcW w:w="1276" w:type="dxa"/>
            <w:vAlign w:val="center"/>
          </w:tcPr>
          <w:p w14:paraId="68FA4D24" w14:textId="746446BE" w:rsidR="00AF5811" w:rsidRDefault="00AF5811" w:rsidP="00AF5811">
            <w:pPr>
              <w:spacing w:line="360" w:lineRule="auto"/>
              <w:contextualSpacing/>
              <w:jc w:val="center"/>
            </w:pPr>
            <w:r>
              <w:rPr>
                <w:color w:val="000000"/>
                <w:sz w:val="24"/>
              </w:rPr>
              <w:t>000925</w:t>
            </w:r>
          </w:p>
        </w:tc>
        <w:tc>
          <w:tcPr>
            <w:tcW w:w="1701" w:type="dxa"/>
            <w:vAlign w:val="center"/>
          </w:tcPr>
          <w:p w14:paraId="656E57FC" w14:textId="45FAEF9E" w:rsidR="00AF5811" w:rsidRDefault="00AF5811" w:rsidP="00AF5811">
            <w:pPr>
              <w:spacing w:line="360" w:lineRule="auto"/>
              <w:contextualSpacing/>
              <w:jc w:val="center"/>
            </w:pPr>
            <w:r>
              <w:rPr>
                <w:color w:val="000000"/>
                <w:sz w:val="24"/>
              </w:rPr>
              <w:t>众合科技</w:t>
            </w:r>
          </w:p>
        </w:tc>
        <w:tc>
          <w:tcPr>
            <w:tcW w:w="1276" w:type="dxa"/>
            <w:vAlign w:val="center"/>
          </w:tcPr>
          <w:p w14:paraId="55324CB1" w14:textId="46C75F55" w:rsidR="00AF5811" w:rsidRDefault="00AF5811" w:rsidP="00AF5811">
            <w:pPr>
              <w:spacing w:line="360" w:lineRule="auto"/>
              <w:contextualSpacing/>
              <w:jc w:val="right"/>
            </w:pPr>
            <w:r>
              <w:rPr>
                <w:color w:val="000000"/>
                <w:sz w:val="24"/>
              </w:rPr>
              <w:t>272,180</w:t>
            </w:r>
          </w:p>
        </w:tc>
        <w:tc>
          <w:tcPr>
            <w:tcW w:w="1842" w:type="dxa"/>
            <w:vAlign w:val="center"/>
          </w:tcPr>
          <w:p w14:paraId="05B4FC98" w14:textId="69A11F09" w:rsidR="00AF5811" w:rsidRDefault="00AF5811" w:rsidP="00AF5811">
            <w:pPr>
              <w:spacing w:line="360" w:lineRule="auto"/>
              <w:contextualSpacing/>
              <w:jc w:val="right"/>
            </w:pPr>
            <w:r>
              <w:rPr>
                <w:color w:val="000000"/>
                <w:sz w:val="24"/>
              </w:rPr>
              <w:t>2,231,876.00</w:t>
            </w:r>
          </w:p>
        </w:tc>
        <w:tc>
          <w:tcPr>
            <w:tcW w:w="1985" w:type="dxa"/>
            <w:vAlign w:val="center"/>
          </w:tcPr>
          <w:p w14:paraId="0B4B01FA" w14:textId="65309055" w:rsidR="00AF5811" w:rsidRDefault="00AF5811" w:rsidP="00AF5811">
            <w:pPr>
              <w:spacing w:line="360" w:lineRule="auto"/>
              <w:contextualSpacing/>
              <w:jc w:val="right"/>
            </w:pPr>
            <w:r>
              <w:rPr>
                <w:color w:val="000000"/>
                <w:sz w:val="24"/>
              </w:rPr>
              <w:t>2.29</w:t>
            </w:r>
          </w:p>
        </w:tc>
      </w:tr>
      <w:tr w:rsidR="00AF5811" w14:paraId="3F86747A" w14:textId="77777777" w:rsidTr="00E53577">
        <w:tc>
          <w:tcPr>
            <w:tcW w:w="709" w:type="dxa"/>
            <w:vAlign w:val="center"/>
          </w:tcPr>
          <w:p w14:paraId="6D282984" w14:textId="131DF495" w:rsidR="00AF5811" w:rsidRDefault="00AF5811" w:rsidP="00AF5811">
            <w:pPr>
              <w:spacing w:line="360" w:lineRule="auto"/>
              <w:contextualSpacing/>
              <w:jc w:val="center"/>
            </w:pPr>
            <w:r>
              <w:rPr>
                <w:color w:val="000000"/>
                <w:sz w:val="24"/>
              </w:rPr>
              <w:t>5</w:t>
            </w:r>
          </w:p>
        </w:tc>
        <w:tc>
          <w:tcPr>
            <w:tcW w:w="1276" w:type="dxa"/>
            <w:vAlign w:val="center"/>
          </w:tcPr>
          <w:p w14:paraId="38CDB04E" w14:textId="7F3CBA96" w:rsidR="00AF5811" w:rsidRDefault="00AF5811" w:rsidP="00AF5811">
            <w:pPr>
              <w:spacing w:line="360" w:lineRule="auto"/>
              <w:contextualSpacing/>
              <w:jc w:val="center"/>
            </w:pPr>
            <w:r>
              <w:rPr>
                <w:color w:val="000000"/>
                <w:sz w:val="24"/>
              </w:rPr>
              <w:t>600323</w:t>
            </w:r>
          </w:p>
        </w:tc>
        <w:tc>
          <w:tcPr>
            <w:tcW w:w="1701" w:type="dxa"/>
            <w:vAlign w:val="center"/>
          </w:tcPr>
          <w:p w14:paraId="45F163D9" w14:textId="57CF111D" w:rsidR="00AF5811" w:rsidRDefault="00AF5811" w:rsidP="00AF5811">
            <w:pPr>
              <w:spacing w:line="360" w:lineRule="auto"/>
              <w:contextualSpacing/>
              <w:jc w:val="center"/>
            </w:pPr>
            <w:r>
              <w:rPr>
                <w:color w:val="000000"/>
                <w:sz w:val="24"/>
              </w:rPr>
              <w:t>瀚蓝环境</w:t>
            </w:r>
          </w:p>
        </w:tc>
        <w:tc>
          <w:tcPr>
            <w:tcW w:w="1276" w:type="dxa"/>
            <w:vAlign w:val="center"/>
          </w:tcPr>
          <w:p w14:paraId="5890488F" w14:textId="3DD072DB" w:rsidR="00AF5811" w:rsidRDefault="00AF5811" w:rsidP="00AF5811">
            <w:pPr>
              <w:spacing w:line="360" w:lineRule="auto"/>
              <w:contextualSpacing/>
              <w:jc w:val="right"/>
            </w:pPr>
            <w:r>
              <w:rPr>
                <w:color w:val="000000"/>
                <w:sz w:val="24"/>
              </w:rPr>
              <w:t>108,687</w:t>
            </w:r>
          </w:p>
        </w:tc>
        <w:tc>
          <w:tcPr>
            <w:tcW w:w="1842" w:type="dxa"/>
            <w:vAlign w:val="center"/>
          </w:tcPr>
          <w:p w14:paraId="323C6FCA" w14:textId="00D315ED" w:rsidR="00AF5811" w:rsidRDefault="00AF5811" w:rsidP="00AF5811">
            <w:pPr>
              <w:spacing w:line="360" w:lineRule="auto"/>
              <w:contextualSpacing/>
              <w:jc w:val="right"/>
            </w:pPr>
            <w:r>
              <w:rPr>
                <w:color w:val="000000"/>
                <w:sz w:val="24"/>
              </w:rPr>
              <w:t>2,169,392.52</w:t>
            </w:r>
          </w:p>
        </w:tc>
        <w:tc>
          <w:tcPr>
            <w:tcW w:w="1985" w:type="dxa"/>
            <w:vAlign w:val="center"/>
          </w:tcPr>
          <w:p w14:paraId="53996A0E" w14:textId="3CFCDAD2" w:rsidR="00AF5811" w:rsidRDefault="00AF5811" w:rsidP="00AF5811">
            <w:pPr>
              <w:spacing w:line="360" w:lineRule="auto"/>
              <w:contextualSpacing/>
              <w:jc w:val="right"/>
            </w:pPr>
            <w:r>
              <w:rPr>
                <w:color w:val="000000"/>
                <w:sz w:val="24"/>
              </w:rPr>
              <w:t>2.23</w:t>
            </w:r>
          </w:p>
        </w:tc>
      </w:tr>
      <w:tr w:rsidR="00AF5811" w14:paraId="372EDA4F" w14:textId="77777777" w:rsidTr="00E53577">
        <w:tc>
          <w:tcPr>
            <w:tcW w:w="709" w:type="dxa"/>
            <w:vAlign w:val="center"/>
          </w:tcPr>
          <w:p w14:paraId="242F3A8C" w14:textId="4B638D32" w:rsidR="00AF5811" w:rsidRDefault="00AF5811" w:rsidP="00AF5811">
            <w:pPr>
              <w:spacing w:line="360" w:lineRule="auto"/>
              <w:contextualSpacing/>
              <w:jc w:val="center"/>
            </w:pPr>
            <w:r>
              <w:rPr>
                <w:color w:val="000000"/>
                <w:sz w:val="24"/>
              </w:rPr>
              <w:lastRenderedPageBreak/>
              <w:t>6</w:t>
            </w:r>
          </w:p>
        </w:tc>
        <w:tc>
          <w:tcPr>
            <w:tcW w:w="1276" w:type="dxa"/>
            <w:vAlign w:val="center"/>
          </w:tcPr>
          <w:p w14:paraId="42E5D89D" w14:textId="452C937A" w:rsidR="00AF5811" w:rsidRDefault="00AF5811" w:rsidP="00AF5811">
            <w:pPr>
              <w:spacing w:line="360" w:lineRule="auto"/>
              <w:contextualSpacing/>
              <w:jc w:val="center"/>
            </w:pPr>
            <w:r>
              <w:rPr>
                <w:color w:val="000000"/>
                <w:sz w:val="24"/>
              </w:rPr>
              <w:t>603588</w:t>
            </w:r>
          </w:p>
        </w:tc>
        <w:tc>
          <w:tcPr>
            <w:tcW w:w="1701" w:type="dxa"/>
            <w:vAlign w:val="center"/>
          </w:tcPr>
          <w:p w14:paraId="06B3CB04" w14:textId="5A2280C4" w:rsidR="00AF5811" w:rsidRDefault="00AF5811" w:rsidP="00AF5811">
            <w:pPr>
              <w:spacing w:line="360" w:lineRule="auto"/>
              <w:contextualSpacing/>
              <w:jc w:val="center"/>
            </w:pPr>
            <w:r>
              <w:rPr>
                <w:color w:val="000000"/>
                <w:sz w:val="24"/>
              </w:rPr>
              <w:t>高能环境</w:t>
            </w:r>
          </w:p>
        </w:tc>
        <w:tc>
          <w:tcPr>
            <w:tcW w:w="1276" w:type="dxa"/>
            <w:vAlign w:val="center"/>
          </w:tcPr>
          <w:p w14:paraId="3A8012F9" w14:textId="78B2CA0C" w:rsidR="00AF5811" w:rsidRDefault="00AF5811" w:rsidP="00AF5811">
            <w:pPr>
              <w:spacing w:line="360" w:lineRule="auto"/>
              <w:contextualSpacing/>
              <w:jc w:val="right"/>
            </w:pPr>
            <w:r>
              <w:rPr>
                <w:color w:val="000000"/>
                <w:sz w:val="24"/>
              </w:rPr>
              <w:t>197,704</w:t>
            </w:r>
          </w:p>
        </w:tc>
        <w:tc>
          <w:tcPr>
            <w:tcW w:w="1842" w:type="dxa"/>
            <w:vAlign w:val="center"/>
          </w:tcPr>
          <w:p w14:paraId="5E64AEFA" w14:textId="7DFE2F4F" w:rsidR="00AF5811" w:rsidRDefault="00AF5811" w:rsidP="00AF5811">
            <w:pPr>
              <w:spacing w:line="360" w:lineRule="auto"/>
              <w:contextualSpacing/>
              <w:jc w:val="right"/>
            </w:pPr>
            <w:r>
              <w:rPr>
                <w:color w:val="000000"/>
                <w:sz w:val="24"/>
              </w:rPr>
              <w:t>2,151,019.52</w:t>
            </w:r>
          </w:p>
        </w:tc>
        <w:tc>
          <w:tcPr>
            <w:tcW w:w="1985" w:type="dxa"/>
            <w:vAlign w:val="center"/>
          </w:tcPr>
          <w:p w14:paraId="57998276" w14:textId="1B69DAC5" w:rsidR="00AF5811" w:rsidRDefault="00AF5811" w:rsidP="00AF5811">
            <w:pPr>
              <w:spacing w:line="360" w:lineRule="auto"/>
              <w:contextualSpacing/>
              <w:jc w:val="right"/>
            </w:pPr>
            <w:r>
              <w:rPr>
                <w:color w:val="000000"/>
                <w:sz w:val="24"/>
              </w:rPr>
              <w:t>2.21</w:t>
            </w:r>
          </w:p>
        </w:tc>
      </w:tr>
      <w:tr w:rsidR="00AF5811" w14:paraId="5F329BD0" w14:textId="77777777" w:rsidTr="00E53577">
        <w:tc>
          <w:tcPr>
            <w:tcW w:w="709" w:type="dxa"/>
            <w:vAlign w:val="center"/>
          </w:tcPr>
          <w:p w14:paraId="1B79E2B1" w14:textId="46FA6ECA" w:rsidR="00AF5811" w:rsidRDefault="00AF5811" w:rsidP="00AF5811">
            <w:pPr>
              <w:spacing w:line="360" w:lineRule="auto"/>
              <w:contextualSpacing/>
              <w:jc w:val="center"/>
            </w:pPr>
            <w:r>
              <w:rPr>
                <w:color w:val="000000"/>
                <w:sz w:val="24"/>
              </w:rPr>
              <w:t>7</w:t>
            </w:r>
          </w:p>
        </w:tc>
        <w:tc>
          <w:tcPr>
            <w:tcW w:w="1276" w:type="dxa"/>
            <w:vAlign w:val="center"/>
          </w:tcPr>
          <w:p w14:paraId="2DFA598C" w14:textId="10791034" w:rsidR="00AF5811" w:rsidRDefault="00AF5811" w:rsidP="00AF5811">
            <w:pPr>
              <w:spacing w:line="360" w:lineRule="auto"/>
              <w:contextualSpacing/>
              <w:jc w:val="center"/>
            </w:pPr>
            <w:r>
              <w:rPr>
                <w:color w:val="000000"/>
                <w:sz w:val="24"/>
              </w:rPr>
              <w:t>300187</w:t>
            </w:r>
          </w:p>
        </w:tc>
        <w:tc>
          <w:tcPr>
            <w:tcW w:w="1701" w:type="dxa"/>
            <w:vAlign w:val="center"/>
          </w:tcPr>
          <w:p w14:paraId="784A2101" w14:textId="0F6F660C" w:rsidR="00AF5811" w:rsidRDefault="00AF5811" w:rsidP="00AF5811">
            <w:pPr>
              <w:spacing w:line="360" w:lineRule="auto"/>
              <w:contextualSpacing/>
              <w:jc w:val="center"/>
            </w:pPr>
            <w:r>
              <w:rPr>
                <w:color w:val="000000"/>
                <w:sz w:val="24"/>
              </w:rPr>
              <w:t>永清环保</w:t>
            </w:r>
          </w:p>
        </w:tc>
        <w:tc>
          <w:tcPr>
            <w:tcW w:w="1276" w:type="dxa"/>
            <w:vAlign w:val="center"/>
          </w:tcPr>
          <w:p w14:paraId="4EE118B3" w14:textId="3FAA94F4" w:rsidR="00AF5811" w:rsidRDefault="00AF5811" w:rsidP="00AF5811">
            <w:pPr>
              <w:spacing w:line="360" w:lineRule="auto"/>
              <w:contextualSpacing/>
              <w:jc w:val="right"/>
            </w:pPr>
            <w:r>
              <w:rPr>
                <w:color w:val="000000"/>
                <w:sz w:val="24"/>
              </w:rPr>
              <w:t>392,000</w:t>
            </w:r>
          </w:p>
        </w:tc>
        <w:tc>
          <w:tcPr>
            <w:tcW w:w="1842" w:type="dxa"/>
            <w:vAlign w:val="center"/>
          </w:tcPr>
          <w:p w14:paraId="2C7D7640" w14:textId="0E213022" w:rsidR="00AF5811" w:rsidRDefault="00AF5811" w:rsidP="00AF5811">
            <w:pPr>
              <w:spacing w:line="360" w:lineRule="auto"/>
              <w:contextualSpacing/>
              <w:jc w:val="right"/>
            </w:pPr>
            <w:r>
              <w:rPr>
                <w:color w:val="000000"/>
                <w:sz w:val="24"/>
              </w:rPr>
              <w:t>2,140,320.00</w:t>
            </w:r>
          </w:p>
        </w:tc>
        <w:tc>
          <w:tcPr>
            <w:tcW w:w="1985" w:type="dxa"/>
            <w:vAlign w:val="center"/>
          </w:tcPr>
          <w:p w14:paraId="642E4C51" w14:textId="2A403383" w:rsidR="00AF5811" w:rsidRDefault="00AF5811" w:rsidP="00AF5811">
            <w:pPr>
              <w:spacing w:line="360" w:lineRule="auto"/>
              <w:contextualSpacing/>
              <w:jc w:val="right"/>
            </w:pPr>
            <w:r>
              <w:rPr>
                <w:color w:val="000000"/>
                <w:sz w:val="24"/>
              </w:rPr>
              <w:t>2.20</w:t>
            </w:r>
          </w:p>
        </w:tc>
      </w:tr>
      <w:tr w:rsidR="00AF5811" w14:paraId="4477B35F" w14:textId="77777777" w:rsidTr="00E53577">
        <w:tc>
          <w:tcPr>
            <w:tcW w:w="709" w:type="dxa"/>
            <w:vAlign w:val="center"/>
          </w:tcPr>
          <w:p w14:paraId="339052FB" w14:textId="7C04F40A" w:rsidR="00AF5811" w:rsidRDefault="00AF5811" w:rsidP="00AF5811">
            <w:pPr>
              <w:spacing w:line="360" w:lineRule="auto"/>
              <w:contextualSpacing/>
              <w:jc w:val="center"/>
            </w:pPr>
            <w:r>
              <w:rPr>
                <w:color w:val="000000"/>
                <w:sz w:val="24"/>
              </w:rPr>
              <w:t>8</w:t>
            </w:r>
          </w:p>
        </w:tc>
        <w:tc>
          <w:tcPr>
            <w:tcW w:w="1276" w:type="dxa"/>
            <w:vAlign w:val="center"/>
          </w:tcPr>
          <w:p w14:paraId="42CC278C" w14:textId="65132076" w:rsidR="00AF5811" w:rsidRDefault="00AF5811" w:rsidP="00AF5811">
            <w:pPr>
              <w:spacing w:line="360" w:lineRule="auto"/>
              <w:contextualSpacing/>
              <w:jc w:val="center"/>
            </w:pPr>
            <w:r>
              <w:rPr>
                <w:color w:val="000000"/>
                <w:sz w:val="24"/>
              </w:rPr>
              <w:t>002549</w:t>
            </w:r>
          </w:p>
        </w:tc>
        <w:tc>
          <w:tcPr>
            <w:tcW w:w="1701" w:type="dxa"/>
            <w:vAlign w:val="center"/>
          </w:tcPr>
          <w:p w14:paraId="2D1600D3" w14:textId="29D14063" w:rsidR="00AF5811" w:rsidRDefault="00AF5811" w:rsidP="00AF5811">
            <w:pPr>
              <w:spacing w:line="360" w:lineRule="auto"/>
              <w:contextualSpacing/>
              <w:jc w:val="center"/>
            </w:pPr>
            <w:r>
              <w:rPr>
                <w:color w:val="000000"/>
                <w:sz w:val="24"/>
              </w:rPr>
              <w:t>凯美特气</w:t>
            </w:r>
          </w:p>
        </w:tc>
        <w:tc>
          <w:tcPr>
            <w:tcW w:w="1276" w:type="dxa"/>
            <w:vAlign w:val="center"/>
          </w:tcPr>
          <w:p w14:paraId="402A65C2" w14:textId="5B9FD08F" w:rsidR="00AF5811" w:rsidRDefault="00AF5811" w:rsidP="00AF5811">
            <w:pPr>
              <w:spacing w:line="360" w:lineRule="auto"/>
              <w:contextualSpacing/>
              <w:jc w:val="right"/>
            </w:pPr>
            <w:r>
              <w:rPr>
                <w:color w:val="000000"/>
                <w:sz w:val="24"/>
              </w:rPr>
              <w:t>345,900</w:t>
            </w:r>
          </w:p>
        </w:tc>
        <w:tc>
          <w:tcPr>
            <w:tcW w:w="1842" w:type="dxa"/>
            <w:vAlign w:val="center"/>
          </w:tcPr>
          <w:p w14:paraId="358EABC7" w14:textId="1D10D970" w:rsidR="00AF5811" w:rsidRDefault="00AF5811" w:rsidP="00AF5811">
            <w:pPr>
              <w:spacing w:line="360" w:lineRule="auto"/>
              <w:contextualSpacing/>
              <w:jc w:val="right"/>
            </w:pPr>
            <w:r>
              <w:rPr>
                <w:color w:val="000000"/>
                <w:sz w:val="24"/>
              </w:rPr>
              <w:t>2,137,662.00</w:t>
            </w:r>
          </w:p>
        </w:tc>
        <w:tc>
          <w:tcPr>
            <w:tcW w:w="1985" w:type="dxa"/>
            <w:vAlign w:val="center"/>
          </w:tcPr>
          <w:p w14:paraId="3D60C523" w14:textId="2A726F36" w:rsidR="00AF5811" w:rsidRDefault="00AF5811" w:rsidP="00AF5811">
            <w:pPr>
              <w:spacing w:line="360" w:lineRule="auto"/>
              <w:contextualSpacing/>
              <w:jc w:val="right"/>
            </w:pPr>
            <w:r>
              <w:rPr>
                <w:color w:val="000000"/>
                <w:sz w:val="24"/>
              </w:rPr>
              <w:t>2.19</w:t>
            </w:r>
          </w:p>
        </w:tc>
      </w:tr>
      <w:tr w:rsidR="00AF5811" w14:paraId="531964FB" w14:textId="77777777" w:rsidTr="00E53577">
        <w:tc>
          <w:tcPr>
            <w:tcW w:w="709" w:type="dxa"/>
            <w:vAlign w:val="center"/>
          </w:tcPr>
          <w:p w14:paraId="3F290D51" w14:textId="03213613" w:rsidR="00AF5811" w:rsidRDefault="00AF5811" w:rsidP="00AF5811">
            <w:pPr>
              <w:spacing w:line="360" w:lineRule="auto"/>
              <w:contextualSpacing/>
              <w:jc w:val="center"/>
            </w:pPr>
            <w:r>
              <w:rPr>
                <w:color w:val="000000"/>
                <w:sz w:val="24"/>
              </w:rPr>
              <w:t>9</w:t>
            </w:r>
          </w:p>
        </w:tc>
        <w:tc>
          <w:tcPr>
            <w:tcW w:w="1276" w:type="dxa"/>
            <w:vAlign w:val="center"/>
          </w:tcPr>
          <w:p w14:paraId="24F0B30B" w14:textId="2C242702" w:rsidR="00AF5811" w:rsidRDefault="00AF5811" w:rsidP="00AF5811">
            <w:pPr>
              <w:spacing w:line="360" w:lineRule="auto"/>
              <w:contextualSpacing/>
              <w:jc w:val="center"/>
            </w:pPr>
            <w:r>
              <w:rPr>
                <w:color w:val="000000"/>
                <w:sz w:val="24"/>
              </w:rPr>
              <w:t>002341</w:t>
            </w:r>
          </w:p>
        </w:tc>
        <w:tc>
          <w:tcPr>
            <w:tcW w:w="1701" w:type="dxa"/>
            <w:vAlign w:val="center"/>
          </w:tcPr>
          <w:p w14:paraId="411185F0" w14:textId="01F942BC" w:rsidR="00AF5811" w:rsidRDefault="00AF5811" w:rsidP="00AF5811">
            <w:pPr>
              <w:spacing w:line="360" w:lineRule="auto"/>
              <w:contextualSpacing/>
              <w:jc w:val="center"/>
            </w:pPr>
            <w:r>
              <w:rPr>
                <w:color w:val="000000"/>
                <w:sz w:val="24"/>
              </w:rPr>
              <w:t>新纶科技</w:t>
            </w:r>
          </w:p>
        </w:tc>
        <w:tc>
          <w:tcPr>
            <w:tcW w:w="1276" w:type="dxa"/>
            <w:vAlign w:val="center"/>
          </w:tcPr>
          <w:p w14:paraId="584C12F7" w14:textId="5281E9F5" w:rsidR="00AF5811" w:rsidRDefault="00AF5811" w:rsidP="00AF5811">
            <w:pPr>
              <w:spacing w:line="360" w:lineRule="auto"/>
              <w:contextualSpacing/>
              <w:jc w:val="right"/>
            </w:pPr>
            <w:r>
              <w:rPr>
                <w:color w:val="000000"/>
                <w:sz w:val="24"/>
              </w:rPr>
              <w:t>337,000</w:t>
            </w:r>
          </w:p>
        </w:tc>
        <w:tc>
          <w:tcPr>
            <w:tcW w:w="1842" w:type="dxa"/>
            <w:vAlign w:val="center"/>
          </w:tcPr>
          <w:p w14:paraId="79807235" w14:textId="5CF936AB" w:rsidR="00AF5811" w:rsidRDefault="00AF5811" w:rsidP="00AF5811">
            <w:pPr>
              <w:spacing w:line="360" w:lineRule="auto"/>
              <w:contextualSpacing/>
              <w:jc w:val="right"/>
            </w:pPr>
            <w:r>
              <w:rPr>
                <w:color w:val="000000"/>
                <w:sz w:val="24"/>
              </w:rPr>
              <w:t>2,136,580.00</w:t>
            </w:r>
          </w:p>
        </w:tc>
        <w:tc>
          <w:tcPr>
            <w:tcW w:w="1985" w:type="dxa"/>
            <w:vAlign w:val="center"/>
          </w:tcPr>
          <w:p w14:paraId="4FAA4B59" w14:textId="5FB326B8" w:rsidR="00AF5811" w:rsidRDefault="00AF5811" w:rsidP="00AF5811">
            <w:pPr>
              <w:spacing w:line="360" w:lineRule="auto"/>
              <w:contextualSpacing/>
              <w:jc w:val="right"/>
            </w:pPr>
            <w:r>
              <w:rPr>
                <w:color w:val="000000"/>
                <w:sz w:val="24"/>
              </w:rPr>
              <w:t>2.19</w:t>
            </w:r>
          </w:p>
        </w:tc>
      </w:tr>
      <w:tr w:rsidR="00AF5811" w14:paraId="46010279" w14:textId="77777777" w:rsidTr="00E53577">
        <w:tc>
          <w:tcPr>
            <w:tcW w:w="709" w:type="dxa"/>
            <w:vAlign w:val="center"/>
          </w:tcPr>
          <w:p w14:paraId="1043CE3F" w14:textId="76E1508F" w:rsidR="00AF5811" w:rsidRDefault="00AF5811" w:rsidP="00AF5811">
            <w:pPr>
              <w:spacing w:line="360" w:lineRule="auto"/>
              <w:contextualSpacing/>
              <w:jc w:val="center"/>
            </w:pPr>
            <w:r>
              <w:rPr>
                <w:color w:val="000000"/>
                <w:sz w:val="24"/>
              </w:rPr>
              <w:t>10</w:t>
            </w:r>
          </w:p>
        </w:tc>
        <w:tc>
          <w:tcPr>
            <w:tcW w:w="1276" w:type="dxa"/>
            <w:vAlign w:val="center"/>
          </w:tcPr>
          <w:p w14:paraId="144C114B" w14:textId="3CDC777C" w:rsidR="00AF5811" w:rsidRDefault="00AF5811" w:rsidP="00AF5811">
            <w:pPr>
              <w:spacing w:line="360" w:lineRule="auto"/>
              <w:contextualSpacing/>
              <w:jc w:val="center"/>
            </w:pPr>
            <w:r>
              <w:rPr>
                <w:color w:val="000000"/>
                <w:sz w:val="24"/>
              </w:rPr>
              <w:t>300140</w:t>
            </w:r>
          </w:p>
        </w:tc>
        <w:tc>
          <w:tcPr>
            <w:tcW w:w="1701" w:type="dxa"/>
            <w:vAlign w:val="center"/>
          </w:tcPr>
          <w:p w14:paraId="45402BE2" w14:textId="70E09B7F" w:rsidR="00AF5811" w:rsidRDefault="00AF5811" w:rsidP="00AF5811">
            <w:pPr>
              <w:spacing w:line="360" w:lineRule="auto"/>
              <w:contextualSpacing/>
              <w:jc w:val="center"/>
            </w:pPr>
            <w:r>
              <w:rPr>
                <w:color w:val="000000"/>
                <w:sz w:val="24"/>
              </w:rPr>
              <w:t>中环装备</w:t>
            </w:r>
          </w:p>
        </w:tc>
        <w:tc>
          <w:tcPr>
            <w:tcW w:w="1276" w:type="dxa"/>
            <w:vAlign w:val="center"/>
          </w:tcPr>
          <w:p w14:paraId="49E05B70" w14:textId="73BA53F7" w:rsidR="00AF5811" w:rsidRDefault="00AF5811" w:rsidP="00AF5811">
            <w:pPr>
              <w:spacing w:line="360" w:lineRule="auto"/>
              <w:contextualSpacing/>
              <w:jc w:val="right"/>
            </w:pPr>
            <w:r>
              <w:rPr>
                <w:color w:val="000000"/>
                <w:sz w:val="24"/>
              </w:rPr>
              <w:t>182,800</w:t>
            </w:r>
          </w:p>
        </w:tc>
        <w:tc>
          <w:tcPr>
            <w:tcW w:w="1842" w:type="dxa"/>
            <w:vAlign w:val="center"/>
          </w:tcPr>
          <w:p w14:paraId="3F20A577" w14:textId="4E341C3F" w:rsidR="00AF5811" w:rsidRDefault="00AF5811" w:rsidP="00AF5811">
            <w:pPr>
              <w:spacing w:line="360" w:lineRule="auto"/>
              <w:contextualSpacing/>
              <w:jc w:val="right"/>
            </w:pPr>
            <w:r>
              <w:rPr>
                <w:color w:val="000000"/>
                <w:sz w:val="24"/>
              </w:rPr>
              <w:t>2,069,296.00</w:t>
            </w:r>
          </w:p>
        </w:tc>
        <w:tc>
          <w:tcPr>
            <w:tcW w:w="1985" w:type="dxa"/>
            <w:vAlign w:val="center"/>
          </w:tcPr>
          <w:p w14:paraId="62788E89" w14:textId="402C7DEB" w:rsidR="00AF5811" w:rsidRDefault="00AF5811" w:rsidP="00AF5811">
            <w:pPr>
              <w:spacing w:line="360" w:lineRule="auto"/>
              <w:contextualSpacing/>
              <w:jc w:val="right"/>
            </w:pPr>
            <w:r>
              <w:rPr>
                <w:color w:val="000000"/>
                <w:sz w:val="24"/>
              </w:rPr>
              <w:t>2.12</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346CBDB3"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7484EAB8" w14:textId="77777777" w:rsidR="00AF5811" w:rsidRPr="00AF5811" w:rsidRDefault="00AF5811" w:rsidP="00C7075C">
      <w:pPr>
        <w:pStyle w:val="af5"/>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AF5811" w:rsidRPr="0036023B" w14:paraId="46055FA8" w14:textId="77777777" w:rsidTr="00AF5811">
        <w:trPr>
          <w:jc w:val="center"/>
        </w:trPr>
        <w:tc>
          <w:tcPr>
            <w:tcW w:w="1292" w:type="dxa"/>
            <w:shd w:val="clear" w:color="auto" w:fill="auto"/>
            <w:vAlign w:val="center"/>
          </w:tcPr>
          <w:p w14:paraId="2A2D926D"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3157238F" w14:textId="77777777" w:rsidR="00AF5811" w:rsidRPr="0036023B" w:rsidRDefault="00AF5811" w:rsidP="00AF5811">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76FBF51F"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14:paraId="3AF78DBD"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rsidRPr="0036023B" w14:paraId="14C2498C" w14:textId="77777777" w:rsidTr="00AF5811">
        <w:trPr>
          <w:jc w:val="center"/>
        </w:trPr>
        <w:tc>
          <w:tcPr>
            <w:tcW w:w="1292" w:type="dxa"/>
            <w:shd w:val="clear" w:color="auto" w:fill="auto"/>
            <w:vAlign w:val="center"/>
          </w:tcPr>
          <w:p w14:paraId="57337B42" w14:textId="77777777" w:rsidR="00AF5811" w:rsidRPr="0036023B" w:rsidRDefault="00AF5811" w:rsidP="00AF5811">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6D0C7AE6" w14:textId="77777777" w:rsidR="00AF5811" w:rsidRPr="0036023B" w:rsidRDefault="00AF5811" w:rsidP="00AF5811">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12D3C74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1910D90"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CB6CE50" w14:textId="77777777" w:rsidTr="00AF5811">
        <w:trPr>
          <w:jc w:val="center"/>
        </w:trPr>
        <w:tc>
          <w:tcPr>
            <w:tcW w:w="1292" w:type="dxa"/>
            <w:shd w:val="clear" w:color="auto" w:fill="auto"/>
            <w:vAlign w:val="center"/>
          </w:tcPr>
          <w:p w14:paraId="7C8C397A" w14:textId="77777777" w:rsidR="00AF5811" w:rsidRPr="0036023B" w:rsidRDefault="00AF5811" w:rsidP="00AF5811">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2A85F150" w14:textId="77777777" w:rsidR="00AF5811" w:rsidRPr="0036023B" w:rsidRDefault="00AF5811" w:rsidP="00AF5811">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6F87446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3591C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C0D1ADF" w14:textId="77777777" w:rsidTr="00AF5811">
        <w:trPr>
          <w:jc w:val="center"/>
        </w:trPr>
        <w:tc>
          <w:tcPr>
            <w:tcW w:w="1292" w:type="dxa"/>
            <w:shd w:val="clear" w:color="auto" w:fill="auto"/>
            <w:vAlign w:val="center"/>
          </w:tcPr>
          <w:p w14:paraId="0C15D1B2" w14:textId="77777777" w:rsidR="00AF5811" w:rsidRPr="0036023B" w:rsidRDefault="00AF5811" w:rsidP="00AF5811">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3C1A4C3E" w14:textId="77777777" w:rsidR="00AF5811" w:rsidRPr="0036023B" w:rsidRDefault="00AF5811" w:rsidP="00AF5811">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57EBB14D"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7FDBB7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74D4F020" w14:textId="77777777" w:rsidTr="00AF5811">
        <w:trPr>
          <w:jc w:val="center"/>
        </w:trPr>
        <w:tc>
          <w:tcPr>
            <w:tcW w:w="1292" w:type="dxa"/>
            <w:shd w:val="clear" w:color="auto" w:fill="auto"/>
            <w:vAlign w:val="center"/>
          </w:tcPr>
          <w:p w14:paraId="0DCCACAA" w14:textId="77777777" w:rsidR="00AF5811" w:rsidRPr="0036023B" w:rsidRDefault="00AF5811" w:rsidP="00AF5811">
            <w:pPr>
              <w:spacing w:before="29" w:line="288" w:lineRule="auto"/>
              <w:ind w:left="17"/>
              <w:jc w:val="center"/>
              <w:rPr>
                <w:color w:val="000000"/>
                <w:sz w:val="24"/>
              </w:rPr>
            </w:pPr>
          </w:p>
        </w:tc>
        <w:tc>
          <w:tcPr>
            <w:tcW w:w="2948" w:type="dxa"/>
            <w:shd w:val="clear" w:color="auto" w:fill="auto"/>
            <w:vAlign w:val="center"/>
          </w:tcPr>
          <w:p w14:paraId="0008AC76" w14:textId="77777777" w:rsidR="00AF5811" w:rsidRPr="0036023B" w:rsidRDefault="00AF5811" w:rsidP="00AF5811">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67CCCEE8"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72A8249"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6C71FD83" w14:textId="77777777" w:rsidTr="00AF5811">
        <w:trPr>
          <w:jc w:val="center"/>
        </w:trPr>
        <w:tc>
          <w:tcPr>
            <w:tcW w:w="1292" w:type="dxa"/>
            <w:shd w:val="clear" w:color="auto" w:fill="auto"/>
            <w:vAlign w:val="center"/>
          </w:tcPr>
          <w:p w14:paraId="280CF203" w14:textId="77777777" w:rsidR="00AF5811" w:rsidRPr="0036023B" w:rsidRDefault="00AF5811" w:rsidP="00AF5811">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13AD36A2" w14:textId="77777777" w:rsidR="00AF5811" w:rsidRPr="0036023B" w:rsidRDefault="00AF5811" w:rsidP="00AF5811">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77159AA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2DABC2E"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44A35B6" w14:textId="77777777" w:rsidTr="00AF5811">
        <w:trPr>
          <w:jc w:val="center"/>
        </w:trPr>
        <w:tc>
          <w:tcPr>
            <w:tcW w:w="1292" w:type="dxa"/>
            <w:shd w:val="clear" w:color="auto" w:fill="auto"/>
            <w:vAlign w:val="center"/>
          </w:tcPr>
          <w:p w14:paraId="6C176B65" w14:textId="77777777" w:rsidR="00AF5811" w:rsidRPr="0036023B" w:rsidRDefault="00AF5811" w:rsidP="00AF5811">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597FF59B" w14:textId="77777777" w:rsidR="00AF5811" w:rsidRPr="0036023B" w:rsidRDefault="00AF5811" w:rsidP="00AF5811">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1CFE1526"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A7E247A"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4C4EA386" w14:textId="77777777" w:rsidTr="00AF5811">
        <w:trPr>
          <w:jc w:val="center"/>
        </w:trPr>
        <w:tc>
          <w:tcPr>
            <w:tcW w:w="1292" w:type="dxa"/>
            <w:shd w:val="clear" w:color="auto" w:fill="auto"/>
            <w:vAlign w:val="center"/>
          </w:tcPr>
          <w:p w14:paraId="1DFB5558" w14:textId="77777777" w:rsidR="00AF5811" w:rsidRPr="0036023B" w:rsidRDefault="00AF5811" w:rsidP="00AF5811">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4E05DCB9" w14:textId="77777777" w:rsidR="00AF5811" w:rsidRPr="0036023B" w:rsidRDefault="00AF5811" w:rsidP="00AF5811">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51F1712F"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68FF8F5"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29300A45" w14:textId="77777777" w:rsidTr="00AF5811">
        <w:trPr>
          <w:jc w:val="center"/>
        </w:trPr>
        <w:tc>
          <w:tcPr>
            <w:tcW w:w="1292" w:type="dxa"/>
            <w:shd w:val="clear" w:color="auto" w:fill="auto"/>
            <w:vAlign w:val="center"/>
          </w:tcPr>
          <w:p w14:paraId="7FE42152" w14:textId="77777777" w:rsidR="00AF5811" w:rsidRPr="0036023B" w:rsidRDefault="00AF5811" w:rsidP="00AF5811">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6DDF383A" w14:textId="77777777" w:rsidR="00AF5811" w:rsidRPr="0036023B" w:rsidRDefault="00AF5811" w:rsidP="00AF5811">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277D0993"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02E513AA"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r w:rsidR="00AF5811" w:rsidRPr="0036023B" w14:paraId="21E62C52" w14:textId="77777777" w:rsidTr="00AF5811">
        <w:trPr>
          <w:jc w:val="center"/>
        </w:trPr>
        <w:tc>
          <w:tcPr>
            <w:tcW w:w="1292" w:type="dxa"/>
            <w:shd w:val="clear" w:color="auto" w:fill="auto"/>
            <w:vAlign w:val="center"/>
          </w:tcPr>
          <w:p w14:paraId="3306C4AC" w14:textId="77777777" w:rsidR="00AF5811" w:rsidRPr="00CD0479" w:rsidRDefault="00AF5811" w:rsidP="00AF5811">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25B3CF88" w14:textId="77777777" w:rsidR="00AF5811" w:rsidRPr="00CD0479" w:rsidRDefault="00AF5811" w:rsidP="00AF5811">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7E2D4E19"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2B1A100A" w14:textId="77777777" w:rsidR="00AF5811" w:rsidRPr="00CD0479" w:rsidRDefault="00AF5811" w:rsidP="00AF5811">
            <w:pPr>
              <w:spacing w:before="29" w:line="288" w:lineRule="auto"/>
              <w:ind w:left="17"/>
              <w:jc w:val="right"/>
              <w:rPr>
                <w:color w:val="000000"/>
                <w:sz w:val="24"/>
              </w:rPr>
            </w:pPr>
            <w:r w:rsidRPr="00CD0479">
              <w:rPr>
                <w:rFonts w:hint="eastAsia"/>
                <w:color w:val="000000"/>
                <w:sz w:val="24"/>
              </w:rPr>
              <w:t>-</w:t>
            </w:r>
          </w:p>
        </w:tc>
      </w:tr>
      <w:tr w:rsidR="00AF5811" w:rsidRPr="0036023B" w14:paraId="6E512477" w14:textId="77777777" w:rsidTr="00AF5811">
        <w:trPr>
          <w:jc w:val="center"/>
        </w:trPr>
        <w:tc>
          <w:tcPr>
            <w:tcW w:w="1292" w:type="dxa"/>
            <w:shd w:val="clear" w:color="auto" w:fill="auto"/>
            <w:vAlign w:val="center"/>
          </w:tcPr>
          <w:p w14:paraId="163F13B8" w14:textId="77777777" w:rsidR="00AF5811" w:rsidRPr="0036023B" w:rsidRDefault="00AF5811" w:rsidP="00AF5811">
            <w:pPr>
              <w:spacing w:before="29" w:line="288" w:lineRule="auto"/>
              <w:ind w:left="17"/>
              <w:jc w:val="center"/>
              <w:rPr>
                <w:color w:val="000000"/>
                <w:sz w:val="24"/>
              </w:rPr>
            </w:pPr>
            <w:r w:rsidRPr="0036023B">
              <w:rPr>
                <w:color w:val="000000"/>
                <w:sz w:val="24"/>
              </w:rPr>
              <w:lastRenderedPageBreak/>
              <w:t>9</w:t>
            </w:r>
          </w:p>
        </w:tc>
        <w:tc>
          <w:tcPr>
            <w:tcW w:w="2948" w:type="dxa"/>
            <w:shd w:val="clear" w:color="auto" w:fill="auto"/>
            <w:vAlign w:val="center"/>
          </w:tcPr>
          <w:p w14:paraId="0CE429BA" w14:textId="77777777" w:rsidR="00AF5811" w:rsidRPr="0036023B" w:rsidRDefault="00AF5811" w:rsidP="00AF5811">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28217AAC"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76BD182" w14:textId="77777777" w:rsidR="00AF5811" w:rsidRPr="0036023B" w:rsidRDefault="00AF5811" w:rsidP="00AF5811">
            <w:pPr>
              <w:spacing w:before="29" w:line="288" w:lineRule="auto"/>
              <w:ind w:left="17"/>
              <w:jc w:val="right"/>
              <w:rPr>
                <w:color w:val="000000"/>
                <w:sz w:val="24"/>
              </w:rPr>
            </w:pPr>
            <w:r w:rsidRPr="0036023B">
              <w:rPr>
                <w:color w:val="000000"/>
                <w:sz w:val="24"/>
              </w:rPr>
              <w:t>-</w:t>
            </w:r>
          </w:p>
        </w:tc>
      </w:tr>
      <w:tr w:rsidR="00AF5811" w:rsidRPr="0036023B" w14:paraId="312BAEE7" w14:textId="77777777" w:rsidTr="00AF5811">
        <w:trPr>
          <w:jc w:val="center"/>
        </w:trPr>
        <w:tc>
          <w:tcPr>
            <w:tcW w:w="1292" w:type="dxa"/>
            <w:shd w:val="clear" w:color="auto" w:fill="auto"/>
            <w:vAlign w:val="center"/>
          </w:tcPr>
          <w:p w14:paraId="39F0EAEF" w14:textId="77777777" w:rsidR="00AF5811" w:rsidRPr="0036023B" w:rsidRDefault="00AF5811" w:rsidP="00AF581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6A71967B" w14:textId="77777777" w:rsidR="00AF5811" w:rsidRPr="0036023B" w:rsidRDefault="00AF5811" w:rsidP="00AF5811">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22A6EDB6" w14:textId="77777777" w:rsidR="00AF5811" w:rsidRPr="0036023B" w:rsidRDefault="00AF5811" w:rsidP="00AF5811">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78FA30B6" w14:textId="77777777" w:rsidR="00AF5811" w:rsidRPr="0036023B" w:rsidRDefault="00AF5811" w:rsidP="00AF5811">
            <w:pPr>
              <w:spacing w:before="29" w:line="288" w:lineRule="auto"/>
              <w:ind w:left="17"/>
              <w:jc w:val="right"/>
              <w:rPr>
                <w:color w:val="000000"/>
                <w:sz w:val="24"/>
              </w:rPr>
            </w:pPr>
            <w:r w:rsidRPr="0036023B">
              <w:rPr>
                <w:color w:val="000000"/>
                <w:sz w:val="24"/>
              </w:rPr>
              <w:t>0.36</w:t>
            </w:r>
          </w:p>
        </w:tc>
      </w:tr>
    </w:tbl>
    <w:p w14:paraId="4D583590" w14:textId="05E782D5" w:rsidR="005A63A1" w:rsidRDefault="005A63A1" w:rsidP="00C7075C">
      <w:pPr>
        <w:spacing w:line="360" w:lineRule="auto"/>
        <w:ind w:rightChars="-85" w:right="-178"/>
        <w:contextualSpacing/>
        <w:rPr>
          <w:sz w:val="24"/>
        </w:rPr>
      </w:pPr>
    </w:p>
    <w:p w14:paraId="4C0BA5DC" w14:textId="45CF5F6E"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276F640" w14:textId="77777777" w:rsidR="00AF5811" w:rsidRPr="00AF5811" w:rsidRDefault="00AF5811" w:rsidP="00C7075C">
      <w:pPr>
        <w:pStyle w:val="af5"/>
        <w:autoSpaceDE w:val="0"/>
        <w:autoSpaceDN w:val="0"/>
        <w:adjustRightInd w:val="0"/>
        <w:spacing w:before="29" w:line="288" w:lineRule="auto"/>
        <w:ind w:left="482" w:right="120" w:firstLineChars="0" w:firstLine="0"/>
        <w:jc w:val="right"/>
        <w:rPr>
          <w:color w:val="000000"/>
          <w:kern w:val="0"/>
          <w:sz w:val="24"/>
        </w:rPr>
      </w:pPr>
      <w:r w:rsidRPr="00AF5811">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AF5811" w:rsidRPr="0036023B" w14:paraId="37ADD9CE" w14:textId="77777777" w:rsidTr="00AF5811">
        <w:trPr>
          <w:jc w:val="center"/>
        </w:trPr>
        <w:tc>
          <w:tcPr>
            <w:tcW w:w="1252" w:type="dxa"/>
            <w:shd w:val="clear" w:color="auto" w:fill="auto"/>
            <w:vAlign w:val="center"/>
          </w:tcPr>
          <w:p w14:paraId="58D1E2A5" w14:textId="77777777" w:rsidR="00AF5811" w:rsidRPr="0036023B" w:rsidRDefault="00AF5811" w:rsidP="00AF5811">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06F0B547" w14:textId="77777777" w:rsidR="00AF5811" w:rsidRPr="0036023B" w:rsidRDefault="00AF5811" w:rsidP="00AF5811">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5B671665" w14:textId="77777777" w:rsidR="00AF5811" w:rsidRPr="0036023B" w:rsidRDefault="00AF5811" w:rsidP="00AF5811">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1CD303F9" w14:textId="77777777" w:rsidR="00AF5811" w:rsidRPr="0036023B" w:rsidRDefault="00AF5811" w:rsidP="00AF5811">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664C34C8" w14:textId="77777777" w:rsidR="00AF5811" w:rsidRPr="0036023B" w:rsidRDefault="00AF5811" w:rsidP="00AF5811">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14:paraId="1491C7E2" w14:textId="77777777" w:rsidR="00AF5811" w:rsidRPr="0036023B" w:rsidRDefault="00AF5811" w:rsidP="00AF581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F5811" w14:paraId="3A4D4398" w14:textId="77777777" w:rsidTr="00AF5811">
        <w:trPr>
          <w:jc w:val="center"/>
        </w:trPr>
        <w:tc>
          <w:tcPr>
            <w:tcW w:w="1302" w:type="dxa"/>
            <w:vAlign w:val="center"/>
          </w:tcPr>
          <w:p w14:paraId="23899039" w14:textId="77777777" w:rsidR="00AF5811" w:rsidRDefault="00AF5811" w:rsidP="00AF5811">
            <w:pPr>
              <w:jc w:val="center"/>
            </w:pPr>
            <w:r>
              <w:rPr>
                <w:color w:val="000000"/>
                <w:sz w:val="24"/>
              </w:rPr>
              <w:t>1</w:t>
            </w:r>
          </w:p>
        </w:tc>
        <w:tc>
          <w:tcPr>
            <w:tcW w:w="1362" w:type="dxa"/>
            <w:vAlign w:val="center"/>
          </w:tcPr>
          <w:p w14:paraId="6F6EB31F" w14:textId="77777777" w:rsidR="00AF5811" w:rsidRDefault="00AF5811" w:rsidP="00AF5811">
            <w:pPr>
              <w:jc w:val="center"/>
            </w:pPr>
            <w:r>
              <w:rPr>
                <w:color w:val="000000"/>
                <w:sz w:val="24"/>
              </w:rPr>
              <w:t>110068</w:t>
            </w:r>
          </w:p>
        </w:tc>
        <w:tc>
          <w:tcPr>
            <w:tcW w:w="1333" w:type="dxa"/>
            <w:vAlign w:val="center"/>
          </w:tcPr>
          <w:p w14:paraId="04DA92FE" w14:textId="77777777" w:rsidR="00AF5811" w:rsidRDefault="00AF5811" w:rsidP="00AF5811">
            <w:pPr>
              <w:jc w:val="center"/>
            </w:pPr>
            <w:r>
              <w:rPr>
                <w:color w:val="000000"/>
                <w:sz w:val="24"/>
              </w:rPr>
              <w:t>龙净转债</w:t>
            </w:r>
          </w:p>
        </w:tc>
        <w:tc>
          <w:tcPr>
            <w:tcW w:w="1483" w:type="dxa"/>
            <w:vAlign w:val="center"/>
          </w:tcPr>
          <w:p w14:paraId="5045CEF3" w14:textId="77777777" w:rsidR="00AF5811" w:rsidRDefault="00AF5811" w:rsidP="00AF5811">
            <w:pPr>
              <w:jc w:val="right"/>
            </w:pPr>
            <w:r>
              <w:rPr>
                <w:color w:val="000000"/>
                <w:sz w:val="24"/>
              </w:rPr>
              <w:t>3,540</w:t>
            </w:r>
          </w:p>
        </w:tc>
        <w:tc>
          <w:tcPr>
            <w:tcW w:w="1712" w:type="dxa"/>
            <w:vAlign w:val="center"/>
          </w:tcPr>
          <w:p w14:paraId="21210E5B" w14:textId="77777777" w:rsidR="00AF5811" w:rsidRDefault="00AF5811" w:rsidP="00AF5811">
            <w:pPr>
              <w:jc w:val="right"/>
            </w:pPr>
            <w:r>
              <w:rPr>
                <w:color w:val="000000"/>
                <w:sz w:val="24"/>
              </w:rPr>
              <w:t>354,000.00</w:t>
            </w:r>
          </w:p>
        </w:tc>
        <w:tc>
          <w:tcPr>
            <w:tcW w:w="1676" w:type="dxa"/>
            <w:vAlign w:val="center"/>
          </w:tcPr>
          <w:p w14:paraId="0C3076E1" w14:textId="77777777" w:rsidR="00AF5811" w:rsidRDefault="00AF5811" w:rsidP="00AF5811">
            <w:pPr>
              <w:jc w:val="right"/>
            </w:pPr>
            <w:r>
              <w:rPr>
                <w:color w:val="000000"/>
                <w:sz w:val="24"/>
              </w:rPr>
              <w:t>0.36</w:t>
            </w:r>
          </w:p>
        </w:tc>
      </w:tr>
    </w:tbl>
    <w:p w14:paraId="75E6CCE0" w14:textId="1D92CC6B" w:rsidR="005A63A1" w:rsidRDefault="005A63A1" w:rsidP="00C7075C">
      <w:pPr>
        <w:spacing w:line="360" w:lineRule="auto"/>
        <w:ind w:rightChars="-85" w:right="-178"/>
        <w:contextualSpacing/>
        <w:rPr>
          <w:sz w:val="24"/>
        </w:rPr>
      </w:pP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327E037" w14:textId="5546BC34" w:rsidR="005A63A1" w:rsidRPr="00D054B0" w:rsidRDefault="007C2ED7" w:rsidP="00B3717C">
      <w:pPr>
        <w:spacing w:line="360" w:lineRule="auto"/>
        <w:ind w:rightChars="-85" w:right="-178" w:firstLineChars="200" w:firstLine="480"/>
        <w:contextualSpacing/>
        <w:rPr>
          <w:sz w:val="24"/>
        </w:rPr>
      </w:pPr>
      <w:r w:rsidRPr="00D054B0">
        <w:rPr>
          <w:rFonts w:hint="eastAsia"/>
          <w:sz w:val="24"/>
        </w:rPr>
        <w:lastRenderedPageBreak/>
        <w:t>（</w:t>
      </w:r>
      <w:r w:rsidRPr="00D054B0">
        <w:rPr>
          <w:sz w:val="24"/>
        </w:rPr>
        <w:t>1</w:t>
      </w:r>
      <w:r w:rsidRPr="00D054B0">
        <w:rPr>
          <w:rFonts w:hint="eastAsia"/>
          <w:sz w:val="24"/>
        </w:rPr>
        <w:t>）</w:t>
      </w:r>
      <w:r w:rsidR="00B3717C" w:rsidRPr="00B3717C">
        <w:rPr>
          <w:rFonts w:hint="eastAsia"/>
          <w:sz w:val="24"/>
        </w:rPr>
        <w:t>报告期内本基金投资的前十名证券的发行主体未被监管部门立案调查，在本报告编制日前一年内本基金投资的前十名证券的发行主体未受到公开谴责和处罚。</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B3717C" w:rsidRPr="005E324A" w14:paraId="572CDE03" w14:textId="77777777" w:rsidTr="00BF1674">
        <w:tc>
          <w:tcPr>
            <w:tcW w:w="959" w:type="dxa"/>
            <w:vAlign w:val="center"/>
          </w:tcPr>
          <w:p w14:paraId="5D063181" w14:textId="15AF093C" w:rsidR="00B3717C" w:rsidRDefault="00B3717C" w:rsidP="00B3717C">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7701FD5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225FE0F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22,760.35</w:t>
            </w:r>
          </w:p>
        </w:tc>
      </w:tr>
      <w:tr w:rsidR="00B3717C" w:rsidRPr="005E324A" w14:paraId="0E80B5E7" w14:textId="77777777" w:rsidTr="00BF1674">
        <w:tc>
          <w:tcPr>
            <w:tcW w:w="959" w:type="dxa"/>
            <w:vAlign w:val="center"/>
          </w:tcPr>
          <w:p w14:paraId="6F4DFD31" w14:textId="5345798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2B552E0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7DD39C87"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2165A61" w14:textId="77777777" w:rsidTr="00BF1674">
        <w:tc>
          <w:tcPr>
            <w:tcW w:w="959" w:type="dxa"/>
            <w:vAlign w:val="center"/>
          </w:tcPr>
          <w:p w14:paraId="7ACF1071" w14:textId="3A28ED0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4F19839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20DA79EC"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1A2601EF" w14:textId="77777777" w:rsidTr="00BF1674">
        <w:tc>
          <w:tcPr>
            <w:tcW w:w="959" w:type="dxa"/>
            <w:vAlign w:val="center"/>
          </w:tcPr>
          <w:p w14:paraId="7E95F66E" w14:textId="78841771"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7E84398A"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31A06E20"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1,638.08</w:t>
            </w:r>
          </w:p>
        </w:tc>
      </w:tr>
      <w:tr w:rsidR="00B3717C" w:rsidRPr="005E324A" w14:paraId="271C1168" w14:textId="77777777" w:rsidTr="00BF1674">
        <w:tc>
          <w:tcPr>
            <w:tcW w:w="959" w:type="dxa"/>
            <w:vAlign w:val="center"/>
          </w:tcPr>
          <w:p w14:paraId="3F24E3FF" w14:textId="72AD995D"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08E17987"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4CFFE385"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403,052.66</w:t>
            </w:r>
          </w:p>
        </w:tc>
      </w:tr>
      <w:tr w:rsidR="00B3717C" w:rsidRPr="005E324A" w14:paraId="73377CB1" w14:textId="77777777" w:rsidTr="00BF1674">
        <w:tc>
          <w:tcPr>
            <w:tcW w:w="959" w:type="dxa"/>
            <w:vAlign w:val="center"/>
          </w:tcPr>
          <w:p w14:paraId="7AD482D7" w14:textId="0FC836FE"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0EF2614E"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038B9534"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7238A99A" w14:textId="77777777" w:rsidTr="00BC2BD4">
        <w:tc>
          <w:tcPr>
            <w:tcW w:w="959" w:type="dxa"/>
            <w:vAlign w:val="center"/>
          </w:tcPr>
          <w:p w14:paraId="32B7925B" w14:textId="1CE79148"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7ABD4321" w:rsidR="00B3717C" w:rsidRDefault="00B3717C" w:rsidP="00B3717C">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49C5503C" w:rsidR="00B3717C" w:rsidRDefault="00B3717C" w:rsidP="00B3717C">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B3717C" w:rsidRPr="005E324A" w14:paraId="54375228" w14:textId="77777777" w:rsidTr="00BF1674">
        <w:tc>
          <w:tcPr>
            <w:tcW w:w="959" w:type="dxa"/>
            <w:vAlign w:val="center"/>
          </w:tcPr>
          <w:p w14:paraId="02CF727C" w14:textId="31A3E264"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7730F2F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2BE4CE82"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3717C" w:rsidRPr="005E324A" w14:paraId="5A0253C2" w14:textId="77777777" w:rsidTr="00BF1674">
        <w:tc>
          <w:tcPr>
            <w:tcW w:w="959" w:type="dxa"/>
            <w:vAlign w:val="center"/>
          </w:tcPr>
          <w:p w14:paraId="69579974" w14:textId="03D32BAB" w:rsidR="00B3717C" w:rsidRDefault="00B3717C" w:rsidP="00B3717C">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573EFBD0" w:rsidR="00B3717C" w:rsidRDefault="00B3717C" w:rsidP="00B3717C">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264F3959" w:rsidR="00B3717C" w:rsidRDefault="00B3717C" w:rsidP="00B3717C">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427,451.09</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45CEB0A4" w:rsidR="00A20168" w:rsidRDefault="00FE64B4"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FE64B4">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lastRenderedPageBreak/>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39244893"/>
      <w:bookmarkStart w:id="74" w:name="_Toc440274923"/>
      <w:bookmarkStart w:id="75" w:name="_Toc445730460"/>
      <w:bookmarkStart w:id="76"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3"/>
      <w:bookmarkEnd w:id="74"/>
      <w:bookmarkEnd w:id="75"/>
      <w:bookmarkEnd w:id="76"/>
    </w:p>
    <w:p w14:paraId="005E4A36" w14:textId="60186E77"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B3717C" w:rsidRPr="00B3717C">
        <w:rPr>
          <w:rFonts w:hint="eastAsia"/>
          <w:sz w:val="24"/>
        </w:rPr>
        <w:t>2020</w:t>
      </w:r>
      <w:r w:rsidR="00B3717C" w:rsidRPr="00B3717C">
        <w:rPr>
          <w:rFonts w:hint="eastAsia"/>
          <w:sz w:val="24"/>
        </w:rPr>
        <w:t>年</w:t>
      </w:r>
      <w:r w:rsidR="00B3717C" w:rsidRPr="00B3717C">
        <w:rPr>
          <w:rFonts w:hint="eastAsia"/>
          <w:sz w:val="24"/>
        </w:rPr>
        <w:t>3</w:t>
      </w:r>
      <w:r w:rsidR="00B3717C" w:rsidRPr="00B3717C">
        <w:rPr>
          <w:rFonts w:hint="eastAsia"/>
          <w:sz w:val="24"/>
        </w:rPr>
        <w:t>月</w:t>
      </w:r>
      <w:r w:rsidR="00B3717C" w:rsidRPr="00B3717C">
        <w:rPr>
          <w:rFonts w:hint="eastAsia"/>
          <w:sz w:val="24"/>
        </w:rPr>
        <w:t>31</w:t>
      </w:r>
      <w:r w:rsidR="00B3717C" w:rsidRPr="00B3717C">
        <w:rPr>
          <w:rFonts w:hint="eastAsia"/>
          <w:sz w:val="24"/>
        </w:rPr>
        <w:t>日</w:t>
      </w:r>
      <w:r w:rsidRPr="00276EE8">
        <w:rPr>
          <w:sz w:val="24"/>
        </w:rPr>
        <w:t>，所载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38B3D701" w:rsidR="00413053" w:rsidRPr="00B378F7" w:rsidRDefault="00193BFB" w:rsidP="00B378F7">
            <w:pPr>
              <w:autoSpaceDE w:val="0"/>
              <w:autoSpaceDN w:val="0"/>
              <w:adjustRightInd w:val="0"/>
              <w:spacing w:before="29" w:line="288" w:lineRule="auto"/>
              <w:jc w:val="center"/>
              <w:rPr>
                <w:kern w:val="0"/>
                <w:sz w:val="24"/>
              </w:rPr>
            </w:pPr>
            <w:r w:rsidRPr="00B378F7">
              <w:rPr>
                <w:rFonts w:ascii="宋体" w:hAnsi="宋体" w:cs="宋体" w:hint="eastAsia"/>
                <w:kern w:val="0"/>
                <w:sz w:val="24"/>
              </w:rPr>
              <w:t>①</w:t>
            </w:r>
            <w:r w:rsidRPr="00B378F7">
              <w:rPr>
                <w:kern w:val="0"/>
                <w:sz w:val="24"/>
              </w:rPr>
              <w:t>-</w:t>
            </w:r>
            <w:r w:rsidRPr="00B378F7">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3717C" w:rsidRPr="00276EE8" w14:paraId="5CA98247" w14:textId="77777777" w:rsidTr="00314576">
        <w:trPr>
          <w:jc w:val="center"/>
        </w:trPr>
        <w:tc>
          <w:tcPr>
            <w:tcW w:w="1574" w:type="dxa"/>
            <w:tcBorders>
              <w:bottom w:val="single" w:sz="4" w:space="0" w:color="auto"/>
            </w:tcBorders>
            <w:vAlign w:val="center"/>
          </w:tcPr>
          <w:p w14:paraId="59A73EEC" w14:textId="77777777" w:rsidR="00B3717C" w:rsidRPr="00276EE8" w:rsidRDefault="00B3717C" w:rsidP="00B3717C">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2452BA0E" w:rsidR="00B3717C" w:rsidRPr="00D054B0" w:rsidRDefault="00B3717C" w:rsidP="00B3717C">
            <w:pPr>
              <w:jc w:val="right"/>
              <w:rPr>
                <w:color w:val="000000"/>
                <w:sz w:val="24"/>
              </w:rPr>
            </w:pPr>
            <w:r>
              <w:rPr>
                <w:color w:val="000000"/>
                <w:sz w:val="24"/>
              </w:rPr>
              <w:t>-4.31%</w:t>
            </w:r>
          </w:p>
        </w:tc>
        <w:tc>
          <w:tcPr>
            <w:tcW w:w="1276" w:type="dxa"/>
            <w:tcBorders>
              <w:bottom w:val="single" w:sz="4" w:space="0" w:color="auto"/>
            </w:tcBorders>
            <w:vAlign w:val="center"/>
          </w:tcPr>
          <w:p w14:paraId="4573102E" w14:textId="14B86801" w:rsidR="00B3717C" w:rsidRPr="00D054B0" w:rsidRDefault="00B3717C" w:rsidP="00B3717C">
            <w:pPr>
              <w:jc w:val="right"/>
              <w:rPr>
                <w:color w:val="000000"/>
                <w:sz w:val="24"/>
              </w:rPr>
            </w:pPr>
            <w:r>
              <w:rPr>
                <w:color w:val="000000"/>
                <w:sz w:val="24"/>
              </w:rPr>
              <w:t>2.28%</w:t>
            </w:r>
          </w:p>
        </w:tc>
        <w:tc>
          <w:tcPr>
            <w:tcW w:w="1275" w:type="dxa"/>
            <w:tcBorders>
              <w:bottom w:val="single" w:sz="4" w:space="0" w:color="auto"/>
            </w:tcBorders>
            <w:vAlign w:val="center"/>
          </w:tcPr>
          <w:p w14:paraId="6A409DAF" w14:textId="017ABBB2" w:rsidR="00B3717C" w:rsidRPr="00D054B0" w:rsidRDefault="00B3717C" w:rsidP="00B3717C">
            <w:pPr>
              <w:jc w:val="right"/>
              <w:rPr>
                <w:color w:val="000000"/>
                <w:sz w:val="24"/>
              </w:rPr>
            </w:pPr>
            <w:r>
              <w:rPr>
                <w:color w:val="000000"/>
                <w:sz w:val="24"/>
              </w:rPr>
              <w:t>-3.96%</w:t>
            </w:r>
          </w:p>
        </w:tc>
        <w:tc>
          <w:tcPr>
            <w:tcW w:w="1399" w:type="dxa"/>
            <w:tcBorders>
              <w:bottom w:val="single" w:sz="4" w:space="0" w:color="auto"/>
            </w:tcBorders>
            <w:vAlign w:val="center"/>
          </w:tcPr>
          <w:p w14:paraId="4BEE3D28" w14:textId="5C7F3A29" w:rsidR="00B3717C" w:rsidRPr="00D054B0" w:rsidRDefault="00B3717C" w:rsidP="00B3717C">
            <w:pPr>
              <w:jc w:val="right"/>
              <w:rPr>
                <w:color w:val="000000"/>
                <w:sz w:val="24"/>
              </w:rPr>
            </w:pPr>
            <w:r>
              <w:rPr>
                <w:color w:val="000000"/>
                <w:sz w:val="24"/>
              </w:rPr>
              <w:t>2.32%</w:t>
            </w:r>
          </w:p>
        </w:tc>
        <w:tc>
          <w:tcPr>
            <w:tcW w:w="1153" w:type="dxa"/>
            <w:tcBorders>
              <w:bottom w:val="single" w:sz="4" w:space="0" w:color="auto"/>
            </w:tcBorders>
            <w:vAlign w:val="center"/>
          </w:tcPr>
          <w:p w14:paraId="0DAD07AB" w14:textId="17E70DF7" w:rsidR="00B3717C" w:rsidRPr="00D054B0" w:rsidRDefault="00B3717C" w:rsidP="00B3717C">
            <w:pPr>
              <w:jc w:val="right"/>
              <w:rPr>
                <w:color w:val="000000"/>
                <w:sz w:val="24"/>
              </w:rPr>
            </w:pPr>
            <w:r>
              <w:rPr>
                <w:color w:val="000000"/>
                <w:sz w:val="24"/>
              </w:rPr>
              <w:t>-0.35%</w:t>
            </w:r>
          </w:p>
        </w:tc>
        <w:tc>
          <w:tcPr>
            <w:tcW w:w="960" w:type="dxa"/>
            <w:tcBorders>
              <w:bottom w:val="single" w:sz="4" w:space="0" w:color="auto"/>
            </w:tcBorders>
            <w:vAlign w:val="center"/>
          </w:tcPr>
          <w:p w14:paraId="420BE052" w14:textId="160F7E38" w:rsidR="00B3717C" w:rsidRPr="00D054B0" w:rsidRDefault="00B3717C" w:rsidP="00B3717C">
            <w:pPr>
              <w:jc w:val="right"/>
              <w:rPr>
                <w:color w:val="000000"/>
                <w:sz w:val="24"/>
              </w:rPr>
            </w:pPr>
            <w:r>
              <w:rPr>
                <w:color w:val="000000"/>
                <w:sz w:val="24"/>
              </w:rPr>
              <w:t>-0.04%</w:t>
            </w:r>
          </w:p>
        </w:tc>
      </w:tr>
      <w:tr w:rsidR="00B3717C" w:rsidRPr="00276EE8" w14:paraId="00CB63F7" w14:textId="77777777" w:rsidTr="00314576">
        <w:trPr>
          <w:jc w:val="center"/>
        </w:trPr>
        <w:tc>
          <w:tcPr>
            <w:tcW w:w="1574" w:type="dxa"/>
            <w:tcBorders>
              <w:bottom w:val="single" w:sz="4" w:space="0" w:color="auto"/>
            </w:tcBorders>
            <w:vAlign w:val="center"/>
          </w:tcPr>
          <w:p w14:paraId="03F92065" w14:textId="6B69FABD" w:rsidR="00B3717C" w:rsidRDefault="00B3717C" w:rsidP="00B3717C">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年度</w:t>
            </w:r>
          </w:p>
        </w:tc>
        <w:tc>
          <w:tcPr>
            <w:tcW w:w="1134" w:type="dxa"/>
            <w:tcBorders>
              <w:bottom w:val="single" w:sz="4" w:space="0" w:color="auto"/>
            </w:tcBorders>
            <w:vAlign w:val="center"/>
          </w:tcPr>
          <w:p w14:paraId="075C866E" w14:textId="5BC5210A" w:rsidR="00B3717C" w:rsidRDefault="00B3717C" w:rsidP="00B3717C">
            <w:pPr>
              <w:jc w:val="right"/>
              <w:rPr>
                <w:color w:val="000000"/>
                <w:sz w:val="24"/>
              </w:rPr>
            </w:pPr>
            <w:r>
              <w:rPr>
                <w:color w:val="000000"/>
                <w:sz w:val="24"/>
              </w:rPr>
              <w:t>3.03%</w:t>
            </w:r>
          </w:p>
        </w:tc>
        <w:tc>
          <w:tcPr>
            <w:tcW w:w="1276" w:type="dxa"/>
            <w:tcBorders>
              <w:bottom w:val="single" w:sz="4" w:space="0" w:color="auto"/>
            </w:tcBorders>
            <w:vAlign w:val="center"/>
          </w:tcPr>
          <w:p w14:paraId="039DE53C" w14:textId="34916A8E" w:rsidR="00B3717C" w:rsidRDefault="00B3717C" w:rsidP="00B3717C">
            <w:pPr>
              <w:jc w:val="right"/>
              <w:rPr>
                <w:color w:val="000000"/>
                <w:sz w:val="24"/>
              </w:rPr>
            </w:pPr>
            <w:r>
              <w:rPr>
                <w:color w:val="000000"/>
                <w:sz w:val="24"/>
              </w:rPr>
              <w:t>1.52%</w:t>
            </w:r>
          </w:p>
        </w:tc>
        <w:tc>
          <w:tcPr>
            <w:tcW w:w="1275" w:type="dxa"/>
            <w:tcBorders>
              <w:bottom w:val="single" w:sz="4" w:space="0" w:color="auto"/>
            </w:tcBorders>
            <w:vAlign w:val="center"/>
          </w:tcPr>
          <w:p w14:paraId="5B6FD5E8" w14:textId="49B18EF8" w:rsidR="00B3717C" w:rsidRDefault="00B3717C" w:rsidP="00B3717C">
            <w:pPr>
              <w:jc w:val="right"/>
              <w:rPr>
                <w:color w:val="000000"/>
                <w:sz w:val="24"/>
              </w:rPr>
            </w:pPr>
            <w:r>
              <w:rPr>
                <w:color w:val="000000"/>
                <w:sz w:val="24"/>
              </w:rPr>
              <w:t>4.17%</w:t>
            </w:r>
          </w:p>
        </w:tc>
        <w:tc>
          <w:tcPr>
            <w:tcW w:w="1399" w:type="dxa"/>
            <w:tcBorders>
              <w:bottom w:val="single" w:sz="4" w:space="0" w:color="auto"/>
            </w:tcBorders>
            <w:vAlign w:val="center"/>
          </w:tcPr>
          <w:p w14:paraId="6C6E1E70" w14:textId="3BC6A193" w:rsidR="00B3717C" w:rsidRDefault="00B3717C" w:rsidP="00B3717C">
            <w:pPr>
              <w:jc w:val="right"/>
              <w:rPr>
                <w:color w:val="000000"/>
                <w:sz w:val="24"/>
              </w:rPr>
            </w:pPr>
            <w:r>
              <w:rPr>
                <w:color w:val="000000"/>
                <w:sz w:val="24"/>
              </w:rPr>
              <w:t>1.56%</w:t>
            </w:r>
          </w:p>
        </w:tc>
        <w:tc>
          <w:tcPr>
            <w:tcW w:w="1153" w:type="dxa"/>
            <w:tcBorders>
              <w:bottom w:val="single" w:sz="4" w:space="0" w:color="auto"/>
            </w:tcBorders>
            <w:vAlign w:val="center"/>
          </w:tcPr>
          <w:p w14:paraId="5792A3E0" w14:textId="4E316A4E" w:rsidR="00B3717C" w:rsidRDefault="00B3717C" w:rsidP="00B3717C">
            <w:pPr>
              <w:jc w:val="right"/>
              <w:rPr>
                <w:color w:val="000000"/>
                <w:sz w:val="24"/>
              </w:rPr>
            </w:pPr>
            <w:r>
              <w:rPr>
                <w:color w:val="000000"/>
                <w:sz w:val="24"/>
              </w:rPr>
              <w:t>-1.14%</w:t>
            </w:r>
          </w:p>
        </w:tc>
        <w:tc>
          <w:tcPr>
            <w:tcW w:w="960" w:type="dxa"/>
            <w:tcBorders>
              <w:bottom w:val="single" w:sz="4" w:space="0" w:color="auto"/>
            </w:tcBorders>
            <w:vAlign w:val="center"/>
          </w:tcPr>
          <w:p w14:paraId="2FA5A583" w14:textId="58C80D5F" w:rsidR="00B3717C" w:rsidRDefault="00B3717C" w:rsidP="00B3717C">
            <w:pPr>
              <w:jc w:val="right"/>
              <w:rPr>
                <w:color w:val="000000"/>
                <w:sz w:val="24"/>
              </w:rPr>
            </w:pPr>
            <w:r>
              <w:rPr>
                <w:color w:val="000000"/>
                <w:sz w:val="24"/>
              </w:rPr>
              <w:t>-0.04%</w:t>
            </w:r>
          </w:p>
        </w:tc>
      </w:tr>
      <w:tr w:rsidR="00B3717C" w:rsidRPr="00276EE8" w14:paraId="4DC62ABA" w14:textId="77777777" w:rsidTr="008A33E0">
        <w:trPr>
          <w:jc w:val="center"/>
        </w:trPr>
        <w:tc>
          <w:tcPr>
            <w:tcW w:w="1574" w:type="dxa"/>
            <w:tcBorders>
              <w:bottom w:val="single" w:sz="4" w:space="0" w:color="auto"/>
            </w:tcBorders>
            <w:vAlign w:val="center"/>
          </w:tcPr>
          <w:p w14:paraId="683394A1" w14:textId="0A5D57B5" w:rsidR="00B3717C" w:rsidRDefault="00B3717C" w:rsidP="00B3717C">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B3717C" w:rsidRDefault="00B3717C" w:rsidP="00B3717C">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B3717C" w:rsidRDefault="00B3717C" w:rsidP="00B3717C">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B3717C" w:rsidRDefault="00B3717C" w:rsidP="00B3717C">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B3717C" w:rsidRDefault="00B3717C" w:rsidP="00B3717C">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B3717C" w:rsidRDefault="00B3717C" w:rsidP="00B3717C">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B3717C" w:rsidRDefault="00B3717C" w:rsidP="00B3717C">
            <w:pPr>
              <w:jc w:val="right"/>
              <w:rPr>
                <w:color w:val="000000"/>
                <w:sz w:val="24"/>
              </w:rPr>
            </w:pPr>
            <w:r>
              <w:rPr>
                <w:color w:val="000000"/>
                <w:sz w:val="24"/>
              </w:rPr>
              <w:t>0.00%</w:t>
            </w:r>
          </w:p>
        </w:tc>
      </w:tr>
      <w:tr w:rsidR="00B3717C" w:rsidRPr="00276EE8" w14:paraId="0F8D7F4D" w14:textId="77777777" w:rsidTr="00D054B0">
        <w:trPr>
          <w:jc w:val="center"/>
        </w:trPr>
        <w:tc>
          <w:tcPr>
            <w:tcW w:w="1574" w:type="dxa"/>
            <w:tcBorders>
              <w:bottom w:val="single" w:sz="4" w:space="0" w:color="auto"/>
            </w:tcBorders>
            <w:vAlign w:val="center"/>
          </w:tcPr>
          <w:p w14:paraId="6DF7CB7C" w14:textId="0EE35CF9" w:rsidR="00B3717C" w:rsidRDefault="00B3717C" w:rsidP="00B3717C">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B3717C" w:rsidRPr="008C654C" w:rsidRDefault="00B3717C" w:rsidP="00B3717C">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B3717C" w:rsidRPr="008C654C" w:rsidRDefault="00B3717C" w:rsidP="00B3717C">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B3717C" w:rsidRPr="008C654C" w:rsidRDefault="00B3717C" w:rsidP="00B3717C">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B3717C" w:rsidRPr="008C654C" w:rsidRDefault="00B3717C" w:rsidP="00B3717C">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B3717C" w:rsidRPr="008C654C" w:rsidRDefault="00B3717C" w:rsidP="00B3717C">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B3717C" w:rsidRPr="008C654C" w:rsidRDefault="00B3717C" w:rsidP="00B3717C">
            <w:pPr>
              <w:jc w:val="right"/>
              <w:rPr>
                <w:color w:val="000000"/>
                <w:sz w:val="24"/>
              </w:rPr>
            </w:pPr>
            <w:r w:rsidRPr="00D054B0">
              <w:rPr>
                <w:color w:val="000000"/>
                <w:sz w:val="24"/>
              </w:rPr>
              <w:t>-0.01%</w:t>
            </w:r>
          </w:p>
        </w:tc>
      </w:tr>
      <w:tr w:rsidR="00B3717C" w:rsidRPr="00276EE8" w14:paraId="3FAD9D14" w14:textId="77777777" w:rsidTr="00BF1674">
        <w:trPr>
          <w:jc w:val="center"/>
        </w:trPr>
        <w:tc>
          <w:tcPr>
            <w:tcW w:w="1574" w:type="dxa"/>
            <w:vAlign w:val="center"/>
          </w:tcPr>
          <w:p w14:paraId="425971C2" w14:textId="77777777" w:rsidR="00B3717C" w:rsidRPr="00276EE8" w:rsidRDefault="00B3717C" w:rsidP="00B3717C">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B3717C" w:rsidRPr="00E53577" w:rsidRDefault="00B3717C" w:rsidP="00B3717C">
            <w:pPr>
              <w:jc w:val="right"/>
              <w:rPr>
                <w:color w:val="000000"/>
                <w:sz w:val="24"/>
              </w:rPr>
            </w:pPr>
            <w:r w:rsidRPr="000225F8">
              <w:rPr>
                <w:color w:val="000000"/>
                <w:sz w:val="24"/>
              </w:rPr>
              <w:t>3.06%</w:t>
            </w:r>
          </w:p>
        </w:tc>
        <w:tc>
          <w:tcPr>
            <w:tcW w:w="1276" w:type="dxa"/>
            <w:vAlign w:val="center"/>
          </w:tcPr>
          <w:p w14:paraId="208CBAEA" w14:textId="77777777" w:rsidR="00B3717C" w:rsidRPr="00E53577" w:rsidRDefault="00B3717C" w:rsidP="00B3717C">
            <w:pPr>
              <w:jc w:val="right"/>
              <w:rPr>
                <w:color w:val="000000"/>
                <w:sz w:val="24"/>
              </w:rPr>
            </w:pPr>
            <w:r w:rsidRPr="000225F8">
              <w:rPr>
                <w:color w:val="000000"/>
                <w:sz w:val="24"/>
              </w:rPr>
              <w:t>1.15%</w:t>
            </w:r>
          </w:p>
        </w:tc>
        <w:tc>
          <w:tcPr>
            <w:tcW w:w="1275" w:type="dxa"/>
            <w:vAlign w:val="center"/>
          </w:tcPr>
          <w:p w14:paraId="51EB54AF" w14:textId="77777777" w:rsidR="00B3717C" w:rsidRPr="00E53577" w:rsidRDefault="00B3717C" w:rsidP="00B3717C">
            <w:pPr>
              <w:jc w:val="right"/>
              <w:rPr>
                <w:color w:val="000000"/>
                <w:sz w:val="24"/>
              </w:rPr>
            </w:pPr>
            <w:r w:rsidRPr="000225F8">
              <w:rPr>
                <w:color w:val="000000"/>
                <w:sz w:val="24"/>
              </w:rPr>
              <w:t>3.73%</w:t>
            </w:r>
          </w:p>
        </w:tc>
        <w:tc>
          <w:tcPr>
            <w:tcW w:w="1399" w:type="dxa"/>
            <w:vAlign w:val="center"/>
          </w:tcPr>
          <w:p w14:paraId="4C1CA7D2" w14:textId="77777777" w:rsidR="00B3717C" w:rsidRPr="00E53577" w:rsidRDefault="00B3717C" w:rsidP="00B3717C">
            <w:pPr>
              <w:jc w:val="right"/>
              <w:rPr>
                <w:color w:val="000000"/>
                <w:sz w:val="24"/>
              </w:rPr>
            </w:pPr>
            <w:r w:rsidRPr="000225F8">
              <w:rPr>
                <w:color w:val="000000"/>
                <w:sz w:val="24"/>
              </w:rPr>
              <w:t>1.15%</w:t>
            </w:r>
          </w:p>
        </w:tc>
        <w:tc>
          <w:tcPr>
            <w:tcW w:w="1153" w:type="dxa"/>
            <w:vAlign w:val="center"/>
          </w:tcPr>
          <w:p w14:paraId="025F12DD" w14:textId="77777777" w:rsidR="00B3717C" w:rsidRPr="00E53577" w:rsidRDefault="00B3717C" w:rsidP="00B3717C">
            <w:pPr>
              <w:jc w:val="right"/>
              <w:rPr>
                <w:color w:val="000000"/>
                <w:sz w:val="24"/>
              </w:rPr>
            </w:pPr>
            <w:r w:rsidRPr="000225F8">
              <w:rPr>
                <w:color w:val="000000"/>
                <w:sz w:val="24"/>
              </w:rPr>
              <w:t>-0.67%</w:t>
            </w:r>
          </w:p>
        </w:tc>
        <w:tc>
          <w:tcPr>
            <w:tcW w:w="960" w:type="dxa"/>
            <w:vAlign w:val="center"/>
          </w:tcPr>
          <w:p w14:paraId="14634729" w14:textId="77777777" w:rsidR="00B3717C" w:rsidRPr="00E53577" w:rsidRDefault="00B3717C" w:rsidP="00B3717C">
            <w:pPr>
              <w:jc w:val="right"/>
              <w:rPr>
                <w:color w:val="000000"/>
                <w:sz w:val="24"/>
              </w:rPr>
            </w:pPr>
            <w:r w:rsidRPr="000225F8">
              <w:rPr>
                <w:color w:val="000000"/>
                <w:sz w:val="24"/>
              </w:rPr>
              <w:t>0.00%</w:t>
            </w:r>
          </w:p>
        </w:tc>
      </w:tr>
    </w:tbl>
    <w:p w14:paraId="026FE70E" w14:textId="77777777" w:rsidR="005B5856" w:rsidRDefault="0040669F" w:rsidP="007E5773">
      <w:pPr>
        <w:pStyle w:val="af5"/>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w:t>
      </w:r>
      <w:r w:rsidR="00CC06BE" w:rsidRPr="001404EE">
        <w:rPr>
          <w:rFonts w:ascii="宋体" w:hAnsi="宋体" w:hint="eastAsia"/>
          <w:color w:val="000000"/>
          <w:sz w:val="24"/>
        </w:rPr>
        <w:lastRenderedPageBreak/>
        <w:t>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lastRenderedPageBreak/>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56B9D057"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FE64B4" w:rsidRPr="0036023B">
        <w:rPr>
          <w:color w:val="000000"/>
          <w:kern w:val="0"/>
          <w:sz w:val="24"/>
        </w:rPr>
        <w:t>20</w:t>
      </w:r>
      <w:r w:rsidR="00B3717C">
        <w:rPr>
          <w:color w:val="000000"/>
          <w:kern w:val="0"/>
          <w:sz w:val="24"/>
        </w:rPr>
        <w:t>20</w:t>
      </w:r>
      <w:r w:rsidR="00AB4844" w:rsidRPr="0036023B">
        <w:rPr>
          <w:color w:val="000000"/>
          <w:kern w:val="0"/>
          <w:sz w:val="24"/>
        </w:rPr>
        <w:t>年</w:t>
      </w:r>
      <w:r w:rsidR="00B3717C">
        <w:rPr>
          <w:color w:val="000000"/>
          <w:kern w:val="0"/>
          <w:sz w:val="24"/>
        </w:rPr>
        <w:t>3</w:t>
      </w:r>
      <w:r w:rsidRPr="0036023B">
        <w:rPr>
          <w:color w:val="000000"/>
          <w:kern w:val="0"/>
          <w:sz w:val="24"/>
        </w:rPr>
        <w:t>月</w:t>
      </w:r>
      <w:r w:rsidR="00FE64B4" w:rsidRPr="0036023B">
        <w:rPr>
          <w:color w:val="000000"/>
          <w:kern w:val="0"/>
          <w:sz w:val="24"/>
        </w:rPr>
        <w:t>3</w:t>
      </w:r>
      <w:r w:rsidR="00B3717C">
        <w:rPr>
          <w:color w:val="000000"/>
          <w:kern w:val="0"/>
          <w:sz w:val="24"/>
        </w:rPr>
        <w:t>1</w:t>
      </w:r>
      <w:r w:rsidRPr="0036023B">
        <w:rPr>
          <w:color w:val="000000"/>
          <w:kern w:val="0"/>
          <w:sz w:val="24"/>
        </w:rPr>
        <w:t>日）</w:t>
      </w:r>
    </w:p>
    <w:p w14:paraId="23257A8C" w14:textId="317A752B" w:rsidR="00082EFC" w:rsidRDefault="00B3717C" w:rsidP="0041305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1AEE055F" wp14:editId="7FFE1F62">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lastRenderedPageBreak/>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7"/>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8" w:name="_Toc311810245"/>
      <w:bookmarkEnd w:id="72"/>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8"/>
      <w:r w:rsidRPr="00950533">
        <w:rPr>
          <w:rFonts w:hAnsi="宋体"/>
          <w:b/>
          <w:kern w:val="0"/>
          <w:sz w:val="24"/>
        </w:rPr>
        <w:t>产</w:t>
      </w:r>
      <w:bookmarkEnd w:id="70"/>
      <w:bookmarkEnd w:id="71"/>
      <w:r w:rsidRPr="00950533">
        <w:rPr>
          <w:rFonts w:hAnsi="宋体"/>
          <w:b/>
          <w:kern w:val="0"/>
          <w:sz w:val="24"/>
        </w:rPr>
        <w:t>净</w:t>
      </w:r>
      <w:bookmarkStart w:id="79"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0" w:name="_Toc79392635"/>
      <w:bookmarkStart w:id="81" w:name="_Toc79556449"/>
      <w:bookmarkEnd w:id="79"/>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0"/>
      <w:bookmarkEnd w:id="81"/>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2"/>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w:t>
      </w:r>
      <w:r w:rsidRPr="00950533">
        <w:rPr>
          <w:rFonts w:hint="eastAsia"/>
          <w:sz w:val="24"/>
        </w:rPr>
        <w:lastRenderedPageBreak/>
        <w:t>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3" w:name="OLE_LINK70"/>
      <w:bookmarkStart w:id="84" w:name="OLE_LINK71"/>
      <w:r w:rsidRPr="00950533">
        <w:rPr>
          <w:b/>
          <w:bCs/>
          <w:sz w:val="30"/>
        </w:rPr>
        <w:br w:type="page"/>
      </w:r>
      <w:bookmarkStart w:id="85" w:name="_Toc524440790"/>
      <w:bookmarkEnd w:id="83"/>
      <w:bookmarkEnd w:id="84"/>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5"/>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E5504E8"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w:t>
      </w:r>
      <w:r w:rsidR="006C6D0D">
        <w:rPr>
          <w:rFonts w:hint="eastAsia"/>
          <w:bCs/>
          <w:sz w:val="24"/>
        </w:rPr>
        <w:t>依照《信息披露办法》的有关规定在指定媒介公告</w:t>
      </w:r>
      <w:r w:rsidRPr="00950533">
        <w:rPr>
          <w:rFonts w:hint="eastAsia"/>
          <w:bCs/>
          <w:sz w:val="24"/>
        </w:rPr>
        <w:t>。</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6"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6"/>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7" w:name="_Hlt81193394"/>
      <w:bookmarkEnd w:id="8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8"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524440792"/>
      <w:bookmarkEnd w:id="88"/>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9"/>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1EAA32A4"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w:t>
      </w:r>
      <w:r w:rsidR="003563DD">
        <w:rPr>
          <w:bCs/>
          <w:sz w:val="24"/>
        </w:rPr>
        <w:t>证券、期货相关</w:t>
      </w:r>
      <w:r w:rsidR="003563DD">
        <w:rPr>
          <w:rFonts w:hint="eastAsia"/>
          <w:bCs/>
          <w:sz w:val="24"/>
        </w:rPr>
        <w:t>业务</w:t>
      </w:r>
      <w:r w:rsidR="006C6D0D">
        <w:rPr>
          <w:bCs/>
          <w:sz w:val="24"/>
        </w:rPr>
        <w:t>资格</w:t>
      </w:r>
      <w:r w:rsidRPr="00950533">
        <w:rPr>
          <w:bCs/>
          <w:sz w:val="24"/>
        </w:rPr>
        <w:t>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1D9FE0C1"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w:t>
      </w:r>
      <w:r w:rsidR="006C6D0D">
        <w:rPr>
          <w:bCs/>
          <w:sz w:val="24"/>
        </w:rPr>
        <w:t>依照《信息披露办法》的有关规定在指定媒介公告</w:t>
      </w:r>
      <w:r w:rsidRPr="00950533">
        <w:rPr>
          <w:bCs/>
          <w:sz w:val="24"/>
        </w:rPr>
        <w:t>。</w:t>
      </w:r>
      <w:bookmarkStart w:id="90" w:name="_Hlt4221115"/>
      <w:bookmarkEnd w:id="90"/>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1"/>
    </w:p>
    <w:p w14:paraId="6B82B2CE" w14:textId="10C79414"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hint="eastAsia"/>
          <w:b/>
          <w:bCs/>
          <w:sz w:val="24"/>
        </w:rPr>
        <w:t>（一）</w:t>
      </w:r>
      <w:r w:rsidRPr="003563DD">
        <w:rPr>
          <w:rFonts w:hAnsi="宋体"/>
          <w:bCs/>
          <w:sz w:val="24"/>
        </w:rPr>
        <w:t>本基金的信息披露应符合《基金法》、《运作办法》、《信息披露办法》、</w:t>
      </w:r>
      <w:r w:rsidRPr="003563DD">
        <w:rPr>
          <w:rFonts w:hAnsi="宋体" w:hint="eastAsia"/>
          <w:bCs/>
          <w:sz w:val="24"/>
        </w:rPr>
        <w:t>《流动性规定》、</w:t>
      </w:r>
      <w:r w:rsidRPr="003563DD">
        <w:rPr>
          <w:rFonts w:hAnsi="宋体"/>
          <w:bCs/>
          <w:sz w:val="24"/>
        </w:rPr>
        <w:t>《基金合同》及其他有关规定。</w:t>
      </w:r>
    </w:p>
    <w:p w14:paraId="38C1E9D3"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2ED8BC25"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本基金信息披露义务人包括基金管理人、基金托管人、召集基金份额持有人大会的基金份额持有人等法律法规和中国证监会规定的自然人、法人和</w:t>
      </w:r>
      <w:r w:rsidRPr="003563DD">
        <w:rPr>
          <w:rFonts w:hAnsi="宋体" w:hint="eastAsia"/>
          <w:bCs/>
          <w:sz w:val="24"/>
        </w:rPr>
        <w:t>非法人</w:t>
      </w:r>
      <w:r w:rsidRPr="003563DD">
        <w:rPr>
          <w:rFonts w:hAnsi="宋体"/>
          <w:bCs/>
          <w:sz w:val="24"/>
        </w:rPr>
        <w:t>组织。</w:t>
      </w:r>
    </w:p>
    <w:p w14:paraId="4BB69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w:t>
      </w:r>
      <w:r w:rsidRPr="003563DD">
        <w:rPr>
          <w:rFonts w:hAnsi="宋体" w:hint="eastAsia"/>
          <w:bCs/>
          <w:sz w:val="24"/>
        </w:rPr>
        <w:t>以保护基金份额持有人利益为根本出发点，</w:t>
      </w:r>
      <w:r w:rsidRPr="003563DD">
        <w:rPr>
          <w:rFonts w:hAnsi="宋体"/>
          <w:bCs/>
          <w:sz w:val="24"/>
        </w:rPr>
        <w:t>按照法律法规和中国证监会的规定披露基金信息，并保证所披露信息的真实性、准确性</w:t>
      </w:r>
      <w:r w:rsidRPr="003563DD">
        <w:rPr>
          <w:rFonts w:hAnsi="宋体" w:hint="eastAsia"/>
          <w:bCs/>
          <w:sz w:val="24"/>
        </w:rPr>
        <w:t>、</w:t>
      </w:r>
      <w:r w:rsidRPr="003563DD">
        <w:rPr>
          <w:rFonts w:hAnsi="宋体"/>
          <w:bCs/>
          <w:sz w:val="24"/>
        </w:rPr>
        <w:t>完整性</w:t>
      </w:r>
      <w:r w:rsidRPr="003563DD">
        <w:rPr>
          <w:rFonts w:hAnsi="宋体" w:hint="eastAsia"/>
          <w:bCs/>
          <w:sz w:val="24"/>
        </w:rPr>
        <w:t>、及时性、简明性和易得性</w:t>
      </w:r>
      <w:r w:rsidRPr="003563DD">
        <w:rPr>
          <w:rFonts w:hAnsi="宋体"/>
          <w:bCs/>
          <w:sz w:val="24"/>
        </w:rPr>
        <w:t>。</w:t>
      </w:r>
    </w:p>
    <w:p w14:paraId="3812A77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本基金信息披露义务人应当在中国证监会规定时间内，将应予披露的基金信息通过中国证监会指定</w:t>
      </w:r>
      <w:r w:rsidRPr="003563DD">
        <w:rPr>
          <w:rFonts w:hAnsi="宋体" w:hint="eastAsia"/>
          <w:bCs/>
          <w:sz w:val="24"/>
        </w:rPr>
        <w:t>的全国性报刊（以下简称“指定报刊”）及指定互联网网站（以下简称“指定网站”）等</w:t>
      </w:r>
      <w:r w:rsidRPr="003563DD">
        <w:rPr>
          <w:rFonts w:hAnsi="宋体"/>
          <w:bCs/>
          <w:sz w:val="24"/>
        </w:rPr>
        <w:t>媒介披露，并保证基金投资者能够按照《基金合同》约定的时间和方式查阅或者复制公开披露的信息资料。</w:t>
      </w:r>
    </w:p>
    <w:p w14:paraId="76A126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7BF0B1F3"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1</w:t>
      </w:r>
      <w:r w:rsidRPr="003563DD">
        <w:rPr>
          <w:rFonts w:hAnsi="宋体"/>
          <w:bCs/>
          <w:sz w:val="24"/>
        </w:rPr>
        <w:t>、虚假记载、误导性陈述或者重大遗漏；</w:t>
      </w:r>
    </w:p>
    <w:p w14:paraId="5BE7A00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2</w:t>
      </w:r>
      <w:r w:rsidRPr="003563DD">
        <w:rPr>
          <w:rFonts w:hAnsi="宋体"/>
          <w:bCs/>
          <w:sz w:val="24"/>
        </w:rPr>
        <w:t>、对证券投资业绩进行预测；</w:t>
      </w:r>
    </w:p>
    <w:p w14:paraId="5FF303F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3</w:t>
      </w:r>
      <w:r w:rsidRPr="003563DD">
        <w:rPr>
          <w:rFonts w:hAnsi="宋体"/>
          <w:bCs/>
          <w:sz w:val="24"/>
        </w:rPr>
        <w:t>、违规承诺收益或者承担损失；</w:t>
      </w:r>
    </w:p>
    <w:p w14:paraId="08ECB36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4</w:t>
      </w:r>
      <w:r w:rsidRPr="003563DD">
        <w:rPr>
          <w:rFonts w:hAnsi="宋体"/>
          <w:bCs/>
          <w:sz w:val="24"/>
        </w:rPr>
        <w:t>、诋毁其他基金管理人、基金托管人或者基金销售机构；</w:t>
      </w:r>
    </w:p>
    <w:p w14:paraId="7BABAD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5</w:t>
      </w:r>
      <w:r w:rsidRPr="003563DD">
        <w:rPr>
          <w:rFonts w:hAnsi="宋体"/>
          <w:bCs/>
          <w:sz w:val="24"/>
        </w:rPr>
        <w:t>、登载任何自然人、法人</w:t>
      </w:r>
      <w:r w:rsidRPr="003563DD">
        <w:rPr>
          <w:rFonts w:hAnsi="宋体" w:hint="eastAsia"/>
          <w:bCs/>
          <w:sz w:val="24"/>
        </w:rPr>
        <w:t>和</w:t>
      </w:r>
      <w:r w:rsidRPr="003563DD">
        <w:rPr>
          <w:rFonts w:hAnsi="宋体"/>
          <w:bCs/>
          <w:sz w:val="24"/>
        </w:rPr>
        <w:t>非法人组织的祝贺性、恭维性或推荐性的文字；</w:t>
      </w:r>
    </w:p>
    <w:p w14:paraId="0424E50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6</w:t>
      </w:r>
      <w:r w:rsidRPr="003563DD">
        <w:rPr>
          <w:rFonts w:hAnsi="宋体"/>
          <w:bCs/>
          <w:sz w:val="24"/>
        </w:rPr>
        <w:t>、中国证监会禁止的其他行为。</w:t>
      </w:r>
    </w:p>
    <w:p w14:paraId="167306E7" w14:textId="7EDDD2E6" w:rsidR="003563DD" w:rsidRPr="003563DD" w:rsidRDefault="003563DD" w:rsidP="003563DD">
      <w:pPr>
        <w:adjustRightInd w:val="0"/>
        <w:snapToGrid w:val="0"/>
        <w:spacing w:line="360" w:lineRule="auto"/>
        <w:ind w:firstLineChars="200" w:firstLine="482"/>
        <w:rPr>
          <w:rFonts w:hAnsi="宋体"/>
          <w:bCs/>
          <w:sz w:val="24"/>
        </w:rPr>
      </w:pPr>
      <w:r w:rsidRPr="003563DD">
        <w:rPr>
          <w:rFonts w:hAnsi="宋体"/>
          <w:b/>
          <w:bCs/>
          <w:sz w:val="24"/>
        </w:rPr>
        <w:t>（四）</w:t>
      </w:r>
      <w:r w:rsidRPr="003563DD">
        <w:rPr>
          <w:rFonts w:hAnsi="宋体"/>
          <w:bCs/>
          <w:sz w:val="24"/>
        </w:rPr>
        <w:t>本基金公开披露的信息应采用中文文本。如同时采用外文文本的，基金信息披露义务人应保证</w:t>
      </w:r>
      <w:r w:rsidRPr="003563DD">
        <w:rPr>
          <w:rFonts w:hAnsi="宋体" w:hint="eastAsia"/>
          <w:bCs/>
          <w:sz w:val="24"/>
        </w:rPr>
        <w:t>不同</w:t>
      </w:r>
      <w:r w:rsidRPr="003563DD">
        <w:rPr>
          <w:rFonts w:hAnsi="宋体"/>
          <w:bCs/>
          <w:sz w:val="24"/>
        </w:rPr>
        <w:t>文本的内容一致。</w:t>
      </w:r>
      <w:r w:rsidRPr="003563DD">
        <w:rPr>
          <w:rFonts w:hAnsi="宋体" w:hint="eastAsia"/>
          <w:bCs/>
          <w:sz w:val="24"/>
        </w:rPr>
        <w:t>不同</w:t>
      </w:r>
      <w:r w:rsidRPr="003563DD">
        <w:rPr>
          <w:rFonts w:hAnsi="宋体"/>
          <w:bCs/>
          <w:sz w:val="24"/>
        </w:rPr>
        <w:t>文本之间发生歧义的，以中文文本为准。</w:t>
      </w:r>
    </w:p>
    <w:p w14:paraId="55DC78B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本基金公开披露的信息采用阿拉伯数字；除特别说明外，货币单位为人民币元。</w:t>
      </w:r>
    </w:p>
    <w:p w14:paraId="288C75E2"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38E253E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公开披露的基金信息包括：</w:t>
      </w:r>
    </w:p>
    <w:p w14:paraId="5DB9BE86" w14:textId="546F9CC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3563DD">
        <w:rPr>
          <w:rFonts w:hAnsi="宋体"/>
          <w:bCs/>
          <w:sz w:val="24"/>
        </w:rPr>
        <w:t>基金招募说明书、《基金合同》、基金托管协议</w:t>
      </w:r>
      <w:r w:rsidRPr="003563DD">
        <w:rPr>
          <w:rFonts w:hAnsi="宋体" w:hint="eastAsia"/>
          <w:bCs/>
          <w:sz w:val="24"/>
        </w:rPr>
        <w:t>、</w:t>
      </w:r>
      <w:r w:rsidRPr="003563DD">
        <w:rPr>
          <w:rFonts w:hAnsi="宋体"/>
          <w:bCs/>
          <w:sz w:val="24"/>
        </w:rPr>
        <w:t>基金产品资料概要</w:t>
      </w:r>
    </w:p>
    <w:p w14:paraId="39CF1351" w14:textId="44716A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w:t>
      </w:r>
      <w:r w:rsidRPr="003563DD">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5824CED6" w14:textId="677C172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基金招募说明书应当最大限度地披露影响基金投资者决策的全部事项，说明基金认购、申购和赎回安排、基金投资、基金产品特性、风险揭示、信息披露及基金份额持有人服务等内容。</w:t>
      </w:r>
      <w:r w:rsidRPr="003563DD">
        <w:rPr>
          <w:rFonts w:hAnsi="宋体" w:hint="eastAsia"/>
          <w:bCs/>
          <w:sz w:val="24"/>
        </w:rPr>
        <w:t>自基金</w:t>
      </w:r>
      <w:r w:rsidRPr="003563DD">
        <w:rPr>
          <w:rFonts w:hAnsi="宋体"/>
          <w:bCs/>
          <w:sz w:val="24"/>
        </w:rPr>
        <w:t>合同生效日起，</w:t>
      </w:r>
      <w:r w:rsidRPr="003563DD">
        <w:rPr>
          <w:rFonts w:hAnsi="宋体"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71FBB5D" w14:textId="001E655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基金托管协议是界定基金托管人和基金管理人在基金财产保管及基金运作监督等活动中的权利、义务关系的法律文件。</w:t>
      </w:r>
    </w:p>
    <w:p w14:paraId="3763AD89" w14:textId="60D9F17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0536F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本基金由交银施罗德中证环境治理指数分级证券投资基金转型而来，</w:t>
      </w:r>
      <w:r w:rsidRPr="003563DD">
        <w:rPr>
          <w:rFonts w:hAnsi="宋体"/>
          <w:bCs/>
          <w:sz w:val="24"/>
        </w:rPr>
        <w:t>经中国证监会</w:t>
      </w:r>
      <w:r w:rsidRPr="003563DD">
        <w:rPr>
          <w:rFonts w:hAnsi="宋体" w:hint="eastAsia"/>
          <w:bCs/>
          <w:sz w:val="24"/>
        </w:rPr>
        <w:t>注册</w:t>
      </w:r>
      <w:r w:rsidRPr="003563DD">
        <w:rPr>
          <w:rFonts w:hAnsi="宋体"/>
          <w:bCs/>
          <w:sz w:val="24"/>
        </w:rPr>
        <w:t>后，基金管理人</w:t>
      </w:r>
      <w:r w:rsidRPr="003563DD">
        <w:rPr>
          <w:rFonts w:hAnsi="宋体" w:hint="eastAsia"/>
          <w:bCs/>
          <w:sz w:val="24"/>
        </w:rPr>
        <w:t>按照《基金法》、《信息披露办法》、基金合同编制并在本基金正式实施转型</w:t>
      </w:r>
      <w:r w:rsidRPr="003563DD">
        <w:rPr>
          <w:rFonts w:hAnsi="宋体"/>
          <w:bCs/>
          <w:sz w:val="24"/>
        </w:rPr>
        <w:t>前，将基金招募说明书、《基金合同》摘要登载在指定</w:t>
      </w:r>
      <w:r w:rsidRPr="003563DD">
        <w:rPr>
          <w:rFonts w:hAnsi="宋体" w:hint="eastAsia"/>
          <w:bCs/>
          <w:sz w:val="24"/>
        </w:rPr>
        <w:t>媒介</w:t>
      </w:r>
      <w:r w:rsidRPr="003563DD">
        <w:rPr>
          <w:rFonts w:hAnsi="宋体"/>
          <w:bCs/>
          <w:sz w:val="24"/>
        </w:rPr>
        <w:t>上；基金管理人、基金托管人应当将《基金合同》、基金托管协议登载在网站上。</w:t>
      </w:r>
    </w:p>
    <w:p w14:paraId="11196AAF" w14:textId="3F84E3F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2</w:t>
      </w:r>
      <w:r>
        <w:rPr>
          <w:rFonts w:hAnsi="宋体" w:hint="eastAsia"/>
          <w:bCs/>
          <w:sz w:val="24"/>
        </w:rPr>
        <w:t>、</w:t>
      </w:r>
      <w:r w:rsidRPr="003563DD">
        <w:rPr>
          <w:rFonts w:hAnsi="宋体" w:hint="eastAsia"/>
          <w:bCs/>
          <w:sz w:val="24"/>
        </w:rPr>
        <w:t>上市交易公告书</w:t>
      </w:r>
    </w:p>
    <w:p w14:paraId="171E78B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本基金获准在深圳证券交易所上市交易的，基金管理人应当在基金份额上市交易</w:t>
      </w:r>
      <w:r w:rsidRPr="003563DD">
        <w:rPr>
          <w:rFonts w:hAnsi="宋体"/>
          <w:bCs/>
          <w:sz w:val="24"/>
        </w:rPr>
        <w:t>3</w:t>
      </w:r>
      <w:r w:rsidRPr="003563DD">
        <w:rPr>
          <w:rFonts w:hAnsi="宋体" w:hint="eastAsia"/>
          <w:bCs/>
          <w:sz w:val="24"/>
        </w:rPr>
        <w:t>个工作日前，将上市交易公告书登载在指定网站上，并将上市公告交易书提示性公告登载在指定报刊上。</w:t>
      </w:r>
    </w:p>
    <w:p w14:paraId="0709E6B7" w14:textId="00D28719"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3</w:t>
      </w:r>
      <w:r>
        <w:rPr>
          <w:rFonts w:hAnsi="宋体" w:hint="eastAsia"/>
          <w:bCs/>
          <w:sz w:val="24"/>
        </w:rPr>
        <w:t>、</w:t>
      </w:r>
      <w:r w:rsidRPr="003563DD">
        <w:rPr>
          <w:rFonts w:hAnsi="宋体"/>
          <w:bCs/>
          <w:sz w:val="24"/>
        </w:rPr>
        <w:t>基金净值信息</w:t>
      </w:r>
    </w:p>
    <w:p w14:paraId="21E4B2F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《基金合同》生效后，在开始办理</w:t>
      </w:r>
      <w:r w:rsidRPr="003563DD">
        <w:rPr>
          <w:rFonts w:hAnsi="宋体" w:hint="eastAsia"/>
          <w:bCs/>
          <w:sz w:val="24"/>
        </w:rPr>
        <w:t>基金份额</w:t>
      </w:r>
      <w:r w:rsidRPr="003563DD">
        <w:rPr>
          <w:rFonts w:hAnsi="宋体"/>
          <w:bCs/>
          <w:sz w:val="24"/>
        </w:rPr>
        <w:t>申购或者赎回前，基金管理人应当至少每周</w:t>
      </w:r>
      <w:r w:rsidRPr="003563DD">
        <w:rPr>
          <w:rFonts w:hAnsi="宋体" w:hint="eastAsia"/>
          <w:bCs/>
          <w:sz w:val="24"/>
        </w:rPr>
        <w:t>在指定网站披露</w:t>
      </w:r>
      <w:r w:rsidRPr="003563DD">
        <w:rPr>
          <w:rFonts w:hAnsi="宋体"/>
          <w:bCs/>
          <w:sz w:val="24"/>
        </w:rPr>
        <w:t>一次基金份额净值和基金份额</w:t>
      </w:r>
      <w:r w:rsidRPr="003563DD">
        <w:rPr>
          <w:rFonts w:hAnsi="宋体" w:hint="eastAsia"/>
          <w:bCs/>
          <w:sz w:val="24"/>
        </w:rPr>
        <w:t>累计</w:t>
      </w:r>
      <w:r w:rsidRPr="003563DD">
        <w:rPr>
          <w:rFonts w:hAnsi="宋体"/>
          <w:bCs/>
          <w:sz w:val="24"/>
        </w:rPr>
        <w:t>净值。</w:t>
      </w:r>
    </w:p>
    <w:p w14:paraId="5DB2F90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在开始办理</w:t>
      </w:r>
      <w:r w:rsidRPr="003563DD">
        <w:rPr>
          <w:rFonts w:hAnsi="宋体" w:hint="eastAsia"/>
          <w:bCs/>
          <w:sz w:val="24"/>
        </w:rPr>
        <w:t>基金份额</w:t>
      </w:r>
      <w:r w:rsidRPr="003563DD">
        <w:rPr>
          <w:rFonts w:hAnsi="宋体"/>
          <w:bCs/>
          <w:sz w:val="24"/>
        </w:rPr>
        <w:t>申购或者赎回后，基金管理人应当在不晚于每个开放日的</w:t>
      </w:r>
      <w:r w:rsidRPr="003563DD">
        <w:rPr>
          <w:rFonts w:hAnsi="宋体"/>
          <w:bCs/>
          <w:sz w:val="24"/>
        </w:rPr>
        <w:lastRenderedPageBreak/>
        <w:t>次日，通过指定网站、基金</w:t>
      </w:r>
      <w:r w:rsidRPr="003563DD">
        <w:rPr>
          <w:rFonts w:hAnsi="宋体" w:hint="eastAsia"/>
          <w:bCs/>
          <w:sz w:val="24"/>
        </w:rPr>
        <w:t>销售机构网站或者营业</w:t>
      </w:r>
      <w:r w:rsidRPr="003563DD">
        <w:rPr>
          <w:rFonts w:hAnsi="宋体"/>
          <w:bCs/>
          <w:sz w:val="24"/>
        </w:rPr>
        <w:t>网点披露开放日的基金份额净值和基金份额累计净值。</w:t>
      </w:r>
    </w:p>
    <w:p w14:paraId="3607B9EA"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w:t>
      </w:r>
      <w:r w:rsidRPr="003563DD">
        <w:rPr>
          <w:rFonts w:hAnsi="宋体" w:hint="eastAsia"/>
          <w:bCs/>
          <w:sz w:val="24"/>
        </w:rPr>
        <w:t>在不晚于半年度和年度最后一日的次日，在指定网站披露半年度和年度最后一日的基金份额净值和基金份额累计净值</w:t>
      </w:r>
      <w:r w:rsidRPr="003563DD">
        <w:rPr>
          <w:rFonts w:hAnsi="宋体"/>
          <w:bCs/>
          <w:sz w:val="24"/>
        </w:rPr>
        <w:t>。</w:t>
      </w:r>
    </w:p>
    <w:p w14:paraId="617406F8" w14:textId="21D6EDAF"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4</w:t>
      </w:r>
      <w:r>
        <w:rPr>
          <w:rFonts w:hAnsi="宋体" w:hint="eastAsia"/>
          <w:bCs/>
          <w:sz w:val="24"/>
        </w:rPr>
        <w:t>、</w:t>
      </w:r>
      <w:r w:rsidRPr="003563DD">
        <w:rPr>
          <w:rFonts w:hAnsi="宋体" w:hint="eastAsia"/>
          <w:bCs/>
          <w:sz w:val="24"/>
        </w:rPr>
        <w:t>基金份额</w:t>
      </w:r>
      <w:r w:rsidRPr="003563DD">
        <w:rPr>
          <w:rFonts w:hAnsi="宋体"/>
          <w:bCs/>
          <w:sz w:val="24"/>
        </w:rPr>
        <w:t>申购、赎回价格</w:t>
      </w:r>
    </w:p>
    <w:p w14:paraId="3B3C447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基金管理人应当在《基金合同》、招募说明书等信息披露文件上载明</w:t>
      </w:r>
      <w:r w:rsidRPr="003563DD">
        <w:rPr>
          <w:rFonts w:hAnsi="宋体" w:hint="eastAsia"/>
          <w:bCs/>
          <w:sz w:val="24"/>
        </w:rPr>
        <w:t>基金份额</w:t>
      </w:r>
      <w:r w:rsidRPr="003563DD">
        <w:rPr>
          <w:rFonts w:hAnsi="宋体"/>
          <w:bCs/>
          <w:sz w:val="24"/>
        </w:rPr>
        <w:t>申购、赎回价格的计算方式及有关申购、赎回费率，并保证投资者能够在基金</w:t>
      </w:r>
      <w:r w:rsidRPr="003563DD">
        <w:rPr>
          <w:rFonts w:hAnsi="宋体" w:hint="eastAsia"/>
          <w:bCs/>
          <w:sz w:val="24"/>
        </w:rPr>
        <w:t>销售机构网站或者营业</w:t>
      </w:r>
      <w:r w:rsidRPr="003563DD">
        <w:rPr>
          <w:rFonts w:hAnsi="宋体"/>
          <w:bCs/>
          <w:sz w:val="24"/>
        </w:rPr>
        <w:t>网点查阅或者复制前述信息资料。</w:t>
      </w:r>
    </w:p>
    <w:p w14:paraId="121A6F8E" w14:textId="24F9112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3563DD">
        <w:rPr>
          <w:rFonts w:hAnsi="宋体"/>
          <w:bCs/>
          <w:sz w:val="24"/>
        </w:rPr>
        <w:t>基金定期报告，包括基金年度报告、基金</w:t>
      </w:r>
      <w:r w:rsidRPr="003563DD">
        <w:rPr>
          <w:rFonts w:hAnsi="宋体" w:hint="eastAsia"/>
          <w:bCs/>
          <w:sz w:val="24"/>
        </w:rPr>
        <w:t>中期</w:t>
      </w:r>
      <w:r w:rsidRPr="003563DD">
        <w:rPr>
          <w:rFonts w:hAnsi="宋体"/>
          <w:bCs/>
          <w:sz w:val="24"/>
        </w:rPr>
        <w:t>报告和基金季度报告</w:t>
      </w:r>
    </w:p>
    <w:p w14:paraId="1B365F8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基金管理人应当在每年结束之日起</w:t>
      </w:r>
      <w:r w:rsidRPr="003563DD">
        <w:rPr>
          <w:rFonts w:hAnsi="宋体" w:hint="eastAsia"/>
          <w:bCs/>
          <w:sz w:val="24"/>
        </w:rPr>
        <w:t>三个月</w:t>
      </w:r>
      <w:r w:rsidRPr="003563DD">
        <w:rPr>
          <w:rFonts w:hAnsi="宋体"/>
          <w:bCs/>
          <w:sz w:val="24"/>
        </w:rPr>
        <w:t>内，编制完成基金年度报告，</w:t>
      </w:r>
      <w:r w:rsidRPr="003563DD">
        <w:rPr>
          <w:rFonts w:hAnsi="宋体" w:hint="eastAsia"/>
          <w:bCs/>
          <w:sz w:val="24"/>
        </w:rPr>
        <w:t>将年度报告登载在指定网站上，并将年度报告提示性公告登载在指定报刊上</w:t>
      </w:r>
      <w:r w:rsidRPr="003563DD">
        <w:rPr>
          <w:rFonts w:hAnsi="宋体"/>
          <w:bCs/>
          <w:sz w:val="24"/>
        </w:rPr>
        <w:t>。基金年度报告中的财务会计报告应当经过</w:t>
      </w:r>
      <w:r w:rsidRPr="003563DD">
        <w:rPr>
          <w:rFonts w:hAnsi="宋体" w:hint="eastAsia"/>
          <w:bCs/>
          <w:sz w:val="24"/>
        </w:rPr>
        <w:t>具有证券、期货相关业务资格的会计师事务所</w:t>
      </w:r>
      <w:r w:rsidRPr="003563DD">
        <w:rPr>
          <w:rFonts w:hAnsi="宋体"/>
          <w:bCs/>
          <w:sz w:val="24"/>
        </w:rPr>
        <w:t>审计。</w:t>
      </w:r>
    </w:p>
    <w:p w14:paraId="0FFB4F5B"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基金管理人应当在上半年结束之日起</w:t>
      </w:r>
      <w:r w:rsidRPr="003563DD">
        <w:rPr>
          <w:rFonts w:hAnsi="宋体" w:hint="eastAsia"/>
          <w:bCs/>
          <w:sz w:val="24"/>
        </w:rPr>
        <w:t>两个月</w:t>
      </w:r>
      <w:r w:rsidRPr="003563DD">
        <w:rPr>
          <w:rFonts w:hAnsi="宋体"/>
          <w:bCs/>
          <w:sz w:val="24"/>
        </w:rPr>
        <w:t>内，编制完成基金</w:t>
      </w:r>
      <w:r w:rsidRPr="003563DD">
        <w:rPr>
          <w:rFonts w:hAnsi="宋体" w:hint="eastAsia"/>
          <w:bCs/>
          <w:sz w:val="24"/>
        </w:rPr>
        <w:t>中期</w:t>
      </w:r>
      <w:r w:rsidRPr="003563DD">
        <w:rPr>
          <w:rFonts w:hAnsi="宋体"/>
          <w:bCs/>
          <w:sz w:val="24"/>
        </w:rPr>
        <w:t>报告，</w:t>
      </w:r>
      <w:r w:rsidRPr="003563DD">
        <w:rPr>
          <w:rFonts w:hAnsi="宋体" w:hint="eastAsia"/>
          <w:bCs/>
          <w:sz w:val="24"/>
        </w:rPr>
        <w:t>将中期报告登载在指定网站上，并将中期报告提示性公告登载在指定报刊上</w:t>
      </w:r>
      <w:r w:rsidRPr="003563DD">
        <w:rPr>
          <w:rFonts w:hAnsi="宋体"/>
          <w:bCs/>
          <w:sz w:val="24"/>
        </w:rPr>
        <w:t>。</w:t>
      </w:r>
    </w:p>
    <w:p w14:paraId="372007F6"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基金管理人应当在季度结束之日起</w:t>
      </w:r>
      <w:r w:rsidRPr="003563DD">
        <w:rPr>
          <w:rFonts w:hAnsi="宋体"/>
          <w:bCs/>
          <w:sz w:val="24"/>
        </w:rPr>
        <w:t>15</w:t>
      </w:r>
      <w:r w:rsidRPr="003563DD">
        <w:rPr>
          <w:rFonts w:hAnsi="宋体"/>
          <w:bCs/>
          <w:sz w:val="24"/>
        </w:rPr>
        <w:t>个工作日内，编制完成基金季度报告，</w:t>
      </w:r>
      <w:r w:rsidRPr="003563DD">
        <w:rPr>
          <w:rFonts w:hAnsi="宋体" w:hint="eastAsia"/>
          <w:bCs/>
          <w:sz w:val="24"/>
        </w:rPr>
        <w:t>将季度报告登载在指定网站上，</w:t>
      </w:r>
      <w:r w:rsidRPr="003563DD">
        <w:rPr>
          <w:rFonts w:hAnsi="宋体"/>
          <w:bCs/>
          <w:sz w:val="24"/>
        </w:rPr>
        <w:t>并将季度报告提示性公</w:t>
      </w:r>
      <w:r w:rsidRPr="003563DD">
        <w:rPr>
          <w:rFonts w:hAnsi="宋体" w:hint="eastAsia"/>
          <w:bCs/>
          <w:sz w:val="24"/>
        </w:rPr>
        <w:t>告</w:t>
      </w:r>
      <w:r w:rsidRPr="003563DD">
        <w:rPr>
          <w:rFonts w:hAnsi="宋体"/>
          <w:bCs/>
          <w:sz w:val="24"/>
        </w:rPr>
        <w:t>登载在指定</w:t>
      </w:r>
      <w:r w:rsidRPr="003563DD">
        <w:rPr>
          <w:rFonts w:hAnsi="宋体" w:hint="eastAsia"/>
          <w:bCs/>
          <w:sz w:val="24"/>
        </w:rPr>
        <w:t>报刊</w:t>
      </w:r>
      <w:r w:rsidRPr="003563DD">
        <w:rPr>
          <w:rFonts w:hAnsi="宋体"/>
          <w:bCs/>
          <w:sz w:val="24"/>
        </w:rPr>
        <w:t>上。</w:t>
      </w:r>
    </w:p>
    <w:p w14:paraId="62DE412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自基金</w:t>
      </w:r>
      <w:r w:rsidRPr="003563DD">
        <w:rPr>
          <w:rFonts w:hAnsi="宋体"/>
          <w:bCs/>
          <w:sz w:val="24"/>
        </w:rPr>
        <w:t>合同生效日起不足</w:t>
      </w:r>
      <w:r w:rsidRPr="003563DD">
        <w:rPr>
          <w:rFonts w:hAnsi="宋体"/>
          <w:bCs/>
          <w:sz w:val="24"/>
        </w:rPr>
        <w:t>2</w:t>
      </w:r>
      <w:r w:rsidRPr="003563DD">
        <w:rPr>
          <w:rFonts w:hAnsi="宋体"/>
          <w:bCs/>
          <w:sz w:val="24"/>
        </w:rPr>
        <w:t>个月的，基金管理人可以不编制当期季度报告、</w:t>
      </w:r>
      <w:r w:rsidRPr="003563DD">
        <w:rPr>
          <w:rFonts w:hAnsi="宋体" w:hint="eastAsia"/>
          <w:bCs/>
          <w:sz w:val="24"/>
        </w:rPr>
        <w:t>中期</w:t>
      </w:r>
      <w:r w:rsidRPr="003563DD">
        <w:rPr>
          <w:rFonts w:hAnsi="宋体"/>
          <w:bCs/>
          <w:sz w:val="24"/>
        </w:rPr>
        <w:t>报告或者年度报告。</w:t>
      </w:r>
    </w:p>
    <w:p w14:paraId="03767EBE"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如报告期内出现单一投资者持有基金份额达到或超过基金总份额</w:t>
      </w:r>
      <w:r w:rsidRPr="003563DD">
        <w:rPr>
          <w:rFonts w:hAnsi="宋体" w:hint="eastAsia"/>
          <w:bCs/>
          <w:sz w:val="24"/>
        </w:rPr>
        <w:t>20%</w:t>
      </w:r>
      <w:r w:rsidRPr="003563DD">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E8DF0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基金管理人应当在基金年度报告和中期报告中披露基金组合资产情况及其流动性风险分析等。</w:t>
      </w:r>
    </w:p>
    <w:p w14:paraId="47C08BCC" w14:textId="4FD660B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3563DD">
        <w:rPr>
          <w:rFonts w:hAnsi="宋体"/>
          <w:bCs/>
          <w:sz w:val="24"/>
        </w:rPr>
        <w:t>临时报告</w:t>
      </w:r>
    </w:p>
    <w:p w14:paraId="40BFE7F4"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本基金发生重大事件，有关信息披露义务人应当在</w:t>
      </w:r>
      <w:r w:rsidRPr="003563DD">
        <w:rPr>
          <w:rFonts w:hAnsi="宋体"/>
          <w:bCs/>
          <w:sz w:val="24"/>
        </w:rPr>
        <w:t>2</w:t>
      </w:r>
      <w:r w:rsidRPr="003563DD">
        <w:rPr>
          <w:rFonts w:hAnsi="宋体"/>
          <w:bCs/>
          <w:sz w:val="24"/>
        </w:rPr>
        <w:t>日内编制临时报告书，</w:t>
      </w:r>
      <w:r w:rsidRPr="003563DD">
        <w:rPr>
          <w:rFonts w:hAnsi="宋体" w:hint="eastAsia"/>
          <w:bCs/>
          <w:sz w:val="24"/>
        </w:rPr>
        <w:t>并登载在指定报刊和指定网站上</w:t>
      </w:r>
      <w:r w:rsidRPr="003563DD">
        <w:rPr>
          <w:rFonts w:hAnsi="宋体"/>
          <w:bCs/>
          <w:sz w:val="24"/>
        </w:rPr>
        <w:t>。</w:t>
      </w:r>
    </w:p>
    <w:p w14:paraId="1D32432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前款所称重大事件，是指可能对基金份额持有人权益或者基金份额的价格产生</w:t>
      </w:r>
      <w:r w:rsidRPr="003563DD">
        <w:rPr>
          <w:rFonts w:hAnsi="宋体"/>
          <w:bCs/>
          <w:sz w:val="24"/>
        </w:rPr>
        <w:lastRenderedPageBreak/>
        <w:t>重大影响的下列事件：</w:t>
      </w:r>
    </w:p>
    <w:p w14:paraId="2C45E10B" w14:textId="34372046"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3563DD">
        <w:rPr>
          <w:rFonts w:hAnsi="宋体"/>
          <w:bCs/>
          <w:sz w:val="24"/>
        </w:rPr>
        <w:t>基金份额持有人大会的召开</w:t>
      </w:r>
      <w:r w:rsidRPr="003563DD">
        <w:rPr>
          <w:rFonts w:hAnsi="宋体" w:hint="eastAsia"/>
          <w:bCs/>
          <w:sz w:val="24"/>
        </w:rPr>
        <w:t>及决定的事项</w:t>
      </w:r>
      <w:r w:rsidRPr="003563DD">
        <w:rPr>
          <w:rFonts w:hAnsi="宋体"/>
          <w:bCs/>
          <w:sz w:val="24"/>
        </w:rPr>
        <w:t>；</w:t>
      </w:r>
    </w:p>
    <w:p w14:paraId="0FD7223D" w14:textId="2805E81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563DD">
        <w:rPr>
          <w:rFonts w:hAnsi="宋体"/>
          <w:bCs/>
          <w:sz w:val="24"/>
        </w:rPr>
        <w:t>《基金合同》</w:t>
      </w:r>
      <w:r w:rsidRPr="003563DD">
        <w:rPr>
          <w:rFonts w:hAnsi="宋体" w:hint="eastAsia"/>
          <w:bCs/>
          <w:sz w:val="24"/>
        </w:rPr>
        <w:t>终止、基金清算</w:t>
      </w:r>
      <w:r w:rsidRPr="003563DD">
        <w:rPr>
          <w:rFonts w:hAnsi="宋体"/>
          <w:bCs/>
          <w:sz w:val="24"/>
        </w:rPr>
        <w:t>；</w:t>
      </w:r>
    </w:p>
    <w:p w14:paraId="4B493D53" w14:textId="6FF97DAA"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563DD">
        <w:rPr>
          <w:rFonts w:hAnsi="宋体"/>
          <w:bCs/>
          <w:sz w:val="24"/>
        </w:rPr>
        <w:t>转换基金运作方式</w:t>
      </w:r>
      <w:r w:rsidRPr="003563DD">
        <w:rPr>
          <w:rFonts w:hAnsi="宋体" w:hint="eastAsia"/>
          <w:bCs/>
          <w:sz w:val="24"/>
        </w:rPr>
        <w:t>、</w:t>
      </w:r>
      <w:r w:rsidRPr="003563DD">
        <w:rPr>
          <w:rFonts w:hAnsi="宋体"/>
          <w:bCs/>
          <w:sz w:val="24"/>
        </w:rPr>
        <w:t>基金合并；</w:t>
      </w:r>
    </w:p>
    <w:p w14:paraId="53C277B6" w14:textId="066F74B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563DD">
        <w:rPr>
          <w:rFonts w:hAnsi="宋体"/>
          <w:bCs/>
          <w:sz w:val="24"/>
        </w:rPr>
        <w:t>更换基金管理人、基金托管人</w:t>
      </w:r>
      <w:r w:rsidRPr="003563DD">
        <w:rPr>
          <w:rFonts w:hAnsi="宋体" w:hint="eastAsia"/>
          <w:bCs/>
          <w:sz w:val="24"/>
        </w:rPr>
        <w:t>、基金份额登记机构，基金改聘会计师事务所</w:t>
      </w:r>
      <w:r w:rsidRPr="003563DD">
        <w:rPr>
          <w:rFonts w:hAnsi="宋体"/>
          <w:bCs/>
          <w:sz w:val="24"/>
        </w:rPr>
        <w:t>；</w:t>
      </w:r>
    </w:p>
    <w:p w14:paraId="667763CC" w14:textId="303184C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3563DD">
        <w:rPr>
          <w:rFonts w:hAnsi="宋体" w:hint="eastAsia"/>
          <w:bCs/>
          <w:sz w:val="24"/>
        </w:rPr>
        <w:t>基金管理人委托基金服务机构代为办理基金的份额登记、核算、估值等事项，基金托管人委托基金服务机构代为办理基金的核算、估值、复核等事项；</w:t>
      </w:r>
    </w:p>
    <w:p w14:paraId="0D3C6B6B" w14:textId="16973C7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3563DD">
        <w:rPr>
          <w:rFonts w:hAnsi="宋体"/>
          <w:bCs/>
          <w:sz w:val="24"/>
        </w:rPr>
        <w:t>基金管理人、基金托管人的法定名称、住所发生变更；</w:t>
      </w:r>
    </w:p>
    <w:p w14:paraId="61F1A755" w14:textId="36682A7D"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3563DD">
        <w:rPr>
          <w:rFonts w:hAnsi="宋体"/>
          <w:bCs/>
          <w:sz w:val="24"/>
        </w:rPr>
        <w:t>基金管理人</w:t>
      </w:r>
      <w:r w:rsidRPr="003563DD">
        <w:rPr>
          <w:rFonts w:hAnsi="宋体" w:hint="eastAsia"/>
          <w:bCs/>
          <w:sz w:val="24"/>
        </w:rPr>
        <w:t>变更持有百分之五以上股权的股东、基金管理人的实际控制人变更</w:t>
      </w:r>
      <w:r w:rsidRPr="003563DD">
        <w:rPr>
          <w:rFonts w:hAnsi="宋体"/>
          <w:bCs/>
          <w:sz w:val="24"/>
        </w:rPr>
        <w:t>；</w:t>
      </w:r>
    </w:p>
    <w:p w14:paraId="0EAD6251" w14:textId="1DC79E13"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3563DD">
        <w:rPr>
          <w:rFonts w:hAnsi="宋体"/>
          <w:bCs/>
          <w:sz w:val="24"/>
        </w:rPr>
        <w:t>基金管理人的高级管理人员、基金经理和基金托管人专门基金托管部门负责人发生变动；</w:t>
      </w:r>
    </w:p>
    <w:p w14:paraId="2CA16943" w14:textId="10A3ACD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3563DD">
        <w:rPr>
          <w:rFonts w:hAnsi="宋体"/>
          <w:bCs/>
          <w:sz w:val="24"/>
        </w:rPr>
        <w:t>基金管理人的董事在</w:t>
      </w:r>
      <w:r w:rsidRPr="003563DD">
        <w:rPr>
          <w:rFonts w:hAnsi="宋体" w:hint="eastAsia"/>
          <w:bCs/>
          <w:sz w:val="24"/>
        </w:rPr>
        <w:t>最近</w:t>
      </w:r>
      <w:r w:rsidRPr="003563DD">
        <w:rPr>
          <w:rFonts w:hAnsi="宋体" w:hint="eastAsia"/>
          <w:bCs/>
          <w:sz w:val="24"/>
        </w:rPr>
        <w:t>1</w:t>
      </w:r>
      <w:r w:rsidRPr="003563DD">
        <w:rPr>
          <w:rFonts w:hAnsi="宋体"/>
          <w:bCs/>
          <w:sz w:val="24"/>
        </w:rPr>
        <w:t>2</w:t>
      </w:r>
      <w:r w:rsidRPr="003563DD">
        <w:rPr>
          <w:rFonts w:hAnsi="宋体"/>
          <w:bCs/>
          <w:sz w:val="24"/>
        </w:rPr>
        <w:t>个月内变更超过百分之五十</w:t>
      </w:r>
      <w:r w:rsidRPr="003563DD">
        <w:rPr>
          <w:rFonts w:hAnsi="宋体" w:hint="eastAsia"/>
          <w:bCs/>
          <w:sz w:val="24"/>
        </w:rPr>
        <w:t>，</w:t>
      </w:r>
      <w:r w:rsidRPr="003563DD">
        <w:rPr>
          <w:rFonts w:hAnsi="宋体"/>
          <w:bCs/>
          <w:sz w:val="24"/>
        </w:rPr>
        <w:t>基金管理人、基金托管人专门基金托管部门的主要业务人员在</w:t>
      </w:r>
      <w:r w:rsidRPr="003563DD">
        <w:rPr>
          <w:rFonts w:hAnsi="宋体" w:hint="eastAsia"/>
          <w:bCs/>
          <w:sz w:val="24"/>
        </w:rPr>
        <w:t>最近</w:t>
      </w:r>
      <w:r w:rsidRPr="003563DD">
        <w:rPr>
          <w:rFonts w:hAnsi="宋体"/>
          <w:bCs/>
          <w:sz w:val="24"/>
        </w:rPr>
        <w:t>12</w:t>
      </w:r>
      <w:r w:rsidRPr="003563DD">
        <w:rPr>
          <w:rFonts w:hAnsi="宋体"/>
          <w:bCs/>
          <w:sz w:val="24"/>
        </w:rPr>
        <w:t>个月内变动超过百分之三十；</w:t>
      </w:r>
    </w:p>
    <w:p w14:paraId="474FECC8" w14:textId="692FED3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3563DD">
        <w:rPr>
          <w:rFonts w:hAnsi="宋体"/>
          <w:bCs/>
          <w:sz w:val="24"/>
        </w:rPr>
        <w:t>涉及基金</w:t>
      </w:r>
      <w:r w:rsidRPr="003563DD">
        <w:rPr>
          <w:rFonts w:hAnsi="宋体" w:hint="eastAsia"/>
          <w:bCs/>
          <w:sz w:val="24"/>
        </w:rPr>
        <w:t>财产</w:t>
      </w:r>
      <w:r w:rsidRPr="003563DD">
        <w:rPr>
          <w:rFonts w:hAnsi="宋体"/>
          <w:bCs/>
          <w:sz w:val="24"/>
        </w:rPr>
        <w:t>、基金</w:t>
      </w:r>
      <w:r w:rsidRPr="003563DD">
        <w:rPr>
          <w:rFonts w:hAnsi="宋体" w:hint="eastAsia"/>
          <w:bCs/>
          <w:sz w:val="24"/>
        </w:rPr>
        <w:t>管理业务</w:t>
      </w:r>
      <w:r w:rsidRPr="003563DD">
        <w:rPr>
          <w:rFonts w:hAnsi="宋体"/>
          <w:bCs/>
          <w:sz w:val="24"/>
        </w:rPr>
        <w:t>、基金托管业务的诉讼</w:t>
      </w:r>
      <w:r w:rsidRPr="003563DD">
        <w:rPr>
          <w:rFonts w:hAnsi="宋体" w:hint="eastAsia"/>
          <w:bCs/>
          <w:sz w:val="24"/>
        </w:rPr>
        <w:t>或仲裁</w:t>
      </w:r>
      <w:r w:rsidRPr="003563DD">
        <w:rPr>
          <w:rFonts w:hAnsi="宋体"/>
          <w:bCs/>
          <w:sz w:val="24"/>
        </w:rPr>
        <w:t>；</w:t>
      </w:r>
    </w:p>
    <w:p w14:paraId="603B8C65" w14:textId="5201B6D2"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3563DD">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563DD">
        <w:rPr>
          <w:rFonts w:hAnsi="宋体"/>
          <w:bCs/>
          <w:sz w:val="24"/>
        </w:rPr>
        <w:t>；</w:t>
      </w:r>
    </w:p>
    <w:p w14:paraId="6785F36D" w14:textId="626568B0"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3563DD">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r w:rsidRPr="003563DD">
        <w:rPr>
          <w:rFonts w:hAnsi="宋体"/>
          <w:bCs/>
          <w:sz w:val="24"/>
        </w:rPr>
        <w:t>重大关联交易事项</w:t>
      </w:r>
      <w:r w:rsidRPr="003563DD">
        <w:rPr>
          <w:rFonts w:hAnsi="宋体" w:hint="eastAsia"/>
          <w:bCs/>
          <w:sz w:val="24"/>
        </w:rPr>
        <w:t>，但中国证监会另有规定的除外</w:t>
      </w:r>
      <w:r w:rsidRPr="003563DD">
        <w:rPr>
          <w:rFonts w:hAnsi="宋体"/>
          <w:bCs/>
          <w:sz w:val="24"/>
        </w:rPr>
        <w:t>；</w:t>
      </w:r>
    </w:p>
    <w:p w14:paraId="18D89CA7" w14:textId="7ECEF9D5"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3563DD">
        <w:rPr>
          <w:rFonts w:hAnsi="宋体"/>
          <w:bCs/>
          <w:sz w:val="24"/>
        </w:rPr>
        <w:t>基金收益分配事项；</w:t>
      </w:r>
    </w:p>
    <w:p w14:paraId="48FE7667" w14:textId="079DC8C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3563DD">
        <w:rPr>
          <w:rFonts w:hAnsi="宋体"/>
          <w:bCs/>
          <w:sz w:val="24"/>
        </w:rPr>
        <w:t>管理费、托管费</w:t>
      </w:r>
      <w:r w:rsidRPr="003563DD">
        <w:rPr>
          <w:rFonts w:hAnsi="宋体" w:hint="eastAsia"/>
          <w:bCs/>
          <w:sz w:val="24"/>
        </w:rPr>
        <w:t>、标的指数许可使用费、申购费、赎回费</w:t>
      </w:r>
      <w:r w:rsidRPr="003563DD">
        <w:rPr>
          <w:rFonts w:hAnsi="宋体"/>
          <w:bCs/>
          <w:sz w:val="24"/>
        </w:rPr>
        <w:t>等费用计提标准、计提方式和费率发生变更；</w:t>
      </w:r>
    </w:p>
    <w:p w14:paraId="65112F0C" w14:textId="240C78B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3563DD">
        <w:rPr>
          <w:rFonts w:hAnsi="宋体"/>
          <w:bCs/>
          <w:sz w:val="24"/>
        </w:rPr>
        <w:t>基金份额净值计价错误达基金份额净值百分之零点五；</w:t>
      </w:r>
    </w:p>
    <w:p w14:paraId="5F46D332" w14:textId="14EADE69"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3563DD">
        <w:rPr>
          <w:rFonts w:hAnsi="宋体" w:hint="eastAsia"/>
          <w:bCs/>
          <w:sz w:val="24"/>
        </w:rPr>
        <w:t>本基金</w:t>
      </w:r>
      <w:r w:rsidRPr="003563DD">
        <w:rPr>
          <w:rFonts w:hAnsi="宋体"/>
          <w:bCs/>
          <w:sz w:val="24"/>
        </w:rPr>
        <w:t>开始办理申购、赎回；</w:t>
      </w:r>
    </w:p>
    <w:p w14:paraId="3B211E53" w14:textId="37E7AA8C"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17</w:t>
      </w:r>
      <w:r>
        <w:rPr>
          <w:rFonts w:hAnsi="宋体" w:hint="eastAsia"/>
          <w:bCs/>
          <w:sz w:val="24"/>
        </w:rPr>
        <w:t>）</w:t>
      </w:r>
      <w:r w:rsidRPr="003563DD">
        <w:rPr>
          <w:rFonts w:hAnsi="宋体" w:hint="eastAsia"/>
          <w:bCs/>
          <w:sz w:val="24"/>
        </w:rPr>
        <w:t>本基金</w:t>
      </w:r>
      <w:r w:rsidRPr="003563DD">
        <w:rPr>
          <w:rFonts w:hAnsi="宋体"/>
          <w:bCs/>
          <w:sz w:val="24"/>
        </w:rPr>
        <w:t>发生巨额赎回并延期</w:t>
      </w:r>
      <w:r w:rsidRPr="003563DD">
        <w:rPr>
          <w:rFonts w:hAnsi="宋体" w:hint="eastAsia"/>
          <w:bCs/>
          <w:sz w:val="24"/>
        </w:rPr>
        <w:t>办理</w:t>
      </w:r>
      <w:r w:rsidRPr="003563DD">
        <w:rPr>
          <w:rFonts w:hAnsi="宋体"/>
          <w:bCs/>
          <w:sz w:val="24"/>
        </w:rPr>
        <w:t>；</w:t>
      </w:r>
    </w:p>
    <w:p w14:paraId="009524FB" w14:textId="565E78CF"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3563DD">
        <w:rPr>
          <w:rFonts w:hAnsi="宋体" w:hint="eastAsia"/>
          <w:bCs/>
          <w:sz w:val="24"/>
        </w:rPr>
        <w:t>本基金</w:t>
      </w:r>
      <w:r w:rsidRPr="003563DD">
        <w:rPr>
          <w:rFonts w:hAnsi="宋体"/>
          <w:bCs/>
          <w:sz w:val="24"/>
        </w:rPr>
        <w:t>连续发生巨额赎回并暂停接受赎回申请或延缓支付赎回款项；</w:t>
      </w:r>
    </w:p>
    <w:p w14:paraId="74B867F4" w14:textId="469E9457"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3563DD">
        <w:rPr>
          <w:rFonts w:hAnsi="宋体" w:hint="eastAsia"/>
          <w:bCs/>
          <w:sz w:val="24"/>
        </w:rPr>
        <w:t>本基金</w:t>
      </w:r>
      <w:r w:rsidRPr="003563DD">
        <w:rPr>
          <w:rFonts w:hAnsi="宋体"/>
          <w:bCs/>
          <w:sz w:val="24"/>
        </w:rPr>
        <w:t>暂停接受申购、赎回申请</w:t>
      </w:r>
      <w:r w:rsidRPr="003563DD">
        <w:rPr>
          <w:rFonts w:hAnsi="宋体" w:hint="eastAsia"/>
          <w:bCs/>
          <w:sz w:val="24"/>
        </w:rPr>
        <w:t>或</w:t>
      </w:r>
      <w:r w:rsidRPr="003563DD">
        <w:rPr>
          <w:rFonts w:hAnsi="宋体"/>
          <w:bCs/>
          <w:sz w:val="24"/>
        </w:rPr>
        <w:t>重新接受申购、赎回申请；</w:t>
      </w:r>
    </w:p>
    <w:p w14:paraId="6178F360" w14:textId="55177008"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3563DD">
        <w:rPr>
          <w:rFonts w:hAnsi="宋体" w:hint="eastAsia"/>
          <w:bCs/>
          <w:sz w:val="24"/>
        </w:rPr>
        <w:t>发生涉及基金申购、赎回事项调整或潜在影响投资者赎回等重大事项时；</w:t>
      </w:r>
    </w:p>
    <w:p w14:paraId="781D994A" w14:textId="67D8022B"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3563DD">
        <w:rPr>
          <w:rFonts w:hAnsi="宋体" w:hint="eastAsia"/>
          <w:bCs/>
          <w:sz w:val="24"/>
        </w:rPr>
        <w:t>本基金停复牌、暂停上市、恢复上市或终止上市；</w:t>
      </w:r>
    </w:p>
    <w:p w14:paraId="228EAFE9" w14:textId="2A0DB36E"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3563DD">
        <w:rPr>
          <w:rFonts w:hAnsi="宋体" w:hint="eastAsia"/>
          <w:bCs/>
          <w:sz w:val="24"/>
        </w:rPr>
        <w:t>基金信息披露义务人认为可能对基金份额持有人权益或者基金份额的价格产生重大影响的其他事项或</w:t>
      </w:r>
      <w:r w:rsidRPr="003563DD">
        <w:rPr>
          <w:rFonts w:hAnsi="宋体"/>
          <w:bCs/>
          <w:sz w:val="24"/>
        </w:rPr>
        <w:t>中国证监会</w:t>
      </w:r>
      <w:r w:rsidRPr="003563DD">
        <w:rPr>
          <w:rFonts w:hAnsi="宋体" w:hint="eastAsia"/>
          <w:bCs/>
          <w:sz w:val="24"/>
        </w:rPr>
        <w:t>规定和基金合同约定</w:t>
      </w:r>
      <w:r w:rsidRPr="003563DD">
        <w:rPr>
          <w:rFonts w:hAnsi="宋体"/>
          <w:bCs/>
          <w:sz w:val="24"/>
        </w:rPr>
        <w:t>的其他事项。</w:t>
      </w:r>
    </w:p>
    <w:p w14:paraId="56FF3338" w14:textId="358247B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7</w:t>
      </w:r>
      <w:r>
        <w:rPr>
          <w:rFonts w:hAnsi="宋体" w:hint="eastAsia"/>
          <w:bCs/>
          <w:sz w:val="24"/>
        </w:rPr>
        <w:t>、</w:t>
      </w:r>
      <w:r w:rsidRPr="003563DD">
        <w:rPr>
          <w:rFonts w:hAnsi="宋体"/>
          <w:bCs/>
          <w:sz w:val="24"/>
        </w:rPr>
        <w:t>澄清公告</w:t>
      </w:r>
    </w:p>
    <w:p w14:paraId="175CC0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在《基金合同》存续期限内，任何公共媒介中出现的或者在市场上流传的消息可能对基金份额价格产生误导性影响或者引起较大波动</w:t>
      </w:r>
      <w:r w:rsidRPr="003563DD">
        <w:rPr>
          <w:rFonts w:hAnsi="宋体" w:hint="eastAsia"/>
          <w:bCs/>
          <w:sz w:val="24"/>
        </w:rPr>
        <w:t>，以及可能损害基金份额持有人权益</w:t>
      </w:r>
      <w:r w:rsidRPr="003563DD">
        <w:rPr>
          <w:rFonts w:hAnsi="宋体"/>
          <w:bCs/>
          <w:sz w:val="24"/>
        </w:rPr>
        <w:t>的，相关信息披露义务人知悉后应当立即对该消息进行公开澄清，并将有关情况立即报告中国证监会</w:t>
      </w:r>
      <w:r w:rsidRPr="003563DD">
        <w:rPr>
          <w:rFonts w:hAnsi="宋体" w:hint="eastAsia"/>
          <w:bCs/>
          <w:sz w:val="24"/>
        </w:rPr>
        <w:t>、基金上市交易的证券交易所</w:t>
      </w:r>
      <w:r w:rsidRPr="003563DD">
        <w:rPr>
          <w:rFonts w:hAnsi="宋体"/>
          <w:bCs/>
          <w:sz w:val="24"/>
        </w:rPr>
        <w:t>。</w:t>
      </w:r>
    </w:p>
    <w:p w14:paraId="5C4A9627" w14:textId="6C6C70B3"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8</w:t>
      </w:r>
      <w:r>
        <w:rPr>
          <w:rFonts w:hAnsi="宋体" w:hint="eastAsia"/>
          <w:bCs/>
          <w:sz w:val="24"/>
        </w:rPr>
        <w:t>、</w:t>
      </w:r>
      <w:r w:rsidRPr="003563DD">
        <w:rPr>
          <w:rFonts w:hAnsi="宋体"/>
          <w:bCs/>
          <w:sz w:val="24"/>
        </w:rPr>
        <w:t>基金份额持有人大会决议</w:t>
      </w:r>
    </w:p>
    <w:p w14:paraId="346F2EE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基金份额持有人大会决定的事项，应当依法报</w:t>
      </w:r>
      <w:r w:rsidRPr="003563DD">
        <w:rPr>
          <w:rFonts w:hAnsi="宋体" w:hint="eastAsia"/>
          <w:bCs/>
          <w:sz w:val="24"/>
        </w:rPr>
        <w:t>中国证监会</w:t>
      </w:r>
      <w:r w:rsidRPr="003563DD">
        <w:rPr>
          <w:rFonts w:hAnsi="宋体"/>
          <w:bCs/>
          <w:sz w:val="24"/>
        </w:rPr>
        <w:t>备案，并予以公告。</w:t>
      </w:r>
    </w:p>
    <w:p w14:paraId="28667057"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CF08415" w14:textId="61531F44" w:rsidR="003563DD" w:rsidRPr="003563DD" w:rsidRDefault="003563DD" w:rsidP="003563DD">
      <w:pPr>
        <w:adjustRightInd w:val="0"/>
        <w:snapToGrid w:val="0"/>
        <w:spacing w:line="360" w:lineRule="auto"/>
        <w:ind w:firstLineChars="200" w:firstLine="480"/>
        <w:rPr>
          <w:rFonts w:hAnsi="宋体"/>
          <w:bCs/>
          <w:sz w:val="24"/>
        </w:rPr>
      </w:pPr>
      <w:r>
        <w:rPr>
          <w:rFonts w:hAnsi="宋体" w:hint="eastAsia"/>
          <w:bCs/>
          <w:sz w:val="24"/>
        </w:rPr>
        <w:t>9</w:t>
      </w:r>
      <w:r>
        <w:rPr>
          <w:rFonts w:hAnsi="宋体" w:hint="eastAsia"/>
          <w:bCs/>
          <w:sz w:val="24"/>
        </w:rPr>
        <w:t>、</w:t>
      </w:r>
      <w:r w:rsidRPr="003563DD">
        <w:rPr>
          <w:rFonts w:hAnsi="宋体" w:hint="eastAsia"/>
          <w:bCs/>
          <w:sz w:val="24"/>
        </w:rPr>
        <w:t>清算报告</w:t>
      </w:r>
    </w:p>
    <w:p w14:paraId="3208089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93EAFDE" w14:textId="5F05DADC"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10</w:t>
      </w:r>
      <w:r>
        <w:rPr>
          <w:rFonts w:hAnsi="宋体" w:hint="eastAsia"/>
          <w:bCs/>
          <w:sz w:val="24"/>
        </w:rPr>
        <w:t>、</w:t>
      </w:r>
      <w:r w:rsidRPr="003563DD">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EDD321" w14:textId="578C67A5"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3563DD">
        <w:rPr>
          <w:rFonts w:hAnsi="宋体" w:hint="eastAsia"/>
          <w:bCs/>
          <w:sz w:val="24"/>
        </w:rPr>
        <w:t>本基金投资资产支持证券，基金管理人应在基金年度报告及中期报告中披露其持有的资产支持证券总额、资产支持证券市值占基金净资产的比例和报告期末</w:t>
      </w:r>
      <w:r w:rsidRPr="003563DD">
        <w:rPr>
          <w:rFonts w:hAnsi="宋体" w:hint="eastAsia"/>
          <w:bCs/>
          <w:sz w:val="24"/>
        </w:rPr>
        <w:lastRenderedPageBreak/>
        <w:t>所有的资产支持证券明细。基金管理人应在基金季度报告中披露其持有的资产支持证券总额、资产支持证券市值占基金净资产的比例和报告期末按市值占基金净资产比例大小排序的前</w:t>
      </w:r>
      <w:r w:rsidRPr="003563DD">
        <w:rPr>
          <w:rFonts w:hAnsi="宋体" w:hint="eastAsia"/>
          <w:bCs/>
          <w:sz w:val="24"/>
        </w:rPr>
        <w:t>10</w:t>
      </w:r>
      <w:r w:rsidRPr="003563DD">
        <w:rPr>
          <w:rFonts w:hAnsi="宋体" w:hint="eastAsia"/>
          <w:bCs/>
          <w:sz w:val="24"/>
        </w:rPr>
        <w:t>名资产支持证券明细。</w:t>
      </w:r>
    </w:p>
    <w:p w14:paraId="62C98003" w14:textId="57C724FE"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Pr="003563DD">
        <w:rPr>
          <w:rFonts w:hAnsi="宋体"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740EA00" w14:textId="6CCC0C60" w:rsidR="003563DD" w:rsidRPr="003563DD" w:rsidRDefault="003563DD" w:rsidP="003563D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3563DD">
        <w:rPr>
          <w:rFonts w:hAnsi="宋体"/>
          <w:bCs/>
          <w:sz w:val="24"/>
        </w:rPr>
        <w:t>中国证监会规定的其他信息。</w:t>
      </w:r>
    </w:p>
    <w:p w14:paraId="07258419"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6D4BA751"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基金管理人、基金托管人应当建立健全信息披露管理制度，指定</w:t>
      </w:r>
      <w:r w:rsidRPr="003563DD">
        <w:rPr>
          <w:rFonts w:hAnsi="宋体" w:hint="eastAsia"/>
          <w:bCs/>
          <w:sz w:val="24"/>
        </w:rPr>
        <w:t>专门部门及高级管理人员</w:t>
      </w:r>
      <w:r w:rsidRPr="003563DD">
        <w:rPr>
          <w:rFonts w:hAnsi="宋体"/>
          <w:bCs/>
          <w:sz w:val="24"/>
        </w:rPr>
        <w:t>负责管理信息披露事务。</w:t>
      </w:r>
    </w:p>
    <w:p w14:paraId="0A5EBAED"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基金信息披露义务人公开披露基金信息，应当符合中国证监会相关基金信息披露内容与格式准则等法规的规定。</w:t>
      </w:r>
    </w:p>
    <w:p w14:paraId="6F35CA2C"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基金托管人应当按照相关法律法规、中国证监会的规定和《基金合同》的约定，对基金管理人编制的基金资产净值、基金份额净值</w:t>
      </w:r>
      <w:r w:rsidRPr="003563DD">
        <w:rPr>
          <w:rFonts w:hAnsi="宋体" w:hint="eastAsia"/>
          <w:bCs/>
          <w:sz w:val="24"/>
        </w:rPr>
        <w:t>、</w:t>
      </w:r>
      <w:r w:rsidRPr="003563DD">
        <w:rPr>
          <w:rFonts w:hAnsi="宋体"/>
          <w:bCs/>
          <w:sz w:val="24"/>
        </w:rPr>
        <w:t>基金份额累计净值、</w:t>
      </w:r>
      <w:r w:rsidRPr="003563DD">
        <w:rPr>
          <w:rFonts w:hAnsi="宋体" w:hint="eastAsia"/>
          <w:bCs/>
          <w:sz w:val="24"/>
        </w:rPr>
        <w:t>基金</w:t>
      </w:r>
      <w:r w:rsidRPr="003563DD">
        <w:rPr>
          <w:rFonts w:hAnsi="宋体"/>
          <w:bCs/>
          <w:sz w:val="24"/>
        </w:rPr>
        <w:t>份额申购赎回价格、基金定期报告</w:t>
      </w:r>
      <w:r w:rsidRPr="003563DD">
        <w:rPr>
          <w:rFonts w:hAnsi="宋体" w:hint="eastAsia"/>
          <w:bCs/>
          <w:sz w:val="24"/>
        </w:rPr>
        <w:t>、</w:t>
      </w:r>
      <w:r w:rsidRPr="003563DD">
        <w:rPr>
          <w:rFonts w:hAnsi="宋体"/>
          <w:bCs/>
          <w:sz w:val="24"/>
        </w:rPr>
        <w:t>更新的招募说明书</w:t>
      </w:r>
      <w:r w:rsidRPr="003563DD">
        <w:rPr>
          <w:rFonts w:hAnsi="宋体" w:hint="eastAsia"/>
          <w:bCs/>
          <w:sz w:val="24"/>
        </w:rPr>
        <w:t>、基金产品资料概要、基金清算报告</w:t>
      </w:r>
      <w:r w:rsidRPr="003563DD">
        <w:rPr>
          <w:rFonts w:hAnsi="宋体"/>
          <w:bCs/>
          <w:sz w:val="24"/>
        </w:rPr>
        <w:t>等公开披露的相关基金信息进行复核、审查，并向基金管理人进行书面或电子确认。</w:t>
      </w:r>
    </w:p>
    <w:p w14:paraId="7D99DD0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基金管理人、基金托管人应当在指定报刊中选择</w:t>
      </w:r>
      <w:r w:rsidRPr="003563DD">
        <w:rPr>
          <w:rFonts w:hAnsi="宋体" w:hint="eastAsia"/>
          <w:bCs/>
          <w:sz w:val="24"/>
        </w:rPr>
        <w:t>一家报刊</w:t>
      </w:r>
      <w:r w:rsidRPr="003563DD">
        <w:rPr>
          <w:rFonts w:hAnsi="宋体"/>
          <w:bCs/>
          <w:sz w:val="24"/>
        </w:rPr>
        <w:t>披露</w:t>
      </w:r>
      <w:r w:rsidRPr="003563DD">
        <w:rPr>
          <w:rFonts w:hAnsi="宋体" w:hint="eastAsia"/>
          <w:bCs/>
          <w:sz w:val="24"/>
        </w:rPr>
        <w:t>本基金</w:t>
      </w:r>
      <w:r w:rsidRPr="003563DD">
        <w:rPr>
          <w:rFonts w:hAnsi="宋体"/>
          <w:bCs/>
          <w:sz w:val="24"/>
        </w:rPr>
        <w:t>信息。</w:t>
      </w:r>
      <w:r w:rsidRPr="003563DD">
        <w:rPr>
          <w:rFonts w:hAnsi="宋体" w:hint="eastAsia"/>
          <w:bCs/>
          <w:sz w:val="24"/>
        </w:rPr>
        <w:t>基金管理人、基金托管人应当向中国证监会基金电子披露网站报送拟披露的基金信息，并保证相关报送信息的真实、准确、完整、及时。</w:t>
      </w:r>
    </w:p>
    <w:p w14:paraId="12C1A792"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基金管理人、基金托管人除依法在指定</w:t>
      </w:r>
      <w:r w:rsidRPr="003563DD">
        <w:rPr>
          <w:rFonts w:hAnsi="宋体" w:hint="eastAsia"/>
          <w:bCs/>
          <w:sz w:val="24"/>
        </w:rPr>
        <w:t>媒介</w:t>
      </w:r>
      <w:r w:rsidRPr="003563DD">
        <w:rPr>
          <w:rFonts w:hAnsi="宋体"/>
          <w:bCs/>
          <w:sz w:val="24"/>
        </w:rPr>
        <w:t>上披露信息外，还可以根据需要在其他公共媒介披露信息，但是其他公共媒介不得早于指定</w:t>
      </w:r>
      <w:r w:rsidRPr="003563DD">
        <w:rPr>
          <w:rFonts w:hAnsi="宋体" w:hint="eastAsia"/>
          <w:bCs/>
          <w:sz w:val="24"/>
        </w:rPr>
        <w:t>媒介和基金上市交易的证券交易所网站</w:t>
      </w:r>
      <w:r w:rsidRPr="003563DD">
        <w:rPr>
          <w:rFonts w:hAnsi="宋体"/>
          <w:bCs/>
          <w:sz w:val="24"/>
        </w:rPr>
        <w:t>披露信息，并且在不同媒介上披露同一信息的内容应当一致。</w:t>
      </w:r>
    </w:p>
    <w:p w14:paraId="2A4644E9"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bCs/>
          <w:sz w:val="24"/>
        </w:rPr>
        <w:t>为基金信息披露义务人公开披露的基金信息出具审计报告、法律意见书的专业机构，应当制作工作底稿，并将相关档案至少保存到《基金合同》终止后</w:t>
      </w:r>
      <w:r w:rsidRPr="003563DD">
        <w:rPr>
          <w:rFonts w:hAnsi="宋体" w:hint="eastAsia"/>
          <w:bCs/>
          <w:sz w:val="24"/>
        </w:rPr>
        <w:t>十</w:t>
      </w:r>
      <w:r w:rsidRPr="003563DD">
        <w:rPr>
          <w:rFonts w:hAnsi="宋体"/>
          <w:bCs/>
          <w:sz w:val="24"/>
        </w:rPr>
        <w:t>年。</w:t>
      </w:r>
    </w:p>
    <w:p w14:paraId="64CE7350"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3563DD">
        <w:rPr>
          <w:rFonts w:hAnsi="宋体"/>
          <w:bCs/>
          <w:sz w:val="24"/>
        </w:rPr>
        <w:t>符合中国证监</w:t>
      </w:r>
      <w:r w:rsidRPr="003563DD">
        <w:rPr>
          <w:rFonts w:hAnsi="宋体"/>
          <w:bCs/>
          <w:sz w:val="24"/>
        </w:rPr>
        <w:lastRenderedPageBreak/>
        <w:t>会及自律规则的相关规定。前述</w:t>
      </w:r>
      <w:r w:rsidRPr="003563DD">
        <w:rPr>
          <w:rFonts w:hAnsi="宋体" w:hint="eastAsia"/>
          <w:bCs/>
          <w:sz w:val="24"/>
        </w:rPr>
        <w:t>自主</w:t>
      </w:r>
      <w:r w:rsidRPr="003563DD">
        <w:rPr>
          <w:rFonts w:hAnsi="宋体"/>
          <w:bCs/>
          <w:sz w:val="24"/>
        </w:rPr>
        <w:t>披露如产生信息披露</w:t>
      </w:r>
      <w:r w:rsidRPr="003563DD">
        <w:rPr>
          <w:rFonts w:hAnsi="宋体" w:hint="eastAsia"/>
          <w:bCs/>
          <w:sz w:val="24"/>
        </w:rPr>
        <w:t>费用</w:t>
      </w:r>
      <w:r w:rsidRPr="003563DD">
        <w:rPr>
          <w:rFonts w:hAnsi="宋体"/>
          <w:bCs/>
          <w:sz w:val="24"/>
        </w:rPr>
        <w:t>，该费用不</w:t>
      </w:r>
      <w:r w:rsidRPr="003563DD">
        <w:rPr>
          <w:rFonts w:hAnsi="宋体" w:hint="eastAsia"/>
          <w:bCs/>
          <w:sz w:val="24"/>
        </w:rPr>
        <w:t>得</w:t>
      </w:r>
      <w:r w:rsidRPr="003563DD">
        <w:rPr>
          <w:rFonts w:hAnsi="宋体"/>
          <w:bCs/>
          <w:sz w:val="24"/>
        </w:rPr>
        <w:t>从基金财产中列支。</w:t>
      </w:r>
    </w:p>
    <w:p w14:paraId="743AC3EE" w14:textId="77777777" w:rsidR="003563DD" w:rsidRPr="00E44C26" w:rsidRDefault="003563DD" w:rsidP="003563DD">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026E27C8" w14:textId="77777777" w:rsidR="003563DD" w:rsidRPr="003563DD" w:rsidRDefault="003563DD" w:rsidP="003563DD">
      <w:pPr>
        <w:adjustRightInd w:val="0"/>
        <w:snapToGrid w:val="0"/>
        <w:spacing w:line="360" w:lineRule="auto"/>
        <w:ind w:firstLineChars="200" w:firstLine="480"/>
        <w:rPr>
          <w:rFonts w:hAnsi="宋体"/>
          <w:bCs/>
          <w:sz w:val="24"/>
        </w:rPr>
      </w:pPr>
      <w:r w:rsidRPr="003563DD">
        <w:rPr>
          <w:rFonts w:hAnsi="宋体" w:hint="eastAsia"/>
          <w:bCs/>
          <w:sz w:val="24"/>
        </w:rPr>
        <w:t>依法必须披露的信息发布后，基金管理人、基金托管人应当按照相关法律法规规定将信息置备于各自住所和基金上市交易的证券交易所网站，供社会公众查阅、复制。</w:t>
      </w:r>
    </w:p>
    <w:p w14:paraId="57F7A8C4" w14:textId="77777777" w:rsidR="003563DD" w:rsidRPr="00290338" w:rsidRDefault="003563DD" w:rsidP="003563DD">
      <w:pPr>
        <w:adjustRightInd w:val="0"/>
        <w:snapToGrid w:val="0"/>
        <w:spacing w:line="360" w:lineRule="auto"/>
        <w:ind w:firstLineChars="200" w:firstLine="482"/>
        <w:rPr>
          <w:rFonts w:hAnsi="宋体"/>
          <w:bCs/>
          <w:sz w:val="24"/>
        </w:rPr>
      </w:pPr>
      <w:r>
        <w:rPr>
          <w:rFonts w:hAnsi="宋体" w:hint="eastAsia"/>
          <w:b/>
          <w:bCs/>
          <w:sz w:val="24"/>
        </w:rPr>
        <w:t>（八）</w:t>
      </w:r>
      <w:r w:rsidRPr="00290338">
        <w:rPr>
          <w:rFonts w:hAnsi="宋体" w:hint="eastAsia"/>
          <w:bCs/>
          <w:sz w:val="24"/>
        </w:rPr>
        <w:t>本基金信息披露事项以法律法规规定及本章节约定的内容为准。</w:t>
      </w:r>
    </w:p>
    <w:p w14:paraId="53FD751A" w14:textId="529364CE" w:rsidR="009956EE" w:rsidRPr="00950533" w:rsidRDefault="009956EE" w:rsidP="00D13ED2">
      <w:pPr>
        <w:adjustRightInd w:val="0"/>
        <w:snapToGrid w:val="0"/>
        <w:spacing w:line="360" w:lineRule="auto"/>
        <w:ind w:firstLineChars="200" w:firstLine="480"/>
        <w:rPr>
          <w:bCs/>
          <w:sz w:val="24"/>
        </w:rPr>
      </w:pP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2"/>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54ECA1D0"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w:t>
      </w:r>
      <w:r w:rsidR="005D3F13">
        <w:rPr>
          <w:rFonts w:hAnsi="宋体" w:hint="eastAsia"/>
          <w:sz w:val="24"/>
          <w:szCs w:val="24"/>
        </w:rPr>
        <w:t>、</w:t>
      </w:r>
      <w:r w:rsidR="005D3F13">
        <w:rPr>
          <w:rFonts w:hAnsi="宋体"/>
          <w:sz w:val="24"/>
          <w:szCs w:val="24"/>
        </w:rPr>
        <w:t>基金产品资料概要</w:t>
      </w:r>
      <w:r w:rsidRPr="00950533">
        <w:rPr>
          <w:rFonts w:hAnsi="宋体"/>
          <w:sz w:val="24"/>
          <w:szCs w:val="24"/>
        </w:rPr>
        <w:t>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3"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3"/>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4"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4"/>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Default="00D13ED2" w:rsidP="00D13ED2">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3A1CD1D0" w14:textId="77777777" w:rsidR="006F4863" w:rsidRPr="00B378F7" w:rsidRDefault="006F4863" w:rsidP="00B378F7">
      <w:pPr>
        <w:widowControl/>
        <w:adjustRightInd w:val="0"/>
        <w:snapToGrid w:val="0"/>
        <w:spacing w:line="360" w:lineRule="auto"/>
        <w:ind w:firstLineChars="200" w:firstLine="482"/>
        <w:rPr>
          <w:rFonts w:hAnsi="宋体"/>
          <w:b/>
          <w:kern w:val="0"/>
          <w:sz w:val="24"/>
          <w:szCs w:val="24"/>
        </w:rPr>
      </w:pPr>
      <w:r w:rsidRPr="00B378F7">
        <w:rPr>
          <w:rFonts w:hAnsi="宋体" w:hint="eastAsia"/>
          <w:b/>
          <w:kern w:val="0"/>
          <w:sz w:val="24"/>
          <w:szCs w:val="24"/>
        </w:rPr>
        <w:t>（八）投资科创板股票的特定风险</w:t>
      </w:r>
      <w:r w:rsidRPr="00B378F7">
        <w:rPr>
          <w:rFonts w:hAnsi="宋体"/>
          <w:b/>
          <w:kern w:val="0"/>
          <w:sz w:val="24"/>
          <w:szCs w:val="24"/>
        </w:rPr>
        <w:t xml:space="preserve"> </w:t>
      </w:r>
    </w:p>
    <w:p w14:paraId="7EA9FAF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A0CDC5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1</w:t>
      </w:r>
      <w:r w:rsidRPr="006F4863">
        <w:rPr>
          <w:rFonts w:hint="eastAsia"/>
          <w:kern w:val="0"/>
          <w:sz w:val="24"/>
          <w:szCs w:val="24"/>
        </w:rPr>
        <w:t>）市场风险</w:t>
      </w:r>
    </w:p>
    <w:p w14:paraId="3A6E1248"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C026B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科创板个股上市前五日无涨跌停限制，第六日开始涨跌幅限制在正负</w:t>
      </w:r>
      <w:r w:rsidRPr="006F4863">
        <w:rPr>
          <w:rFonts w:hint="eastAsia"/>
          <w:kern w:val="0"/>
          <w:sz w:val="24"/>
          <w:szCs w:val="24"/>
        </w:rPr>
        <w:t>20%</w:t>
      </w:r>
      <w:r w:rsidRPr="006F4863">
        <w:rPr>
          <w:rFonts w:hint="eastAsia"/>
          <w:kern w:val="0"/>
          <w:sz w:val="24"/>
          <w:szCs w:val="24"/>
        </w:rPr>
        <w:t>以内，个股波动幅度较其他股票加大，市场风险随之上升。</w:t>
      </w:r>
    </w:p>
    <w:p w14:paraId="059A8DDB"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2</w:t>
      </w:r>
      <w:r w:rsidRPr="006F4863">
        <w:rPr>
          <w:rFonts w:hint="eastAsia"/>
          <w:kern w:val="0"/>
          <w:sz w:val="24"/>
          <w:szCs w:val="24"/>
        </w:rPr>
        <w:t>）流动性风险</w:t>
      </w:r>
    </w:p>
    <w:p w14:paraId="1540CDB3"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科创板整体投资门槛较高，个人投资者必须满足交易满两年并且资金在</w:t>
      </w:r>
      <w:r w:rsidRPr="006F4863">
        <w:rPr>
          <w:rFonts w:hint="eastAsia"/>
          <w:kern w:val="0"/>
          <w:sz w:val="24"/>
          <w:szCs w:val="24"/>
        </w:rPr>
        <w:t>50</w:t>
      </w:r>
      <w:r w:rsidRPr="006F4863">
        <w:rPr>
          <w:rFonts w:hint="eastAsia"/>
          <w:kern w:val="0"/>
          <w:sz w:val="24"/>
          <w:szCs w:val="24"/>
        </w:rPr>
        <w:t>万以上才可参与，二级市场上个人投资者参与度相对较低，机构持有个股大量流通盘导致个股流动性较差，基金组合存在无法及时变现及其他相关流动性风险。</w:t>
      </w:r>
    </w:p>
    <w:p w14:paraId="721FF5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3</w:t>
      </w:r>
      <w:r w:rsidRPr="006F4863">
        <w:rPr>
          <w:rFonts w:hint="eastAsia"/>
          <w:kern w:val="0"/>
          <w:sz w:val="24"/>
          <w:szCs w:val="24"/>
        </w:rPr>
        <w:t>）退市风险</w:t>
      </w:r>
    </w:p>
    <w:p w14:paraId="4F29DA17"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3A0744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lastRenderedPageBreak/>
        <w:t>（</w:t>
      </w:r>
      <w:r w:rsidRPr="006F4863">
        <w:rPr>
          <w:rFonts w:hint="eastAsia"/>
          <w:kern w:val="0"/>
          <w:sz w:val="24"/>
          <w:szCs w:val="24"/>
        </w:rPr>
        <w:t>4</w:t>
      </w:r>
      <w:r w:rsidRPr="006F4863">
        <w:rPr>
          <w:rFonts w:hint="eastAsia"/>
          <w:kern w:val="0"/>
          <w:sz w:val="24"/>
          <w:szCs w:val="24"/>
        </w:rPr>
        <w:t>）集中度风险</w:t>
      </w:r>
    </w:p>
    <w:p w14:paraId="0D9AA6E9"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科创板为新设板块，初期可投标的较少，投资者容易集中投资于少量个股，市场可能存在高集中度状况，整体存在集中度风险。</w:t>
      </w:r>
    </w:p>
    <w:p w14:paraId="0101F291"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5</w:t>
      </w:r>
      <w:r w:rsidRPr="006F4863">
        <w:rPr>
          <w:rFonts w:hint="eastAsia"/>
          <w:kern w:val="0"/>
          <w:sz w:val="24"/>
          <w:szCs w:val="24"/>
        </w:rPr>
        <w:t>）系统性风险</w:t>
      </w:r>
    </w:p>
    <w:p w14:paraId="42C367D0"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科创板企业均为市场认可度较高的科技创新企业，在企业经营及盈利模式上存在趋同，所以科创板个股相关性较高，市场表现不佳时，系统性风险将更为显著。</w:t>
      </w:r>
    </w:p>
    <w:p w14:paraId="5D7266CF" w14:textId="77777777"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w:t>
      </w:r>
      <w:r w:rsidRPr="006F4863">
        <w:rPr>
          <w:rFonts w:hint="eastAsia"/>
          <w:kern w:val="0"/>
          <w:sz w:val="24"/>
          <w:szCs w:val="24"/>
        </w:rPr>
        <w:t>6</w:t>
      </w:r>
      <w:r w:rsidRPr="006F4863">
        <w:rPr>
          <w:rFonts w:hint="eastAsia"/>
          <w:kern w:val="0"/>
          <w:sz w:val="24"/>
          <w:szCs w:val="24"/>
        </w:rPr>
        <w:t>）政策风险</w:t>
      </w:r>
    </w:p>
    <w:p w14:paraId="525582E3" w14:textId="08DF0D1C" w:rsidR="006F4863" w:rsidRPr="006F4863" w:rsidRDefault="006F4863" w:rsidP="006F4863">
      <w:pPr>
        <w:widowControl/>
        <w:adjustRightInd w:val="0"/>
        <w:snapToGrid w:val="0"/>
        <w:spacing w:line="360" w:lineRule="auto"/>
        <w:ind w:firstLineChars="200" w:firstLine="480"/>
        <w:rPr>
          <w:kern w:val="0"/>
          <w:sz w:val="24"/>
          <w:szCs w:val="24"/>
        </w:rPr>
      </w:pPr>
      <w:r w:rsidRPr="006F4863">
        <w:rPr>
          <w:rFonts w:hint="eastAsia"/>
          <w:kern w:val="0"/>
          <w:sz w:val="24"/>
          <w:szCs w:val="24"/>
        </w:rPr>
        <w:t>国家对高新技术产业扶持力度及重视程度的变化会对科创板企业带来较大影响，国际经济形势变化对战略新兴产业及科创板个股也会带来政策影响。</w:t>
      </w:r>
    </w:p>
    <w:p w14:paraId="5A9FA168" w14:textId="2023C219"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006F4863">
        <w:rPr>
          <w:rFonts w:hAnsi="宋体" w:hint="eastAsia"/>
          <w:b/>
          <w:kern w:val="0"/>
          <w:sz w:val="24"/>
          <w:szCs w:val="24"/>
        </w:rPr>
        <w:t>九</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5"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6"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5"/>
      <w:r w:rsidR="00C92FC0" w:rsidRPr="00950533">
        <w:rPr>
          <w:rFonts w:hAnsi="宋体"/>
          <w:b/>
          <w:kern w:val="0"/>
          <w:sz w:val="30"/>
        </w:rPr>
        <w:t>产的清算</w:t>
      </w:r>
      <w:bookmarkEnd w:id="96"/>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524440796"/>
      <w:bookmarkStart w:id="98" w:name="OLE_LINK9"/>
      <w:bookmarkStart w:id="99" w:name="OLE_LINK10"/>
      <w:bookmarkStart w:id="100"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7"/>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B8F0E52" w:rsidR="00DA6C1B" w:rsidRPr="004B0F2A" w:rsidRDefault="00DA6C1B" w:rsidP="009119D6">
      <w:pPr>
        <w:rPr>
          <w:bCs/>
          <w:sz w:val="24"/>
          <w:szCs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w:t>
      </w:r>
      <w:r w:rsidR="004B0F2A" w:rsidRPr="004B0F2A">
        <w:rPr>
          <w:bCs/>
          <w:sz w:val="24"/>
        </w:rPr>
        <w:t>计算并公告基金净值</w:t>
      </w:r>
      <w:r w:rsidR="004B0F2A" w:rsidRPr="004B0F2A">
        <w:rPr>
          <w:rFonts w:hint="eastAsia"/>
          <w:bCs/>
          <w:sz w:val="24"/>
        </w:rPr>
        <w:t>信息</w:t>
      </w:r>
      <w:r w:rsidRPr="00950533">
        <w:rPr>
          <w:rFonts w:hint="eastAsia"/>
          <w:bCs/>
          <w:sz w:val="24"/>
        </w:rPr>
        <w:t>，确定基金份额申购、赎回的价格；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3A256610"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w:t>
      </w:r>
      <w:r w:rsidR="006C6D0D">
        <w:rPr>
          <w:rFonts w:hint="eastAsia"/>
          <w:bCs/>
          <w:sz w:val="24"/>
        </w:rPr>
        <w:t>季度报告、中期报告和年度报告；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w:t>
      </w:r>
      <w:r w:rsidRPr="00950533">
        <w:rPr>
          <w:rFonts w:hint="eastAsia"/>
          <w:bCs/>
          <w:sz w:val="24"/>
        </w:rPr>
        <w:lastRenderedPageBreak/>
        <w:t>金合同》及其他有关规定另有规定外，在基金信息公开披露前应予保密，不向他人泄露；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1" w:name="_Hlt88897298"/>
      <w:bookmarkEnd w:id="101"/>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w:t>
      </w:r>
      <w:r w:rsidRPr="00950533">
        <w:rPr>
          <w:rFonts w:hint="eastAsia"/>
          <w:bCs/>
          <w:sz w:val="24"/>
        </w:rPr>
        <w:lastRenderedPageBreak/>
        <w:t>期货业务相关账户及交易编码，</w:t>
      </w:r>
      <w:r w:rsidRPr="00950533">
        <w:rPr>
          <w:bCs/>
          <w:sz w:val="24"/>
        </w:rPr>
        <w:t>按照《基金合同》的约定，根据基金管理人的投资指令，及时办理清算、交割事宜；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47C93A78"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w:t>
      </w:r>
      <w:r w:rsidR="006C6D0D">
        <w:rPr>
          <w:rFonts w:hint="eastAsia"/>
          <w:bCs/>
          <w:sz w:val="24"/>
        </w:rPr>
        <w:t>计算的基金净值信息、</w:t>
      </w:r>
      <w:r w:rsidR="00321A61" w:rsidRPr="00950533">
        <w:rPr>
          <w:rFonts w:hint="eastAsia"/>
          <w:bCs/>
          <w:sz w:val="24"/>
        </w:rPr>
        <w:t>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3D65EBFC"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006C6D0D">
        <w:rPr>
          <w:rFonts w:hint="eastAsia"/>
          <w:bCs/>
          <w:sz w:val="24"/>
        </w:rPr>
        <w:t>季度报告、中期报告和年度报告</w:t>
      </w:r>
      <w:r w:rsidRPr="00950533">
        <w:rPr>
          <w:bCs/>
          <w:sz w:val="24"/>
        </w:rPr>
        <w:t>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2" w:name="_Toc523711670"/>
      <w:r w:rsidRPr="00950533">
        <w:rPr>
          <w:bCs/>
          <w:sz w:val="24"/>
        </w:rPr>
        <w:t>法律法规及中国证监会规定的和《基金合同》约定的其他义务。</w:t>
      </w:r>
    </w:p>
    <w:bookmarkEnd w:id="102"/>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3" w:name="_Hlt88825668"/>
      <w:bookmarkEnd w:id="103"/>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4" w:name="OLE_LINK56"/>
      <w:bookmarkStart w:id="105" w:name="OLE_LINK57"/>
      <w:r w:rsidRPr="00950533">
        <w:rPr>
          <w:bCs/>
          <w:sz w:val="24"/>
        </w:rPr>
        <w:t>4</w:t>
      </w:r>
      <w:r w:rsidRPr="00950533">
        <w:rPr>
          <w:bCs/>
          <w:sz w:val="24"/>
        </w:rPr>
        <w:t>）缴纳基金申购款项及法律法规和《基金合同》所规定的费用；</w:t>
      </w:r>
    </w:p>
    <w:bookmarkEnd w:id="104"/>
    <w:bookmarkEnd w:id="105"/>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w:t>
      </w:r>
      <w:r w:rsidRPr="00950533">
        <w:rPr>
          <w:bCs/>
          <w:sz w:val="24"/>
        </w:rPr>
        <w:lastRenderedPageBreak/>
        <w:t>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6" w:name="_Hlt88825574"/>
      <w:bookmarkEnd w:id="106"/>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7" w:name="_Hlt94543071"/>
      <w:bookmarkEnd w:id="107"/>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）终止基金上市，但因基金不再具备上市条件而被深圳证券交易所终止上市的除外；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w:t>
      </w:r>
      <w:r w:rsidR="00BD09C7" w:rsidRPr="00950533">
        <w:rPr>
          <w:bCs/>
          <w:sz w:val="24"/>
        </w:rPr>
        <w:lastRenderedPageBreak/>
        <w:t>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8" w:name="OLE_LINK58"/>
      <w:bookmarkStart w:id="109" w:name="OLE_LINK59"/>
      <w:r w:rsidRPr="00950533">
        <w:rPr>
          <w:rFonts w:hint="eastAsia"/>
          <w:bCs/>
          <w:sz w:val="24"/>
        </w:rPr>
        <w:lastRenderedPageBreak/>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8"/>
      <w:bookmarkEnd w:id="109"/>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lastRenderedPageBreak/>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w:t>
      </w:r>
      <w:r w:rsidRPr="00950533">
        <w:rPr>
          <w:bCs/>
          <w:sz w:val="24"/>
        </w:rPr>
        <w:lastRenderedPageBreak/>
        <w:t>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0A1B03F5"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日内在</w:t>
      </w:r>
      <w:r w:rsidRPr="00950533">
        <w:rPr>
          <w:rFonts w:hint="eastAsia"/>
          <w:bCs/>
          <w:sz w:val="24"/>
        </w:rPr>
        <w:t>指定媒介</w:t>
      </w:r>
      <w:r w:rsidRPr="00950533">
        <w:rPr>
          <w:bCs/>
          <w:sz w:val="24"/>
        </w:rPr>
        <w:t>上公告。</w:t>
      </w:r>
      <w:bookmarkStart w:id="110" w:name="_Hlt88820702"/>
      <w:bookmarkEnd w:id="110"/>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lastRenderedPageBreak/>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1"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1"/>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8"/>
      <w:bookmarkEnd w:id="99"/>
      <w:bookmarkEnd w:id="100"/>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2" w:name="_Toc524440797"/>
      <w:bookmarkStart w:id="113" w:name="OLE_LINK13"/>
      <w:bookmarkStart w:id="114" w:name="OLE_LINK14"/>
      <w:bookmarkStart w:id="115" w:name="OLE_LINK16"/>
      <w:bookmarkStart w:id="116" w:name="OLE_LINK17"/>
      <w:bookmarkStart w:id="117"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2"/>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4DDFA81A" w14:textId="77777777" w:rsidR="0090079D" w:rsidRPr="0090079D" w:rsidRDefault="0090079D" w:rsidP="0090079D">
      <w:pPr>
        <w:widowControl/>
        <w:adjustRightInd w:val="0"/>
        <w:snapToGrid w:val="0"/>
        <w:spacing w:line="360" w:lineRule="auto"/>
        <w:ind w:firstLineChars="200" w:firstLine="480"/>
        <w:rPr>
          <w:bCs/>
          <w:sz w:val="24"/>
        </w:rPr>
      </w:pPr>
      <w:r w:rsidRPr="0090079D">
        <w:rPr>
          <w:rFonts w:hint="eastAsia"/>
          <w:bCs/>
          <w:sz w:val="24"/>
        </w:rPr>
        <w:t>住所：中国（上海）自由贸易试验区银城中路</w:t>
      </w:r>
      <w:r w:rsidRPr="0090079D">
        <w:rPr>
          <w:rFonts w:hint="eastAsia"/>
          <w:bCs/>
          <w:sz w:val="24"/>
        </w:rPr>
        <w:t>188</w:t>
      </w:r>
      <w:r w:rsidRPr="0090079D">
        <w:rPr>
          <w:rFonts w:hint="eastAsia"/>
          <w:bCs/>
          <w:sz w:val="24"/>
        </w:rPr>
        <w:t>号交通银行大楼二层（裙）</w:t>
      </w:r>
    </w:p>
    <w:p w14:paraId="0B51C8DB" w14:textId="77777777" w:rsidR="0090079D" w:rsidRDefault="0090079D" w:rsidP="004C100C">
      <w:pPr>
        <w:widowControl/>
        <w:adjustRightInd w:val="0"/>
        <w:snapToGrid w:val="0"/>
        <w:spacing w:line="360" w:lineRule="auto"/>
        <w:ind w:firstLineChars="200" w:firstLine="480"/>
        <w:rPr>
          <w:bCs/>
          <w:sz w:val="24"/>
        </w:rPr>
      </w:pPr>
      <w:r w:rsidRPr="0090079D">
        <w:rPr>
          <w:rFonts w:hint="eastAsia"/>
          <w:bCs/>
          <w:sz w:val="24"/>
        </w:rPr>
        <w:t>法定代表人：阮红</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21051F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18"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8"/>
    </w:p>
    <w:p w14:paraId="61462086" w14:textId="395D284F" w:rsidR="00512D9D" w:rsidRPr="00950533"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19"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19"/>
    </w:p>
    <w:p w14:paraId="140CF3A7" w14:textId="7385E302" w:rsidR="004A4592" w:rsidRPr="00950533" w:rsidRDefault="00512D9D" w:rsidP="004C100C">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950533">
        <w:rPr>
          <w:rFonts w:hint="eastAsia"/>
          <w:sz w:val="24"/>
          <w:szCs w:val="24"/>
        </w:rPr>
        <w:lastRenderedPageBreak/>
        <w:t>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w:t>
      </w:r>
      <w:r w:rsidRPr="00950533">
        <w:rPr>
          <w:rFonts w:hint="eastAsia"/>
          <w:sz w:val="24"/>
          <w:szCs w:val="24"/>
        </w:rPr>
        <w:lastRenderedPageBreak/>
        <w:t>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w:t>
      </w:r>
      <w:r w:rsidR="000E02DC" w:rsidRPr="00950533">
        <w:rPr>
          <w:rFonts w:hint="eastAsia"/>
          <w:sz w:val="24"/>
          <w:szCs w:val="24"/>
        </w:rPr>
        <w:lastRenderedPageBreak/>
        <w:t>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6813FC00"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lastRenderedPageBreak/>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w:t>
      </w:r>
      <w:r w:rsidRPr="00950533">
        <w:rPr>
          <w:rFonts w:hint="eastAsia"/>
          <w:sz w:val="24"/>
          <w:szCs w:val="24"/>
        </w:rPr>
        <w:lastRenderedPageBreak/>
        <w:t>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0"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430F7551"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3"/>
    <w:bookmarkEnd w:id="114"/>
    <w:bookmarkEnd w:id="115"/>
    <w:bookmarkEnd w:id="116"/>
    <w:bookmarkEnd w:id="117"/>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1"/>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2" w:name="OLE_LINK11"/>
      <w:r w:rsidRPr="00950533">
        <w:rPr>
          <w:kern w:val="0"/>
          <w:sz w:val="24"/>
        </w:rPr>
        <w:t>管理人可通过销售机构为投资人提供定期定额投资的服务。通过定期</w:t>
      </w:r>
      <w:r w:rsidR="00540141" w:rsidRPr="00950533">
        <w:rPr>
          <w:kern w:val="0"/>
          <w:sz w:val="24"/>
        </w:rPr>
        <w:t>定额</w:t>
      </w:r>
      <w:bookmarkEnd w:id="122"/>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3"/>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6E36CC" w14:paraId="1EB78B3C" w14:textId="77777777" w:rsidTr="00B378F7">
        <w:trPr>
          <w:trHeight w:val="300"/>
        </w:trPr>
        <w:tc>
          <w:tcPr>
            <w:tcW w:w="426" w:type="pct"/>
            <w:shd w:val="clear" w:color="auto" w:fill="auto"/>
            <w:vAlign w:val="center"/>
            <w:hideMark/>
          </w:tcPr>
          <w:p w14:paraId="3AE135C0"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6E36CC" w:rsidRDefault="006A74A9" w:rsidP="009E24EF">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6E36CC" w:rsidRDefault="006A74A9">
            <w:pPr>
              <w:widowControl/>
              <w:jc w:val="center"/>
              <w:rPr>
                <w:rFonts w:ascii="宋体" w:hAnsi="宋体"/>
                <w:color w:val="000000"/>
                <w:kern w:val="0"/>
                <w:sz w:val="24"/>
                <w:szCs w:val="24"/>
              </w:rPr>
            </w:pPr>
            <w:r w:rsidRPr="006E36CC">
              <w:rPr>
                <w:rFonts w:ascii="宋体" w:hAnsi="宋体" w:hint="eastAsia"/>
                <w:color w:val="000000"/>
                <w:kern w:val="0"/>
                <w:sz w:val="24"/>
                <w:szCs w:val="24"/>
              </w:rPr>
              <w:t>法定披露日期</w:t>
            </w:r>
          </w:p>
        </w:tc>
      </w:tr>
      <w:tr w:rsidR="00915B8B" w:rsidRPr="006E36CC" w14:paraId="1D433999"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w:t>
            </w:r>
          </w:p>
        </w:tc>
        <w:tc>
          <w:tcPr>
            <w:tcW w:w="2564" w:type="pct"/>
            <w:shd w:val="clear" w:color="auto" w:fill="auto"/>
            <w:vAlign w:val="center"/>
            <w:hideMark/>
          </w:tcPr>
          <w:p w14:paraId="00866D42" w14:textId="032C9065"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年半年度报告摘要</w:t>
            </w:r>
          </w:p>
        </w:tc>
        <w:tc>
          <w:tcPr>
            <w:tcW w:w="1025" w:type="pct"/>
            <w:shd w:val="clear" w:color="000000" w:fill="auto"/>
            <w:vAlign w:val="center"/>
            <w:hideMark/>
          </w:tcPr>
          <w:p w14:paraId="401A36C0" w14:textId="5FAC31EE"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48B32FF2" w14:textId="6C045CFD" w:rsidR="00915B8B" w:rsidRPr="006E36CC" w:rsidRDefault="00915B8B" w:rsidP="00915B8B">
            <w:pPr>
              <w:widowControl/>
              <w:jc w:val="center"/>
              <w:rPr>
                <w:rFonts w:ascii="宋体" w:hAnsi="宋体"/>
                <w:color w:val="000000"/>
                <w:kern w:val="0"/>
                <w:sz w:val="24"/>
                <w:szCs w:val="24"/>
              </w:rPr>
            </w:pPr>
            <w:r>
              <w:rPr>
                <w:color w:val="000000"/>
                <w:sz w:val="24"/>
              </w:rPr>
              <w:t>2019-08-29</w:t>
            </w:r>
          </w:p>
        </w:tc>
      </w:tr>
      <w:tr w:rsidR="00915B8B" w:rsidRPr="006E36CC" w14:paraId="4FAEAAA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2</w:t>
            </w:r>
          </w:p>
        </w:tc>
        <w:tc>
          <w:tcPr>
            <w:tcW w:w="2564" w:type="pct"/>
            <w:shd w:val="clear" w:color="auto" w:fill="auto"/>
            <w:vAlign w:val="center"/>
            <w:hideMark/>
          </w:tcPr>
          <w:p w14:paraId="64082081" w14:textId="7E704B78"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交银施罗德基金管理有限公司关于首席信息官任职的公告</w:t>
            </w:r>
          </w:p>
        </w:tc>
        <w:tc>
          <w:tcPr>
            <w:tcW w:w="1025" w:type="pct"/>
            <w:shd w:val="clear" w:color="000000" w:fill="auto"/>
            <w:vAlign w:val="center"/>
            <w:hideMark/>
          </w:tcPr>
          <w:p w14:paraId="26D3EF4C" w14:textId="350C3AA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9008CF" w14:textId="3132B61E" w:rsidR="00915B8B" w:rsidRPr="006E36CC" w:rsidRDefault="00915B8B" w:rsidP="00915B8B">
            <w:pPr>
              <w:widowControl/>
              <w:jc w:val="center"/>
              <w:rPr>
                <w:rFonts w:ascii="宋体" w:hAnsi="宋体"/>
                <w:color w:val="000000"/>
                <w:kern w:val="0"/>
                <w:sz w:val="24"/>
                <w:szCs w:val="24"/>
              </w:rPr>
            </w:pPr>
            <w:r>
              <w:rPr>
                <w:color w:val="000000"/>
                <w:sz w:val="24"/>
              </w:rPr>
              <w:t>2019-09-21</w:t>
            </w:r>
          </w:p>
        </w:tc>
      </w:tr>
      <w:tr w:rsidR="00915B8B" w:rsidRPr="006E36CC" w14:paraId="7C49578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3</w:t>
            </w:r>
          </w:p>
        </w:tc>
        <w:tc>
          <w:tcPr>
            <w:tcW w:w="2564" w:type="pct"/>
            <w:shd w:val="clear" w:color="auto" w:fill="auto"/>
            <w:vAlign w:val="center"/>
            <w:hideMark/>
          </w:tcPr>
          <w:p w14:paraId="5F38712A" w14:textId="2D5890E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2</w:t>
            </w:r>
            <w:r>
              <w:rPr>
                <w:color w:val="000000"/>
                <w:sz w:val="24"/>
              </w:rPr>
              <w:t>号）</w:t>
            </w:r>
          </w:p>
        </w:tc>
        <w:tc>
          <w:tcPr>
            <w:tcW w:w="1025" w:type="pct"/>
            <w:shd w:val="clear" w:color="000000" w:fill="auto"/>
            <w:vAlign w:val="center"/>
            <w:hideMark/>
          </w:tcPr>
          <w:p w14:paraId="135A321A" w14:textId="39BB14FB" w:rsidR="00915B8B" w:rsidRPr="006E36CC" w:rsidRDefault="00915B8B" w:rsidP="00915B8B">
            <w:pPr>
              <w:widowControl/>
              <w:jc w:val="center"/>
              <w:rPr>
                <w:rFonts w:ascii="宋体" w:hAnsi="宋体"/>
                <w:color w:val="000000"/>
                <w:kern w:val="0"/>
                <w:sz w:val="24"/>
                <w:szCs w:val="24"/>
              </w:rPr>
            </w:pPr>
            <w:r>
              <w:rPr>
                <w:color w:val="000000"/>
                <w:sz w:val="24"/>
              </w:rPr>
              <w:t>证券时报</w:t>
            </w:r>
          </w:p>
        </w:tc>
        <w:tc>
          <w:tcPr>
            <w:tcW w:w="985" w:type="pct"/>
            <w:shd w:val="clear" w:color="000000" w:fill="FFFFFF"/>
            <w:noWrap/>
            <w:vAlign w:val="center"/>
            <w:hideMark/>
          </w:tcPr>
          <w:p w14:paraId="0640BAC2" w14:textId="5920A3B8" w:rsidR="00915B8B" w:rsidRPr="006E36CC" w:rsidRDefault="00915B8B" w:rsidP="00915B8B">
            <w:pPr>
              <w:widowControl/>
              <w:jc w:val="center"/>
              <w:rPr>
                <w:rFonts w:ascii="宋体" w:hAnsi="宋体"/>
                <w:color w:val="000000"/>
                <w:kern w:val="0"/>
                <w:sz w:val="24"/>
                <w:szCs w:val="24"/>
              </w:rPr>
            </w:pPr>
            <w:r>
              <w:rPr>
                <w:color w:val="000000"/>
                <w:sz w:val="24"/>
              </w:rPr>
              <w:t>2019-09-27</w:t>
            </w:r>
          </w:p>
        </w:tc>
      </w:tr>
      <w:tr w:rsidR="00915B8B" w:rsidRPr="006E36CC" w14:paraId="534C007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4</w:t>
            </w:r>
          </w:p>
        </w:tc>
        <w:tc>
          <w:tcPr>
            <w:tcW w:w="2564" w:type="pct"/>
            <w:shd w:val="clear" w:color="auto" w:fill="auto"/>
            <w:vAlign w:val="center"/>
            <w:hideMark/>
          </w:tcPr>
          <w:p w14:paraId="5EBF441B" w14:textId="0C4E2BB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交银施罗德基金管理有限公司关于增加江苏汇林保大基金销售有限公司为旗下基金销售机构的公告</w:t>
            </w:r>
          </w:p>
        </w:tc>
        <w:tc>
          <w:tcPr>
            <w:tcW w:w="1025" w:type="pct"/>
            <w:shd w:val="clear" w:color="000000" w:fill="auto"/>
            <w:vAlign w:val="center"/>
            <w:hideMark/>
          </w:tcPr>
          <w:p w14:paraId="6AA4B226" w14:textId="2DEEB1F7"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B533CB0" w14:textId="392E1EF5" w:rsidR="00915B8B" w:rsidRPr="006E36CC" w:rsidRDefault="00915B8B" w:rsidP="00915B8B">
            <w:pPr>
              <w:widowControl/>
              <w:jc w:val="center"/>
              <w:rPr>
                <w:rFonts w:ascii="宋体" w:hAnsi="宋体"/>
                <w:color w:val="000000"/>
                <w:kern w:val="0"/>
                <w:sz w:val="24"/>
                <w:szCs w:val="24"/>
              </w:rPr>
            </w:pPr>
            <w:r>
              <w:rPr>
                <w:color w:val="000000"/>
                <w:sz w:val="24"/>
              </w:rPr>
              <w:t>2019-10-08</w:t>
            </w:r>
          </w:p>
        </w:tc>
      </w:tr>
      <w:tr w:rsidR="00915B8B" w:rsidRPr="006E36CC" w14:paraId="2EE3C3C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5</w:t>
            </w:r>
          </w:p>
        </w:tc>
        <w:tc>
          <w:tcPr>
            <w:tcW w:w="2564" w:type="pct"/>
            <w:shd w:val="clear" w:color="auto" w:fill="auto"/>
            <w:vAlign w:val="center"/>
            <w:hideMark/>
          </w:tcPr>
          <w:p w14:paraId="79BAA2E1" w14:textId="396668C2"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25" w:type="pct"/>
            <w:shd w:val="clear" w:color="000000" w:fill="auto"/>
            <w:vAlign w:val="center"/>
            <w:hideMark/>
          </w:tcPr>
          <w:p w14:paraId="08079218" w14:textId="28CDA675"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57C5C0A" w14:textId="74779105"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57D972F5"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6</w:t>
            </w:r>
          </w:p>
        </w:tc>
        <w:tc>
          <w:tcPr>
            <w:tcW w:w="2564" w:type="pct"/>
            <w:shd w:val="clear" w:color="auto" w:fill="auto"/>
            <w:vAlign w:val="center"/>
            <w:hideMark/>
          </w:tcPr>
          <w:p w14:paraId="19686A65" w14:textId="2A0367B3"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(LOF)2019</w:t>
            </w:r>
            <w:r>
              <w:rPr>
                <w:color w:val="000000"/>
                <w:sz w:val="24"/>
              </w:rPr>
              <w:t>年第</w:t>
            </w:r>
            <w:r>
              <w:rPr>
                <w:color w:val="000000"/>
                <w:sz w:val="24"/>
              </w:rPr>
              <w:t>3</w:t>
            </w:r>
            <w:r>
              <w:rPr>
                <w:color w:val="000000"/>
                <w:sz w:val="24"/>
              </w:rPr>
              <w:t>季度报告</w:t>
            </w:r>
          </w:p>
        </w:tc>
        <w:tc>
          <w:tcPr>
            <w:tcW w:w="1025" w:type="pct"/>
            <w:shd w:val="clear" w:color="000000" w:fill="auto"/>
            <w:vAlign w:val="center"/>
            <w:hideMark/>
          </w:tcPr>
          <w:p w14:paraId="55C66A73" w14:textId="5FAE13AB"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7EE9BBD" w14:textId="34357890" w:rsidR="00915B8B" w:rsidRPr="006E36CC" w:rsidRDefault="00915B8B" w:rsidP="00915B8B">
            <w:pPr>
              <w:widowControl/>
              <w:jc w:val="center"/>
              <w:rPr>
                <w:rFonts w:ascii="宋体" w:hAnsi="宋体"/>
                <w:color w:val="000000"/>
                <w:kern w:val="0"/>
                <w:sz w:val="24"/>
                <w:szCs w:val="24"/>
              </w:rPr>
            </w:pPr>
            <w:r>
              <w:rPr>
                <w:color w:val="000000"/>
                <w:sz w:val="24"/>
              </w:rPr>
              <w:t>2019-10-22</w:t>
            </w:r>
          </w:p>
        </w:tc>
      </w:tr>
      <w:tr w:rsidR="00915B8B" w:rsidRPr="006E36CC" w14:paraId="1BDB7F2C"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lastRenderedPageBreak/>
              <w:t>7</w:t>
            </w:r>
          </w:p>
        </w:tc>
        <w:tc>
          <w:tcPr>
            <w:tcW w:w="2564" w:type="pct"/>
            <w:shd w:val="clear" w:color="auto" w:fill="auto"/>
            <w:vAlign w:val="center"/>
            <w:hideMark/>
          </w:tcPr>
          <w:p w14:paraId="68E8DCD6" w14:textId="025F064E"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交银施罗德基金管理有限公司关于增加玄元保险代理有限公司为旗下基金销售机构的公告</w:t>
            </w:r>
          </w:p>
        </w:tc>
        <w:tc>
          <w:tcPr>
            <w:tcW w:w="1025" w:type="pct"/>
            <w:shd w:val="clear" w:color="000000" w:fill="auto"/>
            <w:vAlign w:val="center"/>
            <w:hideMark/>
          </w:tcPr>
          <w:p w14:paraId="486CEDFC" w14:textId="12819796"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15F2BA23" w14:textId="10A10048" w:rsidR="00915B8B" w:rsidRPr="006E36CC" w:rsidRDefault="00915B8B" w:rsidP="00915B8B">
            <w:pPr>
              <w:widowControl/>
              <w:jc w:val="center"/>
              <w:rPr>
                <w:rFonts w:ascii="宋体" w:hAnsi="宋体"/>
                <w:color w:val="000000"/>
                <w:kern w:val="0"/>
                <w:sz w:val="24"/>
                <w:szCs w:val="24"/>
              </w:rPr>
            </w:pPr>
            <w:r>
              <w:rPr>
                <w:color w:val="000000"/>
                <w:sz w:val="24"/>
              </w:rPr>
              <w:t>2019-10-25</w:t>
            </w:r>
          </w:p>
        </w:tc>
      </w:tr>
      <w:tr w:rsidR="00915B8B" w:rsidRPr="006E36CC" w14:paraId="3436AF82"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8</w:t>
            </w:r>
          </w:p>
        </w:tc>
        <w:tc>
          <w:tcPr>
            <w:tcW w:w="2564" w:type="pct"/>
            <w:shd w:val="clear" w:color="auto" w:fill="auto"/>
            <w:vAlign w:val="center"/>
            <w:hideMark/>
          </w:tcPr>
          <w:p w14:paraId="7EE8CDAB" w14:textId="3A2357BC"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交银施罗德基金管理有限公司关于提醒投资者及时提供或更新身份信息资料的公告</w:t>
            </w:r>
          </w:p>
        </w:tc>
        <w:tc>
          <w:tcPr>
            <w:tcW w:w="1025" w:type="pct"/>
            <w:shd w:val="clear" w:color="000000" w:fill="auto"/>
            <w:vAlign w:val="center"/>
            <w:hideMark/>
          </w:tcPr>
          <w:p w14:paraId="44271AF9" w14:textId="78E992D2"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2B42940E" w14:textId="33B28617" w:rsidR="00915B8B" w:rsidRPr="006E36CC" w:rsidRDefault="00915B8B" w:rsidP="00915B8B">
            <w:pPr>
              <w:widowControl/>
              <w:jc w:val="center"/>
              <w:rPr>
                <w:rFonts w:ascii="宋体" w:hAnsi="宋体"/>
                <w:color w:val="000000"/>
                <w:kern w:val="0"/>
                <w:sz w:val="24"/>
                <w:szCs w:val="24"/>
              </w:rPr>
            </w:pPr>
            <w:r>
              <w:rPr>
                <w:color w:val="000000"/>
                <w:sz w:val="24"/>
              </w:rPr>
              <w:t>2019-10-28</w:t>
            </w:r>
          </w:p>
        </w:tc>
      </w:tr>
      <w:tr w:rsidR="00915B8B" w:rsidRPr="006E36CC" w14:paraId="64E37AA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9</w:t>
            </w:r>
          </w:p>
        </w:tc>
        <w:tc>
          <w:tcPr>
            <w:tcW w:w="2564" w:type="pct"/>
            <w:shd w:val="clear" w:color="auto" w:fill="auto"/>
            <w:vAlign w:val="center"/>
            <w:hideMark/>
          </w:tcPr>
          <w:p w14:paraId="306F32C8" w14:textId="62CEE750" w:rsidR="00915B8B" w:rsidRPr="006E36CC" w:rsidRDefault="00915B8B" w:rsidP="00915B8B">
            <w:pPr>
              <w:widowControl/>
              <w:jc w:val="center"/>
              <w:rPr>
                <w:rFonts w:ascii="宋体" w:hAnsi="宋体"/>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25" w:type="pct"/>
            <w:shd w:val="clear" w:color="000000" w:fill="auto"/>
            <w:vAlign w:val="center"/>
            <w:hideMark/>
          </w:tcPr>
          <w:p w14:paraId="34FBF228" w14:textId="368CC26D" w:rsidR="00915B8B" w:rsidRPr="006E36CC" w:rsidRDefault="00915B8B" w:rsidP="00915B8B">
            <w:pPr>
              <w:widowControl/>
              <w:jc w:val="center"/>
              <w:rPr>
                <w:rFonts w:ascii="宋体" w:hAnsi="宋体"/>
                <w:color w:val="000000"/>
                <w:kern w:val="0"/>
                <w:sz w:val="24"/>
                <w:szCs w:val="24"/>
              </w:rPr>
            </w:pPr>
            <w:r>
              <w:rPr>
                <w:color w:val="000000"/>
                <w:sz w:val="24"/>
              </w:rPr>
              <w:t>中国证券报、上海证券报、证券时报</w:t>
            </w:r>
          </w:p>
        </w:tc>
        <w:tc>
          <w:tcPr>
            <w:tcW w:w="985" w:type="pct"/>
            <w:shd w:val="clear" w:color="000000" w:fill="FFFFFF"/>
            <w:noWrap/>
            <w:vAlign w:val="center"/>
            <w:hideMark/>
          </w:tcPr>
          <w:p w14:paraId="4085B7A8" w14:textId="510BABAF"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1593DD7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10</w:t>
            </w:r>
          </w:p>
        </w:tc>
        <w:tc>
          <w:tcPr>
            <w:tcW w:w="2564" w:type="pct"/>
            <w:shd w:val="clear" w:color="auto" w:fill="auto"/>
            <w:vAlign w:val="center"/>
            <w:hideMark/>
          </w:tcPr>
          <w:p w14:paraId="69507275" w14:textId="1AE4AE89"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）基金合同</w:t>
            </w:r>
          </w:p>
        </w:tc>
        <w:tc>
          <w:tcPr>
            <w:tcW w:w="1025" w:type="pct"/>
            <w:shd w:val="clear" w:color="000000" w:fill="auto"/>
            <w:vAlign w:val="center"/>
            <w:hideMark/>
          </w:tcPr>
          <w:p w14:paraId="4E43E97D" w14:textId="520870DF"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1E614B56" w14:textId="28DEF035"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0460DBB7"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11</w:t>
            </w:r>
          </w:p>
        </w:tc>
        <w:tc>
          <w:tcPr>
            <w:tcW w:w="2564" w:type="pct"/>
            <w:shd w:val="clear" w:color="auto" w:fill="auto"/>
            <w:vAlign w:val="center"/>
            <w:hideMark/>
          </w:tcPr>
          <w:p w14:paraId="564CCD14" w14:textId="0BB1E8E4" w:rsidR="00915B8B" w:rsidRPr="006E36CC" w:rsidRDefault="00915B8B" w:rsidP="00915B8B">
            <w:pPr>
              <w:widowControl/>
              <w:jc w:val="center"/>
              <w:rPr>
                <w:rFonts w:ascii="宋体" w:hAnsi="宋体"/>
                <w:color w:val="000000"/>
                <w:kern w:val="0"/>
                <w:sz w:val="24"/>
                <w:szCs w:val="24"/>
              </w:rPr>
            </w:pPr>
            <w:r>
              <w:rPr>
                <w:color w:val="000000"/>
                <w:sz w:val="24"/>
              </w:rPr>
              <w:t>交银施罗德中证环境治理指数型证券投资基金（</w:t>
            </w:r>
            <w:r>
              <w:rPr>
                <w:color w:val="000000"/>
                <w:sz w:val="24"/>
              </w:rPr>
              <w:t>LOF</w:t>
            </w:r>
            <w:r>
              <w:rPr>
                <w:color w:val="000000"/>
                <w:sz w:val="24"/>
              </w:rPr>
              <w:t>）托管协议</w:t>
            </w:r>
          </w:p>
        </w:tc>
        <w:tc>
          <w:tcPr>
            <w:tcW w:w="1025" w:type="pct"/>
            <w:shd w:val="clear" w:color="000000" w:fill="auto"/>
            <w:vAlign w:val="center"/>
            <w:hideMark/>
          </w:tcPr>
          <w:p w14:paraId="5B646D14" w14:textId="434018D1" w:rsidR="00915B8B" w:rsidRPr="006E36CC" w:rsidRDefault="00915B8B" w:rsidP="00915B8B">
            <w:pPr>
              <w:widowControl/>
              <w:jc w:val="center"/>
              <w:rPr>
                <w:rFonts w:ascii="宋体" w:hAnsi="宋体"/>
                <w:color w:val="000000"/>
                <w:kern w:val="0"/>
                <w:sz w:val="24"/>
                <w:szCs w:val="24"/>
              </w:rPr>
            </w:pPr>
            <w:r>
              <w:rPr>
                <w:color w:val="000000"/>
                <w:sz w:val="24"/>
              </w:rPr>
              <w:t>公司网站</w:t>
            </w:r>
          </w:p>
        </w:tc>
        <w:tc>
          <w:tcPr>
            <w:tcW w:w="985" w:type="pct"/>
            <w:shd w:val="clear" w:color="000000" w:fill="FFFFFF"/>
            <w:noWrap/>
            <w:vAlign w:val="center"/>
            <w:hideMark/>
          </w:tcPr>
          <w:p w14:paraId="36B978ED" w14:textId="0D04E74A" w:rsidR="00915B8B" w:rsidRPr="006E36CC" w:rsidRDefault="00915B8B" w:rsidP="00915B8B">
            <w:pPr>
              <w:widowControl/>
              <w:jc w:val="center"/>
              <w:rPr>
                <w:rFonts w:ascii="宋体" w:hAnsi="宋体"/>
                <w:color w:val="000000"/>
                <w:kern w:val="0"/>
                <w:sz w:val="24"/>
                <w:szCs w:val="24"/>
              </w:rPr>
            </w:pPr>
            <w:r>
              <w:rPr>
                <w:color w:val="000000"/>
                <w:sz w:val="24"/>
              </w:rPr>
              <w:t>2019-11-06</w:t>
            </w:r>
          </w:p>
        </w:tc>
      </w:tr>
      <w:tr w:rsidR="00915B8B" w:rsidRPr="006E36CC" w14:paraId="3712C674"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12</w:t>
            </w:r>
          </w:p>
        </w:tc>
        <w:tc>
          <w:tcPr>
            <w:tcW w:w="2564" w:type="pct"/>
            <w:shd w:val="clear" w:color="auto" w:fill="auto"/>
            <w:vAlign w:val="center"/>
          </w:tcPr>
          <w:p w14:paraId="08A39721" w14:textId="60250A35"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w:t>
            </w:r>
          </w:p>
        </w:tc>
        <w:tc>
          <w:tcPr>
            <w:tcW w:w="1025" w:type="pct"/>
            <w:shd w:val="clear" w:color="000000" w:fill="auto"/>
            <w:vAlign w:val="center"/>
          </w:tcPr>
          <w:p w14:paraId="06E98689" w14:textId="08058D64"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47DAFC6D" w14:textId="580DEBA6"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22FFC22D"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915B8B" w:rsidRPr="006E36CC" w:rsidRDefault="00915B8B" w:rsidP="00915B8B">
            <w:pPr>
              <w:widowControl/>
              <w:jc w:val="center"/>
              <w:rPr>
                <w:rFonts w:ascii="宋体" w:hAnsi="宋体"/>
                <w:color w:val="000000"/>
                <w:kern w:val="0"/>
                <w:sz w:val="24"/>
                <w:szCs w:val="24"/>
              </w:rPr>
            </w:pPr>
            <w:r w:rsidRPr="006E36CC">
              <w:rPr>
                <w:rFonts w:ascii="宋体" w:hAnsi="宋体"/>
                <w:color w:val="000000"/>
                <w:kern w:val="0"/>
                <w:sz w:val="24"/>
                <w:szCs w:val="24"/>
              </w:rPr>
              <w:t>13</w:t>
            </w:r>
          </w:p>
        </w:tc>
        <w:tc>
          <w:tcPr>
            <w:tcW w:w="2564" w:type="pct"/>
            <w:shd w:val="clear" w:color="auto" w:fill="auto"/>
            <w:vAlign w:val="center"/>
          </w:tcPr>
          <w:p w14:paraId="26861506" w14:textId="29163398" w:rsidR="00915B8B" w:rsidRPr="006E36CC" w:rsidRDefault="00915B8B" w:rsidP="00915B8B">
            <w:pPr>
              <w:widowControl/>
              <w:jc w:val="center"/>
              <w:rPr>
                <w:rFonts w:ascii="宋体" w:hAnsi="宋体"/>
                <w:sz w:val="24"/>
                <w:szCs w:val="24"/>
              </w:rPr>
            </w:pPr>
            <w:r>
              <w:rPr>
                <w:color w:val="000000"/>
                <w:sz w:val="24"/>
              </w:rPr>
              <w:t>交银施罗德中证环境治理指数型证券投资基金（</w:t>
            </w:r>
            <w:r>
              <w:rPr>
                <w:color w:val="000000"/>
                <w:sz w:val="24"/>
              </w:rPr>
              <w:t>LOF</w:t>
            </w:r>
            <w:r>
              <w:rPr>
                <w:color w:val="000000"/>
                <w:sz w:val="24"/>
              </w:rPr>
              <w:t>）招募说明书摘要</w:t>
            </w:r>
          </w:p>
        </w:tc>
        <w:tc>
          <w:tcPr>
            <w:tcW w:w="1025" w:type="pct"/>
            <w:shd w:val="clear" w:color="000000" w:fill="auto"/>
            <w:vAlign w:val="center"/>
          </w:tcPr>
          <w:p w14:paraId="00E141ED" w14:textId="53C62476" w:rsidR="00915B8B" w:rsidRPr="006E36CC" w:rsidRDefault="00915B8B" w:rsidP="00915B8B">
            <w:pPr>
              <w:widowControl/>
              <w:jc w:val="center"/>
              <w:rPr>
                <w:rFonts w:ascii="宋体" w:hAnsi="宋体"/>
                <w:sz w:val="24"/>
                <w:szCs w:val="24"/>
              </w:rPr>
            </w:pPr>
            <w:r>
              <w:rPr>
                <w:color w:val="000000"/>
                <w:sz w:val="24"/>
              </w:rPr>
              <w:t>公司网站</w:t>
            </w:r>
          </w:p>
        </w:tc>
        <w:tc>
          <w:tcPr>
            <w:tcW w:w="985" w:type="pct"/>
            <w:shd w:val="clear" w:color="000000" w:fill="FFFFFF"/>
            <w:noWrap/>
            <w:vAlign w:val="center"/>
          </w:tcPr>
          <w:p w14:paraId="5CAAE428" w14:textId="73719F53" w:rsidR="00915B8B" w:rsidRPr="006E36CC" w:rsidRDefault="00915B8B" w:rsidP="00915B8B">
            <w:pPr>
              <w:widowControl/>
              <w:jc w:val="center"/>
              <w:rPr>
                <w:rFonts w:ascii="宋体" w:hAnsi="宋体"/>
                <w:sz w:val="24"/>
                <w:szCs w:val="24"/>
              </w:rPr>
            </w:pPr>
            <w:r>
              <w:rPr>
                <w:color w:val="000000"/>
                <w:sz w:val="24"/>
              </w:rPr>
              <w:t>2019-11-06</w:t>
            </w:r>
          </w:p>
        </w:tc>
      </w:tr>
      <w:tr w:rsidR="00915B8B" w:rsidRPr="006E36CC" w14:paraId="6C16B1E0" w14:textId="77777777" w:rsidTr="00C7075C">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F8C4F" w14:textId="58963FCE" w:rsidR="00915B8B" w:rsidRPr="006E36CC" w:rsidRDefault="00915B8B" w:rsidP="00915B8B">
            <w:pPr>
              <w:widowControl/>
              <w:jc w:val="center"/>
              <w:rPr>
                <w:rFonts w:ascii="宋体" w:hAnsi="宋体"/>
                <w:color w:val="000000"/>
                <w:kern w:val="0"/>
                <w:sz w:val="24"/>
                <w:szCs w:val="24"/>
              </w:rPr>
            </w:pPr>
            <w:r>
              <w:rPr>
                <w:rFonts w:ascii="宋体" w:hAnsi="宋体" w:hint="eastAsia"/>
                <w:color w:val="000000"/>
                <w:kern w:val="0"/>
                <w:sz w:val="24"/>
                <w:szCs w:val="24"/>
              </w:rPr>
              <w:t>14</w:t>
            </w:r>
          </w:p>
        </w:tc>
        <w:tc>
          <w:tcPr>
            <w:tcW w:w="2564" w:type="pct"/>
            <w:shd w:val="clear" w:color="auto" w:fill="auto"/>
            <w:vAlign w:val="center"/>
          </w:tcPr>
          <w:p w14:paraId="17168FFD" w14:textId="59EF7D0D" w:rsidR="00915B8B" w:rsidRPr="00B378F7" w:rsidRDefault="00915B8B" w:rsidP="00915B8B">
            <w:pPr>
              <w:widowControl/>
              <w:jc w:val="center"/>
              <w:rPr>
                <w:sz w:val="24"/>
                <w:szCs w:val="24"/>
              </w:rPr>
            </w:pPr>
            <w:r>
              <w:rPr>
                <w:color w:val="000000"/>
                <w:sz w:val="24"/>
              </w:rPr>
              <w:t>交银施罗德基金管理有限公司关于增加上海大智慧基金销售有限公司为旗下基金销售机构的公告</w:t>
            </w:r>
          </w:p>
        </w:tc>
        <w:tc>
          <w:tcPr>
            <w:tcW w:w="1025" w:type="pct"/>
            <w:shd w:val="clear" w:color="000000" w:fill="auto"/>
            <w:vAlign w:val="center"/>
          </w:tcPr>
          <w:p w14:paraId="579EA15B" w14:textId="539D4C44" w:rsidR="00915B8B" w:rsidRPr="00B378F7" w:rsidRDefault="00915B8B" w:rsidP="00915B8B">
            <w:pPr>
              <w:widowControl/>
              <w:jc w:val="center"/>
              <w:rPr>
                <w:sz w:val="24"/>
                <w:szCs w:val="24"/>
              </w:rPr>
            </w:pPr>
            <w:r>
              <w:rPr>
                <w:color w:val="000000"/>
                <w:sz w:val="24"/>
              </w:rPr>
              <w:t>中国证券报、上海证券报、证券时报</w:t>
            </w:r>
          </w:p>
        </w:tc>
        <w:tc>
          <w:tcPr>
            <w:tcW w:w="985" w:type="pct"/>
            <w:shd w:val="clear" w:color="000000" w:fill="FFFFFF"/>
            <w:noWrap/>
            <w:vAlign w:val="center"/>
          </w:tcPr>
          <w:p w14:paraId="7BA10A57" w14:textId="54839FCC" w:rsidR="00915B8B" w:rsidRPr="00B378F7" w:rsidRDefault="00915B8B" w:rsidP="00915B8B">
            <w:pPr>
              <w:widowControl/>
              <w:jc w:val="center"/>
              <w:rPr>
                <w:sz w:val="24"/>
                <w:szCs w:val="24"/>
              </w:rPr>
            </w:pPr>
            <w:r>
              <w:rPr>
                <w:color w:val="000000"/>
                <w:sz w:val="24"/>
              </w:rPr>
              <w:t>2019-12-13</w:t>
            </w:r>
          </w:p>
        </w:tc>
      </w:tr>
      <w:tr w:rsidR="00D523F4" w:rsidRPr="006E36CC" w14:paraId="7F0ED079"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42621" w14:textId="171AB4DB"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lastRenderedPageBreak/>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5E37C0F0" w14:textId="1AFAEA48"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BF1A842" w14:textId="26FA79F0"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D0A320" w14:textId="7224C55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D523F4" w:rsidRPr="006E36CC" w14:paraId="1F36BE9B"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E1654" w14:textId="7698E210" w:rsidR="00D523F4" w:rsidRPr="006E36CC"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9EB69A2" w14:textId="6DA3236D"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74052E0" w14:textId="1CA67A6E"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85237" w14:textId="39B39FC9"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523F4" w:rsidRPr="006E36CC" w14:paraId="75E5EB26"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E8557" w14:textId="107B1967"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7BFE2049" w14:textId="3B05A2FC" w:rsidR="00D523F4" w:rsidRPr="00B378F7" w:rsidRDefault="00D523F4" w:rsidP="00D523F4">
            <w:pPr>
              <w:widowControl/>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298DDF" w14:textId="624A6387" w:rsidR="00D523F4" w:rsidRPr="00B378F7" w:rsidRDefault="00D523F4" w:rsidP="00D523F4">
            <w:pPr>
              <w:widowControl/>
              <w:jc w:val="center"/>
              <w:rPr>
                <w:sz w:val="24"/>
                <w:szCs w:val="24"/>
              </w:rPr>
            </w:pPr>
            <w:r w:rsidRPr="002411E9">
              <w:rPr>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49FDE" w14:textId="5AD924E8"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D523F4" w:rsidRPr="006E36CC" w14:paraId="313ED8CC"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B2651" w14:textId="5D8A3CFD"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269CD11" w14:textId="6F5C88E0"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411E9">
              <w:rPr>
                <w:rFonts w:hint="eastAsia"/>
                <w:color w:val="000000"/>
                <w:sz w:val="24"/>
                <w:szCs w:val="24"/>
              </w:rPr>
              <w:t>2019</w:t>
            </w:r>
            <w:r w:rsidRPr="002411E9">
              <w:rPr>
                <w:rFonts w:hint="eastAsia"/>
                <w:color w:val="000000"/>
                <w:sz w:val="24"/>
                <w:szCs w:val="24"/>
              </w:rPr>
              <w:t>年年度报告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BE45" w14:textId="0F60A1C1"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C46A4" w14:textId="092A2C54"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D523F4" w:rsidRPr="006E36CC" w14:paraId="1D1F7D71" w14:textId="77777777" w:rsidTr="00B378F7">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AA67E" w14:textId="1B529512" w:rsidR="00D523F4" w:rsidRDefault="00D523F4" w:rsidP="00D523F4">
            <w:pPr>
              <w:widowControl/>
              <w:jc w:val="center"/>
              <w:rPr>
                <w:rFonts w:ascii="宋体" w:hAnsi="宋体"/>
                <w:color w:val="000000"/>
                <w:kern w:val="0"/>
                <w:sz w:val="24"/>
                <w:szCs w:val="24"/>
              </w:rPr>
            </w:pPr>
            <w:r>
              <w:rPr>
                <w:rFonts w:ascii="宋体" w:hAnsi="宋体" w:hint="eastAsia"/>
                <w:color w:val="000000"/>
                <w:kern w:val="0"/>
                <w:sz w:val="24"/>
                <w:szCs w:val="24"/>
              </w:rPr>
              <w:t>19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9822F4D" w14:textId="1C66174E" w:rsidR="00D523F4" w:rsidRPr="00B378F7" w:rsidRDefault="00D523F4" w:rsidP="00D523F4">
            <w:pPr>
              <w:widowControl/>
              <w:jc w:val="center"/>
              <w:rPr>
                <w:sz w:val="24"/>
                <w:szCs w:val="24"/>
              </w:rPr>
            </w:pPr>
            <w:r>
              <w:rPr>
                <w:color w:val="000000"/>
                <w:sz w:val="24"/>
              </w:rPr>
              <w:t>交银施罗德中证环境治理指数型证券投资基金（</w:t>
            </w:r>
            <w:r>
              <w:rPr>
                <w:color w:val="000000"/>
                <w:sz w:val="24"/>
              </w:rPr>
              <w:t>LOF</w:t>
            </w:r>
            <w:r>
              <w:rPr>
                <w:color w:val="000000"/>
                <w:sz w:val="24"/>
              </w:rPr>
              <w:t>）</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25D7CCE" w14:textId="5C6C5778" w:rsidR="00D523F4" w:rsidRPr="00B378F7" w:rsidRDefault="00D523F4" w:rsidP="00D523F4">
            <w:pPr>
              <w:widowControl/>
              <w:jc w:val="center"/>
              <w:rPr>
                <w:sz w:val="24"/>
                <w:szCs w:val="24"/>
              </w:rPr>
            </w:pPr>
            <w:r w:rsidRPr="002411E9">
              <w:rPr>
                <w:rFonts w:hint="eastAsia"/>
                <w:color w:val="000000"/>
                <w:sz w:val="24"/>
                <w:szCs w:val="24"/>
              </w:rPr>
              <w:t>公司网站</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89D0E4" w14:textId="43648D21" w:rsidR="00D523F4" w:rsidRPr="00B378F7" w:rsidRDefault="00D523F4" w:rsidP="00D523F4">
            <w:pPr>
              <w:widowControl/>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4"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4"/>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5" w:name="_Toc109537401"/>
      <w:r w:rsidRPr="00950533">
        <w:rPr>
          <w:rFonts w:ascii="宋体" w:hAnsi="宋体"/>
          <w:kern w:val="0"/>
          <w:sz w:val="24"/>
          <w:szCs w:val="24"/>
        </w:rPr>
        <w:t>间内取得上述文件复制件</w:t>
      </w:r>
      <w:bookmarkEnd w:id="125"/>
      <w:r w:rsidRPr="00950533">
        <w:rPr>
          <w:rFonts w:ascii="宋体" w:hAnsi="宋体"/>
          <w:kern w:val="0"/>
          <w:sz w:val="24"/>
          <w:szCs w:val="24"/>
        </w:rPr>
        <w:t>或复印件。对投资人按此种方式所获得的文件及其复印件，基金管理人和基金托管人</w:t>
      </w:r>
      <w:bookmarkStart w:id="126" w:name="_Toc109537402"/>
      <w:r w:rsidRPr="00950533">
        <w:rPr>
          <w:rFonts w:ascii="宋体" w:hAnsi="宋体"/>
          <w:kern w:val="0"/>
          <w:sz w:val="24"/>
          <w:szCs w:val="24"/>
        </w:rPr>
        <w:t>保证文本的内容与所公告的内容完全一</w:t>
      </w:r>
      <w:bookmarkEnd w:id="126"/>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7"/>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07E11" w14:textId="77777777" w:rsidR="007A50E7" w:rsidRDefault="007A50E7" w:rsidP="00081717">
      <w:r>
        <w:separator/>
      </w:r>
    </w:p>
  </w:endnote>
  <w:endnote w:type="continuationSeparator" w:id="0">
    <w:p w14:paraId="55414902" w14:textId="77777777" w:rsidR="007A50E7" w:rsidRDefault="007A50E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160E53B9" w:rsidR="00AF5811" w:rsidRDefault="00AF5811">
    <w:pPr>
      <w:pStyle w:val="ad"/>
      <w:jc w:val="center"/>
    </w:pPr>
    <w:r>
      <w:fldChar w:fldCharType="begin"/>
    </w:r>
    <w:r>
      <w:instrText xml:space="preserve"> PAGE   \* MERGEFORMAT </w:instrText>
    </w:r>
    <w:r>
      <w:fldChar w:fldCharType="separate"/>
    </w:r>
    <w:r w:rsidR="00D07CD7" w:rsidRPr="00D07CD7">
      <w:rPr>
        <w:noProof/>
        <w:lang w:val="zh-CN"/>
      </w:rPr>
      <w:t>4</w:t>
    </w:r>
    <w:r>
      <w:rPr>
        <w:noProof/>
        <w:lang w:val="zh-CN"/>
      </w:rPr>
      <w:fldChar w:fldCharType="end"/>
    </w:r>
  </w:p>
  <w:p w14:paraId="6B7A5B02" w14:textId="77777777" w:rsidR="00AF5811" w:rsidRDefault="00AF58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3EEB" w14:textId="77777777" w:rsidR="007A50E7" w:rsidRDefault="007A50E7"/>
    <w:p w14:paraId="239DB45C" w14:textId="77777777" w:rsidR="007A50E7" w:rsidRDefault="007A50E7"/>
  </w:footnote>
  <w:footnote w:type="continuationSeparator" w:id="0">
    <w:p w14:paraId="157C0BBE" w14:textId="77777777" w:rsidR="007A50E7" w:rsidRDefault="007A50E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AF5811" w:rsidRDefault="00AF5811">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72738A1A" w:rsidR="00AF5811" w:rsidRDefault="00AF5811">
    <w:pPr>
      <w:pStyle w:val="af1"/>
      <w:jc w:val="right"/>
    </w:pPr>
    <w:r>
      <w:rPr>
        <w:rFonts w:hint="eastAsia"/>
      </w:rPr>
      <w:t>（</w:t>
    </w:r>
    <w:r>
      <w:t>更新）</w:t>
    </w:r>
    <w:r>
      <w:rPr>
        <w:rFonts w:hint="eastAsia"/>
      </w:rPr>
      <w:t>招募说明书（</w:t>
    </w:r>
    <w:r>
      <w:rPr>
        <w:rFonts w:hint="eastAsia"/>
      </w:rPr>
      <w:t>20</w:t>
    </w:r>
    <w:r>
      <w:t>20</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D64881"/>
    <w:multiLevelType w:val="hybridMultilevel"/>
    <w:tmpl w:val="915036AE"/>
    <w:lvl w:ilvl="0" w:tplc="4CF0F8BA">
      <w:numFmt w:val="decimal"/>
      <w:lvlText w:val="%1"/>
      <w:lvlJc w:val="left"/>
      <w:pPr>
        <w:ind w:left="375" w:hanging="360"/>
      </w:pPr>
      <w:rPr>
        <w:rFonts w:eastAsiaTheme="minorEastAsia"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8"/>
  </w:num>
  <w:num w:numId="9">
    <w:abstractNumId w:val="11"/>
  </w:num>
  <w:num w:numId="10">
    <w:abstractNumId w:val="20"/>
  </w:num>
  <w:num w:numId="11">
    <w:abstractNumId w:val="9"/>
  </w:num>
  <w:num w:numId="12">
    <w:abstractNumId w:val="10"/>
  </w:num>
  <w:num w:numId="13">
    <w:abstractNumId w:val="14"/>
  </w:num>
  <w:num w:numId="14">
    <w:abstractNumId w:val="7"/>
  </w:num>
  <w:num w:numId="15">
    <w:abstractNumId w:val="21"/>
  </w:num>
  <w:num w:numId="16">
    <w:abstractNumId w:val="18"/>
  </w:num>
  <w:num w:numId="17">
    <w:abstractNumId w:val="16"/>
  </w:num>
  <w:num w:numId="18">
    <w:abstractNumId w:val="13"/>
  </w:num>
  <w:num w:numId="19">
    <w:abstractNumId w:val="6"/>
  </w:num>
  <w:num w:numId="20">
    <w:abstractNumId w:val="12"/>
  </w:num>
  <w:num w:numId="21">
    <w:abstractNumId w:val="19"/>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1B7B"/>
    <w:rsid w:val="0006212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242E"/>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5E6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2F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90282"/>
    <w:rsid w:val="001907EB"/>
    <w:rsid w:val="0019090C"/>
    <w:rsid w:val="00193BFB"/>
    <w:rsid w:val="001940CA"/>
    <w:rsid w:val="0019719A"/>
    <w:rsid w:val="00197303"/>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4CA3"/>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4D1"/>
    <w:rsid w:val="00276F03"/>
    <w:rsid w:val="00280A89"/>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2700"/>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380"/>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63DD"/>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C68D1"/>
    <w:rsid w:val="003D0009"/>
    <w:rsid w:val="003D01F6"/>
    <w:rsid w:val="003D08F8"/>
    <w:rsid w:val="003D1D93"/>
    <w:rsid w:val="003D3C05"/>
    <w:rsid w:val="003D4FED"/>
    <w:rsid w:val="003D5261"/>
    <w:rsid w:val="003D5457"/>
    <w:rsid w:val="003D54ED"/>
    <w:rsid w:val="003D5A80"/>
    <w:rsid w:val="003D6B4E"/>
    <w:rsid w:val="003E04E3"/>
    <w:rsid w:val="003E1676"/>
    <w:rsid w:val="003E1AFA"/>
    <w:rsid w:val="003E1CAC"/>
    <w:rsid w:val="003E2863"/>
    <w:rsid w:val="003E3066"/>
    <w:rsid w:val="003E4431"/>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DD"/>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2F2E"/>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0DAE"/>
    <w:rsid w:val="004A1D8A"/>
    <w:rsid w:val="004A1DE3"/>
    <w:rsid w:val="004A3306"/>
    <w:rsid w:val="004A4592"/>
    <w:rsid w:val="004A4FD3"/>
    <w:rsid w:val="004A5A4F"/>
    <w:rsid w:val="004A6F6A"/>
    <w:rsid w:val="004A70BC"/>
    <w:rsid w:val="004B0A0B"/>
    <w:rsid w:val="004B0F2A"/>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077"/>
    <w:rsid w:val="005234EF"/>
    <w:rsid w:val="00523B91"/>
    <w:rsid w:val="00525B39"/>
    <w:rsid w:val="005269D4"/>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4EF4"/>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3F13"/>
    <w:rsid w:val="005D4937"/>
    <w:rsid w:val="005D50DE"/>
    <w:rsid w:val="005D5D38"/>
    <w:rsid w:val="005D7551"/>
    <w:rsid w:val="005D7F7E"/>
    <w:rsid w:val="005E114F"/>
    <w:rsid w:val="005E23C6"/>
    <w:rsid w:val="005E282A"/>
    <w:rsid w:val="005E4189"/>
    <w:rsid w:val="005E4237"/>
    <w:rsid w:val="005E51BF"/>
    <w:rsid w:val="005E5BAA"/>
    <w:rsid w:val="005E6C6B"/>
    <w:rsid w:val="005E7148"/>
    <w:rsid w:val="005E728D"/>
    <w:rsid w:val="005F0849"/>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07DB3"/>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073"/>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EE4"/>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D01"/>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C6D0D"/>
    <w:rsid w:val="006D07B7"/>
    <w:rsid w:val="006D18E5"/>
    <w:rsid w:val="006D1976"/>
    <w:rsid w:val="006D1E3E"/>
    <w:rsid w:val="006D2436"/>
    <w:rsid w:val="006D30C2"/>
    <w:rsid w:val="006D39E6"/>
    <w:rsid w:val="006D3C17"/>
    <w:rsid w:val="006D5E6E"/>
    <w:rsid w:val="006E196F"/>
    <w:rsid w:val="006E1DD9"/>
    <w:rsid w:val="006E1EBA"/>
    <w:rsid w:val="006E36CC"/>
    <w:rsid w:val="006E4796"/>
    <w:rsid w:val="006E4820"/>
    <w:rsid w:val="006E5E74"/>
    <w:rsid w:val="006E6E62"/>
    <w:rsid w:val="006E7F31"/>
    <w:rsid w:val="006F04ED"/>
    <w:rsid w:val="006F12C8"/>
    <w:rsid w:val="006F299D"/>
    <w:rsid w:val="006F2D10"/>
    <w:rsid w:val="006F4863"/>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4881"/>
    <w:rsid w:val="007A50E7"/>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C7FAF"/>
    <w:rsid w:val="008D22C7"/>
    <w:rsid w:val="008D3A2B"/>
    <w:rsid w:val="008D4293"/>
    <w:rsid w:val="008D5FB4"/>
    <w:rsid w:val="008E0508"/>
    <w:rsid w:val="008E3BB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79D"/>
    <w:rsid w:val="00900E5D"/>
    <w:rsid w:val="009018CF"/>
    <w:rsid w:val="00901FBC"/>
    <w:rsid w:val="00902AA8"/>
    <w:rsid w:val="0090748A"/>
    <w:rsid w:val="009075FE"/>
    <w:rsid w:val="00907F7D"/>
    <w:rsid w:val="009119D6"/>
    <w:rsid w:val="00912550"/>
    <w:rsid w:val="00912EBC"/>
    <w:rsid w:val="00912F7B"/>
    <w:rsid w:val="009145E2"/>
    <w:rsid w:val="00914FFD"/>
    <w:rsid w:val="00915B8B"/>
    <w:rsid w:val="00915CFB"/>
    <w:rsid w:val="00915EEC"/>
    <w:rsid w:val="009166E5"/>
    <w:rsid w:val="00922324"/>
    <w:rsid w:val="009235DD"/>
    <w:rsid w:val="00923AE5"/>
    <w:rsid w:val="00923B5A"/>
    <w:rsid w:val="00923D30"/>
    <w:rsid w:val="00924A6D"/>
    <w:rsid w:val="00924BD3"/>
    <w:rsid w:val="00925609"/>
    <w:rsid w:val="0092699D"/>
    <w:rsid w:val="009276E0"/>
    <w:rsid w:val="00927881"/>
    <w:rsid w:val="00927BE1"/>
    <w:rsid w:val="00930A07"/>
    <w:rsid w:val="00930F4D"/>
    <w:rsid w:val="0093104A"/>
    <w:rsid w:val="00931B0D"/>
    <w:rsid w:val="0093337B"/>
    <w:rsid w:val="00934191"/>
    <w:rsid w:val="009342C2"/>
    <w:rsid w:val="00935698"/>
    <w:rsid w:val="0093665B"/>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2D0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3F6A"/>
    <w:rsid w:val="00A5611C"/>
    <w:rsid w:val="00A562FE"/>
    <w:rsid w:val="00A568AB"/>
    <w:rsid w:val="00A56FD4"/>
    <w:rsid w:val="00A60AF2"/>
    <w:rsid w:val="00A60D7D"/>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5811"/>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3717C"/>
    <w:rsid w:val="00B378F7"/>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2CDA"/>
    <w:rsid w:val="00B93E7F"/>
    <w:rsid w:val="00B947A7"/>
    <w:rsid w:val="00B9566F"/>
    <w:rsid w:val="00B96244"/>
    <w:rsid w:val="00B970AD"/>
    <w:rsid w:val="00B97986"/>
    <w:rsid w:val="00BA1B67"/>
    <w:rsid w:val="00BA2F9E"/>
    <w:rsid w:val="00BA414E"/>
    <w:rsid w:val="00BA4DAC"/>
    <w:rsid w:val="00BA67A5"/>
    <w:rsid w:val="00BA71FE"/>
    <w:rsid w:val="00BA7EF2"/>
    <w:rsid w:val="00BB0619"/>
    <w:rsid w:val="00BB09F8"/>
    <w:rsid w:val="00BB2D18"/>
    <w:rsid w:val="00BB4F39"/>
    <w:rsid w:val="00BB6256"/>
    <w:rsid w:val="00BB71FF"/>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075C"/>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17E"/>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2B99"/>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3C2"/>
    <w:rsid w:val="00D01726"/>
    <w:rsid w:val="00D02C8B"/>
    <w:rsid w:val="00D02E65"/>
    <w:rsid w:val="00D0355B"/>
    <w:rsid w:val="00D042E4"/>
    <w:rsid w:val="00D04B59"/>
    <w:rsid w:val="00D0515E"/>
    <w:rsid w:val="00D05419"/>
    <w:rsid w:val="00D054B0"/>
    <w:rsid w:val="00D07CD7"/>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2D1B"/>
    <w:rsid w:val="00D43519"/>
    <w:rsid w:val="00D44E07"/>
    <w:rsid w:val="00D46313"/>
    <w:rsid w:val="00D46FC3"/>
    <w:rsid w:val="00D472ED"/>
    <w:rsid w:val="00D50298"/>
    <w:rsid w:val="00D51887"/>
    <w:rsid w:val="00D51D89"/>
    <w:rsid w:val="00D523F4"/>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1DDF"/>
    <w:rsid w:val="00D8285C"/>
    <w:rsid w:val="00D83BC9"/>
    <w:rsid w:val="00D84459"/>
    <w:rsid w:val="00D844F6"/>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38F6"/>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1220"/>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0FAA"/>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5C4C"/>
    <w:rsid w:val="00E96582"/>
    <w:rsid w:val="00EA0F7D"/>
    <w:rsid w:val="00EA3AF3"/>
    <w:rsid w:val="00EA3CE8"/>
    <w:rsid w:val="00EA401A"/>
    <w:rsid w:val="00EA4118"/>
    <w:rsid w:val="00EA428B"/>
    <w:rsid w:val="00EA5B4E"/>
    <w:rsid w:val="00EB06DB"/>
    <w:rsid w:val="00EB11DD"/>
    <w:rsid w:val="00EB130D"/>
    <w:rsid w:val="00EB1FDF"/>
    <w:rsid w:val="00EB2D74"/>
    <w:rsid w:val="00EB3900"/>
    <w:rsid w:val="00EB4C37"/>
    <w:rsid w:val="00EB6732"/>
    <w:rsid w:val="00EB744A"/>
    <w:rsid w:val="00EB7D34"/>
    <w:rsid w:val="00EB7D6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666"/>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0D29"/>
    <w:rsid w:val="00F31881"/>
    <w:rsid w:val="00F318CF"/>
    <w:rsid w:val="00F31D01"/>
    <w:rsid w:val="00F329BF"/>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BEF"/>
    <w:rsid w:val="00F51D4A"/>
    <w:rsid w:val="00F51EBD"/>
    <w:rsid w:val="00F553D9"/>
    <w:rsid w:val="00F5572B"/>
    <w:rsid w:val="00F5596B"/>
    <w:rsid w:val="00F56F2E"/>
    <w:rsid w:val="00F6075A"/>
    <w:rsid w:val="00F63808"/>
    <w:rsid w:val="00F65141"/>
    <w:rsid w:val="00F65362"/>
    <w:rsid w:val="00F6708C"/>
    <w:rsid w:val="00F67406"/>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42A"/>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4B4"/>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B2228-E9B9-472F-ABC5-E6D90F9C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14813</Words>
  <Characters>84436</Characters>
  <Application>Microsoft Office Word</Application>
  <DocSecurity>0</DocSecurity>
  <PresentationFormat/>
  <Lines>703</Lines>
  <Paragraphs>198</Paragraphs>
  <Slides>0</Slides>
  <Notes>0</Notes>
  <HiddenSlides>0</HiddenSlides>
  <MMClips>0</MMClips>
  <ScaleCrop>false</ScaleCrop>
  <Company>jysld</Company>
  <LinksUpToDate>false</LinksUpToDate>
  <CharactersWithSpaces>99051</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2</cp:revision>
  <cp:lastPrinted>2019-03-15T03:27:00Z</cp:lastPrinted>
  <dcterms:created xsi:type="dcterms:W3CDTF">2020-07-13T06:43:00Z</dcterms:created>
  <dcterms:modified xsi:type="dcterms:W3CDTF">2020-07-13T06:43:00Z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