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交银施罗德新生活力灵活配置混合型证券投资基金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613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613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33641" w:rsidRDefault="0074495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33641" w:rsidRDefault="00744957">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33641" w:rsidRDefault="0074495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33641" w:rsidRDefault="00744957">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E7479F"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6136" w:history="1">
        <w:r w:rsidR="00E7479F" w:rsidRPr="008C3C42">
          <w:rPr>
            <w:rStyle w:val="a9"/>
            <w:b/>
            <w:bCs/>
            <w:noProof/>
          </w:rPr>
          <w:t xml:space="preserve">§1  </w:t>
        </w:r>
        <w:r w:rsidR="00E7479F" w:rsidRPr="008C3C42">
          <w:rPr>
            <w:rStyle w:val="a9"/>
            <w:rFonts w:hint="eastAsia"/>
            <w:b/>
            <w:bCs/>
            <w:noProof/>
          </w:rPr>
          <w:t>重要提示及目录</w:t>
        </w:r>
        <w:r w:rsidR="00E7479F">
          <w:rPr>
            <w:noProof/>
            <w:webHidden/>
          </w:rPr>
          <w:tab/>
        </w:r>
        <w:r w:rsidR="00E7479F">
          <w:rPr>
            <w:noProof/>
            <w:webHidden/>
          </w:rPr>
          <w:fldChar w:fldCharType="begin"/>
        </w:r>
        <w:r w:rsidR="00E7479F">
          <w:rPr>
            <w:noProof/>
            <w:webHidden/>
          </w:rPr>
          <w:instrText xml:space="preserve"> PAGEREF _Toc4156136 \h </w:instrText>
        </w:r>
        <w:r w:rsidR="00E7479F">
          <w:rPr>
            <w:noProof/>
            <w:webHidden/>
          </w:rPr>
        </w:r>
        <w:r w:rsidR="00E7479F">
          <w:rPr>
            <w:noProof/>
            <w:webHidden/>
          </w:rPr>
          <w:fldChar w:fldCharType="separate"/>
        </w:r>
        <w:r w:rsidR="00E830F6">
          <w:rPr>
            <w:noProof/>
            <w:webHidden/>
          </w:rPr>
          <w:t>2</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37" w:history="1">
        <w:r w:rsidR="00E7479F" w:rsidRPr="008C3C42">
          <w:rPr>
            <w:rStyle w:val="a9"/>
            <w:noProof/>
          </w:rPr>
          <w:t xml:space="preserve">1.1 </w:t>
        </w:r>
        <w:r w:rsidR="00E7479F" w:rsidRPr="008C3C42">
          <w:rPr>
            <w:rStyle w:val="a9"/>
            <w:rFonts w:hint="eastAsia"/>
            <w:noProof/>
          </w:rPr>
          <w:t>重要提示</w:t>
        </w:r>
        <w:r w:rsidR="00E7479F">
          <w:rPr>
            <w:noProof/>
            <w:webHidden/>
          </w:rPr>
          <w:tab/>
        </w:r>
        <w:r w:rsidR="00E7479F">
          <w:rPr>
            <w:noProof/>
            <w:webHidden/>
          </w:rPr>
          <w:fldChar w:fldCharType="begin"/>
        </w:r>
        <w:r w:rsidR="00E7479F">
          <w:rPr>
            <w:noProof/>
            <w:webHidden/>
          </w:rPr>
          <w:instrText xml:space="preserve"> PAGEREF _Toc4156137 \h </w:instrText>
        </w:r>
        <w:r w:rsidR="00E7479F">
          <w:rPr>
            <w:noProof/>
            <w:webHidden/>
          </w:rPr>
        </w:r>
        <w:r w:rsidR="00E7479F">
          <w:rPr>
            <w:noProof/>
            <w:webHidden/>
          </w:rPr>
          <w:fldChar w:fldCharType="separate"/>
        </w:r>
        <w:r w:rsidR="00E830F6">
          <w:rPr>
            <w:noProof/>
            <w:webHidden/>
          </w:rPr>
          <w:t>2</w:t>
        </w:r>
        <w:r w:rsidR="00E7479F">
          <w:rPr>
            <w:noProof/>
            <w:webHidden/>
          </w:rPr>
          <w:fldChar w:fldCharType="end"/>
        </w:r>
      </w:hyperlink>
    </w:p>
    <w:p w:rsidR="00E7479F" w:rsidRDefault="000710EA">
      <w:pPr>
        <w:pStyle w:val="11"/>
        <w:rPr>
          <w:rFonts w:asciiTheme="minorHAnsi" w:eastAsiaTheme="minorEastAsia" w:hAnsiTheme="minorHAnsi" w:cstheme="minorBidi"/>
          <w:noProof/>
          <w:szCs w:val="22"/>
        </w:rPr>
      </w:pPr>
      <w:hyperlink w:anchor="_Toc4156138" w:history="1">
        <w:r w:rsidR="00E7479F" w:rsidRPr="008C3C42">
          <w:rPr>
            <w:rStyle w:val="a9"/>
            <w:b/>
            <w:bCs/>
            <w:noProof/>
          </w:rPr>
          <w:t xml:space="preserve">§2  </w:t>
        </w:r>
        <w:r w:rsidR="00E7479F" w:rsidRPr="008C3C42">
          <w:rPr>
            <w:rStyle w:val="a9"/>
            <w:rFonts w:hint="eastAsia"/>
            <w:b/>
            <w:bCs/>
            <w:noProof/>
          </w:rPr>
          <w:t>基金简介</w:t>
        </w:r>
        <w:r w:rsidR="00E7479F">
          <w:rPr>
            <w:noProof/>
            <w:webHidden/>
          </w:rPr>
          <w:tab/>
        </w:r>
        <w:r w:rsidR="00E7479F">
          <w:rPr>
            <w:noProof/>
            <w:webHidden/>
          </w:rPr>
          <w:fldChar w:fldCharType="begin"/>
        </w:r>
        <w:r w:rsidR="00E7479F">
          <w:rPr>
            <w:noProof/>
            <w:webHidden/>
          </w:rPr>
          <w:instrText xml:space="preserve"> PAGEREF _Toc4156138 \h </w:instrText>
        </w:r>
        <w:r w:rsidR="00E7479F">
          <w:rPr>
            <w:noProof/>
            <w:webHidden/>
          </w:rPr>
        </w:r>
        <w:r w:rsidR="00E7479F">
          <w:rPr>
            <w:noProof/>
            <w:webHidden/>
          </w:rPr>
          <w:fldChar w:fldCharType="separate"/>
        </w:r>
        <w:r w:rsidR="00E830F6">
          <w:rPr>
            <w:noProof/>
            <w:webHidden/>
          </w:rPr>
          <w:t>7</w:t>
        </w:r>
        <w:r w:rsidR="00E7479F">
          <w:rPr>
            <w:noProof/>
            <w:webHidden/>
          </w:rPr>
          <w:fldChar w:fldCharType="end"/>
        </w:r>
      </w:hyperlink>
    </w:p>
    <w:p w:rsidR="00E7479F" w:rsidRDefault="000710EA">
      <w:pPr>
        <w:pStyle w:val="22"/>
        <w:tabs>
          <w:tab w:val="left" w:pos="1050"/>
        </w:tabs>
        <w:rPr>
          <w:rFonts w:asciiTheme="minorHAnsi" w:eastAsiaTheme="minorEastAsia" w:hAnsiTheme="minorHAnsi" w:cstheme="minorBidi"/>
          <w:noProof/>
          <w:kern w:val="2"/>
          <w:szCs w:val="22"/>
        </w:rPr>
      </w:pPr>
      <w:hyperlink w:anchor="_Toc4156139" w:history="1">
        <w:r w:rsidR="00E7479F" w:rsidRPr="008C3C42">
          <w:rPr>
            <w:rStyle w:val="a9"/>
            <w:noProof/>
          </w:rPr>
          <w:t>2.1</w:t>
        </w:r>
        <w:r w:rsidR="00E830F6">
          <w:rPr>
            <w:rStyle w:val="a9"/>
            <w:noProof/>
          </w:rPr>
          <w:t xml:space="preserve"> </w:t>
        </w:r>
        <w:r w:rsidR="00E7479F" w:rsidRPr="008C3C42">
          <w:rPr>
            <w:rStyle w:val="a9"/>
            <w:rFonts w:hint="eastAsia"/>
            <w:noProof/>
          </w:rPr>
          <w:t>基金基本情况</w:t>
        </w:r>
        <w:r w:rsidR="00E7479F">
          <w:rPr>
            <w:noProof/>
            <w:webHidden/>
          </w:rPr>
          <w:tab/>
        </w:r>
        <w:r w:rsidR="00E7479F">
          <w:rPr>
            <w:noProof/>
            <w:webHidden/>
          </w:rPr>
          <w:fldChar w:fldCharType="begin"/>
        </w:r>
        <w:r w:rsidR="00E7479F">
          <w:rPr>
            <w:noProof/>
            <w:webHidden/>
          </w:rPr>
          <w:instrText xml:space="preserve"> PAGEREF _Toc4156139 \h </w:instrText>
        </w:r>
        <w:r w:rsidR="00E7479F">
          <w:rPr>
            <w:noProof/>
            <w:webHidden/>
          </w:rPr>
        </w:r>
        <w:r w:rsidR="00E7479F">
          <w:rPr>
            <w:noProof/>
            <w:webHidden/>
          </w:rPr>
          <w:fldChar w:fldCharType="separate"/>
        </w:r>
        <w:r w:rsidR="00E830F6">
          <w:rPr>
            <w:noProof/>
            <w:webHidden/>
          </w:rPr>
          <w:t>7</w:t>
        </w:r>
        <w:r w:rsidR="00E7479F">
          <w:rPr>
            <w:noProof/>
            <w:webHidden/>
          </w:rPr>
          <w:fldChar w:fldCharType="end"/>
        </w:r>
      </w:hyperlink>
      <w:r w:rsidR="00E830F6">
        <w:rPr>
          <w:rStyle w:val="a9"/>
          <w:noProof/>
        </w:rPr>
        <w:t xml:space="preserve">  </w:t>
      </w:r>
    </w:p>
    <w:p w:rsidR="00E7479F" w:rsidRDefault="000710EA">
      <w:pPr>
        <w:pStyle w:val="22"/>
        <w:rPr>
          <w:rFonts w:asciiTheme="minorHAnsi" w:eastAsiaTheme="minorEastAsia" w:hAnsiTheme="minorHAnsi" w:cstheme="minorBidi"/>
          <w:noProof/>
          <w:kern w:val="2"/>
          <w:szCs w:val="22"/>
        </w:rPr>
      </w:pPr>
      <w:hyperlink w:anchor="_Toc4156140" w:history="1">
        <w:r w:rsidR="00E7479F" w:rsidRPr="008C3C42">
          <w:rPr>
            <w:rStyle w:val="a9"/>
            <w:noProof/>
          </w:rPr>
          <w:t xml:space="preserve">2.2 </w:t>
        </w:r>
        <w:r w:rsidR="00E7479F" w:rsidRPr="008C3C42">
          <w:rPr>
            <w:rStyle w:val="a9"/>
            <w:rFonts w:hint="eastAsia"/>
            <w:noProof/>
          </w:rPr>
          <w:t>基金产品说明</w:t>
        </w:r>
        <w:r w:rsidR="00E7479F">
          <w:rPr>
            <w:noProof/>
            <w:webHidden/>
          </w:rPr>
          <w:tab/>
        </w:r>
        <w:r w:rsidR="00E7479F">
          <w:rPr>
            <w:noProof/>
            <w:webHidden/>
          </w:rPr>
          <w:fldChar w:fldCharType="begin"/>
        </w:r>
        <w:r w:rsidR="00E7479F">
          <w:rPr>
            <w:noProof/>
            <w:webHidden/>
          </w:rPr>
          <w:instrText xml:space="preserve"> PAGEREF _Toc4156140 \h </w:instrText>
        </w:r>
        <w:r w:rsidR="00E7479F">
          <w:rPr>
            <w:noProof/>
            <w:webHidden/>
          </w:rPr>
        </w:r>
        <w:r w:rsidR="00E7479F">
          <w:rPr>
            <w:noProof/>
            <w:webHidden/>
          </w:rPr>
          <w:fldChar w:fldCharType="separate"/>
        </w:r>
        <w:r w:rsidR="00E830F6">
          <w:rPr>
            <w:noProof/>
            <w:webHidden/>
          </w:rPr>
          <w:t>7</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41" w:history="1">
        <w:r w:rsidR="00E7479F" w:rsidRPr="008C3C42">
          <w:rPr>
            <w:rStyle w:val="a9"/>
            <w:noProof/>
          </w:rPr>
          <w:t xml:space="preserve">2.3 </w:t>
        </w:r>
        <w:r w:rsidR="00E7479F" w:rsidRPr="008C3C42">
          <w:rPr>
            <w:rStyle w:val="a9"/>
            <w:rFonts w:hint="eastAsia"/>
            <w:noProof/>
          </w:rPr>
          <w:t>基金管理人和基金托管人</w:t>
        </w:r>
        <w:r w:rsidR="00E7479F">
          <w:rPr>
            <w:noProof/>
            <w:webHidden/>
          </w:rPr>
          <w:tab/>
        </w:r>
        <w:r w:rsidR="00E7479F">
          <w:rPr>
            <w:noProof/>
            <w:webHidden/>
          </w:rPr>
          <w:fldChar w:fldCharType="begin"/>
        </w:r>
        <w:r w:rsidR="00E7479F">
          <w:rPr>
            <w:noProof/>
            <w:webHidden/>
          </w:rPr>
          <w:instrText xml:space="preserve"> PAGEREF _Toc4156141 \h </w:instrText>
        </w:r>
        <w:r w:rsidR="00E7479F">
          <w:rPr>
            <w:noProof/>
            <w:webHidden/>
          </w:rPr>
        </w:r>
        <w:r w:rsidR="00E7479F">
          <w:rPr>
            <w:noProof/>
            <w:webHidden/>
          </w:rPr>
          <w:fldChar w:fldCharType="separate"/>
        </w:r>
        <w:r w:rsidR="00E830F6">
          <w:rPr>
            <w:noProof/>
            <w:webHidden/>
          </w:rPr>
          <w:t>8</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42" w:history="1">
        <w:r w:rsidR="00E7479F" w:rsidRPr="008C3C42">
          <w:rPr>
            <w:rStyle w:val="a9"/>
            <w:noProof/>
          </w:rPr>
          <w:t xml:space="preserve">2.4 </w:t>
        </w:r>
        <w:r w:rsidR="00E7479F" w:rsidRPr="008C3C42">
          <w:rPr>
            <w:rStyle w:val="a9"/>
            <w:rFonts w:hint="eastAsia"/>
            <w:noProof/>
          </w:rPr>
          <w:t>信息披露方式</w:t>
        </w:r>
        <w:r w:rsidR="00E7479F">
          <w:rPr>
            <w:noProof/>
            <w:webHidden/>
          </w:rPr>
          <w:tab/>
        </w:r>
        <w:r w:rsidR="00E7479F">
          <w:rPr>
            <w:noProof/>
            <w:webHidden/>
          </w:rPr>
          <w:fldChar w:fldCharType="begin"/>
        </w:r>
        <w:r w:rsidR="00E7479F">
          <w:rPr>
            <w:noProof/>
            <w:webHidden/>
          </w:rPr>
          <w:instrText xml:space="preserve"> PAGEREF _Toc4156142 \h </w:instrText>
        </w:r>
        <w:r w:rsidR="00E7479F">
          <w:rPr>
            <w:noProof/>
            <w:webHidden/>
          </w:rPr>
        </w:r>
        <w:r w:rsidR="00E7479F">
          <w:rPr>
            <w:noProof/>
            <w:webHidden/>
          </w:rPr>
          <w:fldChar w:fldCharType="separate"/>
        </w:r>
        <w:r w:rsidR="00E830F6">
          <w:rPr>
            <w:noProof/>
            <w:webHidden/>
          </w:rPr>
          <w:t>8</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43" w:history="1">
        <w:r w:rsidR="00E7479F" w:rsidRPr="008C3C42">
          <w:rPr>
            <w:rStyle w:val="a9"/>
            <w:noProof/>
          </w:rPr>
          <w:t xml:space="preserve">2.5 </w:t>
        </w:r>
        <w:r w:rsidR="00E7479F" w:rsidRPr="008C3C42">
          <w:rPr>
            <w:rStyle w:val="a9"/>
            <w:rFonts w:hint="eastAsia"/>
            <w:noProof/>
          </w:rPr>
          <w:t>其他相关资料</w:t>
        </w:r>
        <w:r w:rsidR="00E7479F">
          <w:rPr>
            <w:noProof/>
            <w:webHidden/>
          </w:rPr>
          <w:tab/>
        </w:r>
        <w:r w:rsidR="00E7479F">
          <w:rPr>
            <w:noProof/>
            <w:webHidden/>
          </w:rPr>
          <w:fldChar w:fldCharType="begin"/>
        </w:r>
        <w:r w:rsidR="00E7479F">
          <w:rPr>
            <w:noProof/>
            <w:webHidden/>
          </w:rPr>
          <w:instrText xml:space="preserve"> PAGEREF _Toc4156143 \h </w:instrText>
        </w:r>
        <w:r w:rsidR="00E7479F">
          <w:rPr>
            <w:noProof/>
            <w:webHidden/>
          </w:rPr>
        </w:r>
        <w:r w:rsidR="00E7479F">
          <w:rPr>
            <w:noProof/>
            <w:webHidden/>
          </w:rPr>
          <w:fldChar w:fldCharType="separate"/>
        </w:r>
        <w:r w:rsidR="00E830F6">
          <w:rPr>
            <w:noProof/>
            <w:webHidden/>
          </w:rPr>
          <w:t>8</w:t>
        </w:r>
        <w:r w:rsidR="00E7479F">
          <w:rPr>
            <w:noProof/>
            <w:webHidden/>
          </w:rPr>
          <w:fldChar w:fldCharType="end"/>
        </w:r>
      </w:hyperlink>
    </w:p>
    <w:p w:rsidR="00E7479F" w:rsidRDefault="000710EA">
      <w:pPr>
        <w:pStyle w:val="11"/>
        <w:rPr>
          <w:rFonts w:asciiTheme="minorHAnsi" w:eastAsiaTheme="minorEastAsia" w:hAnsiTheme="minorHAnsi" w:cstheme="minorBidi"/>
          <w:noProof/>
          <w:szCs w:val="22"/>
        </w:rPr>
      </w:pPr>
      <w:hyperlink w:anchor="_Toc4156144" w:history="1">
        <w:r w:rsidR="00E7479F" w:rsidRPr="008C3C42">
          <w:rPr>
            <w:rStyle w:val="a9"/>
            <w:b/>
            <w:bCs/>
            <w:noProof/>
          </w:rPr>
          <w:t xml:space="preserve">§3 </w:t>
        </w:r>
        <w:r w:rsidR="00E7479F" w:rsidRPr="008C3C42">
          <w:rPr>
            <w:rStyle w:val="a9"/>
            <w:rFonts w:hint="eastAsia"/>
            <w:b/>
            <w:bCs/>
            <w:noProof/>
          </w:rPr>
          <w:t>主要财务指标、基金净值表现及利润分配情况</w:t>
        </w:r>
        <w:r w:rsidR="00E7479F">
          <w:rPr>
            <w:noProof/>
            <w:webHidden/>
          </w:rPr>
          <w:tab/>
        </w:r>
        <w:r w:rsidR="00E7479F">
          <w:rPr>
            <w:noProof/>
            <w:webHidden/>
          </w:rPr>
          <w:fldChar w:fldCharType="begin"/>
        </w:r>
        <w:r w:rsidR="00E7479F">
          <w:rPr>
            <w:noProof/>
            <w:webHidden/>
          </w:rPr>
          <w:instrText xml:space="preserve"> PAGEREF _Toc4156144 \h </w:instrText>
        </w:r>
        <w:r w:rsidR="00E7479F">
          <w:rPr>
            <w:noProof/>
            <w:webHidden/>
          </w:rPr>
        </w:r>
        <w:r w:rsidR="00E7479F">
          <w:rPr>
            <w:noProof/>
            <w:webHidden/>
          </w:rPr>
          <w:fldChar w:fldCharType="separate"/>
        </w:r>
        <w:r w:rsidR="00E830F6">
          <w:rPr>
            <w:noProof/>
            <w:webHidden/>
          </w:rPr>
          <w:t>9</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45" w:history="1">
        <w:r w:rsidR="00E7479F" w:rsidRPr="008C3C42">
          <w:rPr>
            <w:rStyle w:val="a9"/>
            <w:noProof/>
          </w:rPr>
          <w:t xml:space="preserve">3.1 </w:t>
        </w:r>
        <w:r w:rsidR="00E7479F" w:rsidRPr="008C3C42">
          <w:rPr>
            <w:rStyle w:val="a9"/>
            <w:rFonts w:hint="eastAsia"/>
            <w:noProof/>
          </w:rPr>
          <w:t>主要会计数据和财务指标</w:t>
        </w:r>
        <w:r w:rsidR="00E7479F">
          <w:rPr>
            <w:noProof/>
            <w:webHidden/>
          </w:rPr>
          <w:tab/>
        </w:r>
        <w:r w:rsidR="00E7479F">
          <w:rPr>
            <w:noProof/>
            <w:webHidden/>
          </w:rPr>
          <w:fldChar w:fldCharType="begin"/>
        </w:r>
        <w:r w:rsidR="00E7479F">
          <w:rPr>
            <w:noProof/>
            <w:webHidden/>
          </w:rPr>
          <w:instrText xml:space="preserve"> PAGEREF _Toc4156145 \h </w:instrText>
        </w:r>
        <w:r w:rsidR="00E7479F">
          <w:rPr>
            <w:noProof/>
            <w:webHidden/>
          </w:rPr>
        </w:r>
        <w:r w:rsidR="00E7479F">
          <w:rPr>
            <w:noProof/>
            <w:webHidden/>
          </w:rPr>
          <w:fldChar w:fldCharType="separate"/>
        </w:r>
        <w:r w:rsidR="00E830F6">
          <w:rPr>
            <w:noProof/>
            <w:webHidden/>
          </w:rPr>
          <w:t>9</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46" w:history="1">
        <w:r w:rsidR="00E7479F" w:rsidRPr="008C3C42">
          <w:rPr>
            <w:rStyle w:val="a9"/>
            <w:noProof/>
          </w:rPr>
          <w:t xml:space="preserve">3.2 </w:t>
        </w:r>
        <w:r w:rsidR="00E7479F" w:rsidRPr="008C3C42">
          <w:rPr>
            <w:rStyle w:val="a9"/>
            <w:rFonts w:hint="eastAsia"/>
            <w:noProof/>
          </w:rPr>
          <w:t>基金净值表现</w:t>
        </w:r>
        <w:r w:rsidR="00E7479F">
          <w:rPr>
            <w:noProof/>
            <w:webHidden/>
          </w:rPr>
          <w:tab/>
        </w:r>
        <w:r w:rsidR="00E7479F">
          <w:rPr>
            <w:noProof/>
            <w:webHidden/>
          </w:rPr>
          <w:fldChar w:fldCharType="begin"/>
        </w:r>
        <w:r w:rsidR="00E7479F">
          <w:rPr>
            <w:noProof/>
            <w:webHidden/>
          </w:rPr>
          <w:instrText xml:space="preserve"> PAGEREF _Toc4156146 \h </w:instrText>
        </w:r>
        <w:r w:rsidR="00E7479F">
          <w:rPr>
            <w:noProof/>
            <w:webHidden/>
          </w:rPr>
        </w:r>
        <w:r w:rsidR="00E7479F">
          <w:rPr>
            <w:noProof/>
            <w:webHidden/>
          </w:rPr>
          <w:fldChar w:fldCharType="separate"/>
        </w:r>
        <w:r w:rsidR="00E830F6">
          <w:rPr>
            <w:noProof/>
            <w:webHidden/>
          </w:rPr>
          <w:t>9</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48" w:history="1">
        <w:r w:rsidR="00E7479F" w:rsidRPr="008C3C42">
          <w:rPr>
            <w:rStyle w:val="a9"/>
            <w:noProof/>
          </w:rPr>
          <w:t>3.3</w:t>
        </w:r>
        <w:r w:rsidR="00E7479F" w:rsidRPr="008C3C42">
          <w:rPr>
            <w:rStyle w:val="a9"/>
            <w:rFonts w:hint="eastAsia"/>
            <w:noProof/>
          </w:rPr>
          <w:t>过去三年基金的利润分配情况</w:t>
        </w:r>
        <w:r w:rsidR="00E7479F">
          <w:rPr>
            <w:noProof/>
            <w:webHidden/>
          </w:rPr>
          <w:tab/>
        </w:r>
        <w:r w:rsidR="00E7479F">
          <w:rPr>
            <w:noProof/>
            <w:webHidden/>
          </w:rPr>
          <w:fldChar w:fldCharType="begin"/>
        </w:r>
        <w:r w:rsidR="00E7479F">
          <w:rPr>
            <w:noProof/>
            <w:webHidden/>
          </w:rPr>
          <w:instrText xml:space="preserve"> PAGEREF _Toc4156148 \h </w:instrText>
        </w:r>
        <w:r w:rsidR="00E7479F">
          <w:rPr>
            <w:noProof/>
            <w:webHidden/>
          </w:rPr>
        </w:r>
        <w:r w:rsidR="00E7479F">
          <w:rPr>
            <w:noProof/>
            <w:webHidden/>
          </w:rPr>
          <w:fldChar w:fldCharType="separate"/>
        </w:r>
        <w:r w:rsidR="00E830F6">
          <w:rPr>
            <w:noProof/>
            <w:webHidden/>
          </w:rPr>
          <w:t>11</w:t>
        </w:r>
        <w:r w:rsidR="00E7479F">
          <w:rPr>
            <w:noProof/>
            <w:webHidden/>
          </w:rPr>
          <w:fldChar w:fldCharType="end"/>
        </w:r>
      </w:hyperlink>
    </w:p>
    <w:p w:rsidR="00E7479F" w:rsidRDefault="000710EA">
      <w:pPr>
        <w:pStyle w:val="11"/>
        <w:rPr>
          <w:rFonts w:asciiTheme="minorHAnsi" w:eastAsiaTheme="minorEastAsia" w:hAnsiTheme="minorHAnsi" w:cstheme="minorBidi"/>
          <w:noProof/>
          <w:szCs w:val="22"/>
        </w:rPr>
      </w:pPr>
      <w:hyperlink w:anchor="_Toc4156149" w:history="1">
        <w:r w:rsidR="00E7479F" w:rsidRPr="008C3C42">
          <w:rPr>
            <w:rStyle w:val="a9"/>
            <w:b/>
            <w:bCs/>
            <w:noProof/>
          </w:rPr>
          <w:t xml:space="preserve">§4  </w:t>
        </w:r>
        <w:r w:rsidR="00E7479F" w:rsidRPr="008C3C42">
          <w:rPr>
            <w:rStyle w:val="a9"/>
            <w:rFonts w:hint="eastAsia"/>
            <w:b/>
            <w:bCs/>
            <w:noProof/>
          </w:rPr>
          <w:t>管理人报告</w:t>
        </w:r>
        <w:r w:rsidR="00E7479F">
          <w:rPr>
            <w:noProof/>
            <w:webHidden/>
          </w:rPr>
          <w:tab/>
        </w:r>
        <w:r w:rsidR="00E7479F">
          <w:rPr>
            <w:noProof/>
            <w:webHidden/>
          </w:rPr>
          <w:fldChar w:fldCharType="begin"/>
        </w:r>
        <w:r w:rsidR="00E7479F">
          <w:rPr>
            <w:noProof/>
            <w:webHidden/>
          </w:rPr>
          <w:instrText xml:space="preserve"> PAGEREF _Toc4156149 \h </w:instrText>
        </w:r>
        <w:r w:rsidR="00E7479F">
          <w:rPr>
            <w:noProof/>
            <w:webHidden/>
          </w:rPr>
        </w:r>
        <w:r w:rsidR="00E7479F">
          <w:rPr>
            <w:noProof/>
            <w:webHidden/>
          </w:rPr>
          <w:fldChar w:fldCharType="separate"/>
        </w:r>
        <w:r w:rsidR="00E830F6">
          <w:rPr>
            <w:noProof/>
            <w:webHidden/>
          </w:rPr>
          <w:t>11</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50" w:history="1">
        <w:r w:rsidR="00E7479F" w:rsidRPr="008C3C42">
          <w:rPr>
            <w:rStyle w:val="a9"/>
            <w:noProof/>
          </w:rPr>
          <w:t xml:space="preserve">4.1 </w:t>
        </w:r>
        <w:r w:rsidR="00E7479F" w:rsidRPr="008C3C42">
          <w:rPr>
            <w:rStyle w:val="a9"/>
            <w:rFonts w:hint="eastAsia"/>
            <w:noProof/>
          </w:rPr>
          <w:t>基金管理人及基金经理情况</w:t>
        </w:r>
        <w:r w:rsidR="00E7479F">
          <w:rPr>
            <w:noProof/>
            <w:webHidden/>
          </w:rPr>
          <w:tab/>
        </w:r>
        <w:r w:rsidR="00E7479F">
          <w:rPr>
            <w:noProof/>
            <w:webHidden/>
          </w:rPr>
          <w:fldChar w:fldCharType="begin"/>
        </w:r>
        <w:r w:rsidR="00E7479F">
          <w:rPr>
            <w:noProof/>
            <w:webHidden/>
          </w:rPr>
          <w:instrText xml:space="preserve"> PAGEREF _Toc4156150 \h </w:instrText>
        </w:r>
        <w:r w:rsidR="00E7479F">
          <w:rPr>
            <w:noProof/>
            <w:webHidden/>
          </w:rPr>
        </w:r>
        <w:r w:rsidR="00E7479F">
          <w:rPr>
            <w:noProof/>
            <w:webHidden/>
          </w:rPr>
          <w:fldChar w:fldCharType="separate"/>
        </w:r>
        <w:r w:rsidR="00E830F6">
          <w:rPr>
            <w:noProof/>
            <w:webHidden/>
          </w:rPr>
          <w:t>11</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53" w:history="1">
        <w:r w:rsidR="00E7479F" w:rsidRPr="008C3C42">
          <w:rPr>
            <w:rStyle w:val="a9"/>
            <w:noProof/>
          </w:rPr>
          <w:t xml:space="preserve">4.2 </w:t>
        </w:r>
        <w:r w:rsidR="00E7479F" w:rsidRPr="008C3C42">
          <w:rPr>
            <w:rStyle w:val="a9"/>
            <w:rFonts w:hint="eastAsia"/>
            <w:noProof/>
          </w:rPr>
          <w:t>管理人对报告期内本基金运作遵规守信情况的说明</w:t>
        </w:r>
        <w:r w:rsidR="00E7479F">
          <w:rPr>
            <w:noProof/>
            <w:webHidden/>
          </w:rPr>
          <w:tab/>
        </w:r>
        <w:r w:rsidR="00E7479F">
          <w:rPr>
            <w:noProof/>
            <w:webHidden/>
          </w:rPr>
          <w:fldChar w:fldCharType="begin"/>
        </w:r>
        <w:r w:rsidR="00E7479F">
          <w:rPr>
            <w:noProof/>
            <w:webHidden/>
          </w:rPr>
          <w:instrText xml:space="preserve"> PAGEREF _Toc4156153 \h </w:instrText>
        </w:r>
        <w:r w:rsidR="00E7479F">
          <w:rPr>
            <w:noProof/>
            <w:webHidden/>
          </w:rPr>
        </w:r>
        <w:r w:rsidR="00E7479F">
          <w:rPr>
            <w:noProof/>
            <w:webHidden/>
          </w:rPr>
          <w:fldChar w:fldCharType="separate"/>
        </w:r>
        <w:r w:rsidR="00E830F6">
          <w:rPr>
            <w:noProof/>
            <w:webHidden/>
          </w:rPr>
          <w:t>12</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54" w:history="1">
        <w:r w:rsidR="00E7479F" w:rsidRPr="008C3C42">
          <w:rPr>
            <w:rStyle w:val="a9"/>
            <w:noProof/>
          </w:rPr>
          <w:t xml:space="preserve">4.3 </w:t>
        </w:r>
        <w:r w:rsidR="00E7479F" w:rsidRPr="008C3C42">
          <w:rPr>
            <w:rStyle w:val="a9"/>
            <w:rFonts w:hint="eastAsia"/>
            <w:noProof/>
          </w:rPr>
          <w:t>管理人对报告期内公平交易情况的专项说明</w:t>
        </w:r>
        <w:r w:rsidR="00E7479F">
          <w:rPr>
            <w:noProof/>
            <w:webHidden/>
          </w:rPr>
          <w:tab/>
        </w:r>
        <w:r w:rsidR="00E7479F">
          <w:rPr>
            <w:noProof/>
            <w:webHidden/>
          </w:rPr>
          <w:fldChar w:fldCharType="begin"/>
        </w:r>
        <w:r w:rsidR="00E7479F">
          <w:rPr>
            <w:noProof/>
            <w:webHidden/>
          </w:rPr>
          <w:instrText xml:space="preserve"> PAGEREF _Toc4156154 \h </w:instrText>
        </w:r>
        <w:r w:rsidR="00E7479F">
          <w:rPr>
            <w:noProof/>
            <w:webHidden/>
          </w:rPr>
        </w:r>
        <w:r w:rsidR="00E7479F">
          <w:rPr>
            <w:noProof/>
            <w:webHidden/>
          </w:rPr>
          <w:fldChar w:fldCharType="separate"/>
        </w:r>
        <w:r w:rsidR="00E830F6">
          <w:rPr>
            <w:noProof/>
            <w:webHidden/>
          </w:rPr>
          <w:t>12</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58" w:history="1">
        <w:r w:rsidR="00E7479F" w:rsidRPr="008C3C42">
          <w:rPr>
            <w:rStyle w:val="a9"/>
            <w:noProof/>
          </w:rPr>
          <w:t xml:space="preserve">4.4 </w:t>
        </w:r>
        <w:r w:rsidR="00E7479F" w:rsidRPr="008C3C42">
          <w:rPr>
            <w:rStyle w:val="a9"/>
            <w:rFonts w:hint="eastAsia"/>
            <w:noProof/>
          </w:rPr>
          <w:t>管理人对报告期内基金的投资策略和业绩表现的说明</w:t>
        </w:r>
        <w:r w:rsidR="00E7479F">
          <w:rPr>
            <w:noProof/>
            <w:webHidden/>
          </w:rPr>
          <w:tab/>
        </w:r>
        <w:r w:rsidR="00E7479F">
          <w:rPr>
            <w:noProof/>
            <w:webHidden/>
          </w:rPr>
          <w:fldChar w:fldCharType="begin"/>
        </w:r>
        <w:r w:rsidR="00E7479F">
          <w:rPr>
            <w:noProof/>
            <w:webHidden/>
          </w:rPr>
          <w:instrText xml:space="preserve"> PAGEREF _Toc4156158 \h </w:instrText>
        </w:r>
        <w:r w:rsidR="00E7479F">
          <w:rPr>
            <w:noProof/>
            <w:webHidden/>
          </w:rPr>
        </w:r>
        <w:r w:rsidR="00E7479F">
          <w:rPr>
            <w:noProof/>
            <w:webHidden/>
          </w:rPr>
          <w:fldChar w:fldCharType="separate"/>
        </w:r>
        <w:r w:rsidR="00E830F6">
          <w:rPr>
            <w:noProof/>
            <w:webHidden/>
          </w:rPr>
          <w:t>14</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61" w:history="1">
        <w:r w:rsidR="00E7479F" w:rsidRPr="008C3C42">
          <w:rPr>
            <w:rStyle w:val="a9"/>
            <w:noProof/>
          </w:rPr>
          <w:t xml:space="preserve">4.5 </w:t>
        </w:r>
        <w:r w:rsidR="00E7479F" w:rsidRPr="008C3C42">
          <w:rPr>
            <w:rStyle w:val="a9"/>
            <w:rFonts w:hint="eastAsia"/>
            <w:noProof/>
          </w:rPr>
          <w:t>管理人对宏观经济、证券市场及行业走势的简要展望</w:t>
        </w:r>
        <w:r w:rsidR="00E7479F">
          <w:rPr>
            <w:noProof/>
            <w:webHidden/>
          </w:rPr>
          <w:tab/>
        </w:r>
        <w:r w:rsidR="00E7479F">
          <w:rPr>
            <w:noProof/>
            <w:webHidden/>
          </w:rPr>
          <w:fldChar w:fldCharType="begin"/>
        </w:r>
        <w:r w:rsidR="00E7479F">
          <w:rPr>
            <w:noProof/>
            <w:webHidden/>
          </w:rPr>
          <w:instrText xml:space="preserve"> PAGEREF _Toc4156161 \h </w:instrText>
        </w:r>
        <w:r w:rsidR="00E7479F">
          <w:rPr>
            <w:noProof/>
            <w:webHidden/>
          </w:rPr>
        </w:r>
        <w:r w:rsidR="00E7479F">
          <w:rPr>
            <w:noProof/>
            <w:webHidden/>
          </w:rPr>
          <w:fldChar w:fldCharType="separate"/>
        </w:r>
        <w:r w:rsidR="00E830F6">
          <w:rPr>
            <w:noProof/>
            <w:webHidden/>
          </w:rPr>
          <w:t>15</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62" w:history="1">
        <w:r w:rsidR="00E7479F" w:rsidRPr="008C3C42">
          <w:rPr>
            <w:rStyle w:val="a9"/>
            <w:noProof/>
          </w:rPr>
          <w:t xml:space="preserve">4.6 </w:t>
        </w:r>
        <w:r w:rsidR="00E7479F" w:rsidRPr="008C3C42">
          <w:rPr>
            <w:rStyle w:val="a9"/>
            <w:rFonts w:hint="eastAsia"/>
            <w:noProof/>
          </w:rPr>
          <w:t>管理人内部有关本基金的监察稽核工作情况</w:t>
        </w:r>
        <w:r w:rsidR="00E7479F">
          <w:rPr>
            <w:noProof/>
            <w:webHidden/>
          </w:rPr>
          <w:tab/>
        </w:r>
        <w:r w:rsidR="00E7479F">
          <w:rPr>
            <w:noProof/>
            <w:webHidden/>
          </w:rPr>
          <w:fldChar w:fldCharType="begin"/>
        </w:r>
        <w:r w:rsidR="00E7479F">
          <w:rPr>
            <w:noProof/>
            <w:webHidden/>
          </w:rPr>
          <w:instrText xml:space="preserve"> PAGEREF _Toc4156162 \h </w:instrText>
        </w:r>
        <w:r w:rsidR="00E7479F">
          <w:rPr>
            <w:noProof/>
            <w:webHidden/>
          </w:rPr>
        </w:r>
        <w:r w:rsidR="00E7479F">
          <w:rPr>
            <w:noProof/>
            <w:webHidden/>
          </w:rPr>
          <w:fldChar w:fldCharType="separate"/>
        </w:r>
        <w:r w:rsidR="00E830F6">
          <w:rPr>
            <w:noProof/>
            <w:webHidden/>
          </w:rPr>
          <w:t>16</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63" w:history="1">
        <w:r w:rsidR="00E7479F" w:rsidRPr="008C3C42">
          <w:rPr>
            <w:rStyle w:val="a9"/>
            <w:noProof/>
          </w:rPr>
          <w:t xml:space="preserve">4.7 </w:t>
        </w:r>
        <w:r w:rsidR="00E7479F" w:rsidRPr="008C3C42">
          <w:rPr>
            <w:rStyle w:val="a9"/>
            <w:rFonts w:hint="eastAsia"/>
            <w:noProof/>
          </w:rPr>
          <w:t>管理人对报告期内基金估值程序等事项的说明</w:t>
        </w:r>
        <w:r w:rsidR="00E7479F">
          <w:rPr>
            <w:noProof/>
            <w:webHidden/>
          </w:rPr>
          <w:tab/>
        </w:r>
        <w:r w:rsidR="00E7479F">
          <w:rPr>
            <w:noProof/>
            <w:webHidden/>
          </w:rPr>
          <w:fldChar w:fldCharType="begin"/>
        </w:r>
        <w:r w:rsidR="00E7479F">
          <w:rPr>
            <w:noProof/>
            <w:webHidden/>
          </w:rPr>
          <w:instrText xml:space="preserve"> PAGEREF _Toc4156163 \h </w:instrText>
        </w:r>
        <w:r w:rsidR="00E7479F">
          <w:rPr>
            <w:noProof/>
            <w:webHidden/>
          </w:rPr>
        </w:r>
        <w:r w:rsidR="00E7479F">
          <w:rPr>
            <w:noProof/>
            <w:webHidden/>
          </w:rPr>
          <w:fldChar w:fldCharType="separate"/>
        </w:r>
        <w:r w:rsidR="00E830F6">
          <w:rPr>
            <w:noProof/>
            <w:webHidden/>
          </w:rPr>
          <w:t>17</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64" w:history="1">
        <w:r w:rsidR="00E7479F" w:rsidRPr="008C3C42">
          <w:rPr>
            <w:rStyle w:val="a9"/>
            <w:noProof/>
          </w:rPr>
          <w:t>4.8</w:t>
        </w:r>
        <w:r w:rsidR="00E830F6">
          <w:rPr>
            <w:rStyle w:val="a9"/>
            <w:noProof/>
          </w:rPr>
          <w:t xml:space="preserve"> </w:t>
        </w:r>
        <w:r w:rsidR="00E7479F" w:rsidRPr="008C3C42">
          <w:rPr>
            <w:rStyle w:val="a9"/>
            <w:rFonts w:hint="eastAsia"/>
            <w:noProof/>
          </w:rPr>
          <w:t>管理人对报告期内基金利润分配情况的说明</w:t>
        </w:r>
        <w:r w:rsidR="00E7479F">
          <w:rPr>
            <w:noProof/>
            <w:webHidden/>
          </w:rPr>
          <w:tab/>
        </w:r>
        <w:r w:rsidR="00E7479F">
          <w:rPr>
            <w:noProof/>
            <w:webHidden/>
          </w:rPr>
          <w:fldChar w:fldCharType="begin"/>
        </w:r>
        <w:r w:rsidR="00E7479F">
          <w:rPr>
            <w:noProof/>
            <w:webHidden/>
          </w:rPr>
          <w:instrText xml:space="preserve"> PAGEREF _Toc4156164 \h </w:instrText>
        </w:r>
        <w:r w:rsidR="00E7479F">
          <w:rPr>
            <w:noProof/>
            <w:webHidden/>
          </w:rPr>
        </w:r>
        <w:r w:rsidR="00E7479F">
          <w:rPr>
            <w:noProof/>
            <w:webHidden/>
          </w:rPr>
          <w:fldChar w:fldCharType="separate"/>
        </w:r>
        <w:r w:rsidR="00E830F6">
          <w:rPr>
            <w:noProof/>
            <w:webHidden/>
          </w:rPr>
          <w:t>17</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65" w:history="1">
        <w:r w:rsidR="00E7479F" w:rsidRPr="008C3C42">
          <w:rPr>
            <w:rStyle w:val="a9"/>
            <w:noProof/>
          </w:rPr>
          <w:t>4.9</w:t>
        </w:r>
        <w:r w:rsidR="00E830F6">
          <w:rPr>
            <w:rStyle w:val="a9"/>
            <w:noProof/>
          </w:rPr>
          <w:t xml:space="preserve"> </w:t>
        </w:r>
        <w:r w:rsidR="00E7479F" w:rsidRPr="008C3C42">
          <w:rPr>
            <w:rStyle w:val="a9"/>
            <w:rFonts w:hint="eastAsia"/>
            <w:noProof/>
          </w:rPr>
          <w:t>报告期内管理人对本基金持有人数或基金资产净值预警情形的说明</w:t>
        </w:r>
        <w:r w:rsidR="00E7479F">
          <w:rPr>
            <w:noProof/>
            <w:webHidden/>
          </w:rPr>
          <w:tab/>
        </w:r>
        <w:r w:rsidR="00E7479F">
          <w:rPr>
            <w:noProof/>
            <w:webHidden/>
          </w:rPr>
          <w:fldChar w:fldCharType="begin"/>
        </w:r>
        <w:r w:rsidR="00E7479F">
          <w:rPr>
            <w:noProof/>
            <w:webHidden/>
          </w:rPr>
          <w:instrText xml:space="preserve"> PAGEREF _Toc4156165 \h </w:instrText>
        </w:r>
        <w:r w:rsidR="00E7479F">
          <w:rPr>
            <w:noProof/>
            <w:webHidden/>
          </w:rPr>
        </w:r>
        <w:r w:rsidR="00E7479F">
          <w:rPr>
            <w:noProof/>
            <w:webHidden/>
          </w:rPr>
          <w:fldChar w:fldCharType="separate"/>
        </w:r>
        <w:r w:rsidR="00E830F6">
          <w:rPr>
            <w:noProof/>
            <w:webHidden/>
          </w:rPr>
          <w:t>17</w:t>
        </w:r>
        <w:r w:rsidR="00E7479F">
          <w:rPr>
            <w:noProof/>
            <w:webHidden/>
          </w:rPr>
          <w:fldChar w:fldCharType="end"/>
        </w:r>
      </w:hyperlink>
    </w:p>
    <w:p w:rsidR="00E7479F" w:rsidRDefault="000710EA">
      <w:pPr>
        <w:pStyle w:val="11"/>
        <w:rPr>
          <w:rFonts w:asciiTheme="minorHAnsi" w:eastAsiaTheme="minorEastAsia" w:hAnsiTheme="minorHAnsi" w:cstheme="minorBidi"/>
          <w:noProof/>
          <w:szCs w:val="22"/>
        </w:rPr>
      </w:pPr>
      <w:hyperlink w:anchor="_Toc4156166" w:history="1">
        <w:r w:rsidR="00E7479F" w:rsidRPr="008C3C42">
          <w:rPr>
            <w:rStyle w:val="a9"/>
            <w:b/>
            <w:bCs/>
            <w:noProof/>
          </w:rPr>
          <w:t xml:space="preserve">§5  </w:t>
        </w:r>
        <w:r w:rsidR="00E7479F" w:rsidRPr="008C3C42">
          <w:rPr>
            <w:rStyle w:val="a9"/>
            <w:rFonts w:hint="eastAsia"/>
            <w:b/>
            <w:bCs/>
            <w:noProof/>
          </w:rPr>
          <w:t>托管人报告</w:t>
        </w:r>
        <w:r w:rsidR="00E7479F">
          <w:rPr>
            <w:noProof/>
            <w:webHidden/>
          </w:rPr>
          <w:tab/>
        </w:r>
        <w:r w:rsidR="00E7479F">
          <w:rPr>
            <w:noProof/>
            <w:webHidden/>
          </w:rPr>
          <w:fldChar w:fldCharType="begin"/>
        </w:r>
        <w:r w:rsidR="00E7479F">
          <w:rPr>
            <w:noProof/>
            <w:webHidden/>
          </w:rPr>
          <w:instrText xml:space="preserve"> PAGEREF _Toc4156166 \h </w:instrText>
        </w:r>
        <w:r w:rsidR="00E7479F">
          <w:rPr>
            <w:noProof/>
            <w:webHidden/>
          </w:rPr>
        </w:r>
        <w:r w:rsidR="00E7479F">
          <w:rPr>
            <w:noProof/>
            <w:webHidden/>
          </w:rPr>
          <w:fldChar w:fldCharType="separate"/>
        </w:r>
        <w:r w:rsidR="00E830F6">
          <w:rPr>
            <w:noProof/>
            <w:webHidden/>
          </w:rPr>
          <w:t>17</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67" w:history="1">
        <w:r w:rsidR="00E7479F" w:rsidRPr="008C3C42">
          <w:rPr>
            <w:rStyle w:val="a9"/>
            <w:noProof/>
          </w:rPr>
          <w:t xml:space="preserve">5.1 </w:t>
        </w:r>
        <w:r w:rsidR="00E7479F" w:rsidRPr="008C3C42">
          <w:rPr>
            <w:rStyle w:val="a9"/>
            <w:rFonts w:hint="eastAsia"/>
            <w:noProof/>
          </w:rPr>
          <w:t>报告期内本基金托管人遵规守信情况声明</w:t>
        </w:r>
        <w:r w:rsidR="00E7479F">
          <w:rPr>
            <w:noProof/>
            <w:webHidden/>
          </w:rPr>
          <w:tab/>
        </w:r>
        <w:r w:rsidR="00E7479F">
          <w:rPr>
            <w:noProof/>
            <w:webHidden/>
          </w:rPr>
          <w:fldChar w:fldCharType="begin"/>
        </w:r>
        <w:r w:rsidR="00E7479F">
          <w:rPr>
            <w:noProof/>
            <w:webHidden/>
          </w:rPr>
          <w:instrText xml:space="preserve"> PAGEREF _Toc4156167 \h </w:instrText>
        </w:r>
        <w:r w:rsidR="00E7479F">
          <w:rPr>
            <w:noProof/>
            <w:webHidden/>
          </w:rPr>
        </w:r>
        <w:r w:rsidR="00E7479F">
          <w:rPr>
            <w:noProof/>
            <w:webHidden/>
          </w:rPr>
          <w:fldChar w:fldCharType="separate"/>
        </w:r>
        <w:r w:rsidR="00E830F6">
          <w:rPr>
            <w:noProof/>
            <w:webHidden/>
          </w:rPr>
          <w:t>17</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68" w:history="1">
        <w:r w:rsidR="00E7479F" w:rsidRPr="008C3C42">
          <w:rPr>
            <w:rStyle w:val="a9"/>
            <w:noProof/>
          </w:rPr>
          <w:t xml:space="preserve">5.2 </w:t>
        </w:r>
        <w:r w:rsidR="00E7479F" w:rsidRPr="008C3C42">
          <w:rPr>
            <w:rStyle w:val="a9"/>
            <w:rFonts w:hint="eastAsia"/>
            <w:noProof/>
          </w:rPr>
          <w:t>托管人对报告期内本基金投资运作遵规守信、净值计算、利润分配等情况的说明</w:t>
        </w:r>
        <w:r w:rsidR="00E7479F">
          <w:rPr>
            <w:noProof/>
            <w:webHidden/>
          </w:rPr>
          <w:tab/>
        </w:r>
        <w:r w:rsidR="00E7479F">
          <w:rPr>
            <w:noProof/>
            <w:webHidden/>
          </w:rPr>
          <w:fldChar w:fldCharType="begin"/>
        </w:r>
        <w:r w:rsidR="00E7479F">
          <w:rPr>
            <w:noProof/>
            <w:webHidden/>
          </w:rPr>
          <w:instrText xml:space="preserve"> PAGEREF _Toc4156168 \h </w:instrText>
        </w:r>
        <w:r w:rsidR="00E7479F">
          <w:rPr>
            <w:noProof/>
            <w:webHidden/>
          </w:rPr>
        </w:r>
        <w:r w:rsidR="00E7479F">
          <w:rPr>
            <w:noProof/>
            <w:webHidden/>
          </w:rPr>
          <w:fldChar w:fldCharType="separate"/>
        </w:r>
        <w:r w:rsidR="00E830F6">
          <w:rPr>
            <w:noProof/>
            <w:webHidden/>
          </w:rPr>
          <w:t>17</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69" w:history="1">
        <w:r w:rsidR="00E7479F" w:rsidRPr="008C3C42">
          <w:rPr>
            <w:rStyle w:val="a9"/>
            <w:noProof/>
          </w:rPr>
          <w:t xml:space="preserve">5.3 </w:t>
        </w:r>
        <w:r w:rsidR="00E7479F" w:rsidRPr="008C3C42">
          <w:rPr>
            <w:rStyle w:val="a9"/>
            <w:rFonts w:hint="eastAsia"/>
            <w:noProof/>
          </w:rPr>
          <w:t>托管人对本年度报告中财务信息等内容的真实、准确和完整发表意见</w:t>
        </w:r>
        <w:r w:rsidR="00E7479F">
          <w:rPr>
            <w:noProof/>
            <w:webHidden/>
          </w:rPr>
          <w:tab/>
        </w:r>
        <w:r w:rsidR="00E7479F">
          <w:rPr>
            <w:noProof/>
            <w:webHidden/>
          </w:rPr>
          <w:fldChar w:fldCharType="begin"/>
        </w:r>
        <w:r w:rsidR="00E7479F">
          <w:rPr>
            <w:noProof/>
            <w:webHidden/>
          </w:rPr>
          <w:instrText xml:space="preserve"> PAGEREF _Toc4156169 \h </w:instrText>
        </w:r>
        <w:r w:rsidR="00E7479F">
          <w:rPr>
            <w:noProof/>
            <w:webHidden/>
          </w:rPr>
        </w:r>
        <w:r w:rsidR="00E7479F">
          <w:rPr>
            <w:noProof/>
            <w:webHidden/>
          </w:rPr>
          <w:fldChar w:fldCharType="separate"/>
        </w:r>
        <w:r w:rsidR="00E830F6">
          <w:rPr>
            <w:noProof/>
            <w:webHidden/>
          </w:rPr>
          <w:t>18</w:t>
        </w:r>
        <w:r w:rsidR="00E7479F">
          <w:rPr>
            <w:noProof/>
            <w:webHidden/>
          </w:rPr>
          <w:fldChar w:fldCharType="end"/>
        </w:r>
      </w:hyperlink>
    </w:p>
    <w:p w:rsidR="00E7479F" w:rsidRDefault="000710EA">
      <w:pPr>
        <w:pStyle w:val="11"/>
        <w:rPr>
          <w:rFonts w:asciiTheme="minorHAnsi" w:eastAsiaTheme="minorEastAsia" w:hAnsiTheme="minorHAnsi" w:cstheme="minorBidi"/>
          <w:noProof/>
          <w:szCs w:val="22"/>
        </w:rPr>
      </w:pPr>
      <w:hyperlink w:anchor="_Toc4156170" w:history="1">
        <w:r w:rsidR="00E7479F" w:rsidRPr="008C3C42">
          <w:rPr>
            <w:rStyle w:val="a9"/>
            <w:b/>
            <w:bCs/>
            <w:noProof/>
          </w:rPr>
          <w:t xml:space="preserve">§6  </w:t>
        </w:r>
        <w:r w:rsidR="00E7479F" w:rsidRPr="008C3C42">
          <w:rPr>
            <w:rStyle w:val="a9"/>
            <w:rFonts w:hint="eastAsia"/>
            <w:b/>
            <w:bCs/>
            <w:noProof/>
          </w:rPr>
          <w:t>审计报告</w:t>
        </w:r>
        <w:r w:rsidR="00E7479F">
          <w:rPr>
            <w:noProof/>
            <w:webHidden/>
          </w:rPr>
          <w:tab/>
        </w:r>
        <w:r w:rsidR="00E7479F">
          <w:rPr>
            <w:noProof/>
            <w:webHidden/>
          </w:rPr>
          <w:fldChar w:fldCharType="begin"/>
        </w:r>
        <w:r w:rsidR="00E7479F">
          <w:rPr>
            <w:noProof/>
            <w:webHidden/>
          </w:rPr>
          <w:instrText xml:space="preserve"> PAGEREF _Toc4156170 \h </w:instrText>
        </w:r>
        <w:r w:rsidR="00E7479F">
          <w:rPr>
            <w:noProof/>
            <w:webHidden/>
          </w:rPr>
        </w:r>
        <w:r w:rsidR="00E7479F">
          <w:rPr>
            <w:noProof/>
            <w:webHidden/>
          </w:rPr>
          <w:fldChar w:fldCharType="separate"/>
        </w:r>
        <w:r w:rsidR="00E830F6">
          <w:rPr>
            <w:noProof/>
            <w:webHidden/>
          </w:rPr>
          <w:t>18</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71" w:history="1">
        <w:r w:rsidR="00E7479F" w:rsidRPr="008C3C42">
          <w:rPr>
            <w:rStyle w:val="a9"/>
            <w:noProof/>
          </w:rPr>
          <w:t xml:space="preserve">6.1 </w:t>
        </w:r>
        <w:r w:rsidR="00E7479F" w:rsidRPr="008C3C42">
          <w:rPr>
            <w:rStyle w:val="a9"/>
            <w:rFonts w:hint="eastAsia"/>
            <w:noProof/>
          </w:rPr>
          <w:t>审计意见</w:t>
        </w:r>
        <w:r w:rsidR="00E7479F">
          <w:rPr>
            <w:noProof/>
            <w:webHidden/>
          </w:rPr>
          <w:tab/>
        </w:r>
        <w:r w:rsidR="00E7479F">
          <w:rPr>
            <w:noProof/>
            <w:webHidden/>
          </w:rPr>
          <w:fldChar w:fldCharType="begin"/>
        </w:r>
        <w:r w:rsidR="00E7479F">
          <w:rPr>
            <w:noProof/>
            <w:webHidden/>
          </w:rPr>
          <w:instrText xml:space="preserve"> PAGEREF _Toc4156171 \h </w:instrText>
        </w:r>
        <w:r w:rsidR="00E7479F">
          <w:rPr>
            <w:noProof/>
            <w:webHidden/>
          </w:rPr>
        </w:r>
        <w:r w:rsidR="00E7479F">
          <w:rPr>
            <w:noProof/>
            <w:webHidden/>
          </w:rPr>
          <w:fldChar w:fldCharType="separate"/>
        </w:r>
        <w:r w:rsidR="00E830F6">
          <w:rPr>
            <w:noProof/>
            <w:webHidden/>
          </w:rPr>
          <w:t>18</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72" w:history="1">
        <w:r w:rsidR="00E7479F" w:rsidRPr="008C3C42">
          <w:rPr>
            <w:rStyle w:val="a9"/>
            <w:noProof/>
          </w:rPr>
          <w:t xml:space="preserve">6.2 </w:t>
        </w:r>
        <w:r w:rsidR="00E7479F" w:rsidRPr="008C3C42">
          <w:rPr>
            <w:rStyle w:val="a9"/>
            <w:rFonts w:hint="eastAsia"/>
            <w:noProof/>
          </w:rPr>
          <w:t>形成审计意见的基础</w:t>
        </w:r>
        <w:r w:rsidR="00E7479F">
          <w:rPr>
            <w:noProof/>
            <w:webHidden/>
          </w:rPr>
          <w:tab/>
        </w:r>
        <w:r w:rsidR="00E7479F">
          <w:rPr>
            <w:noProof/>
            <w:webHidden/>
          </w:rPr>
          <w:fldChar w:fldCharType="begin"/>
        </w:r>
        <w:r w:rsidR="00E7479F">
          <w:rPr>
            <w:noProof/>
            <w:webHidden/>
          </w:rPr>
          <w:instrText xml:space="preserve"> PAGEREF _Toc4156172 \h </w:instrText>
        </w:r>
        <w:r w:rsidR="00E7479F">
          <w:rPr>
            <w:noProof/>
            <w:webHidden/>
          </w:rPr>
        </w:r>
        <w:r w:rsidR="00E7479F">
          <w:rPr>
            <w:noProof/>
            <w:webHidden/>
          </w:rPr>
          <w:fldChar w:fldCharType="separate"/>
        </w:r>
        <w:r w:rsidR="00E830F6">
          <w:rPr>
            <w:noProof/>
            <w:webHidden/>
          </w:rPr>
          <w:t>18</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73" w:history="1">
        <w:r w:rsidR="00E7479F" w:rsidRPr="008C3C42">
          <w:rPr>
            <w:rStyle w:val="a9"/>
            <w:noProof/>
          </w:rPr>
          <w:t xml:space="preserve">6.3 </w:t>
        </w:r>
        <w:r w:rsidR="00E7479F" w:rsidRPr="008C3C42">
          <w:rPr>
            <w:rStyle w:val="a9"/>
            <w:rFonts w:hint="eastAsia"/>
            <w:noProof/>
          </w:rPr>
          <w:t>管理层和治理层对财务报表的责任</w:t>
        </w:r>
        <w:r w:rsidR="00E7479F">
          <w:rPr>
            <w:noProof/>
            <w:webHidden/>
          </w:rPr>
          <w:tab/>
        </w:r>
        <w:r w:rsidR="00E7479F">
          <w:rPr>
            <w:noProof/>
            <w:webHidden/>
          </w:rPr>
          <w:fldChar w:fldCharType="begin"/>
        </w:r>
        <w:r w:rsidR="00E7479F">
          <w:rPr>
            <w:noProof/>
            <w:webHidden/>
          </w:rPr>
          <w:instrText xml:space="preserve"> PAGEREF _Toc4156173 \h </w:instrText>
        </w:r>
        <w:r w:rsidR="00E7479F">
          <w:rPr>
            <w:noProof/>
            <w:webHidden/>
          </w:rPr>
        </w:r>
        <w:r w:rsidR="00E7479F">
          <w:rPr>
            <w:noProof/>
            <w:webHidden/>
          </w:rPr>
          <w:fldChar w:fldCharType="separate"/>
        </w:r>
        <w:r w:rsidR="00E830F6">
          <w:rPr>
            <w:noProof/>
            <w:webHidden/>
          </w:rPr>
          <w:t>19</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74" w:history="1">
        <w:r w:rsidR="00E7479F" w:rsidRPr="008C3C42">
          <w:rPr>
            <w:rStyle w:val="a9"/>
            <w:noProof/>
          </w:rPr>
          <w:t xml:space="preserve">6.4 </w:t>
        </w:r>
        <w:r w:rsidR="00E7479F" w:rsidRPr="008C3C42">
          <w:rPr>
            <w:rStyle w:val="a9"/>
            <w:rFonts w:hint="eastAsia"/>
            <w:noProof/>
          </w:rPr>
          <w:t>注册会计师对财务报表审计的责任</w:t>
        </w:r>
        <w:r w:rsidR="00E7479F">
          <w:rPr>
            <w:noProof/>
            <w:webHidden/>
          </w:rPr>
          <w:tab/>
        </w:r>
        <w:r w:rsidR="00E7479F">
          <w:rPr>
            <w:noProof/>
            <w:webHidden/>
          </w:rPr>
          <w:fldChar w:fldCharType="begin"/>
        </w:r>
        <w:r w:rsidR="00E7479F">
          <w:rPr>
            <w:noProof/>
            <w:webHidden/>
          </w:rPr>
          <w:instrText xml:space="preserve"> PAGEREF _Toc4156174 \h </w:instrText>
        </w:r>
        <w:r w:rsidR="00E7479F">
          <w:rPr>
            <w:noProof/>
            <w:webHidden/>
          </w:rPr>
        </w:r>
        <w:r w:rsidR="00E7479F">
          <w:rPr>
            <w:noProof/>
            <w:webHidden/>
          </w:rPr>
          <w:fldChar w:fldCharType="separate"/>
        </w:r>
        <w:r w:rsidR="00E830F6">
          <w:rPr>
            <w:noProof/>
            <w:webHidden/>
          </w:rPr>
          <w:t>19</w:t>
        </w:r>
        <w:r w:rsidR="00E7479F">
          <w:rPr>
            <w:noProof/>
            <w:webHidden/>
          </w:rPr>
          <w:fldChar w:fldCharType="end"/>
        </w:r>
      </w:hyperlink>
    </w:p>
    <w:p w:rsidR="00E7479F" w:rsidRDefault="000710EA">
      <w:pPr>
        <w:pStyle w:val="11"/>
        <w:rPr>
          <w:rFonts w:asciiTheme="minorHAnsi" w:eastAsiaTheme="minorEastAsia" w:hAnsiTheme="minorHAnsi" w:cstheme="minorBidi"/>
          <w:noProof/>
          <w:szCs w:val="22"/>
        </w:rPr>
      </w:pPr>
      <w:hyperlink w:anchor="_Toc4156175" w:history="1">
        <w:r w:rsidR="00E7479F" w:rsidRPr="008C3C42">
          <w:rPr>
            <w:rStyle w:val="a9"/>
            <w:b/>
            <w:bCs/>
            <w:noProof/>
          </w:rPr>
          <w:t>§7</w:t>
        </w:r>
        <w:r w:rsidR="009116C4">
          <w:rPr>
            <w:rStyle w:val="a9"/>
            <w:b/>
            <w:bCs/>
            <w:noProof/>
          </w:rPr>
          <w:t xml:space="preserve">  </w:t>
        </w:r>
        <w:r w:rsidR="00E7479F" w:rsidRPr="008C3C42">
          <w:rPr>
            <w:rStyle w:val="a9"/>
            <w:rFonts w:hint="eastAsia"/>
            <w:b/>
            <w:bCs/>
            <w:noProof/>
          </w:rPr>
          <w:t>年度财务报表</w:t>
        </w:r>
        <w:r w:rsidR="00E7479F">
          <w:rPr>
            <w:noProof/>
            <w:webHidden/>
          </w:rPr>
          <w:tab/>
        </w:r>
        <w:r w:rsidR="00E7479F">
          <w:rPr>
            <w:noProof/>
            <w:webHidden/>
          </w:rPr>
          <w:fldChar w:fldCharType="begin"/>
        </w:r>
        <w:r w:rsidR="00E7479F">
          <w:rPr>
            <w:noProof/>
            <w:webHidden/>
          </w:rPr>
          <w:instrText xml:space="preserve"> PAGEREF _Toc4156175 \h </w:instrText>
        </w:r>
        <w:r w:rsidR="00E7479F">
          <w:rPr>
            <w:noProof/>
            <w:webHidden/>
          </w:rPr>
        </w:r>
        <w:r w:rsidR="00E7479F">
          <w:rPr>
            <w:noProof/>
            <w:webHidden/>
          </w:rPr>
          <w:fldChar w:fldCharType="separate"/>
        </w:r>
        <w:r w:rsidR="00E830F6">
          <w:rPr>
            <w:noProof/>
            <w:webHidden/>
          </w:rPr>
          <w:t>20</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76" w:history="1">
        <w:r w:rsidR="00E7479F" w:rsidRPr="008C3C42">
          <w:rPr>
            <w:rStyle w:val="a9"/>
            <w:noProof/>
          </w:rPr>
          <w:t xml:space="preserve">7.1 </w:t>
        </w:r>
        <w:r w:rsidR="00E7479F" w:rsidRPr="008C3C42">
          <w:rPr>
            <w:rStyle w:val="a9"/>
            <w:rFonts w:hint="eastAsia"/>
            <w:noProof/>
          </w:rPr>
          <w:t>资产负债表</w:t>
        </w:r>
        <w:r w:rsidR="00E7479F">
          <w:rPr>
            <w:noProof/>
            <w:webHidden/>
          </w:rPr>
          <w:tab/>
        </w:r>
        <w:r w:rsidR="00E7479F">
          <w:rPr>
            <w:noProof/>
            <w:webHidden/>
          </w:rPr>
          <w:fldChar w:fldCharType="begin"/>
        </w:r>
        <w:r w:rsidR="00E7479F">
          <w:rPr>
            <w:noProof/>
            <w:webHidden/>
          </w:rPr>
          <w:instrText xml:space="preserve"> PAGEREF _Toc4156176 \h </w:instrText>
        </w:r>
        <w:r w:rsidR="00E7479F">
          <w:rPr>
            <w:noProof/>
            <w:webHidden/>
          </w:rPr>
        </w:r>
        <w:r w:rsidR="00E7479F">
          <w:rPr>
            <w:noProof/>
            <w:webHidden/>
          </w:rPr>
          <w:fldChar w:fldCharType="separate"/>
        </w:r>
        <w:r w:rsidR="00E830F6">
          <w:rPr>
            <w:noProof/>
            <w:webHidden/>
          </w:rPr>
          <w:t>20</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77" w:history="1">
        <w:r w:rsidR="00E7479F" w:rsidRPr="008C3C42">
          <w:rPr>
            <w:rStyle w:val="a9"/>
            <w:noProof/>
          </w:rPr>
          <w:t xml:space="preserve">7.2 </w:t>
        </w:r>
        <w:r w:rsidR="00E7479F" w:rsidRPr="008C3C42">
          <w:rPr>
            <w:rStyle w:val="a9"/>
            <w:rFonts w:hint="eastAsia"/>
            <w:noProof/>
          </w:rPr>
          <w:t>利润表</w:t>
        </w:r>
        <w:r w:rsidR="00E7479F">
          <w:rPr>
            <w:noProof/>
            <w:webHidden/>
          </w:rPr>
          <w:tab/>
        </w:r>
        <w:r w:rsidR="00E7479F">
          <w:rPr>
            <w:noProof/>
            <w:webHidden/>
          </w:rPr>
          <w:fldChar w:fldCharType="begin"/>
        </w:r>
        <w:r w:rsidR="00E7479F">
          <w:rPr>
            <w:noProof/>
            <w:webHidden/>
          </w:rPr>
          <w:instrText xml:space="preserve"> PAGEREF _Toc4156177 \h </w:instrText>
        </w:r>
        <w:r w:rsidR="00E7479F">
          <w:rPr>
            <w:noProof/>
            <w:webHidden/>
          </w:rPr>
        </w:r>
        <w:r w:rsidR="00E7479F">
          <w:rPr>
            <w:noProof/>
            <w:webHidden/>
          </w:rPr>
          <w:fldChar w:fldCharType="separate"/>
        </w:r>
        <w:r w:rsidR="00E830F6">
          <w:rPr>
            <w:noProof/>
            <w:webHidden/>
          </w:rPr>
          <w:t>21</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78" w:history="1">
        <w:r w:rsidR="00E7479F" w:rsidRPr="008C3C42">
          <w:rPr>
            <w:rStyle w:val="a9"/>
            <w:noProof/>
          </w:rPr>
          <w:t xml:space="preserve">7.3 </w:t>
        </w:r>
        <w:r w:rsidR="00E7479F" w:rsidRPr="008C3C42">
          <w:rPr>
            <w:rStyle w:val="a9"/>
            <w:rFonts w:hint="eastAsia"/>
            <w:noProof/>
          </w:rPr>
          <w:t>所有者权益（基金净值）变动表</w:t>
        </w:r>
        <w:r w:rsidR="00E7479F">
          <w:rPr>
            <w:noProof/>
            <w:webHidden/>
          </w:rPr>
          <w:tab/>
        </w:r>
        <w:r w:rsidR="00E7479F">
          <w:rPr>
            <w:noProof/>
            <w:webHidden/>
          </w:rPr>
          <w:fldChar w:fldCharType="begin"/>
        </w:r>
        <w:r w:rsidR="00E7479F">
          <w:rPr>
            <w:noProof/>
            <w:webHidden/>
          </w:rPr>
          <w:instrText xml:space="preserve"> PAGEREF _Toc4156178 \h </w:instrText>
        </w:r>
        <w:r w:rsidR="00E7479F">
          <w:rPr>
            <w:noProof/>
            <w:webHidden/>
          </w:rPr>
        </w:r>
        <w:r w:rsidR="00E7479F">
          <w:rPr>
            <w:noProof/>
            <w:webHidden/>
          </w:rPr>
          <w:fldChar w:fldCharType="separate"/>
        </w:r>
        <w:r w:rsidR="00E830F6">
          <w:rPr>
            <w:noProof/>
            <w:webHidden/>
          </w:rPr>
          <w:t>22</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179" w:history="1">
        <w:r w:rsidR="00E7479F" w:rsidRPr="008C3C42">
          <w:rPr>
            <w:rStyle w:val="a9"/>
            <w:noProof/>
          </w:rPr>
          <w:t xml:space="preserve">7.4 </w:t>
        </w:r>
        <w:r w:rsidR="00E7479F" w:rsidRPr="008C3C42">
          <w:rPr>
            <w:rStyle w:val="a9"/>
            <w:rFonts w:hint="eastAsia"/>
            <w:noProof/>
          </w:rPr>
          <w:t>报表附注</w:t>
        </w:r>
        <w:r w:rsidR="00E7479F">
          <w:rPr>
            <w:noProof/>
            <w:webHidden/>
          </w:rPr>
          <w:tab/>
        </w:r>
        <w:r w:rsidR="00E7479F">
          <w:rPr>
            <w:noProof/>
            <w:webHidden/>
          </w:rPr>
          <w:fldChar w:fldCharType="begin"/>
        </w:r>
        <w:r w:rsidR="00E7479F">
          <w:rPr>
            <w:noProof/>
            <w:webHidden/>
          </w:rPr>
          <w:instrText xml:space="preserve"> PAGEREF _Toc4156179 \h </w:instrText>
        </w:r>
        <w:r w:rsidR="00E7479F">
          <w:rPr>
            <w:noProof/>
            <w:webHidden/>
          </w:rPr>
        </w:r>
        <w:r w:rsidR="00E7479F">
          <w:rPr>
            <w:noProof/>
            <w:webHidden/>
          </w:rPr>
          <w:fldChar w:fldCharType="separate"/>
        </w:r>
        <w:r w:rsidR="00E830F6">
          <w:rPr>
            <w:noProof/>
            <w:webHidden/>
          </w:rPr>
          <w:t>24</w:t>
        </w:r>
        <w:r w:rsidR="00E7479F">
          <w:rPr>
            <w:noProof/>
            <w:webHidden/>
          </w:rPr>
          <w:fldChar w:fldCharType="end"/>
        </w:r>
      </w:hyperlink>
    </w:p>
    <w:p w:rsidR="00E7479F" w:rsidRDefault="000710EA">
      <w:pPr>
        <w:pStyle w:val="11"/>
        <w:rPr>
          <w:rFonts w:asciiTheme="minorHAnsi" w:eastAsiaTheme="minorEastAsia" w:hAnsiTheme="minorHAnsi" w:cstheme="minorBidi"/>
          <w:noProof/>
          <w:szCs w:val="22"/>
        </w:rPr>
      </w:pPr>
      <w:hyperlink w:anchor="_Toc4156248" w:history="1">
        <w:r w:rsidR="00E7479F" w:rsidRPr="008C3C42">
          <w:rPr>
            <w:rStyle w:val="a9"/>
            <w:b/>
            <w:noProof/>
          </w:rPr>
          <w:t>§8</w:t>
        </w:r>
        <w:r w:rsidR="00E7479F" w:rsidRPr="008C3C42">
          <w:rPr>
            <w:rStyle w:val="a9"/>
            <w:rFonts w:hint="eastAsia"/>
            <w:b/>
            <w:noProof/>
          </w:rPr>
          <w:t>投资组合报告</w:t>
        </w:r>
        <w:r w:rsidR="00E7479F">
          <w:rPr>
            <w:noProof/>
            <w:webHidden/>
          </w:rPr>
          <w:tab/>
        </w:r>
        <w:r w:rsidR="00E7479F">
          <w:rPr>
            <w:noProof/>
            <w:webHidden/>
          </w:rPr>
          <w:fldChar w:fldCharType="begin"/>
        </w:r>
        <w:r w:rsidR="00E7479F">
          <w:rPr>
            <w:noProof/>
            <w:webHidden/>
          </w:rPr>
          <w:instrText xml:space="preserve"> PAGEREF _Toc4156248 \h </w:instrText>
        </w:r>
        <w:r w:rsidR="00E7479F">
          <w:rPr>
            <w:noProof/>
            <w:webHidden/>
          </w:rPr>
        </w:r>
        <w:r w:rsidR="00E7479F">
          <w:rPr>
            <w:noProof/>
            <w:webHidden/>
          </w:rPr>
          <w:fldChar w:fldCharType="separate"/>
        </w:r>
        <w:r w:rsidR="00E830F6">
          <w:rPr>
            <w:noProof/>
            <w:webHidden/>
          </w:rPr>
          <w:t>48</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49" w:history="1">
        <w:r w:rsidR="00E830F6">
          <w:rPr>
            <w:rStyle w:val="a9"/>
            <w:noProof/>
          </w:rPr>
          <w:t>8.1</w:t>
        </w:r>
        <w:r w:rsidR="00E7479F" w:rsidRPr="008C3C42">
          <w:rPr>
            <w:rStyle w:val="a9"/>
            <w:rFonts w:hint="eastAsia"/>
            <w:noProof/>
          </w:rPr>
          <w:t>期末基金资产组合情况</w:t>
        </w:r>
        <w:r w:rsidR="00E7479F">
          <w:rPr>
            <w:noProof/>
            <w:webHidden/>
          </w:rPr>
          <w:tab/>
        </w:r>
        <w:r w:rsidR="00E7479F">
          <w:rPr>
            <w:noProof/>
            <w:webHidden/>
          </w:rPr>
          <w:fldChar w:fldCharType="begin"/>
        </w:r>
        <w:r w:rsidR="00E7479F">
          <w:rPr>
            <w:noProof/>
            <w:webHidden/>
          </w:rPr>
          <w:instrText xml:space="preserve"> PAGEREF _Toc4156249 \h </w:instrText>
        </w:r>
        <w:r w:rsidR="00E7479F">
          <w:rPr>
            <w:noProof/>
            <w:webHidden/>
          </w:rPr>
        </w:r>
        <w:r w:rsidR="00E7479F">
          <w:rPr>
            <w:noProof/>
            <w:webHidden/>
          </w:rPr>
          <w:fldChar w:fldCharType="separate"/>
        </w:r>
        <w:r w:rsidR="00E830F6">
          <w:rPr>
            <w:noProof/>
            <w:webHidden/>
          </w:rPr>
          <w:t>48</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50" w:history="1">
        <w:r w:rsidR="00E7479F" w:rsidRPr="008C3C42">
          <w:rPr>
            <w:rStyle w:val="a9"/>
            <w:noProof/>
          </w:rPr>
          <w:t>8.2</w:t>
        </w:r>
        <w:r w:rsidR="00E7479F" w:rsidRPr="008C3C42">
          <w:rPr>
            <w:rStyle w:val="a9"/>
            <w:rFonts w:hint="eastAsia"/>
            <w:noProof/>
          </w:rPr>
          <w:t>期末按行业分类的股票投资组合</w:t>
        </w:r>
        <w:r w:rsidR="00E7479F">
          <w:rPr>
            <w:noProof/>
            <w:webHidden/>
          </w:rPr>
          <w:tab/>
        </w:r>
        <w:r w:rsidR="00E7479F">
          <w:rPr>
            <w:noProof/>
            <w:webHidden/>
          </w:rPr>
          <w:fldChar w:fldCharType="begin"/>
        </w:r>
        <w:r w:rsidR="00E7479F">
          <w:rPr>
            <w:noProof/>
            <w:webHidden/>
          </w:rPr>
          <w:instrText xml:space="preserve"> PAGEREF _Toc4156250 \h </w:instrText>
        </w:r>
        <w:r w:rsidR="00E7479F">
          <w:rPr>
            <w:noProof/>
            <w:webHidden/>
          </w:rPr>
        </w:r>
        <w:r w:rsidR="00E7479F">
          <w:rPr>
            <w:noProof/>
            <w:webHidden/>
          </w:rPr>
          <w:fldChar w:fldCharType="separate"/>
        </w:r>
        <w:r w:rsidR="00E830F6">
          <w:rPr>
            <w:noProof/>
            <w:webHidden/>
          </w:rPr>
          <w:t>48</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51" w:history="1">
        <w:r w:rsidR="00E7479F" w:rsidRPr="008C3C42">
          <w:rPr>
            <w:rStyle w:val="a9"/>
            <w:noProof/>
          </w:rPr>
          <w:t>8.3</w:t>
        </w:r>
        <w:r w:rsidR="00E7479F" w:rsidRPr="008C3C42">
          <w:rPr>
            <w:rStyle w:val="a9"/>
            <w:rFonts w:hint="eastAsia"/>
            <w:noProof/>
          </w:rPr>
          <w:t>期末按公允价值占基金资产净值比例大小排序的所有股票投资明细</w:t>
        </w:r>
        <w:r w:rsidR="00E7479F">
          <w:rPr>
            <w:noProof/>
            <w:webHidden/>
          </w:rPr>
          <w:tab/>
        </w:r>
        <w:r w:rsidR="00E7479F">
          <w:rPr>
            <w:noProof/>
            <w:webHidden/>
          </w:rPr>
          <w:fldChar w:fldCharType="begin"/>
        </w:r>
        <w:r w:rsidR="00E7479F">
          <w:rPr>
            <w:noProof/>
            <w:webHidden/>
          </w:rPr>
          <w:instrText xml:space="preserve"> PAGEREF _Toc4156251 \h </w:instrText>
        </w:r>
        <w:r w:rsidR="00E7479F">
          <w:rPr>
            <w:noProof/>
            <w:webHidden/>
          </w:rPr>
        </w:r>
        <w:r w:rsidR="00E7479F">
          <w:rPr>
            <w:noProof/>
            <w:webHidden/>
          </w:rPr>
          <w:fldChar w:fldCharType="separate"/>
        </w:r>
        <w:r w:rsidR="00E830F6">
          <w:rPr>
            <w:noProof/>
            <w:webHidden/>
          </w:rPr>
          <w:t>49</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52" w:history="1">
        <w:r w:rsidR="00E7479F" w:rsidRPr="008C3C42">
          <w:rPr>
            <w:rStyle w:val="a9"/>
            <w:noProof/>
          </w:rPr>
          <w:t>8.4</w:t>
        </w:r>
        <w:r w:rsidR="00E7479F" w:rsidRPr="008C3C42">
          <w:rPr>
            <w:rStyle w:val="a9"/>
            <w:rFonts w:hint="eastAsia"/>
            <w:noProof/>
          </w:rPr>
          <w:t>报告期内股票投资组合的重大变动</w:t>
        </w:r>
        <w:r w:rsidR="00E7479F">
          <w:rPr>
            <w:noProof/>
            <w:webHidden/>
          </w:rPr>
          <w:tab/>
        </w:r>
        <w:r w:rsidR="00E7479F">
          <w:rPr>
            <w:noProof/>
            <w:webHidden/>
          </w:rPr>
          <w:fldChar w:fldCharType="begin"/>
        </w:r>
        <w:r w:rsidR="00E7479F">
          <w:rPr>
            <w:noProof/>
            <w:webHidden/>
          </w:rPr>
          <w:instrText xml:space="preserve"> PAGEREF _Toc4156252 \h </w:instrText>
        </w:r>
        <w:r w:rsidR="00E7479F">
          <w:rPr>
            <w:noProof/>
            <w:webHidden/>
          </w:rPr>
        </w:r>
        <w:r w:rsidR="00E7479F">
          <w:rPr>
            <w:noProof/>
            <w:webHidden/>
          </w:rPr>
          <w:fldChar w:fldCharType="separate"/>
        </w:r>
        <w:r w:rsidR="00E830F6">
          <w:rPr>
            <w:noProof/>
            <w:webHidden/>
          </w:rPr>
          <w:t>50</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56" w:history="1">
        <w:r w:rsidR="00E7479F" w:rsidRPr="008C3C42">
          <w:rPr>
            <w:rStyle w:val="a9"/>
            <w:noProof/>
          </w:rPr>
          <w:t>8.5</w:t>
        </w:r>
        <w:r w:rsidR="00E7479F" w:rsidRPr="008C3C42">
          <w:rPr>
            <w:rStyle w:val="a9"/>
            <w:rFonts w:hint="eastAsia"/>
            <w:noProof/>
          </w:rPr>
          <w:t>期末按债券品种分类的债券投资组合</w:t>
        </w:r>
        <w:r w:rsidR="00E7479F">
          <w:rPr>
            <w:noProof/>
            <w:webHidden/>
          </w:rPr>
          <w:tab/>
        </w:r>
        <w:r w:rsidR="00E7479F">
          <w:rPr>
            <w:noProof/>
            <w:webHidden/>
          </w:rPr>
          <w:fldChar w:fldCharType="begin"/>
        </w:r>
        <w:r w:rsidR="00E7479F">
          <w:rPr>
            <w:noProof/>
            <w:webHidden/>
          </w:rPr>
          <w:instrText xml:space="preserve"> PAGEREF _Toc4156256 \h </w:instrText>
        </w:r>
        <w:r w:rsidR="00E7479F">
          <w:rPr>
            <w:noProof/>
            <w:webHidden/>
          </w:rPr>
        </w:r>
        <w:r w:rsidR="00E7479F">
          <w:rPr>
            <w:noProof/>
            <w:webHidden/>
          </w:rPr>
          <w:fldChar w:fldCharType="separate"/>
        </w:r>
        <w:r w:rsidR="00E830F6">
          <w:rPr>
            <w:noProof/>
            <w:webHidden/>
          </w:rPr>
          <w:t>54</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57" w:history="1">
        <w:r w:rsidR="00E7479F" w:rsidRPr="008C3C42">
          <w:rPr>
            <w:rStyle w:val="a9"/>
            <w:noProof/>
          </w:rPr>
          <w:t>8.6</w:t>
        </w:r>
        <w:r w:rsidR="00E7479F" w:rsidRPr="008C3C42">
          <w:rPr>
            <w:rStyle w:val="a9"/>
            <w:rFonts w:hint="eastAsia"/>
            <w:noProof/>
          </w:rPr>
          <w:t>期末按公允价值占基金资产净值比例大小排序的前五名债券投资明细</w:t>
        </w:r>
        <w:r w:rsidR="00E7479F">
          <w:rPr>
            <w:noProof/>
            <w:webHidden/>
          </w:rPr>
          <w:tab/>
        </w:r>
        <w:r w:rsidR="00E7479F">
          <w:rPr>
            <w:noProof/>
            <w:webHidden/>
          </w:rPr>
          <w:fldChar w:fldCharType="begin"/>
        </w:r>
        <w:r w:rsidR="00E7479F">
          <w:rPr>
            <w:noProof/>
            <w:webHidden/>
          </w:rPr>
          <w:instrText xml:space="preserve"> PAGEREF _Toc4156257 \h </w:instrText>
        </w:r>
        <w:r w:rsidR="00E7479F">
          <w:rPr>
            <w:noProof/>
            <w:webHidden/>
          </w:rPr>
        </w:r>
        <w:r w:rsidR="00E7479F">
          <w:rPr>
            <w:noProof/>
            <w:webHidden/>
          </w:rPr>
          <w:fldChar w:fldCharType="separate"/>
        </w:r>
        <w:r w:rsidR="00E830F6">
          <w:rPr>
            <w:noProof/>
            <w:webHidden/>
          </w:rPr>
          <w:t>54</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58" w:history="1">
        <w:r w:rsidR="00E7479F" w:rsidRPr="008C3C42">
          <w:rPr>
            <w:rStyle w:val="a9"/>
            <w:noProof/>
          </w:rPr>
          <w:t>8.7</w:t>
        </w:r>
        <w:r w:rsidR="00E7479F" w:rsidRPr="008C3C42">
          <w:rPr>
            <w:rStyle w:val="a9"/>
            <w:rFonts w:hint="eastAsia"/>
            <w:noProof/>
          </w:rPr>
          <w:t>期末按公允价值占基金资产净值比例大小排序的所有资产支持证券投资明细</w:t>
        </w:r>
        <w:r w:rsidR="00E7479F">
          <w:rPr>
            <w:noProof/>
            <w:webHidden/>
          </w:rPr>
          <w:tab/>
        </w:r>
        <w:r w:rsidR="00E7479F">
          <w:rPr>
            <w:noProof/>
            <w:webHidden/>
          </w:rPr>
          <w:fldChar w:fldCharType="begin"/>
        </w:r>
        <w:r w:rsidR="00E7479F">
          <w:rPr>
            <w:noProof/>
            <w:webHidden/>
          </w:rPr>
          <w:instrText xml:space="preserve"> PAGEREF _Toc4156258 \h </w:instrText>
        </w:r>
        <w:r w:rsidR="00E7479F">
          <w:rPr>
            <w:noProof/>
            <w:webHidden/>
          </w:rPr>
        </w:r>
        <w:r w:rsidR="00E7479F">
          <w:rPr>
            <w:noProof/>
            <w:webHidden/>
          </w:rPr>
          <w:fldChar w:fldCharType="separate"/>
        </w:r>
        <w:r w:rsidR="00E830F6">
          <w:rPr>
            <w:noProof/>
            <w:webHidden/>
          </w:rPr>
          <w:t>55</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59" w:history="1">
        <w:r w:rsidR="00E7479F" w:rsidRPr="008C3C42">
          <w:rPr>
            <w:rStyle w:val="a9"/>
            <w:noProof/>
          </w:rPr>
          <w:t>8.8</w:t>
        </w:r>
        <w:r w:rsidR="00E7479F" w:rsidRPr="008C3C42">
          <w:rPr>
            <w:rStyle w:val="a9"/>
            <w:rFonts w:hint="eastAsia"/>
            <w:noProof/>
          </w:rPr>
          <w:t>报告期末按公允价值占基金资产净值比例大小排序的前五名贵金属投资明细</w:t>
        </w:r>
        <w:r w:rsidR="00E7479F">
          <w:rPr>
            <w:noProof/>
            <w:webHidden/>
          </w:rPr>
          <w:tab/>
        </w:r>
        <w:r w:rsidR="00E7479F">
          <w:rPr>
            <w:noProof/>
            <w:webHidden/>
          </w:rPr>
          <w:fldChar w:fldCharType="begin"/>
        </w:r>
        <w:r w:rsidR="00E7479F">
          <w:rPr>
            <w:noProof/>
            <w:webHidden/>
          </w:rPr>
          <w:instrText xml:space="preserve"> PAGEREF _Toc4156259 \h </w:instrText>
        </w:r>
        <w:r w:rsidR="00E7479F">
          <w:rPr>
            <w:noProof/>
            <w:webHidden/>
          </w:rPr>
        </w:r>
        <w:r w:rsidR="00E7479F">
          <w:rPr>
            <w:noProof/>
            <w:webHidden/>
          </w:rPr>
          <w:fldChar w:fldCharType="separate"/>
        </w:r>
        <w:r w:rsidR="00E830F6">
          <w:rPr>
            <w:noProof/>
            <w:webHidden/>
          </w:rPr>
          <w:t>55</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60" w:history="1">
        <w:r w:rsidR="00E7479F" w:rsidRPr="008C3C42">
          <w:rPr>
            <w:rStyle w:val="a9"/>
            <w:noProof/>
          </w:rPr>
          <w:t>8.9</w:t>
        </w:r>
        <w:r w:rsidR="00E7479F" w:rsidRPr="008C3C42">
          <w:rPr>
            <w:rStyle w:val="a9"/>
            <w:rFonts w:hint="eastAsia"/>
            <w:noProof/>
          </w:rPr>
          <w:t>期末按公允价值占基金资产净值比例大小排序的前五名权证投资明细</w:t>
        </w:r>
        <w:r w:rsidR="00E7479F">
          <w:rPr>
            <w:noProof/>
            <w:webHidden/>
          </w:rPr>
          <w:tab/>
        </w:r>
        <w:r w:rsidR="00E7479F">
          <w:rPr>
            <w:noProof/>
            <w:webHidden/>
          </w:rPr>
          <w:fldChar w:fldCharType="begin"/>
        </w:r>
        <w:r w:rsidR="00E7479F">
          <w:rPr>
            <w:noProof/>
            <w:webHidden/>
          </w:rPr>
          <w:instrText xml:space="preserve"> PAGEREF _Toc4156260 \h </w:instrText>
        </w:r>
        <w:r w:rsidR="00E7479F">
          <w:rPr>
            <w:noProof/>
            <w:webHidden/>
          </w:rPr>
        </w:r>
        <w:r w:rsidR="00E7479F">
          <w:rPr>
            <w:noProof/>
            <w:webHidden/>
          </w:rPr>
          <w:fldChar w:fldCharType="separate"/>
        </w:r>
        <w:r w:rsidR="00E830F6">
          <w:rPr>
            <w:noProof/>
            <w:webHidden/>
          </w:rPr>
          <w:t>55</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61" w:history="1">
        <w:r w:rsidR="00E7479F" w:rsidRPr="008C3C42">
          <w:rPr>
            <w:rStyle w:val="a9"/>
            <w:noProof/>
          </w:rPr>
          <w:t xml:space="preserve">8.10 </w:t>
        </w:r>
        <w:r w:rsidR="00E7479F" w:rsidRPr="008C3C42">
          <w:rPr>
            <w:rStyle w:val="a9"/>
            <w:rFonts w:hint="eastAsia"/>
            <w:noProof/>
          </w:rPr>
          <w:t>报告期末本基金投资的股指期货交易情况说明</w:t>
        </w:r>
        <w:r w:rsidR="00E7479F">
          <w:rPr>
            <w:noProof/>
            <w:webHidden/>
          </w:rPr>
          <w:tab/>
        </w:r>
        <w:r w:rsidR="00E7479F">
          <w:rPr>
            <w:noProof/>
            <w:webHidden/>
          </w:rPr>
          <w:fldChar w:fldCharType="begin"/>
        </w:r>
        <w:r w:rsidR="00E7479F">
          <w:rPr>
            <w:noProof/>
            <w:webHidden/>
          </w:rPr>
          <w:instrText xml:space="preserve"> PAGEREF _Toc4156261 \h </w:instrText>
        </w:r>
        <w:r w:rsidR="00E7479F">
          <w:rPr>
            <w:noProof/>
            <w:webHidden/>
          </w:rPr>
        </w:r>
        <w:r w:rsidR="00E7479F">
          <w:rPr>
            <w:noProof/>
            <w:webHidden/>
          </w:rPr>
          <w:fldChar w:fldCharType="separate"/>
        </w:r>
        <w:r w:rsidR="00E830F6">
          <w:rPr>
            <w:noProof/>
            <w:webHidden/>
          </w:rPr>
          <w:t>55</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62" w:history="1">
        <w:r w:rsidR="00E7479F" w:rsidRPr="008C3C42">
          <w:rPr>
            <w:rStyle w:val="a9"/>
            <w:noProof/>
          </w:rPr>
          <w:t>8.11</w:t>
        </w:r>
        <w:r w:rsidR="00E7479F" w:rsidRPr="008C3C42">
          <w:rPr>
            <w:rStyle w:val="a9"/>
            <w:rFonts w:hint="eastAsia"/>
            <w:noProof/>
          </w:rPr>
          <w:t>报告期末本基金投资的国债期货交易情况说明</w:t>
        </w:r>
        <w:r w:rsidR="00E7479F">
          <w:rPr>
            <w:noProof/>
            <w:webHidden/>
          </w:rPr>
          <w:tab/>
        </w:r>
        <w:r w:rsidR="00E7479F">
          <w:rPr>
            <w:noProof/>
            <w:webHidden/>
          </w:rPr>
          <w:fldChar w:fldCharType="begin"/>
        </w:r>
        <w:r w:rsidR="00E7479F">
          <w:rPr>
            <w:noProof/>
            <w:webHidden/>
          </w:rPr>
          <w:instrText xml:space="preserve"> PAGEREF _Toc4156262 \h </w:instrText>
        </w:r>
        <w:r w:rsidR="00E7479F">
          <w:rPr>
            <w:noProof/>
            <w:webHidden/>
          </w:rPr>
        </w:r>
        <w:r w:rsidR="00E7479F">
          <w:rPr>
            <w:noProof/>
            <w:webHidden/>
          </w:rPr>
          <w:fldChar w:fldCharType="separate"/>
        </w:r>
        <w:r w:rsidR="00E830F6">
          <w:rPr>
            <w:noProof/>
            <w:webHidden/>
          </w:rPr>
          <w:t>55</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63" w:history="1">
        <w:r w:rsidR="00E7479F" w:rsidRPr="008C3C42">
          <w:rPr>
            <w:rStyle w:val="a9"/>
            <w:noProof/>
          </w:rPr>
          <w:t xml:space="preserve">8.12 </w:t>
        </w:r>
        <w:r w:rsidR="00E7479F" w:rsidRPr="008C3C42">
          <w:rPr>
            <w:rStyle w:val="a9"/>
            <w:rFonts w:hint="eastAsia"/>
            <w:noProof/>
          </w:rPr>
          <w:t>投资组合报告附注</w:t>
        </w:r>
        <w:r w:rsidR="00E7479F">
          <w:rPr>
            <w:noProof/>
            <w:webHidden/>
          </w:rPr>
          <w:tab/>
        </w:r>
        <w:r w:rsidR="00E7479F">
          <w:rPr>
            <w:noProof/>
            <w:webHidden/>
          </w:rPr>
          <w:fldChar w:fldCharType="begin"/>
        </w:r>
        <w:r w:rsidR="00E7479F">
          <w:rPr>
            <w:noProof/>
            <w:webHidden/>
          </w:rPr>
          <w:instrText xml:space="preserve"> PAGEREF _Toc4156263 \h </w:instrText>
        </w:r>
        <w:r w:rsidR="00E7479F">
          <w:rPr>
            <w:noProof/>
            <w:webHidden/>
          </w:rPr>
        </w:r>
        <w:r w:rsidR="00E7479F">
          <w:rPr>
            <w:noProof/>
            <w:webHidden/>
          </w:rPr>
          <w:fldChar w:fldCharType="separate"/>
        </w:r>
        <w:r w:rsidR="00E830F6">
          <w:rPr>
            <w:noProof/>
            <w:webHidden/>
          </w:rPr>
          <w:t>55</w:t>
        </w:r>
        <w:r w:rsidR="00E7479F">
          <w:rPr>
            <w:noProof/>
            <w:webHidden/>
          </w:rPr>
          <w:fldChar w:fldCharType="end"/>
        </w:r>
      </w:hyperlink>
    </w:p>
    <w:p w:rsidR="00E7479F" w:rsidRDefault="000710EA">
      <w:pPr>
        <w:pStyle w:val="11"/>
        <w:rPr>
          <w:rFonts w:asciiTheme="minorHAnsi" w:eastAsiaTheme="minorEastAsia" w:hAnsiTheme="minorHAnsi" w:cstheme="minorBidi"/>
          <w:noProof/>
          <w:szCs w:val="22"/>
        </w:rPr>
      </w:pPr>
      <w:hyperlink w:anchor="_Toc4156268" w:history="1">
        <w:r w:rsidR="00E7479F" w:rsidRPr="008C3C42">
          <w:rPr>
            <w:rStyle w:val="a9"/>
            <w:b/>
            <w:noProof/>
          </w:rPr>
          <w:t>§9</w:t>
        </w:r>
        <w:r w:rsidR="00E7479F" w:rsidRPr="008C3C42">
          <w:rPr>
            <w:rStyle w:val="a9"/>
            <w:rFonts w:hint="eastAsia"/>
            <w:b/>
            <w:noProof/>
          </w:rPr>
          <w:t>基金份额持有人信息</w:t>
        </w:r>
        <w:r w:rsidR="00E7479F">
          <w:rPr>
            <w:noProof/>
            <w:webHidden/>
          </w:rPr>
          <w:tab/>
        </w:r>
        <w:r w:rsidR="00E7479F">
          <w:rPr>
            <w:noProof/>
            <w:webHidden/>
          </w:rPr>
          <w:fldChar w:fldCharType="begin"/>
        </w:r>
        <w:r w:rsidR="00E7479F">
          <w:rPr>
            <w:noProof/>
            <w:webHidden/>
          </w:rPr>
          <w:instrText xml:space="preserve"> PAGEREF _Toc4156268 \h </w:instrText>
        </w:r>
        <w:r w:rsidR="00E7479F">
          <w:rPr>
            <w:noProof/>
            <w:webHidden/>
          </w:rPr>
        </w:r>
        <w:r w:rsidR="00E7479F">
          <w:rPr>
            <w:noProof/>
            <w:webHidden/>
          </w:rPr>
          <w:fldChar w:fldCharType="separate"/>
        </w:r>
        <w:r w:rsidR="00E830F6">
          <w:rPr>
            <w:noProof/>
            <w:webHidden/>
          </w:rPr>
          <w:t>56</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69" w:history="1">
        <w:r w:rsidR="00E830F6">
          <w:rPr>
            <w:rStyle w:val="a9"/>
            <w:noProof/>
          </w:rPr>
          <w:t>9.1</w:t>
        </w:r>
        <w:r w:rsidR="00E7479F" w:rsidRPr="008C3C42">
          <w:rPr>
            <w:rStyle w:val="a9"/>
            <w:rFonts w:hint="eastAsia"/>
            <w:noProof/>
          </w:rPr>
          <w:t>期末基金份额持有人户数及持有人结构</w:t>
        </w:r>
        <w:r w:rsidR="00E7479F">
          <w:rPr>
            <w:noProof/>
            <w:webHidden/>
          </w:rPr>
          <w:tab/>
        </w:r>
        <w:r w:rsidR="00E7479F">
          <w:rPr>
            <w:noProof/>
            <w:webHidden/>
          </w:rPr>
          <w:fldChar w:fldCharType="begin"/>
        </w:r>
        <w:r w:rsidR="00E7479F">
          <w:rPr>
            <w:noProof/>
            <w:webHidden/>
          </w:rPr>
          <w:instrText xml:space="preserve"> PAGEREF _Toc4156269 \h </w:instrText>
        </w:r>
        <w:r w:rsidR="00E7479F">
          <w:rPr>
            <w:noProof/>
            <w:webHidden/>
          </w:rPr>
        </w:r>
        <w:r w:rsidR="00E7479F">
          <w:rPr>
            <w:noProof/>
            <w:webHidden/>
          </w:rPr>
          <w:fldChar w:fldCharType="separate"/>
        </w:r>
        <w:r w:rsidR="00E830F6">
          <w:rPr>
            <w:noProof/>
            <w:webHidden/>
          </w:rPr>
          <w:t>56</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70" w:history="1">
        <w:r w:rsidR="00E7479F" w:rsidRPr="008C3C42">
          <w:rPr>
            <w:rStyle w:val="a9"/>
            <w:noProof/>
          </w:rPr>
          <w:t>9.2</w:t>
        </w:r>
        <w:r w:rsidR="00E7479F" w:rsidRPr="008C3C42">
          <w:rPr>
            <w:rStyle w:val="a9"/>
            <w:rFonts w:hint="eastAsia"/>
            <w:noProof/>
          </w:rPr>
          <w:t>期末基金管理人的从业人员持有本基金的情况</w:t>
        </w:r>
        <w:r w:rsidR="00E7479F">
          <w:rPr>
            <w:noProof/>
            <w:webHidden/>
          </w:rPr>
          <w:tab/>
        </w:r>
        <w:r w:rsidR="00E7479F">
          <w:rPr>
            <w:noProof/>
            <w:webHidden/>
          </w:rPr>
          <w:fldChar w:fldCharType="begin"/>
        </w:r>
        <w:r w:rsidR="00E7479F">
          <w:rPr>
            <w:noProof/>
            <w:webHidden/>
          </w:rPr>
          <w:instrText xml:space="preserve"> PAGEREF _Toc4156270 \h </w:instrText>
        </w:r>
        <w:r w:rsidR="00E7479F">
          <w:rPr>
            <w:noProof/>
            <w:webHidden/>
          </w:rPr>
        </w:r>
        <w:r w:rsidR="00E7479F">
          <w:rPr>
            <w:noProof/>
            <w:webHidden/>
          </w:rPr>
          <w:fldChar w:fldCharType="separate"/>
        </w:r>
        <w:r w:rsidR="00E830F6">
          <w:rPr>
            <w:noProof/>
            <w:webHidden/>
          </w:rPr>
          <w:t>56</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71" w:history="1">
        <w:r w:rsidR="00E7479F" w:rsidRPr="008C3C42">
          <w:rPr>
            <w:rStyle w:val="a9"/>
            <w:noProof/>
          </w:rPr>
          <w:t>9.3</w:t>
        </w:r>
        <w:r w:rsidR="00E7479F" w:rsidRPr="008C3C42">
          <w:rPr>
            <w:rStyle w:val="a9"/>
            <w:rFonts w:hint="eastAsia"/>
            <w:noProof/>
          </w:rPr>
          <w:t>期末基金管理人的从业人员持有本开放式基金份额总量区间的情况</w:t>
        </w:r>
        <w:r w:rsidR="00E7479F">
          <w:rPr>
            <w:noProof/>
            <w:webHidden/>
          </w:rPr>
          <w:tab/>
        </w:r>
        <w:r w:rsidR="00E7479F">
          <w:rPr>
            <w:noProof/>
            <w:webHidden/>
          </w:rPr>
          <w:fldChar w:fldCharType="begin"/>
        </w:r>
        <w:r w:rsidR="00E7479F">
          <w:rPr>
            <w:noProof/>
            <w:webHidden/>
          </w:rPr>
          <w:instrText xml:space="preserve"> PAGEREF _Toc4156271 \h </w:instrText>
        </w:r>
        <w:r w:rsidR="00E7479F">
          <w:rPr>
            <w:noProof/>
            <w:webHidden/>
          </w:rPr>
        </w:r>
        <w:r w:rsidR="00E7479F">
          <w:rPr>
            <w:noProof/>
            <w:webHidden/>
          </w:rPr>
          <w:fldChar w:fldCharType="separate"/>
        </w:r>
        <w:r w:rsidR="00E830F6">
          <w:rPr>
            <w:noProof/>
            <w:webHidden/>
          </w:rPr>
          <w:t>56</w:t>
        </w:r>
        <w:r w:rsidR="00E7479F">
          <w:rPr>
            <w:noProof/>
            <w:webHidden/>
          </w:rPr>
          <w:fldChar w:fldCharType="end"/>
        </w:r>
      </w:hyperlink>
    </w:p>
    <w:p w:rsidR="00E7479F" w:rsidRDefault="000710EA">
      <w:pPr>
        <w:pStyle w:val="11"/>
        <w:rPr>
          <w:rFonts w:asciiTheme="minorHAnsi" w:eastAsiaTheme="minorEastAsia" w:hAnsiTheme="minorHAnsi" w:cstheme="minorBidi"/>
          <w:noProof/>
          <w:szCs w:val="22"/>
        </w:rPr>
      </w:pPr>
      <w:hyperlink w:anchor="_Toc4156272" w:history="1">
        <w:r w:rsidR="00E7479F" w:rsidRPr="008C3C42">
          <w:rPr>
            <w:rStyle w:val="a9"/>
            <w:b/>
            <w:bCs/>
            <w:noProof/>
          </w:rPr>
          <w:t>§10</w:t>
        </w:r>
        <w:r w:rsidR="00E7479F" w:rsidRPr="008C3C42">
          <w:rPr>
            <w:rStyle w:val="a9"/>
            <w:rFonts w:hint="eastAsia"/>
            <w:b/>
            <w:bCs/>
            <w:noProof/>
          </w:rPr>
          <w:t>开放式基金份额变动</w:t>
        </w:r>
        <w:r w:rsidR="00E7479F">
          <w:rPr>
            <w:noProof/>
            <w:webHidden/>
          </w:rPr>
          <w:tab/>
        </w:r>
        <w:r w:rsidR="00E7479F">
          <w:rPr>
            <w:noProof/>
            <w:webHidden/>
          </w:rPr>
          <w:fldChar w:fldCharType="begin"/>
        </w:r>
        <w:r w:rsidR="00E7479F">
          <w:rPr>
            <w:noProof/>
            <w:webHidden/>
          </w:rPr>
          <w:instrText xml:space="preserve"> PAGEREF _Toc4156272 \h </w:instrText>
        </w:r>
        <w:r w:rsidR="00E7479F">
          <w:rPr>
            <w:noProof/>
            <w:webHidden/>
          </w:rPr>
        </w:r>
        <w:r w:rsidR="00E7479F">
          <w:rPr>
            <w:noProof/>
            <w:webHidden/>
          </w:rPr>
          <w:fldChar w:fldCharType="separate"/>
        </w:r>
        <w:r w:rsidR="00E830F6">
          <w:rPr>
            <w:noProof/>
            <w:webHidden/>
          </w:rPr>
          <w:t>57</w:t>
        </w:r>
        <w:r w:rsidR="00E7479F">
          <w:rPr>
            <w:noProof/>
            <w:webHidden/>
          </w:rPr>
          <w:fldChar w:fldCharType="end"/>
        </w:r>
      </w:hyperlink>
    </w:p>
    <w:p w:rsidR="00E7479F" w:rsidRDefault="000710EA">
      <w:pPr>
        <w:pStyle w:val="11"/>
        <w:rPr>
          <w:rFonts w:asciiTheme="minorHAnsi" w:eastAsiaTheme="minorEastAsia" w:hAnsiTheme="minorHAnsi" w:cstheme="minorBidi"/>
          <w:noProof/>
          <w:szCs w:val="22"/>
        </w:rPr>
      </w:pPr>
      <w:hyperlink w:anchor="_Toc4156273" w:history="1">
        <w:r w:rsidR="00E7479F" w:rsidRPr="008C3C42">
          <w:rPr>
            <w:rStyle w:val="a9"/>
            <w:b/>
            <w:bCs/>
            <w:noProof/>
          </w:rPr>
          <w:t>§11</w:t>
        </w:r>
        <w:r w:rsidR="00E7479F" w:rsidRPr="008C3C42">
          <w:rPr>
            <w:rStyle w:val="a9"/>
            <w:rFonts w:hint="eastAsia"/>
            <w:b/>
            <w:bCs/>
            <w:noProof/>
          </w:rPr>
          <w:t>重大事件揭示</w:t>
        </w:r>
        <w:r w:rsidR="00E7479F">
          <w:rPr>
            <w:noProof/>
            <w:webHidden/>
          </w:rPr>
          <w:tab/>
        </w:r>
        <w:r w:rsidR="00E7479F">
          <w:rPr>
            <w:noProof/>
            <w:webHidden/>
          </w:rPr>
          <w:fldChar w:fldCharType="begin"/>
        </w:r>
        <w:r w:rsidR="00E7479F">
          <w:rPr>
            <w:noProof/>
            <w:webHidden/>
          </w:rPr>
          <w:instrText xml:space="preserve"> PAGEREF _Toc4156273 \h </w:instrText>
        </w:r>
        <w:r w:rsidR="00E7479F">
          <w:rPr>
            <w:noProof/>
            <w:webHidden/>
          </w:rPr>
        </w:r>
        <w:r w:rsidR="00E7479F">
          <w:rPr>
            <w:noProof/>
            <w:webHidden/>
          </w:rPr>
          <w:fldChar w:fldCharType="separate"/>
        </w:r>
        <w:r w:rsidR="00E830F6">
          <w:rPr>
            <w:noProof/>
            <w:webHidden/>
          </w:rPr>
          <w:t>57</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74" w:history="1">
        <w:r w:rsidR="00E7479F" w:rsidRPr="008C3C42">
          <w:rPr>
            <w:rStyle w:val="a9"/>
            <w:noProof/>
          </w:rPr>
          <w:t>11.1</w:t>
        </w:r>
        <w:r w:rsidR="00E830F6">
          <w:rPr>
            <w:rStyle w:val="a9"/>
            <w:noProof/>
          </w:rPr>
          <w:t xml:space="preserve"> </w:t>
        </w:r>
        <w:r w:rsidR="00E7479F" w:rsidRPr="008C3C42">
          <w:rPr>
            <w:rStyle w:val="a9"/>
            <w:rFonts w:hint="eastAsia"/>
            <w:noProof/>
          </w:rPr>
          <w:t>基金份额持有人大会决议</w:t>
        </w:r>
        <w:r w:rsidR="00E7479F">
          <w:rPr>
            <w:noProof/>
            <w:webHidden/>
          </w:rPr>
          <w:tab/>
        </w:r>
        <w:r w:rsidR="00E7479F">
          <w:rPr>
            <w:noProof/>
            <w:webHidden/>
          </w:rPr>
          <w:fldChar w:fldCharType="begin"/>
        </w:r>
        <w:r w:rsidR="00E7479F">
          <w:rPr>
            <w:noProof/>
            <w:webHidden/>
          </w:rPr>
          <w:instrText xml:space="preserve"> PAGEREF _Toc4156274 \h </w:instrText>
        </w:r>
        <w:r w:rsidR="00E7479F">
          <w:rPr>
            <w:noProof/>
            <w:webHidden/>
          </w:rPr>
        </w:r>
        <w:r w:rsidR="00E7479F">
          <w:rPr>
            <w:noProof/>
            <w:webHidden/>
          </w:rPr>
          <w:fldChar w:fldCharType="separate"/>
        </w:r>
        <w:r w:rsidR="00E830F6">
          <w:rPr>
            <w:noProof/>
            <w:webHidden/>
          </w:rPr>
          <w:t>57</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75" w:history="1">
        <w:r w:rsidR="00E7479F" w:rsidRPr="008C3C42">
          <w:rPr>
            <w:rStyle w:val="a9"/>
            <w:noProof/>
          </w:rPr>
          <w:t xml:space="preserve">11.2 </w:t>
        </w:r>
        <w:r w:rsidR="00E7479F" w:rsidRPr="008C3C42">
          <w:rPr>
            <w:rStyle w:val="a9"/>
            <w:rFonts w:hint="eastAsia"/>
            <w:noProof/>
          </w:rPr>
          <w:t>基金管理人、基金托管人的专门基金托管部门的重大人事变动</w:t>
        </w:r>
        <w:r w:rsidR="00E7479F">
          <w:rPr>
            <w:noProof/>
            <w:webHidden/>
          </w:rPr>
          <w:tab/>
        </w:r>
        <w:r w:rsidR="00E7479F">
          <w:rPr>
            <w:noProof/>
            <w:webHidden/>
          </w:rPr>
          <w:fldChar w:fldCharType="begin"/>
        </w:r>
        <w:r w:rsidR="00E7479F">
          <w:rPr>
            <w:noProof/>
            <w:webHidden/>
          </w:rPr>
          <w:instrText xml:space="preserve"> PAGEREF _Toc4156275 \h </w:instrText>
        </w:r>
        <w:r w:rsidR="00E7479F">
          <w:rPr>
            <w:noProof/>
            <w:webHidden/>
          </w:rPr>
        </w:r>
        <w:r w:rsidR="00E7479F">
          <w:rPr>
            <w:noProof/>
            <w:webHidden/>
          </w:rPr>
          <w:fldChar w:fldCharType="separate"/>
        </w:r>
        <w:r w:rsidR="00E830F6">
          <w:rPr>
            <w:noProof/>
            <w:webHidden/>
          </w:rPr>
          <w:t>57</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76" w:history="1">
        <w:r w:rsidR="00E7479F" w:rsidRPr="008C3C42">
          <w:rPr>
            <w:rStyle w:val="a9"/>
            <w:noProof/>
          </w:rPr>
          <w:t xml:space="preserve">11.3 </w:t>
        </w:r>
        <w:r w:rsidR="00E7479F" w:rsidRPr="008C3C42">
          <w:rPr>
            <w:rStyle w:val="a9"/>
            <w:rFonts w:hint="eastAsia"/>
            <w:noProof/>
          </w:rPr>
          <w:t>涉及基金管理人、基金财产、基金托管业务的诉讼</w:t>
        </w:r>
        <w:r w:rsidR="00E7479F">
          <w:rPr>
            <w:noProof/>
            <w:webHidden/>
          </w:rPr>
          <w:tab/>
        </w:r>
        <w:r w:rsidR="00E7479F">
          <w:rPr>
            <w:noProof/>
            <w:webHidden/>
          </w:rPr>
          <w:fldChar w:fldCharType="begin"/>
        </w:r>
        <w:r w:rsidR="00E7479F">
          <w:rPr>
            <w:noProof/>
            <w:webHidden/>
          </w:rPr>
          <w:instrText xml:space="preserve"> PAGEREF _Toc4156276 \h </w:instrText>
        </w:r>
        <w:r w:rsidR="00E7479F">
          <w:rPr>
            <w:noProof/>
            <w:webHidden/>
          </w:rPr>
        </w:r>
        <w:r w:rsidR="00E7479F">
          <w:rPr>
            <w:noProof/>
            <w:webHidden/>
          </w:rPr>
          <w:fldChar w:fldCharType="separate"/>
        </w:r>
        <w:r w:rsidR="00E830F6">
          <w:rPr>
            <w:noProof/>
            <w:webHidden/>
          </w:rPr>
          <w:t>57</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77" w:history="1">
        <w:r w:rsidR="00E7479F" w:rsidRPr="008C3C42">
          <w:rPr>
            <w:rStyle w:val="a9"/>
            <w:noProof/>
          </w:rPr>
          <w:t xml:space="preserve">11.4 </w:t>
        </w:r>
        <w:r w:rsidR="00E7479F" w:rsidRPr="008C3C42">
          <w:rPr>
            <w:rStyle w:val="a9"/>
            <w:rFonts w:hint="eastAsia"/>
            <w:noProof/>
          </w:rPr>
          <w:t>基金投资策略的改变</w:t>
        </w:r>
        <w:r w:rsidR="00E7479F">
          <w:rPr>
            <w:noProof/>
            <w:webHidden/>
          </w:rPr>
          <w:tab/>
        </w:r>
        <w:r w:rsidR="00E7479F">
          <w:rPr>
            <w:noProof/>
            <w:webHidden/>
          </w:rPr>
          <w:fldChar w:fldCharType="begin"/>
        </w:r>
        <w:r w:rsidR="00E7479F">
          <w:rPr>
            <w:noProof/>
            <w:webHidden/>
          </w:rPr>
          <w:instrText xml:space="preserve"> PAGEREF _Toc4156277 \h </w:instrText>
        </w:r>
        <w:r w:rsidR="00E7479F">
          <w:rPr>
            <w:noProof/>
            <w:webHidden/>
          </w:rPr>
        </w:r>
        <w:r w:rsidR="00E7479F">
          <w:rPr>
            <w:noProof/>
            <w:webHidden/>
          </w:rPr>
          <w:fldChar w:fldCharType="separate"/>
        </w:r>
        <w:r w:rsidR="00E830F6">
          <w:rPr>
            <w:noProof/>
            <w:webHidden/>
          </w:rPr>
          <w:t>58</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78" w:history="1">
        <w:r w:rsidR="00E7479F" w:rsidRPr="008C3C42">
          <w:rPr>
            <w:rStyle w:val="a9"/>
            <w:noProof/>
          </w:rPr>
          <w:t xml:space="preserve">11.5 </w:t>
        </w:r>
        <w:r w:rsidR="00E7479F" w:rsidRPr="008C3C42">
          <w:rPr>
            <w:rStyle w:val="a9"/>
            <w:rFonts w:hint="eastAsia"/>
            <w:noProof/>
          </w:rPr>
          <w:t>本报告期持有的基金发生的重大影响事件</w:t>
        </w:r>
        <w:r w:rsidR="00E7479F">
          <w:rPr>
            <w:noProof/>
            <w:webHidden/>
          </w:rPr>
          <w:tab/>
        </w:r>
        <w:r w:rsidR="00E7479F">
          <w:rPr>
            <w:noProof/>
            <w:webHidden/>
          </w:rPr>
          <w:fldChar w:fldCharType="begin"/>
        </w:r>
        <w:r w:rsidR="00E7479F">
          <w:rPr>
            <w:noProof/>
            <w:webHidden/>
          </w:rPr>
          <w:instrText xml:space="preserve"> PAGEREF _Toc4156278 \h </w:instrText>
        </w:r>
        <w:r w:rsidR="00E7479F">
          <w:rPr>
            <w:noProof/>
            <w:webHidden/>
          </w:rPr>
        </w:r>
        <w:r w:rsidR="00E7479F">
          <w:rPr>
            <w:noProof/>
            <w:webHidden/>
          </w:rPr>
          <w:fldChar w:fldCharType="separate"/>
        </w:r>
        <w:r w:rsidR="00E830F6">
          <w:rPr>
            <w:noProof/>
            <w:webHidden/>
          </w:rPr>
          <w:t>58</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79" w:history="1">
        <w:r w:rsidR="00E7479F" w:rsidRPr="008C3C42">
          <w:rPr>
            <w:rStyle w:val="a9"/>
            <w:noProof/>
          </w:rPr>
          <w:t>11.6</w:t>
        </w:r>
        <w:r w:rsidR="00E830F6">
          <w:rPr>
            <w:rStyle w:val="a9"/>
            <w:noProof/>
          </w:rPr>
          <w:t xml:space="preserve"> </w:t>
        </w:r>
        <w:r w:rsidR="00E7479F" w:rsidRPr="008C3C42">
          <w:rPr>
            <w:rStyle w:val="a9"/>
            <w:rFonts w:hint="eastAsia"/>
            <w:noProof/>
          </w:rPr>
          <w:t>为基金进行审计的会计师事务所情况</w:t>
        </w:r>
        <w:r w:rsidR="00E7479F">
          <w:rPr>
            <w:noProof/>
            <w:webHidden/>
          </w:rPr>
          <w:tab/>
        </w:r>
        <w:r w:rsidR="00E7479F">
          <w:rPr>
            <w:noProof/>
            <w:webHidden/>
          </w:rPr>
          <w:fldChar w:fldCharType="begin"/>
        </w:r>
        <w:r w:rsidR="00E7479F">
          <w:rPr>
            <w:noProof/>
            <w:webHidden/>
          </w:rPr>
          <w:instrText xml:space="preserve"> PAGEREF _Toc4156279 \h </w:instrText>
        </w:r>
        <w:r w:rsidR="00E7479F">
          <w:rPr>
            <w:noProof/>
            <w:webHidden/>
          </w:rPr>
        </w:r>
        <w:r w:rsidR="00E7479F">
          <w:rPr>
            <w:noProof/>
            <w:webHidden/>
          </w:rPr>
          <w:fldChar w:fldCharType="separate"/>
        </w:r>
        <w:r w:rsidR="00E830F6">
          <w:rPr>
            <w:noProof/>
            <w:webHidden/>
          </w:rPr>
          <w:t>58</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80" w:history="1">
        <w:r w:rsidR="00E7479F" w:rsidRPr="008C3C42">
          <w:rPr>
            <w:rStyle w:val="a9"/>
            <w:noProof/>
          </w:rPr>
          <w:t xml:space="preserve">11.7 </w:t>
        </w:r>
        <w:r w:rsidR="00E7479F" w:rsidRPr="008C3C42">
          <w:rPr>
            <w:rStyle w:val="a9"/>
            <w:rFonts w:hint="eastAsia"/>
            <w:noProof/>
          </w:rPr>
          <w:t>管理人、托管人及其高级管理人员受稽查或处罚等情况</w:t>
        </w:r>
        <w:r w:rsidR="00E7479F">
          <w:rPr>
            <w:noProof/>
            <w:webHidden/>
          </w:rPr>
          <w:tab/>
        </w:r>
        <w:r w:rsidR="00E7479F">
          <w:rPr>
            <w:noProof/>
            <w:webHidden/>
          </w:rPr>
          <w:fldChar w:fldCharType="begin"/>
        </w:r>
        <w:r w:rsidR="00E7479F">
          <w:rPr>
            <w:noProof/>
            <w:webHidden/>
          </w:rPr>
          <w:instrText xml:space="preserve"> PAGEREF _Toc4156280 \h </w:instrText>
        </w:r>
        <w:r w:rsidR="00E7479F">
          <w:rPr>
            <w:noProof/>
            <w:webHidden/>
          </w:rPr>
        </w:r>
        <w:r w:rsidR="00E7479F">
          <w:rPr>
            <w:noProof/>
            <w:webHidden/>
          </w:rPr>
          <w:fldChar w:fldCharType="separate"/>
        </w:r>
        <w:r w:rsidR="00E830F6">
          <w:rPr>
            <w:noProof/>
            <w:webHidden/>
          </w:rPr>
          <w:t>58</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81" w:history="1">
        <w:r w:rsidR="00E7479F" w:rsidRPr="008C3C42">
          <w:rPr>
            <w:rStyle w:val="a9"/>
            <w:noProof/>
          </w:rPr>
          <w:t xml:space="preserve">11.8 </w:t>
        </w:r>
        <w:r w:rsidR="00E7479F" w:rsidRPr="008C3C42">
          <w:rPr>
            <w:rStyle w:val="a9"/>
            <w:rFonts w:hint="eastAsia"/>
            <w:noProof/>
          </w:rPr>
          <w:t>基金租用证券公司交易单元的有关情况</w:t>
        </w:r>
        <w:r w:rsidR="00E7479F">
          <w:rPr>
            <w:noProof/>
            <w:webHidden/>
          </w:rPr>
          <w:tab/>
        </w:r>
        <w:r w:rsidR="00E7479F">
          <w:rPr>
            <w:noProof/>
            <w:webHidden/>
          </w:rPr>
          <w:fldChar w:fldCharType="begin"/>
        </w:r>
        <w:r w:rsidR="00E7479F">
          <w:rPr>
            <w:noProof/>
            <w:webHidden/>
          </w:rPr>
          <w:instrText xml:space="preserve"> PAGEREF _Toc4156281 \h </w:instrText>
        </w:r>
        <w:r w:rsidR="00E7479F">
          <w:rPr>
            <w:noProof/>
            <w:webHidden/>
          </w:rPr>
        </w:r>
        <w:r w:rsidR="00E7479F">
          <w:rPr>
            <w:noProof/>
            <w:webHidden/>
          </w:rPr>
          <w:fldChar w:fldCharType="separate"/>
        </w:r>
        <w:r w:rsidR="00E830F6">
          <w:rPr>
            <w:noProof/>
            <w:webHidden/>
          </w:rPr>
          <w:t>58</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82" w:history="1">
        <w:r w:rsidR="00E7479F" w:rsidRPr="008C3C42">
          <w:rPr>
            <w:rStyle w:val="a9"/>
            <w:noProof/>
          </w:rPr>
          <w:t>11.9</w:t>
        </w:r>
        <w:r w:rsidR="00E830F6">
          <w:rPr>
            <w:rStyle w:val="a9"/>
            <w:noProof/>
          </w:rPr>
          <w:t xml:space="preserve"> </w:t>
        </w:r>
        <w:r w:rsidR="00E7479F" w:rsidRPr="008C3C42">
          <w:rPr>
            <w:rStyle w:val="a9"/>
            <w:rFonts w:hint="eastAsia"/>
            <w:noProof/>
          </w:rPr>
          <w:t>其他重大事件</w:t>
        </w:r>
        <w:r w:rsidR="00E7479F">
          <w:rPr>
            <w:noProof/>
            <w:webHidden/>
          </w:rPr>
          <w:tab/>
        </w:r>
        <w:r w:rsidR="00E7479F">
          <w:rPr>
            <w:noProof/>
            <w:webHidden/>
          </w:rPr>
          <w:fldChar w:fldCharType="begin"/>
        </w:r>
        <w:r w:rsidR="00E7479F">
          <w:rPr>
            <w:noProof/>
            <w:webHidden/>
          </w:rPr>
          <w:instrText xml:space="preserve"> PAGEREF _Toc4156282 \h </w:instrText>
        </w:r>
        <w:r w:rsidR="00E7479F">
          <w:rPr>
            <w:noProof/>
            <w:webHidden/>
          </w:rPr>
        </w:r>
        <w:r w:rsidR="00E7479F">
          <w:rPr>
            <w:noProof/>
            <w:webHidden/>
          </w:rPr>
          <w:fldChar w:fldCharType="separate"/>
        </w:r>
        <w:r w:rsidR="00E830F6">
          <w:rPr>
            <w:noProof/>
            <w:webHidden/>
          </w:rPr>
          <w:t>59</w:t>
        </w:r>
        <w:r w:rsidR="00E7479F">
          <w:rPr>
            <w:noProof/>
            <w:webHidden/>
          </w:rPr>
          <w:fldChar w:fldCharType="end"/>
        </w:r>
      </w:hyperlink>
    </w:p>
    <w:p w:rsidR="00E7479F" w:rsidRDefault="000710EA">
      <w:pPr>
        <w:pStyle w:val="11"/>
        <w:rPr>
          <w:rFonts w:asciiTheme="minorHAnsi" w:eastAsiaTheme="minorEastAsia" w:hAnsiTheme="minorHAnsi" w:cstheme="minorBidi"/>
          <w:noProof/>
          <w:szCs w:val="22"/>
        </w:rPr>
      </w:pPr>
      <w:hyperlink w:anchor="_Toc4156283" w:history="1">
        <w:r w:rsidR="009116C4">
          <w:rPr>
            <w:rStyle w:val="a9"/>
            <w:b/>
            <w:bCs/>
            <w:noProof/>
          </w:rPr>
          <w:t xml:space="preserve">§12 </w:t>
        </w:r>
        <w:r w:rsidR="00E7479F" w:rsidRPr="008C3C42">
          <w:rPr>
            <w:rStyle w:val="a9"/>
            <w:rFonts w:hint="eastAsia"/>
            <w:b/>
            <w:bCs/>
            <w:noProof/>
          </w:rPr>
          <w:t>影响投资者决策的其他重要信息</w:t>
        </w:r>
        <w:r w:rsidR="00E7479F">
          <w:rPr>
            <w:noProof/>
            <w:webHidden/>
          </w:rPr>
          <w:tab/>
        </w:r>
        <w:r w:rsidR="00E7479F">
          <w:rPr>
            <w:noProof/>
            <w:webHidden/>
          </w:rPr>
          <w:fldChar w:fldCharType="begin"/>
        </w:r>
        <w:r w:rsidR="00E7479F">
          <w:rPr>
            <w:noProof/>
            <w:webHidden/>
          </w:rPr>
          <w:instrText xml:space="preserve"> PAGEREF _Toc4156283 \h </w:instrText>
        </w:r>
        <w:r w:rsidR="00E7479F">
          <w:rPr>
            <w:noProof/>
            <w:webHidden/>
          </w:rPr>
        </w:r>
        <w:r w:rsidR="00E7479F">
          <w:rPr>
            <w:noProof/>
            <w:webHidden/>
          </w:rPr>
          <w:fldChar w:fldCharType="separate"/>
        </w:r>
        <w:r w:rsidR="00E830F6">
          <w:rPr>
            <w:noProof/>
            <w:webHidden/>
          </w:rPr>
          <w:t>62</w:t>
        </w:r>
        <w:r w:rsidR="00E7479F">
          <w:rPr>
            <w:noProof/>
            <w:webHidden/>
          </w:rPr>
          <w:fldChar w:fldCharType="end"/>
        </w:r>
      </w:hyperlink>
    </w:p>
    <w:p w:rsidR="00E7479F" w:rsidRDefault="000710EA">
      <w:pPr>
        <w:pStyle w:val="11"/>
        <w:rPr>
          <w:rFonts w:asciiTheme="minorHAnsi" w:eastAsiaTheme="minorEastAsia" w:hAnsiTheme="minorHAnsi" w:cstheme="minorBidi"/>
          <w:noProof/>
          <w:szCs w:val="22"/>
        </w:rPr>
      </w:pPr>
      <w:hyperlink w:anchor="_Toc4156284" w:history="1">
        <w:r w:rsidR="00E7479F" w:rsidRPr="008C3C42">
          <w:rPr>
            <w:rStyle w:val="a9"/>
            <w:b/>
            <w:bCs/>
            <w:noProof/>
          </w:rPr>
          <w:t>§13</w:t>
        </w:r>
        <w:r w:rsidR="00E7479F" w:rsidRPr="008C3C42">
          <w:rPr>
            <w:rStyle w:val="a9"/>
            <w:rFonts w:hint="eastAsia"/>
            <w:b/>
            <w:bCs/>
            <w:noProof/>
          </w:rPr>
          <w:t>备查文件目录</w:t>
        </w:r>
        <w:r w:rsidR="00E7479F">
          <w:rPr>
            <w:noProof/>
            <w:webHidden/>
          </w:rPr>
          <w:tab/>
        </w:r>
        <w:r w:rsidR="00E7479F">
          <w:rPr>
            <w:noProof/>
            <w:webHidden/>
          </w:rPr>
          <w:fldChar w:fldCharType="begin"/>
        </w:r>
        <w:r w:rsidR="00E7479F">
          <w:rPr>
            <w:noProof/>
            <w:webHidden/>
          </w:rPr>
          <w:instrText xml:space="preserve"> PAGEREF _Toc4156284 \h </w:instrText>
        </w:r>
        <w:r w:rsidR="00E7479F">
          <w:rPr>
            <w:noProof/>
            <w:webHidden/>
          </w:rPr>
        </w:r>
        <w:r w:rsidR="00E7479F">
          <w:rPr>
            <w:noProof/>
            <w:webHidden/>
          </w:rPr>
          <w:fldChar w:fldCharType="separate"/>
        </w:r>
        <w:r w:rsidR="00E830F6">
          <w:rPr>
            <w:noProof/>
            <w:webHidden/>
          </w:rPr>
          <w:t>62</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85" w:history="1">
        <w:r w:rsidR="00E7479F" w:rsidRPr="008C3C42">
          <w:rPr>
            <w:rStyle w:val="a9"/>
            <w:noProof/>
          </w:rPr>
          <w:t xml:space="preserve">13.1 </w:t>
        </w:r>
        <w:r w:rsidR="00E7479F" w:rsidRPr="008C3C42">
          <w:rPr>
            <w:rStyle w:val="a9"/>
            <w:rFonts w:hint="eastAsia"/>
            <w:noProof/>
          </w:rPr>
          <w:t>备查文件目录</w:t>
        </w:r>
        <w:r w:rsidR="00E7479F">
          <w:rPr>
            <w:noProof/>
            <w:webHidden/>
          </w:rPr>
          <w:tab/>
        </w:r>
        <w:r w:rsidR="00E7479F">
          <w:rPr>
            <w:noProof/>
            <w:webHidden/>
          </w:rPr>
          <w:fldChar w:fldCharType="begin"/>
        </w:r>
        <w:r w:rsidR="00E7479F">
          <w:rPr>
            <w:noProof/>
            <w:webHidden/>
          </w:rPr>
          <w:instrText xml:space="preserve"> PAGEREF _Toc4156285 \h </w:instrText>
        </w:r>
        <w:r w:rsidR="00E7479F">
          <w:rPr>
            <w:noProof/>
            <w:webHidden/>
          </w:rPr>
        </w:r>
        <w:r w:rsidR="00E7479F">
          <w:rPr>
            <w:noProof/>
            <w:webHidden/>
          </w:rPr>
          <w:fldChar w:fldCharType="separate"/>
        </w:r>
        <w:r w:rsidR="00E830F6">
          <w:rPr>
            <w:noProof/>
            <w:webHidden/>
          </w:rPr>
          <w:t>62</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86" w:history="1">
        <w:r w:rsidR="00E7479F" w:rsidRPr="008C3C42">
          <w:rPr>
            <w:rStyle w:val="a9"/>
            <w:noProof/>
          </w:rPr>
          <w:t>13.2</w:t>
        </w:r>
        <w:r w:rsidR="00E830F6">
          <w:rPr>
            <w:rStyle w:val="a9"/>
            <w:noProof/>
          </w:rPr>
          <w:t xml:space="preserve"> </w:t>
        </w:r>
        <w:r w:rsidR="00E7479F" w:rsidRPr="008C3C42">
          <w:rPr>
            <w:rStyle w:val="a9"/>
            <w:rFonts w:hint="eastAsia"/>
            <w:noProof/>
          </w:rPr>
          <w:t>存放地点</w:t>
        </w:r>
        <w:r w:rsidR="00E7479F">
          <w:rPr>
            <w:noProof/>
            <w:webHidden/>
          </w:rPr>
          <w:tab/>
        </w:r>
        <w:r w:rsidR="00E7479F">
          <w:rPr>
            <w:noProof/>
            <w:webHidden/>
          </w:rPr>
          <w:fldChar w:fldCharType="begin"/>
        </w:r>
        <w:r w:rsidR="00E7479F">
          <w:rPr>
            <w:noProof/>
            <w:webHidden/>
          </w:rPr>
          <w:instrText xml:space="preserve"> PAGEREF _Toc4156286 \h </w:instrText>
        </w:r>
        <w:r w:rsidR="00E7479F">
          <w:rPr>
            <w:noProof/>
            <w:webHidden/>
          </w:rPr>
        </w:r>
        <w:r w:rsidR="00E7479F">
          <w:rPr>
            <w:noProof/>
            <w:webHidden/>
          </w:rPr>
          <w:fldChar w:fldCharType="separate"/>
        </w:r>
        <w:r w:rsidR="00E830F6">
          <w:rPr>
            <w:noProof/>
            <w:webHidden/>
          </w:rPr>
          <w:t>63</w:t>
        </w:r>
        <w:r w:rsidR="00E7479F">
          <w:rPr>
            <w:noProof/>
            <w:webHidden/>
          </w:rPr>
          <w:fldChar w:fldCharType="end"/>
        </w:r>
      </w:hyperlink>
    </w:p>
    <w:p w:rsidR="00E7479F" w:rsidRDefault="000710EA">
      <w:pPr>
        <w:pStyle w:val="22"/>
        <w:rPr>
          <w:rFonts w:asciiTheme="minorHAnsi" w:eastAsiaTheme="minorEastAsia" w:hAnsiTheme="minorHAnsi" w:cstheme="minorBidi"/>
          <w:noProof/>
          <w:kern w:val="2"/>
          <w:szCs w:val="22"/>
        </w:rPr>
      </w:pPr>
      <w:hyperlink w:anchor="_Toc4156287" w:history="1">
        <w:r w:rsidR="00E7479F" w:rsidRPr="008C3C42">
          <w:rPr>
            <w:rStyle w:val="a9"/>
            <w:noProof/>
          </w:rPr>
          <w:t>13.3</w:t>
        </w:r>
        <w:r w:rsidR="00E830F6">
          <w:rPr>
            <w:rStyle w:val="a9"/>
            <w:noProof/>
          </w:rPr>
          <w:t xml:space="preserve"> </w:t>
        </w:r>
        <w:r w:rsidR="00E7479F" w:rsidRPr="008C3C42">
          <w:rPr>
            <w:rStyle w:val="a9"/>
            <w:rFonts w:hint="eastAsia"/>
            <w:noProof/>
          </w:rPr>
          <w:t>查阅方式</w:t>
        </w:r>
        <w:r w:rsidR="00E7479F">
          <w:rPr>
            <w:noProof/>
            <w:webHidden/>
          </w:rPr>
          <w:tab/>
        </w:r>
        <w:r w:rsidR="00E7479F">
          <w:rPr>
            <w:noProof/>
            <w:webHidden/>
          </w:rPr>
          <w:fldChar w:fldCharType="begin"/>
        </w:r>
        <w:r w:rsidR="00E7479F">
          <w:rPr>
            <w:noProof/>
            <w:webHidden/>
          </w:rPr>
          <w:instrText xml:space="preserve"> PAGEREF _Toc4156287 \h </w:instrText>
        </w:r>
        <w:r w:rsidR="00E7479F">
          <w:rPr>
            <w:noProof/>
            <w:webHidden/>
          </w:rPr>
        </w:r>
        <w:r w:rsidR="00E7479F">
          <w:rPr>
            <w:noProof/>
            <w:webHidden/>
          </w:rPr>
          <w:fldChar w:fldCharType="separate"/>
        </w:r>
        <w:r w:rsidR="00E830F6">
          <w:rPr>
            <w:noProof/>
            <w:webHidden/>
          </w:rPr>
          <w:t>63</w:t>
        </w:r>
        <w:r w:rsidR="00E7479F">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6138"/>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613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交银施罗德新生活力灵活配置混合型证券投资基金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交银新生活力灵活配置混合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519772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519772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11</w:t>
            </w:r>
            <w:r w:rsidRPr="0038115A">
              <w:rPr>
                <w:sz w:val="24"/>
              </w:rPr>
              <w:t>月</w:t>
            </w:r>
            <w:r w:rsidRPr="0038115A">
              <w:rPr>
                <w:sz w:val="24"/>
              </w:rPr>
              <w:t>11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3,287,694,196.95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E7479F" w:rsidRDefault="001A59F9" w:rsidP="00E7479F">
      <w:pPr>
        <w:pStyle w:val="20"/>
        <w:spacing w:before="29" w:after="0" w:line="288" w:lineRule="auto"/>
        <w:rPr>
          <w:rFonts w:ascii="Times New Roman" w:hAnsi="Times New Roman"/>
          <w:kern w:val="0"/>
          <w:szCs w:val="24"/>
        </w:rPr>
      </w:pPr>
      <w:bookmarkStart w:id="13" w:name="_Toc361324846"/>
      <w:bookmarkStart w:id="14" w:name="_Toc4156140"/>
      <w:r w:rsidRPr="00E7479F">
        <w:rPr>
          <w:rFonts w:ascii="Times New Roman" w:hAnsi="Times New Roman"/>
          <w:kern w:val="0"/>
          <w:szCs w:val="24"/>
        </w:rPr>
        <w:t xml:space="preserve">2.2 </w:t>
      </w:r>
      <w:r w:rsidRPr="00E7479F">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本基金通过深度优选与新生力量息息相关的优质企业，分享中国因新生行业发展所带来的投资新机会，力争为基金份额持有人获得超越业绩比较基准的收益。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本基金充分发挥基金管理人的研究优势，在分析和判断宏观经济周期和金融市场运行趋势的基础上，自上而下调整基金大类资产配置和股票行业配置策略，确定债券</w:t>
            </w:r>
            <w:proofErr w:type="gramStart"/>
            <w:r w:rsidRPr="002A7419">
              <w:rPr>
                <w:sz w:val="24"/>
              </w:rPr>
              <w:t>组合久期和</w:t>
            </w:r>
            <w:proofErr w:type="gramEnd"/>
            <w:r w:rsidRPr="002A7419">
              <w:rPr>
                <w:sz w:val="24"/>
              </w:rPr>
              <w:t>债券类别配置；在严谨深入的股票和债券研究分析基础上，自下而上精选个</w:t>
            </w:r>
            <w:proofErr w:type="gramStart"/>
            <w:r w:rsidRPr="002A7419">
              <w:rPr>
                <w:sz w:val="24"/>
              </w:rPr>
              <w:t>券</w:t>
            </w:r>
            <w:proofErr w:type="gramEnd"/>
            <w:r w:rsidRPr="002A7419">
              <w:rPr>
                <w:sz w:val="24"/>
              </w:rPr>
              <w:t>。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r w:rsidRPr="002A7419">
              <w:rPr>
                <w:sz w:val="24"/>
              </w:rPr>
              <w:t>。</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E7479F" w:rsidRDefault="001A59F9" w:rsidP="00E7479F">
      <w:pPr>
        <w:pStyle w:val="20"/>
        <w:spacing w:before="29" w:after="0" w:line="288" w:lineRule="auto"/>
        <w:rPr>
          <w:rFonts w:ascii="Times New Roman" w:hAnsi="Times New Roman"/>
          <w:kern w:val="0"/>
          <w:szCs w:val="24"/>
        </w:rPr>
      </w:pPr>
      <w:bookmarkStart w:id="15" w:name="_Toc225498247"/>
      <w:bookmarkStart w:id="16" w:name="_Toc361324847"/>
      <w:bookmarkStart w:id="17" w:name="_Toc4156141"/>
      <w:r w:rsidRPr="00E7479F">
        <w:rPr>
          <w:rFonts w:ascii="Times New Roman" w:hAnsi="Times New Roman"/>
          <w:kern w:val="0"/>
          <w:szCs w:val="24"/>
        </w:rPr>
        <w:t xml:space="preserve">2.3 </w:t>
      </w:r>
      <w:r w:rsidRPr="00E7479F">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李修滨</w:t>
            </w:r>
            <w:proofErr w:type="gramEnd"/>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lixiubin@citicbank.com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0D1AE0" w:rsidRPr="0091212A" w:rsidTr="00BE3EBF">
        <w:tc>
          <w:tcPr>
            <w:tcW w:w="2552" w:type="dxa"/>
            <w:gridSpan w:val="2"/>
            <w:vAlign w:val="center"/>
          </w:tcPr>
          <w:p w:rsidR="000D1AE0" w:rsidRPr="002A7419" w:rsidRDefault="000D1AE0" w:rsidP="000D1AE0">
            <w:pPr>
              <w:spacing w:before="29" w:line="288" w:lineRule="auto"/>
              <w:rPr>
                <w:sz w:val="24"/>
              </w:rPr>
            </w:pPr>
            <w:r w:rsidRPr="002A7419">
              <w:rPr>
                <w:rFonts w:hint="eastAsia"/>
                <w:sz w:val="24"/>
              </w:rPr>
              <w:t>注册地址</w:t>
            </w:r>
          </w:p>
        </w:tc>
        <w:tc>
          <w:tcPr>
            <w:tcW w:w="3118" w:type="dxa"/>
            <w:vAlign w:val="center"/>
          </w:tcPr>
          <w:p w:rsidR="000D1AE0" w:rsidRDefault="000D1AE0" w:rsidP="000D1AE0">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0D1AE0" w:rsidRPr="002A7419" w:rsidRDefault="000D1AE0" w:rsidP="000D1AE0">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0D1AE0" w:rsidRPr="0091212A" w:rsidTr="00BE3EBF">
        <w:tc>
          <w:tcPr>
            <w:tcW w:w="2552" w:type="dxa"/>
            <w:gridSpan w:val="2"/>
            <w:vAlign w:val="center"/>
          </w:tcPr>
          <w:p w:rsidR="000D1AE0" w:rsidRPr="002A7419" w:rsidRDefault="000D1AE0" w:rsidP="000D1AE0">
            <w:pPr>
              <w:spacing w:before="29" w:line="288" w:lineRule="auto"/>
              <w:rPr>
                <w:sz w:val="24"/>
              </w:rPr>
            </w:pPr>
            <w:r w:rsidRPr="002A7419">
              <w:rPr>
                <w:rFonts w:hint="eastAsia"/>
                <w:sz w:val="24"/>
              </w:rPr>
              <w:t>办公地址</w:t>
            </w:r>
          </w:p>
        </w:tc>
        <w:tc>
          <w:tcPr>
            <w:tcW w:w="3118" w:type="dxa"/>
            <w:vAlign w:val="center"/>
          </w:tcPr>
          <w:p w:rsidR="000D1AE0" w:rsidRDefault="000D1AE0" w:rsidP="000D1AE0">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0D1AE0" w:rsidRPr="002A7419" w:rsidRDefault="000D1AE0" w:rsidP="000D1AE0">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0D1AE0" w:rsidRPr="0091212A" w:rsidTr="00BE3EBF">
        <w:tc>
          <w:tcPr>
            <w:tcW w:w="2552" w:type="dxa"/>
            <w:gridSpan w:val="2"/>
            <w:vAlign w:val="center"/>
          </w:tcPr>
          <w:p w:rsidR="000D1AE0" w:rsidRPr="002A7419" w:rsidRDefault="000D1AE0" w:rsidP="000D1AE0">
            <w:pPr>
              <w:spacing w:before="29" w:line="288" w:lineRule="auto"/>
              <w:rPr>
                <w:sz w:val="24"/>
              </w:rPr>
            </w:pPr>
            <w:r w:rsidRPr="002A7419">
              <w:rPr>
                <w:rFonts w:hint="eastAsia"/>
                <w:sz w:val="24"/>
              </w:rPr>
              <w:t>邮政编码</w:t>
            </w:r>
          </w:p>
        </w:tc>
        <w:tc>
          <w:tcPr>
            <w:tcW w:w="3118" w:type="dxa"/>
            <w:vAlign w:val="center"/>
          </w:tcPr>
          <w:p w:rsidR="000D1AE0" w:rsidRDefault="000D1AE0" w:rsidP="000D1AE0">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0D1AE0" w:rsidRPr="002A7419" w:rsidRDefault="000D1AE0" w:rsidP="000D1AE0">
            <w:pPr>
              <w:spacing w:before="29" w:line="288" w:lineRule="auto"/>
              <w:jc w:val="center"/>
              <w:rPr>
                <w:sz w:val="24"/>
              </w:rPr>
            </w:pPr>
            <w:r w:rsidRPr="002A7419">
              <w:rPr>
                <w:sz w:val="24"/>
              </w:rPr>
              <w:t>100010</w:t>
            </w:r>
          </w:p>
        </w:tc>
      </w:tr>
      <w:tr w:rsidR="000D1AE0" w:rsidRPr="0091212A" w:rsidTr="00BE3EBF">
        <w:tc>
          <w:tcPr>
            <w:tcW w:w="2552" w:type="dxa"/>
            <w:gridSpan w:val="2"/>
            <w:vAlign w:val="center"/>
          </w:tcPr>
          <w:p w:rsidR="000D1AE0" w:rsidRPr="002A7419" w:rsidRDefault="000D1AE0" w:rsidP="000D1AE0">
            <w:pPr>
              <w:spacing w:before="29" w:line="288" w:lineRule="auto"/>
              <w:rPr>
                <w:sz w:val="24"/>
              </w:rPr>
            </w:pPr>
            <w:r w:rsidRPr="002A7419">
              <w:rPr>
                <w:rFonts w:hint="eastAsia"/>
                <w:sz w:val="24"/>
              </w:rPr>
              <w:t>法定代表人</w:t>
            </w:r>
          </w:p>
        </w:tc>
        <w:tc>
          <w:tcPr>
            <w:tcW w:w="3118" w:type="dxa"/>
            <w:vAlign w:val="center"/>
          </w:tcPr>
          <w:p w:rsidR="000D1AE0" w:rsidRDefault="000D1AE0" w:rsidP="000D1AE0">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0D1AE0" w:rsidRPr="002A7419" w:rsidRDefault="000D1AE0" w:rsidP="000D1AE0">
            <w:pPr>
              <w:spacing w:before="29" w:line="288" w:lineRule="auto"/>
              <w:jc w:val="center"/>
              <w:rPr>
                <w:sz w:val="24"/>
              </w:rPr>
            </w:pPr>
            <w:proofErr w:type="gramStart"/>
            <w:r w:rsidRPr="002A7419">
              <w:rPr>
                <w:sz w:val="24"/>
              </w:rPr>
              <w:t>李庆萍</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E7479F" w:rsidRDefault="001A59F9" w:rsidP="00E7479F">
      <w:pPr>
        <w:pStyle w:val="20"/>
        <w:spacing w:before="29" w:after="0" w:line="288" w:lineRule="auto"/>
        <w:rPr>
          <w:rFonts w:ascii="Times New Roman" w:hAnsi="Times New Roman"/>
          <w:kern w:val="0"/>
          <w:szCs w:val="24"/>
        </w:rPr>
      </w:pPr>
      <w:bookmarkStart w:id="18" w:name="_Toc225498248"/>
      <w:bookmarkStart w:id="19" w:name="_Toc361324848"/>
      <w:bookmarkStart w:id="20" w:name="_Toc4156142"/>
      <w:r w:rsidRPr="00E7479F">
        <w:rPr>
          <w:rFonts w:ascii="Times New Roman" w:hAnsi="Times New Roman"/>
          <w:kern w:val="0"/>
          <w:szCs w:val="24"/>
        </w:rPr>
        <w:t xml:space="preserve">2.4 </w:t>
      </w:r>
      <w:r w:rsidRPr="00E7479F">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E7479F" w:rsidRDefault="001A59F9" w:rsidP="00E7479F">
      <w:pPr>
        <w:pStyle w:val="20"/>
        <w:spacing w:before="29" w:after="0" w:line="288" w:lineRule="auto"/>
        <w:rPr>
          <w:rFonts w:ascii="Times New Roman" w:hAnsi="Times New Roman"/>
          <w:kern w:val="0"/>
          <w:szCs w:val="24"/>
        </w:rPr>
      </w:pPr>
      <w:bookmarkStart w:id="21" w:name="_Toc225498249"/>
      <w:bookmarkStart w:id="22" w:name="_Toc361324849"/>
      <w:bookmarkStart w:id="23" w:name="_Toc4156143"/>
      <w:r w:rsidRPr="00E7479F">
        <w:rPr>
          <w:rFonts w:ascii="Times New Roman" w:hAnsi="Times New Roman"/>
          <w:kern w:val="0"/>
          <w:szCs w:val="24"/>
        </w:rPr>
        <w:t xml:space="preserve">2.5 </w:t>
      </w:r>
      <w:r w:rsidRPr="00E7479F">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6144"/>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E7479F" w:rsidRDefault="001A59F9" w:rsidP="00E7479F">
      <w:pPr>
        <w:pStyle w:val="20"/>
        <w:spacing w:before="29" w:after="0" w:line="288" w:lineRule="auto"/>
        <w:rPr>
          <w:rFonts w:ascii="Times New Roman" w:hAnsi="Times New Roman"/>
          <w:kern w:val="0"/>
          <w:szCs w:val="24"/>
        </w:rPr>
      </w:pPr>
      <w:bookmarkStart w:id="27" w:name="_Toc286996129"/>
      <w:bookmarkStart w:id="28" w:name="_Toc361324851"/>
      <w:bookmarkStart w:id="29" w:name="_Toc4156145"/>
      <w:r w:rsidRPr="00E7479F">
        <w:rPr>
          <w:rFonts w:ascii="Times New Roman" w:hAnsi="Times New Roman"/>
          <w:kern w:val="0"/>
          <w:szCs w:val="24"/>
        </w:rPr>
        <w:t xml:space="preserve">3.1 </w:t>
      </w:r>
      <w:r w:rsidRPr="00E7479F">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11</w:t>
            </w:r>
            <w:r w:rsidRPr="00251D94">
              <w:rPr>
                <w:b/>
                <w:szCs w:val="21"/>
              </w:rPr>
              <w:t>月</w:t>
            </w:r>
            <w:r w:rsidRPr="00251D94">
              <w:rPr>
                <w:b/>
                <w:szCs w:val="21"/>
              </w:rPr>
              <w:t>11</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-766,058,748.65</w:t>
            </w:r>
          </w:p>
        </w:tc>
        <w:tc>
          <w:tcPr>
            <w:tcW w:w="1297" w:type="pct"/>
            <w:vAlign w:val="center"/>
          </w:tcPr>
          <w:p w:rsidR="0040141B" w:rsidRPr="00251D94" w:rsidRDefault="0040141B" w:rsidP="004E3EF9">
            <w:pPr>
              <w:spacing w:before="29" w:line="288" w:lineRule="auto"/>
              <w:jc w:val="right"/>
              <w:rPr>
                <w:szCs w:val="21"/>
              </w:rPr>
            </w:pPr>
            <w:r w:rsidRPr="00251D94">
              <w:rPr>
                <w:szCs w:val="21"/>
              </w:rPr>
              <w:t>53,761,622.32</w:t>
            </w:r>
          </w:p>
        </w:tc>
        <w:tc>
          <w:tcPr>
            <w:tcW w:w="1278" w:type="pct"/>
            <w:vAlign w:val="center"/>
          </w:tcPr>
          <w:p w:rsidR="0040141B" w:rsidRPr="00251D94" w:rsidRDefault="0040141B" w:rsidP="004E3EF9">
            <w:pPr>
              <w:spacing w:before="29" w:line="288" w:lineRule="auto"/>
              <w:jc w:val="right"/>
              <w:rPr>
                <w:szCs w:val="21"/>
              </w:rPr>
            </w:pPr>
            <w:r w:rsidRPr="00251D94">
              <w:rPr>
                <w:szCs w:val="21"/>
              </w:rPr>
              <w:t>-7,151,669.85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-842,557,422.36</w:t>
            </w:r>
          </w:p>
        </w:tc>
        <w:tc>
          <w:tcPr>
            <w:tcW w:w="1297" w:type="pct"/>
            <w:vAlign w:val="center"/>
          </w:tcPr>
          <w:p w:rsidR="0040141B" w:rsidRPr="00251D94" w:rsidRDefault="0040141B" w:rsidP="004E3EF9">
            <w:pPr>
              <w:spacing w:before="29" w:line="288" w:lineRule="auto"/>
              <w:jc w:val="right"/>
              <w:rPr>
                <w:szCs w:val="21"/>
              </w:rPr>
            </w:pPr>
            <w:r w:rsidRPr="00251D94">
              <w:rPr>
                <w:szCs w:val="21"/>
              </w:rPr>
              <w:t>115,767,723.77</w:t>
            </w:r>
          </w:p>
        </w:tc>
        <w:tc>
          <w:tcPr>
            <w:tcW w:w="1278" w:type="pct"/>
            <w:vAlign w:val="center"/>
          </w:tcPr>
          <w:p w:rsidR="0040141B" w:rsidRPr="00251D94" w:rsidRDefault="0040141B" w:rsidP="004E3EF9">
            <w:pPr>
              <w:spacing w:before="29" w:line="288" w:lineRule="auto"/>
              <w:jc w:val="right"/>
              <w:rPr>
                <w:szCs w:val="21"/>
              </w:rPr>
            </w:pPr>
            <w:r w:rsidRPr="00251D94">
              <w:rPr>
                <w:szCs w:val="21"/>
              </w:rPr>
              <w:t>-12,489,980.73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-0.2982</w:t>
            </w:r>
          </w:p>
        </w:tc>
        <w:tc>
          <w:tcPr>
            <w:tcW w:w="1297" w:type="pct"/>
            <w:vAlign w:val="center"/>
          </w:tcPr>
          <w:p w:rsidR="0040141B" w:rsidRPr="00251D94" w:rsidRDefault="0040141B" w:rsidP="004E3EF9">
            <w:pPr>
              <w:spacing w:before="29" w:line="288" w:lineRule="auto"/>
              <w:jc w:val="right"/>
              <w:rPr>
                <w:szCs w:val="21"/>
              </w:rPr>
            </w:pPr>
            <w:r w:rsidRPr="00251D94">
              <w:rPr>
                <w:szCs w:val="21"/>
              </w:rPr>
              <w:t>0.2551</w:t>
            </w:r>
          </w:p>
        </w:tc>
        <w:tc>
          <w:tcPr>
            <w:tcW w:w="1278" w:type="pct"/>
            <w:vAlign w:val="center"/>
          </w:tcPr>
          <w:p w:rsidR="0040141B" w:rsidRPr="00251D94" w:rsidRDefault="0040141B" w:rsidP="004E3EF9">
            <w:pPr>
              <w:spacing w:before="29" w:line="288" w:lineRule="auto"/>
              <w:jc w:val="right"/>
              <w:rPr>
                <w:szCs w:val="21"/>
              </w:rPr>
            </w:pPr>
            <w:r w:rsidRPr="00251D94">
              <w:rPr>
                <w:szCs w:val="21"/>
              </w:rPr>
              <w:t>-0.0229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-20.56%</w:t>
            </w:r>
          </w:p>
        </w:tc>
        <w:tc>
          <w:tcPr>
            <w:tcW w:w="1297" w:type="pct"/>
            <w:vAlign w:val="center"/>
          </w:tcPr>
          <w:p w:rsidR="0040141B" w:rsidRPr="00251D94" w:rsidRDefault="0040141B" w:rsidP="004E3EF9">
            <w:pPr>
              <w:spacing w:before="29" w:line="288" w:lineRule="auto"/>
              <w:jc w:val="right"/>
              <w:rPr>
                <w:szCs w:val="21"/>
              </w:rPr>
            </w:pPr>
            <w:r w:rsidRPr="00251D94">
              <w:rPr>
                <w:szCs w:val="21"/>
              </w:rPr>
              <w:t>21.48%</w:t>
            </w:r>
          </w:p>
        </w:tc>
        <w:tc>
          <w:tcPr>
            <w:tcW w:w="1278" w:type="pct"/>
            <w:vAlign w:val="center"/>
          </w:tcPr>
          <w:p w:rsidR="0040141B" w:rsidRPr="00251D94" w:rsidRDefault="0040141B" w:rsidP="004E3EF9">
            <w:pPr>
              <w:spacing w:before="29" w:line="288" w:lineRule="auto"/>
              <w:jc w:val="right"/>
              <w:rPr>
                <w:szCs w:val="21"/>
              </w:rPr>
            </w:pPr>
            <w:r w:rsidRPr="00251D94">
              <w:rPr>
                <w:szCs w:val="21"/>
              </w:rPr>
              <w:t>-2.31%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-11.04%</w:t>
            </w:r>
          </w:p>
        </w:tc>
        <w:tc>
          <w:tcPr>
            <w:tcW w:w="1297" w:type="pct"/>
            <w:vAlign w:val="center"/>
          </w:tcPr>
          <w:p w:rsidR="0040141B" w:rsidRPr="00251D94" w:rsidRDefault="0040141B" w:rsidP="004E3EF9">
            <w:pPr>
              <w:spacing w:before="29" w:line="288" w:lineRule="auto"/>
              <w:jc w:val="right"/>
              <w:rPr>
                <w:szCs w:val="21"/>
              </w:rPr>
            </w:pPr>
            <w:r w:rsidRPr="00251D94">
              <w:rPr>
                <w:szCs w:val="21"/>
              </w:rPr>
              <w:t>46.47%</w:t>
            </w:r>
          </w:p>
        </w:tc>
        <w:tc>
          <w:tcPr>
            <w:tcW w:w="1278" w:type="pct"/>
            <w:vAlign w:val="center"/>
          </w:tcPr>
          <w:p w:rsidR="0040141B" w:rsidRPr="00251D94" w:rsidRDefault="0040141B" w:rsidP="004E3EF9">
            <w:pPr>
              <w:spacing w:before="29" w:line="288" w:lineRule="auto"/>
              <w:jc w:val="right"/>
              <w:rPr>
                <w:szCs w:val="21"/>
              </w:rPr>
            </w:pPr>
            <w:r w:rsidRPr="00251D94">
              <w:rPr>
                <w:szCs w:val="21"/>
              </w:rPr>
              <w:t>-2.30%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-116,703,431.97</w:t>
            </w:r>
          </w:p>
        </w:tc>
        <w:tc>
          <w:tcPr>
            <w:tcW w:w="1297" w:type="pct"/>
            <w:vAlign w:val="center"/>
          </w:tcPr>
          <w:p w:rsidR="0040141B" w:rsidRPr="00251D94" w:rsidRDefault="0040141B" w:rsidP="004E3EF9">
            <w:pPr>
              <w:spacing w:before="29" w:line="288" w:lineRule="auto"/>
              <w:jc w:val="right"/>
              <w:rPr>
                <w:szCs w:val="21"/>
              </w:rPr>
            </w:pPr>
            <w:r w:rsidRPr="00251D94">
              <w:rPr>
                <w:szCs w:val="21"/>
              </w:rPr>
              <w:t>238,625,116.72</w:t>
            </w:r>
          </w:p>
        </w:tc>
        <w:tc>
          <w:tcPr>
            <w:tcW w:w="1278" w:type="pct"/>
            <w:vAlign w:val="center"/>
          </w:tcPr>
          <w:p w:rsidR="0040141B" w:rsidRPr="00251D94" w:rsidRDefault="0040141B" w:rsidP="004E3EF9">
            <w:pPr>
              <w:spacing w:before="29" w:line="288" w:lineRule="auto"/>
              <w:jc w:val="right"/>
              <w:rPr>
                <w:szCs w:val="21"/>
              </w:rPr>
            </w:pPr>
            <w:r w:rsidRPr="00251D94">
              <w:rPr>
                <w:szCs w:val="21"/>
              </w:rPr>
              <w:t>-12,676,756.87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-0.035</w:t>
            </w:r>
          </w:p>
        </w:tc>
        <w:tc>
          <w:tcPr>
            <w:tcW w:w="1297" w:type="pct"/>
            <w:vAlign w:val="center"/>
          </w:tcPr>
          <w:p w:rsidR="0040141B" w:rsidRPr="00251D94" w:rsidRDefault="0040141B" w:rsidP="004E3EF9">
            <w:pPr>
              <w:spacing w:before="29" w:line="288" w:lineRule="auto"/>
              <w:jc w:val="right"/>
              <w:rPr>
                <w:szCs w:val="21"/>
              </w:rPr>
            </w:pPr>
            <w:r w:rsidRPr="00251D94">
              <w:rPr>
                <w:szCs w:val="21"/>
              </w:rPr>
              <w:t>0.208</w:t>
            </w:r>
          </w:p>
        </w:tc>
        <w:tc>
          <w:tcPr>
            <w:tcW w:w="1278" w:type="pct"/>
            <w:vAlign w:val="center"/>
          </w:tcPr>
          <w:p w:rsidR="0040141B" w:rsidRPr="00251D94" w:rsidRDefault="0040141B" w:rsidP="004E3EF9">
            <w:pPr>
              <w:spacing w:before="29" w:line="288" w:lineRule="auto"/>
              <w:jc w:val="right"/>
              <w:rPr>
                <w:szCs w:val="21"/>
              </w:rPr>
            </w:pPr>
            <w:r w:rsidRPr="00251D94">
              <w:rPr>
                <w:szCs w:val="21"/>
              </w:rPr>
              <w:t>-0.023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4,184,199,961.48</w:t>
            </w:r>
          </w:p>
        </w:tc>
        <w:tc>
          <w:tcPr>
            <w:tcW w:w="1297" w:type="pct"/>
            <w:vAlign w:val="center"/>
          </w:tcPr>
          <w:p w:rsidR="0040141B" w:rsidRPr="00251D94" w:rsidRDefault="0040141B" w:rsidP="004E3EF9">
            <w:pPr>
              <w:spacing w:before="29" w:line="288" w:lineRule="auto"/>
              <w:jc w:val="right"/>
              <w:rPr>
                <w:szCs w:val="21"/>
              </w:rPr>
            </w:pPr>
            <w:r w:rsidRPr="00251D94">
              <w:rPr>
                <w:szCs w:val="21"/>
              </w:rPr>
              <w:t>1,640,447,911.03</w:t>
            </w:r>
          </w:p>
        </w:tc>
        <w:tc>
          <w:tcPr>
            <w:tcW w:w="1278" w:type="pct"/>
            <w:vAlign w:val="center"/>
          </w:tcPr>
          <w:p w:rsidR="0040141B" w:rsidRPr="00251D94" w:rsidRDefault="0040141B" w:rsidP="004E3EF9">
            <w:pPr>
              <w:spacing w:before="29" w:line="288" w:lineRule="auto"/>
              <w:jc w:val="right"/>
              <w:rPr>
                <w:szCs w:val="21"/>
              </w:rPr>
            </w:pPr>
            <w:r w:rsidRPr="00251D94">
              <w:rPr>
                <w:szCs w:val="21"/>
              </w:rPr>
              <w:t>540,054,487.00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1.273</w:t>
            </w:r>
          </w:p>
        </w:tc>
        <w:tc>
          <w:tcPr>
            <w:tcW w:w="1297" w:type="pct"/>
            <w:vAlign w:val="center"/>
          </w:tcPr>
          <w:p w:rsidR="0040141B" w:rsidRPr="00251D94" w:rsidRDefault="0040141B" w:rsidP="004E3EF9">
            <w:pPr>
              <w:spacing w:before="29" w:line="288" w:lineRule="auto"/>
              <w:jc w:val="right"/>
              <w:rPr>
                <w:szCs w:val="21"/>
              </w:rPr>
            </w:pPr>
            <w:r w:rsidRPr="00251D94">
              <w:rPr>
                <w:szCs w:val="21"/>
              </w:rPr>
              <w:t>1.431</w:t>
            </w:r>
          </w:p>
        </w:tc>
        <w:tc>
          <w:tcPr>
            <w:tcW w:w="1278" w:type="pct"/>
            <w:vAlign w:val="center"/>
          </w:tcPr>
          <w:p w:rsidR="0040141B" w:rsidRPr="00251D94" w:rsidRDefault="0040141B" w:rsidP="004E3EF9">
            <w:pPr>
              <w:spacing w:before="29" w:line="288" w:lineRule="auto"/>
              <w:jc w:val="right"/>
              <w:rPr>
                <w:szCs w:val="21"/>
              </w:rPr>
            </w:pPr>
            <w:r w:rsidRPr="00251D94">
              <w:rPr>
                <w:szCs w:val="21"/>
              </w:rPr>
              <w:t>0.977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27.30%</w:t>
            </w:r>
          </w:p>
        </w:tc>
        <w:tc>
          <w:tcPr>
            <w:tcW w:w="1297" w:type="pct"/>
            <w:vAlign w:val="center"/>
          </w:tcPr>
          <w:p w:rsidR="0040141B" w:rsidRPr="00251D94" w:rsidRDefault="0040141B" w:rsidP="004E3EF9">
            <w:pPr>
              <w:spacing w:before="29" w:line="288" w:lineRule="auto"/>
              <w:jc w:val="right"/>
              <w:rPr>
                <w:szCs w:val="21"/>
              </w:rPr>
            </w:pPr>
            <w:r w:rsidRPr="00251D94">
              <w:rPr>
                <w:szCs w:val="21"/>
              </w:rPr>
              <w:t>46.47%</w:t>
            </w:r>
          </w:p>
        </w:tc>
        <w:tc>
          <w:tcPr>
            <w:tcW w:w="1278" w:type="pct"/>
            <w:vAlign w:val="center"/>
          </w:tcPr>
          <w:p w:rsidR="0040141B" w:rsidRPr="00251D94" w:rsidRDefault="0040141B" w:rsidP="004E3EF9">
            <w:pPr>
              <w:spacing w:before="29" w:line="288" w:lineRule="auto"/>
              <w:jc w:val="right"/>
              <w:rPr>
                <w:szCs w:val="21"/>
              </w:rPr>
            </w:pPr>
            <w:r w:rsidRPr="00251D94">
              <w:rPr>
                <w:szCs w:val="21"/>
              </w:rPr>
              <w:t>-2.30%</w:t>
            </w:r>
          </w:p>
        </w:tc>
      </w:tr>
    </w:tbl>
    <w:p w:rsidR="00C33641" w:rsidRDefault="0074495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5614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15614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w:t>
            </w:r>
            <w:r w:rsidRPr="009421FD">
              <w:rPr>
                <w:rFonts w:hint="eastAsia"/>
                <w:color w:val="000000"/>
                <w:sz w:val="24"/>
              </w:rPr>
              <w:lastRenderedPageBreak/>
              <w:t>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lastRenderedPageBreak/>
              <w:t>业绩比较基准收益</w:t>
            </w:r>
            <w:r w:rsidRPr="009421FD">
              <w:rPr>
                <w:rFonts w:hint="eastAsia"/>
                <w:color w:val="000000"/>
                <w:sz w:val="24"/>
              </w:rPr>
              <w:lastRenderedPageBreak/>
              <w:t>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lastRenderedPageBreak/>
              <w:t>业绩比较基准收益</w:t>
            </w:r>
            <w:r w:rsidRPr="009421FD">
              <w:rPr>
                <w:rFonts w:hint="eastAsia"/>
                <w:color w:val="000000"/>
                <w:sz w:val="24"/>
              </w:rPr>
              <w:lastRenderedPageBreak/>
              <w:t>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lastRenderedPageBreak/>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33641">
        <w:tc>
          <w:tcPr>
            <w:tcW w:w="1286" w:type="dxa"/>
            <w:vAlign w:val="center"/>
          </w:tcPr>
          <w:p w:rsidR="00C33641" w:rsidRDefault="00744957">
            <w:pPr>
              <w:jc w:val="left"/>
            </w:pPr>
            <w:r>
              <w:rPr>
                <w:color w:val="000000"/>
                <w:sz w:val="24"/>
              </w:rPr>
              <w:t>过去三个月</w:t>
            </w:r>
          </w:p>
        </w:tc>
        <w:tc>
          <w:tcPr>
            <w:tcW w:w="1286" w:type="dxa"/>
            <w:vAlign w:val="center"/>
          </w:tcPr>
          <w:p w:rsidR="00C33641" w:rsidRDefault="00744957">
            <w:pPr>
              <w:jc w:val="center"/>
            </w:pPr>
            <w:r>
              <w:rPr>
                <w:color w:val="000000"/>
                <w:sz w:val="24"/>
              </w:rPr>
              <w:t>-9.01%</w:t>
            </w:r>
          </w:p>
        </w:tc>
        <w:tc>
          <w:tcPr>
            <w:tcW w:w="1286" w:type="dxa"/>
            <w:vAlign w:val="center"/>
          </w:tcPr>
          <w:p w:rsidR="00C33641" w:rsidRDefault="00744957">
            <w:pPr>
              <w:jc w:val="center"/>
            </w:pPr>
            <w:r>
              <w:rPr>
                <w:color w:val="000000"/>
                <w:sz w:val="24"/>
              </w:rPr>
              <w:t>1.48%</w:t>
            </w:r>
          </w:p>
        </w:tc>
        <w:tc>
          <w:tcPr>
            <w:tcW w:w="1285" w:type="dxa"/>
            <w:vAlign w:val="center"/>
          </w:tcPr>
          <w:p w:rsidR="00C33641" w:rsidRDefault="00744957">
            <w:pPr>
              <w:jc w:val="center"/>
            </w:pPr>
            <w:r>
              <w:rPr>
                <w:color w:val="000000"/>
                <w:sz w:val="24"/>
              </w:rPr>
              <w:t>-6.54%</w:t>
            </w:r>
          </w:p>
        </w:tc>
        <w:tc>
          <w:tcPr>
            <w:tcW w:w="1285" w:type="dxa"/>
            <w:vAlign w:val="center"/>
          </w:tcPr>
          <w:p w:rsidR="00C33641" w:rsidRDefault="00744957">
            <w:pPr>
              <w:jc w:val="center"/>
            </w:pPr>
            <w:r>
              <w:rPr>
                <w:color w:val="000000"/>
                <w:sz w:val="24"/>
              </w:rPr>
              <w:t>0.98%</w:t>
            </w:r>
          </w:p>
        </w:tc>
        <w:tc>
          <w:tcPr>
            <w:tcW w:w="1285" w:type="dxa"/>
            <w:vAlign w:val="center"/>
          </w:tcPr>
          <w:p w:rsidR="00C33641" w:rsidRDefault="00744957">
            <w:pPr>
              <w:jc w:val="center"/>
            </w:pPr>
            <w:r>
              <w:rPr>
                <w:color w:val="000000"/>
                <w:sz w:val="24"/>
              </w:rPr>
              <w:t>-2.47%</w:t>
            </w:r>
          </w:p>
        </w:tc>
        <w:tc>
          <w:tcPr>
            <w:tcW w:w="1285" w:type="dxa"/>
            <w:vAlign w:val="center"/>
          </w:tcPr>
          <w:p w:rsidR="00C33641" w:rsidRDefault="00744957">
            <w:pPr>
              <w:jc w:val="center"/>
            </w:pPr>
            <w:r>
              <w:rPr>
                <w:color w:val="000000"/>
                <w:sz w:val="24"/>
              </w:rPr>
              <w:t>0.50%</w:t>
            </w:r>
          </w:p>
        </w:tc>
      </w:tr>
      <w:tr w:rsidR="00C33641">
        <w:tc>
          <w:tcPr>
            <w:tcW w:w="1286" w:type="dxa"/>
            <w:vAlign w:val="center"/>
          </w:tcPr>
          <w:p w:rsidR="00C33641" w:rsidRDefault="00744957">
            <w:pPr>
              <w:jc w:val="left"/>
            </w:pPr>
            <w:r>
              <w:rPr>
                <w:color w:val="000000"/>
                <w:sz w:val="24"/>
              </w:rPr>
              <w:t>过去六个月</w:t>
            </w:r>
          </w:p>
        </w:tc>
        <w:tc>
          <w:tcPr>
            <w:tcW w:w="1286" w:type="dxa"/>
            <w:vAlign w:val="center"/>
          </w:tcPr>
          <w:p w:rsidR="00C33641" w:rsidRDefault="00744957">
            <w:pPr>
              <w:jc w:val="center"/>
            </w:pPr>
            <w:r>
              <w:rPr>
                <w:color w:val="000000"/>
                <w:sz w:val="24"/>
              </w:rPr>
              <w:t>-16.85%</w:t>
            </w:r>
          </w:p>
        </w:tc>
        <w:tc>
          <w:tcPr>
            <w:tcW w:w="1286" w:type="dxa"/>
            <w:vAlign w:val="center"/>
          </w:tcPr>
          <w:p w:rsidR="00C33641" w:rsidRDefault="00744957">
            <w:pPr>
              <w:jc w:val="center"/>
            </w:pPr>
            <w:r>
              <w:rPr>
                <w:color w:val="000000"/>
                <w:sz w:val="24"/>
              </w:rPr>
              <w:t>1.42%</w:t>
            </w:r>
          </w:p>
        </w:tc>
        <w:tc>
          <w:tcPr>
            <w:tcW w:w="1285" w:type="dxa"/>
            <w:vAlign w:val="center"/>
          </w:tcPr>
          <w:p w:rsidR="00C33641" w:rsidRDefault="00744957">
            <w:pPr>
              <w:jc w:val="center"/>
            </w:pPr>
            <w:r>
              <w:rPr>
                <w:color w:val="000000"/>
                <w:sz w:val="24"/>
              </w:rPr>
              <w:t>-7.07%</w:t>
            </w:r>
          </w:p>
        </w:tc>
        <w:tc>
          <w:tcPr>
            <w:tcW w:w="1285" w:type="dxa"/>
            <w:vAlign w:val="center"/>
          </w:tcPr>
          <w:p w:rsidR="00C33641" w:rsidRDefault="00744957">
            <w:pPr>
              <w:jc w:val="center"/>
            </w:pPr>
            <w:r>
              <w:rPr>
                <w:color w:val="000000"/>
                <w:sz w:val="24"/>
              </w:rPr>
              <w:t>0.90%</w:t>
            </w:r>
          </w:p>
        </w:tc>
        <w:tc>
          <w:tcPr>
            <w:tcW w:w="1285" w:type="dxa"/>
            <w:vAlign w:val="center"/>
          </w:tcPr>
          <w:p w:rsidR="00C33641" w:rsidRDefault="00744957">
            <w:pPr>
              <w:jc w:val="center"/>
            </w:pPr>
            <w:r>
              <w:rPr>
                <w:color w:val="000000"/>
                <w:sz w:val="24"/>
              </w:rPr>
              <w:t>-9.78%</w:t>
            </w:r>
          </w:p>
        </w:tc>
        <w:tc>
          <w:tcPr>
            <w:tcW w:w="1285" w:type="dxa"/>
            <w:vAlign w:val="center"/>
          </w:tcPr>
          <w:p w:rsidR="00C33641" w:rsidRDefault="00744957">
            <w:pPr>
              <w:jc w:val="center"/>
            </w:pPr>
            <w:r>
              <w:rPr>
                <w:color w:val="000000"/>
                <w:sz w:val="24"/>
              </w:rPr>
              <w:t>0.52%</w:t>
            </w:r>
          </w:p>
        </w:tc>
      </w:tr>
      <w:tr w:rsidR="00C33641">
        <w:tc>
          <w:tcPr>
            <w:tcW w:w="1286" w:type="dxa"/>
            <w:vAlign w:val="center"/>
          </w:tcPr>
          <w:p w:rsidR="00C33641" w:rsidRDefault="00744957">
            <w:pPr>
              <w:jc w:val="left"/>
            </w:pPr>
            <w:r>
              <w:rPr>
                <w:color w:val="000000"/>
                <w:sz w:val="24"/>
              </w:rPr>
              <w:t>过去一年</w:t>
            </w:r>
          </w:p>
        </w:tc>
        <w:tc>
          <w:tcPr>
            <w:tcW w:w="1286" w:type="dxa"/>
            <w:vAlign w:val="center"/>
          </w:tcPr>
          <w:p w:rsidR="00C33641" w:rsidRDefault="00744957">
            <w:pPr>
              <w:jc w:val="center"/>
            </w:pPr>
            <w:r>
              <w:rPr>
                <w:color w:val="000000"/>
                <w:sz w:val="24"/>
              </w:rPr>
              <w:t>-11.04%</w:t>
            </w:r>
          </w:p>
        </w:tc>
        <w:tc>
          <w:tcPr>
            <w:tcW w:w="1286" w:type="dxa"/>
            <w:vAlign w:val="center"/>
          </w:tcPr>
          <w:p w:rsidR="00C33641" w:rsidRDefault="00744957">
            <w:pPr>
              <w:jc w:val="center"/>
            </w:pPr>
            <w:r>
              <w:rPr>
                <w:color w:val="000000"/>
                <w:sz w:val="24"/>
              </w:rPr>
              <w:t>1.52%</w:t>
            </w:r>
          </w:p>
        </w:tc>
        <w:tc>
          <w:tcPr>
            <w:tcW w:w="1285" w:type="dxa"/>
            <w:vAlign w:val="center"/>
          </w:tcPr>
          <w:p w:rsidR="00C33641" w:rsidRDefault="00744957">
            <w:pPr>
              <w:jc w:val="center"/>
            </w:pPr>
            <w:r>
              <w:rPr>
                <w:color w:val="000000"/>
                <w:sz w:val="24"/>
              </w:rPr>
              <w:t>-12.93%</w:t>
            </w:r>
          </w:p>
        </w:tc>
        <w:tc>
          <w:tcPr>
            <w:tcW w:w="1285" w:type="dxa"/>
            <w:vAlign w:val="center"/>
          </w:tcPr>
          <w:p w:rsidR="00C33641" w:rsidRDefault="00744957">
            <w:pPr>
              <w:jc w:val="center"/>
            </w:pPr>
            <w:r>
              <w:rPr>
                <w:color w:val="000000"/>
                <w:sz w:val="24"/>
              </w:rPr>
              <w:t>0.80%</w:t>
            </w:r>
          </w:p>
        </w:tc>
        <w:tc>
          <w:tcPr>
            <w:tcW w:w="1285" w:type="dxa"/>
            <w:vAlign w:val="center"/>
          </w:tcPr>
          <w:p w:rsidR="00C33641" w:rsidRDefault="00744957">
            <w:pPr>
              <w:jc w:val="center"/>
            </w:pPr>
            <w:r>
              <w:rPr>
                <w:color w:val="000000"/>
                <w:sz w:val="24"/>
              </w:rPr>
              <w:t>1.89%</w:t>
            </w:r>
          </w:p>
        </w:tc>
        <w:tc>
          <w:tcPr>
            <w:tcW w:w="1285" w:type="dxa"/>
            <w:vAlign w:val="center"/>
          </w:tcPr>
          <w:p w:rsidR="00C33641" w:rsidRDefault="00744957">
            <w:pPr>
              <w:jc w:val="center"/>
            </w:pPr>
            <w:r>
              <w:rPr>
                <w:color w:val="000000"/>
                <w:sz w:val="24"/>
              </w:rPr>
              <w:t>0.72%</w:t>
            </w:r>
          </w:p>
        </w:tc>
      </w:tr>
      <w:tr w:rsidR="00C33641">
        <w:tc>
          <w:tcPr>
            <w:tcW w:w="1286" w:type="dxa"/>
            <w:vAlign w:val="center"/>
          </w:tcPr>
          <w:p w:rsidR="00C33641" w:rsidRDefault="00744957">
            <w:pPr>
              <w:jc w:val="left"/>
            </w:pPr>
            <w:r>
              <w:rPr>
                <w:color w:val="000000"/>
                <w:sz w:val="24"/>
              </w:rPr>
              <w:t>自基金合同生效起至今</w:t>
            </w:r>
          </w:p>
        </w:tc>
        <w:tc>
          <w:tcPr>
            <w:tcW w:w="1286" w:type="dxa"/>
            <w:vAlign w:val="center"/>
          </w:tcPr>
          <w:p w:rsidR="00C33641" w:rsidRDefault="00744957">
            <w:pPr>
              <w:jc w:val="center"/>
            </w:pPr>
            <w:r>
              <w:rPr>
                <w:color w:val="000000"/>
                <w:sz w:val="24"/>
              </w:rPr>
              <w:t>27.30%</w:t>
            </w:r>
          </w:p>
        </w:tc>
        <w:tc>
          <w:tcPr>
            <w:tcW w:w="1286" w:type="dxa"/>
            <w:vAlign w:val="center"/>
          </w:tcPr>
          <w:p w:rsidR="00C33641" w:rsidRDefault="00744957">
            <w:pPr>
              <w:jc w:val="center"/>
            </w:pPr>
            <w:r>
              <w:rPr>
                <w:color w:val="000000"/>
                <w:sz w:val="24"/>
              </w:rPr>
              <w:t>1.24%</w:t>
            </w:r>
          </w:p>
        </w:tc>
        <w:tc>
          <w:tcPr>
            <w:tcW w:w="1285" w:type="dxa"/>
            <w:vAlign w:val="center"/>
          </w:tcPr>
          <w:p w:rsidR="00C33641" w:rsidRDefault="00744957">
            <w:pPr>
              <w:jc w:val="center"/>
            </w:pPr>
            <w:r>
              <w:rPr>
                <w:color w:val="000000"/>
                <w:sz w:val="24"/>
              </w:rPr>
              <w:t>-3.86%</w:t>
            </w:r>
          </w:p>
        </w:tc>
        <w:tc>
          <w:tcPr>
            <w:tcW w:w="1285" w:type="dxa"/>
            <w:vAlign w:val="center"/>
          </w:tcPr>
          <w:p w:rsidR="00C33641" w:rsidRDefault="00744957">
            <w:pPr>
              <w:jc w:val="center"/>
            </w:pPr>
            <w:r>
              <w:rPr>
                <w:color w:val="000000"/>
                <w:sz w:val="24"/>
              </w:rPr>
              <w:t>0.62%</w:t>
            </w:r>
          </w:p>
        </w:tc>
        <w:tc>
          <w:tcPr>
            <w:tcW w:w="1285" w:type="dxa"/>
            <w:vAlign w:val="center"/>
          </w:tcPr>
          <w:p w:rsidR="00C33641" w:rsidRDefault="00744957">
            <w:pPr>
              <w:jc w:val="center"/>
            </w:pPr>
            <w:r>
              <w:rPr>
                <w:color w:val="000000"/>
                <w:sz w:val="24"/>
              </w:rPr>
              <w:t>31.16%</w:t>
            </w:r>
          </w:p>
        </w:tc>
        <w:tc>
          <w:tcPr>
            <w:tcW w:w="1285" w:type="dxa"/>
            <w:vAlign w:val="center"/>
          </w:tcPr>
          <w:p w:rsidR="00C33641" w:rsidRDefault="00744957">
            <w:pPr>
              <w:jc w:val="center"/>
            </w:pPr>
            <w:r>
              <w:rPr>
                <w:color w:val="000000"/>
                <w:sz w:val="24"/>
              </w:rPr>
              <w:t>0.62%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×60%+</w:t>
      </w:r>
      <w:r w:rsidRPr="00EF1D48">
        <w:rPr>
          <w:kern w:val="0"/>
          <w:sz w:val="24"/>
        </w:rPr>
        <w:t>中证综合债券指数收益率</w:t>
      </w:r>
      <w:r w:rsidRPr="00EF1D48">
        <w:rPr>
          <w:kern w:val="0"/>
          <w:sz w:val="24"/>
        </w:rPr>
        <w:t>×40%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E25645"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75F49E04" wp14:editId="445F0354">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11</w:t>
      </w:r>
      <w:r w:rsidRPr="00E15CED">
        <w:rPr>
          <w:kern w:val="0"/>
          <w:sz w:val="24"/>
        </w:rPr>
        <w:t>月</w:t>
      </w:r>
      <w:r w:rsidRPr="00E15CED">
        <w:rPr>
          <w:kern w:val="0"/>
          <w:sz w:val="24"/>
        </w:rPr>
        <w:t>11</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E7479F" w:rsidRDefault="00E63239" w:rsidP="00E7479F">
      <w:pPr>
        <w:pStyle w:val="20"/>
        <w:spacing w:before="29" w:after="0" w:line="288" w:lineRule="auto"/>
        <w:rPr>
          <w:rFonts w:ascii="Times New Roman" w:hAnsi="Times New Roman"/>
          <w:kern w:val="0"/>
          <w:szCs w:val="24"/>
        </w:rPr>
      </w:pPr>
      <w:bookmarkStart w:id="34" w:name="_Toc249760033"/>
      <w:bookmarkStart w:id="35" w:name="_Toc361324853"/>
      <w:bookmarkStart w:id="36" w:name="_Toc4156148"/>
      <w:r w:rsidRPr="00E7479F">
        <w:rPr>
          <w:rFonts w:ascii="Times New Roman" w:hAnsi="Times New Roman"/>
          <w:color w:val="000000"/>
          <w:kern w:val="0"/>
        </w:rPr>
        <w:t>3.3</w:t>
      </w:r>
      <w:r w:rsidRPr="00483AAF">
        <w:rPr>
          <w:rFonts w:hint="eastAsia"/>
          <w:color w:val="000000"/>
          <w:kern w:val="0"/>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33641">
        <w:trPr>
          <w:jc w:val="center"/>
        </w:trPr>
        <w:tc>
          <w:tcPr>
            <w:tcW w:w="1157" w:type="dxa"/>
            <w:vAlign w:val="center"/>
          </w:tcPr>
          <w:p w:rsidR="00C33641" w:rsidRDefault="00744957">
            <w:pPr>
              <w:jc w:val="center"/>
            </w:pPr>
            <w:r>
              <w:rPr>
                <w:color w:val="000000"/>
                <w:sz w:val="24"/>
              </w:rPr>
              <w:t>2018</w:t>
            </w:r>
            <w:r>
              <w:rPr>
                <w:color w:val="000000"/>
                <w:sz w:val="24"/>
              </w:rPr>
              <w:t>年</w:t>
            </w:r>
          </w:p>
        </w:tc>
        <w:tc>
          <w:tcPr>
            <w:tcW w:w="1378" w:type="dxa"/>
            <w:vAlign w:val="center"/>
          </w:tcPr>
          <w:p w:rsidR="00C33641" w:rsidRDefault="00744957">
            <w:pPr>
              <w:jc w:val="right"/>
            </w:pPr>
            <w:r>
              <w:rPr>
                <w:color w:val="000000"/>
                <w:sz w:val="24"/>
              </w:rPr>
              <w:t>-</w:t>
            </w:r>
          </w:p>
        </w:tc>
        <w:tc>
          <w:tcPr>
            <w:tcW w:w="1839" w:type="dxa"/>
            <w:vAlign w:val="center"/>
          </w:tcPr>
          <w:p w:rsidR="00C33641" w:rsidRDefault="00744957">
            <w:pPr>
              <w:jc w:val="right"/>
            </w:pPr>
            <w:r>
              <w:rPr>
                <w:color w:val="000000"/>
                <w:sz w:val="24"/>
              </w:rPr>
              <w:t>-</w:t>
            </w:r>
          </w:p>
        </w:tc>
        <w:tc>
          <w:tcPr>
            <w:tcW w:w="1950" w:type="dxa"/>
            <w:vAlign w:val="center"/>
          </w:tcPr>
          <w:p w:rsidR="00C33641" w:rsidRDefault="00744957">
            <w:pPr>
              <w:jc w:val="right"/>
            </w:pPr>
            <w:r>
              <w:rPr>
                <w:color w:val="000000"/>
                <w:sz w:val="24"/>
              </w:rPr>
              <w:t>-</w:t>
            </w:r>
          </w:p>
        </w:tc>
        <w:tc>
          <w:tcPr>
            <w:tcW w:w="1894" w:type="dxa"/>
            <w:vAlign w:val="center"/>
          </w:tcPr>
          <w:p w:rsidR="00C33641" w:rsidRDefault="00744957">
            <w:pPr>
              <w:jc w:val="right"/>
            </w:pPr>
            <w:r>
              <w:rPr>
                <w:color w:val="000000"/>
                <w:sz w:val="24"/>
              </w:rPr>
              <w:t>-</w:t>
            </w:r>
          </w:p>
        </w:tc>
        <w:tc>
          <w:tcPr>
            <w:tcW w:w="1068" w:type="dxa"/>
            <w:vAlign w:val="center"/>
          </w:tcPr>
          <w:p w:rsidR="00C33641" w:rsidRDefault="00744957">
            <w:pPr>
              <w:jc w:val="left"/>
            </w:pPr>
            <w:r>
              <w:rPr>
                <w:color w:val="000000"/>
                <w:sz w:val="24"/>
              </w:rPr>
              <w:t>-</w:t>
            </w:r>
          </w:p>
        </w:tc>
      </w:tr>
      <w:tr w:rsidR="00C33641">
        <w:trPr>
          <w:jc w:val="center"/>
        </w:trPr>
        <w:tc>
          <w:tcPr>
            <w:tcW w:w="1157" w:type="dxa"/>
            <w:vAlign w:val="center"/>
          </w:tcPr>
          <w:p w:rsidR="00C33641" w:rsidRDefault="00744957">
            <w:pPr>
              <w:jc w:val="center"/>
            </w:pPr>
            <w:r>
              <w:rPr>
                <w:color w:val="000000"/>
                <w:sz w:val="24"/>
              </w:rPr>
              <w:t>2017</w:t>
            </w:r>
            <w:r>
              <w:rPr>
                <w:color w:val="000000"/>
                <w:sz w:val="24"/>
              </w:rPr>
              <w:t>年</w:t>
            </w:r>
          </w:p>
        </w:tc>
        <w:tc>
          <w:tcPr>
            <w:tcW w:w="1378" w:type="dxa"/>
            <w:vAlign w:val="center"/>
          </w:tcPr>
          <w:p w:rsidR="00C33641" w:rsidRDefault="00744957">
            <w:pPr>
              <w:jc w:val="right"/>
            </w:pPr>
            <w:r>
              <w:rPr>
                <w:color w:val="000000"/>
                <w:sz w:val="24"/>
              </w:rPr>
              <w:t>-</w:t>
            </w:r>
          </w:p>
        </w:tc>
        <w:tc>
          <w:tcPr>
            <w:tcW w:w="1839" w:type="dxa"/>
            <w:vAlign w:val="center"/>
          </w:tcPr>
          <w:p w:rsidR="00C33641" w:rsidRDefault="00744957">
            <w:pPr>
              <w:jc w:val="right"/>
            </w:pPr>
            <w:r>
              <w:rPr>
                <w:color w:val="000000"/>
                <w:sz w:val="24"/>
              </w:rPr>
              <w:t>-</w:t>
            </w:r>
          </w:p>
        </w:tc>
        <w:tc>
          <w:tcPr>
            <w:tcW w:w="1950" w:type="dxa"/>
            <w:vAlign w:val="center"/>
          </w:tcPr>
          <w:p w:rsidR="00C33641" w:rsidRDefault="00744957">
            <w:pPr>
              <w:jc w:val="right"/>
            </w:pPr>
            <w:r>
              <w:rPr>
                <w:color w:val="000000"/>
                <w:sz w:val="24"/>
              </w:rPr>
              <w:t>-</w:t>
            </w:r>
          </w:p>
        </w:tc>
        <w:tc>
          <w:tcPr>
            <w:tcW w:w="1894" w:type="dxa"/>
            <w:vAlign w:val="center"/>
          </w:tcPr>
          <w:p w:rsidR="00C33641" w:rsidRDefault="00744957">
            <w:pPr>
              <w:jc w:val="right"/>
            </w:pPr>
            <w:r>
              <w:rPr>
                <w:color w:val="000000"/>
                <w:sz w:val="24"/>
              </w:rPr>
              <w:t>-</w:t>
            </w:r>
          </w:p>
        </w:tc>
        <w:tc>
          <w:tcPr>
            <w:tcW w:w="1068" w:type="dxa"/>
            <w:vAlign w:val="center"/>
          </w:tcPr>
          <w:p w:rsidR="00C33641" w:rsidRDefault="00744957">
            <w:pPr>
              <w:jc w:val="left"/>
            </w:pPr>
            <w:r>
              <w:rPr>
                <w:color w:val="000000"/>
                <w:sz w:val="24"/>
              </w:rPr>
              <w:t>-</w:t>
            </w:r>
          </w:p>
        </w:tc>
      </w:tr>
      <w:tr w:rsidR="00C33641">
        <w:trPr>
          <w:jc w:val="center"/>
        </w:trPr>
        <w:tc>
          <w:tcPr>
            <w:tcW w:w="1157" w:type="dxa"/>
            <w:vAlign w:val="center"/>
          </w:tcPr>
          <w:p w:rsidR="00C33641" w:rsidRDefault="00744957">
            <w:pPr>
              <w:jc w:val="center"/>
            </w:pPr>
            <w:r>
              <w:rPr>
                <w:color w:val="000000"/>
                <w:sz w:val="24"/>
              </w:rPr>
              <w:t>2016</w:t>
            </w:r>
            <w:r>
              <w:rPr>
                <w:color w:val="000000"/>
                <w:sz w:val="24"/>
              </w:rPr>
              <w:t>年</w:t>
            </w:r>
          </w:p>
        </w:tc>
        <w:tc>
          <w:tcPr>
            <w:tcW w:w="1378" w:type="dxa"/>
            <w:vAlign w:val="center"/>
          </w:tcPr>
          <w:p w:rsidR="00C33641" w:rsidRDefault="00744957">
            <w:pPr>
              <w:jc w:val="right"/>
            </w:pPr>
            <w:r>
              <w:rPr>
                <w:color w:val="000000"/>
                <w:sz w:val="24"/>
              </w:rPr>
              <w:t>-</w:t>
            </w:r>
          </w:p>
        </w:tc>
        <w:tc>
          <w:tcPr>
            <w:tcW w:w="1839" w:type="dxa"/>
            <w:vAlign w:val="center"/>
          </w:tcPr>
          <w:p w:rsidR="00C33641" w:rsidRDefault="00744957">
            <w:pPr>
              <w:jc w:val="right"/>
            </w:pPr>
            <w:r>
              <w:rPr>
                <w:color w:val="000000"/>
                <w:sz w:val="24"/>
              </w:rPr>
              <w:t>-</w:t>
            </w:r>
          </w:p>
        </w:tc>
        <w:tc>
          <w:tcPr>
            <w:tcW w:w="1950" w:type="dxa"/>
            <w:vAlign w:val="center"/>
          </w:tcPr>
          <w:p w:rsidR="00C33641" w:rsidRDefault="00744957">
            <w:pPr>
              <w:jc w:val="right"/>
            </w:pPr>
            <w:r>
              <w:rPr>
                <w:color w:val="000000"/>
                <w:sz w:val="24"/>
              </w:rPr>
              <w:t>-</w:t>
            </w:r>
          </w:p>
        </w:tc>
        <w:tc>
          <w:tcPr>
            <w:tcW w:w="1894" w:type="dxa"/>
            <w:vAlign w:val="center"/>
          </w:tcPr>
          <w:p w:rsidR="00C33641" w:rsidRDefault="00744957">
            <w:pPr>
              <w:jc w:val="right"/>
            </w:pPr>
            <w:r>
              <w:rPr>
                <w:color w:val="000000"/>
                <w:sz w:val="24"/>
              </w:rPr>
              <w:t>-</w:t>
            </w:r>
          </w:p>
        </w:tc>
        <w:tc>
          <w:tcPr>
            <w:tcW w:w="1068" w:type="dxa"/>
            <w:vAlign w:val="center"/>
          </w:tcPr>
          <w:p w:rsidR="00C33641" w:rsidRDefault="00744957">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5614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5615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156151"/>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C33641" w:rsidRDefault="0074495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156152"/>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33641">
        <w:tc>
          <w:tcPr>
            <w:tcW w:w="1032" w:type="dxa"/>
            <w:vAlign w:val="center"/>
          </w:tcPr>
          <w:p w:rsidR="00C33641" w:rsidRDefault="00744957">
            <w:pPr>
              <w:jc w:val="center"/>
            </w:pPr>
            <w:r>
              <w:rPr>
                <w:color w:val="000000"/>
                <w:sz w:val="24"/>
              </w:rPr>
              <w:t>杨</w:t>
            </w:r>
            <w:proofErr w:type="gramStart"/>
            <w:r>
              <w:rPr>
                <w:color w:val="000000"/>
                <w:sz w:val="24"/>
              </w:rPr>
              <w:t>浩</w:t>
            </w:r>
            <w:proofErr w:type="gramEnd"/>
          </w:p>
        </w:tc>
        <w:tc>
          <w:tcPr>
            <w:tcW w:w="1416" w:type="dxa"/>
            <w:vAlign w:val="center"/>
          </w:tcPr>
          <w:p w:rsidR="00C33641" w:rsidRDefault="00744957">
            <w:pPr>
              <w:jc w:val="center"/>
            </w:pPr>
            <w:r>
              <w:rPr>
                <w:color w:val="000000"/>
                <w:sz w:val="24"/>
              </w:rPr>
              <w:t>交银定期支付双</w:t>
            </w:r>
            <w:proofErr w:type="gramStart"/>
            <w:r>
              <w:rPr>
                <w:color w:val="000000"/>
                <w:sz w:val="24"/>
              </w:rPr>
              <w:t>息平衡</w:t>
            </w:r>
            <w:proofErr w:type="gramEnd"/>
            <w:r>
              <w:rPr>
                <w:color w:val="000000"/>
                <w:sz w:val="24"/>
              </w:rPr>
              <w:t>混合、交银新生活力灵活配置混合的基金经理</w:t>
            </w:r>
          </w:p>
        </w:tc>
        <w:tc>
          <w:tcPr>
            <w:tcW w:w="1238" w:type="dxa"/>
            <w:vAlign w:val="center"/>
          </w:tcPr>
          <w:p w:rsidR="00C33641" w:rsidRDefault="00744957">
            <w:pPr>
              <w:jc w:val="center"/>
            </w:pPr>
            <w:r>
              <w:rPr>
                <w:color w:val="000000"/>
                <w:sz w:val="24"/>
              </w:rPr>
              <w:t>2016-11-11</w:t>
            </w:r>
          </w:p>
        </w:tc>
        <w:tc>
          <w:tcPr>
            <w:tcW w:w="1276" w:type="dxa"/>
            <w:vAlign w:val="center"/>
          </w:tcPr>
          <w:p w:rsidR="00C33641" w:rsidRDefault="00744957">
            <w:pPr>
              <w:jc w:val="center"/>
            </w:pPr>
            <w:r>
              <w:rPr>
                <w:color w:val="000000"/>
                <w:sz w:val="24"/>
              </w:rPr>
              <w:t>-</w:t>
            </w:r>
          </w:p>
        </w:tc>
        <w:tc>
          <w:tcPr>
            <w:tcW w:w="996" w:type="dxa"/>
            <w:vAlign w:val="center"/>
          </w:tcPr>
          <w:p w:rsidR="00C33641" w:rsidRDefault="00744957">
            <w:pPr>
              <w:jc w:val="center"/>
            </w:pPr>
            <w:r>
              <w:rPr>
                <w:color w:val="000000"/>
                <w:sz w:val="24"/>
              </w:rPr>
              <w:t>8</w:t>
            </w:r>
            <w:r>
              <w:rPr>
                <w:color w:val="000000"/>
                <w:sz w:val="24"/>
              </w:rPr>
              <w:t>年</w:t>
            </w:r>
          </w:p>
        </w:tc>
        <w:tc>
          <w:tcPr>
            <w:tcW w:w="3040" w:type="dxa"/>
            <w:vAlign w:val="center"/>
          </w:tcPr>
          <w:p w:rsidR="00C33641" w:rsidRDefault="00744957">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C33641" w:rsidRDefault="00744957">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C33641" w:rsidRDefault="00744957">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15615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15615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156155"/>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C33641" w:rsidRDefault="0074495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33641" w:rsidRDefault="0074495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33641" w:rsidRDefault="0074495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w:t>
      </w:r>
      <w:r>
        <w:rPr>
          <w:color w:val="000000"/>
          <w:sz w:val="24"/>
        </w:rPr>
        <w:lastRenderedPageBreak/>
        <w:t>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33641" w:rsidRDefault="0074495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33641" w:rsidRDefault="0074495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156156"/>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C33641" w:rsidRDefault="00744957">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33641" w:rsidRDefault="00744957">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33641" w:rsidRDefault="00744957">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6157"/>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w:t>
      </w:r>
      <w:r w:rsidRPr="00125363">
        <w:rPr>
          <w:color w:val="000000"/>
          <w:sz w:val="24"/>
        </w:rPr>
        <w:lastRenderedPageBreak/>
        <w:t>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15615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15615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2A0221" w:rsidRPr="002A0221" w:rsidRDefault="002A0221" w:rsidP="002A0221">
      <w:pPr>
        <w:spacing w:before="29" w:line="288" w:lineRule="auto"/>
        <w:ind w:firstLineChars="200" w:firstLine="480"/>
        <w:rPr>
          <w:color w:val="000000"/>
          <w:sz w:val="24"/>
        </w:rPr>
      </w:pPr>
      <w:r w:rsidRPr="002A0221">
        <w:rPr>
          <w:rFonts w:hint="eastAsia"/>
          <w:color w:val="000000"/>
          <w:sz w:val="24"/>
        </w:rPr>
        <w:t>经济长期转型，坦然接受新常态的挑战，告别数量型发展模式。</w:t>
      </w:r>
    </w:p>
    <w:p w:rsidR="002A0221" w:rsidRPr="002A0221" w:rsidRDefault="002A0221" w:rsidP="002A0221">
      <w:pPr>
        <w:spacing w:before="29" w:line="288" w:lineRule="auto"/>
        <w:ind w:firstLineChars="200" w:firstLine="480"/>
        <w:rPr>
          <w:color w:val="000000"/>
          <w:sz w:val="24"/>
        </w:rPr>
      </w:pPr>
      <w:r w:rsidRPr="002A0221">
        <w:rPr>
          <w:rFonts w:hint="eastAsia"/>
          <w:color w:val="000000"/>
          <w:sz w:val="24"/>
        </w:rPr>
        <w:t>经济转型新常态不是新鲜的宏观名词，但真正来临的时候其微观路径与影响仍然让实业界和金融界预料不及。市场曾在</w:t>
      </w:r>
      <w:r w:rsidRPr="002A0221">
        <w:rPr>
          <w:rFonts w:hint="eastAsia"/>
          <w:color w:val="000000"/>
          <w:sz w:val="24"/>
        </w:rPr>
        <w:t>2013-2015</w:t>
      </w:r>
      <w:r w:rsidRPr="002A0221">
        <w:rPr>
          <w:rFonts w:hint="eastAsia"/>
          <w:color w:val="000000"/>
          <w:sz w:val="24"/>
        </w:rPr>
        <w:t>年寄希望于新兴行业成为经济转型的救命稻草，创业板泡沫破灭后，在</w:t>
      </w:r>
      <w:r w:rsidRPr="002A0221">
        <w:rPr>
          <w:rFonts w:hint="eastAsia"/>
          <w:color w:val="000000"/>
          <w:sz w:val="24"/>
        </w:rPr>
        <w:t>2016-2017</w:t>
      </w:r>
      <w:r w:rsidRPr="002A0221">
        <w:rPr>
          <w:rFonts w:hint="eastAsia"/>
          <w:color w:val="000000"/>
          <w:sz w:val="24"/>
        </w:rPr>
        <w:t>年又寄希望于白马龙头“漂亮</w:t>
      </w:r>
      <w:r w:rsidRPr="002A0221">
        <w:rPr>
          <w:rFonts w:hint="eastAsia"/>
          <w:color w:val="000000"/>
          <w:sz w:val="24"/>
        </w:rPr>
        <w:t>50</w:t>
      </w:r>
      <w:r w:rsidRPr="002A0221">
        <w:rPr>
          <w:rFonts w:hint="eastAsia"/>
          <w:color w:val="000000"/>
          <w:sz w:val="24"/>
        </w:rPr>
        <w:t>”的核心价值，而刚刚过去的</w:t>
      </w:r>
      <w:r w:rsidRPr="002A0221">
        <w:rPr>
          <w:rFonts w:hint="eastAsia"/>
          <w:color w:val="000000"/>
          <w:sz w:val="24"/>
        </w:rPr>
        <w:t>2018</w:t>
      </w:r>
      <w:r w:rsidRPr="002A0221">
        <w:rPr>
          <w:rFonts w:hint="eastAsia"/>
          <w:color w:val="000000"/>
          <w:sz w:val="24"/>
        </w:rPr>
        <w:t>年则是如此差强人意，各大指数均出现大幅下跌，静态估值跌到了历史最低水平，交易低迷，市场充满了不确定性带来的焦虑感。然而，主动管理型基金的基金经理需要在任何市场环境下寻找最优解而非完美解，我们首先要接受这种不确定性的客观存在，再对其进行分析归纳，从剥茧抽丝的观察到形成系统方法论，去度量这种不确定性，这个去“熵”的过程，也就是投资价值发现的过程。</w:t>
      </w:r>
    </w:p>
    <w:p w:rsidR="001A59F9" w:rsidRPr="00125363" w:rsidRDefault="002A0221" w:rsidP="00125363">
      <w:pPr>
        <w:spacing w:before="29" w:line="288" w:lineRule="auto"/>
        <w:ind w:firstLineChars="200" w:firstLine="480"/>
        <w:rPr>
          <w:color w:val="000000"/>
          <w:sz w:val="24"/>
        </w:rPr>
      </w:pPr>
      <w:r w:rsidRPr="002A0221">
        <w:rPr>
          <w:rFonts w:hint="eastAsia"/>
          <w:color w:val="000000"/>
          <w:sz w:val="24"/>
        </w:rPr>
        <w:t>我们认为过去二十年中国经济，主要是在全球化背景下，先后围绕三大支柱产业（中低端制造业、地产产业链以及消费互联网产业群）的数量型发展模式，这个发展模式的分解是：行业渗透率</w:t>
      </w:r>
      <w:r w:rsidRPr="002A0221">
        <w:rPr>
          <w:rFonts w:hint="eastAsia"/>
          <w:color w:val="000000"/>
          <w:sz w:val="24"/>
        </w:rPr>
        <w:t>*</w:t>
      </w:r>
      <w:r w:rsidRPr="002A0221">
        <w:rPr>
          <w:rFonts w:hint="eastAsia"/>
          <w:color w:val="000000"/>
          <w:sz w:val="24"/>
        </w:rPr>
        <w:t>杠杆率</w:t>
      </w:r>
      <w:r w:rsidRPr="002A0221">
        <w:rPr>
          <w:rFonts w:hint="eastAsia"/>
          <w:color w:val="000000"/>
          <w:sz w:val="24"/>
        </w:rPr>
        <w:t>*</w:t>
      </w:r>
      <w:r w:rsidRPr="002A0221">
        <w:rPr>
          <w:rFonts w:hint="eastAsia"/>
          <w:color w:val="000000"/>
          <w:sz w:val="24"/>
        </w:rPr>
        <w:t>渠道把控力。在过去的三五年中，我们先后看到了这三大支柱产业中的三个要素走向了极值。中低端制造业的渗透率触碰到了人力成本与国际贸易收支的边界，挑战政府财政与企业杠杆。地产产业链渗透率触碰到了城市化率的边界，挑战家庭的资产负债表。消费互联网群的高渗透率可以看看游戏业对低龄少年的侵入，以及风险投资家如何用烧钱模式玩坏了“互联网思维”，互联网金融甚至还影响到消费者个人的杠杆率。而</w:t>
      </w:r>
      <w:r w:rsidRPr="002A0221">
        <w:rPr>
          <w:rFonts w:hint="eastAsia"/>
          <w:color w:val="000000"/>
          <w:sz w:val="24"/>
        </w:rPr>
        <w:t>2016-2017</w:t>
      </w:r>
      <w:r w:rsidRPr="002A0221">
        <w:rPr>
          <w:rFonts w:hint="eastAsia"/>
          <w:color w:val="000000"/>
          <w:sz w:val="24"/>
        </w:rPr>
        <w:t>年的这一次集体加杠杆经济反弹期中，数量型发展模式下的龙头们，不论是制造业、地产产业</w:t>
      </w:r>
      <w:proofErr w:type="gramStart"/>
      <w:r w:rsidRPr="002A0221">
        <w:rPr>
          <w:rFonts w:hint="eastAsia"/>
          <w:color w:val="000000"/>
          <w:sz w:val="24"/>
        </w:rPr>
        <w:t>链还是</w:t>
      </w:r>
      <w:proofErr w:type="gramEnd"/>
      <w:r w:rsidRPr="002A0221">
        <w:rPr>
          <w:rFonts w:hint="eastAsia"/>
          <w:color w:val="000000"/>
          <w:sz w:val="24"/>
        </w:rPr>
        <w:t>互联网的龙头，以其强大渠道</w:t>
      </w:r>
      <w:proofErr w:type="gramStart"/>
      <w:r w:rsidRPr="002A0221">
        <w:rPr>
          <w:rFonts w:hint="eastAsia"/>
          <w:color w:val="000000"/>
          <w:sz w:val="24"/>
        </w:rPr>
        <w:t>把控力和</w:t>
      </w:r>
      <w:proofErr w:type="gramEnd"/>
      <w:r w:rsidRPr="002A0221">
        <w:rPr>
          <w:rFonts w:hint="eastAsia"/>
          <w:color w:val="000000"/>
          <w:sz w:val="24"/>
        </w:rPr>
        <w:t>规模生产能力，进一步提高市场份额，挤占产业链上下游，呈现出白马龙头盛世。但</w:t>
      </w:r>
      <w:proofErr w:type="gramStart"/>
      <w:r w:rsidRPr="002A0221">
        <w:rPr>
          <w:rFonts w:hint="eastAsia"/>
          <w:color w:val="000000"/>
          <w:sz w:val="24"/>
        </w:rPr>
        <w:t>龙头市占率</w:t>
      </w:r>
      <w:proofErr w:type="gramEnd"/>
      <w:r w:rsidRPr="002A0221">
        <w:rPr>
          <w:rFonts w:hint="eastAsia"/>
          <w:color w:val="000000"/>
          <w:sz w:val="24"/>
        </w:rPr>
        <w:t>的拉升也最终会有极限，产业</w:t>
      </w:r>
      <w:proofErr w:type="gramStart"/>
      <w:r w:rsidRPr="002A0221">
        <w:rPr>
          <w:rFonts w:hint="eastAsia"/>
          <w:color w:val="000000"/>
          <w:sz w:val="24"/>
        </w:rPr>
        <w:t>链利益</w:t>
      </w:r>
      <w:proofErr w:type="gramEnd"/>
      <w:r w:rsidRPr="002A0221">
        <w:rPr>
          <w:rFonts w:hint="eastAsia"/>
          <w:color w:val="000000"/>
          <w:sz w:val="24"/>
        </w:rPr>
        <w:t>的盘剥牺牲了共赢的长期利益，</w:t>
      </w:r>
      <w:r w:rsidRPr="002A0221">
        <w:rPr>
          <w:rFonts w:hint="eastAsia"/>
          <w:color w:val="000000"/>
          <w:sz w:val="24"/>
        </w:rPr>
        <w:t>2018</w:t>
      </w:r>
      <w:r w:rsidRPr="002A0221">
        <w:rPr>
          <w:rFonts w:hint="eastAsia"/>
          <w:color w:val="000000"/>
          <w:sz w:val="24"/>
        </w:rPr>
        <w:t>年龙头亦铩羽。实业的数量型发展模式的式微也会影响到资本市场的股票研究方法和基金组合策略。在股票研究上，寻找独善其身的低渗透率细分行业非常困难，静态看到的发展空间往往因为模式的低壁垒而被竞争快速冲淡，成功是成功者的墓志铭也容易成为龙头公司的黑天鹅。在基金管理策略上，只注重单一指标的估值方法被瓦解，行业轮</w:t>
      </w:r>
      <w:proofErr w:type="gramStart"/>
      <w:r w:rsidRPr="002A0221">
        <w:rPr>
          <w:rFonts w:hint="eastAsia"/>
          <w:color w:val="000000"/>
          <w:sz w:val="24"/>
        </w:rPr>
        <w:t>动或押注</w:t>
      </w:r>
      <w:proofErr w:type="gramEnd"/>
      <w:r w:rsidRPr="002A0221">
        <w:rPr>
          <w:rFonts w:hint="eastAsia"/>
          <w:color w:val="000000"/>
          <w:sz w:val="24"/>
        </w:rPr>
        <w:t>也在逐步失效（不论是所谓传统产业还是新兴产业）。</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15616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156161"/>
      <w:r w:rsidRPr="000E6433">
        <w:rPr>
          <w:rFonts w:ascii="Times New Roman" w:hAnsi="Times New Roman"/>
          <w:kern w:val="0"/>
          <w:szCs w:val="24"/>
        </w:rPr>
        <w:lastRenderedPageBreak/>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2A0221" w:rsidRPr="009F4EFF" w:rsidRDefault="002A0221" w:rsidP="009F4EFF">
      <w:pPr>
        <w:spacing w:before="29" w:line="288" w:lineRule="auto"/>
        <w:ind w:firstLineChars="200" w:firstLine="480"/>
        <w:rPr>
          <w:kern w:val="0"/>
          <w:sz w:val="24"/>
        </w:rPr>
      </w:pPr>
      <w:r w:rsidRPr="009F4EFF">
        <w:rPr>
          <w:kern w:val="0"/>
          <w:sz w:val="24"/>
        </w:rPr>
        <w:t>寻找质量型发展的希望之光。</w:t>
      </w:r>
    </w:p>
    <w:p w:rsidR="002A0221" w:rsidRPr="009F4EFF" w:rsidRDefault="002A0221" w:rsidP="009F4EFF">
      <w:pPr>
        <w:spacing w:before="29" w:line="288" w:lineRule="auto"/>
        <w:ind w:firstLineChars="200" w:firstLine="480"/>
        <w:rPr>
          <w:kern w:val="0"/>
          <w:sz w:val="24"/>
        </w:rPr>
      </w:pPr>
      <w:r w:rsidRPr="009F4EFF">
        <w:rPr>
          <w:kern w:val="0"/>
          <w:sz w:val="24"/>
        </w:rPr>
        <w:t>2018</w:t>
      </w:r>
      <w:r w:rsidRPr="009F4EFF">
        <w:rPr>
          <w:kern w:val="0"/>
          <w:sz w:val="24"/>
        </w:rPr>
        <w:t>年的股票市场是实体数量型经济发展模式难以为继的集中投射，惨烈的跌幅和很低的静态市盈率着实反映了相当悲观的预期。我们预计</w:t>
      </w:r>
      <w:r w:rsidRPr="009F4EFF">
        <w:rPr>
          <w:kern w:val="0"/>
          <w:sz w:val="24"/>
        </w:rPr>
        <w:t>2019</w:t>
      </w:r>
      <w:r w:rsidRPr="009F4EFF">
        <w:rPr>
          <w:kern w:val="0"/>
          <w:sz w:val="24"/>
        </w:rPr>
        <w:t>年的实体经济可能会弱于</w:t>
      </w:r>
      <w:r w:rsidRPr="009F4EFF">
        <w:rPr>
          <w:kern w:val="0"/>
          <w:sz w:val="24"/>
        </w:rPr>
        <w:t>2018</w:t>
      </w:r>
      <w:r w:rsidRPr="009F4EFF">
        <w:rPr>
          <w:kern w:val="0"/>
          <w:sz w:val="24"/>
        </w:rPr>
        <w:t>年，各部委的托底性喊话和边际政策改善只为缓冲，数量型经济模式难以复辟应该要得到充分认识，唯有真正的改革可取。但我们却认为股票市场的机会</w:t>
      </w:r>
      <w:proofErr w:type="gramStart"/>
      <w:r w:rsidRPr="009F4EFF">
        <w:rPr>
          <w:kern w:val="0"/>
          <w:sz w:val="24"/>
        </w:rPr>
        <w:t>会</w:t>
      </w:r>
      <w:proofErr w:type="gramEnd"/>
      <w:r w:rsidRPr="009F4EFF">
        <w:rPr>
          <w:kern w:val="0"/>
          <w:sz w:val="24"/>
        </w:rPr>
        <w:t>优于</w:t>
      </w:r>
      <w:r w:rsidRPr="009F4EFF">
        <w:rPr>
          <w:kern w:val="0"/>
          <w:sz w:val="24"/>
        </w:rPr>
        <w:t>2018</w:t>
      </w:r>
      <w:r w:rsidRPr="009F4EFF">
        <w:rPr>
          <w:kern w:val="0"/>
          <w:sz w:val="24"/>
        </w:rPr>
        <w:t>年，除了资金面的相对宽松，信用或见底，更重要的机会点在于质量型发展模式的星光，这是更长期和坚实的。</w:t>
      </w:r>
      <w:r w:rsidRPr="009F4EFF">
        <w:rPr>
          <w:kern w:val="0"/>
          <w:sz w:val="24"/>
        </w:rPr>
        <w:t>2018</w:t>
      </w:r>
      <w:r w:rsidRPr="009F4EFF">
        <w:rPr>
          <w:kern w:val="0"/>
          <w:sz w:val="24"/>
        </w:rPr>
        <w:t>年，我们找到了一些这样的零星的范本股票进行投资，这些个股使得本基金业绩在</w:t>
      </w:r>
      <w:r w:rsidRPr="009F4EFF">
        <w:rPr>
          <w:kern w:val="0"/>
          <w:sz w:val="24"/>
        </w:rPr>
        <w:t>2018</w:t>
      </w:r>
      <w:r w:rsidRPr="009F4EFF">
        <w:rPr>
          <w:kern w:val="0"/>
          <w:sz w:val="24"/>
        </w:rPr>
        <w:t>年大熊市中能够明显优于指数基准和同业平均。在此，我们尝试对质量型发展的范式做出归纳：</w:t>
      </w:r>
    </w:p>
    <w:p w:rsidR="002A0221" w:rsidRPr="009F4EFF" w:rsidRDefault="002A0221" w:rsidP="009F4EFF">
      <w:pPr>
        <w:spacing w:before="29" w:line="288" w:lineRule="auto"/>
        <w:ind w:firstLineChars="200" w:firstLine="480"/>
        <w:rPr>
          <w:kern w:val="0"/>
          <w:sz w:val="24"/>
        </w:rPr>
      </w:pPr>
      <w:r w:rsidRPr="009F4EFF">
        <w:rPr>
          <w:kern w:val="0"/>
          <w:sz w:val="24"/>
        </w:rPr>
        <w:t>第一，质量型发展范式的要素：定价能力</w:t>
      </w:r>
      <w:r w:rsidRPr="009F4EFF">
        <w:rPr>
          <w:kern w:val="0"/>
          <w:sz w:val="24"/>
        </w:rPr>
        <w:t>*</w:t>
      </w:r>
      <w:r w:rsidRPr="009F4EFF">
        <w:rPr>
          <w:kern w:val="0"/>
          <w:sz w:val="24"/>
        </w:rPr>
        <w:t>生命周期</w:t>
      </w:r>
      <w:r w:rsidRPr="009F4EFF">
        <w:rPr>
          <w:kern w:val="0"/>
          <w:sz w:val="24"/>
        </w:rPr>
        <w:t>*</w:t>
      </w:r>
      <w:r w:rsidRPr="009F4EFF">
        <w:rPr>
          <w:kern w:val="0"/>
          <w:sz w:val="24"/>
        </w:rPr>
        <w:t>产品丰富度。</w:t>
      </w:r>
    </w:p>
    <w:p w:rsidR="002A0221" w:rsidRPr="009F4EFF" w:rsidRDefault="002A0221" w:rsidP="009F4EFF">
      <w:pPr>
        <w:spacing w:before="29" w:line="288" w:lineRule="auto"/>
        <w:ind w:firstLineChars="200" w:firstLine="480"/>
        <w:rPr>
          <w:kern w:val="0"/>
          <w:sz w:val="24"/>
        </w:rPr>
      </w:pPr>
      <w:r w:rsidRPr="009F4EFF">
        <w:rPr>
          <w:kern w:val="0"/>
          <w:sz w:val="24"/>
        </w:rPr>
        <w:t>第二，它要具备供给创造需求的差异化能力，这样才能突破原来数量型赛道下框定的市场空间。</w:t>
      </w:r>
    </w:p>
    <w:p w:rsidR="002A0221" w:rsidRPr="009F4EFF" w:rsidRDefault="002A0221" w:rsidP="009F4EFF">
      <w:pPr>
        <w:spacing w:before="29" w:line="288" w:lineRule="auto"/>
        <w:ind w:firstLineChars="200" w:firstLine="480"/>
        <w:rPr>
          <w:kern w:val="0"/>
          <w:sz w:val="24"/>
        </w:rPr>
      </w:pPr>
      <w:r w:rsidRPr="009F4EFF">
        <w:rPr>
          <w:kern w:val="0"/>
          <w:sz w:val="24"/>
        </w:rPr>
        <w:t>第三，它要具备端到端的产业链影响力，能够帮助上下游合作伙伴而非靠垄断挤压，并受益于此。</w:t>
      </w:r>
    </w:p>
    <w:p w:rsidR="002A0221" w:rsidRPr="009F4EFF" w:rsidRDefault="002A0221" w:rsidP="009F4EFF">
      <w:pPr>
        <w:spacing w:before="29" w:line="288" w:lineRule="auto"/>
        <w:ind w:firstLineChars="200" w:firstLine="480"/>
        <w:rPr>
          <w:kern w:val="0"/>
          <w:sz w:val="24"/>
        </w:rPr>
      </w:pPr>
      <w:r w:rsidRPr="009F4EFF">
        <w:rPr>
          <w:kern w:val="0"/>
          <w:sz w:val="24"/>
        </w:rPr>
        <w:t>第四，它着眼于长的生命周期而非期待爆发。</w:t>
      </w:r>
    </w:p>
    <w:p w:rsidR="002A0221" w:rsidRPr="009F4EFF" w:rsidRDefault="002A0221" w:rsidP="009F4EFF">
      <w:pPr>
        <w:spacing w:before="29" w:line="288" w:lineRule="auto"/>
        <w:ind w:firstLineChars="200" w:firstLine="480"/>
        <w:rPr>
          <w:kern w:val="0"/>
          <w:sz w:val="24"/>
        </w:rPr>
      </w:pPr>
      <w:r w:rsidRPr="009F4EFF">
        <w:rPr>
          <w:kern w:val="0"/>
          <w:sz w:val="24"/>
        </w:rPr>
        <w:t>第五，它更多依靠研发为导向的产品服务多样化获得客户续购，而非仅是渠道把控力。</w:t>
      </w:r>
    </w:p>
    <w:p w:rsidR="002A0221" w:rsidRPr="009F4EFF" w:rsidRDefault="002A0221" w:rsidP="009F4EFF">
      <w:pPr>
        <w:spacing w:before="29" w:line="288" w:lineRule="auto"/>
        <w:ind w:firstLineChars="200" w:firstLine="480"/>
        <w:rPr>
          <w:kern w:val="0"/>
          <w:sz w:val="24"/>
        </w:rPr>
      </w:pPr>
      <w:r w:rsidRPr="009F4EFF">
        <w:rPr>
          <w:kern w:val="0"/>
          <w:sz w:val="24"/>
        </w:rPr>
        <w:t>事实上，比尝试归纳总结要难得多的是找到这样的投资标的。若</w:t>
      </w:r>
      <w:proofErr w:type="gramStart"/>
      <w:r w:rsidRPr="009F4EFF">
        <w:rPr>
          <w:kern w:val="0"/>
          <w:sz w:val="24"/>
        </w:rPr>
        <w:t>说之前</w:t>
      </w:r>
      <w:proofErr w:type="gramEnd"/>
      <w:r w:rsidRPr="009F4EFF">
        <w:rPr>
          <w:kern w:val="0"/>
          <w:sz w:val="24"/>
        </w:rPr>
        <w:t>的白马龙头是实体企业中百里挑一，那符合质量型发展模式的公司可以说在上市公司中是百里挑一的，那为何我们会说</w:t>
      </w:r>
      <w:r w:rsidRPr="009F4EFF">
        <w:rPr>
          <w:kern w:val="0"/>
          <w:sz w:val="24"/>
        </w:rPr>
        <w:t>2019</w:t>
      </w:r>
      <w:r w:rsidRPr="009F4EFF">
        <w:rPr>
          <w:kern w:val="0"/>
          <w:sz w:val="24"/>
        </w:rPr>
        <w:t>年往后的股票投资会比</w:t>
      </w:r>
      <w:r w:rsidRPr="009F4EFF">
        <w:rPr>
          <w:kern w:val="0"/>
          <w:sz w:val="24"/>
        </w:rPr>
        <w:t>2018</w:t>
      </w:r>
      <w:r w:rsidRPr="009F4EFF">
        <w:rPr>
          <w:kern w:val="0"/>
          <w:sz w:val="24"/>
        </w:rPr>
        <w:t>年乐观一些呢？经验的</w:t>
      </w:r>
      <w:proofErr w:type="gramStart"/>
      <w:r w:rsidRPr="009F4EFF">
        <w:rPr>
          <w:kern w:val="0"/>
          <w:sz w:val="24"/>
        </w:rPr>
        <w:t>积累让</w:t>
      </w:r>
      <w:proofErr w:type="gramEnd"/>
      <w:r w:rsidRPr="009F4EFF">
        <w:rPr>
          <w:kern w:val="0"/>
          <w:sz w:val="24"/>
        </w:rPr>
        <w:t>各方在</w:t>
      </w:r>
      <w:r w:rsidRPr="009F4EFF">
        <w:rPr>
          <w:kern w:val="0"/>
          <w:sz w:val="24"/>
        </w:rPr>
        <w:t>2019</w:t>
      </w:r>
      <w:r w:rsidRPr="009F4EFF">
        <w:rPr>
          <w:kern w:val="0"/>
          <w:sz w:val="24"/>
        </w:rPr>
        <w:t>年比</w:t>
      </w:r>
      <w:r w:rsidRPr="009F4EFF">
        <w:rPr>
          <w:kern w:val="0"/>
          <w:sz w:val="24"/>
        </w:rPr>
        <w:t>2018</w:t>
      </w:r>
      <w:r w:rsidRPr="009F4EFF">
        <w:rPr>
          <w:kern w:val="0"/>
          <w:sz w:val="24"/>
        </w:rPr>
        <w:t>年看得清晰的地方会变多一些，关键在于等待：</w:t>
      </w:r>
    </w:p>
    <w:p w:rsidR="002A0221" w:rsidRPr="009F4EFF" w:rsidRDefault="002A0221" w:rsidP="009F4EFF">
      <w:pPr>
        <w:spacing w:before="29" w:line="288" w:lineRule="auto"/>
        <w:ind w:firstLineChars="200" w:firstLine="480"/>
        <w:rPr>
          <w:kern w:val="0"/>
          <w:sz w:val="24"/>
        </w:rPr>
      </w:pPr>
      <w:r w:rsidRPr="009F4EFF">
        <w:rPr>
          <w:kern w:val="0"/>
          <w:sz w:val="24"/>
        </w:rPr>
        <w:t>等待数量型发展模式的退潮，行业出清，让盲目的风投资本和它们揠苗助长的畸形企业离开。</w:t>
      </w:r>
    </w:p>
    <w:p w:rsidR="002A0221" w:rsidRPr="009F4EFF" w:rsidRDefault="002A0221" w:rsidP="009F4EFF">
      <w:pPr>
        <w:spacing w:before="29" w:line="288" w:lineRule="auto"/>
        <w:ind w:firstLineChars="200" w:firstLine="480"/>
        <w:rPr>
          <w:kern w:val="0"/>
          <w:sz w:val="24"/>
        </w:rPr>
      </w:pPr>
      <w:r w:rsidRPr="009F4EFF">
        <w:rPr>
          <w:kern w:val="0"/>
          <w:sz w:val="24"/>
        </w:rPr>
        <w:t>等待政府管理者学习曲线，相对更精准的管理。</w:t>
      </w:r>
    </w:p>
    <w:p w:rsidR="002A0221" w:rsidRPr="009F4EFF" w:rsidRDefault="002A0221" w:rsidP="009F4EFF">
      <w:pPr>
        <w:spacing w:before="29" w:line="288" w:lineRule="auto"/>
        <w:ind w:firstLineChars="200" w:firstLine="480"/>
        <w:rPr>
          <w:kern w:val="0"/>
          <w:sz w:val="24"/>
        </w:rPr>
      </w:pPr>
      <w:r w:rsidRPr="009F4EFF">
        <w:rPr>
          <w:kern w:val="0"/>
          <w:sz w:val="24"/>
        </w:rPr>
        <w:t>等待优秀的企业家发现自己行业的命门，耐心打磨产品服务或与合作伙伴紧密合作。</w:t>
      </w:r>
    </w:p>
    <w:p w:rsidR="002A0221" w:rsidRPr="009F4EFF" w:rsidRDefault="002A0221" w:rsidP="009F4EFF">
      <w:pPr>
        <w:spacing w:before="29" w:line="288" w:lineRule="auto"/>
        <w:ind w:firstLineChars="200" w:firstLine="480"/>
        <w:rPr>
          <w:kern w:val="0"/>
          <w:sz w:val="24"/>
        </w:rPr>
      </w:pPr>
      <w:r w:rsidRPr="009F4EFF">
        <w:rPr>
          <w:kern w:val="0"/>
          <w:sz w:val="24"/>
        </w:rPr>
        <w:t>而对于我们主动型混合基金管理人，则是将我们的个股研究和组合策略更贴近于上述理念。</w:t>
      </w:r>
    </w:p>
    <w:p w:rsidR="002A0221" w:rsidRPr="009F4EFF" w:rsidRDefault="002A0221" w:rsidP="009F4EFF">
      <w:pPr>
        <w:spacing w:before="29" w:line="288" w:lineRule="auto"/>
        <w:ind w:firstLineChars="200" w:firstLine="480"/>
        <w:rPr>
          <w:kern w:val="0"/>
          <w:sz w:val="24"/>
        </w:rPr>
      </w:pPr>
      <w:r w:rsidRPr="009F4EFF">
        <w:rPr>
          <w:kern w:val="0"/>
          <w:sz w:val="24"/>
        </w:rPr>
        <w:t>行业配置的作用弱化，自下而上个股研究变得更纯粹：</w:t>
      </w:r>
    </w:p>
    <w:p w:rsidR="002A0221" w:rsidRPr="009F4EFF" w:rsidRDefault="002A0221" w:rsidP="009F4EFF">
      <w:pPr>
        <w:spacing w:before="29" w:line="288" w:lineRule="auto"/>
        <w:ind w:firstLineChars="200" w:firstLine="480"/>
        <w:rPr>
          <w:kern w:val="0"/>
          <w:sz w:val="24"/>
        </w:rPr>
      </w:pPr>
      <w:r w:rsidRPr="009F4EFF">
        <w:rPr>
          <w:kern w:val="0"/>
          <w:sz w:val="24"/>
        </w:rPr>
        <w:t>在探讨未来投资机会时，我们不再整体看好某个行业，而更关注个体的能力。目前我们较多倾向于互联网、软件和消费行业，并不是整体看好这三个行业，而是这三个行业具备一些特质让我们找到质量型发展模式的公司概率相对较高，突破核心材料的优秀制造业公司我们也非常关注。</w:t>
      </w:r>
    </w:p>
    <w:p w:rsidR="002A0221" w:rsidRPr="009F4EFF" w:rsidRDefault="002A0221" w:rsidP="009F4EFF">
      <w:pPr>
        <w:spacing w:before="29" w:line="288" w:lineRule="auto"/>
        <w:ind w:firstLineChars="200" w:firstLine="480"/>
        <w:rPr>
          <w:kern w:val="0"/>
          <w:sz w:val="24"/>
        </w:rPr>
      </w:pPr>
      <w:r w:rsidRPr="009F4EFF">
        <w:rPr>
          <w:kern w:val="0"/>
          <w:sz w:val="24"/>
        </w:rPr>
        <w:t>我们也不会预先设定</w:t>
      </w:r>
      <w:proofErr w:type="gramStart"/>
      <w:r w:rsidRPr="009F4EFF">
        <w:rPr>
          <w:kern w:val="0"/>
          <w:sz w:val="24"/>
        </w:rPr>
        <w:t>仓位</w:t>
      </w:r>
      <w:proofErr w:type="gramEnd"/>
      <w:r w:rsidRPr="009F4EFF">
        <w:rPr>
          <w:kern w:val="0"/>
          <w:sz w:val="24"/>
        </w:rPr>
        <w:t>，</w:t>
      </w:r>
      <w:proofErr w:type="gramStart"/>
      <w:r w:rsidRPr="009F4EFF">
        <w:rPr>
          <w:kern w:val="0"/>
          <w:sz w:val="24"/>
        </w:rPr>
        <w:t>仓位</w:t>
      </w:r>
      <w:proofErr w:type="gramEnd"/>
      <w:r w:rsidRPr="009F4EFF">
        <w:rPr>
          <w:kern w:val="0"/>
          <w:sz w:val="24"/>
        </w:rPr>
        <w:t>将是个股选择的结果而不是原因，我们会从三个层次去构建组合：</w:t>
      </w:r>
    </w:p>
    <w:p w:rsidR="002A0221" w:rsidRPr="009F4EFF" w:rsidRDefault="002A0221" w:rsidP="009F4EFF">
      <w:pPr>
        <w:spacing w:before="29" w:line="288" w:lineRule="auto"/>
        <w:ind w:firstLineChars="200" w:firstLine="480"/>
        <w:rPr>
          <w:kern w:val="0"/>
          <w:sz w:val="24"/>
        </w:rPr>
      </w:pPr>
      <w:r w:rsidRPr="009F4EFF">
        <w:rPr>
          <w:kern w:val="0"/>
          <w:sz w:val="24"/>
        </w:rPr>
        <w:t>第一层次为核心阿尔法，质量型发展模式的范本股票，目标是作为组合底仓长期持</w:t>
      </w:r>
      <w:r w:rsidRPr="009F4EFF">
        <w:rPr>
          <w:kern w:val="0"/>
          <w:sz w:val="24"/>
        </w:rPr>
        <w:lastRenderedPageBreak/>
        <w:t>有。</w:t>
      </w:r>
    </w:p>
    <w:p w:rsidR="002A0221" w:rsidRPr="009F4EFF" w:rsidRDefault="002A0221" w:rsidP="009F4EFF">
      <w:pPr>
        <w:spacing w:before="29" w:line="288" w:lineRule="auto"/>
        <w:ind w:firstLineChars="200" w:firstLine="480"/>
        <w:rPr>
          <w:kern w:val="0"/>
          <w:sz w:val="24"/>
        </w:rPr>
      </w:pPr>
      <w:r w:rsidRPr="009F4EFF">
        <w:rPr>
          <w:kern w:val="0"/>
          <w:sz w:val="24"/>
        </w:rPr>
        <w:t>第二层次的持仓是选择具备自周期、对宏观经济敏感低的行业，但由于这部分企业的商业模型具备数量型发展模式的瑕疵，所以暂定为阶段性投资。</w:t>
      </w:r>
    </w:p>
    <w:p w:rsidR="001A59F9" w:rsidRPr="00125363" w:rsidRDefault="002A0221" w:rsidP="00125363">
      <w:pPr>
        <w:spacing w:before="29" w:line="288" w:lineRule="auto"/>
        <w:ind w:firstLineChars="200" w:firstLine="480"/>
        <w:rPr>
          <w:color w:val="000000"/>
          <w:sz w:val="24"/>
        </w:rPr>
      </w:pPr>
      <w:r w:rsidRPr="009F4EFF">
        <w:rPr>
          <w:kern w:val="0"/>
          <w:sz w:val="24"/>
        </w:rPr>
        <w:t>第三层次的持仓是针对宏观经济中风险因素的对冲标的，作为组合中的平衡，这部分仅作短期投资。</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15616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C33641" w:rsidRDefault="00744957">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C33641" w:rsidRDefault="00744957">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33641" w:rsidRDefault="00744957">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C33641" w:rsidRDefault="00744957">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C33641" w:rsidRDefault="00744957">
      <w:pPr>
        <w:spacing w:before="29" w:line="288" w:lineRule="auto"/>
        <w:ind w:firstLineChars="200" w:firstLine="480"/>
        <w:rPr>
          <w:color w:val="000000"/>
          <w:sz w:val="24"/>
        </w:rPr>
      </w:pPr>
      <w:r>
        <w:rPr>
          <w:color w:val="000000"/>
          <w:sz w:val="24"/>
        </w:rPr>
        <w:t>（二）继续深化全面风险管理，提高风险控制有效性。</w:t>
      </w:r>
    </w:p>
    <w:p w:rsidR="00C33641" w:rsidRDefault="00744957">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C33641" w:rsidRDefault="00744957">
      <w:pPr>
        <w:spacing w:before="29" w:line="288" w:lineRule="auto"/>
        <w:ind w:firstLineChars="200" w:firstLine="480"/>
        <w:rPr>
          <w:color w:val="000000"/>
          <w:sz w:val="24"/>
        </w:rPr>
      </w:pPr>
      <w:r>
        <w:rPr>
          <w:color w:val="000000"/>
          <w:sz w:val="24"/>
        </w:rPr>
        <w:t>（三）全面开展内部监督检查，强化公司内部控制。</w:t>
      </w:r>
    </w:p>
    <w:p w:rsidR="00C33641" w:rsidRDefault="00744957">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C33641" w:rsidRDefault="00744957">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15616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C33641" w:rsidRDefault="0074495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33641" w:rsidRDefault="0074495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E7479F" w:rsidRDefault="00486CC6" w:rsidP="00E7479F">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156164"/>
      <w:r w:rsidRPr="00E7479F">
        <w:rPr>
          <w:rFonts w:ascii="Times New Roman" w:hAnsi="Times New Roman"/>
          <w:kern w:val="0"/>
          <w:szCs w:val="24"/>
        </w:rPr>
        <w:t>4.</w:t>
      </w:r>
      <w:r w:rsidRPr="00E7479F">
        <w:rPr>
          <w:rFonts w:ascii="Times New Roman" w:hAnsi="Times New Roman" w:hint="eastAsia"/>
          <w:kern w:val="0"/>
          <w:szCs w:val="24"/>
        </w:rPr>
        <w:t>8</w:t>
      </w:r>
      <w:r w:rsidRPr="00E7479F">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E7479F" w:rsidRDefault="00486CC6" w:rsidP="00E7479F">
      <w:pPr>
        <w:pStyle w:val="20"/>
        <w:spacing w:before="29" w:after="0" w:line="288" w:lineRule="auto"/>
        <w:rPr>
          <w:rFonts w:ascii="Times New Roman" w:hAnsi="Times New Roman"/>
          <w:kern w:val="0"/>
          <w:szCs w:val="24"/>
        </w:rPr>
      </w:pPr>
      <w:bookmarkStart w:id="74" w:name="_Toc4156165"/>
      <w:r w:rsidRPr="00E7479F">
        <w:rPr>
          <w:rFonts w:ascii="Times New Roman" w:hAnsi="Times New Roman"/>
          <w:kern w:val="0"/>
          <w:szCs w:val="24"/>
        </w:rPr>
        <w:t>4.9</w:t>
      </w:r>
      <w:r w:rsidRPr="00E7479F">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15616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15616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证券投资基金法》及其他有关法律法规、基金合同和托管协议的规定，对交银施罗德新生活力灵活配置混合型证券投资基金的投资运作，进行了认真、独立的会计核算和必要的投资监督，认真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15616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本托管人认为，交银施罗德基金管理有限公司在交银施罗德新生活力灵活配置混合型证券投资基金的投资运作、基金资产净值的计算、基金份额申购赎回价格的计算、基</w:t>
      </w:r>
      <w:r w:rsidRPr="007455A2">
        <w:rPr>
          <w:color w:val="000000"/>
          <w:sz w:val="24"/>
        </w:rPr>
        <w:lastRenderedPageBreak/>
        <w:t>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15616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w:t>
      </w:r>
      <w:r w:rsidRPr="007455A2">
        <w:rPr>
          <w:color w:val="000000"/>
          <w:sz w:val="24"/>
        </w:rPr>
        <w:t>2017</w:t>
      </w:r>
      <w:r w:rsidRPr="007455A2">
        <w:rPr>
          <w:color w:val="000000"/>
          <w:sz w:val="24"/>
        </w:rPr>
        <w:t>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4156170"/>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21557</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交银施罗德新生活力灵活配置混合型证券投资基金全体基金份额持有人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4156171"/>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C33641" w:rsidRDefault="00744957">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C33641" w:rsidRDefault="00744957">
      <w:pPr>
        <w:widowControl/>
        <w:spacing w:line="288" w:lineRule="auto"/>
        <w:ind w:firstLine="420"/>
        <w:rPr>
          <w:rFonts w:eastAsiaTheme="minorEastAsia"/>
          <w:kern w:val="0"/>
          <w:sz w:val="24"/>
        </w:rPr>
      </w:pPr>
      <w:r>
        <w:rPr>
          <w:rFonts w:eastAsiaTheme="minorEastAsia"/>
          <w:kern w:val="0"/>
          <w:sz w:val="24"/>
        </w:rPr>
        <w:t>我们审计了交银施罗德新生活力灵活配置混合型证券投资基金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交银新生活力混合基金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33641" w:rsidRDefault="00C33641">
      <w:pPr>
        <w:widowControl/>
        <w:spacing w:line="288" w:lineRule="auto"/>
        <w:ind w:firstLine="420"/>
        <w:rPr>
          <w:rFonts w:eastAsiaTheme="minorEastAsia"/>
          <w:kern w:val="0"/>
          <w:sz w:val="24"/>
        </w:rPr>
      </w:pPr>
    </w:p>
    <w:p w:rsidR="00C33641" w:rsidRDefault="0074495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发布的有关规定及允许的基金行业实务操作编制，公允反映了交银新生活力混合基金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4156172"/>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C33641" w:rsidRDefault="00744957">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33641" w:rsidRDefault="00744957">
      <w:pPr>
        <w:spacing w:line="288" w:lineRule="auto"/>
        <w:ind w:firstLineChars="200" w:firstLine="480"/>
        <w:rPr>
          <w:rFonts w:eastAsiaTheme="minorEastAsia"/>
          <w:sz w:val="24"/>
        </w:rPr>
      </w:pPr>
      <w:r>
        <w:rPr>
          <w:rFonts w:eastAsiaTheme="minorEastAsia" w:hint="eastAsia"/>
          <w:sz w:val="24"/>
        </w:rPr>
        <w:t>按照中国注册会计师职业道德守则，我们独立于交银新生活力混合基金，并履行了职业道德方面的其他责任。</w:t>
      </w:r>
    </w:p>
    <w:p w:rsidR="004223E8" w:rsidRPr="00E62260" w:rsidRDefault="00996931" w:rsidP="00996931">
      <w:pPr>
        <w:spacing w:line="288" w:lineRule="auto"/>
        <w:ind w:firstLineChars="200" w:firstLine="480"/>
        <w:rPr>
          <w:rFonts w:eastAsiaTheme="minorEastAsia"/>
          <w:sz w:val="24"/>
        </w:rPr>
      </w:pPr>
      <w:r w:rsidRPr="00E62260">
        <w:rPr>
          <w:rFonts w:eastAsiaTheme="minorEastAsia" w:hint="eastAsia"/>
          <w:sz w:val="24"/>
        </w:rPr>
        <w:t xml:space="preserve"> </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156173"/>
      <w:r w:rsidRPr="00E62260">
        <w:rPr>
          <w:rFonts w:ascii="Times New Roman" w:eastAsiaTheme="minorEastAsia" w:hAnsi="Times New Roman"/>
          <w:kern w:val="0"/>
          <w:szCs w:val="24"/>
        </w:rPr>
        <w:lastRenderedPageBreak/>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0"/>
    </w:p>
    <w:p w:rsidR="00C33641" w:rsidRDefault="00744957">
      <w:pPr>
        <w:spacing w:line="288" w:lineRule="auto"/>
        <w:ind w:firstLineChars="200" w:firstLine="480"/>
        <w:rPr>
          <w:rFonts w:eastAsiaTheme="minorEastAsia"/>
          <w:sz w:val="24"/>
        </w:rPr>
      </w:pPr>
      <w:r>
        <w:rPr>
          <w:rFonts w:eastAsiaTheme="minorEastAsia"/>
          <w:sz w:val="24"/>
        </w:rPr>
        <w:t>交银新生活力混合基金的基金管理人交银施罗德基金管理有限公司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33641" w:rsidRDefault="00744957">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评估交银新生活力混合基金的持续经营能力，披露与持续经营相关的事项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清算交银新生活力混合基金、终止运营或别无其他现实的选择。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监督交银新生活力混合基金的财务报告过程。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286996148"/>
      <w:bookmarkStart w:id="112" w:name="_Toc352255988"/>
      <w:bookmarkStart w:id="113" w:name="_Toc352256056"/>
      <w:bookmarkStart w:id="114" w:name="_Toc352331234"/>
      <w:bookmarkStart w:id="115" w:name="_Toc362424012"/>
      <w:bookmarkStart w:id="116" w:name="_Toc374459274"/>
      <w:bookmarkStart w:id="117" w:name="_Toc4156174"/>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1"/>
      <w:bookmarkEnd w:id="112"/>
      <w:bookmarkEnd w:id="113"/>
      <w:bookmarkEnd w:id="114"/>
      <w:bookmarkEnd w:id="115"/>
      <w:bookmarkEnd w:id="116"/>
      <w:r w:rsidR="00F808BA" w:rsidRPr="00F808BA">
        <w:rPr>
          <w:rFonts w:ascii="Times New Roman" w:eastAsiaTheme="minorEastAsia" w:hAnsi="Times New Roman" w:hint="eastAsia"/>
          <w:kern w:val="0"/>
          <w:szCs w:val="24"/>
        </w:rPr>
        <w:t>注册会计师对财务报表审计的责任</w:t>
      </w:r>
      <w:bookmarkEnd w:id="117"/>
    </w:p>
    <w:p w:rsidR="00C33641" w:rsidRDefault="00744957">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C33641" w:rsidRDefault="00744957">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33641" w:rsidRDefault="00744957">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33641" w:rsidRDefault="00744957">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33641" w:rsidRDefault="00744957">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C33641" w:rsidRDefault="00744957">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新生活力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新生活力混合基金不能持续经营。</w:t>
      </w:r>
    </w:p>
    <w:p w:rsidR="00C33641" w:rsidRDefault="00744957">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p w:rsidR="00040A38" w:rsidRPr="00E62260" w:rsidRDefault="00040A38" w:rsidP="00996931">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lastRenderedPageBreak/>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8" w:name="_Toc4156175"/>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617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交银施罗德新生活力灵活配置混合型证券投资基金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1,499,770,833.05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183,821,130.58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7,282,286.13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9,936,978.06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3,521,612.79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737,320.73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2,485,043,392.52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1,485,887,637.18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2,485,043,392.52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1,485,887,637.18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237,000,675.50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531,341.39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53,594.32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3,175,181.61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4,538,752.63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4,236,325,322.99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1,684,975,413.50</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lastRenderedPageBreak/>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8,328,051.43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16,132,050.91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32,451,779.71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23,636,414.14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5,482,768.46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1,993,498.96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913,794.74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332,249.82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4,398,932.80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2,286,145.74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10,846.92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539,187.45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147,142.90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52,125,361.51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44,527,502.47</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3,287,694,196.95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1,146,027,550.05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896,505,764.53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494,420,360.98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4,184,199,961.48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1,640,447,911.03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4,236,325,322.99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1,684,975,413.50</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1.273</w:t>
      </w:r>
      <w:r w:rsidRPr="00BF6D11">
        <w:rPr>
          <w:kern w:val="0"/>
          <w:sz w:val="24"/>
        </w:rPr>
        <w:t>元，基金份额总额</w:t>
      </w:r>
      <w:r w:rsidRPr="00BF6D11">
        <w:rPr>
          <w:kern w:val="0"/>
          <w:sz w:val="24"/>
        </w:rPr>
        <w:t>3,287,694,196.95</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617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交银施罗德新生活力灵活配置混合型证券投资基金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-740,105,279.50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132,627,249.14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10,018,282.49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796,192.15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7,233,692.26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796,192.15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1,253,560.00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1,531,030.23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-690,048,227.97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64,661,934.07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-710,800,318.89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63,458,222.40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24,200.00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20,727,890.92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1,203,711.67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-76,498,673.71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62,006,101.45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16,423,339.69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5,163,021.47</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102,452,142.86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16,859,525.37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61,209,131.86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7,964,929.76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10,201,522.05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1,327,488.16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30,551,342.47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7,406,587.18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5,052.41</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485,094.07</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160,520.27</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-842,557,422.36</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115,767,723.77</w:t>
            </w:r>
          </w:p>
        </w:tc>
      </w:tr>
      <w:tr w:rsidR="00210D03" w:rsidRPr="0091212A" w:rsidTr="00E7479F">
        <w:tc>
          <w:tcPr>
            <w:tcW w:w="3420" w:type="dxa"/>
            <w:tcBorders>
              <w:bottom w:val="single" w:sz="4" w:space="0" w:color="000000"/>
            </w:tcBorders>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tcBorders>
              <w:bottom w:val="single" w:sz="4" w:space="0" w:color="000000"/>
            </w:tcBorders>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tcBorders>
              <w:bottom w:val="single" w:sz="4" w:space="0" w:color="000000"/>
            </w:tcBorders>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tcBorders>
              <w:bottom w:val="single" w:sz="4" w:space="0" w:color="000000"/>
            </w:tcBorders>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E7479F">
        <w:tc>
          <w:tcPr>
            <w:tcW w:w="3420" w:type="dxa"/>
            <w:tcBorders>
              <w:bottom w:val="single" w:sz="4" w:space="0" w:color="auto"/>
            </w:tcBorders>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tcBorders>
              <w:bottom w:val="single" w:sz="4" w:space="0" w:color="auto"/>
            </w:tcBorders>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tcBorders>
              <w:bottom w:val="single" w:sz="4" w:space="0" w:color="auto"/>
            </w:tcBorders>
            <w:vAlign w:val="center"/>
          </w:tcPr>
          <w:p w:rsidR="00210D03" w:rsidRPr="00D520B7" w:rsidRDefault="00210D03" w:rsidP="00D520B7">
            <w:pPr>
              <w:spacing w:before="29" w:line="288" w:lineRule="auto"/>
              <w:jc w:val="right"/>
              <w:rPr>
                <w:b/>
                <w:color w:val="000000"/>
                <w:sz w:val="24"/>
              </w:rPr>
            </w:pPr>
            <w:r w:rsidRPr="00D520B7">
              <w:rPr>
                <w:b/>
                <w:color w:val="000000"/>
                <w:sz w:val="24"/>
              </w:rPr>
              <w:t>-842,557,422.36</w:t>
            </w:r>
          </w:p>
        </w:tc>
        <w:tc>
          <w:tcPr>
            <w:tcW w:w="2250" w:type="dxa"/>
            <w:tcBorders>
              <w:bottom w:val="single" w:sz="4" w:space="0" w:color="auto"/>
            </w:tcBorders>
            <w:vAlign w:val="center"/>
          </w:tcPr>
          <w:p w:rsidR="00210D03" w:rsidRPr="00D520B7" w:rsidRDefault="00210D03" w:rsidP="00D520B7">
            <w:pPr>
              <w:spacing w:before="29" w:line="288" w:lineRule="auto"/>
              <w:jc w:val="right"/>
              <w:rPr>
                <w:b/>
                <w:color w:val="000000"/>
                <w:sz w:val="24"/>
              </w:rPr>
            </w:pPr>
            <w:r w:rsidRPr="00D520B7">
              <w:rPr>
                <w:b/>
                <w:color w:val="000000"/>
                <w:sz w:val="24"/>
              </w:rPr>
              <w:t>115,767,723.77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617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交银施罗德新生活力灵活配置混合型证券投资基金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lastRenderedPageBreak/>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1,146,027,550.05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494,420,360.98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1,640,447,911.03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-842,557,422.36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-842,557,422.36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2,141,666,646.90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1,244,642,825.91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3,386,309,472.81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4,679,560,590.81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2,497,121,266.39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7,176,681,857.20</w:t>
            </w:r>
          </w:p>
        </w:tc>
      </w:tr>
      <w:tr w:rsidR="001A59F9" w:rsidRPr="0091212A" w:rsidTr="0009357E">
        <w:tc>
          <w:tcPr>
            <w:tcW w:w="2410" w:type="dxa"/>
            <w:vAlign w:val="center"/>
          </w:tcPr>
          <w:p w:rsidR="001A59F9" w:rsidRPr="00A04958" w:rsidRDefault="001A59F9" w:rsidP="009F4EFF">
            <w:pPr>
              <w:spacing w:before="29" w:line="288" w:lineRule="auto"/>
              <w:ind w:firstLineChars="300" w:firstLine="720"/>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-2,537,893,943.91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-1,252,478,440.48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-3,790,372,384.39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3,287,694,196.95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896,505,764.53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4,184,199,961.48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552,731,243.87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-12,676,756.87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540,054,487.00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115,767,723.77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115,767,723.77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593,296,306.18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391,329,394.08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984,625,700.26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1,526,947,921.80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615,318,424.35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2,142,266,346.15</w:t>
            </w:r>
          </w:p>
        </w:tc>
      </w:tr>
      <w:tr w:rsidR="001A59F9" w:rsidRPr="0091212A" w:rsidTr="0009357E">
        <w:tc>
          <w:tcPr>
            <w:tcW w:w="2410" w:type="dxa"/>
            <w:vAlign w:val="center"/>
          </w:tcPr>
          <w:p w:rsidR="001A59F9" w:rsidRPr="00151625" w:rsidRDefault="001A59F9" w:rsidP="009F4EFF">
            <w:pPr>
              <w:spacing w:before="29" w:line="288" w:lineRule="auto"/>
              <w:ind w:firstLineChars="300" w:firstLine="720"/>
              <w:rPr>
                <w:color w:val="000000"/>
                <w:sz w:val="24"/>
              </w:rPr>
            </w:pPr>
            <w:r w:rsidRPr="00151625">
              <w:rPr>
                <w:color w:val="000000"/>
                <w:sz w:val="24"/>
              </w:rPr>
              <w:lastRenderedPageBreak/>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-933,651,615.62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-223,989,030.27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-1,157,640,645.89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1,146,027,550.05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494,420,360.98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1,640,447,911.03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446FA2">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617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6180"/>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C33641" w:rsidRDefault="00744957">
      <w:pPr>
        <w:spacing w:before="29" w:line="288" w:lineRule="auto"/>
        <w:ind w:firstLineChars="200" w:firstLine="480"/>
        <w:rPr>
          <w:color w:val="000000"/>
          <w:sz w:val="24"/>
        </w:rPr>
      </w:pPr>
      <w:r>
        <w:rPr>
          <w:color w:val="000000"/>
          <w:sz w:val="24"/>
        </w:rPr>
        <w:t>交银施罗德新生活力灵活配置混合型证券投资基金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933</w:t>
      </w:r>
      <w:r>
        <w:rPr>
          <w:color w:val="000000"/>
          <w:sz w:val="24"/>
        </w:rPr>
        <w:t>号《关于准予交银施罗德新生活力灵活配置混合型证券投资基金注册的批复》核准，由交银施罗德基金管理有限公司依照《中华人民共和国证券投资基金法》和《交银施罗德新生活力灵活配置混合型证券投资基金基金合同》负责公开募集。本基金为契约型开放式，存续期限不定，首次设立募集不包括认购资金利息共募集人民币</w:t>
      </w:r>
      <w:r>
        <w:rPr>
          <w:color w:val="000000"/>
          <w:sz w:val="24"/>
        </w:rPr>
        <w:t>545,045,027.18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1289</w:t>
      </w:r>
      <w:r>
        <w:rPr>
          <w:color w:val="000000"/>
          <w:sz w:val="24"/>
        </w:rPr>
        <w:t>号验资报告予以验证。经向中国证监会备案，《交银施罗德新生活力灵活配置混合型证券投资基金基金合同》于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11</w:t>
      </w:r>
      <w:r>
        <w:rPr>
          <w:color w:val="000000"/>
          <w:sz w:val="24"/>
        </w:rPr>
        <w:t>日正式生效，基金合同生效日的基金份额总额为</w:t>
      </w:r>
      <w:r>
        <w:rPr>
          <w:color w:val="000000"/>
          <w:sz w:val="24"/>
        </w:rPr>
        <w:t>545,311,306.60</w:t>
      </w:r>
      <w:r>
        <w:rPr>
          <w:color w:val="000000"/>
          <w:sz w:val="24"/>
        </w:rPr>
        <w:t>份基金份额，其中认购资金利息折合</w:t>
      </w:r>
      <w:r>
        <w:rPr>
          <w:color w:val="000000"/>
          <w:sz w:val="24"/>
        </w:rPr>
        <w:t>266,279.42</w:t>
      </w:r>
      <w:r>
        <w:rPr>
          <w:color w:val="000000"/>
          <w:sz w:val="24"/>
        </w:rPr>
        <w:t>份基金份额。本基金的基金管理人为交银施罗德基金管理有限公司，基金托管人为中信银行股份有限公司。</w:t>
      </w:r>
    </w:p>
    <w:p w:rsidR="00C33641" w:rsidRDefault="00744957">
      <w:pPr>
        <w:spacing w:before="29" w:line="288" w:lineRule="auto"/>
        <w:ind w:firstLineChars="200" w:firstLine="480"/>
        <w:rPr>
          <w:color w:val="000000"/>
          <w:sz w:val="24"/>
        </w:rPr>
      </w:pPr>
      <w:r>
        <w:rPr>
          <w:color w:val="000000"/>
          <w:sz w:val="24"/>
        </w:rPr>
        <w:t>根据《中华人民共和国证券投资基金法》和《交银施罗德新生活力灵活配置混合型证券投资基金基金合同》的有关规定，本基金的投资范围为具有良好流动性的金融工具，包括国内依法发行上市的股票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含国债、央行票据、金融债、地方政府债、企业债、公司债、可转债</w:t>
      </w:r>
      <w:r>
        <w:rPr>
          <w:color w:val="000000"/>
          <w:sz w:val="24"/>
        </w:rPr>
        <w:t>(</w:t>
      </w:r>
      <w:proofErr w:type="gramStart"/>
      <w:r>
        <w:rPr>
          <w:color w:val="000000"/>
          <w:sz w:val="24"/>
        </w:rPr>
        <w:t>含可分离</w:t>
      </w:r>
      <w:proofErr w:type="gramEnd"/>
      <w:r>
        <w:rPr>
          <w:color w:val="000000"/>
          <w:sz w:val="24"/>
        </w:rPr>
        <w:t>交易可转换债券</w:t>
      </w:r>
      <w:r>
        <w:rPr>
          <w:color w:val="000000"/>
          <w:sz w:val="24"/>
        </w:rPr>
        <w:t>)</w:t>
      </w:r>
      <w:r>
        <w:rPr>
          <w:color w:val="000000"/>
          <w:sz w:val="24"/>
        </w:rPr>
        <w:t>、可交换公司债、次级债、中期票据、短期融资</w:t>
      </w:r>
      <w:proofErr w:type="gramStart"/>
      <w:r>
        <w:rPr>
          <w:color w:val="000000"/>
          <w:sz w:val="24"/>
        </w:rPr>
        <w:t>券</w:t>
      </w:r>
      <w:proofErr w:type="gramEnd"/>
      <w:r>
        <w:rPr>
          <w:color w:val="000000"/>
          <w:sz w:val="24"/>
        </w:rPr>
        <w:t>、超级短期融资</w:t>
      </w:r>
      <w:proofErr w:type="gramStart"/>
      <w:r>
        <w:rPr>
          <w:color w:val="000000"/>
          <w:sz w:val="24"/>
        </w:rPr>
        <w:t>券</w:t>
      </w:r>
      <w:proofErr w:type="gramEnd"/>
      <w:r>
        <w:rPr>
          <w:color w:val="000000"/>
          <w:sz w:val="24"/>
        </w:rPr>
        <w:t>、中小企业私募债等</w:t>
      </w:r>
      <w:r>
        <w:rPr>
          <w:color w:val="000000"/>
          <w:sz w:val="24"/>
        </w:rPr>
        <w:t>)</w:t>
      </w:r>
      <w:r>
        <w:rPr>
          <w:color w:val="000000"/>
          <w:sz w:val="24"/>
        </w:rPr>
        <w:t>、资产支持证券、货币市场工具、银行存款、股指期货、权证以及法律法规或中国证监会允许基金投资的其他金融工具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；本基金投资于与新生活力主题相关证券的比例不低于非现金基金资产的</w:t>
      </w:r>
      <w:r>
        <w:rPr>
          <w:color w:val="000000"/>
          <w:sz w:val="24"/>
        </w:rPr>
        <w:t>80%</w:t>
      </w:r>
      <w:r>
        <w:rPr>
          <w:color w:val="000000"/>
          <w:sz w:val="24"/>
        </w:rPr>
        <w:t>；权证的投资比例不超过基金资产净值的</w:t>
      </w:r>
      <w:r>
        <w:rPr>
          <w:color w:val="000000"/>
          <w:sz w:val="24"/>
        </w:rPr>
        <w:t>3%</w:t>
      </w:r>
      <w:r>
        <w:rPr>
          <w:color w:val="000000"/>
          <w:sz w:val="24"/>
        </w:rPr>
        <w:t>；每个交易日日终在扣除股指期货合约需缴纳的交易保证</w:t>
      </w:r>
      <w:r>
        <w:rPr>
          <w:color w:val="000000"/>
          <w:sz w:val="24"/>
        </w:rPr>
        <w:lastRenderedPageBreak/>
        <w:t>金后，基金保留的现金或者投资于到期日在一年以内的政府债券的比例合计不低于基金资产净值的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6181"/>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C33641" w:rsidRDefault="0074495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颁布的《证券投资基金会计核算业务指引》、《交银施罗德新生活力灵活配置混合型证券投资基金基金合同》和在财务报表附注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6182"/>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6183"/>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6184"/>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618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618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C33641" w:rsidRDefault="00744957">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C33641" w:rsidRDefault="0074495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33641" w:rsidRDefault="00744957">
      <w:pPr>
        <w:spacing w:before="29" w:line="288" w:lineRule="auto"/>
        <w:ind w:firstLineChars="200" w:firstLine="480"/>
        <w:rPr>
          <w:color w:val="000000"/>
          <w:sz w:val="24"/>
        </w:rPr>
      </w:pPr>
      <w:r>
        <w:rPr>
          <w:color w:val="000000"/>
          <w:sz w:val="24"/>
        </w:rPr>
        <w:t>本基金以交易目的持有的股票投资、债券投资、资产支持证券投资和衍生工具分类</w:t>
      </w:r>
      <w:r>
        <w:rPr>
          <w:color w:val="000000"/>
          <w:sz w:val="24"/>
        </w:rPr>
        <w:lastRenderedPageBreak/>
        <w:t>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33641" w:rsidRDefault="0074495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33641" w:rsidRDefault="00744957">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618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C33641" w:rsidRDefault="00744957">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33641" w:rsidRDefault="00744957">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C33641" w:rsidRDefault="00744957">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33641" w:rsidRDefault="00744957">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618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C33641" w:rsidRDefault="00744957">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C33641" w:rsidRDefault="00744957">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w:t>
      </w:r>
      <w:r>
        <w:rPr>
          <w:color w:val="000000"/>
          <w:sz w:val="24"/>
        </w:rPr>
        <w:lastRenderedPageBreak/>
        <w:t>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33641" w:rsidRDefault="00744957">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618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0"/>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619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6191"/>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2"/>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619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C33641" w:rsidRDefault="0074495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33641" w:rsidRDefault="00744957">
      <w:pPr>
        <w:spacing w:before="29" w:line="288" w:lineRule="auto"/>
        <w:ind w:firstLineChars="200" w:firstLine="480"/>
        <w:rPr>
          <w:color w:val="000000"/>
          <w:sz w:val="24"/>
        </w:rPr>
      </w:pPr>
      <w:r>
        <w:rPr>
          <w:color w:val="000000"/>
          <w:sz w:val="24"/>
        </w:rPr>
        <w:lastRenderedPageBreak/>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619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C33641" w:rsidRDefault="00744957">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619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C33641" w:rsidRDefault="00744957">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619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C33641" w:rsidRDefault="0074495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619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C33641" w:rsidRDefault="0074495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C33641" w:rsidRDefault="00744957">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w:t>
      </w:r>
      <w:r>
        <w:rPr>
          <w:color w:val="000000"/>
          <w:sz w:val="24"/>
        </w:rPr>
        <w:lastRenderedPageBreak/>
        <w:t>行业股票估值指数的通知》提供的指数收益法、市盈率法、现金流量折现法等估值技术进行估值。</w:t>
      </w:r>
    </w:p>
    <w:p w:rsidR="00C33641" w:rsidRDefault="00744957">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6197"/>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619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619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620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6201"/>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C33641" w:rsidRDefault="0074495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w:t>
      </w:r>
      <w:r>
        <w:rPr>
          <w:color w:val="000000"/>
          <w:sz w:val="24"/>
        </w:rPr>
        <w:lastRenderedPageBreak/>
        <w:t>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33641" w:rsidRDefault="00744957">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C33641" w:rsidRDefault="0074495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C33641" w:rsidRDefault="0074495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33641" w:rsidRDefault="0074495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33641" w:rsidRDefault="0074495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lastRenderedPageBreak/>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1,499,770,833.05</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183,821,130.58</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1,499,770,833.05</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183,821,130.58</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415620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2,504,874,275.66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2,485,043,392.52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-19,830,883.14</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2,504,874,275.66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2,485,043,392.52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-19,830,883.14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1,429,219,846.61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1,485,887,637.18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56,667,790.57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1,429,219,846.61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1,485,887,637.18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56,667,790.57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15620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237,000,675.50</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237,000,675.50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56204"/>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5"/>
    </w:p>
    <w:p w:rsidR="001A59F9" w:rsidRPr="00D754A9" w:rsidRDefault="0030627B" w:rsidP="007C5E3D">
      <w:pPr>
        <w:spacing w:before="29" w:line="288" w:lineRule="auto"/>
        <w:rPr>
          <w:kern w:val="0"/>
          <w:sz w:val="24"/>
        </w:rPr>
      </w:pPr>
      <w:r>
        <w:rPr>
          <w:rFonts w:hint="eastAsia"/>
          <w:kern w:val="0"/>
          <w:sz w:val="24"/>
        </w:rPr>
        <w:t>本基金本报告期末及上年度末未持有</w:t>
      </w:r>
      <w:r>
        <w:rPr>
          <w:rFonts w:hint="eastAsia"/>
          <w:color w:val="FF0000"/>
          <w:kern w:val="0"/>
          <w:sz w:val="24"/>
        </w:rPr>
        <w:t>买断式逆回购交易中取得的债券</w:t>
      </w:r>
      <w:r>
        <w:rPr>
          <w:rFonts w:hint="eastAsia"/>
          <w:kern w:val="0"/>
          <w:sz w:val="24"/>
        </w:rPr>
        <w:t>。</w:t>
      </w:r>
    </w:p>
    <w:p w:rsidR="001A59F9" w:rsidRPr="00040A38"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lastRenderedPageBreak/>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361,208.18</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48,280.45</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3,604.70</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4,918.87</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164,773.14</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12.09</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30.02</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1,743.28</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364.98</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531,341.39</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53,594.32</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4E5AD6" w:rsidP="009F4EFF">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4B6109" w:rsidRPr="009F4EFF">
        <w:rPr>
          <w:rFonts w:hint="eastAsia"/>
          <w:color w:val="000000" w:themeColor="text1"/>
          <w:kern w:val="0"/>
          <w:sz w:val="24"/>
        </w:rPr>
        <w:t>及</w:t>
      </w:r>
      <w:r w:rsidR="004B6109" w:rsidRPr="009F4EFF">
        <w:rPr>
          <w:color w:val="000000" w:themeColor="text1"/>
          <w:kern w:val="0"/>
          <w:sz w:val="24"/>
        </w:rPr>
        <w:t>上年度末</w:t>
      </w:r>
      <w:r w:rsidRPr="004B6109">
        <w:rPr>
          <w:rFonts w:eastAsiaTheme="minorEastAsia"/>
          <w:color w:val="000000" w:themeColor="text1"/>
          <w:kern w:val="0"/>
          <w:sz w:val="24"/>
        </w:rPr>
        <w:t>未</w:t>
      </w:r>
      <w:r w:rsidRPr="00BE7F3D">
        <w:rPr>
          <w:rFonts w:eastAsiaTheme="minorEastAsia"/>
          <w:color w:val="000000" w:themeColor="text1"/>
          <w:kern w:val="0"/>
          <w:sz w:val="24"/>
        </w:rPr>
        <w:t>持有其他资产。</w:t>
      </w:r>
    </w:p>
    <w:p w:rsidR="004B6109" w:rsidRPr="004B6109" w:rsidRDefault="004B6109" w:rsidP="009F4EFF">
      <w:pPr>
        <w:tabs>
          <w:tab w:val="left" w:pos="426"/>
        </w:tabs>
        <w:spacing w:line="360" w:lineRule="auto"/>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6205"/>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4,394,308.08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2,286,145.74</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4,624.72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4,398,932.80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2,286,145.74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6206"/>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bookmarkStart w:id="158" w:name="_GoBack"/>
      <w:bookmarkEnd w:id="158"/>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981DD4">
            <w:pPr>
              <w:spacing w:before="29" w:line="288" w:lineRule="auto"/>
              <w:jc w:val="right"/>
              <w:rPr>
                <w:kern w:val="0"/>
                <w:sz w:val="24"/>
              </w:rPr>
            </w:pPr>
            <w:r w:rsidRPr="00FF7CE7">
              <w:rPr>
                <w:kern w:val="0"/>
                <w:sz w:val="24"/>
              </w:rPr>
              <w:t>114,6</w:t>
            </w:r>
            <w:r w:rsidR="00981DD4">
              <w:rPr>
                <w:kern w:val="0"/>
                <w:sz w:val="24"/>
              </w:rPr>
              <w:t>63</w:t>
            </w:r>
            <w:r w:rsidRPr="00FF7CE7">
              <w:rPr>
                <w:kern w:val="0"/>
                <w:sz w:val="24"/>
              </w:rPr>
              <w:t>.</w:t>
            </w:r>
            <w:r w:rsidR="00981DD4">
              <w:rPr>
                <w:kern w:val="0"/>
                <w:sz w:val="24"/>
              </w:rPr>
              <w:t>64</w:t>
            </w:r>
          </w:p>
        </w:tc>
        <w:tc>
          <w:tcPr>
            <w:tcW w:w="3150" w:type="dxa"/>
            <w:vAlign w:val="center"/>
          </w:tcPr>
          <w:p w:rsidR="00645980" w:rsidRPr="00FF7CE7" w:rsidRDefault="00645980" w:rsidP="00981DD4">
            <w:pPr>
              <w:spacing w:before="29" w:line="288" w:lineRule="auto"/>
              <w:jc w:val="right"/>
              <w:rPr>
                <w:kern w:val="0"/>
                <w:sz w:val="24"/>
              </w:rPr>
            </w:pPr>
            <w:r w:rsidRPr="00FF7CE7">
              <w:rPr>
                <w:kern w:val="0"/>
                <w:sz w:val="24"/>
              </w:rPr>
              <w:t>2</w:t>
            </w:r>
            <w:r w:rsidR="00981DD4">
              <w:rPr>
                <w:kern w:val="0"/>
                <w:sz w:val="24"/>
              </w:rPr>
              <w:t>0</w:t>
            </w:r>
            <w:r w:rsidRPr="00FF7CE7">
              <w:rPr>
                <w:kern w:val="0"/>
                <w:sz w:val="24"/>
              </w:rPr>
              <w:t>,</w:t>
            </w:r>
            <w:r w:rsidR="00981DD4">
              <w:rPr>
                <w:kern w:val="0"/>
                <w:sz w:val="24"/>
              </w:rPr>
              <w:t>854</w:t>
            </w:r>
            <w:r w:rsidRPr="00FF7CE7">
              <w:rPr>
                <w:kern w:val="0"/>
                <w:sz w:val="24"/>
              </w:rPr>
              <w:t>.</w:t>
            </w:r>
            <w:r w:rsidR="00981DD4">
              <w:rPr>
                <w:kern w:val="0"/>
                <w:sz w:val="24"/>
              </w:rPr>
              <w:t>60</w:t>
            </w:r>
          </w:p>
        </w:tc>
      </w:tr>
      <w:tr w:rsidR="00981DD4" w:rsidRPr="0091212A" w:rsidTr="00EA645F">
        <w:trPr>
          <w:trHeight w:val="325"/>
        </w:trPr>
        <w:tc>
          <w:tcPr>
            <w:tcW w:w="2715" w:type="dxa"/>
            <w:vAlign w:val="center"/>
          </w:tcPr>
          <w:p w:rsidR="00981DD4" w:rsidRPr="00626617" w:rsidRDefault="00981DD4" w:rsidP="00626617">
            <w:pPr>
              <w:widowControl/>
              <w:spacing w:before="29" w:line="288" w:lineRule="auto"/>
              <w:rPr>
                <w:rFonts w:hint="eastAsia"/>
                <w:color w:val="000000"/>
                <w:kern w:val="0"/>
                <w:sz w:val="24"/>
              </w:rPr>
            </w:pPr>
            <w:r>
              <w:rPr>
                <w:rFonts w:hint="eastAsia"/>
                <w:color w:val="000000"/>
                <w:kern w:val="0"/>
                <w:sz w:val="24"/>
              </w:rPr>
              <w:t>应付</w:t>
            </w:r>
            <w:r>
              <w:rPr>
                <w:color w:val="000000"/>
                <w:kern w:val="0"/>
                <w:sz w:val="24"/>
              </w:rPr>
              <w:t>转出费</w:t>
            </w:r>
          </w:p>
        </w:tc>
        <w:tc>
          <w:tcPr>
            <w:tcW w:w="3150" w:type="dxa"/>
            <w:vAlign w:val="center"/>
          </w:tcPr>
          <w:p w:rsidR="00981DD4" w:rsidRPr="00FF7CE7" w:rsidRDefault="00981DD4" w:rsidP="00FF7CE7">
            <w:pPr>
              <w:spacing w:before="29" w:line="288" w:lineRule="auto"/>
              <w:jc w:val="right"/>
              <w:rPr>
                <w:kern w:val="0"/>
                <w:sz w:val="24"/>
              </w:rPr>
            </w:pPr>
            <w:r>
              <w:rPr>
                <w:rFonts w:hint="eastAsia"/>
                <w:kern w:val="0"/>
                <w:sz w:val="24"/>
              </w:rPr>
              <w:t>23.81</w:t>
            </w:r>
          </w:p>
        </w:tc>
        <w:tc>
          <w:tcPr>
            <w:tcW w:w="3150" w:type="dxa"/>
            <w:vAlign w:val="center"/>
          </w:tcPr>
          <w:p w:rsidR="00981DD4" w:rsidRPr="00FF7CE7" w:rsidRDefault="00981DD4" w:rsidP="00FF7CE7">
            <w:pPr>
              <w:spacing w:before="29" w:line="288" w:lineRule="auto"/>
              <w:jc w:val="right"/>
              <w:rPr>
                <w:kern w:val="0"/>
                <w:sz w:val="24"/>
              </w:rPr>
            </w:pPr>
            <w:r>
              <w:rPr>
                <w:rFonts w:hint="eastAsia"/>
                <w:kern w:val="0"/>
                <w:sz w:val="24"/>
              </w:rPr>
              <w:t>288.30</w:t>
            </w:r>
          </w:p>
        </w:tc>
      </w:tr>
      <w:tr w:rsidR="00C33641">
        <w:tc>
          <w:tcPr>
            <w:tcW w:w="2715" w:type="dxa"/>
            <w:vAlign w:val="center"/>
          </w:tcPr>
          <w:p w:rsidR="00C33641" w:rsidRDefault="00744957">
            <w:pPr>
              <w:jc w:val="left"/>
            </w:pPr>
            <w:r>
              <w:rPr>
                <w:kern w:val="0"/>
                <w:sz w:val="24"/>
              </w:rPr>
              <w:t>预提信息披露费</w:t>
            </w:r>
          </w:p>
        </w:tc>
        <w:tc>
          <w:tcPr>
            <w:tcW w:w="3150" w:type="dxa"/>
            <w:vAlign w:val="center"/>
          </w:tcPr>
          <w:p w:rsidR="00C33641" w:rsidRDefault="00744957">
            <w:pPr>
              <w:jc w:val="right"/>
            </w:pPr>
            <w:r>
              <w:rPr>
                <w:kern w:val="0"/>
                <w:sz w:val="24"/>
              </w:rPr>
              <w:t>300,000.00</w:t>
            </w:r>
          </w:p>
        </w:tc>
        <w:tc>
          <w:tcPr>
            <w:tcW w:w="3150" w:type="dxa"/>
            <w:vAlign w:val="center"/>
          </w:tcPr>
          <w:p w:rsidR="00C33641" w:rsidRDefault="00744957">
            <w:pPr>
              <w:jc w:val="right"/>
            </w:pPr>
            <w:r>
              <w:rPr>
                <w:kern w:val="0"/>
                <w:sz w:val="24"/>
              </w:rPr>
              <w:t>60,000.00</w:t>
            </w:r>
          </w:p>
        </w:tc>
      </w:tr>
      <w:tr w:rsidR="00C33641">
        <w:tc>
          <w:tcPr>
            <w:tcW w:w="2715" w:type="dxa"/>
            <w:vAlign w:val="center"/>
          </w:tcPr>
          <w:p w:rsidR="00C33641" w:rsidRDefault="00744957">
            <w:pPr>
              <w:jc w:val="left"/>
            </w:pPr>
            <w:r>
              <w:rPr>
                <w:kern w:val="0"/>
                <w:sz w:val="24"/>
              </w:rPr>
              <w:t>预提审计费</w:t>
            </w:r>
          </w:p>
        </w:tc>
        <w:tc>
          <w:tcPr>
            <w:tcW w:w="3150" w:type="dxa"/>
            <w:vAlign w:val="center"/>
          </w:tcPr>
          <w:p w:rsidR="00C33641" w:rsidRDefault="00744957">
            <w:pPr>
              <w:jc w:val="right"/>
            </w:pPr>
            <w:r>
              <w:rPr>
                <w:kern w:val="0"/>
                <w:sz w:val="24"/>
              </w:rPr>
              <w:t>120,000.00</w:t>
            </w:r>
          </w:p>
        </w:tc>
        <w:tc>
          <w:tcPr>
            <w:tcW w:w="3150" w:type="dxa"/>
            <w:vAlign w:val="center"/>
          </w:tcPr>
          <w:p w:rsidR="00C33641" w:rsidRDefault="00744957">
            <w:pPr>
              <w:jc w:val="right"/>
            </w:pPr>
            <w:r>
              <w:rPr>
                <w:kern w:val="0"/>
                <w:sz w:val="24"/>
              </w:rPr>
              <w:t>66,000.00</w:t>
            </w:r>
          </w:p>
        </w:tc>
      </w:tr>
      <w:tr w:rsidR="00C33641">
        <w:tc>
          <w:tcPr>
            <w:tcW w:w="2715" w:type="dxa"/>
            <w:vAlign w:val="center"/>
          </w:tcPr>
          <w:p w:rsidR="00C33641" w:rsidRDefault="00744957">
            <w:pPr>
              <w:jc w:val="left"/>
            </w:pPr>
            <w:r>
              <w:rPr>
                <w:kern w:val="0"/>
                <w:sz w:val="24"/>
              </w:rPr>
              <w:t>预提账户维护费</w:t>
            </w:r>
          </w:p>
        </w:tc>
        <w:tc>
          <w:tcPr>
            <w:tcW w:w="3150" w:type="dxa"/>
            <w:vAlign w:val="center"/>
          </w:tcPr>
          <w:p w:rsidR="00C33641" w:rsidRDefault="00744957">
            <w:pPr>
              <w:jc w:val="right"/>
            </w:pPr>
            <w:r>
              <w:rPr>
                <w:kern w:val="0"/>
                <w:sz w:val="24"/>
              </w:rPr>
              <w:t>4,500.00</w:t>
            </w:r>
          </w:p>
        </w:tc>
        <w:tc>
          <w:tcPr>
            <w:tcW w:w="3150" w:type="dxa"/>
            <w:vAlign w:val="center"/>
          </w:tcPr>
          <w:p w:rsidR="00C33641" w:rsidRDefault="00744957">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539,187.45</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147,142.90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6207"/>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1,146,027,550.05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1,146,027,550.05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4,679,560,590.81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4,679,560,590.81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-2,537,893,943.91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-2,537,893,943.91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3,287,694,196.95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3,287,694,196.95</w:t>
            </w:r>
          </w:p>
        </w:tc>
      </w:tr>
    </w:tbl>
    <w:p w:rsidR="00C33641" w:rsidRDefault="0074495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33641" w:rsidRDefault="00744957">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C33641" w:rsidRDefault="00744957">
      <w:pPr>
        <w:tabs>
          <w:tab w:val="left" w:pos="426"/>
        </w:tabs>
        <w:spacing w:before="29" w:line="288" w:lineRule="auto"/>
        <w:jc w:val="left"/>
        <w:rPr>
          <w:kern w:val="0"/>
          <w:sz w:val="24"/>
        </w:rPr>
      </w:pPr>
      <w:r>
        <w:rPr>
          <w:kern w:val="0"/>
          <w:sz w:val="24"/>
        </w:rPr>
        <w:t>3</w:t>
      </w:r>
      <w:r>
        <w:rPr>
          <w:kern w:val="0"/>
          <w:sz w:val="24"/>
        </w:rPr>
        <w:t>、本基金自</w:t>
      </w:r>
      <w:r>
        <w:rPr>
          <w:kern w:val="0"/>
          <w:sz w:val="24"/>
        </w:rPr>
        <w:t>2016</w:t>
      </w:r>
      <w:r>
        <w:rPr>
          <w:kern w:val="0"/>
          <w:sz w:val="24"/>
        </w:rPr>
        <w:t>年</w:t>
      </w:r>
      <w:r>
        <w:rPr>
          <w:kern w:val="0"/>
          <w:sz w:val="24"/>
        </w:rPr>
        <w:t>10</w:t>
      </w:r>
      <w:r>
        <w:rPr>
          <w:kern w:val="0"/>
          <w:sz w:val="24"/>
        </w:rPr>
        <w:t>月</w:t>
      </w:r>
      <w:r>
        <w:rPr>
          <w:kern w:val="0"/>
          <w:sz w:val="24"/>
        </w:rPr>
        <w:t>10</w:t>
      </w:r>
      <w:r>
        <w:rPr>
          <w:kern w:val="0"/>
          <w:sz w:val="24"/>
        </w:rPr>
        <w:t>日至</w:t>
      </w:r>
      <w:r>
        <w:rPr>
          <w:kern w:val="0"/>
          <w:sz w:val="24"/>
        </w:rPr>
        <w:t>2016</w:t>
      </w:r>
      <w:r>
        <w:rPr>
          <w:kern w:val="0"/>
          <w:sz w:val="24"/>
        </w:rPr>
        <w:t>年</w:t>
      </w:r>
      <w:r>
        <w:rPr>
          <w:kern w:val="0"/>
          <w:sz w:val="24"/>
        </w:rPr>
        <w:t>11</w:t>
      </w:r>
      <w:r>
        <w:rPr>
          <w:kern w:val="0"/>
          <w:sz w:val="24"/>
        </w:rPr>
        <w:t>月</w:t>
      </w:r>
      <w:r>
        <w:rPr>
          <w:kern w:val="0"/>
          <w:sz w:val="24"/>
        </w:rPr>
        <w:t>4</w:t>
      </w:r>
      <w:r>
        <w:rPr>
          <w:kern w:val="0"/>
          <w:sz w:val="24"/>
        </w:rPr>
        <w:t>日</w:t>
      </w:r>
      <w:proofErr w:type="gramStart"/>
      <w:r>
        <w:rPr>
          <w:kern w:val="0"/>
          <w:sz w:val="24"/>
        </w:rPr>
        <w:t>止</w:t>
      </w:r>
      <w:proofErr w:type="gramEnd"/>
      <w:r>
        <w:rPr>
          <w:kern w:val="0"/>
          <w:sz w:val="24"/>
        </w:rPr>
        <w:t>期间公开发售，共募集有效净认购资金</w:t>
      </w:r>
      <w:r>
        <w:rPr>
          <w:kern w:val="0"/>
          <w:sz w:val="24"/>
        </w:rPr>
        <w:t>545,045,027.18</w:t>
      </w:r>
      <w:r>
        <w:rPr>
          <w:kern w:val="0"/>
          <w:sz w:val="24"/>
        </w:rPr>
        <w:t>元。根据《交银施罗德新生活力灵活配置混合型证券投资基金招募说明书》的规定，本基金设立募集期内认购资金产生的利息收入</w:t>
      </w:r>
      <w:r>
        <w:rPr>
          <w:kern w:val="0"/>
          <w:sz w:val="24"/>
        </w:rPr>
        <w:t>266,279.42</w:t>
      </w:r>
      <w:r>
        <w:rPr>
          <w:kern w:val="0"/>
          <w:sz w:val="24"/>
        </w:rPr>
        <w:t>元在本基金成立后，折算为</w:t>
      </w:r>
      <w:r>
        <w:rPr>
          <w:kern w:val="0"/>
          <w:sz w:val="24"/>
        </w:rPr>
        <w:t>266,279.42</w:t>
      </w:r>
      <w:r>
        <w:rPr>
          <w:kern w:val="0"/>
          <w:sz w:val="24"/>
        </w:rPr>
        <w:t>份基金份额，划入基金份额持有人账户。</w:t>
      </w:r>
    </w:p>
    <w:p w:rsidR="008E32CB" w:rsidRDefault="007C3A11" w:rsidP="00560542">
      <w:pPr>
        <w:tabs>
          <w:tab w:val="left" w:pos="426"/>
        </w:tabs>
        <w:spacing w:before="29" w:line="288" w:lineRule="auto"/>
        <w:jc w:val="left"/>
        <w:rPr>
          <w:kern w:val="0"/>
          <w:sz w:val="24"/>
        </w:rPr>
      </w:pPr>
      <w:r w:rsidRPr="00D754A9">
        <w:rPr>
          <w:kern w:val="0"/>
          <w:sz w:val="24"/>
        </w:rPr>
        <w:t>4</w:t>
      </w:r>
      <w:r w:rsidRPr="00D754A9">
        <w:rPr>
          <w:kern w:val="0"/>
          <w:sz w:val="24"/>
        </w:rPr>
        <w:t>、根据《交银施罗德新生活力灵活配置混合型证券投资基金基金合同》及《交银施罗德新生活力灵活配置混合型证券投资基金招募说明书》的相关规定，本基金于</w:t>
      </w:r>
      <w:r w:rsidRPr="00D754A9">
        <w:rPr>
          <w:kern w:val="0"/>
          <w:sz w:val="24"/>
        </w:rPr>
        <w:t>2016</w:t>
      </w:r>
      <w:r w:rsidRPr="00D754A9">
        <w:rPr>
          <w:kern w:val="0"/>
          <w:sz w:val="24"/>
        </w:rPr>
        <w:t>年</w:t>
      </w:r>
      <w:r w:rsidRPr="00D754A9">
        <w:rPr>
          <w:kern w:val="0"/>
          <w:sz w:val="24"/>
        </w:rPr>
        <w:t>11</w:t>
      </w:r>
      <w:r w:rsidRPr="00D754A9">
        <w:rPr>
          <w:kern w:val="0"/>
          <w:sz w:val="24"/>
        </w:rPr>
        <w:t>月</w:t>
      </w:r>
      <w:r w:rsidRPr="00D754A9">
        <w:rPr>
          <w:kern w:val="0"/>
          <w:sz w:val="24"/>
        </w:rPr>
        <w:t>11</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11</w:t>
      </w:r>
      <w:r w:rsidRPr="00D754A9">
        <w:rPr>
          <w:kern w:val="0"/>
          <w:sz w:val="24"/>
        </w:rPr>
        <w:t>日</w:t>
      </w:r>
      <w:proofErr w:type="gramStart"/>
      <w:r w:rsidRPr="00D754A9">
        <w:rPr>
          <w:kern w:val="0"/>
          <w:sz w:val="24"/>
        </w:rPr>
        <w:t>止</w:t>
      </w:r>
      <w:proofErr w:type="gramEnd"/>
      <w:r w:rsidRPr="00D754A9">
        <w:rPr>
          <w:kern w:val="0"/>
          <w:sz w:val="24"/>
        </w:rPr>
        <w:t>期间暂不向投资人开放基金交易。日常申购业务和赎回业务自</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12</w:t>
      </w:r>
      <w:r w:rsidRPr="00D754A9">
        <w:rPr>
          <w:kern w:val="0"/>
          <w:sz w:val="24"/>
        </w:rPr>
        <w:t>日起开始办理。</w:t>
      </w:r>
    </w:p>
    <w:p w:rsidR="00437015" w:rsidRDefault="00437015"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6208"/>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238,625,116.72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255,795,244.26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494,420,360.98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-766,058,748.65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-76,498,673.71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-842,557,422.36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410,730,199.96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833,912,625.95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1,244,642,825.91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781,699,578.14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1,715,421,688.25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2,497,121,266.39</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-370,969,378.18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-881,509,062.30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-1,252,478,440.48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-116,703,431.97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1,013,209,196.50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896,505,764.53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6209"/>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6,936,741.08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733,643.95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159,875.27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37,667.77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137,075.91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24,880.43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7,233,692.26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796,192.15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415621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9,467,438,371.32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2,099,559,851.44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10,178,238,690.21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2,036,101,629.04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-710,800,318.89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63,458,222.40</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4156211"/>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242,000,000.00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lastRenderedPageBreak/>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240,722,240.00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1,253,560.00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24,200.00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r>
    </w:tbl>
    <w:p w:rsidR="00437015" w:rsidRPr="00DF3766" w:rsidRDefault="00437015"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6212"/>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6213"/>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437015" w:rsidRPr="00D754A9" w:rsidRDefault="00437015"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56214"/>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20,727,890.92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1,203,711.67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20,727,890.92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1,203,711.67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-76,498,673.71</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62,006,101.45</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-76,498,673.71</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62,006,101.45</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lastRenderedPageBreak/>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-76,498,673.71</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62,006,101.45</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56215"/>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15,482,572.06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5,005,795.14</w:t>
            </w:r>
          </w:p>
        </w:tc>
      </w:tr>
      <w:tr w:rsidR="00C33641">
        <w:tc>
          <w:tcPr>
            <w:tcW w:w="1984" w:type="dxa"/>
            <w:vAlign w:val="center"/>
          </w:tcPr>
          <w:p w:rsidR="00C33641" w:rsidRDefault="00744957">
            <w:pPr>
              <w:jc w:val="left"/>
            </w:pPr>
            <w:r>
              <w:rPr>
                <w:sz w:val="24"/>
              </w:rPr>
              <w:t>基金转换费收入</w:t>
            </w:r>
          </w:p>
        </w:tc>
        <w:tc>
          <w:tcPr>
            <w:tcW w:w="3598" w:type="dxa"/>
            <w:vAlign w:val="center"/>
          </w:tcPr>
          <w:p w:rsidR="00C33641" w:rsidRDefault="00744957">
            <w:pPr>
              <w:jc w:val="right"/>
            </w:pPr>
            <w:r>
              <w:rPr>
                <w:sz w:val="24"/>
              </w:rPr>
              <w:t>940,767.63</w:t>
            </w:r>
          </w:p>
        </w:tc>
        <w:tc>
          <w:tcPr>
            <w:tcW w:w="3598" w:type="dxa"/>
            <w:vAlign w:val="center"/>
          </w:tcPr>
          <w:p w:rsidR="00C33641" w:rsidRDefault="00744957">
            <w:pPr>
              <w:jc w:val="right"/>
            </w:pPr>
            <w:r>
              <w:rPr>
                <w:sz w:val="24"/>
              </w:rPr>
              <w:t>157,226.33</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16,423,339.69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5,163,021.47</w:t>
            </w:r>
          </w:p>
        </w:tc>
      </w:tr>
    </w:tbl>
    <w:p w:rsidR="00C33641" w:rsidRDefault="0074495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、本基金的转换费由申购补差费和转出基金的赎回费两部分构成，其中转出基金不低于赎回费总额的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9F4EFF" w:rsidRDefault="00006B40" w:rsidP="00044AA8">
      <w:pPr>
        <w:spacing w:beforeLines="50" w:before="156" w:line="360" w:lineRule="auto"/>
        <w:rPr>
          <w:rFonts w:eastAsiaTheme="minorEastAsia"/>
          <w:b/>
          <w:color w:val="000000" w:themeColor="text1"/>
          <w:sz w:val="24"/>
        </w:rPr>
      </w:pPr>
      <w:r w:rsidRPr="009F4EFF">
        <w:rPr>
          <w:rFonts w:eastAsiaTheme="minorEastAsia"/>
          <w:b/>
          <w:bCs/>
          <w:color w:val="000000" w:themeColor="text1"/>
          <w:kern w:val="0"/>
          <w:sz w:val="24"/>
        </w:rPr>
        <w:t xml:space="preserve">7.4.7.19 </w:t>
      </w:r>
      <w:r w:rsidRPr="009F4EFF">
        <w:rPr>
          <w:rFonts w:eastAsiaTheme="minorEastAsia"/>
          <w:b/>
          <w:color w:val="000000" w:themeColor="text1"/>
          <w:sz w:val="24"/>
        </w:rPr>
        <w:t>交易费用</w:t>
      </w:r>
    </w:p>
    <w:p w:rsidR="00006B40" w:rsidRPr="009F4EFF" w:rsidRDefault="00006B40" w:rsidP="00006B40">
      <w:pPr>
        <w:tabs>
          <w:tab w:val="left" w:pos="7200"/>
          <w:tab w:val="left" w:pos="8280"/>
        </w:tabs>
        <w:spacing w:line="360" w:lineRule="auto"/>
        <w:ind w:rightChars="-52" w:right="-109"/>
        <w:jc w:val="right"/>
        <w:rPr>
          <w:rFonts w:eastAsiaTheme="minorEastAsia"/>
          <w:color w:val="000000" w:themeColor="text1"/>
          <w:sz w:val="24"/>
        </w:rPr>
      </w:pPr>
      <w:r w:rsidRPr="009F4EFF">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9F4EFF" w:rsidTr="0059358E">
        <w:trPr>
          <w:trHeight w:val="285"/>
        </w:trPr>
        <w:tc>
          <w:tcPr>
            <w:tcW w:w="2528" w:type="dxa"/>
            <w:vAlign w:val="center"/>
          </w:tcPr>
          <w:p w:rsidR="00006B40" w:rsidRPr="009F4EFF" w:rsidRDefault="00006B40" w:rsidP="0059358E">
            <w:pPr>
              <w:spacing w:line="360" w:lineRule="auto"/>
              <w:jc w:val="center"/>
              <w:rPr>
                <w:rFonts w:eastAsiaTheme="minorEastAsia"/>
                <w:color w:val="000000" w:themeColor="text1"/>
                <w:sz w:val="24"/>
              </w:rPr>
            </w:pPr>
            <w:r w:rsidRPr="009F4EFF">
              <w:rPr>
                <w:rFonts w:eastAsiaTheme="minorEastAsia"/>
                <w:color w:val="000000" w:themeColor="text1"/>
                <w:sz w:val="24"/>
              </w:rPr>
              <w:t>项目</w:t>
            </w:r>
          </w:p>
        </w:tc>
        <w:tc>
          <w:tcPr>
            <w:tcW w:w="3114" w:type="dxa"/>
            <w:vAlign w:val="center"/>
          </w:tcPr>
          <w:p w:rsidR="00006B40" w:rsidRPr="009F4EFF" w:rsidRDefault="00006B40" w:rsidP="0059358E">
            <w:pPr>
              <w:spacing w:line="360" w:lineRule="auto"/>
              <w:jc w:val="center"/>
              <w:rPr>
                <w:rFonts w:eastAsiaTheme="minorEastAsia"/>
                <w:color w:val="000000" w:themeColor="text1"/>
                <w:sz w:val="24"/>
              </w:rPr>
            </w:pPr>
            <w:r w:rsidRPr="009F4EFF">
              <w:rPr>
                <w:rFonts w:eastAsiaTheme="minorEastAsia"/>
                <w:color w:val="000000" w:themeColor="text1"/>
                <w:sz w:val="24"/>
              </w:rPr>
              <w:t>本期</w:t>
            </w:r>
          </w:p>
          <w:p w:rsidR="00006B40" w:rsidRPr="009F4EFF" w:rsidRDefault="00006B40" w:rsidP="0059358E">
            <w:pPr>
              <w:widowControl/>
              <w:autoSpaceDE w:val="0"/>
              <w:autoSpaceDN w:val="0"/>
              <w:spacing w:line="360" w:lineRule="auto"/>
              <w:ind w:right="-15"/>
              <w:jc w:val="center"/>
              <w:textAlignment w:val="bottom"/>
              <w:rPr>
                <w:rFonts w:eastAsiaTheme="minorEastAsia"/>
                <w:color w:val="000000" w:themeColor="text1"/>
                <w:sz w:val="24"/>
              </w:rPr>
            </w:pPr>
            <w:r w:rsidRPr="009F4EFF">
              <w:rPr>
                <w:rFonts w:eastAsiaTheme="minorEastAsia"/>
                <w:color w:val="000000" w:themeColor="text1"/>
                <w:sz w:val="24"/>
              </w:rPr>
              <w:t>2018</w:t>
            </w:r>
            <w:r w:rsidRPr="009F4EFF">
              <w:rPr>
                <w:rFonts w:eastAsiaTheme="minorEastAsia"/>
                <w:color w:val="000000" w:themeColor="text1"/>
                <w:sz w:val="24"/>
              </w:rPr>
              <w:t>年</w:t>
            </w:r>
            <w:r w:rsidRPr="009F4EFF">
              <w:rPr>
                <w:rFonts w:eastAsiaTheme="minorEastAsia"/>
                <w:color w:val="000000" w:themeColor="text1"/>
                <w:sz w:val="24"/>
              </w:rPr>
              <w:t>1</w:t>
            </w:r>
            <w:r w:rsidRPr="009F4EFF">
              <w:rPr>
                <w:rFonts w:eastAsiaTheme="minorEastAsia"/>
                <w:color w:val="000000" w:themeColor="text1"/>
                <w:sz w:val="24"/>
              </w:rPr>
              <w:t>月</w:t>
            </w:r>
            <w:r w:rsidRPr="009F4EFF">
              <w:rPr>
                <w:rFonts w:eastAsiaTheme="minorEastAsia"/>
                <w:color w:val="000000" w:themeColor="text1"/>
                <w:sz w:val="24"/>
              </w:rPr>
              <w:t>1</w:t>
            </w:r>
            <w:r w:rsidRPr="009F4EFF">
              <w:rPr>
                <w:rFonts w:eastAsiaTheme="minorEastAsia"/>
                <w:color w:val="000000" w:themeColor="text1"/>
                <w:sz w:val="24"/>
              </w:rPr>
              <w:t>日至</w:t>
            </w:r>
            <w:r w:rsidRPr="009F4EFF">
              <w:rPr>
                <w:rFonts w:eastAsiaTheme="minorEastAsia"/>
                <w:color w:val="000000" w:themeColor="text1"/>
                <w:sz w:val="24"/>
              </w:rPr>
              <w:t>2018</w:t>
            </w:r>
            <w:r w:rsidRPr="009F4EFF">
              <w:rPr>
                <w:rFonts w:eastAsiaTheme="minorEastAsia"/>
                <w:color w:val="000000" w:themeColor="text1"/>
                <w:sz w:val="24"/>
              </w:rPr>
              <w:t>年</w:t>
            </w:r>
            <w:r w:rsidRPr="009F4EFF">
              <w:rPr>
                <w:rFonts w:eastAsiaTheme="minorEastAsia"/>
                <w:color w:val="000000" w:themeColor="text1"/>
                <w:sz w:val="24"/>
              </w:rPr>
              <w:t>12</w:t>
            </w:r>
            <w:r w:rsidRPr="009F4EFF">
              <w:rPr>
                <w:rFonts w:eastAsiaTheme="minorEastAsia"/>
                <w:color w:val="000000" w:themeColor="text1"/>
                <w:sz w:val="24"/>
              </w:rPr>
              <w:t>月</w:t>
            </w:r>
            <w:r w:rsidRPr="009F4EFF">
              <w:rPr>
                <w:rFonts w:eastAsiaTheme="minorEastAsia"/>
                <w:color w:val="000000" w:themeColor="text1"/>
                <w:sz w:val="24"/>
              </w:rPr>
              <w:t>31</w:t>
            </w:r>
            <w:r w:rsidRPr="009F4EFF">
              <w:rPr>
                <w:rFonts w:eastAsiaTheme="minorEastAsia"/>
                <w:color w:val="000000" w:themeColor="text1"/>
                <w:sz w:val="24"/>
              </w:rPr>
              <w:t>日</w:t>
            </w:r>
          </w:p>
        </w:tc>
        <w:tc>
          <w:tcPr>
            <w:tcW w:w="3553" w:type="dxa"/>
            <w:vAlign w:val="center"/>
          </w:tcPr>
          <w:p w:rsidR="00006B40" w:rsidRPr="009F4EFF" w:rsidRDefault="00006B40" w:rsidP="0059358E">
            <w:pPr>
              <w:spacing w:line="360" w:lineRule="auto"/>
              <w:jc w:val="center"/>
              <w:rPr>
                <w:rFonts w:eastAsiaTheme="minorEastAsia"/>
                <w:color w:val="000000" w:themeColor="text1"/>
                <w:sz w:val="24"/>
              </w:rPr>
            </w:pPr>
            <w:r w:rsidRPr="009F4EFF">
              <w:rPr>
                <w:rFonts w:eastAsiaTheme="minorEastAsia"/>
                <w:color w:val="000000" w:themeColor="text1"/>
                <w:sz w:val="24"/>
              </w:rPr>
              <w:t>上年度可比期间</w:t>
            </w:r>
          </w:p>
          <w:p w:rsidR="00006B40" w:rsidRPr="009F4EFF" w:rsidRDefault="00006B40" w:rsidP="0059358E">
            <w:pPr>
              <w:spacing w:line="360" w:lineRule="auto"/>
              <w:jc w:val="center"/>
              <w:rPr>
                <w:rFonts w:eastAsiaTheme="minorEastAsia"/>
                <w:color w:val="000000" w:themeColor="text1"/>
                <w:kern w:val="0"/>
                <w:sz w:val="24"/>
              </w:rPr>
            </w:pPr>
            <w:r w:rsidRPr="009F4EFF">
              <w:rPr>
                <w:rFonts w:eastAsiaTheme="minorEastAsia"/>
                <w:color w:val="000000" w:themeColor="text1"/>
                <w:sz w:val="24"/>
              </w:rPr>
              <w:t>2017</w:t>
            </w:r>
            <w:r w:rsidRPr="009F4EFF">
              <w:rPr>
                <w:rFonts w:eastAsiaTheme="minorEastAsia"/>
                <w:color w:val="000000" w:themeColor="text1"/>
                <w:sz w:val="24"/>
              </w:rPr>
              <w:t>年</w:t>
            </w:r>
            <w:r w:rsidRPr="009F4EFF">
              <w:rPr>
                <w:rFonts w:eastAsiaTheme="minorEastAsia"/>
                <w:color w:val="000000" w:themeColor="text1"/>
                <w:sz w:val="24"/>
              </w:rPr>
              <w:t>1</w:t>
            </w:r>
            <w:r w:rsidRPr="009F4EFF">
              <w:rPr>
                <w:rFonts w:eastAsiaTheme="minorEastAsia"/>
                <w:color w:val="000000" w:themeColor="text1"/>
                <w:sz w:val="24"/>
              </w:rPr>
              <w:t>月</w:t>
            </w:r>
            <w:r w:rsidRPr="009F4EFF">
              <w:rPr>
                <w:rFonts w:eastAsiaTheme="minorEastAsia"/>
                <w:color w:val="000000" w:themeColor="text1"/>
                <w:sz w:val="24"/>
              </w:rPr>
              <w:t>1</w:t>
            </w:r>
            <w:r w:rsidRPr="009F4EFF">
              <w:rPr>
                <w:rFonts w:eastAsiaTheme="minorEastAsia"/>
                <w:color w:val="000000" w:themeColor="text1"/>
                <w:sz w:val="24"/>
              </w:rPr>
              <w:t>日至</w:t>
            </w:r>
            <w:r w:rsidRPr="009F4EFF">
              <w:rPr>
                <w:rFonts w:eastAsiaTheme="minorEastAsia"/>
                <w:color w:val="000000" w:themeColor="text1"/>
                <w:sz w:val="24"/>
              </w:rPr>
              <w:t>2017</w:t>
            </w:r>
            <w:r w:rsidRPr="009F4EFF">
              <w:rPr>
                <w:rFonts w:eastAsiaTheme="minorEastAsia"/>
                <w:color w:val="000000" w:themeColor="text1"/>
                <w:sz w:val="24"/>
              </w:rPr>
              <w:t>年</w:t>
            </w:r>
            <w:r w:rsidRPr="009F4EFF">
              <w:rPr>
                <w:rFonts w:eastAsiaTheme="minorEastAsia"/>
                <w:color w:val="000000" w:themeColor="text1"/>
                <w:sz w:val="24"/>
              </w:rPr>
              <w:t>12</w:t>
            </w:r>
            <w:r w:rsidRPr="009F4EFF">
              <w:rPr>
                <w:rFonts w:eastAsiaTheme="minorEastAsia"/>
                <w:color w:val="000000" w:themeColor="text1"/>
                <w:sz w:val="24"/>
              </w:rPr>
              <w:t>月</w:t>
            </w:r>
            <w:r w:rsidRPr="009F4EFF">
              <w:rPr>
                <w:rFonts w:eastAsiaTheme="minorEastAsia"/>
                <w:color w:val="000000" w:themeColor="text1"/>
                <w:sz w:val="24"/>
              </w:rPr>
              <w:t>31</w:t>
            </w:r>
            <w:r w:rsidRPr="009F4EFF">
              <w:rPr>
                <w:rFonts w:eastAsiaTheme="minorEastAsia"/>
                <w:color w:val="000000" w:themeColor="text1"/>
                <w:sz w:val="24"/>
              </w:rPr>
              <w:t>日</w:t>
            </w:r>
          </w:p>
        </w:tc>
      </w:tr>
      <w:tr w:rsidR="00006B40" w:rsidRPr="009F4EFF" w:rsidTr="0059358E">
        <w:trPr>
          <w:trHeight w:val="285"/>
        </w:trPr>
        <w:tc>
          <w:tcPr>
            <w:tcW w:w="2528" w:type="dxa"/>
            <w:vAlign w:val="center"/>
          </w:tcPr>
          <w:p w:rsidR="00006B40" w:rsidRPr="009F4EFF" w:rsidRDefault="00006B40" w:rsidP="0059358E">
            <w:pPr>
              <w:spacing w:line="360" w:lineRule="auto"/>
              <w:rPr>
                <w:rFonts w:eastAsiaTheme="minorEastAsia"/>
                <w:color w:val="000000" w:themeColor="text1"/>
                <w:sz w:val="24"/>
              </w:rPr>
            </w:pPr>
            <w:r w:rsidRPr="009F4EFF">
              <w:rPr>
                <w:rFonts w:eastAsiaTheme="minorEastAsia"/>
                <w:color w:val="000000" w:themeColor="text1"/>
                <w:sz w:val="24"/>
              </w:rPr>
              <w:t>交易所市场交易费用</w:t>
            </w:r>
          </w:p>
        </w:tc>
        <w:tc>
          <w:tcPr>
            <w:tcW w:w="3114" w:type="dxa"/>
            <w:vAlign w:val="center"/>
          </w:tcPr>
          <w:p w:rsidR="00006B40" w:rsidRPr="009F4EFF" w:rsidRDefault="00006B40" w:rsidP="0059358E">
            <w:pPr>
              <w:spacing w:line="360" w:lineRule="auto"/>
              <w:jc w:val="right"/>
              <w:rPr>
                <w:rFonts w:eastAsiaTheme="minorEastAsia"/>
                <w:color w:val="000000" w:themeColor="text1"/>
                <w:sz w:val="24"/>
              </w:rPr>
            </w:pPr>
            <w:r w:rsidRPr="009F4EFF">
              <w:rPr>
                <w:rFonts w:eastAsiaTheme="minorEastAsia"/>
                <w:color w:val="000000" w:themeColor="text1"/>
                <w:sz w:val="24"/>
              </w:rPr>
              <w:t>30,551,342.47</w:t>
            </w:r>
          </w:p>
        </w:tc>
        <w:tc>
          <w:tcPr>
            <w:tcW w:w="3553" w:type="dxa"/>
            <w:vAlign w:val="center"/>
          </w:tcPr>
          <w:p w:rsidR="00006B40" w:rsidRPr="009F4EFF" w:rsidRDefault="00006B40" w:rsidP="0059358E">
            <w:pPr>
              <w:spacing w:line="360" w:lineRule="auto"/>
              <w:jc w:val="right"/>
              <w:rPr>
                <w:rFonts w:eastAsiaTheme="minorEastAsia"/>
                <w:color w:val="000000" w:themeColor="text1"/>
                <w:sz w:val="24"/>
              </w:rPr>
            </w:pPr>
            <w:r w:rsidRPr="009F4EFF">
              <w:rPr>
                <w:rFonts w:eastAsiaTheme="minorEastAsia"/>
                <w:color w:val="000000" w:themeColor="text1"/>
                <w:sz w:val="24"/>
              </w:rPr>
              <w:t>7,406,587.18</w:t>
            </w:r>
          </w:p>
        </w:tc>
      </w:tr>
      <w:tr w:rsidR="00006B40" w:rsidRPr="009F4EFF" w:rsidTr="0059358E">
        <w:trPr>
          <w:trHeight w:val="285"/>
        </w:trPr>
        <w:tc>
          <w:tcPr>
            <w:tcW w:w="2528" w:type="dxa"/>
            <w:vAlign w:val="center"/>
          </w:tcPr>
          <w:p w:rsidR="00006B40" w:rsidRPr="009F4EFF" w:rsidRDefault="00006B40" w:rsidP="0059358E">
            <w:pPr>
              <w:spacing w:line="360" w:lineRule="auto"/>
              <w:rPr>
                <w:rFonts w:eastAsiaTheme="minorEastAsia"/>
                <w:color w:val="000000" w:themeColor="text1"/>
                <w:sz w:val="24"/>
              </w:rPr>
            </w:pPr>
            <w:r w:rsidRPr="009F4EFF">
              <w:rPr>
                <w:rFonts w:eastAsiaTheme="minorEastAsia"/>
                <w:color w:val="000000" w:themeColor="text1"/>
                <w:sz w:val="24"/>
              </w:rPr>
              <w:t>银行间市场交易费用</w:t>
            </w:r>
          </w:p>
        </w:tc>
        <w:tc>
          <w:tcPr>
            <w:tcW w:w="3114" w:type="dxa"/>
            <w:vAlign w:val="center"/>
          </w:tcPr>
          <w:p w:rsidR="00006B40" w:rsidRPr="009F4EFF" w:rsidRDefault="00006B40" w:rsidP="0059358E">
            <w:pPr>
              <w:spacing w:line="360" w:lineRule="auto"/>
              <w:jc w:val="right"/>
              <w:rPr>
                <w:rFonts w:eastAsiaTheme="minorEastAsia"/>
                <w:color w:val="000000" w:themeColor="text1"/>
                <w:sz w:val="24"/>
              </w:rPr>
            </w:pPr>
            <w:r w:rsidRPr="009F4EFF">
              <w:rPr>
                <w:rFonts w:eastAsiaTheme="minorEastAsia"/>
                <w:color w:val="000000" w:themeColor="text1"/>
                <w:sz w:val="24"/>
              </w:rPr>
              <w:t>-</w:t>
            </w:r>
          </w:p>
        </w:tc>
        <w:tc>
          <w:tcPr>
            <w:tcW w:w="3553" w:type="dxa"/>
            <w:vAlign w:val="center"/>
          </w:tcPr>
          <w:p w:rsidR="00006B40" w:rsidRPr="009F4EFF" w:rsidRDefault="00006B40" w:rsidP="0059358E">
            <w:pPr>
              <w:spacing w:line="360" w:lineRule="auto"/>
              <w:jc w:val="right"/>
              <w:rPr>
                <w:rFonts w:eastAsiaTheme="minorEastAsia"/>
                <w:color w:val="000000" w:themeColor="text1"/>
                <w:sz w:val="24"/>
              </w:rPr>
            </w:pPr>
            <w:r w:rsidRPr="009F4EFF">
              <w:rPr>
                <w:rFonts w:eastAsiaTheme="minorEastAsia"/>
                <w:color w:val="000000" w:themeColor="text1"/>
                <w:sz w:val="24"/>
              </w:rPr>
              <w:t>-</w:t>
            </w:r>
          </w:p>
        </w:tc>
      </w:tr>
      <w:tr w:rsidR="00006B40" w:rsidRPr="009F4EFF" w:rsidTr="0059358E">
        <w:trPr>
          <w:trHeight w:val="285"/>
        </w:trPr>
        <w:tc>
          <w:tcPr>
            <w:tcW w:w="2528" w:type="dxa"/>
            <w:vAlign w:val="center"/>
          </w:tcPr>
          <w:p w:rsidR="00006B40" w:rsidRPr="009F4EFF" w:rsidRDefault="00006B40" w:rsidP="0059358E">
            <w:pPr>
              <w:spacing w:line="360" w:lineRule="auto"/>
              <w:rPr>
                <w:rFonts w:eastAsiaTheme="minorEastAsia"/>
                <w:color w:val="000000" w:themeColor="text1"/>
                <w:sz w:val="24"/>
              </w:rPr>
            </w:pPr>
            <w:r w:rsidRPr="009F4EFF">
              <w:rPr>
                <w:rFonts w:eastAsiaTheme="minorEastAsia" w:hint="eastAsia"/>
                <w:color w:val="000000" w:themeColor="text1"/>
                <w:sz w:val="24"/>
              </w:rPr>
              <w:t>交易基金产生的费用</w:t>
            </w:r>
          </w:p>
        </w:tc>
        <w:tc>
          <w:tcPr>
            <w:tcW w:w="3114" w:type="dxa"/>
            <w:vAlign w:val="center"/>
          </w:tcPr>
          <w:p w:rsidR="00006B40" w:rsidRPr="009F4EFF" w:rsidRDefault="00006B40" w:rsidP="0059358E">
            <w:pPr>
              <w:spacing w:line="360" w:lineRule="auto"/>
              <w:jc w:val="right"/>
              <w:rPr>
                <w:rFonts w:eastAsiaTheme="minorEastAsia"/>
                <w:color w:val="000000" w:themeColor="text1"/>
                <w:sz w:val="24"/>
              </w:rPr>
            </w:pPr>
            <w:r w:rsidRPr="009F4EFF">
              <w:rPr>
                <w:rFonts w:eastAsiaTheme="minorEastAsia" w:hint="eastAsia"/>
                <w:color w:val="000000" w:themeColor="text1"/>
                <w:sz w:val="24"/>
              </w:rPr>
              <w:t>-</w:t>
            </w:r>
          </w:p>
        </w:tc>
        <w:tc>
          <w:tcPr>
            <w:tcW w:w="3553" w:type="dxa"/>
            <w:vAlign w:val="center"/>
          </w:tcPr>
          <w:p w:rsidR="00006B40" w:rsidRPr="009F4EFF" w:rsidRDefault="00006B40" w:rsidP="0059358E">
            <w:pPr>
              <w:spacing w:line="360" w:lineRule="auto"/>
              <w:jc w:val="right"/>
              <w:rPr>
                <w:rFonts w:eastAsiaTheme="minorEastAsia"/>
                <w:color w:val="000000" w:themeColor="text1"/>
                <w:sz w:val="24"/>
              </w:rPr>
            </w:pPr>
            <w:r w:rsidRPr="009F4EFF">
              <w:rPr>
                <w:rFonts w:eastAsiaTheme="minorEastAsia" w:hint="eastAsia"/>
                <w:color w:val="000000" w:themeColor="text1"/>
                <w:sz w:val="24"/>
              </w:rPr>
              <w:t>-</w:t>
            </w:r>
          </w:p>
        </w:tc>
      </w:tr>
      <w:tr w:rsidR="00006B40" w:rsidRPr="009F4EFF" w:rsidTr="0059358E">
        <w:trPr>
          <w:trHeight w:val="285"/>
        </w:trPr>
        <w:tc>
          <w:tcPr>
            <w:tcW w:w="2528" w:type="dxa"/>
            <w:vAlign w:val="center"/>
          </w:tcPr>
          <w:p w:rsidR="00006B40" w:rsidRPr="009F4EFF" w:rsidRDefault="00006B40" w:rsidP="0059358E">
            <w:pPr>
              <w:spacing w:line="360" w:lineRule="auto"/>
              <w:rPr>
                <w:rFonts w:eastAsiaTheme="minorEastAsia"/>
                <w:color w:val="000000" w:themeColor="text1"/>
                <w:sz w:val="24"/>
              </w:rPr>
            </w:pPr>
            <w:r w:rsidRPr="009F4EFF">
              <w:rPr>
                <w:rFonts w:eastAsiaTheme="minorEastAsia" w:hint="eastAsia"/>
                <w:color w:val="000000" w:themeColor="text1"/>
                <w:sz w:val="24"/>
              </w:rPr>
              <w:t>其中：申购费</w:t>
            </w:r>
          </w:p>
        </w:tc>
        <w:tc>
          <w:tcPr>
            <w:tcW w:w="3114" w:type="dxa"/>
            <w:vAlign w:val="center"/>
          </w:tcPr>
          <w:p w:rsidR="00006B40" w:rsidRPr="009F4EFF" w:rsidRDefault="00006B40" w:rsidP="0059358E">
            <w:pPr>
              <w:spacing w:line="360" w:lineRule="auto"/>
              <w:jc w:val="right"/>
              <w:rPr>
                <w:rFonts w:eastAsiaTheme="minorEastAsia"/>
                <w:color w:val="000000" w:themeColor="text1"/>
                <w:sz w:val="24"/>
              </w:rPr>
            </w:pPr>
            <w:r w:rsidRPr="009F4EFF">
              <w:rPr>
                <w:rFonts w:eastAsiaTheme="minorEastAsia" w:hint="eastAsia"/>
                <w:color w:val="000000" w:themeColor="text1"/>
                <w:sz w:val="24"/>
              </w:rPr>
              <w:t>-</w:t>
            </w:r>
          </w:p>
        </w:tc>
        <w:tc>
          <w:tcPr>
            <w:tcW w:w="3553" w:type="dxa"/>
            <w:vAlign w:val="center"/>
          </w:tcPr>
          <w:p w:rsidR="00006B40" w:rsidRPr="009F4EFF" w:rsidRDefault="00006B40" w:rsidP="0059358E">
            <w:pPr>
              <w:spacing w:line="360" w:lineRule="auto"/>
              <w:jc w:val="right"/>
              <w:rPr>
                <w:rFonts w:eastAsiaTheme="minorEastAsia"/>
                <w:color w:val="000000" w:themeColor="text1"/>
                <w:sz w:val="24"/>
              </w:rPr>
            </w:pPr>
            <w:r w:rsidRPr="009F4EFF">
              <w:rPr>
                <w:rFonts w:eastAsiaTheme="minorEastAsia" w:hint="eastAsia"/>
                <w:color w:val="000000" w:themeColor="text1"/>
                <w:sz w:val="24"/>
              </w:rPr>
              <w:t>-</w:t>
            </w:r>
          </w:p>
        </w:tc>
      </w:tr>
      <w:tr w:rsidR="00006B40" w:rsidRPr="009F4EFF" w:rsidTr="0059358E">
        <w:trPr>
          <w:trHeight w:val="285"/>
        </w:trPr>
        <w:tc>
          <w:tcPr>
            <w:tcW w:w="2528" w:type="dxa"/>
            <w:vAlign w:val="center"/>
          </w:tcPr>
          <w:p w:rsidR="00006B40" w:rsidRPr="009F4EFF" w:rsidRDefault="00006B40" w:rsidP="0059358E">
            <w:pPr>
              <w:spacing w:line="360" w:lineRule="auto"/>
              <w:rPr>
                <w:rFonts w:eastAsiaTheme="minorEastAsia"/>
                <w:color w:val="000000" w:themeColor="text1"/>
                <w:sz w:val="24"/>
              </w:rPr>
            </w:pPr>
            <w:r w:rsidRPr="009F4EFF">
              <w:rPr>
                <w:rFonts w:eastAsiaTheme="minorEastAsia" w:hint="eastAsia"/>
                <w:color w:val="000000" w:themeColor="text1"/>
                <w:sz w:val="24"/>
              </w:rPr>
              <w:t xml:space="preserve">      </w:t>
            </w:r>
            <w:r w:rsidRPr="009F4EFF">
              <w:rPr>
                <w:rFonts w:eastAsiaTheme="minorEastAsia" w:hint="eastAsia"/>
                <w:color w:val="000000" w:themeColor="text1"/>
                <w:sz w:val="24"/>
              </w:rPr>
              <w:t>赎回费</w:t>
            </w:r>
          </w:p>
        </w:tc>
        <w:tc>
          <w:tcPr>
            <w:tcW w:w="3114" w:type="dxa"/>
            <w:vAlign w:val="center"/>
          </w:tcPr>
          <w:p w:rsidR="00006B40" w:rsidRPr="009F4EFF" w:rsidRDefault="00006B40" w:rsidP="0059358E">
            <w:pPr>
              <w:spacing w:line="360" w:lineRule="auto"/>
              <w:jc w:val="right"/>
              <w:rPr>
                <w:rFonts w:eastAsiaTheme="minorEastAsia"/>
                <w:color w:val="000000" w:themeColor="text1"/>
                <w:sz w:val="24"/>
              </w:rPr>
            </w:pPr>
            <w:r w:rsidRPr="009F4EFF">
              <w:rPr>
                <w:rFonts w:eastAsiaTheme="minorEastAsia" w:hint="eastAsia"/>
                <w:color w:val="000000" w:themeColor="text1"/>
                <w:sz w:val="24"/>
              </w:rPr>
              <w:t>-</w:t>
            </w:r>
          </w:p>
        </w:tc>
        <w:tc>
          <w:tcPr>
            <w:tcW w:w="3553" w:type="dxa"/>
            <w:vAlign w:val="center"/>
          </w:tcPr>
          <w:p w:rsidR="00006B40" w:rsidRPr="009F4EFF" w:rsidRDefault="00006B40" w:rsidP="0059358E">
            <w:pPr>
              <w:spacing w:line="360" w:lineRule="auto"/>
              <w:jc w:val="right"/>
              <w:rPr>
                <w:rFonts w:eastAsiaTheme="minorEastAsia"/>
                <w:color w:val="000000" w:themeColor="text1"/>
                <w:sz w:val="24"/>
              </w:rPr>
            </w:pPr>
            <w:r w:rsidRPr="009F4EFF">
              <w:rPr>
                <w:rFonts w:eastAsiaTheme="minorEastAsia" w:hint="eastAsia"/>
                <w:color w:val="000000" w:themeColor="text1"/>
                <w:sz w:val="24"/>
              </w:rPr>
              <w:t>-</w:t>
            </w:r>
          </w:p>
        </w:tc>
      </w:tr>
      <w:tr w:rsidR="00006B40" w:rsidRPr="009F4EFF" w:rsidTr="0059358E">
        <w:trPr>
          <w:trHeight w:val="285"/>
        </w:trPr>
        <w:tc>
          <w:tcPr>
            <w:tcW w:w="2528" w:type="dxa"/>
            <w:vAlign w:val="center"/>
          </w:tcPr>
          <w:p w:rsidR="00006B40" w:rsidRPr="009F4EFF" w:rsidRDefault="00006B40" w:rsidP="0059358E">
            <w:pPr>
              <w:spacing w:line="360" w:lineRule="auto"/>
              <w:rPr>
                <w:rFonts w:eastAsiaTheme="minorEastAsia"/>
                <w:color w:val="000000" w:themeColor="text1"/>
                <w:sz w:val="24"/>
              </w:rPr>
            </w:pPr>
            <w:r w:rsidRPr="009F4EFF">
              <w:rPr>
                <w:rFonts w:eastAsiaTheme="minorEastAsia"/>
                <w:color w:val="000000" w:themeColor="text1"/>
                <w:sz w:val="24"/>
                <w:lang w:val="en-AU"/>
              </w:rPr>
              <w:t>合计</w:t>
            </w:r>
          </w:p>
        </w:tc>
        <w:tc>
          <w:tcPr>
            <w:tcW w:w="3114" w:type="dxa"/>
            <w:vAlign w:val="center"/>
          </w:tcPr>
          <w:p w:rsidR="00006B40" w:rsidRPr="009F4EFF" w:rsidRDefault="00006B40" w:rsidP="0059358E">
            <w:pPr>
              <w:spacing w:line="360" w:lineRule="auto"/>
              <w:jc w:val="right"/>
              <w:rPr>
                <w:rFonts w:eastAsiaTheme="minorEastAsia"/>
                <w:color w:val="000000" w:themeColor="text1"/>
                <w:sz w:val="24"/>
              </w:rPr>
            </w:pPr>
            <w:r w:rsidRPr="009F4EFF">
              <w:rPr>
                <w:rFonts w:eastAsiaTheme="minorEastAsia"/>
                <w:color w:val="000000" w:themeColor="text1"/>
                <w:sz w:val="24"/>
              </w:rPr>
              <w:t>30,551,342.47</w:t>
            </w:r>
          </w:p>
        </w:tc>
        <w:tc>
          <w:tcPr>
            <w:tcW w:w="3553" w:type="dxa"/>
            <w:vAlign w:val="center"/>
          </w:tcPr>
          <w:p w:rsidR="00006B40" w:rsidRPr="009F4EFF" w:rsidRDefault="00006B40" w:rsidP="0059358E">
            <w:pPr>
              <w:spacing w:line="360" w:lineRule="auto"/>
              <w:jc w:val="right"/>
              <w:rPr>
                <w:rFonts w:eastAsiaTheme="minorEastAsia"/>
                <w:color w:val="000000" w:themeColor="text1"/>
                <w:sz w:val="24"/>
              </w:rPr>
            </w:pPr>
            <w:r w:rsidRPr="009F4EFF">
              <w:rPr>
                <w:rFonts w:eastAsiaTheme="minorEastAsia"/>
                <w:color w:val="000000" w:themeColor="text1"/>
                <w:sz w:val="24"/>
              </w:rPr>
              <w:t>7,406,587.18</w:t>
            </w:r>
          </w:p>
        </w:tc>
      </w:tr>
    </w:tbl>
    <w:p w:rsidR="00390509" w:rsidRPr="0091212A" w:rsidRDefault="00390509" w:rsidP="00390509">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56216"/>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lastRenderedPageBreak/>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57,908.85</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C33641">
        <w:trPr>
          <w:jc w:val="center"/>
        </w:trPr>
        <w:tc>
          <w:tcPr>
            <w:tcW w:w="2855" w:type="dxa"/>
            <w:vAlign w:val="center"/>
          </w:tcPr>
          <w:p w:rsidR="00C33641" w:rsidRDefault="00744957">
            <w:pPr>
              <w:jc w:val="left"/>
            </w:pPr>
            <w:r>
              <w:rPr>
                <w:sz w:val="24"/>
              </w:rPr>
              <w:t>其他</w:t>
            </w:r>
          </w:p>
        </w:tc>
        <w:tc>
          <w:tcPr>
            <w:tcW w:w="2893" w:type="dxa"/>
            <w:vAlign w:val="center"/>
          </w:tcPr>
          <w:p w:rsidR="00C33641" w:rsidRDefault="00744957">
            <w:pPr>
              <w:jc w:val="right"/>
            </w:pPr>
            <w:r>
              <w:rPr>
                <w:sz w:val="24"/>
              </w:rPr>
              <w:t>-</w:t>
            </w:r>
          </w:p>
        </w:tc>
        <w:tc>
          <w:tcPr>
            <w:tcW w:w="3367" w:type="dxa"/>
            <w:vAlign w:val="center"/>
          </w:tcPr>
          <w:p w:rsidR="00C33641" w:rsidRDefault="00744957">
            <w:pPr>
              <w:jc w:val="right"/>
            </w:pPr>
            <w:r>
              <w:rPr>
                <w:sz w:val="24"/>
              </w:rPr>
              <w:t>-</w:t>
            </w:r>
          </w:p>
        </w:tc>
      </w:tr>
      <w:tr w:rsidR="00C33641">
        <w:trPr>
          <w:jc w:val="center"/>
        </w:trPr>
        <w:tc>
          <w:tcPr>
            <w:tcW w:w="2855" w:type="dxa"/>
            <w:vAlign w:val="center"/>
          </w:tcPr>
          <w:p w:rsidR="00C33641" w:rsidRDefault="00744957">
            <w:pPr>
              <w:jc w:val="left"/>
            </w:pPr>
            <w:r>
              <w:rPr>
                <w:sz w:val="24"/>
              </w:rPr>
              <w:t>债券账户维护费</w:t>
            </w:r>
          </w:p>
        </w:tc>
        <w:tc>
          <w:tcPr>
            <w:tcW w:w="2893" w:type="dxa"/>
            <w:vAlign w:val="center"/>
          </w:tcPr>
          <w:p w:rsidR="00C33641" w:rsidRDefault="00744957">
            <w:pPr>
              <w:jc w:val="right"/>
            </w:pPr>
            <w:r>
              <w:rPr>
                <w:sz w:val="24"/>
              </w:rPr>
              <w:t>22,500.00</w:t>
            </w:r>
          </w:p>
        </w:tc>
        <w:tc>
          <w:tcPr>
            <w:tcW w:w="3367" w:type="dxa"/>
            <w:vAlign w:val="center"/>
          </w:tcPr>
          <w:p w:rsidR="00C33641" w:rsidRDefault="00744957">
            <w:pPr>
              <w:jc w:val="right"/>
            </w:pPr>
            <w:r>
              <w:rPr>
                <w:sz w:val="24"/>
              </w:rPr>
              <w:t>15,000.00</w:t>
            </w:r>
          </w:p>
        </w:tc>
      </w:tr>
      <w:tr w:rsidR="00C33641">
        <w:trPr>
          <w:jc w:val="center"/>
        </w:trPr>
        <w:tc>
          <w:tcPr>
            <w:tcW w:w="2855" w:type="dxa"/>
            <w:vAlign w:val="center"/>
          </w:tcPr>
          <w:p w:rsidR="00C33641" w:rsidRDefault="00744957">
            <w:pPr>
              <w:jc w:val="left"/>
            </w:pPr>
            <w:r>
              <w:rPr>
                <w:sz w:val="24"/>
              </w:rPr>
              <w:t>银行</w:t>
            </w:r>
            <w:proofErr w:type="gramStart"/>
            <w:r>
              <w:rPr>
                <w:sz w:val="24"/>
              </w:rPr>
              <w:t>汇划费</w:t>
            </w:r>
            <w:proofErr w:type="gramEnd"/>
          </w:p>
        </w:tc>
        <w:tc>
          <w:tcPr>
            <w:tcW w:w="2893" w:type="dxa"/>
            <w:vAlign w:val="center"/>
          </w:tcPr>
          <w:p w:rsidR="00C33641" w:rsidRDefault="00744957">
            <w:pPr>
              <w:jc w:val="right"/>
            </w:pPr>
            <w:r>
              <w:rPr>
                <w:sz w:val="24"/>
              </w:rPr>
              <w:t>42,594.07</w:t>
            </w:r>
          </w:p>
        </w:tc>
        <w:tc>
          <w:tcPr>
            <w:tcW w:w="3367" w:type="dxa"/>
            <w:vAlign w:val="center"/>
          </w:tcPr>
          <w:p w:rsidR="00C33641" w:rsidRDefault="00744957">
            <w:pPr>
              <w:jc w:val="right"/>
            </w:pPr>
            <w:r>
              <w:rPr>
                <w:sz w:val="24"/>
              </w:rPr>
              <w:t>27,611.42</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485,094.07</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160,520.27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6217"/>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4156218"/>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6219"/>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4B6109">
        <w:tc>
          <w:tcPr>
            <w:tcW w:w="5220" w:type="dxa"/>
          </w:tcPr>
          <w:p w:rsidR="00F469F4" w:rsidRPr="004E7650" w:rsidRDefault="00F469F4" w:rsidP="004B6109">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4B6109">
            <w:pPr>
              <w:spacing w:before="29" w:line="288" w:lineRule="auto"/>
              <w:jc w:val="center"/>
              <w:rPr>
                <w:color w:val="000000"/>
                <w:sz w:val="24"/>
              </w:rPr>
            </w:pPr>
            <w:r w:rsidRPr="004E7650">
              <w:rPr>
                <w:rFonts w:hint="eastAsia"/>
                <w:color w:val="000000"/>
                <w:sz w:val="24"/>
              </w:rPr>
              <w:t>与本基金的关系</w:t>
            </w:r>
          </w:p>
        </w:tc>
      </w:tr>
      <w:tr w:rsidR="00C33641">
        <w:tc>
          <w:tcPr>
            <w:tcW w:w="5220" w:type="dxa"/>
            <w:vAlign w:val="center"/>
          </w:tcPr>
          <w:p w:rsidR="00C33641" w:rsidRDefault="0074495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33641" w:rsidRDefault="00744957">
            <w:pPr>
              <w:jc w:val="center"/>
            </w:pPr>
            <w:r>
              <w:rPr>
                <w:color w:val="000000"/>
                <w:sz w:val="24"/>
              </w:rPr>
              <w:t>基金管理人、基金销售机构</w:t>
            </w:r>
          </w:p>
        </w:tc>
      </w:tr>
      <w:tr w:rsidR="00C33641">
        <w:tc>
          <w:tcPr>
            <w:tcW w:w="5220" w:type="dxa"/>
            <w:vAlign w:val="center"/>
          </w:tcPr>
          <w:p w:rsidR="00C33641" w:rsidRDefault="00744957">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C33641" w:rsidRDefault="00744957">
            <w:pPr>
              <w:jc w:val="center"/>
            </w:pPr>
            <w:r>
              <w:rPr>
                <w:color w:val="000000"/>
                <w:sz w:val="24"/>
              </w:rPr>
              <w:t>基金托管人、基金销售机构</w:t>
            </w:r>
          </w:p>
        </w:tc>
      </w:tr>
      <w:tr w:rsidR="00C33641">
        <w:tc>
          <w:tcPr>
            <w:tcW w:w="5220" w:type="dxa"/>
            <w:vAlign w:val="center"/>
          </w:tcPr>
          <w:p w:rsidR="00C33641" w:rsidRDefault="0074495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33641" w:rsidRDefault="00744957">
            <w:pPr>
              <w:jc w:val="center"/>
            </w:pPr>
            <w:r>
              <w:rPr>
                <w:color w:val="000000"/>
                <w:sz w:val="24"/>
              </w:rPr>
              <w:t>基金管理人的股东、基金销售机构</w:t>
            </w:r>
          </w:p>
        </w:tc>
      </w:tr>
      <w:tr w:rsidR="00C33641">
        <w:tc>
          <w:tcPr>
            <w:tcW w:w="5220" w:type="dxa"/>
            <w:vAlign w:val="center"/>
          </w:tcPr>
          <w:p w:rsidR="00C33641" w:rsidRDefault="00744957">
            <w:pPr>
              <w:jc w:val="left"/>
            </w:pPr>
            <w:r>
              <w:rPr>
                <w:color w:val="000000"/>
                <w:sz w:val="24"/>
              </w:rPr>
              <w:t>施罗德投资管理有限公司</w:t>
            </w:r>
          </w:p>
        </w:tc>
        <w:tc>
          <w:tcPr>
            <w:tcW w:w="3780" w:type="dxa"/>
            <w:vAlign w:val="center"/>
          </w:tcPr>
          <w:p w:rsidR="00C33641" w:rsidRDefault="00744957">
            <w:pPr>
              <w:jc w:val="center"/>
            </w:pPr>
            <w:r>
              <w:rPr>
                <w:color w:val="000000"/>
                <w:sz w:val="24"/>
              </w:rPr>
              <w:t>基金管理人的股东</w:t>
            </w:r>
          </w:p>
        </w:tc>
      </w:tr>
      <w:tr w:rsidR="00C33641">
        <w:tc>
          <w:tcPr>
            <w:tcW w:w="5220" w:type="dxa"/>
            <w:vAlign w:val="center"/>
          </w:tcPr>
          <w:p w:rsidR="00C33641" w:rsidRDefault="0074495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33641" w:rsidRDefault="00744957">
            <w:pPr>
              <w:jc w:val="center"/>
            </w:pPr>
            <w:r>
              <w:rPr>
                <w:color w:val="000000"/>
                <w:sz w:val="24"/>
              </w:rPr>
              <w:t>基金管理人的股东</w:t>
            </w:r>
          </w:p>
        </w:tc>
      </w:tr>
      <w:tr w:rsidR="00C33641">
        <w:tc>
          <w:tcPr>
            <w:tcW w:w="5220" w:type="dxa"/>
            <w:vAlign w:val="center"/>
          </w:tcPr>
          <w:p w:rsidR="00C33641" w:rsidRDefault="00744957">
            <w:pPr>
              <w:jc w:val="left"/>
            </w:pPr>
            <w:r>
              <w:rPr>
                <w:color w:val="000000"/>
                <w:sz w:val="24"/>
              </w:rPr>
              <w:t>交银施罗德资产管理有限公司</w:t>
            </w:r>
          </w:p>
        </w:tc>
        <w:tc>
          <w:tcPr>
            <w:tcW w:w="3780" w:type="dxa"/>
            <w:vAlign w:val="center"/>
          </w:tcPr>
          <w:p w:rsidR="00C33641" w:rsidRDefault="00744957">
            <w:pPr>
              <w:jc w:val="center"/>
            </w:pPr>
            <w:r>
              <w:rPr>
                <w:color w:val="000000"/>
                <w:sz w:val="24"/>
              </w:rPr>
              <w:t>基金管理人的子公司</w:t>
            </w:r>
          </w:p>
        </w:tc>
      </w:tr>
      <w:tr w:rsidR="00C33641">
        <w:tc>
          <w:tcPr>
            <w:tcW w:w="5220" w:type="dxa"/>
            <w:vAlign w:val="center"/>
          </w:tcPr>
          <w:p w:rsidR="00C33641" w:rsidRDefault="00744957">
            <w:pPr>
              <w:jc w:val="left"/>
            </w:pPr>
            <w:r>
              <w:rPr>
                <w:color w:val="000000"/>
                <w:sz w:val="24"/>
              </w:rPr>
              <w:t>上海直源投资管理有限公司</w:t>
            </w:r>
          </w:p>
        </w:tc>
        <w:tc>
          <w:tcPr>
            <w:tcW w:w="3780" w:type="dxa"/>
            <w:vAlign w:val="center"/>
          </w:tcPr>
          <w:p w:rsidR="00C33641" w:rsidRDefault="00744957">
            <w:pPr>
              <w:jc w:val="center"/>
            </w:pPr>
            <w:r>
              <w:rPr>
                <w:color w:val="000000"/>
                <w:sz w:val="24"/>
              </w:rPr>
              <w:t>受基金管理人控制的公司</w:t>
            </w:r>
          </w:p>
        </w:tc>
      </w:tr>
      <w:tr w:rsidR="00C33641">
        <w:tc>
          <w:tcPr>
            <w:tcW w:w="5220" w:type="dxa"/>
            <w:vAlign w:val="center"/>
          </w:tcPr>
          <w:p w:rsidR="00C33641" w:rsidRDefault="00744957">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C33641" w:rsidRDefault="00744957">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ED0C72" w:rsidRPr="00D056CA" w:rsidRDefault="001A59F9" w:rsidP="00D056CA">
      <w:pPr>
        <w:pStyle w:val="20"/>
        <w:spacing w:before="29" w:after="0" w:line="288" w:lineRule="auto"/>
        <w:rPr>
          <w:rFonts w:ascii="Times New Roman" w:hAnsi="Times New Roman"/>
          <w:kern w:val="0"/>
          <w:szCs w:val="24"/>
        </w:rPr>
      </w:pPr>
      <w:bookmarkStart w:id="172" w:name="_Toc4156220"/>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437015" w:rsidRPr="004D6C25" w:rsidRDefault="001A59F9" w:rsidP="00437015">
      <w:pPr>
        <w:spacing w:before="29" w:line="288" w:lineRule="auto"/>
        <w:rPr>
          <w:b/>
          <w:bCs/>
          <w:color w:val="000000"/>
          <w:kern w:val="0"/>
          <w:sz w:val="24"/>
        </w:rPr>
      </w:pPr>
      <w:r w:rsidRPr="004D6C25">
        <w:rPr>
          <w:b/>
          <w:kern w:val="0"/>
          <w:sz w:val="24"/>
        </w:rPr>
        <w:t>7.4.10.</w:t>
      </w:r>
      <w:r w:rsidR="00D056CA" w:rsidRPr="004D6C25">
        <w:rPr>
          <w:b/>
          <w:kern w:val="0"/>
          <w:sz w:val="24"/>
        </w:rPr>
        <w:t>1</w:t>
      </w:r>
      <w:r w:rsidR="00437015" w:rsidRPr="004D6C25">
        <w:rPr>
          <w:rFonts w:hint="eastAsia"/>
          <w:b/>
          <w:bCs/>
          <w:color w:val="000000"/>
          <w:kern w:val="0"/>
          <w:sz w:val="24"/>
        </w:rPr>
        <w:t>通过关联方交易单元进行的交易</w:t>
      </w:r>
    </w:p>
    <w:p w:rsidR="00437015" w:rsidRPr="004D6C25" w:rsidRDefault="00437015" w:rsidP="004D6C25">
      <w:pPr>
        <w:spacing w:before="29" w:line="288" w:lineRule="auto"/>
        <w:rPr>
          <w:bCs/>
          <w:color w:val="000000"/>
          <w:kern w:val="0"/>
          <w:sz w:val="24"/>
        </w:rPr>
      </w:pPr>
      <w:r w:rsidRPr="004D6C25">
        <w:rPr>
          <w:bCs/>
          <w:color w:val="000000"/>
          <w:kern w:val="0"/>
          <w:sz w:val="24"/>
        </w:rPr>
        <w:t>本基金本报告期内及上年度可比期间</w:t>
      </w:r>
      <w:proofErr w:type="gramStart"/>
      <w:r w:rsidRPr="004D6C25">
        <w:rPr>
          <w:bCs/>
          <w:color w:val="000000"/>
          <w:kern w:val="0"/>
          <w:sz w:val="24"/>
        </w:rPr>
        <w:t>无通过</w:t>
      </w:r>
      <w:proofErr w:type="gramEnd"/>
      <w:r w:rsidRPr="004D6C25">
        <w:rPr>
          <w:bCs/>
          <w:color w:val="000000"/>
          <w:kern w:val="0"/>
          <w:sz w:val="24"/>
        </w:rPr>
        <w:t>关联方交易单元进行的交易。</w:t>
      </w:r>
    </w:p>
    <w:p w:rsidR="00437015" w:rsidRPr="009F4EFF" w:rsidRDefault="00437015" w:rsidP="009F4EFF">
      <w:pPr>
        <w:pStyle w:val="a0"/>
      </w:pPr>
    </w:p>
    <w:p w:rsidR="001A59F9" w:rsidRPr="00AD0E47" w:rsidRDefault="00437015" w:rsidP="00437015">
      <w:pPr>
        <w:pStyle w:val="20"/>
        <w:spacing w:before="29" w:after="0" w:line="288" w:lineRule="auto"/>
        <w:rPr>
          <w:rFonts w:ascii="Times New Roman" w:hAnsi="Times New Roman"/>
          <w:kern w:val="0"/>
          <w:szCs w:val="24"/>
        </w:rPr>
      </w:pPr>
      <w:bookmarkStart w:id="173" w:name="_Toc4156221"/>
      <w:r>
        <w:rPr>
          <w:rFonts w:ascii="Times New Roman" w:hAnsi="Times New Roman" w:hint="eastAsia"/>
          <w:kern w:val="0"/>
          <w:szCs w:val="24"/>
        </w:rPr>
        <w:lastRenderedPageBreak/>
        <w:t>7</w:t>
      </w:r>
      <w:r>
        <w:rPr>
          <w:rFonts w:ascii="Times New Roman" w:hAnsi="Times New Roman"/>
          <w:kern w:val="0"/>
          <w:szCs w:val="24"/>
        </w:rPr>
        <w:t>.4.10.2</w:t>
      </w:r>
      <w:r w:rsidR="001A59F9"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156222"/>
      <w:r w:rsidRPr="00AD0E47">
        <w:rPr>
          <w:rFonts w:ascii="Times New Roman" w:hAnsi="Times New Roman"/>
          <w:kern w:val="0"/>
          <w:szCs w:val="24"/>
        </w:rPr>
        <w:t>7.4.10.</w:t>
      </w:r>
      <w:r w:rsidR="00437015">
        <w:rPr>
          <w:rFonts w:ascii="Times New Roman" w:hAnsi="Times New Roman"/>
          <w:kern w:val="0"/>
          <w:szCs w:val="24"/>
        </w:rPr>
        <w:t>2</w:t>
      </w:r>
      <w:r w:rsidRPr="00AD0E47">
        <w:rPr>
          <w:rFonts w:ascii="Times New Roman" w:hAnsi="Times New Roman"/>
          <w:kern w:val="0"/>
          <w:szCs w:val="24"/>
        </w:rPr>
        <w:t>.1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61,209,131.86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7,964,929.76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16,744,002.35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2,981,202.19</w:t>
            </w:r>
          </w:p>
        </w:tc>
      </w:tr>
    </w:tbl>
    <w:p w:rsidR="00C33641" w:rsidRDefault="0074495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p>
    <w:p w:rsidR="001A59F9" w:rsidRPr="00D754A9" w:rsidRDefault="001A59F9" w:rsidP="00D754A9">
      <w:pPr>
        <w:tabs>
          <w:tab w:val="left" w:pos="426"/>
        </w:tabs>
        <w:spacing w:before="29" w:line="288" w:lineRule="auto"/>
        <w:jc w:val="left"/>
        <w:rPr>
          <w:kern w:val="0"/>
          <w:sz w:val="24"/>
        </w:rPr>
      </w:pPr>
      <w:r w:rsidRPr="00D754A9">
        <w:rPr>
          <w:kern w:val="0"/>
          <w:sz w:val="24"/>
        </w:rPr>
        <w:t>其计算公式为：日管理人报酬＝前一日基金资产净值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6223"/>
      <w:r w:rsidRPr="00AD0E47">
        <w:rPr>
          <w:rFonts w:ascii="Times New Roman" w:hAnsi="Times New Roman"/>
          <w:kern w:val="0"/>
          <w:szCs w:val="24"/>
        </w:rPr>
        <w:t>7.4.10.</w:t>
      </w:r>
      <w:r w:rsidR="00BC7F3E">
        <w:rPr>
          <w:rFonts w:ascii="Times New Roman" w:hAnsi="Times New Roman"/>
          <w:kern w:val="0"/>
          <w:szCs w:val="24"/>
        </w:rPr>
        <w:t>2</w:t>
      </w:r>
      <w:r w:rsidRPr="00AD0E47">
        <w:rPr>
          <w:rFonts w:ascii="Times New Roman" w:hAnsi="Times New Roman"/>
          <w:kern w:val="0"/>
          <w:szCs w:val="24"/>
        </w:rPr>
        <w:t>.2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10,201,522.05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1,327,488.16</w:t>
            </w:r>
          </w:p>
        </w:tc>
      </w:tr>
    </w:tbl>
    <w:p w:rsidR="00C33641" w:rsidRDefault="0074495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4156224"/>
      <w:r w:rsidRPr="00AD0E47">
        <w:rPr>
          <w:rFonts w:ascii="Times New Roman" w:hAnsi="Times New Roman"/>
          <w:kern w:val="0"/>
          <w:szCs w:val="24"/>
        </w:rPr>
        <w:t>7.4.10.</w:t>
      </w:r>
      <w:r w:rsidR="00BC7F3E">
        <w:rPr>
          <w:rFonts w:ascii="Times New Roman" w:hAnsi="Times New Roman"/>
          <w:kern w:val="0"/>
          <w:szCs w:val="24"/>
        </w:rPr>
        <w:t>2</w:t>
      </w:r>
      <w:r w:rsidRPr="00AD0E47">
        <w:rPr>
          <w:rFonts w:ascii="Times New Roman" w:hAnsi="Times New Roman"/>
          <w:kern w:val="0"/>
          <w:szCs w:val="24"/>
        </w:rPr>
        <w:t>.3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56225"/>
      <w:r w:rsidRPr="00AD0E47">
        <w:rPr>
          <w:rFonts w:ascii="Times New Roman" w:hAnsi="Times New Roman"/>
          <w:kern w:val="0"/>
          <w:szCs w:val="24"/>
        </w:rPr>
        <w:t>7.4.10.</w:t>
      </w:r>
      <w:r w:rsidR="00BC7F3E">
        <w:rPr>
          <w:rFonts w:ascii="Times New Roman" w:hAnsi="Times New Roman"/>
          <w:kern w:val="0"/>
          <w:szCs w:val="24"/>
        </w:rPr>
        <w:t>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6226"/>
      <w:r w:rsidRPr="00AD0E47">
        <w:rPr>
          <w:rFonts w:ascii="Times New Roman" w:hAnsi="Times New Roman"/>
          <w:kern w:val="0"/>
          <w:szCs w:val="24"/>
        </w:rPr>
        <w:t>7.4.10.</w:t>
      </w:r>
      <w:r w:rsidR="00BC7F3E">
        <w:rPr>
          <w:rFonts w:ascii="Times New Roman" w:hAnsi="Times New Roman"/>
          <w:kern w:val="0"/>
          <w:szCs w:val="24"/>
        </w:rPr>
        <w:t>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156227"/>
      <w:r w:rsidRPr="00AD0E47">
        <w:rPr>
          <w:rFonts w:ascii="Times New Roman" w:hAnsi="Times New Roman"/>
          <w:kern w:val="0"/>
          <w:szCs w:val="24"/>
        </w:rPr>
        <w:t>7.4.10.</w:t>
      </w:r>
      <w:r w:rsidR="00BC7F3E">
        <w:rPr>
          <w:rFonts w:ascii="Times New Roman" w:hAnsi="Times New Roman"/>
          <w:kern w:val="0"/>
          <w:szCs w:val="24"/>
        </w:rPr>
        <w:t>4</w:t>
      </w:r>
      <w:r w:rsidRPr="00AD0E47">
        <w:rPr>
          <w:rFonts w:ascii="Times New Roman" w:hAnsi="Times New Roman"/>
          <w:kern w:val="0"/>
          <w:szCs w:val="24"/>
        </w:rPr>
        <w:t>.1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4156228"/>
      <w:r w:rsidRPr="00AD0E47">
        <w:rPr>
          <w:rFonts w:ascii="Times New Roman" w:hAnsi="Times New Roman"/>
          <w:kern w:val="0"/>
          <w:szCs w:val="24"/>
        </w:rPr>
        <w:lastRenderedPageBreak/>
        <w:t>7.4.10.</w:t>
      </w:r>
      <w:r w:rsidR="00BC7F3E">
        <w:rPr>
          <w:rFonts w:ascii="Times New Roman" w:hAnsi="Times New Roman"/>
          <w:kern w:val="0"/>
          <w:szCs w:val="24"/>
        </w:rPr>
        <w:t>4</w:t>
      </w:r>
      <w:r w:rsidRPr="00AD0E47">
        <w:rPr>
          <w:rFonts w:ascii="Times New Roman" w:hAnsi="Times New Roman"/>
          <w:kern w:val="0"/>
          <w:szCs w:val="24"/>
        </w:rPr>
        <w:t>.2</w:t>
      </w:r>
      <w:r w:rsidRPr="00AD0E47">
        <w:rPr>
          <w:rFonts w:ascii="Times New Roman" w:hAnsi="Times New Roman" w:hint="eastAsia"/>
          <w:kern w:val="0"/>
          <w:szCs w:val="24"/>
        </w:rPr>
        <w:t>报告期末除基金管理人之外的其他关联方投资本基金的情况</w:t>
      </w:r>
      <w:bookmarkEnd w:id="1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4156229"/>
      <w:r w:rsidRPr="00AD0E47">
        <w:rPr>
          <w:rFonts w:ascii="Times New Roman" w:hAnsi="Times New Roman"/>
          <w:kern w:val="0"/>
          <w:szCs w:val="24"/>
        </w:rPr>
        <w:t>7.4.10.</w:t>
      </w:r>
      <w:r w:rsidR="00BC7F3E">
        <w:rPr>
          <w:rFonts w:ascii="Times New Roman" w:hAnsi="Times New Roman"/>
          <w:kern w:val="0"/>
          <w:szCs w:val="24"/>
        </w:rPr>
        <w:t>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33641">
        <w:tc>
          <w:tcPr>
            <w:tcW w:w="2268" w:type="dxa"/>
            <w:vAlign w:val="center"/>
          </w:tcPr>
          <w:p w:rsidR="00C33641" w:rsidRDefault="00744957">
            <w:pPr>
              <w:jc w:val="left"/>
            </w:pPr>
            <w:r>
              <w:rPr>
                <w:szCs w:val="21"/>
              </w:rPr>
              <w:t>中信银行股份有限公司</w:t>
            </w:r>
          </w:p>
        </w:tc>
        <w:tc>
          <w:tcPr>
            <w:tcW w:w="1683" w:type="dxa"/>
            <w:vAlign w:val="center"/>
          </w:tcPr>
          <w:p w:rsidR="00C33641" w:rsidRDefault="00744957">
            <w:pPr>
              <w:jc w:val="right"/>
            </w:pPr>
            <w:r>
              <w:rPr>
                <w:szCs w:val="21"/>
              </w:rPr>
              <w:t>1,499,770,833.05</w:t>
            </w:r>
          </w:p>
        </w:tc>
        <w:tc>
          <w:tcPr>
            <w:tcW w:w="1683" w:type="dxa"/>
            <w:vAlign w:val="center"/>
          </w:tcPr>
          <w:p w:rsidR="00C33641" w:rsidRDefault="00744957">
            <w:pPr>
              <w:jc w:val="right"/>
            </w:pPr>
            <w:r>
              <w:rPr>
                <w:szCs w:val="21"/>
              </w:rPr>
              <w:t>6,936,741.08</w:t>
            </w:r>
          </w:p>
        </w:tc>
        <w:tc>
          <w:tcPr>
            <w:tcW w:w="1683" w:type="dxa"/>
            <w:vAlign w:val="center"/>
          </w:tcPr>
          <w:p w:rsidR="00C33641" w:rsidRDefault="00744957">
            <w:pPr>
              <w:jc w:val="right"/>
            </w:pPr>
            <w:r>
              <w:rPr>
                <w:szCs w:val="21"/>
              </w:rPr>
              <w:t>183,821,130.58</w:t>
            </w:r>
          </w:p>
        </w:tc>
        <w:tc>
          <w:tcPr>
            <w:tcW w:w="1683" w:type="dxa"/>
            <w:vAlign w:val="center"/>
          </w:tcPr>
          <w:p w:rsidR="00C33641" w:rsidRDefault="00744957">
            <w:pPr>
              <w:jc w:val="right"/>
            </w:pPr>
            <w:r>
              <w:rPr>
                <w:szCs w:val="21"/>
              </w:rPr>
              <w:t>733,643.95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56230"/>
      <w:r w:rsidRPr="00AD0E47">
        <w:rPr>
          <w:rFonts w:ascii="Times New Roman" w:hAnsi="Times New Roman"/>
          <w:kern w:val="0"/>
          <w:szCs w:val="24"/>
        </w:rPr>
        <w:t>7.4.10.</w:t>
      </w:r>
      <w:r w:rsidR="00BC7F3E">
        <w:rPr>
          <w:rFonts w:ascii="Times New Roman" w:hAnsi="Times New Roman"/>
          <w:kern w:val="0"/>
          <w:szCs w:val="24"/>
        </w:rPr>
        <w:t>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BC7F3E" w:rsidRPr="0091212A" w:rsidRDefault="00317485" w:rsidP="00BC7F3E">
      <w:pPr>
        <w:tabs>
          <w:tab w:val="left" w:pos="426"/>
        </w:tabs>
        <w:spacing w:before="29" w:line="288" w:lineRule="auto"/>
        <w:jc w:val="left"/>
        <w:rPr>
          <w:rFonts w:asciiTheme="minorEastAsia" w:eastAsiaTheme="minorEastAsia" w:hAnsiTheme="minorEastAsia"/>
          <w:color w:val="000000"/>
          <w:szCs w:val="21"/>
        </w:rPr>
      </w:pPr>
      <w:r w:rsidRPr="00A2475B">
        <w:rPr>
          <w:rFonts w:eastAsiaTheme="minorEastAsia"/>
          <w:b/>
          <w:bCs/>
          <w:color w:val="000000" w:themeColor="text1"/>
          <w:kern w:val="0"/>
          <w:sz w:val="24"/>
        </w:rPr>
        <w:t>7.4.10.</w:t>
      </w:r>
      <w:r w:rsidR="00BC7F3E">
        <w:rPr>
          <w:rFonts w:eastAsiaTheme="minorEastAsia"/>
          <w:b/>
          <w:bCs/>
          <w:color w:val="000000" w:themeColor="text1"/>
          <w:kern w:val="0"/>
          <w:sz w:val="24"/>
        </w:rPr>
        <w:t>7</w:t>
      </w:r>
      <w:r w:rsidR="00BC7F3E" w:rsidRPr="00A2475B">
        <w:rPr>
          <w:rFonts w:eastAsiaTheme="minorEastAsia"/>
          <w:b/>
          <w:bCs/>
          <w:color w:val="000000" w:themeColor="text1"/>
          <w:kern w:val="0"/>
          <w:sz w:val="24"/>
        </w:rPr>
        <w:t xml:space="preserve"> </w:t>
      </w:r>
      <w:r w:rsidRPr="00A2475B">
        <w:rPr>
          <w:rFonts w:eastAsiaTheme="minorEastAsia"/>
          <w:b/>
          <w:color w:val="000000" w:themeColor="text1"/>
          <w:sz w:val="24"/>
        </w:rPr>
        <w:t>其他关联交易事项的说明</w:t>
      </w:r>
    </w:p>
    <w:p w:rsidR="00BC7F3E" w:rsidRDefault="00317485" w:rsidP="00BC7F3E">
      <w:pPr>
        <w:tabs>
          <w:tab w:val="left" w:pos="426"/>
        </w:tabs>
        <w:spacing w:before="29" w:line="288" w:lineRule="auto"/>
        <w:jc w:val="left"/>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BC7F3E" w:rsidRPr="0091212A" w:rsidRDefault="00BC7F3E" w:rsidP="00BC7F3E">
      <w:pPr>
        <w:tabs>
          <w:tab w:val="left" w:pos="426"/>
        </w:tabs>
        <w:spacing w:before="29" w:line="288" w:lineRule="auto"/>
        <w:jc w:val="left"/>
        <w:rPr>
          <w:rFonts w:asciiTheme="minorEastAsia" w:eastAsiaTheme="minorEastAsia" w:hAnsiTheme="minorEastAsia"/>
          <w:color w:val="000000"/>
          <w:szCs w:val="21"/>
        </w:rPr>
      </w:pPr>
    </w:p>
    <w:p w:rsidR="001A59F9" w:rsidRPr="009F4EFF" w:rsidRDefault="001A59F9" w:rsidP="009F4EFF">
      <w:pPr>
        <w:tabs>
          <w:tab w:val="left" w:pos="426"/>
        </w:tabs>
        <w:spacing w:before="29" w:line="288" w:lineRule="auto"/>
        <w:jc w:val="left"/>
        <w:rPr>
          <w:rFonts w:eastAsiaTheme="minorEastAsia"/>
          <w:b/>
          <w:bCs/>
          <w:color w:val="000000" w:themeColor="text1"/>
          <w:kern w:val="0"/>
          <w:sz w:val="24"/>
        </w:rPr>
      </w:pPr>
      <w:r w:rsidRPr="009F4EFF">
        <w:rPr>
          <w:rFonts w:eastAsiaTheme="minorEastAsia"/>
          <w:b/>
          <w:bCs/>
          <w:color w:val="000000" w:themeColor="text1"/>
          <w:kern w:val="0"/>
          <w:sz w:val="24"/>
        </w:rPr>
        <w:t>7.4.11</w:t>
      </w:r>
      <w:r w:rsidRPr="009F4EFF">
        <w:rPr>
          <w:rFonts w:eastAsiaTheme="minorEastAsia" w:hint="eastAsia"/>
          <w:b/>
          <w:bCs/>
          <w:color w:val="000000" w:themeColor="text1"/>
          <w:kern w:val="0"/>
          <w:sz w:val="24"/>
        </w:rPr>
        <w:t>利润分配情况</w:t>
      </w:r>
    </w:p>
    <w:p w:rsidR="00BC7F3E" w:rsidRPr="0091212A" w:rsidRDefault="002C4A1B" w:rsidP="00BC7F3E">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p>
    <w:p w:rsidR="001A59F9" w:rsidRPr="0091212A" w:rsidRDefault="001A59F9" w:rsidP="000C28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6231"/>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4156232"/>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C33641">
        <w:tc>
          <w:tcPr>
            <w:tcW w:w="834" w:type="dxa"/>
            <w:vAlign w:val="center"/>
          </w:tcPr>
          <w:p w:rsidR="00C33641" w:rsidRDefault="00744957">
            <w:pPr>
              <w:jc w:val="center"/>
            </w:pPr>
            <w:r>
              <w:rPr>
                <w:sz w:val="24"/>
              </w:rPr>
              <w:t>002410</w:t>
            </w:r>
          </w:p>
        </w:tc>
        <w:tc>
          <w:tcPr>
            <w:tcW w:w="835" w:type="dxa"/>
            <w:vAlign w:val="center"/>
          </w:tcPr>
          <w:p w:rsidR="00C33641" w:rsidRDefault="00744957">
            <w:pPr>
              <w:jc w:val="center"/>
            </w:pPr>
            <w:r>
              <w:rPr>
                <w:sz w:val="24"/>
              </w:rPr>
              <w:t>广联达</w:t>
            </w:r>
          </w:p>
        </w:tc>
        <w:tc>
          <w:tcPr>
            <w:tcW w:w="834" w:type="dxa"/>
            <w:vAlign w:val="center"/>
          </w:tcPr>
          <w:p w:rsidR="00C33641" w:rsidRDefault="00744957">
            <w:pPr>
              <w:jc w:val="center"/>
            </w:pPr>
            <w:r>
              <w:rPr>
                <w:sz w:val="24"/>
              </w:rPr>
              <w:t>2018-09-12</w:t>
            </w:r>
          </w:p>
        </w:tc>
        <w:tc>
          <w:tcPr>
            <w:tcW w:w="835" w:type="dxa"/>
            <w:vAlign w:val="center"/>
          </w:tcPr>
          <w:p w:rsidR="00C33641" w:rsidRDefault="00744957">
            <w:pPr>
              <w:jc w:val="center"/>
            </w:pPr>
            <w:r>
              <w:rPr>
                <w:sz w:val="24"/>
              </w:rPr>
              <w:t>2019-03-12</w:t>
            </w:r>
          </w:p>
        </w:tc>
        <w:tc>
          <w:tcPr>
            <w:tcW w:w="834" w:type="dxa"/>
            <w:vAlign w:val="center"/>
          </w:tcPr>
          <w:p w:rsidR="00C33641" w:rsidRDefault="009C1077">
            <w:pPr>
              <w:jc w:val="center"/>
            </w:pPr>
            <w:r>
              <w:rPr>
                <w:rFonts w:hint="eastAsia"/>
                <w:sz w:val="24"/>
              </w:rPr>
              <w:t>限售股</w:t>
            </w:r>
          </w:p>
        </w:tc>
        <w:tc>
          <w:tcPr>
            <w:tcW w:w="835" w:type="dxa"/>
            <w:vAlign w:val="center"/>
          </w:tcPr>
          <w:p w:rsidR="00C33641" w:rsidRDefault="00744957">
            <w:pPr>
              <w:jc w:val="right"/>
            </w:pPr>
            <w:r>
              <w:rPr>
                <w:sz w:val="24"/>
              </w:rPr>
              <w:t>26.03</w:t>
            </w:r>
          </w:p>
        </w:tc>
        <w:tc>
          <w:tcPr>
            <w:tcW w:w="834" w:type="dxa"/>
            <w:vAlign w:val="center"/>
          </w:tcPr>
          <w:p w:rsidR="00C33641" w:rsidRDefault="00744957">
            <w:pPr>
              <w:jc w:val="right"/>
            </w:pPr>
            <w:r>
              <w:rPr>
                <w:sz w:val="24"/>
              </w:rPr>
              <w:t>19.88</w:t>
            </w:r>
          </w:p>
        </w:tc>
        <w:tc>
          <w:tcPr>
            <w:tcW w:w="835" w:type="dxa"/>
            <w:vAlign w:val="center"/>
          </w:tcPr>
          <w:p w:rsidR="00C33641" w:rsidRDefault="00744957">
            <w:pPr>
              <w:jc w:val="right"/>
            </w:pPr>
            <w:r>
              <w:rPr>
                <w:sz w:val="24"/>
              </w:rPr>
              <w:t>1,100,000</w:t>
            </w:r>
          </w:p>
        </w:tc>
        <w:tc>
          <w:tcPr>
            <w:tcW w:w="834" w:type="dxa"/>
            <w:vAlign w:val="center"/>
          </w:tcPr>
          <w:p w:rsidR="00C33641" w:rsidRDefault="00744957">
            <w:pPr>
              <w:jc w:val="right"/>
            </w:pPr>
            <w:r>
              <w:rPr>
                <w:sz w:val="24"/>
              </w:rPr>
              <w:t>28,633,000.00</w:t>
            </w:r>
          </w:p>
        </w:tc>
        <w:tc>
          <w:tcPr>
            <w:tcW w:w="835" w:type="dxa"/>
            <w:vAlign w:val="center"/>
          </w:tcPr>
          <w:p w:rsidR="00C33641" w:rsidRDefault="00744957">
            <w:pPr>
              <w:jc w:val="right"/>
            </w:pPr>
            <w:r>
              <w:rPr>
                <w:sz w:val="24"/>
              </w:rPr>
              <w:t>21,868,000.00</w:t>
            </w:r>
          </w:p>
        </w:tc>
        <w:tc>
          <w:tcPr>
            <w:tcW w:w="835" w:type="dxa"/>
            <w:vAlign w:val="center"/>
          </w:tcPr>
          <w:p w:rsidR="00C33641" w:rsidRDefault="00744957">
            <w:pPr>
              <w:jc w:val="center"/>
            </w:pPr>
            <w:r>
              <w:rPr>
                <w:sz w:val="24"/>
              </w:rPr>
              <w:t>限售股</w:t>
            </w:r>
          </w:p>
        </w:tc>
      </w:tr>
      <w:tr w:rsidR="00C33641">
        <w:tc>
          <w:tcPr>
            <w:tcW w:w="834" w:type="dxa"/>
            <w:vAlign w:val="center"/>
          </w:tcPr>
          <w:p w:rsidR="00C33641" w:rsidRDefault="00744957">
            <w:pPr>
              <w:jc w:val="center"/>
            </w:pPr>
            <w:r>
              <w:rPr>
                <w:sz w:val="24"/>
              </w:rPr>
              <w:t>300188</w:t>
            </w:r>
          </w:p>
        </w:tc>
        <w:tc>
          <w:tcPr>
            <w:tcW w:w="835" w:type="dxa"/>
            <w:vAlign w:val="center"/>
          </w:tcPr>
          <w:p w:rsidR="00C33641" w:rsidRDefault="00744957">
            <w:pPr>
              <w:jc w:val="center"/>
            </w:pPr>
            <w:r>
              <w:rPr>
                <w:sz w:val="24"/>
              </w:rPr>
              <w:t>美亚柏科</w:t>
            </w:r>
          </w:p>
        </w:tc>
        <w:tc>
          <w:tcPr>
            <w:tcW w:w="834" w:type="dxa"/>
            <w:vAlign w:val="center"/>
          </w:tcPr>
          <w:p w:rsidR="00C33641" w:rsidRDefault="00744957">
            <w:pPr>
              <w:jc w:val="center"/>
            </w:pPr>
            <w:r>
              <w:rPr>
                <w:sz w:val="24"/>
              </w:rPr>
              <w:t>2018-09-12</w:t>
            </w:r>
          </w:p>
        </w:tc>
        <w:tc>
          <w:tcPr>
            <w:tcW w:w="835" w:type="dxa"/>
            <w:vAlign w:val="center"/>
          </w:tcPr>
          <w:p w:rsidR="00C33641" w:rsidRDefault="00744957">
            <w:pPr>
              <w:jc w:val="center"/>
            </w:pPr>
            <w:r>
              <w:rPr>
                <w:sz w:val="24"/>
              </w:rPr>
              <w:t>2019-03-12</w:t>
            </w:r>
          </w:p>
        </w:tc>
        <w:tc>
          <w:tcPr>
            <w:tcW w:w="834" w:type="dxa"/>
            <w:vAlign w:val="center"/>
          </w:tcPr>
          <w:p w:rsidR="00C33641" w:rsidRDefault="009C1077">
            <w:pPr>
              <w:jc w:val="center"/>
            </w:pPr>
            <w:r>
              <w:rPr>
                <w:rFonts w:hint="eastAsia"/>
                <w:sz w:val="24"/>
              </w:rPr>
              <w:t>限售股</w:t>
            </w:r>
          </w:p>
        </w:tc>
        <w:tc>
          <w:tcPr>
            <w:tcW w:w="835" w:type="dxa"/>
            <w:vAlign w:val="center"/>
          </w:tcPr>
          <w:p w:rsidR="00C33641" w:rsidRDefault="00744957">
            <w:pPr>
              <w:jc w:val="right"/>
            </w:pPr>
            <w:r>
              <w:rPr>
                <w:sz w:val="24"/>
              </w:rPr>
              <w:t>17.73</w:t>
            </w:r>
          </w:p>
        </w:tc>
        <w:tc>
          <w:tcPr>
            <w:tcW w:w="834" w:type="dxa"/>
            <w:vAlign w:val="center"/>
          </w:tcPr>
          <w:p w:rsidR="00C33641" w:rsidRDefault="00744957">
            <w:pPr>
              <w:jc w:val="right"/>
            </w:pPr>
            <w:r>
              <w:rPr>
                <w:sz w:val="24"/>
              </w:rPr>
              <w:t>12.51</w:t>
            </w:r>
          </w:p>
        </w:tc>
        <w:tc>
          <w:tcPr>
            <w:tcW w:w="835" w:type="dxa"/>
            <w:vAlign w:val="center"/>
          </w:tcPr>
          <w:p w:rsidR="00C33641" w:rsidRDefault="00744957">
            <w:pPr>
              <w:jc w:val="right"/>
            </w:pPr>
            <w:r>
              <w:rPr>
                <w:sz w:val="24"/>
              </w:rPr>
              <w:t>1,130,000</w:t>
            </w:r>
          </w:p>
        </w:tc>
        <w:tc>
          <w:tcPr>
            <w:tcW w:w="834" w:type="dxa"/>
            <w:vAlign w:val="center"/>
          </w:tcPr>
          <w:p w:rsidR="00C33641" w:rsidRDefault="00744957">
            <w:pPr>
              <w:jc w:val="right"/>
            </w:pPr>
            <w:r>
              <w:rPr>
                <w:sz w:val="24"/>
              </w:rPr>
              <w:t>20,034,900.00</w:t>
            </w:r>
          </w:p>
        </w:tc>
        <w:tc>
          <w:tcPr>
            <w:tcW w:w="835" w:type="dxa"/>
            <w:vAlign w:val="center"/>
          </w:tcPr>
          <w:p w:rsidR="00C33641" w:rsidRDefault="00744957">
            <w:pPr>
              <w:jc w:val="right"/>
            </w:pPr>
            <w:r>
              <w:rPr>
                <w:sz w:val="24"/>
              </w:rPr>
              <w:t>14,136,300.00</w:t>
            </w:r>
          </w:p>
        </w:tc>
        <w:tc>
          <w:tcPr>
            <w:tcW w:w="835" w:type="dxa"/>
            <w:vAlign w:val="center"/>
          </w:tcPr>
          <w:p w:rsidR="00C33641" w:rsidRDefault="00744957">
            <w:pPr>
              <w:jc w:val="center"/>
            </w:pPr>
            <w:r>
              <w:rPr>
                <w:sz w:val="24"/>
              </w:rPr>
              <w:t>限售股</w:t>
            </w:r>
          </w:p>
        </w:tc>
      </w:tr>
      <w:tr w:rsidR="00C33641">
        <w:tc>
          <w:tcPr>
            <w:tcW w:w="834" w:type="dxa"/>
            <w:vAlign w:val="center"/>
          </w:tcPr>
          <w:p w:rsidR="00C33641" w:rsidRDefault="00744957">
            <w:pPr>
              <w:jc w:val="center"/>
            </w:pPr>
            <w:r>
              <w:rPr>
                <w:sz w:val="24"/>
              </w:rPr>
              <w:t>601138</w:t>
            </w:r>
          </w:p>
        </w:tc>
        <w:tc>
          <w:tcPr>
            <w:tcW w:w="835" w:type="dxa"/>
            <w:vAlign w:val="center"/>
          </w:tcPr>
          <w:p w:rsidR="00C33641" w:rsidRDefault="00744957">
            <w:pPr>
              <w:jc w:val="center"/>
            </w:pPr>
            <w:r>
              <w:rPr>
                <w:sz w:val="24"/>
              </w:rPr>
              <w:t>工业富联</w:t>
            </w:r>
          </w:p>
        </w:tc>
        <w:tc>
          <w:tcPr>
            <w:tcW w:w="834" w:type="dxa"/>
            <w:vAlign w:val="center"/>
          </w:tcPr>
          <w:p w:rsidR="00C33641" w:rsidRDefault="00744957">
            <w:pPr>
              <w:jc w:val="center"/>
            </w:pPr>
            <w:r>
              <w:rPr>
                <w:sz w:val="24"/>
              </w:rPr>
              <w:t>2018-05-28</w:t>
            </w:r>
          </w:p>
        </w:tc>
        <w:tc>
          <w:tcPr>
            <w:tcW w:w="835" w:type="dxa"/>
            <w:vAlign w:val="center"/>
          </w:tcPr>
          <w:p w:rsidR="00C33641" w:rsidRDefault="00744957">
            <w:pPr>
              <w:jc w:val="center"/>
            </w:pPr>
            <w:r>
              <w:rPr>
                <w:sz w:val="24"/>
              </w:rPr>
              <w:t>2019-06-10</w:t>
            </w:r>
          </w:p>
        </w:tc>
        <w:tc>
          <w:tcPr>
            <w:tcW w:w="834" w:type="dxa"/>
            <w:vAlign w:val="center"/>
          </w:tcPr>
          <w:p w:rsidR="00C33641" w:rsidRDefault="009C1077">
            <w:pPr>
              <w:jc w:val="center"/>
            </w:pPr>
            <w:r>
              <w:rPr>
                <w:rFonts w:hint="eastAsia"/>
                <w:sz w:val="24"/>
              </w:rPr>
              <w:t>限售股</w:t>
            </w:r>
          </w:p>
        </w:tc>
        <w:tc>
          <w:tcPr>
            <w:tcW w:w="835" w:type="dxa"/>
            <w:vAlign w:val="center"/>
          </w:tcPr>
          <w:p w:rsidR="00C33641" w:rsidRDefault="00744957">
            <w:pPr>
              <w:jc w:val="right"/>
            </w:pPr>
            <w:r>
              <w:rPr>
                <w:sz w:val="24"/>
              </w:rPr>
              <w:t>13.77</w:t>
            </w:r>
          </w:p>
        </w:tc>
        <w:tc>
          <w:tcPr>
            <w:tcW w:w="834" w:type="dxa"/>
            <w:vAlign w:val="center"/>
          </w:tcPr>
          <w:p w:rsidR="00C33641" w:rsidRDefault="00744957">
            <w:pPr>
              <w:jc w:val="right"/>
            </w:pPr>
            <w:r>
              <w:rPr>
                <w:sz w:val="24"/>
              </w:rPr>
              <w:t>10.97</w:t>
            </w:r>
          </w:p>
        </w:tc>
        <w:tc>
          <w:tcPr>
            <w:tcW w:w="835" w:type="dxa"/>
            <w:vAlign w:val="center"/>
          </w:tcPr>
          <w:p w:rsidR="00C33641" w:rsidRDefault="00744957">
            <w:pPr>
              <w:jc w:val="right"/>
            </w:pPr>
            <w:r>
              <w:rPr>
                <w:sz w:val="24"/>
              </w:rPr>
              <w:t>2,343,558</w:t>
            </w:r>
          </w:p>
        </w:tc>
        <w:tc>
          <w:tcPr>
            <w:tcW w:w="834" w:type="dxa"/>
            <w:vAlign w:val="center"/>
          </w:tcPr>
          <w:p w:rsidR="00C33641" w:rsidRDefault="00744957">
            <w:pPr>
              <w:jc w:val="right"/>
            </w:pPr>
            <w:r>
              <w:rPr>
                <w:sz w:val="24"/>
              </w:rPr>
              <w:t>32,270,793.</w:t>
            </w:r>
            <w:r>
              <w:rPr>
                <w:sz w:val="24"/>
              </w:rPr>
              <w:lastRenderedPageBreak/>
              <w:t>66</w:t>
            </w:r>
          </w:p>
        </w:tc>
        <w:tc>
          <w:tcPr>
            <w:tcW w:w="835" w:type="dxa"/>
            <w:vAlign w:val="center"/>
          </w:tcPr>
          <w:p w:rsidR="00C33641" w:rsidRDefault="00744957">
            <w:pPr>
              <w:jc w:val="right"/>
            </w:pPr>
            <w:r>
              <w:rPr>
                <w:sz w:val="24"/>
              </w:rPr>
              <w:lastRenderedPageBreak/>
              <w:t>25,708,831.</w:t>
            </w:r>
            <w:r>
              <w:rPr>
                <w:sz w:val="24"/>
              </w:rPr>
              <w:lastRenderedPageBreak/>
              <w:t>26</w:t>
            </w:r>
          </w:p>
        </w:tc>
        <w:tc>
          <w:tcPr>
            <w:tcW w:w="835" w:type="dxa"/>
            <w:vAlign w:val="center"/>
          </w:tcPr>
          <w:p w:rsidR="00C33641" w:rsidRDefault="00744957">
            <w:pPr>
              <w:jc w:val="center"/>
            </w:pPr>
            <w:r>
              <w:rPr>
                <w:sz w:val="24"/>
              </w:rPr>
              <w:lastRenderedPageBreak/>
              <w:t>限售股</w:t>
            </w:r>
          </w:p>
        </w:tc>
      </w:tr>
      <w:tr w:rsidR="00C33641">
        <w:tc>
          <w:tcPr>
            <w:tcW w:w="834" w:type="dxa"/>
            <w:vAlign w:val="center"/>
          </w:tcPr>
          <w:p w:rsidR="00C33641" w:rsidRDefault="00744957">
            <w:pPr>
              <w:jc w:val="center"/>
            </w:pPr>
            <w:r>
              <w:rPr>
                <w:sz w:val="24"/>
              </w:rPr>
              <w:t>601860</w:t>
            </w:r>
          </w:p>
        </w:tc>
        <w:tc>
          <w:tcPr>
            <w:tcW w:w="835" w:type="dxa"/>
            <w:vAlign w:val="center"/>
          </w:tcPr>
          <w:p w:rsidR="00C33641" w:rsidRDefault="00744957">
            <w:pPr>
              <w:jc w:val="center"/>
            </w:pPr>
            <w:r>
              <w:rPr>
                <w:sz w:val="24"/>
              </w:rPr>
              <w:t>紫金银行</w:t>
            </w:r>
          </w:p>
        </w:tc>
        <w:tc>
          <w:tcPr>
            <w:tcW w:w="834" w:type="dxa"/>
            <w:vAlign w:val="center"/>
          </w:tcPr>
          <w:p w:rsidR="00C33641" w:rsidRDefault="00744957">
            <w:pPr>
              <w:jc w:val="center"/>
            </w:pPr>
            <w:r>
              <w:rPr>
                <w:sz w:val="24"/>
              </w:rPr>
              <w:t>2018-12-20</w:t>
            </w:r>
          </w:p>
        </w:tc>
        <w:tc>
          <w:tcPr>
            <w:tcW w:w="835" w:type="dxa"/>
            <w:vAlign w:val="center"/>
          </w:tcPr>
          <w:p w:rsidR="00C33641" w:rsidRDefault="00744957">
            <w:pPr>
              <w:jc w:val="center"/>
            </w:pPr>
            <w:r>
              <w:rPr>
                <w:sz w:val="24"/>
              </w:rPr>
              <w:t>2019-01-04</w:t>
            </w:r>
          </w:p>
        </w:tc>
        <w:tc>
          <w:tcPr>
            <w:tcW w:w="834" w:type="dxa"/>
            <w:vAlign w:val="center"/>
          </w:tcPr>
          <w:p w:rsidR="00C33641" w:rsidRDefault="009C1077">
            <w:pPr>
              <w:jc w:val="center"/>
            </w:pPr>
            <w:r>
              <w:rPr>
                <w:rFonts w:hint="eastAsia"/>
                <w:sz w:val="24"/>
              </w:rPr>
              <w:t>新股未上市</w:t>
            </w:r>
          </w:p>
        </w:tc>
        <w:tc>
          <w:tcPr>
            <w:tcW w:w="835" w:type="dxa"/>
            <w:vAlign w:val="center"/>
          </w:tcPr>
          <w:p w:rsidR="00C33641" w:rsidRDefault="00744957">
            <w:pPr>
              <w:jc w:val="right"/>
            </w:pPr>
            <w:r>
              <w:rPr>
                <w:sz w:val="24"/>
              </w:rPr>
              <w:t>3.14</w:t>
            </w:r>
          </w:p>
        </w:tc>
        <w:tc>
          <w:tcPr>
            <w:tcW w:w="834" w:type="dxa"/>
            <w:vAlign w:val="center"/>
          </w:tcPr>
          <w:p w:rsidR="00C33641" w:rsidRDefault="00744957">
            <w:pPr>
              <w:jc w:val="right"/>
            </w:pPr>
            <w:r>
              <w:rPr>
                <w:sz w:val="24"/>
              </w:rPr>
              <w:t>3.14</w:t>
            </w:r>
          </w:p>
        </w:tc>
        <w:tc>
          <w:tcPr>
            <w:tcW w:w="835" w:type="dxa"/>
            <w:vAlign w:val="center"/>
          </w:tcPr>
          <w:p w:rsidR="00C33641" w:rsidRDefault="00744957">
            <w:pPr>
              <w:jc w:val="right"/>
            </w:pPr>
            <w:r>
              <w:rPr>
                <w:sz w:val="24"/>
              </w:rPr>
              <w:t>15,970</w:t>
            </w:r>
          </w:p>
        </w:tc>
        <w:tc>
          <w:tcPr>
            <w:tcW w:w="834" w:type="dxa"/>
            <w:vAlign w:val="center"/>
          </w:tcPr>
          <w:p w:rsidR="00C33641" w:rsidRDefault="00744957">
            <w:pPr>
              <w:jc w:val="right"/>
            </w:pPr>
            <w:r>
              <w:rPr>
                <w:sz w:val="24"/>
              </w:rPr>
              <w:t>50,145.80</w:t>
            </w:r>
          </w:p>
        </w:tc>
        <w:tc>
          <w:tcPr>
            <w:tcW w:w="835" w:type="dxa"/>
            <w:vAlign w:val="center"/>
          </w:tcPr>
          <w:p w:rsidR="00C33641" w:rsidRDefault="00744957">
            <w:pPr>
              <w:jc w:val="right"/>
            </w:pPr>
            <w:r>
              <w:rPr>
                <w:sz w:val="24"/>
              </w:rPr>
              <w:t>50,145.80</w:t>
            </w:r>
          </w:p>
        </w:tc>
        <w:tc>
          <w:tcPr>
            <w:tcW w:w="835" w:type="dxa"/>
            <w:vAlign w:val="center"/>
          </w:tcPr>
          <w:p w:rsidR="00C33641" w:rsidRDefault="00744957">
            <w:pPr>
              <w:jc w:val="center"/>
            </w:pPr>
            <w:r>
              <w:rPr>
                <w:sz w:val="24"/>
              </w:rPr>
              <w:t>新股</w:t>
            </w:r>
          </w:p>
        </w:tc>
      </w:tr>
    </w:tbl>
    <w:p w:rsidR="00C33641" w:rsidRDefault="00744957">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w:t>
      </w:r>
      <w:r w:rsidR="009C1077" w:rsidRPr="009C1077">
        <w:rPr>
          <w:rFonts w:hint="eastAsia"/>
          <w:kern w:val="0"/>
          <w:sz w:val="24"/>
        </w:rPr>
        <w:t>采取集中竞价交易方式的，在任意连续</w:t>
      </w:r>
      <w:r w:rsidR="009C1077" w:rsidRPr="009C1077">
        <w:rPr>
          <w:rFonts w:hint="eastAsia"/>
          <w:kern w:val="0"/>
          <w:sz w:val="24"/>
        </w:rPr>
        <w:t>90</w:t>
      </w:r>
      <w:r w:rsidR="009C1077" w:rsidRPr="009C1077">
        <w:rPr>
          <w:rFonts w:hint="eastAsia"/>
          <w:kern w:val="0"/>
          <w:sz w:val="24"/>
        </w:rPr>
        <w:t>日内，减持股份的总数不得超过公司股份总数的</w:t>
      </w:r>
      <w:r w:rsidR="009C1077" w:rsidRPr="009C1077">
        <w:rPr>
          <w:rFonts w:hint="eastAsia"/>
          <w:kern w:val="0"/>
          <w:sz w:val="24"/>
        </w:rPr>
        <w:t>1%</w:t>
      </w:r>
      <w:r w:rsidR="009C1077" w:rsidRPr="009C1077">
        <w:rPr>
          <w:rFonts w:hint="eastAsia"/>
          <w:kern w:val="0"/>
          <w:sz w:val="24"/>
        </w:rPr>
        <w:t>；采取大宗交易方式的</w:t>
      </w:r>
      <w:r>
        <w:rPr>
          <w:kern w:val="0"/>
          <w:sz w:val="24"/>
        </w:rPr>
        <w:t>，在任意连续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6233"/>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5"/>
    </w:p>
    <w:p w:rsidR="001A59F9" w:rsidRDefault="009C1077" w:rsidP="00026C9C">
      <w:pPr>
        <w:spacing w:line="360" w:lineRule="auto"/>
        <w:rPr>
          <w:kern w:val="0"/>
          <w:sz w:val="24"/>
        </w:rPr>
      </w:pPr>
      <w:r w:rsidRPr="004E6FC7">
        <w:rPr>
          <w:rFonts w:hint="eastAsia"/>
          <w:kern w:val="0"/>
          <w:sz w:val="24"/>
        </w:rPr>
        <w:t>本基金本期末未持有暂时停牌等流通受限股票。</w:t>
      </w:r>
    </w:p>
    <w:p w:rsidR="009C1077" w:rsidRPr="0091212A" w:rsidRDefault="009C1077"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6234"/>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56235"/>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4156236"/>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8"/>
    </w:p>
    <w:p w:rsidR="00C33641" w:rsidRDefault="00744957">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w:t>
      </w:r>
      <w:proofErr w:type="gramStart"/>
      <w:r>
        <w:rPr>
          <w:color w:val="000000"/>
          <w:sz w:val="24"/>
        </w:rPr>
        <w:t>含可分离</w:t>
      </w:r>
      <w:proofErr w:type="gramEnd"/>
      <w:r>
        <w:rPr>
          <w:color w:val="000000"/>
          <w:sz w:val="24"/>
        </w:rPr>
        <w:t>交易可转换债券）、可交换公司债、次级债、中期票据、短期融资</w:t>
      </w:r>
      <w:proofErr w:type="gramStart"/>
      <w:r>
        <w:rPr>
          <w:color w:val="000000"/>
          <w:sz w:val="24"/>
        </w:rPr>
        <w:t>券</w:t>
      </w:r>
      <w:proofErr w:type="gramEnd"/>
      <w:r>
        <w:rPr>
          <w:color w:val="000000"/>
          <w:sz w:val="24"/>
        </w:rPr>
        <w:t>、超级短期融资</w:t>
      </w:r>
      <w:proofErr w:type="gramStart"/>
      <w:r>
        <w:rPr>
          <w:color w:val="000000"/>
          <w:sz w:val="24"/>
        </w:rPr>
        <w:t>券</w:t>
      </w:r>
      <w:proofErr w:type="gramEnd"/>
      <w:r>
        <w:rPr>
          <w:color w:val="000000"/>
          <w:sz w:val="24"/>
        </w:rPr>
        <w:t>、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深度优选与新生力量相关上市公司股票，以及具有较高息票率的债券，力争实现基金资产的长期稳定增值。</w:t>
      </w:r>
    </w:p>
    <w:p w:rsidR="00C33641" w:rsidRDefault="00744957">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w:t>
      </w:r>
      <w:r>
        <w:rPr>
          <w:color w:val="000000"/>
          <w:sz w:val="24"/>
        </w:rPr>
        <w:lastRenderedPageBreak/>
        <w:t>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C33641" w:rsidRDefault="00744957">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6237"/>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9"/>
    </w:p>
    <w:p w:rsidR="00C33641" w:rsidRDefault="0074495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33641" w:rsidRDefault="0074495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日：同）。</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6238"/>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0"/>
    </w:p>
    <w:p w:rsidR="00C33641" w:rsidRDefault="0074495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33641" w:rsidRDefault="0074495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33641" w:rsidRDefault="00744957">
      <w:pPr>
        <w:spacing w:before="29" w:line="288" w:lineRule="auto"/>
        <w:ind w:firstLineChars="200" w:firstLine="480"/>
        <w:rPr>
          <w:color w:val="000000"/>
          <w:sz w:val="24"/>
        </w:rPr>
      </w:pPr>
      <w:r>
        <w:rPr>
          <w:color w:val="000000"/>
          <w:sz w:val="24"/>
        </w:rPr>
        <w:lastRenderedPageBreak/>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F4EFF" w:rsidRDefault="00964075" w:rsidP="009F4EFF">
      <w:pPr>
        <w:spacing w:before="29" w:line="288" w:lineRule="auto"/>
        <w:rPr>
          <w:color w:val="000000"/>
          <w:sz w:val="24"/>
        </w:rPr>
      </w:pPr>
      <w:r w:rsidRPr="009F4EFF">
        <w:rPr>
          <w:rFonts w:eastAsiaTheme="minorEastAsia"/>
          <w:b/>
          <w:bCs/>
          <w:color w:val="000000" w:themeColor="text1"/>
          <w:kern w:val="0"/>
          <w:sz w:val="24"/>
        </w:rPr>
        <w:t>7.4.13.3</w:t>
      </w:r>
      <w:r w:rsidRPr="009F4EFF">
        <w:rPr>
          <w:rFonts w:eastAsiaTheme="minorEastAsia" w:hint="eastAsia"/>
          <w:b/>
          <w:bCs/>
          <w:color w:val="000000" w:themeColor="text1"/>
          <w:kern w:val="0"/>
          <w:sz w:val="24"/>
        </w:rPr>
        <w:t>.1</w:t>
      </w:r>
      <w:r w:rsidRPr="009F4EFF">
        <w:rPr>
          <w:rFonts w:eastAsiaTheme="minorEastAsia"/>
          <w:b/>
          <w:bCs/>
          <w:color w:val="000000" w:themeColor="text1"/>
          <w:kern w:val="0"/>
          <w:sz w:val="24"/>
        </w:rPr>
        <w:t xml:space="preserve"> </w:t>
      </w:r>
      <w:r w:rsidRPr="009F4EFF">
        <w:rPr>
          <w:rFonts w:eastAsiaTheme="minorEastAsia" w:hint="eastAsia"/>
          <w:b/>
          <w:bCs/>
          <w:color w:val="000000" w:themeColor="text1"/>
          <w:sz w:val="24"/>
        </w:rPr>
        <w:t>报告期内本基金组合资产的流动性风险分析</w:t>
      </w:r>
    </w:p>
    <w:p w:rsidR="00C33641" w:rsidRPr="009F4EFF" w:rsidRDefault="00744957" w:rsidP="009F4EFF">
      <w:pPr>
        <w:spacing w:before="29" w:line="288" w:lineRule="auto"/>
        <w:ind w:firstLineChars="200" w:firstLine="480"/>
        <w:rPr>
          <w:color w:val="000000"/>
          <w:sz w:val="24"/>
        </w:rPr>
      </w:pPr>
      <w:r w:rsidRPr="009F4EFF">
        <w:rPr>
          <w:color w:val="000000"/>
          <w:sz w:val="24"/>
        </w:rPr>
        <w:t>本基金的基金管理人在基金运作过程中严格按照《公开募集证券投资基金运作管理办法》及《公开募集开放式证券投资基金流动性风险管理规定》</w:t>
      </w:r>
      <w:r w:rsidRPr="009F4EFF">
        <w:rPr>
          <w:color w:val="000000"/>
          <w:sz w:val="24"/>
        </w:rPr>
        <w:t>(</w:t>
      </w:r>
      <w:r w:rsidRPr="009F4EFF">
        <w:rPr>
          <w:color w:val="000000"/>
          <w:sz w:val="24"/>
        </w:rPr>
        <w:t>自</w:t>
      </w:r>
      <w:r w:rsidRPr="009F4EFF">
        <w:rPr>
          <w:color w:val="000000"/>
          <w:sz w:val="24"/>
        </w:rPr>
        <w:t>2017</w:t>
      </w:r>
      <w:r w:rsidRPr="009F4EFF">
        <w:rPr>
          <w:color w:val="000000"/>
          <w:sz w:val="24"/>
        </w:rPr>
        <w:t>年</w:t>
      </w:r>
      <w:r w:rsidRPr="009F4EFF">
        <w:rPr>
          <w:color w:val="000000"/>
          <w:sz w:val="24"/>
        </w:rPr>
        <w:t>10</w:t>
      </w:r>
      <w:r w:rsidRPr="009F4EFF">
        <w:rPr>
          <w:color w:val="000000"/>
          <w:sz w:val="24"/>
        </w:rPr>
        <w:t>月</w:t>
      </w:r>
      <w:r w:rsidRPr="009F4EFF">
        <w:rPr>
          <w:color w:val="000000"/>
          <w:sz w:val="24"/>
        </w:rPr>
        <w:t>1</w:t>
      </w:r>
      <w:r w:rsidRPr="009F4EFF">
        <w:rPr>
          <w:color w:val="000000"/>
          <w:sz w:val="24"/>
        </w:rPr>
        <w:t>日起施行</w:t>
      </w:r>
      <w:r w:rsidRPr="009F4EFF">
        <w:rPr>
          <w:color w:val="000000"/>
          <w:sz w:val="24"/>
        </w:rPr>
        <w:t>)</w:t>
      </w:r>
      <w:r w:rsidRPr="009F4EFF">
        <w:rPr>
          <w:color w:val="000000"/>
          <w:sz w:val="24"/>
        </w:rPr>
        <w:t>等法规的要求对本基金组合资产的流动性风险进行管理，通过独立的风险管理部门对本基金的组合持仓集中度指标、</w:t>
      </w:r>
      <w:proofErr w:type="gramStart"/>
      <w:r w:rsidRPr="009F4EFF">
        <w:rPr>
          <w:color w:val="000000"/>
          <w:sz w:val="24"/>
        </w:rPr>
        <w:t>流通受</w:t>
      </w:r>
      <w:proofErr w:type="gramEnd"/>
      <w:r w:rsidRPr="009F4EFF">
        <w:rPr>
          <w:color w:val="000000"/>
          <w:sz w:val="24"/>
        </w:rPr>
        <w:t>限制的投资品种比例以及组合在短时间内变现能力的综合指标等流动性指标进行持续的监测和分析。</w:t>
      </w:r>
    </w:p>
    <w:p w:rsidR="00C33641" w:rsidRPr="009F4EFF" w:rsidRDefault="00744957" w:rsidP="009F4EFF">
      <w:pPr>
        <w:spacing w:before="29" w:line="288" w:lineRule="auto"/>
        <w:ind w:firstLineChars="200" w:firstLine="480"/>
        <w:rPr>
          <w:color w:val="000000"/>
          <w:sz w:val="24"/>
        </w:rPr>
      </w:pPr>
      <w:r w:rsidRPr="009F4EFF">
        <w:rPr>
          <w:color w:val="000000"/>
          <w:sz w:val="24"/>
        </w:rPr>
        <w:t>本基金投资于一家公司发行的证券市值不超过基金资产净值的</w:t>
      </w:r>
      <w:r w:rsidRPr="009F4EFF">
        <w:rPr>
          <w:color w:val="000000"/>
          <w:sz w:val="24"/>
        </w:rPr>
        <w:t>10%</w:t>
      </w:r>
      <w:r w:rsidRPr="009F4EFF">
        <w:rPr>
          <w:color w:val="000000"/>
          <w:sz w:val="24"/>
        </w:rPr>
        <w:t>，且本基金与由本基金的基金管理人管理的其他基金共同持有一家公司发行的证券不得超过该证券的</w:t>
      </w:r>
      <w:r w:rsidRPr="009F4EFF">
        <w:rPr>
          <w:color w:val="000000"/>
          <w:sz w:val="24"/>
        </w:rPr>
        <w:t>10%</w:t>
      </w:r>
      <w:r w:rsidRPr="009F4EFF">
        <w:rPr>
          <w:color w:val="000000"/>
          <w:sz w:val="24"/>
        </w:rPr>
        <w:t>。本基金与由本基金的基金管理人管理的其他开放式基金共同持有一家上市公司发行的可流通股票不得超过该上市公司可流通股票的</w:t>
      </w:r>
      <w:r w:rsidRPr="009F4EFF">
        <w:rPr>
          <w:color w:val="000000"/>
          <w:sz w:val="24"/>
        </w:rPr>
        <w:t>15%</w:t>
      </w:r>
      <w:r w:rsidRPr="009F4EFF">
        <w:rPr>
          <w:color w:val="000000"/>
          <w:sz w:val="24"/>
        </w:rPr>
        <w:t>，本基金与由本基金的基金管理人管理的全部投资组合持有一家上市公司发行的可流通股票，不得超过该上市公司可流通股票的</w:t>
      </w:r>
      <w:r w:rsidRPr="009F4EFF">
        <w:rPr>
          <w:color w:val="000000"/>
          <w:sz w:val="24"/>
        </w:rPr>
        <w:t>30%(</w:t>
      </w:r>
      <w:r w:rsidRPr="009F4EFF">
        <w:rPr>
          <w:color w:val="000000"/>
          <w:sz w:val="24"/>
        </w:rPr>
        <w:t>完全按照有关指数构成比例进行证券投资的开放式基金及中国证监会认定的特殊投资组合不受该比例限制</w:t>
      </w:r>
      <w:r w:rsidRPr="009F4EFF">
        <w:rPr>
          <w:color w:val="000000"/>
          <w:sz w:val="24"/>
        </w:rPr>
        <w:t>)</w:t>
      </w:r>
      <w:r w:rsidRPr="009F4EFF">
        <w:rPr>
          <w:color w:val="000000"/>
          <w:sz w:val="24"/>
        </w:rPr>
        <w:t>。</w:t>
      </w:r>
    </w:p>
    <w:p w:rsidR="00C33641" w:rsidRPr="009F4EFF" w:rsidRDefault="00744957" w:rsidP="009F4EFF">
      <w:pPr>
        <w:spacing w:before="29" w:line="288" w:lineRule="auto"/>
        <w:ind w:firstLineChars="200" w:firstLine="480"/>
        <w:rPr>
          <w:color w:val="000000"/>
          <w:sz w:val="24"/>
        </w:rPr>
      </w:pPr>
      <w:r w:rsidRPr="009F4EFF">
        <w:rPr>
          <w:color w:val="000000"/>
          <w:sz w:val="24"/>
        </w:rPr>
        <w:t>本基金所持部分证券在证券交易所上市，其余亦可在银行间同业市场交易，部分基金资产流通暂时受限制不能自由转让的情况参见附注</w:t>
      </w:r>
      <w:r w:rsidRPr="009F4EFF">
        <w:rPr>
          <w:color w:val="000000"/>
          <w:sz w:val="24"/>
        </w:rPr>
        <w:t>7.4.12</w:t>
      </w:r>
      <w:r w:rsidRPr="009F4EFF">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9F4EFF">
        <w:rPr>
          <w:color w:val="000000"/>
          <w:sz w:val="24"/>
        </w:rPr>
        <w:t>15%</w:t>
      </w:r>
      <w:r w:rsidRPr="009F4EFF">
        <w:rPr>
          <w:color w:val="000000"/>
          <w:sz w:val="24"/>
        </w:rPr>
        <w:t>。</w:t>
      </w:r>
    </w:p>
    <w:p w:rsidR="00C33641" w:rsidRPr="009F4EFF" w:rsidRDefault="00744957" w:rsidP="009F4EFF">
      <w:pPr>
        <w:spacing w:before="29" w:line="288" w:lineRule="auto"/>
        <w:ind w:firstLineChars="200" w:firstLine="480"/>
        <w:rPr>
          <w:color w:val="000000"/>
          <w:sz w:val="24"/>
        </w:rPr>
      </w:pPr>
      <w:r w:rsidRPr="009F4EFF">
        <w:rPr>
          <w:color w:val="000000"/>
          <w:sz w:val="24"/>
        </w:rPr>
        <w:t>本基金的基金管理人每日对基金组合资产中</w:t>
      </w:r>
      <w:r w:rsidRPr="009F4EFF">
        <w:rPr>
          <w:color w:val="000000"/>
          <w:sz w:val="24"/>
        </w:rPr>
        <w:t>7</w:t>
      </w:r>
      <w:r w:rsidRPr="009F4EFF">
        <w:rPr>
          <w:color w:val="000000"/>
          <w:sz w:val="24"/>
        </w:rPr>
        <w:t>个工作日可变现资产的可变现价值进行审慎评估与测算，确保每日确认的净赎回申请不得超过</w:t>
      </w:r>
      <w:r w:rsidRPr="009F4EFF">
        <w:rPr>
          <w:color w:val="000000"/>
          <w:sz w:val="24"/>
        </w:rPr>
        <w:t>7</w:t>
      </w:r>
      <w:r w:rsidRPr="009F4EFF">
        <w:rPr>
          <w:color w:val="000000"/>
          <w:sz w:val="24"/>
        </w:rPr>
        <w:t>个工作日可变现资产的可变现价值。</w:t>
      </w:r>
    </w:p>
    <w:p w:rsidR="00C33641" w:rsidRPr="009F4EFF" w:rsidRDefault="00744957" w:rsidP="009F4EFF">
      <w:pPr>
        <w:spacing w:before="29" w:line="288" w:lineRule="auto"/>
        <w:ind w:firstLineChars="200" w:firstLine="480"/>
        <w:rPr>
          <w:color w:val="000000"/>
          <w:sz w:val="24"/>
        </w:rPr>
      </w:pPr>
      <w:r w:rsidRPr="009F4EFF">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9F4EFF">
        <w:rPr>
          <w:color w:val="000000"/>
          <w:sz w:val="24"/>
        </w:rPr>
        <w:t>证券资管产品</w:t>
      </w:r>
      <w:proofErr w:type="gramEnd"/>
      <w:r w:rsidRPr="009F4EFF">
        <w:rPr>
          <w:color w:val="000000"/>
          <w:sz w:val="24"/>
        </w:rPr>
        <w:t>及中国证监会认定的其他主体为交易对手开展逆回购交易时，可接受质押品的资质要求与基金合同约定的投资范围保持一致。</w:t>
      </w:r>
    </w:p>
    <w:p w:rsidR="00964075" w:rsidRPr="009F4EFF" w:rsidRDefault="00964075" w:rsidP="009F4EFF">
      <w:pPr>
        <w:spacing w:before="29" w:line="288" w:lineRule="auto"/>
        <w:ind w:firstLineChars="200" w:firstLine="480"/>
        <w:rPr>
          <w:color w:val="000000"/>
          <w:sz w:val="24"/>
        </w:rPr>
      </w:pPr>
      <w:r w:rsidRPr="009F4EFF">
        <w:rPr>
          <w:color w:val="00000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6239"/>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6240"/>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2"/>
    </w:p>
    <w:p w:rsidR="00C33641" w:rsidRDefault="00744957">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33641" w:rsidRDefault="00744957">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3" w:name="_Toc4156241"/>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C33641">
        <w:trPr>
          <w:jc w:val="center"/>
        </w:trPr>
        <w:tc>
          <w:tcPr>
            <w:tcW w:w="1588" w:type="dxa"/>
            <w:vAlign w:val="center"/>
          </w:tcPr>
          <w:p w:rsidR="00C33641" w:rsidRDefault="00744957">
            <w:pPr>
              <w:jc w:val="center"/>
            </w:pPr>
            <w:r>
              <w:rPr>
                <w:color w:val="000000"/>
                <w:sz w:val="18"/>
                <w:szCs w:val="18"/>
              </w:rPr>
              <w:t>银行存款</w:t>
            </w:r>
          </w:p>
        </w:tc>
        <w:tc>
          <w:tcPr>
            <w:tcW w:w="1701" w:type="dxa"/>
            <w:vAlign w:val="center"/>
          </w:tcPr>
          <w:p w:rsidR="00C33641" w:rsidRDefault="00744957">
            <w:pPr>
              <w:jc w:val="right"/>
            </w:pPr>
            <w:r>
              <w:rPr>
                <w:color w:val="000000"/>
                <w:sz w:val="18"/>
                <w:szCs w:val="18"/>
              </w:rPr>
              <w:t>1,499,770,833.05</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301" w:type="dxa"/>
            <w:vAlign w:val="center"/>
          </w:tcPr>
          <w:p w:rsidR="00C33641" w:rsidRDefault="00744957">
            <w:pPr>
              <w:jc w:val="right"/>
            </w:pPr>
            <w:r>
              <w:rPr>
                <w:color w:val="000000"/>
                <w:sz w:val="18"/>
                <w:szCs w:val="18"/>
              </w:rPr>
              <w:t>1,499,770,833.05</w:t>
            </w:r>
          </w:p>
        </w:tc>
      </w:tr>
      <w:tr w:rsidR="00C33641">
        <w:trPr>
          <w:jc w:val="center"/>
        </w:trPr>
        <w:tc>
          <w:tcPr>
            <w:tcW w:w="1588" w:type="dxa"/>
            <w:vAlign w:val="center"/>
          </w:tcPr>
          <w:p w:rsidR="00C33641" w:rsidRDefault="00744957">
            <w:pPr>
              <w:jc w:val="center"/>
            </w:pPr>
            <w:r>
              <w:rPr>
                <w:color w:val="000000"/>
                <w:sz w:val="18"/>
                <w:szCs w:val="18"/>
              </w:rPr>
              <w:t>结算备付金</w:t>
            </w:r>
          </w:p>
        </w:tc>
        <w:tc>
          <w:tcPr>
            <w:tcW w:w="1701" w:type="dxa"/>
            <w:vAlign w:val="center"/>
          </w:tcPr>
          <w:p w:rsidR="00C33641" w:rsidRDefault="00744957">
            <w:pPr>
              <w:jc w:val="right"/>
            </w:pPr>
            <w:r>
              <w:rPr>
                <w:color w:val="000000"/>
                <w:sz w:val="18"/>
                <w:szCs w:val="18"/>
              </w:rPr>
              <w:t>7,282,286.13</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301" w:type="dxa"/>
            <w:vAlign w:val="center"/>
          </w:tcPr>
          <w:p w:rsidR="00C33641" w:rsidRDefault="00744957">
            <w:pPr>
              <w:jc w:val="right"/>
            </w:pPr>
            <w:r>
              <w:rPr>
                <w:color w:val="000000"/>
                <w:sz w:val="18"/>
                <w:szCs w:val="18"/>
              </w:rPr>
              <w:t>7,282,286.13</w:t>
            </w:r>
          </w:p>
        </w:tc>
      </w:tr>
      <w:tr w:rsidR="00C33641">
        <w:trPr>
          <w:jc w:val="center"/>
        </w:trPr>
        <w:tc>
          <w:tcPr>
            <w:tcW w:w="1588" w:type="dxa"/>
            <w:vAlign w:val="center"/>
          </w:tcPr>
          <w:p w:rsidR="00C33641" w:rsidRDefault="00744957">
            <w:pPr>
              <w:jc w:val="center"/>
            </w:pPr>
            <w:r>
              <w:rPr>
                <w:color w:val="000000"/>
                <w:sz w:val="18"/>
                <w:szCs w:val="18"/>
              </w:rPr>
              <w:t>存出保证金</w:t>
            </w:r>
          </w:p>
        </w:tc>
        <w:tc>
          <w:tcPr>
            <w:tcW w:w="1701" w:type="dxa"/>
            <w:vAlign w:val="center"/>
          </w:tcPr>
          <w:p w:rsidR="00C33641" w:rsidRDefault="00744957">
            <w:pPr>
              <w:jc w:val="right"/>
            </w:pPr>
            <w:r>
              <w:rPr>
                <w:color w:val="000000"/>
                <w:sz w:val="18"/>
                <w:szCs w:val="18"/>
              </w:rPr>
              <w:t>3,521,612.79</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301" w:type="dxa"/>
            <w:vAlign w:val="center"/>
          </w:tcPr>
          <w:p w:rsidR="00C33641" w:rsidRDefault="00744957">
            <w:pPr>
              <w:jc w:val="right"/>
            </w:pPr>
            <w:r>
              <w:rPr>
                <w:color w:val="000000"/>
                <w:sz w:val="18"/>
                <w:szCs w:val="18"/>
              </w:rPr>
              <w:t>3,521,612.79</w:t>
            </w:r>
          </w:p>
        </w:tc>
      </w:tr>
      <w:tr w:rsidR="00C33641">
        <w:trPr>
          <w:jc w:val="center"/>
        </w:trPr>
        <w:tc>
          <w:tcPr>
            <w:tcW w:w="1588" w:type="dxa"/>
            <w:vAlign w:val="center"/>
          </w:tcPr>
          <w:p w:rsidR="00C33641" w:rsidRDefault="00744957">
            <w:pPr>
              <w:jc w:val="center"/>
            </w:pPr>
            <w:r>
              <w:rPr>
                <w:color w:val="000000"/>
                <w:sz w:val="18"/>
                <w:szCs w:val="18"/>
              </w:rPr>
              <w:t>交易性金融资产</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2,485,043,392.52</w:t>
            </w:r>
          </w:p>
        </w:tc>
        <w:tc>
          <w:tcPr>
            <w:tcW w:w="1301" w:type="dxa"/>
            <w:vAlign w:val="center"/>
          </w:tcPr>
          <w:p w:rsidR="00C33641" w:rsidRDefault="00744957">
            <w:pPr>
              <w:jc w:val="right"/>
            </w:pPr>
            <w:r>
              <w:rPr>
                <w:color w:val="000000"/>
                <w:sz w:val="18"/>
                <w:szCs w:val="18"/>
              </w:rPr>
              <w:t>2,485,043,392.52</w:t>
            </w:r>
          </w:p>
        </w:tc>
      </w:tr>
      <w:tr w:rsidR="00C33641">
        <w:trPr>
          <w:jc w:val="center"/>
        </w:trPr>
        <w:tc>
          <w:tcPr>
            <w:tcW w:w="1588" w:type="dxa"/>
            <w:vAlign w:val="center"/>
          </w:tcPr>
          <w:p w:rsidR="00C33641" w:rsidRDefault="00744957">
            <w:pPr>
              <w:jc w:val="center"/>
            </w:pPr>
            <w:r>
              <w:rPr>
                <w:color w:val="000000"/>
                <w:sz w:val="18"/>
                <w:szCs w:val="18"/>
              </w:rPr>
              <w:t>买入返售金融资产</w:t>
            </w:r>
          </w:p>
        </w:tc>
        <w:tc>
          <w:tcPr>
            <w:tcW w:w="1701" w:type="dxa"/>
            <w:vAlign w:val="center"/>
          </w:tcPr>
          <w:p w:rsidR="00C33641" w:rsidRDefault="00744957">
            <w:pPr>
              <w:jc w:val="right"/>
            </w:pPr>
            <w:r>
              <w:rPr>
                <w:color w:val="000000"/>
                <w:sz w:val="18"/>
                <w:szCs w:val="18"/>
              </w:rPr>
              <w:t>237,000,675.50</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301" w:type="dxa"/>
            <w:vAlign w:val="center"/>
          </w:tcPr>
          <w:p w:rsidR="00C33641" w:rsidRDefault="00744957">
            <w:pPr>
              <w:jc w:val="right"/>
            </w:pPr>
            <w:r>
              <w:rPr>
                <w:color w:val="000000"/>
                <w:sz w:val="18"/>
                <w:szCs w:val="18"/>
              </w:rPr>
              <w:t>237,000,675.50</w:t>
            </w:r>
          </w:p>
        </w:tc>
      </w:tr>
      <w:tr w:rsidR="00C33641">
        <w:trPr>
          <w:jc w:val="center"/>
        </w:trPr>
        <w:tc>
          <w:tcPr>
            <w:tcW w:w="1588" w:type="dxa"/>
            <w:vAlign w:val="center"/>
          </w:tcPr>
          <w:p w:rsidR="00C33641" w:rsidRDefault="00744957">
            <w:pPr>
              <w:jc w:val="center"/>
            </w:pPr>
            <w:r>
              <w:rPr>
                <w:color w:val="000000"/>
                <w:sz w:val="18"/>
                <w:szCs w:val="18"/>
              </w:rPr>
              <w:t>应收利息</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531,341.39</w:t>
            </w:r>
          </w:p>
        </w:tc>
        <w:tc>
          <w:tcPr>
            <w:tcW w:w="1301" w:type="dxa"/>
            <w:vAlign w:val="center"/>
          </w:tcPr>
          <w:p w:rsidR="00C33641" w:rsidRDefault="00744957">
            <w:pPr>
              <w:jc w:val="right"/>
            </w:pPr>
            <w:r>
              <w:rPr>
                <w:color w:val="000000"/>
                <w:sz w:val="18"/>
                <w:szCs w:val="18"/>
              </w:rPr>
              <w:t>531,341.39</w:t>
            </w:r>
          </w:p>
        </w:tc>
      </w:tr>
      <w:tr w:rsidR="00C33641">
        <w:trPr>
          <w:jc w:val="center"/>
        </w:trPr>
        <w:tc>
          <w:tcPr>
            <w:tcW w:w="1588" w:type="dxa"/>
            <w:vAlign w:val="center"/>
          </w:tcPr>
          <w:p w:rsidR="00C33641" w:rsidRDefault="00744957">
            <w:pPr>
              <w:jc w:val="center"/>
            </w:pPr>
            <w:r>
              <w:rPr>
                <w:color w:val="000000"/>
                <w:sz w:val="18"/>
                <w:szCs w:val="18"/>
              </w:rPr>
              <w:t>应收申购款</w:t>
            </w:r>
          </w:p>
        </w:tc>
        <w:tc>
          <w:tcPr>
            <w:tcW w:w="1701" w:type="dxa"/>
            <w:vAlign w:val="center"/>
          </w:tcPr>
          <w:p w:rsidR="00C33641" w:rsidRDefault="00744957">
            <w:pPr>
              <w:jc w:val="right"/>
            </w:pPr>
            <w:r>
              <w:rPr>
                <w:color w:val="000000"/>
                <w:sz w:val="18"/>
                <w:szCs w:val="18"/>
              </w:rPr>
              <w:t>67,648.05</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3,107,533.56</w:t>
            </w:r>
          </w:p>
        </w:tc>
        <w:tc>
          <w:tcPr>
            <w:tcW w:w="1301" w:type="dxa"/>
            <w:vAlign w:val="center"/>
          </w:tcPr>
          <w:p w:rsidR="00C33641" w:rsidRDefault="00744957">
            <w:pPr>
              <w:jc w:val="right"/>
            </w:pPr>
            <w:r>
              <w:rPr>
                <w:color w:val="000000"/>
                <w:sz w:val="18"/>
                <w:szCs w:val="18"/>
              </w:rPr>
              <w:t>3,175,181.61</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1,747,643,055.52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2,488,682,267.47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4,236,325,322.99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C33641">
        <w:trPr>
          <w:jc w:val="center"/>
        </w:trPr>
        <w:tc>
          <w:tcPr>
            <w:tcW w:w="1588" w:type="dxa"/>
            <w:vAlign w:val="center"/>
          </w:tcPr>
          <w:p w:rsidR="00C33641" w:rsidRDefault="00744957">
            <w:pPr>
              <w:jc w:val="center"/>
            </w:pPr>
            <w:r>
              <w:rPr>
                <w:color w:val="000000"/>
                <w:sz w:val="18"/>
                <w:szCs w:val="18"/>
              </w:rPr>
              <w:t>应付证券清算款</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8,328,051.43</w:t>
            </w:r>
          </w:p>
        </w:tc>
        <w:tc>
          <w:tcPr>
            <w:tcW w:w="1301" w:type="dxa"/>
            <w:vAlign w:val="center"/>
          </w:tcPr>
          <w:p w:rsidR="00C33641" w:rsidRDefault="00744957">
            <w:pPr>
              <w:jc w:val="right"/>
            </w:pPr>
            <w:r>
              <w:rPr>
                <w:color w:val="000000"/>
                <w:sz w:val="18"/>
                <w:szCs w:val="18"/>
              </w:rPr>
              <w:t>8,328,051.43</w:t>
            </w:r>
          </w:p>
        </w:tc>
      </w:tr>
      <w:tr w:rsidR="00C33641">
        <w:trPr>
          <w:jc w:val="center"/>
        </w:trPr>
        <w:tc>
          <w:tcPr>
            <w:tcW w:w="1588" w:type="dxa"/>
            <w:vAlign w:val="center"/>
          </w:tcPr>
          <w:p w:rsidR="00C33641" w:rsidRDefault="00744957">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32,451,779.71</w:t>
            </w:r>
          </w:p>
        </w:tc>
        <w:tc>
          <w:tcPr>
            <w:tcW w:w="1301" w:type="dxa"/>
            <w:vAlign w:val="center"/>
          </w:tcPr>
          <w:p w:rsidR="00C33641" w:rsidRDefault="00744957">
            <w:pPr>
              <w:jc w:val="right"/>
            </w:pPr>
            <w:r>
              <w:rPr>
                <w:color w:val="000000"/>
                <w:sz w:val="18"/>
                <w:szCs w:val="18"/>
              </w:rPr>
              <w:t>32,451,779.71</w:t>
            </w:r>
          </w:p>
        </w:tc>
      </w:tr>
      <w:tr w:rsidR="00C33641">
        <w:trPr>
          <w:jc w:val="center"/>
        </w:trPr>
        <w:tc>
          <w:tcPr>
            <w:tcW w:w="1588" w:type="dxa"/>
            <w:vAlign w:val="center"/>
          </w:tcPr>
          <w:p w:rsidR="00C33641" w:rsidRDefault="00744957">
            <w:pPr>
              <w:jc w:val="center"/>
            </w:pPr>
            <w:r>
              <w:rPr>
                <w:color w:val="000000"/>
                <w:sz w:val="18"/>
                <w:szCs w:val="18"/>
              </w:rPr>
              <w:t>应付管理人报酬</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5,482,768.46</w:t>
            </w:r>
          </w:p>
        </w:tc>
        <w:tc>
          <w:tcPr>
            <w:tcW w:w="1301" w:type="dxa"/>
            <w:vAlign w:val="center"/>
          </w:tcPr>
          <w:p w:rsidR="00C33641" w:rsidRDefault="00744957">
            <w:pPr>
              <w:jc w:val="right"/>
            </w:pPr>
            <w:r>
              <w:rPr>
                <w:color w:val="000000"/>
                <w:sz w:val="18"/>
                <w:szCs w:val="18"/>
              </w:rPr>
              <w:t>5,482,768.46</w:t>
            </w:r>
          </w:p>
        </w:tc>
      </w:tr>
      <w:tr w:rsidR="00C33641">
        <w:trPr>
          <w:jc w:val="center"/>
        </w:trPr>
        <w:tc>
          <w:tcPr>
            <w:tcW w:w="1588" w:type="dxa"/>
            <w:vAlign w:val="center"/>
          </w:tcPr>
          <w:p w:rsidR="00C33641" w:rsidRDefault="00744957">
            <w:pPr>
              <w:jc w:val="center"/>
            </w:pPr>
            <w:r>
              <w:rPr>
                <w:color w:val="000000"/>
                <w:sz w:val="18"/>
                <w:szCs w:val="18"/>
              </w:rPr>
              <w:t>应付托管费</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913,794.74</w:t>
            </w:r>
          </w:p>
        </w:tc>
        <w:tc>
          <w:tcPr>
            <w:tcW w:w="1301" w:type="dxa"/>
            <w:vAlign w:val="center"/>
          </w:tcPr>
          <w:p w:rsidR="00C33641" w:rsidRDefault="00744957">
            <w:pPr>
              <w:jc w:val="right"/>
            </w:pPr>
            <w:r>
              <w:rPr>
                <w:color w:val="000000"/>
                <w:sz w:val="18"/>
                <w:szCs w:val="18"/>
              </w:rPr>
              <w:t>913,794.74</w:t>
            </w:r>
          </w:p>
        </w:tc>
      </w:tr>
      <w:tr w:rsidR="00C33641">
        <w:trPr>
          <w:jc w:val="center"/>
        </w:trPr>
        <w:tc>
          <w:tcPr>
            <w:tcW w:w="1588" w:type="dxa"/>
            <w:vAlign w:val="center"/>
          </w:tcPr>
          <w:p w:rsidR="00C33641" w:rsidRDefault="00744957">
            <w:pPr>
              <w:jc w:val="center"/>
            </w:pPr>
            <w:r>
              <w:rPr>
                <w:color w:val="000000"/>
                <w:sz w:val="18"/>
                <w:szCs w:val="18"/>
              </w:rPr>
              <w:t>应付交易费用</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4,398,932.80</w:t>
            </w:r>
          </w:p>
        </w:tc>
        <w:tc>
          <w:tcPr>
            <w:tcW w:w="1301" w:type="dxa"/>
            <w:vAlign w:val="center"/>
          </w:tcPr>
          <w:p w:rsidR="00C33641" w:rsidRDefault="00744957">
            <w:pPr>
              <w:jc w:val="right"/>
            </w:pPr>
            <w:r>
              <w:rPr>
                <w:color w:val="000000"/>
                <w:sz w:val="18"/>
                <w:szCs w:val="18"/>
              </w:rPr>
              <w:t>4,398,932.80</w:t>
            </w:r>
          </w:p>
        </w:tc>
      </w:tr>
      <w:tr w:rsidR="00C33641">
        <w:trPr>
          <w:jc w:val="center"/>
        </w:trPr>
        <w:tc>
          <w:tcPr>
            <w:tcW w:w="1588" w:type="dxa"/>
            <w:vAlign w:val="center"/>
          </w:tcPr>
          <w:p w:rsidR="00C33641" w:rsidRDefault="00744957">
            <w:pPr>
              <w:jc w:val="center"/>
            </w:pPr>
            <w:r>
              <w:rPr>
                <w:color w:val="000000"/>
                <w:sz w:val="18"/>
                <w:szCs w:val="18"/>
              </w:rPr>
              <w:t>应交税费</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10,846.92</w:t>
            </w:r>
          </w:p>
        </w:tc>
        <w:tc>
          <w:tcPr>
            <w:tcW w:w="1301" w:type="dxa"/>
            <w:vAlign w:val="center"/>
          </w:tcPr>
          <w:p w:rsidR="00C33641" w:rsidRDefault="00744957">
            <w:pPr>
              <w:jc w:val="right"/>
            </w:pPr>
            <w:r>
              <w:rPr>
                <w:color w:val="000000"/>
                <w:sz w:val="18"/>
                <w:szCs w:val="18"/>
              </w:rPr>
              <w:t>10,846.92</w:t>
            </w:r>
          </w:p>
        </w:tc>
      </w:tr>
      <w:tr w:rsidR="00C33641">
        <w:trPr>
          <w:jc w:val="center"/>
        </w:trPr>
        <w:tc>
          <w:tcPr>
            <w:tcW w:w="1588" w:type="dxa"/>
            <w:vAlign w:val="center"/>
          </w:tcPr>
          <w:p w:rsidR="00C33641" w:rsidRDefault="00744957">
            <w:pPr>
              <w:jc w:val="center"/>
            </w:pPr>
            <w:r>
              <w:rPr>
                <w:color w:val="000000"/>
                <w:sz w:val="18"/>
                <w:szCs w:val="18"/>
              </w:rPr>
              <w:t>其他负债</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539,187.45</w:t>
            </w:r>
          </w:p>
        </w:tc>
        <w:tc>
          <w:tcPr>
            <w:tcW w:w="1301" w:type="dxa"/>
            <w:vAlign w:val="center"/>
          </w:tcPr>
          <w:p w:rsidR="00C33641" w:rsidRDefault="00744957">
            <w:pPr>
              <w:jc w:val="right"/>
            </w:pPr>
            <w:r>
              <w:rPr>
                <w:color w:val="000000"/>
                <w:sz w:val="18"/>
                <w:szCs w:val="18"/>
              </w:rPr>
              <w:t>539,187.45</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lastRenderedPageBreak/>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52,125,361.51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52,125,361.51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1,747,643,055.52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2,436,556,905.96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4,184,199,961.48</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C33641">
        <w:trPr>
          <w:jc w:val="center"/>
        </w:trPr>
        <w:tc>
          <w:tcPr>
            <w:tcW w:w="1588" w:type="dxa"/>
            <w:vAlign w:val="center"/>
          </w:tcPr>
          <w:p w:rsidR="00C33641" w:rsidRDefault="00744957">
            <w:pPr>
              <w:jc w:val="center"/>
            </w:pPr>
            <w:r>
              <w:rPr>
                <w:color w:val="000000"/>
                <w:sz w:val="18"/>
                <w:szCs w:val="18"/>
              </w:rPr>
              <w:t>银行存款</w:t>
            </w:r>
          </w:p>
        </w:tc>
        <w:tc>
          <w:tcPr>
            <w:tcW w:w="1701" w:type="dxa"/>
            <w:vAlign w:val="center"/>
          </w:tcPr>
          <w:p w:rsidR="00C33641" w:rsidRDefault="00744957">
            <w:pPr>
              <w:jc w:val="right"/>
            </w:pPr>
            <w:r>
              <w:rPr>
                <w:color w:val="000000"/>
                <w:sz w:val="18"/>
                <w:szCs w:val="18"/>
              </w:rPr>
              <w:t>183,821,130.58</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301" w:type="dxa"/>
            <w:vAlign w:val="center"/>
          </w:tcPr>
          <w:p w:rsidR="00C33641" w:rsidRDefault="00744957">
            <w:pPr>
              <w:jc w:val="right"/>
            </w:pPr>
            <w:r>
              <w:rPr>
                <w:color w:val="000000"/>
                <w:sz w:val="18"/>
                <w:szCs w:val="18"/>
              </w:rPr>
              <w:t>183,821,130.58</w:t>
            </w:r>
          </w:p>
        </w:tc>
      </w:tr>
      <w:tr w:rsidR="00C33641">
        <w:trPr>
          <w:jc w:val="center"/>
        </w:trPr>
        <w:tc>
          <w:tcPr>
            <w:tcW w:w="1588" w:type="dxa"/>
            <w:vAlign w:val="center"/>
          </w:tcPr>
          <w:p w:rsidR="00C33641" w:rsidRDefault="00744957">
            <w:pPr>
              <w:jc w:val="center"/>
            </w:pPr>
            <w:r>
              <w:rPr>
                <w:color w:val="000000"/>
                <w:sz w:val="18"/>
                <w:szCs w:val="18"/>
              </w:rPr>
              <w:t>结算备付金</w:t>
            </w:r>
          </w:p>
        </w:tc>
        <w:tc>
          <w:tcPr>
            <w:tcW w:w="1701" w:type="dxa"/>
            <w:vAlign w:val="center"/>
          </w:tcPr>
          <w:p w:rsidR="00C33641" w:rsidRDefault="00744957">
            <w:pPr>
              <w:jc w:val="right"/>
            </w:pPr>
            <w:r>
              <w:rPr>
                <w:color w:val="000000"/>
                <w:sz w:val="18"/>
                <w:szCs w:val="18"/>
              </w:rPr>
              <w:t>9,936,978.06</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301" w:type="dxa"/>
            <w:vAlign w:val="center"/>
          </w:tcPr>
          <w:p w:rsidR="00C33641" w:rsidRDefault="00744957">
            <w:pPr>
              <w:jc w:val="right"/>
            </w:pPr>
            <w:r>
              <w:rPr>
                <w:color w:val="000000"/>
                <w:sz w:val="18"/>
                <w:szCs w:val="18"/>
              </w:rPr>
              <w:t>9,936,978.06</w:t>
            </w:r>
          </w:p>
        </w:tc>
      </w:tr>
      <w:tr w:rsidR="00C33641">
        <w:trPr>
          <w:jc w:val="center"/>
        </w:trPr>
        <w:tc>
          <w:tcPr>
            <w:tcW w:w="1588" w:type="dxa"/>
            <w:vAlign w:val="center"/>
          </w:tcPr>
          <w:p w:rsidR="00C33641" w:rsidRDefault="00744957">
            <w:pPr>
              <w:jc w:val="center"/>
            </w:pPr>
            <w:r>
              <w:rPr>
                <w:color w:val="000000"/>
                <w:sz w:val="18"/>
                <w:szCs w:val="18"/>
              </w:rPr>
              <w:t>存出保证金</w:t>
            </w:r>
          </w:p>
        </w:tc>
        <w:tc>
          <w:tcPr>
            <w:tcW w:w="1701" w:type="dxa"/>
            <w:vAlign w:val="center"/>
          </w:tcPr>
          <w:p w:rsidR="00C33641" w:rsidRDefault="00744957">
            <w:pPr>
              <w:jc w:val="right"/>
            </w:pPr>
            <w:r>
              <w:rPr>
                <w:color w:val="000000"/>
                <w:sz w:val="18"/>
                <w:szCs w:val="18"/>
              </w:rPr>
              <w:t>737,320.73</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301" w:type="dxa"/>
            <w:vAlign w:val="center"/>
          </w:tcPr>
          <w:p w:rsidR="00C33641" w:rsidRDefault="00744957">
            <w:pPr>
              <w:jc w:val="right"/>
            </w:pPr>
            <w:r>
              <w:rPr>
                <w:color w:val="000000"/>
                <w:sz w:val="18"/>
                <w:szCs w:val="18"/>
              </w:rPr>
              <w:t>737,320.73</w:t>
            </w:r>
          </w:p>
        </w:tc>
      </w:tr>
      <w:tr w:rsidR="00C33641">
        <w:trPr>
          <w:jc w:val="center"/>
        </w:trPr>
        <w:tc>
          <w:tcPr>
            <w:tcW w:w="1588" w:type="dxa"/>
            <w:vAlign w:val="center"/>
          </w:tcPr>
          <w:p w:rsidR="00C33641" w:rsidRDefault="00744957">
            <w:pPr>
              <w:jc w:val="center"/>
            </w:pPr>
            <w:r>
              <w:rPr>
                <w:color w:val="000000"/>
                <w:sz w:val="18"/>
                <w:szCs w:val="18"/>
              </w:rPr>
              <w:t>交易性金融资产</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1,485,887,637.18</w:t>
            </w:r>
          </w:p>
        </w:tc>
        <w:tc>
          <w:tcPr>
            <w:tcW w:w="1301" w:type="dxa"/>
            <w:vAlign w:val="center"/>
          </w:tcPr>
          <w:p w:rsidR="00C33641" w:rsidRDefault="00744957">
            <w:pPr>
              <w:jc w:val="right"/>
            </w:pPr>
            <w:r>
              <w:rPr>
                <w:color w:val="000000"/>
                <w:sz w:val="18"/>
                <w:szCs w:val="18"/>
              </w:rPr>
              <w:t>1,485,887,637.18</w:t>
            </w:r>
          </w:p>
        </w:tc>
      </w:tr>
      <w:tr w:rsidR="00C33641">
        <w:trPr>
          <w:jc w:val="center"/>
        </w:trPr>
        <w:tc>
          <w:tcPr>
            <w:tcW w:w="1588" w:type="dxa"/>
            <w:vAlign w:val="center"/>
          </w:tcPr>
          <w:p w:rsidR="00C33641" w:rsidRDefault="00744957">
            <w:pPr>
              <w:jc w:val="center"/>
            </w:pPr>
            <w:r>
              <w:rPr>
                <w:color w:val="000000"/>
                <w:sz w:val="18"/>
                <w:szCs w:val="18"/>
              </w:rPr>
              <w:t>应收利息</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53,594.32</w:t>
            </w:r>
          </w:p>
        </w:tc>
        <w:tc>
          <w:tcPr>
            <w:tcW w:w="1301" w:type="dxa"/>
            <w:vAlign w:val="center"/>
          </w:tcPr>
          <w:p w:rsidR="00C33641" w:rsidRDefault="00744957">
            <w:pPr>
              <w:jc w:val="right"/>
            </w:pPr>
            <w:r>
              <w:rPr>
                <w:color w:val="000000"/>
                <w:sz w:val="18"/>
                <w:szCs w:val="18"/>
              </w:rPr>
              <w:t>53,594.32</w:t>
            </w:r>
          </w:p>
        </w:tc>
      </w:tr>
      <w:tr w:rsidR="00C33641">
        <w:trPr>
          <w:jc w:val="center"/>
        </w:trPr>
        <w:tc>
          <w:tcPr>
            <w:tcW w:w="1588" w:type="dxa"/>
            <w:vAlign w:val="center"/>
          </w:tcPr>
          <w:p w:rsidR="00C33641" w:rsidRDefault="00744957">
            <w:pPr>
              <w:jc w:val="center"/>
            </w:pPr>
            <w:r>
              <w:rPr>
                <w:color w:val="000000"/>
                <w:sz w:val="18"/>
                <w:szCs w:val="18"/>
              </w:rPr>
              <w:t>应收申购款</w:t>
            </w:r>
          </w:p>
        </w:tc>
        <w:tc>
          <w:tcPr>
            <w:tcW w:w="1701" w:type="dxa"/>
            <w:vAlign w:val="center"/>
          </w:tcPr>
          <w:p w:rsidR="00C33641" w:rsidRDefault="00744957">
            <w:pPr>
              <w:jc w:val="right"/>
            </w:pPr>
            <w:r>
              <w:rPr>
                <w:color w:val="000000"/>
                <w:sz w:val="18"/>
                <w:szCs w:val="18"/>
              </w:rPr>
              <w:t>63,929.49</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4,474,823.14</w:t>
            </w:r>
          </w:p>
        </w:tc>
        <w:tc>
          <w:tcPr>
            <w:tcW w:w="1301" w:type="dxa"/>
            <w:vAlign w:val="center"/>
          </w:tcPr>
          <w:p w:rsidR="00C33641" w:rsidRDefault="00744957">
            <w:pPr>
              <w:jc w:val="right"/>
            </w:pPr>
            <w:r>
              <w:rPr>
                <w:color w:val="000000"/>
                <w:sz w:val="18"/>
                <w:szCs w:val="18"/>
              </w:rPr>
              <w:t>4,538,752.63</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194,559,358.86</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1,490,416,054.64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1,684,975,413.50</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C33641">
        <w:trPr>
          <w:jc w:val="center"/>
        </w:trPr>
        <w:tc>
          <w:tcPr>
            <w:tcW w:w="1588" w:type="dxa"/>
            <w:vAlign w:val="center"/>
          </w:tcPr>
          <w:p w:rsidR="00C33641" w:rsidRDefault="00744957">
            <w:pPr>
              <w:jc w:val="center"/>
            </w:pPr>
            <w:r>
              <w:rPr>
                <w:color w:val="000000"/>
                <w:sz w:val="18"/>
                <w:szCs w:val="18"/>
              </w:rPr>
              <w:t>应付证券清算款</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16,132,050.91</w:t>
            </w:r>
          </w:p>
        </w:tc>
        <w:tc>
          <w:tcPr>
            <w:tcW w:w="1301" w:type="dxa"/>
            <w:vAlign w:val="center"/>
          </w:tcPr>
          <w:p w:rsidR="00C33641" w:rsidRDefault="00744957">
            <w:pPr>
              <w:jc w:val="right"/>
            </w:pPr>
            <w:r>
              <w:rPr>
                <w:color w:val="000000"/>
                <w:sz w:val="18"/>
                <w:szCs w:val="18"/>
              </w:rPr>
              <w:t>16,132,050.91</w:t>
            </w:r>
          </w:p>
        </w:tc>
      </w:tr>
      <w:tr w:rsidR="00C33641">
        <w:trPr>
          <w:jc w:val="center"/>
        </w:trPr>
        <w:tc>
          <w:tcPr>
            <w:tcW w:w="1588" w:type="dxa"/>
            <w:vAlign w:val="center"/>
          </w:tcPr>
          <w:p w:rsidR="00C33641" w:rsidRDefault="00744957">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23,636,414.14</w:t>
            </w:r>
          </w:p>
        </w:tc>
        <w:tc>
          <w:tcPr>
            <w:tcW w:w="1301" w:type="dxa"/>
            <w:vAlign w:val="center"/>
          </w:tcPr>
          <w:p w:rsidR="00C33641" w:rsidRDefault="00744957">
            <w:pPr>
              <w:jc w:val="right"/>
            </w:pPr>
            <w:r>
              <w:rPr>
                <w:color w:val="000000"/>
                <w:sz w:val="18"/>
                <w:szCs w:val="18"/>
              </w:rPr>
              <w:t>23,636,414.14</w:t>
            </w:r>
          </w:p>
        </w:tc>
      </w:tr>
      <w:tr w:rsidR="00C33641">
        <w:trPr>
          <w:jc w:val="center"/>
        </w:trPr>
        <w:tc>
          <w:tcPr>
            <w:tcW w:w="1588" w:type="dxa"/>
            <w:vAlign w:val="center"/>
          </w:tcPr>
          <w:p w:rsidR="00C33641" w:rsidRDefault="00744957">
            <w:pPr>
              <w:jc w:val="center"/>
            </w:pPr>
            <w:r>
              <w:rPr>
                <w:color w:val="000000"/>
                <w:sz w:val="18"/>
                <w:szCs w:val="18"/>
              </w:rPr>
              <w:t>应付管理人报酬</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1,993,498.96</w:t>
            </w:r>
          </w:p>
        </w:tc>
        <w:tc>
          <w:tcPr>
            <w:tcW w:w="1301" w:type="dxa"/>
            <w:vAlign w:val="center"/>
          </w:tcPr>
          <w:p w:rsidR="00C33641" w:rsidRDefault="00744957">
            <w:pPr>
              <w:jc w:val="right"/>
            </w:pPr>
            <w:r>
              <w:rPr>
                <w:color w:val="000000"/>
                <w:sz w:val="18"/>
                <w:szCs w:val="18"/>
              </w:rPr>
              <w:t>1,993,498.96</w:t>
            </w:r>
          </w:p>
        </w:tc>
      </w:tr>
      <w:tr w:rsidR="00C33641">
        <w:trPr>
          <w:jc w:val="center"/>
        </w:trPr>
        <w:tc>
          <w:tcPr>
            <w:tcW w:w="1588" w:type="dxa"/>
            <w:vAlign w:val="center"/>
          </w:tcPr>
          <w:p w:rsidR="00C33641" w:rsidRDefault="00744957">
            <w:pPr>
              <w:jc w:val="center"/>
            </w:pPr>
            <w:r>
              <w:rPr>
                <w:color w:val="000000"/>
                <w:sz w:val="18"/>
                <w:szCs w:val="18"/>
              </w:rPr>
              <w:t>应付托管费</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332,249.82</w:t>
            </w:r>
          </w:p>
        </w:tc>
        <w:tc>
          <w:tcPr>
            <w:tcW w:w="1301" w:type="dxa"/>
            <w:vAlign w:val="center"/>
          </w:tcPr>
          <w:p w:rsidR="00C33641" w:rsidRDefault="00744957">
            <w:pPr>
              <w:jc w:val="right"/>
            </w:pPr>
            <w:r>
              <w:rPr>
                <w:color w:val="000000"/>
                <w:sz w:val="18"/>
                <w:szCs w:val="18"/>
              </w:rPr>
              <w:t>332,249.82</w:t>
            </w:r>
          </w:p>
        </w:tc>
      </w:tr>
      <w:tr w:rsidR="00C33641">
        <w:trPr>
          <w:jc w:val="center"/>
        </w:trPr>
        <w:tc>
          <w:tcPr>
            <w:tcW w:w="1588" w:type="dxa"/>
            <w:vAlign w:val="center"/>
          </w:tcPr>
          <w:p w:rsidR="00C33641" w:rsidRDefault="00744957">
            <w:pPr>
              <w:jc w:val="center"/>
            </w:pPr>
            <w:r>
              <w:rPr>
                <w:color w:val="000000"/>
                <w:sz w:val="18"/>
                <w:szCs w:val="18"/>
              </w:rPr>
              <w:t>应付交易费用</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2,286,145.74</w:t>
            </w:r>
          </w:p>
        </w:tc>
        <w:tc>
          <w:tcPr>
            <w:tcW w:w="1301" w:type="dxa"/>
            <w:vAlign w:val="center"/>
          </w:tcPr>
          <w:p w:rsidR="00C33641" w:rsidRDefault="00744957">
            <w:pPr>
              <w:jc w:val="right"/>
            </w:pPr>
            <w:r>
              <w:rPr>
                <w:color w:val="000000"/>
                <w:sz w:val="18"/>
                <w:szCs w:val="18"/>
              </w:rPr>
              <w:t>2,286,145.74</w:t>
            </w:r>
          </w:p>
        </w:tc>
      </w:tr>
      <w:tr w:rsidR="00C33641">
        <w:trPr>
          <w:jc w:val="center"/>
        </w:trPr>
        <w:tc>
          <w:tcPr>
            <w:tcW w:w="1588" w:type="dxa"/>
            <w:vAlign w:val="center"/>
          </w:tcPr>
          <w:p w:rsidR="00C33641" w:rsidRDefault="00744957">
            <w:pPr>
              <w:jc w:val="center"/>
            </w:pPr>
            <w:r>
              <w:rPr>
                <w:color w:val="000000"/>
                <w:sz w:val="18"/>
                <w:szCs w:val="18"/>
              </w:rPr>
              <w:t>其他负债</w:t>
            </w:r>
          </w:p>
        </w:tc>
        <w:tc>
          <w:tcPr>
            <w:tcW w:w="1701" w:type="dxa"/>
            <w:vAlign w:val="center"/>
          </w:tcPr>
          <w:p w:rsidR="00C33641" w:rsidRDefault="00744957">
            <w:pPr>
              <w:jc w:val="right"/>
            </w:pPr>
            <w:r>
              <w:rPr>
                <w:color w:val="000000"/>
                <w:sz w:val="18"/>
                <w:szCs w:val="18"/>
              </w:rPr>
              <w:t>-</w:t>
            </w:r>
          </w:p>
        </w:tc>
        <w:tc>
          <w:tcPr>
            <w:tcW w:w="1701"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w:t>
            </w:r>
          </w:p>
        </w:tc>
        <w:tc>
          <w:tcPr>
            <w:tcW w:w="1559" w:type="dxa"/>
            <w:vAlign w:val="center"/>
          </w:tcPr>
          <w:p w:rsidR="00C33641" w:rsidRDefault="00744957">
            <w:pPr>
              <w:jc w:val="right"/>
            </w:pPr>
            <w:r>
              <w:rPr>
                <w:color w:val="000000"/>
                <w:sz w:val="18"/>
                <w:szCs w:val="18"/>
              </w:rPr>
              <w:t>147,142.90</w:t>
            </w:r>
          </w:p>
        </w:tc>
        <w:tc>
          <w:tcPr>
            <w:tcW w:w="1301" w:type="dxa"/>
            <w:vAlign w:val="center"/>
          </w:tcPr>
          <w:p w:rsidR="00C33641" w:rsidRDefault="00744957">
            <w:pPr>
              <w:jc w:val="right"/>
            </w:pPr>
            <w:r>
              <w:rPr>
                <w:color w:val="000000"/>
                <w:sz w:val="18"/>
                <w:szCs w:val="18"/>
              </w:rPr>
              <w:t>147,142.90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44,527,502.47</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44,527,502.47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194,559,358.86</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1,445,888,552.17</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1,640,447,911.03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6242"/>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5" w:name="_Toc415624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6244"/>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6"/>
    </w:p>
    <w:p w:rsidR="00C33641" w:rsidRDefault="0074495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w:t>
      </w:r>
      <w:r>
        <w:rPr>
          <w:color w:val="000000"/>
          <w:sz w:val="24"/>
        </w:rPr>
        <w:lastRenderedPageBreak/>
        <w:t>体自身经营情况或特殊事项的影响，也可能来源于证券市场整体波动的影响。</w:t>
      </w:r>
    </w:p>
    <w:p w:rsidR="00C33641" w:rsidRDefault="00744957">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，股票资产按照基金所持有的股票市值以及买入、卖出股指期货合约价值合计（轧差计算</w:t>
      </w:r>
      <w:r w:rsidRPr="00C10D71">
        <w:rPr>
          <w:color w:val="000000"/>
          <w:sz w:val="24"/>
        </w:rPr>
        <w:t>)</w:t>
      </w:r>
      <w:r w:rsidRPr="00C10D71">
        <w:rPr>
          <w:color w:val="000000"/>
          <w:sz w:val="24"/>
        </w:rPr>
        <w:t>；本基金投资于与新生活力主题相关证券的比例不低于非现金基金资产的</w:t>
      </w:r>
      <w:r w:rsidRPr="00C10D71">
        <w:rPr>
          <w:color w:val="000000"/>
          <w:sz w:val="24"/>
        </w:rPr>
        <w:t>80%</w:t>
      </w:r>
      <w:r w:rsidRPr="00C10D71">
        <w:rPr>
          <w:color w:val="000000"/>
          <w:sz w:val="24"/>
        </w:rPr>
        <w:t>；权证的投资比例不超过基金资产净值的</w:t>
      </w:r>
      <w:r w:rsidRPr="00C10D71">
        <w:rPr>
          <w:color w:val="000000"/>
          <w:sz w:val="24"/>
        </w:rPr>
        <w:t>3%</w:t>
      </w:r>
      <w:r w:rsidRPr="00C10D71">
        <w:rPr>
          <w:color w:val="000000"/>
          <w:sz w:val="24"/>
        </w:rPr>
        <w:t>；每个交易日日终在扣除股指期货合约需缴纳的交易保证金后，基金保留的现金或者投资于到期日在一年以内的政府债券的比例合计不低于基金资产净值的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00A47A9E">
        <w:rPr>
          <w:rFonts w:hint="eastAsia"/>
          <w:color w:val="000000"/>
          <w:sz w:val="24"/>
        </w:rPr>
        <w:t>，</w:t>
      </w:r>
      <w:r w:rsidR="00A47A9E" w:rsidRPr="00A47A9E">
        <w:rPr>
          <w:rFonts w:hint="eastAsia"/>
          <w:color w:val="000000"/>
          <w:sz w:val="24"/>
        </w:rPr>
        <w:t>其中现金不包括结算备付金、存出保证金和应收申购款等</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6245"/>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2,485,043,392.52</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59.39</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1,485,887,637.18</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90.58</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2,485,043,392.52</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59.39</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1,485,887,637.18</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90.58</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6246"/>
      <w:r w:rsidRPr="00AD0E47">
        <w:rPr>
          <w:rFonts w:ascii="Times New Roman" w:hAnsi="Times New Roman"/>
          <w:kern w:val="0"/>
          <w:szCs w:val="24"/>
        </w:rPr>
        <w:lastRenderedPageBreak/>
        <w:t>7.4.13.4.3.2</w:t>
      </w:r>
      <w:r w:rsidRPr="00AD0E47">
        <w:rPr>
          <w:rFonts w:ascii="Times New Roman" w:hAnsi="Times New Roman" w:hint="eastAsia"/>
          <w:kern w:val="0"/>
          <w:szCs w:val="24"/>
        </w:rPr>
        <w:t>其他价格风险的敏感性分析</w:t>
      </w:r>
      <w:bookmarkEnd w:id="19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33641">
        <w:tc>
          <w:tcPr>
            <w:tcW w:w="851" w:type="dxa"/>
            <w:vAlign w:val="center"/>
          </w:tcPr>
          <w:p w:rsidR="00C33641" w:rsidRDefault="00744957">
            <w:pPr>
              <w:jc w:val="left"/>
            </w:pPr>
            <w:r>
              <w:rPr>
                <w:bCs/>
                <w:color w:val="000000"/>
                <w:sz w:val="24"/>
              </w:rPr>
              <w:t>假设</w:t>
            </w:r>
          </w:p>
        </w:tc>
        <w:tc>
          <w:tcPr>
            <w:tcW w:w="8221" w:type="dxa"/>
            <w:gridSpan w:val="3"/>
            <w:vAlign w:val="center"/>
          </w:tcPr>
          <w:p w:rsidR="00C33641" w:rsidRDefault="00744957">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33641">
        <w:tc>
          <w:tcPr>
            <w:tcW w:w="851" w:type="dxa"/>
            <w:vMerge/>
          </w:tcPr>
          <w:p w:rsidR="00C33641" w:rsidRDefault="00C33641"/>
        </w:tc>
        <w:tc>
          <w:tcPr>
            <w:tcW w:w="3969" w:type="dxa"/>
            <w:vAlign w:val="center"/>
          </w:tcPr>
          <w:p w:rsidR="00C33641" w:rsidRDefault="00744957">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C33641" w:rsidRDefault="00744957">
            <w:pPr>
              <w:jc w:val="right"/>
            </w:pPr>
            <w:r>
              <w:rPr>
                <w:color w:val="000000"/>
                <w:sz w:val="24"/>
              </w:rPr>
              <w:t>增加约</w:t>
            </w:r>
            <w:r>
              <w:rPr>
                <w:color w:val="000000"/>
                <w:sz w:val="24"/>
              </w:rPr>
              <w:t>17,774</w:t>
            </w:r>
          </w:p>
        </w:tc>
        <w:tc>
          <w:tcPr>
            <w:tcW w:w="2126" w:type="dxa"/>
            <w:vAlign w:val="center"/>
          </w:tcPr>
          <w:p w:rsidR="00C33641" w:rsidRDefault="00744957">
            <w:pPr>
              <w:jc w:val="right"/>
            </w:pPr>
            <w:r>
              <w:rPr>
                <w:color w:val="000000"/>
                <w:sz w:val="24"/>
              </w:rPr>
              <w:t>增加约</w:t>
            </w:r>
            <w:r>
              <w:rPr>
                <w:color w:val="000000"/>
                <w:sz w:val="24"/>
              </w:rPr>
              <w:t>7,409</w:t>
            </w:r>
          </w:p>
        </w:tc>
      </w:tr>
      <w:tr w:rsidR="00C33641">
        <w:tc>
          <w:tcPr>
            <w:tcW w:w="851" w:type="dxa"/>
            <w:vMerge/>
          </w:tcPr>
          <w:p w:rsidR="00C33641" w:rsidRDefault="00C33641"/>
        </w:tc>
        <w:tc>
          <w:tcPr>
            <w:tcW w:w="3969" w:type="dxa"/>
            <w:vAlign w:val="center"/>
          </w:tcPr>
          <w:p w:rsidR="00C33641" w:rsidRDefault="00744957">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C33641" w:rsidRDefault="00744957">
            <w:pPr>
              <w:jc w:val="right"/>
            </w:pPr>
            <w:r>
              <w:rPr>
                <w:color w:val="000000"/>
                <w:sz w:val="24"/>
              </w:rPr>
              <w:t>减少约</w:t>
            </w:r>
            <w:r>
              <w:rPr>
                <w:color w:val="000000"/>
                <w:sz w:val="24"/>
              </w:rPr>
              <w:t>17,774</w:t>
            </w:r>
          </w:p>
        </w:tc>
        <w:tc>
          <w:tcPr>
            <w:tcW w:w="2126" w:type="dxa"/>
            <w:vAlign w:val="center"/>
          </w:tcPr>
          <w:p w:rsidR="00C33641" w:rsidRDefault="00744957">
            <w:pPr>
              <w:jc w:val="right"/>
            </w:pPr>
            <w:r>
              <w:rPr>
                <w:color w:val="000000"/>
                <w:sz w:val="24"/>
              </w:rPr>
              <w:t>减少约</w:t>
            </w:r>
            <w:r>
              <w:rPr>
                <w:color w:val="000000"/>
                <w:sz w:val="24"/>
              </w:rPr>
              <w:t>7,409</w:t>
            </w:r>
          </w:p>
        </w:tc>
      </w:tr>
    </w:tbl>
    <w:p w:rsidR="00044C74" w:rsidRDefault="00044C74"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6247"/>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9"/>
    </w:p>
    <w:p w:rsidR="00C33641" w:rsidRDefault="00744957">
      <w:pPr>
        <w:spacing w:before="29" w:line="288" w:lineRule="auto"/>
        <w:ind w:firstLineChars="200" w:firstLine="480"/>
        <w:rPr>
          <w:color w:val="000000"/>
          <w:sz w:val="24"/>
        </w:rPr>
      </w:pPr>
      <w:r>
        <w:rPr>
          <w:color w:val="000000"/>
          <w:sz w:val="24"/>
        </w:rPr>
        <w:t>(1)</w:t>
      </w:r>
      <w:r>
        <w:rPr>
          <w:color w:val="000000"/>
          <w:sz w:val="24"/>
        </w:rPr>
        <w:t>公允价值</w:t>
      </w:r>
    </w:p>
    <w:p w:rsidR="00C33641" w:rsidRDefault="0074495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33641" w:rsidRDefault="0074495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33641" w:rsidRDefault="00744957">
      <w:pPr>
        <w:spacing w:before="29" w:line="288" w:lineRule="auto"/>
        <w:ind w:firstLineChars="200" w:firstLine="480"/>
        <w:rPr>
          <w:color w:val="000000"/>
          <w:sz w:val="24"/>
        </w:rPr>
      </w:pPr>
      <w:r>
        <w:rPr>
          <w:color w:val="000000"/>
          <w:sz w:val="24"/>
        </w:rPr>
        <w:t>第一层次：相同资产或负债在活跃市场上未经调整的报价。</w:t>
      </w:r>
    </w:p>
    <w:p w:rsidR="00C33641" w:rsidRDefault="00744957">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C33641" w:rsidRDefault="00744957">
      <w:pPr>
        <w:spacing w:before="29" w:line="288" w:lineRule="auto"/>
        <w:ind w:firstLineChars="200" w:firstLine="480"/>
        <w:rPr>
          <w:color w:val="000000"/>
          <w:sz w:val="24"/>
        </w:rPr>
      </w:pPr>
      <w:r>
        <w:rPr>
          <w:color w:val="000000"/>
          <w:sz w:val="24"/>
        </w:rPr>
        <w:t>第三层次：相关资产或负债的不可观察输入值。</w:t>
      </w:r>
    </w:p>
    <w:p w:rsidR="00C33641" w:rsidRDefault="0074495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33641" w:rsidRDefault="00744957">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33641" w:rsidRDefault="0074495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2,423,280,115.46</w:t>
      </w:r>
      <w:r>
        <w:rPr>
          <w:color w:val="000000"/>
          <w:sz w:val="24"/>
        </w:rPr>
        <w:t>元，属于第二层次的余额为</w:t>
      </w:r>
      <w:r>
        <w:rPr>
          <w:color w:val="000000"/>
          <w:sz w:val="24"/>
        </w:rPr>
        <w:t>61,763,277.06</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1,413,648,846.10</w:t>
      </w:r>
      <w:r>
        <w:rPr>
          <w:color w:val="000000"/>
          <w:sz w:val="24"/>
        </w:rPr>
        <w:t>元，第二层次</w:t>
      </w:r>
      <w:r>
        <w:rPr>
          <w:color w:val="000000"/>
          <w:sz w:val="24"/>
        </w:rPr>
        <w:t>72,238,791.08</w:t>
      </w:r>
      <w:r>
        <w:rPr>
          <w:color w:val="000000"/>
          <w:sz w:val="24"/>
        </w:rPr>
        <w:t>元，无第三层次</w:t>
      </w:r>
      <w:r>
        <w:rPr>
          <w:color w:val="000000"/>
          <w:sz w:val="24"/>
        </w:rPr>
        <w:t>)</w:t>
      </w:r>
      <w:r>
        <w:rPr>
          <w:color w:val="000000"/>
          <w:sz w:val="24"/>
        </w:rPr>
        <w:t>。</w:t>
      </w:r>
    </w:p>
    <w:p w:rsidR="00C33641" w:rsidRDefault="0074495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33641" w:rsidRDefault="00744957">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C33641" w:rsidRDefault="0074495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C33641" w:rsidRDefault="0074495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33641" w:rsidRDefault="00744957">
      <w:pPr>
        <w:spacing w:before="29" w:line="288" w:lineRule="auto"/>
        <w:ind w:firstLineChars="200" w:firstLine="480"/>
        <w:rPr>
          <w:color w:val="000000"/>
          <w:sz w:val="24"/>
        </w:rPr>
      </w:pPr>
      <w:r>
        <w:rPr>
          <w:color w:val="000000"/>
          <w:sz w:val="24"/>
        </w:rPr>
        <w:t>无。</w:t>
      </w:r>
    </w:p>
    <w:p w:rsidR="00C33641" w:rsidRDefault="0074495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33641" w:rsidRDefault="0074495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33641" w:rsidRDefault="0074495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33641" w:rsidRDefault="00744957">
      <w:pPr>
        <w:spacing w:before="29" w:line="288" w:lineRule="auto"/>
        <w:ind w:firstLineChars="200" w:firstLine="480"/>
        <w:rPr>
          <w:color w:val="000000"/>
          <w:sz w:val="24"/>
        </w:rPr>
      </w:pPr>
      <w:r>
        <w:rPr>
          <w:color w:val="000000"/>
          <w:sz w:val="24"/>
        </w:rPr>
        <w:lastRenderedPageBreak/>
        <w:t>不以公允价值计量的金融资产和负债主要包括应收款项和其他金融负债，其账面价值与公允价值相差很小。</w:t>
      </w:r>
    </w:p>
    <w:p w:rsidR="00C33641" w:rsidRDefault="00744957">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342ECF">
      <w:pPr>
        <w:spacing w:before="29" w:line="288" w:lineRule="auto"/>
        <w:ind w:firstLineChars="200" w:firstLine="480"/>
        <w:rPr>
          <w:color w:val="000000"/>
          <w:sz w:val="24"/>
        </w:rPr>
      </w:pP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0" w:name="_Toc225498272"/>
      <w:bookmarkStart w:id="201" w:name="_Toc361324877"/>
      <w:bookmarkStart w:id="202" w:name="_Toc415624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0"/>
      <w:bookmarkEnd w:id="201"/>
      <w:bookmarkEnd w:id="202"/>
    </w:p>
    <w:p w:rsidR="00CF5622" w:rsidRPr="009F4EFF" w:rsidRDefault="00CF5622" w:rsidP="00CF5622">
      <w:pPr>
        <w:pStyle w:val="20"/>
        <w:spacing w:before="0" w:after="0"/>
        <w:rPr>
          <w:rFonts w:ascii="Times New Roman" w:eastAsiaTheme="minorEastAsia" w:hAnsi="Times New Roman"/>
          <w:color w:val="000000" w:themeColor="text1"/>
          <w:kern w:val="0"/>
          <w:szCs w:val="24"/>
        </w:rPr>
      </w:pPr>
      <w:bookmarkStart w:id="203" w:name="_Toc225498273"/>
      <w:bookmarkStart w:id="204" w:name="_Toc361324878"/>
      <w:bookmarkStart w:id="205" w:name="_Toc374374955"/>
      <w:bookmarkStart w:id="206" w:name="_Toc4156249"/>
      <w:r w:rsidRPr="009F4EFF">
        <w:rPr>
          <w:rFonts w:ascii="Times New Roman" w:eastAsiaTheme="minorEastAsia" w:hAnsi="Times New Roman"/>
          <w:bCs w:val="0"/>
          <w:color w:val="000000" w:themeColor="text1"/>
          <w:kern w:val="0"/>
          <w:szCs w:val="24"/>
        </w:rPr>
        <w:t xml:space="preserve">8.1 </w:t>
      </w:r>
      <w:r w:rsidRPr="009F4EFF">
        <w:rPr>
          <w:rFonts w:ascii="Times New Roman" w:eastAsiaTheme="minorEastAsia" w:hAnsi="Times New Roman"/>
          <w:color w:val="000000" w:themeColor="text1"/>
          <w:kern w:val="0"/>
          <w:szCs w:val="24"/>
        </w:rPr>
        <w:t>期末基金资产组合情况</w:t>
      </w:r>
      <w:bookmarkEnd w:id="203"/>
      <w:bookmarkEnd w:id="204"/>
      <w:bookmarkEnd w:id="205"/>
      <w:bookmarkEnd w:id="206"/>
    </w:p>
    <w:p w:rsidR="00CF5622" w:rsidRPr="009F4EFF" w:rsidRDefault="00CF5622" w:rsidP="00CF5622">
      <w:pPr>
        <w:autoSpaceDE w:val="0"/>
        <w:autoSpaceDN w:val="0"/>
        <w:adjustRightInd w:val="0"/>
        <w:spacing w:before="29" w:line="360" w:lineRule="auto"/>
        <w:ind w:left="15"/>
        <w:jc w:val="right"/>
        <w:rPr>
          <w:rFonts w:eastAsiaTheme="minorEastAsia"/>
          <w:color w:val="000000" w:themeColor="text1"/>
          <w:kern w:val="0"/>
          <w:sz w:val="24"/>
        </w:rPr>
      </w:pPr>
      <w:r w:rsidRPr="009F4EFF">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9F4EFF" w:rsidTr="0059358E">
        <w:tc>
          <w:tcPr>
            <w:tcW w:w="1080" w:type="dxa"/>
            <w:vAlign w:val="center"/>
          </w:tcPr>
          <w:p w:rsidR="00CF5622" w:rsidRPr="009F4EFF" w:rsidRDefault="00CF5622" w:rsidP="0059358E">
            <w:pPr>
              <w:spacing w:line="276" w:lineRule="auto"/>
              <w:jc w:val="center"/>
              <w:rPr>
                <w:rFonts w:eastAsiaTheme="minorEastAsia"/>
                <w:color w:val="000000" w:themeColor="text1"/>
                <w:sz w:val="24"/>
              </w:rPr>
            </w:pPr>
            <w:r w:rsidRPr="009F4EFF">
              <w:rPr>
                <w:rFonts w:eastAsiaTheme="minorEastAsia"/>
                <w:color w:val="000000" w:themeColor="text1"/>
                <w:sz w:val="24"/>
              </w:rPr>
              <w:t>序号</w:t>
            </w:r>
          </w:p>
        </w:tc>
        <w:tc>
          <w:tcPr>
            <w:tcW w:w="2748" w:type="dxa"/>
            <w:vAlign w:val="center"/>
          </w:tcPr>
          <w:p w:rsidR="00CF5622" w:rsidRPr="009F4EFF" w:rsidRDefault="00CF5622" w:rsidP="0059358E">
            <w:pPr>
              <w:spacing w:line="276" w:lineRule="auto"/>
              <w:jc w:val="center"/>
              <w:rPr>
                <w:rFonts w:eastAsiaTheme="minorEastAsia"/>
                <w:color w:val="000000" w:themeColor="text1"/>
                <w:sz w:val="24"/>
              </w:rPr>
            </w:pPr>
            <w:r w:rsidRPr="009F4EFF">
              <w:rPr>
                <w:rFonts w:eastAsiaTheme="minorEastAsia"/>
                <w:color w:val="000000" w:themeColor="text1"/>
                <w:sz w:val="24"/>
              </w:rPr>
              <w:t>项目</w:t>
            </w:r>
          </w:p>
        </w:tc>
        <w:tc>
          <w:tcPr>
            <w:tcW w:w="2551" w:type="dxa"/>
            <w:vAlign w:val="center"/>
          </w:tcPr>
          <w:p w:rsidR="00CF5622" w:rsidRPr="009F4EFF" w:rsidRDefault="00CF5622" w:rsidP="0059358E">
            <w:pPr>
              <w:spacing w:line="276" w:lineRule="auto"/>
              <w:jc w:val="center"/>
              <w:rPr>
                <w:rFonts w:eastAsiaTheme="minorEastAsia"/>
                <w:color w:val="000000" w:themeColor="text1"/>
                <w:sz w:val="24"/>
              </w:rPr>
            </w:pPr>
            <w:r w:rsidRPr="009F4EFF">
              <w:rPr>
                <w:rFonts w:eastAsiaTheme="minorEastAsia"/>
                <w:color w:val="000000" w:themeColor="text1"/>
                <w:sz w:val="24"/>
              </w:rPr>
              <w:t>金额</w:t>
            </w:r>
          </w:p>
        </w:tc>
        <w:tc>
          <w:tcPr>
            <w:tcW w:w="2621" w:type="dxa"/>
            <w:vAlign w:val="center"/>
          </w:tcPr>
          <w:p w:rsidR="00CF5622" w:rsidRPr="009F4EFF" w:rsidRDefault="00CF5622" w:rsidP="0059358E">
            <w:pPr>
              <w:spacing w:line="276" w:lineRule="auto"/>
              <w:jc w:val="center"/>
              <w:rPr>
                <w:rFonts w:eastAsiaTheme="minorEastAsia"/>
                <w:color w:val="000000" w:themeColor="text1"/>
                <w:sz w:val="24"/>
              </w:rPr>
            </w:pPr>
            <w:r w:rsidRPr="009F4EFF">
              <w:rPr>
                <w:rFonts w:eastAsiaTheme="minorEastAsia"/>
                <w:color w:val="000000" w:themeColor="text1"/>
                <w:sz w:val="24"/>
              </w:rPr>
              <w:t>占基金总资产的比例（</w:t>
            </w:r>
            <w:r w:rsidRPr="009F4EFF">
              <w:rPr>
                <w:rFonts w:eastAsiaTheme="minorEastAsia"/>
                <w:color w:val="000000" w:themeColor="text1"/>
                <w:sz w:val="24"/>
              </w:rPr>
              <w:t>%</w:t>
            </w:r>
            <w:r w:rsidRPr="009F4EFF">
              <w:rPr>
                <w:rFonts w:eastAsiaTheme="minorEastAsia"/>
                <w:color w:val="000000" w:themeColor="text1"/>
                <w:sz w:val="24"/>
              </w:rPr>
              <w:t>）</w:t>
            </w:r>
          </w:p>
        </w:tc>
      </w:tr>
      <w:tr w:rsidR="00CF5622" w:rsidRPr="009F4EFF" w:rsidTr="0059358E">
        <w:tc>
          <w:tcPr>
            <w:tcW w:w="1080" w:type="dxa"/>
            <w:vAlign w:val="center"/>
          </w:tcPr>
          <w:p w:rsidR="00CF5622" w:rsidRPr="009F4EFF" w:rsidRDefault="00CF5622" w:rsidP="0059358E">
            <w:pPr>
              <w:spacing w:line="276" w:lineRule="auto"/>
              <w:jc w:val="center"/>
              <w:rPr>
                <w:rFonts w:eastAsiaTheme="minorEastAsia"/>
                <w:color w:val="000000" w:themeColor="text1"/>
                <w:sz w:val="24"/>
              </w:rPr>
            </w:pPr>
            <w:r w:rsidRPr="009F4EFF">
              <w:rPr>
                <w:rFonts w:eastAsiaTheme="minorEastAsia"/>
                <w:color w:val="000000" w:themeColor="text1"/>
                <w:sz w:val="24"/>
              </w:rPr>
              <w:t>1</w:t>
            </w:r>
          </w:p>
        </w:tc>
        <w:tc>
          <w:tcPr>
            <w:tcW w:w="2748" w:type="dxa"/>
            <w:vAlign w:val="center"/>
          </w:tcPr>
          <w:p w:rsidR="00CF5622" w:rsidRPr="009F4EFF" w:rsidRDefault="00CF5622" w:rsidP="0059358E">
            <w:pPr>
              <w:spacing w:line="276" w:lineRule="auto"/>
              <w:ind w:leftChars="50" w:left="105"/>
              <w:rPr>
                <w:rFonts w:eastAsiaTheme="minorEastAsia"/>
                <w:color w:val="000000" w:themeColor="text1"/>
                <w:sz w:val="24"/>
              </w:rPr>
            </w:pPr>
            <w:r w:rsidRPr="009F4EFF">
              <w:rPr>
                <w:rFonts w:eastAsiaTheme="minorEastAsia"/>
                <w:color w:val="000000" w:themeColor="text1"/>
                <w:sz w:val="24"/>
              </w:rPr>
              <w:t>权益投资</w:t>
            </w:r>
          </w:p>
        </w:tc>
        <w:tc>
          <w:tcPr>
            <w:tcW w:w="255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2,485,043,392.52</w:t>
            </w:r>
          </w:p>
        </w:tc>
        <w:tc>
          <w:tcPr>
            <w:tcW w:w="262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58.66</w:t>
            </w:r>
          </w:p>
        </w:tc>
      </w:tr>
      <w:tr w:rsidR="00CF5622" w:rsidRPr="009F4EFF" w:rsidTr="0059358E">
        <w:tc>
          <w:tcPr>
            <w:tcW w:w="1080" w:type="dxa"/>
            <w:vAlign w:val="center"/>
          </w:tcPr>
          <w:p w:rsidR="00CF5622" w:rsidRPr="009F4EFF" w:rsidRDefault="00CF5622" w:rsidP="0059358E">
            <w:pPr>
              <w:spacing w:line="276" w:lineRule="auto"/>
              <w:jc w:val="center"/>
              <w:rPr>
                <w:rFonts w:eastAsiaTheme="minorEastAsia"/>
                <w:color w:val="000000" w:themeColor="text1"/>
                <w:sz w:val="24"/>
              </w:rPr>
            </w:pPr>
          </w:p>
        </w:tc>
        <w:tc>
          <w:tcPr>
            <w:tcW w:w="2748" w:type="dxa"/>
            <w:vAlign w:val="center"/>
          </w:tcPr>
          <w:p w:rsidR="00CF5622" w:rsidRPr="009F4EFF" w:rsidRDefault="00CF5622" w:rsidP="0059358E">
            <w:pPr>
              <w:spacing w:line="276" w:lineRule="auto"/>
              <w:ind w:leftChars="50" w:left="105"/>
              <w:rPr>
                <w:rFonts w:eastAsiaTheme="minorEastAsia"/>
                <w:color w:val="000000" w:themeColor="text1"/>
                <w:sz w:val="24"/>
              </w:rPr>
            </w:pPr>
            <w:r w:rsidRPr="009F4EFF">
              <w:rPr>
                <w:rFonts w:eastAsiaTheme="minorEastAsia"/>
                <w:color w:val="000000" w:themeColor="text1"/>
                <w:sz w:val="24"/>
              </w:rPr>
              <w:t>其中：股票</w:t>
            </w:r>
          </w:p>
        </w:tc>
        <w:tc>
          <w:tcPr>
            <w:tcW w:w="255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2,485,043,392.52</w:t>
            </w:r>
          </w:p>
        </w:tc>
        <w:tc>
          <w:tcPr>
            <w:tcW w:w="262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58.66</w:t>
            </w:r>
          </w:p>
        </w:tc>
      </w:tr>
      <w:tr w:rsidR="00CF5622" w:rsidRPr="009F4EFF" w:rsidTr="0059358E">
        <w:tc>
          <w:tcPr>
            <w:tcW w:w="1080" w:type="dxa"/>
            <w:vAlign w:val="center"/>
          </w:tcPr>
          <w:p w:rsidR="00CF5622" w:rsidRPr="009F4EFF" w:rsidRDefault="00CF5622" w:rsidP="0059358E">
            <w:pPr>
              <w:spacing w:line="276" w:lineRule="auto"/>
              <w:jc w:val="center"/>
              <w:rPr>
                <w:rFonts w:eastAsiaTheme="minorEastAsia"/>
                <w:color w:val="000000" w:themeColor="text1"/>
                <w:sz w:val="24"/>
              </w:rPr>
            </w:pPr>
            <w:r w:rsidRPr="009F4EFF">
              <w:rPr>
                <w:rFonts w:eastAsiaTheme="minorEastAsia" w:hint="eastAsia"/>
                <w:color w:val="000000" w:themeColor="text1"/>
                <w:sz w:val="24"/>
              </w:rPr>
              <w:t>2</w:t>
            </w:r>
          </w:p>
        </w:tc>
        <w:tc>
          <w:tcPr>
            <w:tcW w:w="2748" w:type="dxa"/>
            <w:vAlign w:val="center"/>
          </w:tcPr>
          <w:p w:rsidR="00CF5622" w:rsidRPr="009F4EFF" w:rsidRDefault="00CF5622" w:rsidP="0059358E">
            <w:pPr>
              <w:spacing w:line="276" w:lineRule="auto"/>
              <w:ind w:leftChars="50" w:left="105"/>
              <w:rPr>
                <w:rFonts w:eastAsiaTheme="minorEastAsia"/>
                <w:color w:val="000000" w:themeColor="text1"/>
                <w:sz w:val="24"/>
              </w:rPr>
            </w:pPr>
            <w:r w:rsidRPr="009F4EFF">
              <w:rPr>
                <w:rFonts w:eastAsiaTheme="minorEastAsia" w:hint="eastAsia"/>
                <w:color w:val="000000" w:themeColor="text1"/>
                <w:sz w:val="24"/>
              </w:rPr>
              <w:t>基金投资</w:t>
            </w:r>
          </w:p>
        </w:tc>
        <w:tc>
          <w:tcPr>
            <w:tcW w:w="255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hint="eastAsia"/>
                <w:color w:val="000000" w:themeColor="text1"/>
                <w:sz w:val="24"/>
              </w:rPr>
              <w:t>-</w:t>
            </w:r>
          </w:p>
        </w:tc>
        <w:tc>
          <w:tcPr>
            <w:tcW w:w="262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hint="eastAsia"/>
                <w:color w:val="000000" w:themeColor="text1"/>
                <w:sz w:val="24"/>
              </w:rPr>
              <w:t>-</w:t>
            </w:r>
          </w:p>
        </w:tc>
      </w:tr>
      <w:tr w:rsidR="00CF5622" w:rsidRPr="009F4EFF" w:rsidTr="0059358E">
        <w:tc>
          <w:tcPr>
            <w:tcW w:w="1080" w:type="dxa"/>
            <w:vAlign w:val="center"/>
          </w:tcPr>
          <w:p w:rsidR="00CF5622" w:rsidRPr="009F4EFF" w:rsidRDefault="00CF5622" w:rsidP="0059358E">
            <w:pPr>
              <w:spacing w:line="276" w:lineRule="auto"/>
              <w:jc w:val="center"/>
              <w:rPr>
                <w:rFonts w:eastAsiaTheme="minorEastAsia"/>
                <w:color w:val="000000" w:themeColor="text1"/>
                <w:sz w:val="24"/>
              </w:rPr>
            </w:pPr>
            <w:r w:rsidRPr="009F4EFF">
              <w:rPr>
                <w:rFonts w:eastAsiaTheme="minorEastAsia" w:hint="eastAsia"/>
                <w:color w:val="000000" w:themeColor="text1"/>
                <w:sz w:val="24"/>
              </w:rPr>
              <w:t>3</w:t>
            </w:r>
          </w:p>
        </w:tc>
        <w:tc>
          <w:tcPr>
            <w:tcW w:w="2748" w:type="dxa"/>
            <w:vAlign w:val="center"/>
          </w:tcPr>
          <w:p w:rsidR="00CF5622" w:rsidRPr="009F4EFF" w:rsidRDefault="00CF5622" w:rsidP="0059358E">
            <w:pPr>
              <w:spacing w:line="276" w:lineRule="auto"/>
              <w:ind w:leftChars="50" w:left="105"/>
              <w:rPr>
                <w:rFonts w:eastAsiaTheme="minorEastAsia"/>
                <w:color w:val="000000" w:themeColor="text1"/>
                <w:sz w:val="24"/>
              </w:rPr>
            </w:pPr>
            <w:r w:rsidRPr="009F4EFF">
              <w:rPr>
                <w:rFonts w:eastAsiaTheme="minorEastAsia"/>
                <w:color w:val="000000" w:themeColor="text1"/>
                <w:sz w:val="24"/>
              </w:rPr>
              <w:t>固定收益投资</w:t>
            </w:r>
          </w:p>
        </w:tc>
        <w:tc>
          <w:tcPr>
            <w:tcW w:w="255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w:t>
            </w:r>
          </w:p>
        </w:tc>
        <w:tc>
          <w:tcPr>
            <w:tcW w:w="262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w:t>
            </w:r>
          </w:p>
        </w:tc>
      </w:tr>
      <w:tr w:rsidR="00CF5622" w:rsidRPr="009F4EFF" w:rsidTr="0059358E">
        <w:tc>
          <w:tcPr>
            <w:tcW w:w="1080" w:type="dxa"/>
            <w:vAlign w:val="center"/>
          </w:tcPr>
          <w:p w:rsidR="00CF5622" w:rsidRPr="009F4EFF" w:rsidRDefault="00CF5622" w:rsidP="0059358E">
            <w:pPr>
              <w:spacing w:line="276" w:lineRule="auto"/>
              <w:jc w:val="center"/>
              <w:rPr>
                <w:rFonts w:eastAsiaTheme="minorEastAsia"/>
                <w:color w:val="000000" w:themeColor="text1"/>
                <w:sz w:val="24"/>
              </w:rPr>
            </w:pPr>
          </w:p>
        </w:tc>
        <w:tc>
          <w:tcPr>
            <w:tcW w:w="2748" w:type="dxa"/>
            <w:vAlign w:val="center"/>
          </w:tcPr>
          <w:p w:rsidR="00CF5622" w:rsidRPr="009F4EFF" w:rsidRDefault="00CF5622" w:rsidP="0059358E">
            <w:pPr>
              <w:spacing w:line="276" w:lineRule="auto"/>
              <w:ind w:leftChars="50" w:left="105"/>
              <w:rPr>
                <w:rFonts w:eastAsiaTheme="minorEastAsia"/>
                <w:color w:val="000000" w:themeColor="text1"/>
                <w:sz w:val="24"/>
              </w:rPr>
            </w:pPr>
            <w:r w:rsidRPr="009F4EFF">
              <w:rPr>
                <w:rFonts w:eastAsiaTheme="minorEastAsia"/>
                <w:color w:val="000000" w:themeColor="text1"/>
                <w:sz w:val="24"/>
              </w:rPr>
              <w:t>其中：债券</w:t>
            </w:r>
          </w:p>
        </w:tc>
        <w:tc>
          <w:tcPr>
            <w:tcW w:w="255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w:t>
            </w:r>
          </w:p>
        </w:tc>
        <w:tc>
          <w:tcPr>
            <w:tcW w:w="262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w:t>
            </w:r>
          </w:p>
        </w:tc>
      </w:tr>
      <w:tr w:rsidR="00CF5622" w:rsidRPr="009F4EFF" w:rsidTr="0059358E">
        <w:tc>
          <w:tcPr>
            <w:tcW w:w="1080" w:type="dxa"/>
            <w:vAlign w:val="center"/>
          </w:tcPr>
          <w:p w:rsidR="00CF5622" w:rsidRPr="009F4EFF" w:rsidRDefault="00CF5622" w:rsidP="0059358E">
            <w:pPr>
              <w:spacing w:line="276" w:lineRule="auto"/>
              <w:jc w:val="center"/>
              <w:rPr>
                <w:rFonts w:eastAsiaTheme="minorEastAsia"/>
                <w:color w:val="000000" w:themeColor="text1"/>
                <w:sz w:val="24"/>
              </w:rPr>
            </w:pPr>
          </w:p>
        </w:tc>
        <w:tc>
          <w:tcPr>
            <w:tcW w:w="2748" w:type="dxa"/>
            <w:vAlign w:val="center"/>
          </w:tcPr>
          <w:p w:rsidR="00CF5622" w:rsidRPr="009F4EFF" w:rsidRDefault="00CF5622" w:rsidP="0059358E">
            <w:pPr>
              <w:spacing w:line="276" w:lineRule="auto"/>
              <w:ind w:leftChars="50" w:left="105" w:firstLineChars="300" w:firstLine="720"/>
              <w:rPr>
                <w:rFonts w:eastAsiaTheme="minorEastAsia"/>
                <w:color w:val="000000" w:themeColor="text1"/>
                <w:sz w:val="24"/>
              </w:rPr>
            </w:pPr>
            <w:r w:rsidRPr="009F4EFF">
              <w:rPr>
                <w:rFonts w:eastAsiaTheme="minorEastAsia"/>
                <w:color w:val="000000" w:themeColor="text1"/>
                <w:sz w:val="24"/>
              </w:rPr>
              <w:t>资产支持证券</w:t>
            </w:r>
          </w:p>
        </w:tc>
        <w:tc>
          <w:tcPr>
            <w:tcW w:w="255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w:t>
            </w:r>
          </w:p>
        </w:tc>
        <w:tc>
          <w:tcPr>
            <w:tcW w:w="262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w:t>
            </w:r>
          </w:p>
        </w:tc>
      </w:tr>
      <w:tr w:rsidR="00CF5622" w:rsidRPr="009F4EFF" w:rsidTr="0059358E">
        <w:tc>
          <w:tcPr>
            <w:tcW w:w="1080" w:type="dxa"/>
            <w:vAlign w:val="center"/>
          </w:tcPr>
          <w:p w:rsidR="00CF5622" w:rsidRPr="009F4EFF" w:rsidRDefault="00CF5622" w:rsidP="0059358E">
            <w:pPr>
              <w:spacing w:line="276" w:lineRule="auto"/>
              <w:jc w:val="center"/>
              <w:rPr>
                <w:rFonts w:eastAsiaTheme="minorEastAsia"/>
                <w:color w:val="000000" w:themeColor="text1"/>
                <w:sz w:val="24"/>
              </w:rPr>
            </w:pPr>
            <w:r w:rsidRPr="009F4EFF">
              <w:rPr>
                <w:rFonts w:eastAsiaTheme="minorEastAsia" w:hint="eastAsia"/>
                <w:color w:val="000000" w:themeColor="text1"/>
                <w:sz w:val="24"/>
              </w:rPr>
              <w:t>4</w:t>
            </w:r>
          </w:p>
        </w:tc>
        <w:tc>
          <w:tcPr>
            <w:tcW w:w="2748" w:type="dxa"/>
            <w:vAlign w:val="center"/>
          </w:tcPr>
          <w:p w:rsidR="00CF5622" w:rsidRPr="009F4EFF" w:rsidRDefault="00CF5622" w:rsidP="0059358E">
            <w:pPr>
              <w:spacing w:line="276" w:lineRule="auto"/>
              <w:ind w:leftChars="50" w:left="105"/>
              <w:rPr>
                <w:rFonts w:eastAsiaTheme="minorEastAsia"/>
                <w:color w:val="000000" w:themeColor="text1"/>
                <w:sz w:val="24"/>
              </w:rPr>
            </w:pPr>
            <w:r w:rsidRPr="009F4EFF">
              <w:rPr>
                <w:rFonts w:eastAsiaTheme="minorEastAsia"/>
                <w:color w:val="000000" w:themeColor="text1"/>
                <w:sz w:val="24"/>
              </w:rPr>
              <w:t>贵金属投资</w:t>
            </w:r>
          </w:p>
        </w:tc>
        <w:tc>
          <w:tcPr>
            <w:tcW w:w="255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w:t>
            </w:r>
          </w:p>
        </w:tc>
        <w:tc>
          <w:tcPr>
            <w:tcW w:w="262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w:t>
            </w:r>
          </w:p>
        </w:tc>
      </w:tr>
      <w:tr w:rsidR="00CF5622" w:rsidRPr="009F4EFF" w:rsidTr="0059358E">
        <w:tc>
          <w:tcPr>
            <w:tcW w:w="1080" w:type="dxa"/>
            <w:vAlign w:val="center"/>
          </w:tcPr>
          <w:p w:rsidR="00CF5622" w:rsidRPr="009F4EFF" w:rsidRDefault="00CF5622" w:rsidP="0059358E">
            <w:pPr>
              <w:spacing w:line="276" w:lineRule="auto"/>
              <w:jc w:val="center"/>
              <w:rPr>
                <w:rFonts w:eastAsiaTheme="minorEastAsia"/>
                <w:color w:val="000000" w:themeColor="text1"/>
                <w:sz w:val="24"/>
              </w:rPr>
            </w:pPr>
            <w:r w:rsidRPr="009F4EFF">
              <w:rPr>
                <w:rFonts w:eastAsiaTheme="minorEastAsia" w:hint="eastAsia"/>
                <w:color w:val="000000" w:themeColor="text1"/>
                <w:sz w:val="24"/>
              </w:rPr>
              <w:t>5</w:t>
            </w:r>
          </w:p>
        </w:tc>
        <w:tc>
          <w:tcPr>
            <w:tcW w:w="2748" w:type="dxa"/>
            <w:vAlign w:val="center"/>
          </w:tcPr>
          <w:p w:rsidR="00CF5622" w:rsidRPr="009F4EFF" w:rsidRDefault="00CF5622" w:rsidP="0059358E">
            <w:pPr>
              <w:spacing w:line="276" w:lineRule="auto"/>
              <w:ind w:leftChars="50" w:left="105"/>
              <w:rPr>
                <w:rFonts w:eastAsiaTheme="minorEastAsia"/>
                <w:color w:val="000000" w:themeColor="text1"/>
                <w:sz w:val="24"/>
              </w:rPr>
            </w:pPr>
            <w:r w:rsidRPr="009F4EFF">
              <w:rPr>
                <w:rFonts w:eastAsiaTheme="minorEastAsia"/>
                <w:color w:val="000000" w:themeColor="text1"/>
                <w:sz w:val="24"/>
              </w:rPr>
              <w:t>金融衍生</w:t>
            </w:r>
            <w:proofErr w:type="gramStart"/>
            <w:r w:rsidRPr="009F4EFF">
              <w:rPr>
                <w:rFonts w:eastAsiaTheme="minorEastAsia"/>
                <w:color w:val="000000" w:themeColor="text1"/>
                <w:sz w:val="24"/>
              </w:rPr>
              <w:t>品投资</w:t>
            </w:r>
            <w:proofErr w:type="gramEnd"/>
          </w:p>
        </w:tc>
        <w:tc>
          <w:tcPr>
            <w:tcW w:w="255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w:t>
            </w:r>
          </w:p>
        </w:tc>
        <w:tc>
          <w:tcPr>
            <w:tcW w:w="262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w:t>
            </w:r>
          </w:p>
        </w:tc>
      </w:tr>
      <w:tr w:rsidR="00CF5622" w:rsidRPr="009F4EFF" w:rsidTr="0059358E">
        <w:tc>
          <w:tcPr>
            <w:tcW w:w="1080" w:type="dxa"/>
            <w:vAlign w:val="center"/>
          </w:tcPr>
          <w:p w:rsidR="00CF5622" w:rsidRPr="009F4EFF" w:rsidRDefault="00CF5622" w:rsidP="0059358E">
            <w:pPr>
              <w:spacing w:line="276" w:lineRule="auto"/>
              <w:jc w:val="center"/>
              <w:rPr>
                <w:rFonts w:eastAsiaTheme="minorEastAsia"/>
                <w:color w:val="000000" w:themeColor="text1"/>
                <w:sz w:val="24"/>
              </w:rPr>
            </w:pPr>
            <w:r w:rsidRPr="009F4EFF">
              <w:rPr>
                <w:rFonts w:eastAsiaTheme="minorEastAsia" w:hint="eastAsia"/>
                <w:color w:val="000000" w:themeColor="text1"/>
                <w:sz w:val="24"/>
              </w:rPr>
              <w:t>6</w:t>
            </w:r>
          </w:p>
        </w:tc>
        <w:tc>
          <w:tcPr>
            <w:tcW w:w="2748" w:type="dxa"/>
            <w:vAlign w:val="center"/>
          </w:tcPr>
          <w:p w:rsidR="00CF5622" w:rsidRPr="009F4EFF" w:rsidRDefault="00CF5622" w:rsidP="0059358E">
            <w:pPr>
              <w:spacing w:line="276" w:lineRule="auto"/>
              <w:ind w:leftChars="50" w:left="105"/>
              <w:rPr>
                <w:rFonts w:eastAsiaTheme="minorEastAsia"/>
                <w:color w:val="000000" w:themeColor="text1"/>
                <w:sz w:val="24"/>
              </w:rPr>
            </w:pPr>
            <w:r w:rsidRPr="009F4EFF">
              <w:rPr>
                <w:rFonts w:eastAsiaTheme="minorEastAsia"/>
                <w:color w:val="000000" w:themeColor="text1"/>
                <w:sz w:val="24"/>
              </w:rPr>
              <w:t>买入返售金融资产</w:t>
            </w:r>
          </w:p>
        </w:tc>
        <w:tc>
          <w:tcPr>
            <w:tcW w:w="255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237,000,675.50</w:t>
            </w:r>
          </w:p>
        </w:tc>
        <w:tc>
          <w:tcPr>
            <w:tcW w:w="262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5.59</w:t>
            </w:r>
          </w:p>
        </w:tc>
      </w:tr>
      <w:tr w:rsidR="00CF5622" w:rsidRPr="009F4EFF" w:rsidTr="0059358E">
        <w:tc>
          <w:tcPr>
            <w:tcW w:w="1080" w:type="dxa"/>
            <w:vAlign w:val="center"/>
          </w:tcPr>
          <w:p w:rsidR="00CF5622" w:rsidRPr="009F4EFF" w:rsidRDefault="00CF5622" w:rsidP="0059358E">
            <w:pPr>
              <w:spacing w:line="276" w:lineRule="auto"/>
              <w:jc w:val="center"/>
              <w:rPr>
                <w:rFonts w:eastAsiaTheme="minorEastAsia"/>
                <w:color w:val="000000" w:themeColor="text1"/>
                <w:sz w:val="24"/>
              </w:rPr>
            </w:pPr>
          </w:p>
        </w:tc>
        <w:tc>
          <w:tcPr>
            <w:tcW w:w="2748" w:type="dxa"/>
            <w:vAlign w:val="center"/>
          </w:tcPr>
          <w:p w:rsidR="00CF5622" w:rsidRPr="009F4EFF" w:rsidRDefault="00CF5622" w:rsidP="0059358E">
            <w:pPr>
              <w:spacing w:line="276" w:lineRule="auto"/>
              <w:ind w:leftChars="50" w:left="105"/>
              <w:rPr>
                <w:rFonts w:eastAsiaTheme="minorEastAsia"/>
                <w:color w:val="000000" w:themeColor="text1"/>
                <w:sz w:val="24"/>
              </w:rPr>
            </w:pPr>
            <w:r w:rsidRPr="009F4EFF">
              <w:rPr>
                <w:rFonts w:eastAsiaTheme="minorEastAsia"/>
                <w:color w:val="000000" w:themeColor="text1"/>
                <w:sz w:val="24"/>
              </w:rPr>
              <w:t>其中：买断式回购的买入返售金融资产</w:t>
            </w:r>
          </w:p>
        </w:tc>
        <w:tc>
          <w:tcPr>
            <w:tcW w:w="255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w:t>
            </w:r>
          </w:p>
        </w:tc>
        <w:tc>
          <w:tcPr>
            <w:tcW w:w="262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w:t>
            </w:r>
          </w:p>
        </w:tc>
      </w:tr>
      <w:tr w:rsidR="00CF5622" w:rsidRPr="009F4EFF" w:rsidTr="0059358E">
        <w:tc>
          <w:tcPr>
            <w:tcW w:w="1080" w:type="dxa"/>
            <w:vAlign w:val="center"/>
          </w:tcPr>
          <w:p w:rsidR="00CF5622" w:rsidRPr="009F4EFF" w:rsidRDefault="00CF5622" w:rsidP="0059358E">
            <w:pPr>
              <w:spacing w:line="276" w:lineRule="auto"/>
              <w:jc w:val="center"/>
              <w:rPr>
                <w:rFonts w:eastAsiaTheme="minorEastAsia"/>
                <w:color w:val="000000" w:themeColor="text1"/>
                <w:sz w:val="24"/>
              </w:rPr>
            </w:pPr>
            <w:r w:rsidRPr="009F4EFF">
              <w:rPr>
                <w:rFonts w:eastAsiaTheme="minorEastAsia" w:hint="eastAsia"/>
                <w:color w:val="000000" w:themeColor="text1"/>
                <w:sz w:val="24"/>
              </w:rPr>
              <w:t>7</w:t>
            </w:r>
          </w:p>
        </w:tc>
        <w:tc>
          <w:tcPr>
            <w:tcW w:w="2748" w:type="dxa"/>
            <w:vAlign w:val="center"/>
          </w:tcPr>
          <w:p w:rsidR="00CF5622" w:rsidRPr="009F4EFF" w:rsidRDefault="00CF5622" w:rsidP="0059358E">
            <w:pPr>
              <w:spacing w:line="276" w:lineRule="auto"/>
              <w:ind w:leftChars="50" w:left="105"/>
              <w:rPr>
                <w:rFonts w:eastAsiaTheme="minorEastAsia"/>
                <w:color w:val="000000" w:themeColor="text1"/>
                <w:sz w:val="24"/>
              </w:rPr>
            </w:pPr>
            <w:r w:rsidRPr="009F4EFF">
              <w:rPr>
                <w:rFonts w:eastAsiaTheme="minorEastAsia"/>
                <w:color w:val="000000" w:themeColor="text1"/>
                <w:sz w:val="24"/>
              </w:rPr>
              <w:t>银行存款和结算备付金合计</w:t>
            </w:r>
          </w:p>
        </w:tc>
        <w:tc>
          <w:tcPr>
            <w:tcW w:w="255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1,507,053,119.18</w:t>
            </w:r>
          </w:p>
        </w:tc>
        <w:tc>
          <w:tcPr>
            <w:tcW w:w="2621" w:type="dxa"/>
            <w:vAlign w:val="center"/>
          </w:tcPr>
          <w:p w:rsidR="00CF5622" w:rsidRPr="009F4EFF" w:rsidRDefault="00CF5622" w:rsidP="0059358E">
            <w:pPr>
              <w:spacing w:before="29" w:line="276" w:lineRule="auto"/>
              <w:ind w:left="17"/>
              <w:jc w:val="right"/>
              <w:rPr>
                <w:rFonts w:eastAsiaTheme="minorEastAsia"/>
                <w:color w:val="000000" w:themeColor="text1"/>
                <w:sz w:val="24"/>
              </w:rPr>
            </w:pPr>
            <w:r w:rsidRPr="009F4EFF">
              <w:rPr>
                <w:rFonts w:eastAsiaTheme="minorEastAsia"/>
                <w:color w:val="000000" w:themeColor="text1"/>
                <w:sz w:val="24"/>
              </w:rPr>
              <w:t>35.57</w:t>
            </w:r>
          </w:p>
        </w:tc>
      </w:tr>
      <w:tr w:rsidR="00CF5622" w:rsidRPr="009F4EFF" w:rsidTr="0059358E">
        <w:tc>
          <w:tcPr>
            <w:tcW w:w="1080" w:type="dxa"/>
            <w:vAlign w:val="center"/>
          </w:tcPr>
          <w:p w:rsidR="00CF5622" w:rsidRPr="009F4EFF" w:rsidRDefault="00CF5622" w:rsidP="0059358E">
            <w:pPr>
              <w:spacing w:before="29" w:line="276" w:lineRule="auto"/>
              <w:ind w:left="17"/>
              <w:jc w:val="center"/>
              <w:rPr>
                <w:rFonts w:eastAsiaTheme="minorEastAsia"/>
                <w:color w:val="000000" w:themeColor="text1"/>
                <w:sz w:val="24"/>
              </w:rPr>
            </w:pPr>
            <w:r w:rsidRPr="009F4EFF">
              <w:rPr>
                <w:rFonts w:eastAsiaTheme="minorEastAsia"/>
                <w:color w:val="000000" w:themeColor="text1"/>
                <w:sz w:val="24"/>
              </w:rPr>
              <w:t>8</w:t>
            </w:r>
          </w:p>
        </w:tc>
        <w:tc>
          <w:tcPr>
            <w:tcW w:w="2748" w:type="dxa"/>
            <w:vAlign w:val="center"/>
          </w:tcPr>
          <w:p w:rsidR="00CF5622" w:rsidRPr="009F4EFF" w:rsidRDefault="00CF5622" w:rsidP="0059358E">
            <w:pPr>
              <w:spacing w:line="276" w:lineRule="auto"/>
              <w:ind w:leftChars="50" w:left="105"/>
              <w:rPr>
                <w:rFonts w:eastAsiaTheme="minorEastAsia"/>
                <w:color w:val="000000" w:themeColor="text1"/>
                <w:sz w:val="24"/>
              </w:rPr>
            </w:pPr>
            <w:r w:rsidRPr="009F4EFF">
              <w:rPr>
                <w:rFonts w:eastAsiaTheme="minorEastAsia"/>
                <w:color w:val="000000" w:themeColor="text1"/>
                <w:sz w:val="24"/>
              </w:rPr>
              <w:t>其他各项资产</w:t>
            </w:r>
          </w:p>
        </w:tc>
        <w:tc>
          <w:tcPr>
            <w:tcW w:w="2551" w:type="dxa"/>
            <w:vAlign w:val="center"/>
          </w:tcPr>
          <w:p w:rsidR="00CF5622" w:rsidRPr="009F4EFF" w:rsidRDefault="00CF5622" w:rsidP="0059358E">
            <w:pPr>
              <w:spacing w:line="276" w:lineRule="auto"/>
              <w:jc w:val="right"/>
              <w:rPr>
                <w:rFonts w:eastAsiaTheme="minorEastAsia"/>
                <w:color w:val="000000" w:themeColor="text1"/>
                <w:sz w:val="24"/>
              </w:rPr>
            </w:pPr>
            <w:r w:rsidRPr="009F4EFF">
              <w:rPr>
                <w:rFonts w:eastAsiaTheme="minorEastAsia"/>
                <w:color w:val="000000" w:themeColor="text1"/>
                <w:sz w:val="24"/>
              </w:rPr>
              <w:t>7,228,135.79</w:t>
            </w:r>
          </w:p>
        </w:tc>
        <w:tc>
          <w:tcPr>
            <w:tcW w:w="2621" w:type="dxa"/>
            <w:vAlign w:val="center"/>
          </w:tcPr>
          <w:p w:rsidR="00CF5622" w:rsidRPr="009F4EFF" w:rsidRDefault="00CF5622" w:rsidP="0059358E">
            <w:pPr>
              <w:spacing w:line="276" w:lineRule="auto"/>
              <w:jc w:val="right"/>
              <w:rPr>
                <w:rFonts w:eastAsiaTheme="minorEastAsia"/>
                <w:color w:val="000000" w:themeColor="text1"/>
                <w:sz w:val="24"/>
              </w:rPr>
            </w:pPr>
            <w:r w:rsidRPr="009F4EFF">
              <w:rPr>
                <w:rFonts w:eastAsiaTheme="minorEastAsia"/>
                <w:color w:val="000000" w:themeColor="text1"/>
                <w:sz w:val="24"/>
              </w:rPr>
              <w:t>0.17</w:t>
            </w:r>
          </w:p>
        </w:tc>
      </w:tr>
      <w:tr w:rsidR="00CF5622" w:rsidRPr="009F4EFF" w:rsidTr="0059358E">
        <w:tc>
          <w:tcPr>
            <w:tcW w:w="1080" w:type="dxa"/>
            <w:vAlign w:val="center"/>
          </w:tcPr>
          <w:p w:rsidR="00CF5622" w:rsidRPr="009F4EFF" w:rsidRDefault="00CF5622" w:rsidP="0059358E">
            <w:pPr>
              <w:spacing w:before="29" w:line="276" w:lineRule="auto"/>
              <w:ind w:left="17"/>
              <w:jc w:val="center"/>
              <w:rPr>
                <w:rFonts w:eastAsiaTheme="minorEastAsia"/>
                <w:color w:val="000000" w:themeColor="text1"/>
                <w:sz w:val="24"/>
              </w:rPr>
            </w:pPr>
            <w:r w:rsidRPr="009F4EFF">
              <w:rPr>
                <w:rFonts w:eastAsiaTheme="minorEastAsia"/>
                <w:color w:val="000000" w:themeColor="text1"/>
                <w:sz w:val="24"/>
              </w:rPr>
              <w:t>9</w:t>
            </w:r>
          </w:p>
        </w:tc>
        <w:tc>
          <w:tcPr>
            <w:tcW w:w="2748" w:type="dxa"/>
            <w:vAlign w:val="center"/>
          </w:tcPr>
          <w:p w:rsidR="00CF5622" w:rsidRPr="009F4EFF" w:rsidRDefault="00CF5622" w:rsidP="0059358E">
            <w:pPr>
              <w:spacing w:line="276" w:lineRule="auto"/>
              <w:ind w:leftChars="50" w:left="105"/>
              <w:rPr>
                <w:rFonts w:eastAsiaTheme="minorEastAsia"/>
                <w:color w:val="000000" w:themeColor="text1"/>
                <w:sz w:val="24"/>
              </w:rPr>
            </w:pPr>
            <w:r w:rsidRPr="009F4EFF">
              <w:rPr>
                <w:rFonts w:eastAsiaTheme="minorEastAsia"/>
                <w:color w:val="000000" w:themeColor="text1"/>
                <w:sz w:val="24"/>
              </w:rPr>
              <w:t>合计</w:t>
            </w:r>
          </w:p>
        </w:tc>
        <w:tc>
          <w:tcPr>
            <w:tcW w:w="2551" w:type="dxa"/>
            <w:vAlign w:val="center"/>
          </w:tcPr>
          <w:p w:rsidR="00CF5622" w:rsidRPr="009F4EFF" w:rsidRDefault="00CF5622" w:rsidP="0059358E">
            <w:pPr>
              <w:spacing w:line="276" w:lineRule="auto"/>
              <w:jc w:val="right"/>
              <w:rPr>
                <w:rFonts w:eastAsiaTheme="minorEastAsia"/>
                <w:color w:val="000000" w:themeColor="text1"/>
                <w:sz w:val="24"/>
              </w:rPr>
            </w:pPr>
            <w:r w:rsidRPr="009F4EFF">
              <w:rPr>
                <w:rFonts w:eastAsiaTheme="minorEastAsia"/>
                <w:color w:val="000000" w:themeColor="text1"/>
                <w:sz w:val="24"/>
              </w:rPr>
              <w:t>4,236,325,322.99</w:t>
            </w:r>
          </w:p>
        </w:tc>
        <w:tc>
          <w:tcPr>
            <w:tcW w:w="2621" w:type="dxa"/>
            <w:vAlign w:val="center"/>
          </w:tcPr>
          <w:p w:rsidR="00CF5622" w:rsidRPr="009F4EFF" w:rsidRDefault="00CF5622" w:rsidP="0059358E">
            <w:pPr>
              <w:spacing w:line="276" w:lineRule="auto"/>
              <w:jc w:val="right"/>
              <w:rPr>
                <w:rFonts w:eastAsiaTheme="minorEastAsia"/>
                <w:color w:val="000000" w:themeColor="text1"/>
                <w:sz w:val="24"/>
              </w:rPr>
            </w:pPr>
            <w:r w:rsidRPr="009F4EFF">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7" w:name="_Toc225498274"/>
      <w:bookmarkStart w:id="208" w:name="_Toc361324879"/>
      <w:bookmarkStart w:id="209" w:name="_Toc4156250"/>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7"/>
      <w:bookmarkEnd w:id="208"/>
      <w:bookmarkEnd w:id="209"/>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lastRenderedPageBreak/>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461,512,046.53</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11.03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16,152,796.33</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0.39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983,151,860.43</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23.50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50,145.80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80,120,124.00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1.91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182,472,690.30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4.36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75,736,034.60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1.81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685,847,694.53</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16.39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2,485,043,392.52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59.39</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0" w:name="_Toc361324881"/>
      <w:bookmarkStart w:id="211" w:name="_Toc4156251"/>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0"/>
      <w:bookmarkEnd w:id="21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33641">
        <w:trPr>
          <w:jc w:val="center"/>
        </w:trPr>
        <w:tc>
          <w:tcPr>
            <w:tcW w:w="817" w:type="dxa"/>
            <w:vAlign w:val="center"/>
          </w:tcPr>
          <w:p w:rsidR="00C33641" w:rsidRDefault="00744957">
            <w:pPr>
              <w:jc w:val="center"/>
            </w:pPr>
            <w:r>
              <w:rPr>
                <w:color w:val="000000"/>
                <w:sz w:val="24"/>
              </w:rPr>
              <w:t>1</w:t>
            </w:r>
          </w:p>
        </w:tc>
        <w:tc>
          <w:tcPr>
            <w:tcW w:w="1276" w:type="dxa"/>
            <w:vAlign w:val="center"/>
          </w:tcPr>
          <w:p w:rsidR="00C33641" w:rsidRDefault="00744957">
            <w:pPr>
              <w:jc w:val="center"/>
            </w:pPr>
            <w:r>
              <w:rPr>
                <w:color w:val="000000"/>
                <w:sz w:val="24"/>
              </w:rPr>
              <w:t>300413</w:t>
            </w:r>
          </w:p>
        </w:tc>
        <w:tc>
          <w:tcPr>
            <w:tcW w:w="1701" w:type="dxa"/>
            <w:vAlign w:val="center"/>
          </w:tcPr>
          <w:p w:rsidR="00C33641" w:rsidRDefault="00744957">
            <w:pPr>
              <w:jc w:val="center"/>
            </w:pPr>
            <w:proofErr w:type="gramStart"/>
            <w:r>
              <w:rPr>
                <w:color w:val="000000"/>
                <w:sz w:val="24"/>
              </w:rPr>
              <w:t>芒果超媒</w:t>
            </w:r>
            <w:proofErr w:type="gramEnd"/>
          </w:p>
        </w:tc>
        <w:tc>
          <w:tcPr>
            <w:tcW w:w="1559" w:type="dxa"/>
            <w:vAlign w:val="center"/>
          </w:tcPr>
          <w:p w:rsidR="00C33641" w:rsidRDefault="00744957">
            <w:pPr>
              <w:jc w:val="right"/>
            </w:pPr>
            <w:r>
              <w:rPr>
                <w:color w:val="000000"/>
                <w:sz w:val="24"/>
              </w:rPr>
              <w:t>10,102,649</w:t>
            </w:r>
          </w:p>
        </w:tc>
        <w:tc>
          <w:tcPr>
            <w:tcW w:w="1932" w:type="dxa"/>
            <w:vAlign w:val="center"/>
          </w:tcPr>
          <w:p w:rsidR="00C33641" w:rsidRDefault="00744957">
            <w:pPr>
              <w:jc w:val="right"/>
            </w:pPr>
            <w:r>
              <w:rPr>
                <w:color w:val="000000"/>
                <w:sz w:val="24"/>
              </w:rPr>
              <w:t>373,899,039.49</w:t>
            </w:r>
          </w:p>
        </w:tc>
        <w:tc>
          <w:tcPr>
            <w:tcW w:w="1612" w:type="dxa"/>
            <w:vAlign w:val="center"/>
          </w:tcPr>
          <w:p w:rsidR="00C33641" w:rsidRDefault="00744957">
            <w:pPr>
              <w:jc w:val="right"/>
            </w:pPr>
            <w:r>
              <w:rPr>
                <w:color w:val="000000"/>
                <w:sz w:val="24"/>
              </w:rPr>
              <w:t>8.94</w:t>
            </w:r>
          </w:p>
        </w:tc>
      </w:tr>
      <w:tr w:rsidR="00C33641">
        <w:trPr>
          <w:jc w:val="center"/>
        </w:trPr>
        <w:tc>
          <w:tcPr>
            <w:tcW w:w="817" w:type="dxa"/>
            <w:vAlign w:val="center"/>
          </w:tcPr>
          <w:p w:rsidR="00C33641" w:rsidRDefault="00744957">
            <w:pPr>
              <w:jc w:val="center"/>
            </w:pPr>
            <w:r>
              <w:rPr>
                <w:color w:val="000000"/>
                <w:sz w:val="24"/>
              </w:rPr>
              <w:t>2</w:t>
            </w:r>
          </w:p>
        </w:tc>
        <w:tc>
          <w:tcPr>
            <w:tcW w:w="1276" w:type="dxa"/>
            <w:vAlign w:val="center"/>
          </w:tcPr>
          <w:p w:rsidR="00C33641" w:rsidRDefault="00744957">
            <w:pPr>
              <w:jc w:val="center"/>
            </w:pPr>
            <w:r>
              <w:rPr>
                <w:color w:val="000000"/>
                <w:sz w:val="24"/>
              </w:rPr>
              <w:t>000681</w:t>
            </w:r>
          </w:p>
        </w:tc>
        <w:tc>
          <w:tcPr>
            <w:tcW w:w="1701" w:type="dxa"/>
            <w:vAlign w:val="center"/>
          </w:tcPr>
          <w:p w:rsidR="00C33641" w:rsidRDefault="00744957">
            <w:pPr>
              <w:jc w:val="center"/>
            </w:pPr>
            <w:r>
              <w:rPr>
                <w:color w:val="000000"/>
                <w:sz w:val="24"/>
              </w:rPr>
              <w:t>视觉中国</w:t>
            </w:r>
          </w:p>
        </w:tc>
        <w:tc>
          <w:tcPr>
            <w:tcW w:w="1559" w:type="dxa"/>
            <w:vAlign w:val="center"/>
          </w:tcPr>
          <w:p w:rsidR="00C33641" w:rsidRDefault="00744957">
            <w:pPr>
              <w:jc w:val="right"/>
            </w:pPr>
            <w:r>
              <w:rPr>
                <w:color w:val="000000"/>
                <w:sz w:val="24"/>
              </w:rPr>
              <w:t>13,376,872</w:t>
            </w:r>
          </w:p>
        </w:tc>
        <w:tc>
          <w:tcPr>
            <w:tcW w:w="1932" w:type="dxa"/>
            <w:vAlign w:val="center"/>
          </w:tcPr>
          <w:p w:rsidR="00C33641" w:rsidRDefault="00744957">
            <w:pPr>
              <w:jc w:val="right"/>
            </w:pPr>
            <w:r>
              <w:rPr>
                <w:color w:val="000000"/>
                <w:sz w:val="24"/>
              </w:rPr>
              <w:t>311,948,655.04</w:t>
            </w:r>
          </w:p>
        </w:tc>
        <w:tc>
          <w:tcPr>
            <w:tcW w:w="1612" w:type="dxa"/>
            <w:vAlign w:val="center"/>
          </w:tcPr>
          <w:p w:rsidR="00C33641" w:rsidRDefault="00744957">
            <w:pPr>
              <w:jc w:val="right"/>
            </w:pPr>
            <w:r>
              <w:rPr>
                <w:color w:val="000000"/>
                <w:sz w:val="24"/>
              </w:rPr>
              <w:t>7.46</w:t>
            </w:r>
          </w:p>
        </w:tc>
      </w:tr>
      <w:tr w:rsidR="00C33641">
        <w:trPr>
          <w:jc w:val="center"/>
        </w:trPr>
        <w:tc>
          <w:tcPr>
            <w:tcW w:w="817" w:type="dxa"/>
            <w:vAlign w:val="center"/>
          </w:tcPr>
          <w:p w:rsidR="00C33641" w:rsidRDefault="00744957">
            <w:pPr>
              <w:jc w:val="center"/>
            </w:pPr>
            <w:r>
              <w:rPr>
                <w:color w:val="000000"/>
                <w:sz w:val="24"/>
              </w:rPr>
              <w:t>3</w:t>
            </w:r>
          </w:p>
        </w:tc>
        <w:tc>
          <w:tcPr>
            <w:tcW w:w="1276" w:type="dxa"/>
            <w:vAlign w:val="center"/>
          </w:tcPr>
          <w:p w:rsidR="00C33641" w:rsidRDefault="00744957">
            <w:pPr>
              <w:jc w:val="center"/>
            </w:pPr>
            <w:r>
              <w:rPr>
                <w:color w:val="000000"/>
                <w:sz w:val="24"/>
              </w:rPr>
              <w:t>300188</w:t>
            </w:r>
          </w:p>
        </w:tc>
        <w:tc>
          <w:tcPr>
            <w:tcW w:w="1701" w:type="dxa"/>
            <w:vAlign w:val="center"/>
          </w:tcPr>
          <w:p w:rsidR="00C33641" w:rsidRDefault="00744957">
            <w:pPr>
              <w:jc w:val="center"/>
            </w:pPr>
            <w:r>
              <w:rPr>
                <w:color w:val="000000"/>
                <w:sz w:val="24"/>
              </w:rPr>
              <w:t>美亚柏科</w:t>
            </w:r>
          </w:p>
        </w:tc>
        <w:tc>
          <w:tcPr>
            <w:tcW w:w="1559" w:type="dxa"/>
            <w:vAlign w:val="center"/>
          </w:tcPr>
          <w:p w:rsidR="00C33641" w:rsidRDefault="00744957">
            <w:pPr>
              <w:jc w:val="right"/>
            </w:pPr>
            <w:r>
              <w:rPr>
                <w:color w:val="000000"/>
                <w:sz w:val="24"/>
              </w:rPr>
              <w:t>16,351,730</w:t>
            </w:r>
          </w:p>
        </w:tc>
        <w:tc>
          <w:tcPr>
            <w:tcW w:w="1932" w:type="dxa"/>
            <w:vAlign w:val="center"/>
          </w:tcPr>
          <w:p w:rsidR="00C33641" w:rsidRDefault="00744957">
            <w:pPr>
              <w:jc w:val="right"/>
            </w:pPr>
            <w:r>
              <w:rPr>
                <w:color w:val="000000"/>
                <w:sz w:val="24"/>
              </w:rPr>
              <w:t>212,323,224.60</w:t>
            </w:r>
          </w:p>
        </w:tc>
        <w:tc>
          <w:tcPr>
            <w:tcW w:w="1612" w:type="dxa"/>
            <w:vAlign w:val="center"/>
          </w:tcPr>
          <w:p w:rsidR="00C33641" w:rsidRDefault="00744957">
            <w:pPr>
              <w:jc w:val="right"/>
            </w:pPr>
            <w:r>
              <w:rPr>
                <w:color w:val="000000"/>
                <w:sz w:val="24"/>
              </w:rPr>
              <w:t>5.07</w:t>
            </w:r>
          </w:p>
        </w:tc>
      </w:tr>
      <w:tr w:rsidR="00C33641">
        <w:trPr>
          <w:jc w:val="center"/>
        </w:trPr>
        <w:tc>
          <w:tcPr>
            <w:tcW w:w="817" w:type="dxa"/>
            <w:vAlign w:val="center"/>
          </w:tcPr>
          <w:p w:rsidR="00C33641" w:rsidRDefault="00744957">
            <w:pPr>
              <w:jc w:val="center"/>
            </w:pPr>
            <w:r>
              <w:rPr>
                <w:color w:val="000000"/>
                <w:sz w:val="24"/>
              </w:rPr>
              <w:t>4</w:t>
            </w:r>
          </w:p>
        </w:tc>
        <w:tc>
          <w:tcPr>
            <w:tcW w:w="1276" w:type="dxa"/>
            <w:vAlign w:val="center"/>
          </w:tcPr>
          <w:p w:rsidR="00C33641" w:rsidRDefault="00744957">
            <w:pPr>
              <w:jc w:val="center"/>
            </w:pPr>
            <w:r>
              <w:rPr>
                <w:color w:val="000000"/>
                <w:sz w:val="24"/>
              </w:rPr>
              <w:t>002230</w:t>
            </w:r>
          </w:p>
        </w:tc>
        <w:tc>
          <w:tcPr>
            <w:tcW w:w="1701" w:type="dxa"/>
            <w:vAlign w:val="center"/>
          </w:tcPr>
          <w:p w:rsidR="00C33641" w:rsidRDefault="00744957">
            <w:pPr>
              <w:jc w:val="center"/>
            </w:pPr>
            <w:proofErr w:type="gramStart"/>
            <w:r>
              <w:rPr>
                <w:color w:val="000000"/>
                <w:sz w:val="24"/>
              </w:rPr>
              <w:t>科大讯飞</w:t>
            </w:r>
            <w:proofErr w:type="gramEnd"/>
          </w:p>
        </w:tc>
        <w:tc>
          <w:tcPr>
            <w:tcW w:w="1559" w:type="dxa"/>
            <w:vAlign w:val="center"/>
          </w:tcPr>
          <w:p w:rsidR="00C33641" w:rsidRDefault="00744957">
            <w:pPr>
              <w:jc w:val="right"/>
            </w:pPr>
            <w:r>
              <w:rPr>
                <w:color w:val="000000"/>
                <w:sz w:val="24"/>
              </w:rPr>
              <w:t>8,090,469</w:t>
            </w:r>
          </w:p>
        </w:tc>
        <w:tc>
          <w:tcPr>
            <w:tcW w:w="1932" w:type="dxa"/>
            <w:vAlign w:val="center"/>
          </w:tcPr>
          <w:p w:rsidR="00C33641" w:rsidRDefault="00744957">
            <w:pPr>
              <w:jc w:val="right"/>
            </w:pPr>
            <w:r>
              <w:rPr>
                <w:color w:val="000000"/>
                <w:sz w:val="24"/>
              </w:rPr>
              <w:t>199,349,156.16</w:t>
            </w:r>
          </w:p>
        </w:tc>
        <w:tc>
          <w:tcPr>
            <w:tcW w:w="1612" w:type="dxa"/>
            <w:vAlign w:val="center"/>
          </w:tcPr>
          <w:p w:rsidR="00C33641" w:rsidRDefault="00744957">
            <w:pPr>
              <w:jc w:val="right"/>
            </w:pPr>
            <w:r>
              <w:rPr>
                <w:color w:val="000000"/>
                <w:sz w:val="24"/>
              </w:rPr>
              <w:t>4.76</w:t>
            </w:r>
          </w:p>
        </w:tc>
      </w:tr>
      <w:tr w:rsidR="00C33641">
        <w:trPr>
          <w:jc w:val="center"/>
        </w:trPr>
        <w:tc>
          <w:tcPr>
            <w:tcW w:w="817" w:type="dxa"/>
            <w:vAlign w:val="center"/>
          </w:tcPr>
          <w:p w:rsidR="00C33641" w:rsidRDefault="00744957">
            <w:pPr>
              <w:jc w:val="center"/>
            </w:pPr>
            <w:r>
              <w:rPr>
                <w:color w:val="000000"/>
                <w:sz w:val="24"/>
              </w:rPr>
              <w:t>5</w:t>
            </w:r>
          </w:p>
        </w:tc>
        <w:tc>
          <w:tcPr>
            <w:tcW w:w="1276" w:type="dxa"/>
            <w:vAlign w:val="center"/>
          </w:tcPr>
          <w:p w:rsidR="00C33641" w:rsidRDefault="00744957">
            <w:pPr>
              <w:jc w:val="center"/>
            </w:pPr>
            <w:r>
              <w:rPr>
                <w:color w:val="000000"/>
                <w:sz w:val="24"/>
              </w:rPr>
              <w:t>300012</w:t>
            </w:r>
          </w:p>
        </w:tc>
        <w:tc>
          <w:tcPr>
            <w:tcW w:w="1701" w:type="dxa"/>
            <w:vAlign w:val="center"/>
          </w:tcPr>
          <w:p w:rsidR="00C33641" w:rsidRDefault="00744957">
            <w:pPr>
              <w:jc w:val="center"/>
            </w:pPr>
            <w:proofErr w:type="gramStart"/>
            <w:r>
              <w:rPr>
                <w:color w:val="000000"/>
                <w:sz w:val="24"/>
              </w:rPr>
              <w:t>华测检测</w:t>
            </w:r>
            <w:proofErr w:type="gramEnd"/>
          </w:p>
        </w:tc>
        <w:tc>
          <w:tcPr>
            <w:tcW w:w="1559" w:type="dxa"/>
            <w:vAlign w:val="center"/>
          </w:tcPr>
          <w:p w:rsidR="00C33641" w:rsidRDefault="00744957">
            <w:pPr>
              <w:jc w:val="right"/>
            </w:pPr>
            <w:r>
              <w:rPr>
                <w:color w:val="000000"/>
                <w:sz w:val="24"/>
              </w:rPr>
              <w:t>27,858,426</w:t>
            </w:r>
          </w:p>
        </w:tc>
        <w:tc>
          <w:tcPr>
            <w:tcW w:w="1932" w:type="dxa"/>
            <w:vAlign w:val="center"/>
          </w:tcPr>
          <w:p w:rsidR="00C33641" w:rsidRDefault="00744957">
            <w:pPr>
              <w:jc w:val="right"/>
            </w:pPr>
            <w:r>
              <w:rPr>
                <w:color w:val="000000"/>
                <w:sz w:val="24"/>
              </w:rPr>
              <w:t>182,472,690.30</w:t>
            </w:r>
          </w:p>
        </w:tc>
        <w:tc>
          <w:tcPr>
            <w:tcW w:w="1612" w:type="dxa"/>
            <w:vAlign w:val="center"/>
          </w:tcPr>
          <w:p w:rsidR="00C33641" w:rsidRDefault="00744957">
            <w:pPr>
              <w:jc w:val="right"/>
            </w:pPr>
            <w:r>
              <w:rPr>
                <w:color w:val="000000"/>
                <w:sz w:val="24"/>
              </w:rPr>
              <w:t>4.36</w:t>
            </w:r>
          </w:p>
        </w:tc>
      </w:tr>
      <w:tr w:rsidR="00C33641">
        <w:trPr>
          <w:jc w:val="center"/>
        </w:trPr>
        <w:tc>
          <w:tcPr>
            <w:tcW w:w="817" w:type="dxa"/>
            <w:vAlign w:val="center"/>
          </w:tcPr>
          <w:p w:rsidR="00C33641" w:rsidRDefault="00744957">
            <w:pPr>
              <w:jc w:val="center"/>
            </w:pPr>
            <w:r>
              <w:rPr>
                <w:color w:val="000000"/>
                <w:sz w:val="24"/>
              </w:rPr>
              <w:t>6</w:t>
            </w:r>
          </w:p>
        </w:tc>
        <w:tc>
          <w:tcPr>
            <w:tcW w:w="1276" w:type="dxa"/>
            <w:vAlign w:val="center"/>
          </w:tcPr>
          <w:p w:rsidR="00C33641" w:rsidRDefault="00744957">
            <w:pPr>
              <w:jc w:val="center"/>
            </w:pPr>
            <w:r>
              <w:rPr>
                <w:color w:val="000000"/>
                <w:sz w:val="24"/>
              </w:rPr>
              <w:t>603039</w:t>
            </w:r>
          </w:p>
        </w:tc>
        <w:tc>
          <w:tcPr>
            <w:tcW w:w="1701" w:type="dxa"/>
            <w:vAlign w:val="center"/>
          </w:tcPr>
          <w:p w:rsidR="00C33641" w:rsidRDefault="00744957">
            <w:pPr>
              <w:jc w:val="center"/>
            </w:pPr>
            <w:proofErr w:type="gramStart"/>
            <w:r>
              <w:rPr>
                <w:color w:val="000000"/>
                <w:sz w:val="24"/>
              </w:rPr>
              <w:t>泛微网络</w:t>
            </w:r>
            <w:proofErr w:type="gramEnd"/>
          </w:p>
        </w:tc>
        <w:tc>
          <w:tcPr>
            <w:tcW w:w="1559" w:type="dxa"/>
            <w:vAlign w:val="center"/>
          </w:tcPr>
          <w:p w:rsidR="00C33641" w:rsidRDefault="00744957">
            <w:pPr>
              <w:jc w:val="right"/>
            </w:pPr>
            <w:r>
              <w:rPr>
                <w:color w:val="000000"/>
                <w:sz w:val="24"/>
              </w:rPr>
              <w:t>2,206,628</w:t>
            </w:r>
          </w:p>
        </w:tc>
        <w:tc>
          <w:tcPr>
            <w:tcW w:w="1932" w:type="dxa"/>
            <w:vAlign w:val="center"/>
          </w:tcPr>
          <w:p w:rsidR="00C33641" w:rsidRDefault="00744957">
            <w:pPr>
              <w:jc w:val="right"/>
            </w:pPr>
            <w:r>
              <w:rPr>
                <w:color w:val="000000"/>
                <w:sz w:val="24"/>
              </w:rPr>
              <w:t>159,539,204.40</w:t>
            </w:r>
          </w:p>
        </w:tc>
        <w:tc>
          <w:tcPr>
            <w:tcW w:w="1612" w:type="dxa"/>
            <w:vAlign w:val="center"/>
          </w:tcPr>
          <w:p w:rsidR="00C33641" w:rsidRDefault="00744957">
            <w:pPr>
              <w:jc w:val="right"/>
            </w:pPr>
            <w:r>
              <w:rPr>
                <w:color w:val="000000"/>
                <w:sz w:val="24"/>
              </w:rPr>
              <w:t>3.81</w:t>
            </w:r>
          </w:p>
        </w:tc>
      </w:tr>
      <w:tr w:rsidR="00C33641">
        <w:trPr>
          <w:jc w:val="center"/>
        </w:trPr>
        <w:tc>
          <w:tcPr>
            <w:tcW w:w="817" w:type="dxa"/>
            <w:vAlign w:val="center"/>
          </w:tcPr>
          <w:p w:rsidR="00C33641" w:rsidRDefault="00744957">
            <w:pPr>
              <w:jc w:val="center"/>
            </w:pPr>
            <w:r>
              <w:rPr>
                <w:color w:val="000000"/>
                <w:sz w:val="24"/>
              </w:rPr>
              <w:t>7</w:t>
            </w:r>
          </w:p>
        </w:tc>
        <w:tc>
          <w:tcPr>
            <w:tcW w:w="1276" w:type="dxa"/>
            <w:vAlign w:val="center"/>
          </w:tcPr>
          <w:p w:rsidR="00C33641" w:rsidRDefault="00744957">
            <w:pPr>
              <w:jc w:val="center"/>
            </w:pPr>
            <w:r>
              <w:rPr>
                <w:color w:val="000000"/>
                <w:sz w:val="24"/>
              </w:rPr>
              <w:t>002410</w:t>
            </w:r>
          </w:p>
        </w:tc>
        <w:tc>
          <w:tcPr>
            <w:tcW w:w="1701" w:type="dxa"/>
            <w:vAlign w:val="center"/>
          </w:tcPr>
          <w:p w:rsidR="00C33641" w:rsidRDefault="00744957">
            <w:pPr>
              <w:jc w:val="center"/>
            </w:pPr>
            <w:r>
              <w:rPr>
                <w:color w:val="000000"/>
                <w:sz w:val="24"/>
              </w:rPr>
              <w:t>广联达</w:t>
            </w:r>
          </w:p>
        </w:tc>
        <w:tc>
          <w:tcPr>
            <w:tcW w:w="1559" w:type="dxa"/>
            <w:vAlign w:val="center"/>
          </w:tcPr>
          <w:p w:rsidR="00C33641" w:rsidRDefault="00744957">
            <w:pPr>
              <w:jc w:val="right"/>
            </w:pPr>
            <w:r>
              <w:rPr>
                <w:color w:val="000000"/>
                <w:sz w:val="24"/>
              </w:rPr>
              <w:t>7,591,695</w:t>
            </w:r>
          </w:p>
        </w:tc>
        <w:tc>
          <w:tcPr>
            <w:tcW w:w="1932" w:type="dxa"/>
            <w:vAlign w:val="center"/>
          </w:tcPr>
          <w:p w:rsidR="00C33641" w:rsidRDefault="00744957">
            <w:pPr>
              <w:jc w:val="right"/>
            </w:pPr>
            <w:r>
              <w:rPr>
                <w:color w:val="000000"/>
                <w:sz w:val="24"/>
              </w:rPr>
              <w:t>156,960,172.95</w:t>
            </w:r>
          </w:p>
        </w:tc>
        <w:tc>
          <w:tcPr>
            <w:tcW w:w="1612" w:type="dxa"/>
            <w:vAlign w:val="center"/>
          </w:tcPr>
          <w:p w:rsidR="00C33641" w:rsidRDefault="00744957">
            <w:pPr>
              <w:jc w:val="right"/>
            </w:pPr>
            <w:r>
              <w:rPr>
                <w:color w:val="000000"/>
                <w:sz w:val="24"/>
              </w:rPr>
              <w:t>3.75</w:t>
            </w:r>
          </w:p>
        </w:tc>
      </w:tr>
      <w:tr w:rsidR="00C33641">
        <w:trPr>
          <w:jc w:val="center"/>
        </w:trPr>
        <w:tc>
          <w:tcPr>
            <w:tcW w:w="817" w:type="dxa"/>
            <w:vAlign w:val="center"/>
          </w:tcPr>
          <w:p w:rsidR="00C33641" w:rsidRDefault="00744957">
            <w:pPr>
              <w:jc w:val="center"/>
            </w:pPr>
            <w:r>
              <w:rPr>
                <w:color w:val="000000"/>
                <w:sz w:val="24"/>
              </w:rPr>
              <w:t>8</w:t>
            </w:r>
          </w:p>
        </w:tc>
        <w:tc>
          <w:tcPr>
            <w:tcW w:w="1276" w:type="dxa"/>
            <w:vAlign w:val="center"/>
          </w:tcPr>
          <w:p w:rsidR="00C33641" w:rsidRDefault="00744957">
            <w:pPr>
              <w:jc w:val="center"/>
            </w:pPr>
            <w:r>
              <w:rPr>
                <w:color w:val="000000"/>
                <w:sz w:val="24"/>
              </w:rPr>
              <w:t>601100</w:t>
            </w:r>
          </w:p>
        </w:tc>
        <w:tc>
          <w:tcPr>
            <w:tcW w:w="1701" w:type="dxa"/>
            <w:vAlign w:val="center"/>
          </w:tcPr>
          <w:p w:rsidR="00C33641" w:rsidRDefault="00744957">
            <w:pPr>
              <w:jc w:val="center"/>
            </w:pPr>
            <w:r>
              <w:rPr>
                <w:color w:val="000000"/>
                <w:sz w:val="24"/>
              </w:rPr>
              <w:t>恒立液压</w:t>
            </w:r>
          </w:p>
        </w:tc>
        <w:tc>
          <w:tcPr>
            <w:tcW w:w="1559" w:type="dxa"/>
            <w:vAlign w:val="center"/>
          </w:tcPr>
          <w:p w:rsidR="00C33641" w:rsidRDefault="00744957">
            <w:pPr>
              <w:jc w:val="right"/>
            </w:pPr>
            <w:r>
              <w:rPr>
                <w:color w:val="000000"/>
                <w:sz w:val="24"/>
              </w:rPr>
              <w:t>6,628,914</w:t>
            </w:r>
          </w:p>
        </w:tc>
        <w:tc>
          <w:tcPr>
            <w:tcW w:w="1932" w:type="dxa"/>
            <w:vAlign w:val="center"/>
          </w:tcPr>
          <w:p w:rsidR="00C33641" w:rsidRDefault="00744957">
            <w:pPr>
              <w:jc w:val="right"/>
            </w:pPr>
            <w:r>
              <w:rPr>
                <w:color w:val="000000"/>
                <w:sz w:val="24"/>
              </w:rPr>
              <w:t>131,318,786.34</w:t>
            </w:r>
          </w:p>
        </w:tc>
        <w:tc>
          <w:tcPr>
            <w:tcW w:w="1612" w:type="dxa"/>
            <w:vAlign w:val="center"/>
          </w:tcPr>
          <w:p w:rsidR="00C33641" w:rsidRDefault="00744957">
            <w:pPr>
              <w:jc w:val="right"/>
            </w:pPr>
            <w:r>
              <w:rPr>
                <w:color w:val="000000"/>
                <w:sz w:val="24"/>
              </w:rPr>
              <w:t>3.14</w:t>
            </w:r>
          </w:p>
        </w:tc>
      </w:tr>
      <w:tr w:rsidR="00C33641">
        <w:trPr>
          <w:jc w:val="center"/>
        </w:trPr>
        <w:tc>
          <w:tcPr>
            <w:tcW w:w="817" w:type="dxa"/>
            <w:vAlign w:val="center"/>
          </w:tcPr>
          <w:p w:rsidR="00C33641" w:rsidRDefault="00744957">
            <w:pPr>
              <w:jc w:val="center"/>
            </w:pPr>
            <w:r>
              <w:rPr>
                <w:color w:val="000000"/>
                <w:sz w:val="24"/>
              </w:rPr>
              <w:t>9</w:t>
            </w:r>
          </w:p>
        </w:tc>
        <w:tc>
          <w:tcPr>
            <w:tcW w:w="1276" w:type="dxa"/>
            <w:vAlign w:val="center"/>
          </w:tcPr>
          <w:p w:rsidR="00C33641" w:rsidRDefault="00744957">
            <w:pPr>
              <w:jc w:val="center"/>
            </w:pPr>
            <w:r>
              <w:rPr>
                <w:color w:val="000000"/>
                <w:sz w:val="24"/>
              </w:rPr>
              <w:t>002690</w:t>
            </w:r>
          </w:p>
        </w:tc>
        <w:tc>
          <w:tcPr>
            <w:tcW w:w="1701" w:type="dxa"/>
            <w:vAlign w:val="center"/>
          </w:tcPr>
          <w:p w:rsidR="00C33641" w:rsidRDefault="00744957">
            <w:pPr>
              <w:jc w:val="center"/>
            </w:pPr>
            <w:r>
              <w:rPr>
                <w:color w:val="000000"/>
                <w:sz w:val="24"/>
              </w:rPr>
              <w:t>美亚光电</w:t>
            </w:r>
          </w:p>
        </w:tc>
        <w:tc>
          <w:tcPr>
            <w:tcW w:w="1559" w:type="dxa"/>
            <w:vAlign w:val="center"/>
          </w:tcPr>
          <w:p w:rsidR="00C33641" w:rsidRDefault="00744957">
            <w:pPr>
              <w:jc w:val="right"/>
            </w:pPr>
            <w:r>
              <w:rPr>
                <w:color w:val="000000"/>
                <w:sz w:val="24"/>
              </w:rPr>
              <w:t>4,464,011</w:t>
            </w:r>
          </w:p>
        </w:tc>
        <w:tc>
          <w:tcPr>
            <w:tcW w:w="1932" w:type="dxa"/>
            <w:vAlign w:val="center"/>
          </w:tcPr>
          <w:p w:rsidR="00C33641" w:rsidRDefault="00744957">
            <w:pPr>
              <w:jc w:val="right"/>
            </w:pPr>
            <w:r>
              <w:rPr>
                <w:color w:val="000000"/>
                <w:sz w:val="24"/>
              </w:rPr>
              <w:t>94,994,154.08</w:t>
            </w:r>
          </w:p>
        </w:tc>
        <w:tc>
          <w:tcPr>
            <w:tcW w:w="1612" w:type="dxa"/>
            <w:vAlign w:val="center"/>
          </w:tcPr>
          <w:p w:rsidR="00C33641" w:rsidRDefault="00744957">
            <w:pPr>
              <w:jc w:val="right"/>
            </w:pPr>
            <w:r>
              <w:rPr>
                <w:color w:val="000000"/>
                <w:sz w:val="24"/>
              </w:rPr>
              <w:t>2.27</w:t>
            </w:r>
          </w:p>
        </w:tc>
      </w:tr>
      <w:tr w:rsidR="00C33641">
        <w:trPr>
          <w:jc w:val="center"/>
        </w:trPr>
        <w:tc>
          <w:tcPr>
            <w:tcW w:w="817" w:type="dxa"/>
            <w:vAlign w:val="center"/>
          </w:tcPr>
          <w:p w:rsidR="00C33641" w:rsidRDefault="00744957">
            <w:pPr>
              <w:jc w:val="center"/>
            </w:pPr>
            <w:r>
              <w:rPr>
                <w:color w:val="000000"/>
                <w:sz w:val="24"/>
              </w:rPr>
              <w:t>10</w:t>
            </w:r>
          </w:p>
        </w:tc>
        <w:tc>
          <w:tcPr>
            <w:tcW w:w="1276" w:type="dxa"/>
            <w:vAlign w:val="center"/>
          </w:tcPr>
          <w:p w:rsidR="00C33641" w:rsidRDefault="00744957">
            <w:pPr>
              <w:jc w:val="center"/>
            </w:pPr>
            <w:r>
              <w:rPr>
                <w:color w:val="000000"/>
                <w:sz w:val="24"/>
              </w:rPr>
              <w:t>601012</w:t>
            </w:r>
          </w:p>
        </w:tc>
        <w:tc>
          <w:tcPr>
            <w:tcW w:w="1701" w:type="dxa"/>
            <w:vAlign w:val="center"/>
          </w:tcPr>
          <w:p w:rsidR="00C33641" w:rsidRDefault="00744957">
            <w:pPr>
              <w:jc w:val="center"/>
            </w:pPr>
            <w:r>
              <w:rPr>
                <w:color w:val="000000"/>
                <w:sz w:val="24"/>
              </w:rPr>
              <w:t>隆基股份</w:t>
            </w:r>
          </w:p>
        </w:tc>
        <w:tc>
          <w:tcPr>
            <w:tcW w:w="1559" w:type="dxa"/>
            <w:vAlign w:val="center"/>
          </w:tcPr>
          <w:p w:rsidR="00C33641" w:rsidRDefault="00744957">
            <w:pPr>
              <w:jc w:val="right"/>
            </w:pPr>
            <w:r>
              <w:rPr>
                <w:color w:val="000000"/>
                <w:sz w:val="24"/>
              </w:rPr>
              <w:t>4,748,949</w:t>
            </w:r>
          </w:p>
        </w:tc>
        <w:tc>
          <w:tcPr>
            <w:tcW w:w="1932" w:type="dxa"/>
            <w:vAlign w:val="center"/>
          </w:tcPr>
          <w:p w:rsidR="00C33641" w:rsidRDefault="00744957">
            <w:pPr>
              <w:jc w:val="right"/>
            </w:pPr>
            <w:r>
              <w:rPr>
                <w:color w:val="000000"/>
                <w:sz w:val="24"/>
              </w:rPr>
              <w:t>82,821,670.56</w:t>
            </w:r>
          </w:p>
        </w:tc>
        <w:tc>
          <w:tcPr>
            <w:tcW w:w="1612" w:type="dxa"/>
            <w:vAlign w:val="center"/>
          </w:tcPr>
          <w:p w:rsidR="00C33641" w:rsidRDefault="00744957">
            <w:pPr>
              <w:jc w:val="right"/>
            </w:pPr>
            <w:r>
              <w:rPr>
                <w:color w:val="000000"/>
                <w:sz w:val="24"/>
              </w:rPr>
              <w:t>1.98</w:t>
            </w:r>
          </w:p>
        </w:tc>
      </w:tr>
      <w:tr w:rsidR="00C33641">
        <w:trPr>
          <w:jc w:val="center"/>
        </w:trPr>
        <w:tc>
          <w:tcPr>
            <w:tcW w:w="817" w:type="dxa"/>
            <w:vAlign w:val="center"/>
          </w:tcPr>
          <w:p w:rsidR="00C33641" w:rsidRDefault="00744957">
            <w:pPr>
              <w:jc w:val="center"/>
            </w:pPr>
            <w:r>
              <w:rPr>
                <w:color w:val="000000"/>
                <w:sz w:val="24"/>
              </w:rPr>
              <w:lastRenderedPageBreak/>
              <w:t>11</w:t>
            </w:r>
          </w:p>
        </w:tc>
        <w:tc>
          <w:tcPr>
            <w:tcW w:w="1276" w:type="dxa"/>
            <w:vAlign w:val="center"/>
          </w:tcPr>
          <w:p w:rsidR="00C33641" w:rsidRDefault="00744957">
            <w:pPr>
              <w:jc w:val="center"/>
            </w:pPr>
            <w:r>
              <w:rPr>
                <w:color w:val="000000"/>
                <w:sz w:val="24"/>
              </w:rPr>
              <w:t>300365</w:t>
            </w:r>
          </w:p>
        </w:tc>
        <w:tc>
          <w:tcPr>
            <w:tcW w:w="1701" w:type="dxa"/>
            <w:vAlign w:val="center"/>
          </w:tcPr>
          <w:p w:rsidR="00C33641" w:rsidRDefault="00744957">
            <w:pPr>
              <w:jc w:val="center"/>
            </w:pPr>
            <w:r>
              <w:rPr>
                <w:color w:val="000000"/>
                <w:sz w:val="24"/>
              </w:rPr>
              <w:t>恒华科技</w:t>
            </w:r>
          </w:p>
        </w:tc>
        <w:tc>
          <w:tcPr>
            <w:tcW w:w="1559" w:type="dxa"/>
            <w:vAlign w:val="center"/>
          </w:tcPr>
          <w:p w:rsidR="00C33641" w:rsidRDefault="00744957">
            <w:pPr>
              <w:jc w:val="right"/>
            </w:pPr>
            <w:r>
              <w:rPr>
                <w:color w:val="000000"/>
                <w:sz w:val="24"/>
              </w:rPr>
              <w:t>3,956,532</w:t>
            </w:r>
          </w:p>
        </w:tc>
        <w:tc>
          <w:tcPr>
            <w:tcW w:w="1932" w:type="dxa"/>
            <w:vAlign w:val="center"/>
          </w:tcPr>
          <w:p w:rsidR="00C33641" w:rsidRDefault="00744957">
            <w:pPr>
              <w:jc w:val="right"/>
            </w:pPr>
            <w:r>
              <w:rPr>
                <w:color w:val="000000"/>
                <w:sz w:val="24"/>
              </w:rPr>
              <w:t>82,691,518.80</w:t>
            </w:r>
          </w:p>
        </w:tc>
        <w:tc>
          <w:tcPr>
            <w:tcW w:w="1612" w:type="dxa"/>
            <w:vAlign w:val="center"/>
          </w:tcPr>
          <w:p w:rsidR="00C33641" w:rsidRDefault="00744957">
            <w:pPr>
              <w:jc w:val="right"/>
            </w:pPr>
            <w:r>
              <w:rPr>
                <w:color w:val="000000"/>
                <w:sz w:val="24"/>
              </w:rPr>
              <w:t>1.98</w:t>
            </w:r>
          </w:p>
        </w:tc>
      </w:tr>
      <w:tr w:rsidR="00C33641">
        <w:trPr>
          <w:jc w:val="center"/>
        </w:trPr>
        <w:tc>
          <w:tcPr>
            <w:tcW w:w="817" w:type="dxa"/>
            <w:vAlign w:val="center"/>
          </w:tcPr>
          <w:p w:rsidR="00C33641" w:rsidRDefault="00744957">
            <w:pPr>
              <w:jc w:val="center"/>
            </w:pPr>
            <w:r>
              <w:rPr>
                <w:color w:val="000000"/>
                <w:sz w:val="24"/>
              </w:rPr>
              <w:t>12</w:t>
            </w:r>
          </w:p>
        </w:tc>
        <w:tc>
          <w:tcPr>
            <w:tcW w:w="1276" w:type="dxa"/>
            <w:vAlign w:val="center"/>
          </w:tcPr>
          <w:p w:rsidR="00C33641" w:rsidRDefault="00744957">
            <w:pPr>
              <w:jc w:val="center"/>
            </w:pPr>
            <w:r>
              <w:rPr>
                <w:color w:val="000000"/>
                <w:sz w:val="24"/>
              </w:rPr>
              <w:t>600048</w:t>
            </w:r>
          </w:p>
        </w:tc>
        <w:tc>
          <w:tcPr>
            <w:tcW w:w="1701" w:type="dxa"/>
            <w:vAlign w:val="center"/>
          </w:tcPr>
          <w:p w:rsidR="00C33641" w:rsidRDefault="00744957">
            <w:pPr>
              <w:jc w:val="center"/>
            </w:pPr>
            <w:r>
              <w:rPr>
                <w:color w:val="000000"/>
                <w:sz w:val="24"/>
              </w:rPr>
              <w:t>保利地产</w:t>
            </w:r>
          </w:p>
        </w:tc>
        <w:tc>
          <w:tcPr>
            <w:tcW w:w="1559" w:type="dxa"/>
            <w:vAlign w:val="center"/>
          </w:tcPr>
          <w:p w:rsidR="00C33641" w:rsidRDefault="00744957">
            <w:pPr>
              <w:jc w:val="right"/>
            </w:pPr>
            <w:r>
              <w:rPr>
                <w:color w:val="000000"/>
                <w:sz w:val="24"/>
              </w:rPr>
              <w:t>6,795,600</w:t>
            </w:r>
          </w:p>
        </w:tc>
        <w:tc>
          <w:tcPr>
            <w:tcW w:w="1932" w:type="dxa"/>
            <w:vAlign w:val="center"/>
          </w:tcPr>
          <w:p w:rsidR="00C33641" w:rsidRDefault="00744957">
            <w:pPr>
              <w:jc w:val="right"/>
            </w:pPr>
            <w:r>
              <w:rPr>
                <w:color w:val="000000"/>
                <w:sz w:val="24"/>
              </w:rPr>
              <w:t>80,120,124.00</w:t>
            </w:r>
          </w:p>
        </w:tc>
        <w:tc>
          <w:tcPr>
            <w:tcW w:w="1612" w:type="dxa"/>
            <w:vAlign w:val="center"/>
          </w:tcPr>
          <w:p w:rsidR="00C33641" w:rsidRDefault="00744957">
            <w:pPr>
              <w:jc w:val="right"/>
            </w:pPr>
            <w:r>
              <w:rPr>
                <w:color w:val="000000"/>
                <w:sz w:val="24"/>
              </w:rPr>
              <w:t>1.91</w:t>
            </w:r>
          </w:p>
        </w:tc>
      </w:tr>
      <w:tr w:rsidR="00C33641">
        <w:trPr>
          <w:jc w:val="center"/>
        </w:trPr>
        <w:tc>
          <w:tcPr>
            <w:tcW w:w="817" w:type="dxa"/>
            <w:vAlign w:val="center"/>
          </w:tcPr>
          <w:p w:rsidR="00C33641" w:rsidRDefault="00744957">
            <w:pPr>
              <w:jc w:val="center"/>
            </w:pPr>
            <w:r>
              <w:rPr>
                <w:color w:val="000000"/>
                <w:sz w:val="24"/>
              </w:rPr>
              <w:t>13</w:t>
            </w:r>
          </w:p>
        </w:tc>
        <w:tc>
          <w:tcPr>
            <w:tcW w:w="1276" w:type="dxa"/>
            <w:vAlign w:val="center"/>
          </w:tcPr>
          <w:p w:rsidR="00C33641" w:rsidRDefault="00744957">
            <w:pPr>
              <w:jc w:val="center"/>
            </w:pPr>
            <w:r>
              <w:rPr>
                <w:color w:val="000000"/>
                <w:sz w:val="24"/>
              </w:rPr>
              <w:t>300078</w:t>
            </w:r>
          </w:p>
        </w:tc>
        <w:tc>
          <w:tcPr>
            <w:tcW w:w="1701" w:type="dxa"/>
            <w:vAlign w:val="center"/>
          </w:tcPr>
          <w:p w:rsidR="00C33641" w:rsidRDefault="00744957">
            <w:pPr>
              <w:jc w:val="center"/>
            </w:pPr>
            <w:r>
              <w:rPr>
                <w:color w:val="000000"/>
                <w:sz w:val="24"/>
              </w:rPr>
              <w:t>思创</w:t>
            </w:r>
            <w:proofErr w:type="gramStart"/>
            <w:r>
              <w:rPr>
                <w:color w:val="000000"/>
                <w:sz w:val="24"/>
              </w:rPr>
              <w:t>医</w:t>
            </w:r>
            <w:proofErr w:type="gramEnd"/>
            <w:r>
              <w:rPr>
                <w:color w:val="000000"/>
                <w:sz w:val="24"/>
              </w:rPr>
              <w:t>惠</w:t>
            </w:r>
          </w:p>
        </w:tc>
        <w:tc>
          <w:tcPr>
            <w:tcW w:w="1559" w:type="dxa"/>
            <w:vAlign w:val="center"/>
          </w:tcPr>
          <w:p w:rsidR="00C33641" w:rsidRDefault="00744957">
            <w:pPr>
              <w:jc w:val="right"/>
            </w:pPr>
            <w:r>
              <w:rPr>
                <w:color w:val="000000"/>
                <w:sz w:val="24"/>
              </w:rPr>
              <w:t>6,555,905</w:t>
            </w:r>
          </w:p>
        </w:tc>
        <w:tc>
          <w:tcPr>
            <w:tcW w:w="1932" w:type="dxa"/>
            <w:vAlign w:val="center"/>
          </w:tcPr>
          <w:p w:rsidR="00C33641" w:rsidRDefault="00744957">
            <w:pPr>
              <w:jc w:val="right"/>
            </w:pPr>
            <w:r>
              <w:rPr>
                <w:color w:val="000000"/>
                <w:sz w:val="24"/>
              </w:rPr>
              <w:t>65,165,695.70</w:t>
            </w:r>
          </w:p>
        </w:tc>
        <w:tc>
          <w:tcPr>
            <w:tcW w:w="1612" w:type="dxa"/>
            <w:vAlign w:val="center"/>
          </w:tcPr>
          <w:p w:rsidR="00C33641" w:rsidRDefault="00744957">
            <w:pPr>
              <w:jc w:val="right"/>
            </w:pPr>
            <w:r>
              <w:rPr>
                <w:color w:val="000000"/>
                <w:sz w:val="24"/>
              </w:rPr>
              <w:t>1.56</w:t>
            </w:r>
          </w:p>
        </w:tc>
      </w:tr>
      <w:tr w:rsidR="00C33641">
        <w:trPr>
          <w:jc w:val="center"/>
        </w:trPr>
        <w:tc>
          <w:tcPr>
            <w:tcW w:w="817" w:type="dxa"/>
            <w:vAlign w:val="center"/>
          </w:tcPr>
          <w:p w:rsidR="00C33641" w:rsidRDefault="00744957">
            <w:pPr>
              <w:jc w:val="center"/>
            </w:pPr>
            <w:r>
              <w:rPr>
                <w:color w:val="000000"/>
                <w:sz w:val="24"/>
              </w:rPr>
              <w:t>14</w:t>
            </w:r>
          </w:p>
        </w:tc>
        <w:tc>
          <w:tcPr>
            <w:tcW w:w="1276" w:type="dxa"/>
            <w:vAlign w:val="center"/>
          </w:tcPr>
          <w:p w:rsidR="00C33641" w:rsidRDefault="00744957">
            <w:pPr>
              <w:jc w:val="center"/>
            </w:pPr>
            <w:r>
              <w:rPr>
                <w:color w:val="000000"/>
                <w:sz w:val="24"/>
              </w:rPr>
              <w:t>002912</w:t>
            </w:r>
          </w:p>
        </w:tc>
        <w:tc>
          <w:tcPr>
            <w:tcW w:w="1701" w:type="dxa"/>
            <w:vAlign w:val="center"/>
          </w:tcPr>
          <w:p w:rsidR="00C33641" w:rsidRDefault="00744957">
            <w:pPr>
              <w:jc w:val="center"/>
            </w:pPr>
            <w:r>
              <w:rPr>
                <w:color w:val="000000"/>
                <w:sz w:val="24"/>
              </w:rPr>
              <w:t>中新赛克</w:t>
            </w:r>
          </w:p>
        </w:tc>
        <w:tc>
          <w:tcPr>
            <w:tcW w:w="1559" w:type="dxa"/>
            <w:vAlign w:val="center"/>
          </w:tcPr>
          <w:p w:rsidR="00C33641" w:rsidRDefault="00744957">
            <w:pPr>
              <w:jc w:val="right"/>
            </w:pPr>
            <w:r>
              <w:rPr>
                <w:color w:val="000000"/>
                <w:sz w:val="24"/>
              </w:rPr>
              <w:t>671,279</w:t>
            </w:r>
          </w:p>
        </w:tc>
        <w:tc>
          <w:tcPr>
            <w:tcW w:w="1932" w:type="dxa"/>
            <w:vAlign w:val="center"/>
          </w:tcPr>
          <w:p w:rsidR="00C33641" w:rsidRDefault="00744957">
            <w:pPr>
              <w:jc w:val="right"/>
            </w:pPr>
            <w:r>
              <w:rPr>
                <w:color w:val="000000"/>
                <w:sz w:val="24"/>
              </w:rPr>
              <w:t>54,413,875.74</w:t>
            </w:r>
          </w:p>
        </w:tc>
        <w:tc>
          <w:tcPr>
            <w:tcW w:w="1612" w:type="dxa"/>
            <w:vAlign w:val="center"/>
          </w:tcPr>
          <w:p w:rsidR="00C33641" w:rsidRDefault="00744957">
            <w:pPr>
              <w:jc w:val="right"/>
            </w:pPr>
            <w:r>
              <w:rPr>
                <w:color w:val="000000"/>
                <w:sz w:val="24"/>
              </w:rPr>
              <w:t>1.30</w:t>
            </w:r>
          </w:p>
        </w:tc>
      </w:tr>
      <w:tr w:rsidR="00C33641">
        <w:trPr>
          <w:jc w:val="center"/>
        </w:trPr>
        <w:tc>
          <w:tcPr>
            <w:tcW w:w="817" w:type="dxa"/>
            <w:vAlign w:val="center"/>
          </w:tcPr>
          <w:p w:rsidR="00C33641" w:rsidRDefault="00744957">
            <w:pPr>
              <w:jc w:val="center"/>
            </w:pPr>
            <w:r>
              <w:rPr>
                <w:color w:val="000000"/>
                <w:sz w:val="24"/>
              </w:rPr>
              <w:t>15</w:t>
            </w:r>
          </w:p>
        </w:tc>
        <w:tc>
          <w:tcPr>
            <w:tcW w:w="1276" w:type="dxa"/>
            <w:vAlign w:val="center"/>
          </w:tcPr>
          <w:p w:rsidR="00C33641" w:rsidRDefault="00744957">
            <w:pPr>
              <w:jc w:val="center"/>
            </w:pPr>
            <w:r>
              <w:rPr>
                <w:color w:val="000000"/>
                <w:sz w:val="24"/>
              </w:rPr>
              <w:t>600763</w:t>
            </w:r>
          </w:p>
        </w:tc>
        <w:tc>
          <w:tcPr>
            <w:tcW w:w="1701" w:type="dxa"/>
            <w:vAlign w:val="center"/>
          </w:tcPr>
          <w:p w:rsidR="00C33641" w:rsidRDefault="00744957">
            <w:pPr>
              <w:jc w:val="center"/>
            </w:pPr>
            <w:r>
              <w:rPr>
                <w:color w:val="000000"/>
                <w:sz w:val="24"/>
              </w:rPr>
              <w:t>通策医疗</w:t>
            </w:r>
          </w:p>
        </w:tc>
        <w:tc>
          <w:tcPr>
            <w:tcW w:w="1559" w:type="dxa"/>
            <w:vAlign w:val="center"/>
          </w:tcPr>
          <w:p w:rsidR="00C33641" w:rsidRDefault="00744957">
            <w:pPr>
              <w:jc w:val="right"/>
            </w:pPr>
            <w:r>
              <w:rPr>
                <w:color w:val="000000"/>
                <w:sz w:val="24"/>
              </w:rPr>
              <w:t>1,096,300</w:t>
            </w:r>
          </w:p>
        </w:tc>
        <w:tc>
          <w:tcPr>
            <w:tcW w:w="1932" w:type="dxa"/>
            <w:vAlign w:val="center"/>
          </w:tcPr>
          <w:p w:rsidR="00C33641" w:rsidRDefault="00744957">
            <w:pPr>
              <w:jc w:val="right"/>
            </w:pPr>
            <w:r>
              <w:rPr>
                <w:color w:val="000000"/>
                <w:sz w:val="24"/>
              </w:rPr>
              <w:t>52,041,361.00</w:t>
            </w:r>
          </w:p>
        </w:tc>
        <w:tc>
          <w:tcPr>
            <w:tcW w:w="1612" w:type="dxa"/>
            <w:vAlign w:val="center"/>
          </w:tcPr>
          <w:p w:rsidR="00C33641" w:rsidRDefault="00744957">
            <w:pPr>
              <w:jc w:val="right"/>
            </w:pPr>
            <w:r>
              <w:rPr>
                <w:color w:val="000000"/>
                <w:sz w:val="24"/>
              </w:rPr>
              <w:t>1.24</w:t>
            </w:r>
          </w:p>
        </w:tc>
      </w:tr>
      <w:tr w:rsidR="00C33641">
        <w:trPr>
          <w:jc w:val="center"/>
        </w:trPr>
        <w:tc>
          <w:tcPr>
            <w:tcW w:w="817" w:type="dxa"/>
            <w:vAlign w:val="center"/>
          </w:tcPr>
          <w:p w:rsidR="00C33641" w:rsidRDefault="00744957">
            <w:pPr>
              <w:jc w:val="center"/>
            </w:pPr>
            <w:r>
              <w:rPr>
                <w:color w:val="000000"/>
                <w:sz w:val="24"/>
              </w:rPr>
              <w:t>16</w:t>
            </w:r>
          </w:p>
        </w:tc>
        <w:tc>
          <w:tcPr>
            <w:tcW w:w="1276" w:type="dxa"/>
            <w:vAlign w:val="center"/>
          </w:tcPr>
          <w:p w:rsidR="00C33641" w:rsidRDefault="00744957">
            <w:pPr>
              <w:jc w:val="center"/>
            </w:pPr>
            <w:r>
              <w:rPr>
                <w:color w:val="000000"/>
                <w:sz w:val="24"/>
              </w:rPr>
              <w:t>300253</w:t>
            </w:r>
          </w:p>
        </w:tc>
        <w:tc>
          <w:tcPr>
            <w:tcW w:w="1701" w:type="dxa"/>
            <w:vAlign w:val="center"/>
          </w:tcPr>
          <w:p w:rsidR="00C33641" w:rsidRDefault="00744957">
            <w:pPr>
              <w:jc w:val="center"/>
            </w:pPr>
            <w:r>
              <w:rPr>
                <w:color w:val="000000"/>
                <w:sz w:val="24"/>
              </w:rPr>
              <w:t>卫</w:t>
            </w:r>
            <w:proofErr w:type="gramStart"/>
            <w:r>
              <w:rPr>
                <w:color w:val="000000"/>
                <w:sz w:val="24"/>
              </w:rPr>
              <w:t>宁健康</w:t>
            </w:r>
            <w:proofErr w:type="gramEnd"/>
          </w:p>
        </w:tc>
        <w:tc>
          <w:tcPr>
            <w:tcW w:w="1559" w:type="dxa"/>
            <w:vAlign w:val="center"/>
          </w:tcPr>
          <w:p w:rsidR="00C33641" w:rsidRDefault="00744957">
            <w:pPr>
              <w:jc w:val="right"/>
            </w:pPr>
            <w:r>
              <w:rPr>
                <w:color w:val="000000"/>
                <w:sz w:val="24"/>
              </w:rPr>
              <w:t>3,395,324</w:t>
            </w:r>
          </w:p>
        </w:tc>
        <w:tc>
          <w:tcPr>
            <w:tcW w:w="1932" w:type="dxa"/>
            <w:vAlign w:val="center"/>
          </w:tcPr>
          <w:p w:rsidR="00C33641" w:rsidRDefault="00744957">
            <w:pPr>
              <w:jc w:val="right"/>
            </w:pPr>
            <w:r>
              <w:rPr>
                <w:color w:val="000000"/>
                <w:sz w:val="24"/>
              </w:rPr>
              <w:t>42,305,737.04</w:t>
            </w:r>
          </w:p>
        </w:tc>
        <w:tc>
          <w:tcPr>
            <w:tcW w:w="1612" w:type="dxa"/>
            <w:vAlign w:val="center"/>
          </w:tcPr>
          <w:p w:rsidR="00C33641" w:rsidRDefault="00744957">
            <w:pPr>
              <w:jc w:val="right"/>
            </w:pPr>
            <w:r>
              <w:rPr>
                <w:color w:val="000000"/>
                <w:sz w:val="24"/>
              </w:rPr>
              <w:t>1.01</w:t>
            </w:r>
          </w:p>
        </w:tc>
      </w:tr>
      <w:tr w:rsidR="00C33641">
        <w:trPr>
          <w:jc w:val="center"/>
        </w:trPr>
        <w:tc>
          <w:tcPr>
            <w:tcW w:w="817" w:type="dxa"/>
            <w:vAlign w:val="center"/>
          </w:tcPr>
          <w:p w:rsidR="00C33641" w:rsidRDefault="00744957">
            <w:pPr>
              <w:jc w:val="center"/>
            </w:pPr>
            <w:r>
              <w:rPr>
                <w:color w:val="000000"/>
                <w:sz w:val="24"/>
              </w:rPr>
              <w:t>17</w:t>
            </w:r>
          </w:p>
        </w:tc>
        <w:tc>
          <w:tcPr>
            <w:tcW w:w="1276" w:type="dxa"/>
            <w:vAlign w:val="center"/>
          </w:tcPr>
          <w:p w:rsidR="00C33641" w:rsidRDefault="00744957">
            <w:pPr>
              <w:jc w:val="center"/>
            </w:pPr>
            <w:r>
              <w:rPr>
                <w:color w:val="000000"/>
                <w:sz w:val="24"/>
              </w:rPr>
              <w:t>300523</w:t>
            </w:r>
          </w:p>
        </w:tc>
        <w:tc>
          <w:tcPr>
            <w:tcW w:w="1701" w:type="dxa"/>
            <w:vAlign w:val="center"/>
          </w:tcPr>
          <w:p w:rsidR="00C33641" w:rsidRDefault="00744957">
            <w:pPr>
              <w:jc w:val="center"/>
            </w:pPr>
            <w:proofErr w:type="gramStart"/>
            <w:r>
              <w:rPr>
                <w:color w:val="000000"/>
                <w:sz w:val="24"/>
              </w:rPr>
              <w:t>辰安科技</w:t>
            </w:r>
            <w:proofErr w:type="gramEnd"/>
          </w:p>
        </w:tc>
        <w:tc>
          <w:tcPr>
            <w:tcW w:w="1559" w:type="dxa"/>
            <w:vAlign w:val="center"/>
          </w:tcPr>
          <w:p w:rsidR="00C33641" w:rsidRDefault="00744957">
            <w:pPr>
              <w:jc w:val="right"/>
            </w:pPr>
            <w:r>
              <w:rPr>
                <w:color w:val="000000"/>
                <w:sz w:val="24"/>
              </w:rPr>
              <w:t>584,383</w:t>
            </w:r>
          </w:p>
        </w:tc>
        <w:tc>
          <w:tcPr>
            <w:tcW w:w="1932" w:type="dxa"/>
            <w:vAlign w:val="center"/>
          </w:tcPr>
          <w:p w:rsidR="00C33641" w:rsidRDefault="00744957">
            <w:pPr>
              <w:jc w:val="right"/>
            </w:pPr>
            <w:r>
              <w:rPr>
                <w:color w:val="000000"/>
                <w:sz w:val="24"/>
              </w:rPr>
              <w:t>34,770,788.50</w:t>
            </w:r>
          </w:p>
        </w:tc>
        <w:tc>
          <w:tcPr>
            <w:tcW w:w="1612" w:type="dxa"/>
            <w:vAlign w:val="center"/>
          </w:tcPr>
          <w:p w:rsidR="00C33641" w:rsidRDefault="00744957">
            <w:pPr>
              <w:jc w:val="right"/>
            </w:pPr>
            <w:r>
              <w:rPr>
                <w:color w:val="000000"/>
                <w:sz w:val="24"/>
              </w:rPr>
              <w:t>0.83</w:t>
            </w:r>
          </w:p>
        </w:tc>
      </w:tr>
      <w:tr w:rsidR="00C33641">
        <w:trPr>
          <w:jc w:val="center"/>
        </w:trPr>
        <w:tc>
          <w:tcPr>
            <w:tcW w:w="817" w:type="dxa"/>
            <w:vAlign w:val="center"/>
          </w:tcPr>
          <w:p w:rsidR="00C33641" w:rsidRDefault="00744957">
            <w:pPr>
              <w:jc w:val="center"/>
            </w:pPr>
            <w:r>
              <w:rPr>
                <w:color w:val="000000"/>
                <w:sz w:val="24"/>
              </w:rPr>
              <w:t>18</w:t>
            </w:r>
          </w:p>
        </w:tc>
        <w:tc>
          <w:tcPr>
            <w:tcW w:w="1276" w:type="dxa"/>
            <w:vAlign w:val="center"/>
          </w:tcPr>
          <w:p w:rsidR="00C33641" w:rsidRDefault="00744957">
            <w:pPr>
              <w:jc w:val="center"/>
            </w:pPr>
            <w:r>
              <w:rPr>
                <w:color w:val="000000"/>
                <w:sz w:val="24"/>
              </w:rPr>
              <w:t>002153</w:t>
            </w:r>
          </w:p>
        </w:tc>
        <w:tc>
          <w:tcPr>
            <w:tcW w:w="1701" w:type="dxa"/>
            <w:vAlign w:val="center"/>
          </w:tcPr>
          <w:p w:rsidR="00C33641" w:rsidRDefault="00744957">
            <w:pPr>
              <w:jc w:val="center"/>
            </w:pPr>
            <w:r>
              <w:rPr>
                <w:color w:val="000000"/>
                <w:sz w:val="24"/>
              </w:rPr>
              <w:t>石基信息</w:t>
            </w:r>
          </w:p>
        </w:tc>
        <w:tc>
          <w:tcPr>
            <w:tcW w:w="1559" w:type="dxa"/>
            <w:vAlign w:val="center"/>
          </w:tcPr>
          <w:p w:rsidR="00C33641" w:rsidRDefault="00744957">
            <w:pPr>
              <w:jc w:val="right"/>
            </w:pPr>
            <w:r>
              <w:rPr>
                <w:color w:val="000000"/>
                <w:sz w:val="24"/>
              </w:rPr>
              <w:t>1,209,764</w:t>
            </w:r>
          </w:p>
        </w:tc>
        <w:tc>
          <w:tcPr>
            <w:tcW w:w="1932" w:type="dxa"/>
            <w:vAlign w:val="center"/>
          </w:tcPr>
          <w:p w:rsidR="00C33641" w:rsidRDefault="00744957">
            <w:pPr>
              <w:jc w:val="right"/>
            </w:pPr>
            <w:r>
              <w:rPr>
                <w:color w:val="000000"/>
                <w:sz w:val="24"/>
              </w:rPr>
              <w:t>31,405,473.44</w:t>
            </w:r>
          </w:p>
        </w:tc>
        <w:tc>
          <w:tcPr>
            <w:tcW w:w="1612" w:type="dxa"/>
            <w:vAlign w:val="center"/>
          </w:tcPr>
          <w:p w:rsidR="00C33641" w:rsidRDefault="00744957">
            <w:pPr>
              <w:jc w:val="right"/>
            </w:pPr>
            <w:r>
              <w:rPr>
                <w:color w:val="000000"/>
                <w:sz w:val="24"/>
              </w:rPr>
              <w:t>0.75</w:t>
            </w:r>
          </w:p>
        </w:tc>
      </w:tr>
      <w:tr w:rsidR="00C33641">
        <w:trPr>
          <w:jc w:val="center"/>
        </w:trPr>
        <w:tc>
          <w:tcPr>
            <w:tcW w:w="817" w:type="dxa"/>
            <w:vAlign w:val="center"/>
          </w:tcPr>
          <w:p w:rsidR="00C33641" w:rsidRDefault="00744957">
            <w:pPr>
              <w:jc w:val="center"/>
            </w:pPr>
            <w:r>
              <w:rPr>
                <w:color w:val="000000"/>
                <w:sz w:val="24"/>
              </w:rPr>
              <w:t>19</w:t>
            </w:r>
          </w:p>
        </w:tc>
        <w:tc>
          <w:tcPr>
            <w:tcW w:w="1276" w:type="dxa"/>
            <w:vAlign w:val="center"/>
          </w:tcPr>
          <w:p w:rsidR="00C33641" w:rsidRDefault="00744957">
            <w:pPr>
              <w:jc w:val="center"/>
            </w:pPr>
            <w:r>
              <w:rPr>
                <w:color w:val="000000"/>
                <w:sz w:val="24"/>
              </w:rPr>
              <w:t>002180</w:t>
            </w:r>
          </w:p>
        </w:tc>
        <w:tc>
          <w:tcPr>
            <w:tcW w:w="1701" w:type="dxa"/>
            <w:vAlign w:val="center"/>
          </w:tcPr>
          <w:p w:rsidR="00C33641" w:rsidRDefault="00744957">
            <w:pPr>
              <w:jc w:val="center"/>
            </w:pPr>
            <w:proofErr w:type="gramStart"/>
            <w:r>
              <w:rPr>
                <w:color w:val="000000"/>
                <w:sz w:val="24"/>
              </w:rPr>
              <w:t>纳思达</w:t>
            </w:r>
            <w:proofErr w:type="gramEnd"/>
          </w:p>
        </w:tc>
        <w:tc>
          <w:tcPr>
            <w:tcW w:w="1559" w:type="dxa"/>
            <w:vAlign w:val="center"/>
          </w:tcPr>
          <w:p w:rsidR="00C33641" w:rsidRDefault="00744957">
            <w:pPr>
              <w:jc w:val="right"/>
            </w:pPr>
            <w:r>
              <w:rPr>
                <w:color w:val="000000"/>
                <w:sz w:val="24"/>
              </w:rPr>
              <w:t>1,153,598</w:t>
            </w:r>
          </w:p>
        </w:tc>
        <w:tc>
          <w:tcPr>
            <w:tcW w:w="1932" w:type="dxa"/>
            <w:vAlign w:val="center"/>
          </w:tcPr>
          <w:p w:rsidR="00C33641" w:rsidRDefault="00744957">
            <w:pPr>
              <w:jc w:val="right"/>
            </w:pPr>
            <w:r>
              <w:rPr>
                <w:color w:val="000000"/>
                <w:sz w:val="24"/>
              </w:rPr>
              <w:t>26,440,466.16</w:t>
            </w:r>
          </w:p>
        </w:tc>
        <w:tc>
          <w:tcPr>
            <w:tcW w:w="1612" w:type="dxa"/>
            <w:vAlign w:val="center"/>
          </w:tcPr>
          <w:p w:rsidR="00C33641" w:rsidRDefault="00744957">
            <w:pPr>
              <w:jc w:val="right"/>
            </w:pPr>
            <w:r>
              <w:rPr>
                <w:color w:val="000000"/>
                <w:sz w:val="24"/>
              </w:rPr>
              <w:t>0.63</w:t>
            </w:r>
          </w:p>
        </w:tc>
      </w:tr>
      <w:tr w:rsidR="00C33641">
        <w:trPr>
          <w:jc w:val="center"/>
        </w:trPr>
        <w:tc>
          <w:tcPr>
            <w:tcW w:w="817" w:type="dxa"/>
            <w:vAlign w:val="center"/>
          </w:tcPr>
          <w:p w:rsidR="00C33641" w:rsidRDefault="00744957">
            <w:pPr>
              <w:jc w:val="center"/>
            </w:pPr>
            <w:r>
              <w:rPr>
                <w:color w:val="000000"/>
                <w:sz w:val="24"/>
              </w:rPr>
              <w:t>20</w:t>
            </w:r>
          </w:p>
        </w:tc>
        <w:tc>
          <w:tcPr>
            <w:tcW w:w="1276" w:type="dxa"/>
            <w:vAlign w:val="center"/>
          </w:tcPr>
          <w:p w:rsidR="00C33641" w:rsidRDefault="00744957">
            <w:pPr>
              <w:jc w:val="center"/>
            </w:pPr>
            <w:r>
              <w:rPr>
                <w:color w:val="000000"/>
                <w:sz w:val="24"/>
              </w:rPr>
              <w:t>601138</w:t>
            </w:r>
          </w:p>
        </w:tc>
        <w:tc>
          <w:tcPr>
            <w:tcW w:w="1701" w:type="dxa"/>
            <w:vAlign w:val="center"/>
          </w:tcPr>
          <w:p w:rsidR="00C33641" w:rsidRDefault="00744957">
            <w:pPr>
              <w:jc w:val="center"/>
            </w:pPr>
            <w:r>
              <w:rPr>
                <w:color w:val="000000"/>
                <w:sz w:val="24"/>
              </w:rPr>
              <w:t>工业富联</w:t>
            </w:r>
          </w:p>
        </w:tc>
        <w:tc>
          <w:tcPr>
            <w:tcW w:w="1559" w:type="dxa"/>
            <w:vAlign w:val="center"/>
          </w:tcPr>
          <w:p w:rsidR="00C33641" w:rsidRDefault="00744957">
            <w:pPr>
              <w:jc w:val="right"/>
            </w:pPr>
            <w:r>
              <w:rPr>
                <w:color w:val="000000"/>
                <w:sz w:val="24"/>
              </w:rPr>
              <w:t>2,343,558</w:t>
            </w:r>
          </w:p>
        </w:tc>
        <w:tc>
          <w:tcPr>
            <w:tcW w:w="1932" w:type="dxa"/>
            <w:vAlign w:val="center"/>
          </w:tcPr>
          <w:p w:rsidR="00C33641" w:rsidRDefault="00744957">
            <w:pPr>
              <w:jc w:val="right"/>
            </w:pPr>
            <w:r>
              <w:rPr>
                <w:color w:val="000000"/>
                <w:sz w:val="24"/>
              </w:rPr>
              <w:t>25,708,831.26</w:t>
            </w:r>
          </w:p>
        </w:tc>
        <w:tc>
          <w:tcPr>
            <w:tcW w:w="1612" w:type="dxa"/>
            <w:vAlign w:val="center"/>
          </w:tcPr>
          <w:p w:rsidR="00C33641" w:rsidRDefault="00744957">
            <w:pPr>
              <w:jc w:val="right"/>
            </w:pPr>
            <w:r>
              <w:rPr>
                <w:color w:val="000000"/>
                <w:sz w:val="24"/>
              </w:rPr>
              <w:t>0.61</w:t>
            </w:r>
          </w:p>
        </w:tc>
      </w:tr>
      <w:tr w:rsidR="00C33641">
        <w:trPr>
          <w:jc w:val="center"/>
        </w:trPr>
        <w:tc>
          <w:tcPr>
            <w:tcW w:w="817" w:type="dxa"/>
            <w:vAlign w:val="center"/>
          </w:tcPr>
          <w:p w:rsidR="00C33641" w:rsidRDefault="00744957">
            <w:pPr>
              <w:jc w:val="center"/>
            </w:pPr>
            <w:r>
              <w:rPr>
                <w:color w:val="000000"/>
                <w:sz w:val="24"/>
              </w:rPr>
              <w:t>21</w:t>
            </w:r>
          </w:p>
        </w:tc>
        <w:tc>
          <w:tcPr>
            <w:tcW w:w="1276" w:type="dxa"/>
            <w:vAlign w:val="center"/>
          </w:tcPr>
          <w:p w:rsidR="00C33641" w:rsidRDefault="00744957">
            <w:pPr>
              <w:jc w:val="center"/>
            </w:pPr>
            <w:r>
              <w:rPr>
                <w:color w:val="000000"/>
                <w:sz w:val="24"/>
              </w:rPr>
              <w:t>002044</w:t>
            </w:r>
          </w:p>
        </w:tc>
        <w:tc>
          <w:tcPr>
            <w:tcW w:w="1701" w:type="dxa"/>
            <w:vAlign w:val="center"/>
          </w:tcPr>
          <w:p w:rsidR="00C33641" w:rsidRDefault="00744957">
            <w:pPr>
              <w:jc w:val="center"/>
            </w:pPr>
            <w:r>
              <w:rPr>
                <w:color w:val="000000"/>
                <w:sz w:val="24"/>
              </w:rPr>
              <w:t>美</w:t>
            </w:r>
            <w:proofErr w:type="gramStart"/>
            <w:r>
              <w:rPr>
                <w:color w:val="000000"/>
                <w:sz w:val="24"/>
              </w:rPr>
              <w:t>年健康</w:t>
            </w:r>
            <w:proofErr w:type="gramEnd"/>
          </w:p>
        </w:tc>
        <w:tc>
          <w:tcPr>
            <w:tcW w:w="1559" w:type="dxa"/>
            <w:vAlign w:val="center"/>
          </w:tcPr>
          <w:p w:rsidR="00C33641" w:rsidRDefault="00744957">
            <w:pPr>
              <w:jc w:val="right"/>
            </w:pPr>
            <w:r>
              <w:rPr>
                <w:color w:val="000000"/>
                <w:sz w:val="24"/>
              </w:rPr>
              <w:t>1,584,928</w:t>
            </w:r>
          </w:p>
        </w:tc>
        <w:tc>
          <w:tcPr>
            <w:tcW w:w="1932" w:type="dxa"/>
            <w:vAlign w:val="center"/>
          </w:tcPr>
          <w:p w:rsidR="00C33641" w:rsidRDefault="00744957">
            <w:pPr>
              <w:jc w:val="right"/>
            </w:pPr>
            <w:r>
              <w:rPr>
                <w:color w:val="000000"/>
                <w:sz w:val="24"/>
              </w:rPr>
              <w:t>23,694,673.60</w:t>
            </w:r>
          </w:p>
        </w:tc>
        <w:tc>
          <w:tcPr>
            <w:tcW w:w="1612" w:type="dxa"/>
            <w:vAlign w:val="center"/>
          </w:tcPr>
          <w:p w:rsidR="00C33641" w:rsidRDefault="00744957">
            <w:pPr>
              <w:jc w:val="right"/>
            </w:pPr>
            <w:r>
              <w:rPr>
                <w:color w:val="000000"/>
                <w:sz w:val="24"/>
              </w:rPr>
              <w:t>0.57</w:t>
            </w:r>
          </w:p>
        </w:tc>
      </w:tr>
      <w:tr w:rsidR="00C33641">
        <w:trPr>
          <w:jc w:val="center"/>
        </w:trPr>
        <w:tc>
          <w:tcPr>
            <w:tcW w:w="817" w:type="dxa"/>
            <w:vAlign w:val="center"/>
          </w:tcPr>
          <w:p w:rsidR="00C33641" w:rsidRDefault="00744957">
            <w:pPr>
              <w:jc w:val="center"/>
            </w:pPr>
            <w:r>
              <w:rPr>
                <w:color w:val="000000"/>
                <w:sz w:val="24"/>
              </w:rPr>
              <w:t>22</w:t>
            </w:r>
          </w:p>
        </w:tc>
        <w:tc>
          <w:tcPr>
            <w:tcW w:w="1276" w:type="dxa"/>
            <w:vAlign w:val="center"/>
          </w:tcPr>
          <w:p w:rsidR="00C33641" w:rsidRDefault="00744957">
            <w:pPr>
              <w:jc w:val="center"/>
            </w:pPr>
            <w:r>
              <w:rPr>
                <w:color w:val="000000"/>
                <w:sz w:val="24"/>
              </w:rPr>
              <w:t>603345</w:t>
            </w:r>
          </w:p>
        </w:tc>
        <w:tc>
          <w:tcPr>
            <w:tcW w:w="1701" w:type="dxa"/>
            <w:vAlign w:val="center"/>
          </w:tcPr>
          <w:p w:rsidR="00C33641" w:rsidRDefault="00744957">
            <w:pPr>
              <w:jc w:val="center"/>
            </w:pPr>
            <w:proofErr w:type="gramStart"/>
            <w:r>
              <w:rPr>
                <w:color w:val="000000"/>
                <w:sz w:val="24"/>
              </w:rPr>
              <w:t>安井食品</w:t>
            </w:r>
            <w:proofErr w:type="gramEnd"/>
          </w:p>
        </w:tc>
        <w:tc>
          <w:tcPr>
            <w:tcW w:w="1559" w:type="dxa"/>
            <w:vAlign w:val="center"/>
          </w:tcPr>
          <w:p w:rsidR="00C33641" w:rsidRDefault="00744957">
            <w:pPr>
              <w:jc w:val="right"/>
            </w:pPr>
            <w:r>
              <w:rPr>
                <w:color w:val="000000"/>
                <w:sz w:val="24"/>
              </w:rPr>
              <w:t>572,783</w:t>
            </w:r>
          </w:p>
        </w:tc>
        <w:tc>
          <w:tcPr>
            <w:tcW w:w="1932" w:type="dxa"/>
            <w:vAlign w:val="center"/>
          </w:tcPr>
          <w:p w:rsidR="00C33641" w:rsidRDefault="00744957">
            <w:pPr>
              <w:jc w:val="right"/>
            </w:pPr>
            <w:r>
              <w:rPr>
                <w:color w:val="000000"/>
                <w:sz w:val="24"/>
              </w:rPr>
              <w:t>21,078,414.40</w:t>
            </w:r>
          </w:p>
        </w:tc>
        <w:tc>
          <w:tcPr>
            <w:tcW w:w="1612" w:type="dxa"/>
            <w:vAlign w:val="center"/>
          </w:tcPr>
          <w:p w:rsidR="00C33641" w:rsidRDefault="00744957">
            <w:pPr>
              <w:jc w:val="right"/>
            </w:pPr>
            <w:r>
              <w:rPr>
                <w:color w:val="000000"/>
                <w:sz w:val="24"/>
              </w:rPr>
              <w:t>0.50</w:t>
            </w:r>
          </w:p>
        </w:tc>
      </w:tr>
      <w:tr w:rsidR="00C33641">
        <w:trPr>
          <w:jc w:val="center"/>
        </w:trPr>
        <w:tc>
          <w:tcPr>
            <w:tcW w:w="817" w:type="dxa"/>
            <w:vAlign w:val="center"/>
          </w:tcPr>
          <w:p w:rsidR="00C33641" w:rsidRDefault="00744957">
            <w:pPr>
              <w:jc w:val="center"/>
            </w:pPr>
            <w:r>
              <w:rPr>
                <w:color w:val="000000"/>
                <w:sz w:val="24"/>
              </w:rPr>
              <w:t>23</w:t>
            </w:r>
          </w:p>
        </w:tc>
        <w:tc>
          <w:tcPr>
            <w:tcW w:w="1276" w:type="dxa"/>
            <w:vAlign w:val="center"/>
          </w:tcPr>
          <w:p w:rsidR="00C33641" w:rsidRDefault="00744957">
            <w:pPr>
              <w:jc w:val="center"/>
            </w:pPr>
            <w:r>
              <w:rPr>
                <w:color w:val="000000"/>
                <w:sz w:val="24"/>
              </w:rPr>
              <w:t>603713</w:t>
            </w:r>
          </w:p>
        </w:tc>
        <w:tc>
          <w:tcPr>
            <w:tcW w:w="1701" w:type="dxa"/>
            <w:vAlign w:val="center"/>
          </w:tcPr>
          <w:p w:rsidR="00C33641" w:rsidRDefault="00744957">
            <w:pPr>
              <w:jc w:val="center"/>
            </w:pPr>
            <w:r>
              <w:rPr>
                <w:color w:val="000000"/>
                <w:sz w:val="24"/>
              </w:rPr>
              <w:t>密尔克卫</w:t>
            </w:r>
          </w:p>
        </w:tc>
        <w:tc>
          <w:tcPr>
            <w:tcW w:w="1559" w:type="dxa"/>
            <w:vAlign w:val="center"/>
          </w:tcPr>
          <w:p w:rsidR="00C33641" w:rsidRDefault="00744957">
            <w:pPr>
              <w:jc w:val="right"/>
            </w:pPr>
            <w:r>
              <w:rPr>
                <w:color w:val="000000"/>
                <w:sz w:val="24"/>
              </w:rPr>
              <w:t>582,923</w:t>
            </w:r>
          </w:p>
        </w:tc>
        <w:tc>
          <w:tcPr>
            <w:tcW w:w="1932" w:type="dxa"/>
            <w:vAlign w:val="center"/>
          </w:tcPr>
          <w:p w:rsidR="00C33641" w:rsidRDefault="00744957">
            <w:pPr>
              <w:jc w:val="right"/>
            </w:pPr>
            <w:r>
              <w:rPr>
                <w:color w:val="000000"/>
                <w:sz w:val="24"/>
              </w:rPr>
              <w:t>16,152,796.33</w:t>
            </w:r>
          </w:p>
        </w:tc>
        <w:tc>
          <w:tcPr>
            <w:tcW w:w="1612" w:type="dxa"/>
            <w:vAlign w:val="center"/>
          </w:tcPr>
          <w:p w:rsidR="00C33641" w:rsidRDefault="00744957">
            <w:pPr>
              <w:jc w:val="right"/>
            </w:pPr>
            <w:r>
              <w:rPr>
                <w:color w:val="000000"/>
                <w:sz w:val="24"/>
              </w:rPr>
              <w:t>0.39</w:t>
            </w:r>
          </w:p>
        </w:tc>
      </w:tr>
      <w:tr w:rsidR="00C33641">
        <w:trPr>
          <w:jc w:val="center"/>
        </w:trPr>
        <w:tc>
          <w:tcPr>
            <w:tcW w:w="817" w:type="dxa"/>
            <w:vAlign w:val="center"/>
          </w:tcPr>
          <w:p w:rsidR="00C33641" w:rsidRDefault="00744957">
            <w:pPr>
              <w:jc w:val="center"/>
            </w:pPr>
            <w:r>
              <w:rPr>
                <w:color w:val="000000"/>
                <w:sz w:val="24"/>
              </w:rPr>
              <w:t>24</w:t>
            </w:r>
          </w:p>
        </w:tc>
        <w:tc>
          <w:tcPr>
            <w:tcW w:w="1276" w:type="dxa"/>
            <w:vAlign w:val="center"/>
          </w:tcPr>
          <w:p w:rsidR="00C33641" w:rsidRDefault="00744957">
            <w:pPr>
              <w:jc w:val="center"/>
            </w:pPr>
            <w:r>
              <w:rPr>
                <w:color w:val="000000"/>
                <w:sz w:val="24"/>
              </w:rPr>
              <w:t>603338</w:t>
            </w:r>
          </w:p>
        </w:tc>
        <w:tc>
          <w:tcPr>
            <w:tcW w:w="1701" w:type="dxa"/>
            <w:vAlign w:val="center"/>
          </w:tcPr>
          <w:p w:rsidR="00C33641" w:rsidRDefault="00744957">
            <w:pPr>
              <w:jc w:val="center"/>
            </w:pPr>
            <w:r>
              <w:rPr>
                <w:color w:val="000000"/>
                <w:sz w:val="24"/>
              </w:rPr>
              <w:t>浙江鼎力</w:t>
            </w:r>
          </w:p>
        </w:tc>
        <w:tc>
          <w:tcPr>
            <w:tcW w:w="1559" w:type="dxa"/>
            <w:vAlign w:val="center"/>
          </w:tcPr>
          <w:p w:rsidR="00C33641" w:rsidRDefault="00744957">
            <w:pPr>
              <w:jc w:val="right"/>
            </w:pPr>
            <w:r>
              <w:rPr>
                <w:color w:val="000000"/>
                <w:sz w:val="24"/>
              </w:rPr>
              <w:t>246,401</w:t>
            </w:r>
          </w:p>
        </w:tc>
        <w:tc>
          <w:tcPr>
            <w:tcW w:w="1932" w:type="dxa"/>
            <w:vAlign w:val="center"/>
          </w:tcPr>
          <w:p w:rsidR="00C33641" w:rsidRDefault="00744957">
            <w:pPr>
              <w:jc w:val="right"/>
            </w:pPr>
            <w:r>
              <w:rPr>
                <w:color w:val="000000"/>
                <w:sz w:val="24"/>
              </w:rPr>
              <w:t>13,877,304.32</w:t>
            </w:r>
          </w:p>
        </w:tc>
        <w:tc>
          <w:tcPr>
            <w:tcW w:w="1612" w:type="dxa"/>
            <w:vAlign w:val="center"/>
          </w:tcPr>
          <w:p w:rsidR="00C33641" w:rsidRDefault="00744957">
            <w:pPr>
              <w:jc w:val="right"/>
            </w:pPr>
            <w:r>
              <w:rPr>
                <w:color w:val="000000"/>
                <w:sz w:val="24"/>
              </w:rPr>
              <w:t>0.33</w:t>
            </w:r>
          </w:p>
        </w:tc>
      </w:tr>
      <w:tr w:rsidR="00C33641">
        <w:trPr>
          <w:jc w:val="center"/>
        </w:trPr>
        <w:tc>
          <w:tcPr>
            <w:tcW w:w="817" w:type="dxa"/>
            <w:vAlign w:val="center"/>
          </w:tcPr>
          <w:p w:rsidR="00C33641" w:rsidRDefault="00744957">
            <w:pPr>
              <w:jc w:val="center"/>
            </w:pPr>
            <w:r>
              <w:rPr>
                <w:color w:val="000000"/>
                <w:sz w:val="24"/>
              </w:rPr>
              <w:t>25</w:t>
            </w:r>
          </w:p>
        </w:tc>
        <w:tc>
          <w:tcPr>
            <w:tcW w:w="1276" w:type="dxa"/>
            <w:vAlign w:val="center"/>
          </w:tcPr>
          <w:p w:rsidR="00C33641" w:rsidRDefault="00744957">
            <w:pPr>
              <w:jc w:val="center"/>
            </w:pPr>
            <w:r>
              <w:rPr>
                <w:color w:val="000000"/>
                <w:sz w:val="24"/>
              </w:rPr>
              <w:t>603383</w:t>
            </w:r>
          </w:p>
        </w:tc>
        <w:tc>
          <w:tcPr>
            <w:tcW w:w="1701" w:type="dxa"/>
            <w:vAlign w:val="center"/>
          </w:tcPr>
          <w:p w:rsidR="00C33641" w:rsidRDefault="00744957">
            <w:pPr>
              <w:jc w:val="center"/>
            </w:pPr>
            <w:r>
              <w:rPr>
                <w:color w:val="000000"/>
                <w:sz w:val="24"/>
              </w:rPr>
              <w:t>顶点软件</w:t>
            </w:r>
          </w:p>
        </w:tc>
        <w:tc>
          <w:tcPr>
            <w:tcW w:w="1559" w:type="dxa"/>
            <w:vAlign w:val="center"/>
          </w:tcPr>
          <w:p w:rsidR="00C33641" w:rsidRDefault="00744957">
            <w:pPr>
              <w:jc w:val="right"/>
            </w:pPr>
            <w:r>
              <w:rPr>
                <w:color w:val="000000"/>
                <w:sz w:val="24"/>
              </w:rPr>
              <w:t>316,040</w:t>
            </w:r>
          </w:p>
        </w:tc>
        <w:tc>
          <w:tcPr>
            <w:tcW w:w="1932" w:type="dxa"/>
            <w:vAlign w:val="center"/>
          </w:tcPr>
          <w:p w:rsidR="00C33641" w:rsidRDefault="00744957">
            <w:pPr>
              <w:jc w:val="right"/>
            </w:pPr>
            <w:r>
              <w:rPr>
                <w:color w:val="000000"/>
                <w:sz w:val="24"/>
              </w:rPr>
              <w:t>9,392,708.80</w:t>
            </w:r>
          </w:p>
        </w:tc>
        <w:tc>
          <w:tcPr>
            <w:tcW w:w="1612" w:type="dxa"/>
            <w:vAlign w:val="center"/>
          </w:tcPr>
          <w:p w:rsidR="00C33641" w:rsidRDefault="00744957">
            <w:pPr>
              <w:jc w:val="right"/>
            </w:pPr>
            <w:r>
              <w:rPr>
                <w:color w:val="000000"/>
                <w:sz w:val="24"/>
              </w:rPr>
              <w:t>0.22</w:t>
            </w:r>
          </w:p>
        </w:tc>
      </w:tr>
      <w:tr w:rsidR="00C33641">
        <w:trPr>
          <w:jc w:val="center"/>
        </w:trPr>
        <w:tc>
          <w:tcPr>
            <w:tcW w:w="817" w:type="dxa"/>
            <w:vAlign w:val="center"/>
          </w:tcPr>
          <w:p w:rsidR="00C33641" w:rsidRDefault="00744957">
            <w:pPr>
              <w:jc w:val="center"/>
            </w:pPr>
            <w:r>
              <w:rPr>
                <w:color w:val="000000"/>
                <w:sz w:val="24"/>
              </w:rPr>
              <w:t>26</w:t>
            </w:r>
          </w:p>
        </w:tc>
        <w:tc>
          <w:tcPr>
            <w:tcW w:w="1276" w:type="dxa"/>
            <w:vAlign w:val="center"/>
          </w:tcPr>
          <w:p w:rsidR="00C33641" w:rsidRDefault="00744957">
            <w:pPr>
              <w:jc w:val="center"/>
            </w:pPr>
            <w:r>
              <w:rPr>
                <w:color w:val="000000"/>
                <w:sz w:val="24"/>
              </w:rPr>
              <w:t>603185</w:t>
            </w:r>
          </w:p>
        </w:tc>
        <w:tc>
          <w:tcPr>
            <w:tcW w:w="1701" w:type="dxa"/>
            <w:vAlign w:val="center"/>
          </w:tcPr>
          <w:p w:rsidR="00C33641" w:rsidRDefault="00744957">
            <w:pPr>
              <w:jc w:val="center"/>
            </w:pPr>
            <w:r>
              <w:rPr>
                <w:color w:val="000000"/>
                <w:sz w:val="24"/>
              </w:rPr>
              <w:t>上机数控</w:t>
            </w:r>
          </w:p>
        </w:tc>
        <w:tc>
          <w:tcPr>
            <w:tcW w:w="1559" w:type="dxa"/>
            <w:vAlign w:val="center"/>
          </w:tcPr>
          <w:p w:rsidR="00C33641" w:rsidRDefault="00744957">
            <w:pPr>
              <w:jc w:val="right"/>
            </w:pPr>
            <w:r>
              <w:rPr>
                <w:color w:val="000000"/>
                <w:sz w:val="24"/>
              </w:rPr>
              <w:t>1,345</w:t>
            </w:r>
          </w:p>
        </w:tc>
        <w:tc>
          <w:tcPr>
            <w:tcW w:w="1932" w:type="dxa"/>
            <w:vAlign w:val="center"/>
          </w:tcPr>
          <w:p w:rsidR="00C33641" w:rsidRDefault="00744957">
            <w:pPr>
              <w:jc w:val="right"/>
            </w:pPr>
            <w:r>
              <w:rPr>
                <w:color w:val="000000"/>
                <w:sz w:val="24"/>
              </w:rPr>
              <w:t>66,039.50</w:t>
            </w:r>
          </w:p>
        </w:tc>
        <w:tc>
          <w:tcPr>
            <w:tcW w:w="1612" w:type="dxa"/>
            <w:vAlign w:val="center"/>
          </w:tcPr>
          <w:p w:rsidR="00C33641" w:rsidRDefault="00744957">
            <w:pPr>
              <w:jc w:val="right"/>
            </w:pPr>
            <w:r>
              <w:rPr>
                <w:color w:val="000000"/>
                <w:sz w:val="24"/>
              </w:rPr>
              <w:t>0.00</w:t>
            </w:r>
          </w:p>
        </w:tc>
      </w:tr>
      <w:tr w:rsidR="00C33641">
        <w:trPr>
          <w:jc w:val="center"/>
        </w:trPr>
        <w:tc>
          <w:tcPr>
            <w:tcW w:w="817" w:type="dxa"/>
            <w:vAlign w:val="center"/>
          </w:tcPr>
          <w:p w:rsidR="00C33641" w:rsidRDefault="00744957">
            <w:pPr>
              <w:jc w:val="center"/>
            </w:pPr>
            <w:r>
              <w:rPr>
                <w:color w:val="000000"/>
                <w:sz w:val="24"/>
              </w:rPr>
              <w:t>27</w:t>
            </w:r>
          </w:p>
        </w:tc>
        <w:tc>
          <w:tcPr>
            <w:tcW w:w="1276" w:type="dxa"/>
            <w:vAlign w:val="center"/>
          </w:tcPr>
          <w:p w:rsidR="00C33641" w:rsidRDefault="00744957">
            <w:pPr>
              <w:jc w:val="center"/>
            </w:pPr>
            <w:r>
              <w:rPr>
                <w:color w:val="000000"/>
                <w:sz w:val="24"/>
              </w:rPr>
              <w:t>601860</w:t>
            </w:r>
          </w:p>
        </w:tc>
        <w:tc>
          <w:tcPr>
            <w:tcW w:w="1701" w:type="dxa"/>
            <w:vAlign w:val="center"/>
          </w:tcPr>
          <w:p w:rsidR="00C33641" w:rsidRDefault="00744957">
            <w:pPr>
              <w:jc w:val="center"/>
            </w:pPr>
            <w:r>
              <w:rPr>
                <w:color w:val="000000"/>
                <w:sz w:val="24"/>
              </w:rPr>
              <w:t>紫金银行</w:t>
            </w:r>
          </w:p>
        </w:tc>
        <w:tc>
          <w:tcPr>
            <w:tcW w:w="1559" w:type="dxa"/>
            <w:vAlign w:val="center"/>
          </w:tcPr>
          <w:p w:rsidR="00C33641" w:rsidRDefault="00744957">
            <w:pPr>
              <w:jc w:val="right"/>
            </w:pPr>
            <w:r>
              <w:rPr>
                <w:color w:val="000000"/>
                <w:sz w:val="24"/>
              </w:rPr>
              <w:t>15,970</w:t>
            </w:r>
          </w:p>
        </w:tc>
        <w:tc>
          <w:tcPr>
            <w:tcW w:w="1932" w:type="dxa"/>
            <w:vAlign w:val="center"/>
          </w:tcPr>
          <w:p w:rsidR="00C33641" w:rsidRDefault="00744957">
            <w:pPr>
              <w:jc w:val="right"/>
            </w:pPr>
            <w:r>
              <w:rPr>
                <w:color w:val="000000"/>
                <w:sz w:val="24"/>
              </w:rPr>
              <w:t>50,145.80</w:t>
            </w:r>
          </w:p>
        </w:tc>
        <w:tc>
          <w:tcPr>
            <w:tcW w:w="1612" w:type="dxa"/>
            <w:vAlign w:val="center"/>
          </w:tcPr>
          <w:p w:rsidR="00C33641" w:rsidRDefault="00744957">
            <w:pPr>
              <w:jc w:val="right"/>
            </w:pPr>
            <w:r>
              <w:rPr>
                <w:color w:val="000000"/>
                <w:sz w:val="24"/>
              </w:rPr>
              <w:t>0.00</w:t>
            </w:r>
          </w:p>
        </w:tc>
      </w:tr>
      <w:tr w:rsidR="00C33641">
        <w:trPr>
          <w:jc w:val="center"/>
        </w:trPr>
        <w:tc>
          <w:tcPr>
            <w:tcW w:w="817" w:type="dxa"/>
            <w:vAlign w:val="center"/>
          </w:tcPr>
          <w:p w:rsidR="00C33641" w:rsidRDefault="00744957">
            <w:pPr>
              <w:jc w:val="center"/>
            </w:pPr>
            <w:r>
              <w:rPr>
                <w:color w:val="000000"/>
                <w:sz w:val="24"/>
              </w:rPr>
              <w:t>28</w:t>
            </w:r>
          </w:p>
        </w:tc>
        <w:tc>
          <w:tcPr>
            <w:tcW w:w="1276" w:type="dxa"/>
            <w:vAlign w:val="center"/>
          </w:tcPr>
          <w:p w:rsidR="00C33641" w:rsidRDefault="00744957">
            <w:pPr>
              <w:jc w:val="center"/>
            </w:pPr>
            <w:r>
              <w:rPr>
                <w:color w:val="000000"/>
                <w:sz w:val="24"/>
              </w:rPr>
              <w:t>603629</w:t>
            </w:r>
          </w:p>
        </w:tc>
        <w:tc>
          <w:tcPr>
            <w:tcW w:w="1701" w:type="dxa"/>
            <w:vAlign w:val="center"/>
          </w:tcPr>
          <w:p w:rsidR="00C33641" w:rsidRDefault="00744957">
            <w:pPr>
              <w:jc w:val="center"/>
            </w:pPr>
            <w:r>
              <w:rPr>
                <w:color w:val="000000"/>
                <w:sz w:val="24"/>
              </w:rPr>
              <w:t>利通电子</w:t>
            </w:r>
          </w:p>
        </w:tc>
        <w:tc>
          <w:tcPr>
            <w:tcW w:w="1559" w:type="dxa"/>
            <w:vAlign w:val="center"/>
          </w:tcPr>
          <w:p w:rsidR="00C33641" w:rsidRDefault="00744957">
            <w:pPr>
              <w:jc w:val="right"/>
            </w:pPr>
            <w:r>
              <w:rPr>
                <w:color w:val="000000"/>
                <w:sz w:val="24"/>
              </w:rPr>
              <w:t>1,051</w:t>
            </w:r>
          </w:p>
        </w:tc>
        <w:tc>
          <w:tcPr>
            <w:tcW w:w="1932" w:type="dxa"/>
            <w:vAlign w:val="center"/>
          </w:tcPr>
          <w:p w:rsidR="00C33641" w:rsidRDefault="00744957">
            <w:pPr>
              <w:jc w:val="right"/>
            </w:pPr>
            <w:r>
              <w:rPr>
                <w:color w:val="000000"/>
                <w:sz w:val="24"/>
              </w:rPr>
              <w:t>40,684.21</w:t>
            </w:r>
          </w:p>
        </w:tc>
        <w:tc>
          <w:tcPr>
            <w:tcW w:w="1612" w:type="dxa"/>
            <w:vAlign w:val="center"/>
          </w:tcPr>
          <w:p w:rsidR="00C33641" w:rsidRDefault="00744957">
            <w:pPr>
              <w:jc w:val="right"/>
            </w:pPr>
            <w:r>
              <w:rPr>
                <w:color w:val="000000"/>
                <w:sz w:val="24"/>
              </w:rPr>
              <w:t>0.00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2"/>
      <w:bookmarkStart w:id="213" w:name="_Toc4156252"/>
      <w:r w:rsidRPr="00AD0E47">
        <w:rPr>
          <w:rFonts w:ascii="Times New Roman" w:hAnsi="Times New Roman"/>
          <w:kern w:val="0"/>
          <w:szCs w:val="24"/>
        </w:rPr>
        <w:t>8.4</w:t>
      </w:r>
      <w:bookmarkStart w:id="214" w:name="_Toc234814103"/>
      <w:r w:rsidRPr="00AD0E47">
        <w:rPr>
          <w:rFonts w:ascii="Times New Roman" w:hAnsi="Times New Roman" w:hint="eastAsia"/>
          <w:kern w:val="0"/>
          <w:szCs w:val="24"/>
        </w:rPr>
        <w:t>报告期内股票投资组合的重大变动</w:t>
      </w:r>
      <w:bookmarkEnd w:id="212"/>
      <w:bookmarkEnd w:id="213"/>
      <w:bookmarkEnd w:id="214"/>
    </w:p>
    <w:p w:rsidR="001A59F9" w:rsidRPr="00AD0E47" w:rsidRDefault="001A59F9" w:rsidP="00AD0E47">
      <w:pPr>
        <w:pStyle w:val="20"/>
        <w:spacing w:before="29" w:after="0" w:line="288" w:lineRule="auto"/>
        <w:rPr>
          <w:rFonts w:ascii="Times New Roman" w:hAnsi="Times New Roman"/>
          <w:kern w:val="0"/>
          <w:szCs w:val="24"/>
        </w:rPr>
      </w:pPr>
      <w:bookmarkStart w:id="215" w:name="_Toc4156253"/>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C33641">
        <w:tc>
          <w:tcPr>
            <w:tcW w:w="870" w:type="dxa"/>
            <w:vAlign w:val="center"/>
          </w:tcPr>
          <w:p w:rsidR="00C33641" w:rsidRDefault="00744957">
            <w:pPr>
              <w:jc w:val="center"/>
            </w:pPr>
            <w:r>
              <w:rPr>
                <w:color w:val="000000"/>
                <w:sz w:val="24"/>
              </w:rPr>
              <w:t>1</w:t>
            </w:r>
          </w:p>
        </w:tc>
        <w:tc>
          <w:tcPr>
            <w:tcW w:w="1650" w:type="dxa"/>
            <w:vAlign w:val="center"/>
          </w:tcPr>
          <w:p w:rsidR="00C33641" w:rsidRDefault="00744957">
            <w:pPr>
              <w:jc w:val="center"/>
            </w:pPr>
            <w:r>
              <w:rPr>
                <w:color w:val="000000"/>
                <w:sz w:val="24"/>
              </w:rPr>
              <w:t>600048</w:t>
            </w:r>
          </w:p>
        </w:tc>
        <w:tc>
          <w:tcPr>
            <w:tcW w:w="1980" w:type="dxa"/>
            <w:vAlign w:val="center"/>
          </w:tcPr>
          <w:p w:rsidR="00C33641" w:rsidRDefault="00744957">
            <w:pPr>
              <w:jc w:val="center"/>
            </w:pPr>
            <w:r>
              <w:rPr>
                <w:color w:val="000000"/>
                <w:sz w:val="24"/>
              </w:rPr>
              <w:t>保利地产</w:t>
            </w:r>
          </w:p>
        </w:tc>
        <w:tc>
          <w:tcPr>
            <w:tcW w:w="2880" w:type="dxa"/>
            <w:vAlign w:val="center"/>
          </w:tcPr>
          <w:p w:rsidR="00C33641" w:rsidRDefault="00744957">
            <w:pPr>
              <w:jc w:val="right"/>
            </w:pPr>
            <w:r>
              <w:rPr>
                <w:color w:val="000000"/>
                <w:sz w:val="24"/>
              </w:rPr>
              <w:t>438,924,233.33</w:t>
            </w:r>
          </w:p>
        </w:tc>
        <w:tc>
          <w:tcPr>
            <w:tcW w:w="1620" w:type="dxa"/>
            <w:vAlign w:val="center"/>
          </w:tcPr>
          <w:p w:rsidR="00C33641" w:rsidRDefault="00744957">
            <w:pPr>
              <w:jc w:val="right"/>
            </w:pPr>
            <w:r>
              <w:rPr>
                <w:color w:val="000000"/>
                <w:sz w:val="24"/>
              </w:rPr>
              <w:t>26.76</w:t>
            </w:r>
          </w:p>
        </w:tc>
      </w:tr>
      <w:tr w:rsidR="00C33641">
        <w:tc>
          <w:tcPr>
            <w:tcW w:w="870" w:type="dxa"/>
            <w:vAlign w:val="center"/>
          </w:tcPr>
          <w:p w:rsidR="00C33641" w:rsidRDefault="00744957">
            <w:pPr>
              <w:jc w:val="center"/>
            </w:pPr>
            <w:r>
              <w:rPr>
                <w:color w:val="000000"/>
                <w:sz w:val="24"/>
              </w:rPr>
              <w:t>2</w:t>
            </w:r>
          </w:p>
        </w:tc>
        <w:tc>
          <w:tcPr>
            <w:tcW w:w="1650" w:type="dxa"/>
            <w:vAlign w:val="center"/>
          </w:tcPr>
          <w:p w:rsidR="00C33641" w:rsidRDefault="00744957">
            <w:pPr>
              <w:jc w:val="center"/>
            </w:pPr>
            <w:r>
              <w:rPr>
                <w:color w:val="000000"/>
                <w:sz w:val="24"/>
              </w:rPr>
              <w:t>000681</w:t>
            </w:r>
          </w:p>
        </w:tc>
        <w:tc>
          <w:tcPr>
            <w:tcW w:w="1980" w:type="dxa"/>
            <w:vAlign w:val="center"/>
          </w:tcPr>
          <w:p w:rsidR="00C33641" w:rsidRDefault="00744957">
            <w:pPr>
              <w:jc w:val="center"/>
            </w:pPr>
            <w:r>
              <w:rPr>
                <w:color w:val="000000"/>
                <w:sz w:val="24"/>
              </w:rPr>
              <w:t>视觉中国</w:t>
            </w:r>
          </w:p>
        </w:tc>
        <w:tc>
          <w:tcPr>
            <w:tcW w:w="2880" w:type="dxa"/>
            <w:vAlign w:val="center"/>
          </w:tcPr>
          <w:p w:rsidR="00C33641" w:rsidRDefault="00744957">
            <w:pPr>
              <w:jc w:val="right"/>
            </w:pPr>
            <w:r>
              <w:rPr>
                <w:color w:val="000000"/>
                <w:sz w:val="24"/>
              </w:rPr>
              <w:t>370,294,201.10</w:t>
            </w:r>
          </w:p>
        </w:tc>
        <w:tc>
          <w:tcPr>
            <w:tcW w:w="1620" w:type="dxa"/>
            <w:vAlign w:val="center"/>
          </w:tcPr>
          <w:p w:rsidR="00C33641" w:rsidRDefault="00744957">
            <w:pPr>
              <w:jc w:val="right"/>
            </w:pPr>
            <w:r>
              <w:rPr>
                <w:color w:val="000000"/>
                <w:sz w:val="24"/>
              </w:rPr>
              <w:t>22.57</w:t>
            </w:r>
          </w:p>
        </w:tc>
      </w:tr>
      <w:tr w:rsidR="00C33641">
        <w:tc>
          <w:tcPr>
            <w:tcW w:w="870" w:type="dxa"/>
            <w:vAlign w:val="center"/>
          </w:tcPr>
          <w:p w:rsidR="00C33641" w:rsidRDefault="00744957">
            <w:pPr>
              <w:jc w:val="center"/>
            </w:pPr>
            <w:r>
              <w:rPr>
                <w:color w:val="000000"/>
                <w:sz w:val="24"/>
              </w:rPr>
              <w:t>3</w:t>
            </w:r>
          </w:p>
        </w:tc>
        <w:tc>
          <w:tcPr>
            <w:tcW w:w="1650" w:type="dxa"/>
            <w:vAlign w:val="center"/>
          </w:tcPr>
          <w:p w:rsidR="00C33641" w:rsidRDefault="00744957">
            <w:pPr>
              <w:jc w:val="center"/>
            </w:pPr>
            <w:r>
              <w:rPr>
                <w:color w:val="000000"/>
                <w:sz w:val="24"/>
              </w:rPr>
              <w:t>000002</w:t>
            </w:r>
          </w:p>
        </w:tc>
        <w:tc>
          <w:tcPr>
            <w:tcW w:w="1980" w:type="dxa"/>
            <w:vAlign w:val="center"/>
          </w:tcPr>
          <w:p w:rsidR="00C33641" w:rsidRDefault="00744957">
            <w:pPr>
              <w:jc w:val="center"/>
            </w:pPr>
            <w:r>
              <w:rPr>
                <w:color w:val="000000"/>
                <w:sz w:val="24"/>
              </w:rPr>
              <w:t>万科</w:t>
            </w:r>
            <w:r>
              <w:rPr>
                <w:color w:val="000000"/>
                <w:sz w:val="24"/>
              </w:rPr>
              <w:t>A</w:t>
            </w:r>
          </w:p>
        </w:tc>
        <w:tc>
          <w:tcPr>
            <w:tcW w:w="2880" w:type="dxa"/>
            <w:vAlign w:val="center"/>
          </w:tcPr>
          <w:p w:rsidR="00C33641" w:rsidRDefault="00744957">
            <w:pPr>
              <w:jc w:val="right"/>
            </w:pPr>
            <w:r>
              <w:rPr>
                <w:color w:val="000000"/>
                <w:sz w:val="24"/>
              </w:rPr>
              <w:t>361,503,148.04</w:t>
            </w:r>
          </w:p>
        </w:tc>
        <w:tc>
          <w:tcPr>
            <w:tcW w:w="1620" w:type="dxa"/>
            <w:vAlign w:val="center"/>
          </w:tcPr>
          <w:p w:rsidR="00C33641" w:rsidRDefault="00744957">
            <w:pPr>
              <w:jc w:val="right"/>
            </w:pPr>
            <w:r>
              <w:rPr>
                <w:color w:val="000000"/>
                <w:sz w:val="24"/>
              </w:rPr>
              <w:t>22.04</w:t>
            </w:r>
          </w:p>
        </w:tc>
      </w:tr>
      <w:tr w:rsidR="00C33641">
        <w:tc>
          <w:tcPr>
            <w:tcW w:w="870" w:type="dxa"/>
            <w:vAlign w:val="center"/>
          </w:tcPr>
          <w:p w:rsidR="00C33641" w:rsidRDefault="00744957">
            <w:pPr>
              <w:jc w:val="center"/>
            </w:pPr>
            <w:r>
              <w:rPr>
                <w:color w:val="000000"/>
                <w:sz w:val="24"/>
              </w:rPr>
              <w:t>4</w:t>
            </w:r>
          </w:p>
        </w:tc>
        <w:tc>
          <w:tcPr>
            <w:tcW w:w="1650" w:type="dxa"/>
            <w:vAlign w:val="center"/>
          </w:tcPr>
          <w:p w:rsidR="00C33641" w:rsidRDefault="00744957">
            <w:pPr>
              <w:jc w:val="center"/>
            </w:pPr>
            <w:r>
              <w:rPr>
                <w:color w:val="000000"/>
                <w:sz w:val="24"/>
              </w:rPr>
              <w:t>300170</w:t>
            </w:r>
          </w:p>
        </w:tc>
        <w:tc>
          <w:tcPr>
            <w:tcW w:w="1980" w:type="dxa"/>
            <w:vAlign w:val="center"/>
          </w:tcPr>
          <w:p w:rsidR="00C33641" w:rsidRDefault="00744957">
            <w:pPr>
              <w:jc w:val="center"/>
            </w:pPr>
            <w:r>
              <w:rPr>
                <w:color w:val="000000"/>
                <w:sz w:val="24"/>
              </w:rPr>
              <w:t>汉得信息</w:t>
            </w:r>
          </w:p>
        </w:tc>
        <w:tc>
          <w:tcPr>
            <w:tcW w:w="2880" w:type="dxa"/>
            <w:vAlign w:val="center"/>
          </w:tcPr>
          <w:p w:rsidR="00C33641" w:rsidRDefault="00744957">
            <w:pPr>
              <w:jc w:val="right"/>
            </w:pPr>
            <w:r>
              <w:rPr>
                <w:color w:val="000000"/>
                <w:sz w:val="24"/>
              </w:rPr>
              <w:t>328,803,499.45</w:t>
            </w:r>
          </w:p>
        </w:tc>
        <w:tc>
          <w:tcPr>
            <w:tcW w:w="1620" w:type="dxa"/>
            <w:vAlign w:val="center"/>
          </w:tcPr>
          <w:p w:rsidR="00C33641" w:rsidRDefault="00744957">
            <w:pPr>
              <w:jc w:val="right"/>
            </w:pPr>
            <w:r>
              <w:rPr>
                <w:color w:val="000000"/>
                <w:sz w:val="24"/>
              </w:rPr>
              <w:t>20.04</w:t>
            </w:r>
          </w:p>
        </w:tc>
      </w:tr>
      <w:tr w:rsidR="00C33641">
        <w:tc>
          <w:tcPr>
            <w:tcW w:w="870" w:type="dxa"/>
            <w:vAlign w:val="center"/>
          </w:tcPr>
          <w:p w:rsidR="00C33641" w:rsidRDefault="00744957">
            <w:pPr>
              <w:jc w:val="center"/>
            </w:pPr>
            <w:r>
              <w:rPr>
                <w:color w:val="000000"/>
                <w:sz w:val="24"/>
              </w:rPr>
              <w:t>5</w:t>
            </w:r>
          </w:p>
        </w:tc>
        <w:tc>
          <w:tcPr>
            <w:tcW w:w="1650" w:type="dxa"/>
            <w:vAlign w:val="center"/>
          </w:tcPr>
          <w:p w:rsidR="00C33641" w:rsidRDefault="00744957">
            <w:pPr>
              <w:jc w:val="center"/>
            </w:pPr>
            <w:r>
              <w:rPr>
                <w:color w:val="000000"/>
                <w:sz w:val="24"/>
              </w:rPr>
              <w:t>002456</w:t>
            </w:r>
          </w:p>
        </w:tc>
        <w:tc>
          <w:tcPr>
            <w:tcW w:w="1980" w:type="dxa"/>
            <w:vAlign w:val="center"/>
          </w:tcPr>
          <w:p w:rsidR="00C33641" w:rsidRDefault="00744957">
            <w:pPr>
              <w:jc w:val="center"/>
            </w:pPr>
            <w:r>
              <w:rPr>
                <w:color w:val="000000"/>
                <w:sz w:val="24"/>
              </w:rPr>
              <w:t>欧菲科技</w:t>
            </w:r>
          </w:p>
        </w:tc>
        <w:tc>
          <w:tcPr>
            <w:tcW w:w="2880" w:type="dxa"/>
            <w:vAlign w:val="center"/>
          </w:tcPr>
          <w:p w:rsidR="00C33641" w:rsidRDefault="00744957">
            <w:pPr>
              <w:jc w:val="right"/>
            </w:pPr>
            <w:r>
              <w:rPr>
                <w:color w:val="000000"/>
                <w:sz w:val="24"/>
              </w:rPr>
              <w:t>326,091,997.82</w:t>
            </w:r>
          </w:p>
        </w:tc>
        <w:tc>
          <w:tcPr>
            <w:tcW w:w="1620" w:type="dxa"/>
            <w:vAlign w:val="center"/>
          </w:tcPr>
          <w:p w:rsidR="00C33641" w:rsidRDefault="00744957">
            <w:pPr>
              <w:jc w:val="right"/>
            </w:pPr>
            <w:r>
              <w:rPr>
                <w:color w:val="000000"/>
                <w:sz w:val="24"/>
              </w:rPr>
              <w:t>19.88</w:t>
            </w:r>
          </w:p>
        </w:tc>
      </w:tr>
      <w:tr w:rsidR="00C33641">
        <w:tc>
          <w:tcPr>
            <w:tcW w:w="870" w:type="dxa"/>
            <w:vAlign w:val="center"/>
          </w:tcPr>
          <w:p w:rsidR="00C33641" w:rsidRDefault="00744957">
            <w:pPr>
              <w:jc w:val="center"/>
            </w:pPr>
            <w:r>
              <w:rPr>
                <w:color w:val="000000"/>
                <w:sz w:val="24"/>
              </w:rPr>
              <w:t>6</w:t>
            </w:r>
          </w:p>
        </w:tc>
        <w:tc>
          <w:tcPr>
            <w:tcW w:w="1650" w:type="dxa"/>
            <w:vAlign w:val="center"/>
          </w:tcPr>
          <w:p w:rsidR="00C33641" w:rsidRDefault="00744957">
            <w:pPr>
              <w:jc w:val="center"/>
            </w:pPr>
            <w:r>
              <w:rPr>
                <w:color w:val="000000"/>
                <w:sz w:val="24"/>
              </w:rPr>
              <w:t>300059</w:t>
            </w:r>
          </w:p>
        </w:tc>
        <w:tc>
          <w:tcPr>
            <w:tcW w:w="1980" w:type="dxa"/>
            <w:vAlign w:val="center"/>
          </w:tcPr>
          <w:p w:rsidR="00C33641" w:rsidRDefault="00744957">
            <w:pPr>
              <w:jc w:val="center"/>
            </w:pPr>
            <w:r>
              <w:rPr>
                <w:color w:val="000000"/>
                <w:sz w:val="24"/>
              </w:rPr>
              <w:t>东方财富</w:t>
            </w:r>
          </w:p>
        </w:tc>
        <w:tc>
          <w:tcPr>
            <w:tcW w:w="2880" w:type="dxa"/>
            <w:vAlign w:val="center"/>
          </w:tcPr>
          <w:p w:rsidR="00C33641" w:rsidRDefault="00744957">
            <w:pPr>
              <w:jc w:val="right"/>
            </w:pPr>
            <w:r>
              <w:rPr>
                <w:color w:val="000000"/>
                <w:sz w:val="24"/>
              </w:rPr>
              <w:t>320,820,463.78</w:t>
            </w:r>
          </w:p>
        </w:tc>
        <w:tc>
          <w:tcPr>
            <w:tcW w:w="1620" w:type="dxa"/>
            <w:vAlign w:val="center"/>
          </w:tcPr>
          <w:p w:rsidR="00C33641" w:rsidRDefault="00744957">
            <w:pPr>
              <w:jc w:val="right"/>
            </w:pPr>
            <w:r>
              <w:rPr>
                <w:color w:val="000000"/>
                <w:sz w:val="24"/>
              </w:rPr>
              <w:t>19.56</w:t>
            </w:r>
          </w:p>
        </w:tc>
      </w:tr>
      <w:tr w:rsidR="00C33641">
        <w:tc>
          <w:tcPr>
            <w:tcW w:w="870" w:type="dxa"/>
            <w:vAlign w:val="center"/>
          </w:tcPr>
          <w:p w:rsidR="00C33641" w:rsidRDefault="00744957">
            <w:pPr>
              <w:jc w:val="center"/>
            </w:pPr>
            <w:r>
              <w:rPr>
                <w:color w:val="000000"/>
                <w:sz w:val="24"/>
              </w:rPr>
              <w:t>7</w:t>
            </w:r>
          </w:p>
        </w:tc>
        <w:tc>
          <w:tcPr>
            <w:tcW w:w="1650" w:type="dxa"/>
            <w:vAlign w:val="center"/>
          </w:tcPr>
          <w:p w:rsidR="00C33641" w:rsidRDefault="00744957">
            <w:pPr>
              <w:jc w:val="center"/>
            </w:pPr>
            <w:r>
              <w:rPr>
                <w:color w:val="000000"/>
                <w:sz w:val="24"/>
              </w:rPr>
              <w:t>600271</w:t>
            </w:r>
          </w:p>
        </w:tc>
        <w:tc>
          <w:tcPr>
            <w:tcW w:w="1980" w:type="dxa"/>
            <w:vAlign w:val="center"/>
          </w:tcPr>
          <w:p w:rsidR="00C33641" w:rsidRDefault="00744957">
            <w:pPr>
              <w:jc w:val="center"/>
            </w:pPr>
            <w:r>
              <w:rPr>
                <w:color w:val="000000"/>
                <w:sz w:val="24"/>
              </w:rPr>
              <w:t>航天信息</w:t>
            </w:r>
          </w:p>
        </w:tc>
        <w:tc>
          <w:tcPr>
            <w:tcW w:w="2880" w:type="dxa"/>
            <w:vAlign w:val="center"/>
          </w:tcPr>
          <w:p w:rsidR="00C33641" w:rsidRDefault="00744957">
            <w:pPr>
              <w:jc w:val="right"/>
            </w:pPr>
            <w:r>
              <w:rPr>
                <w:color w:val="000000"/>
                <w:sz w:val="24"/>
              </w:rPr>
              <w:t>302,887,329.04</w:t>
            </w:r>
          </w:p>
        </w:tc>
        <w:tc>
          <w:tcPr>
            <w:tcW w:w="1620" w:type="dxa"/>
            <w:vAlign w:val="center"/>
          </w:tcPr>
          <w:p w:rsidR="00C33641" w:rsidRDefault="00744957">
            <w:pPr>
              <w:jc w:val="right"/>
            </w:pPr>
            <w:r>
              <w:rPr>
                <w:color w:val="000000"/>
                <w:sz w:val="24"/>
              </w:rPr>
              <w:t>18.46</w:t>
            </w:r>
          </w:p>
        </w:tc>
      </w:tr>
      <w:tr w:rsidR="00C33641">
        <w:tc>
          <w:tcPr>
            <w:tcW w:w="870" w:type="dxa"/>
            <w:vAlign w:val="center"/>
          </w:tcPr>
          <w:p w:rsidR="00C33641" w:rsidRDefault="00744957">
            <w:pPr>
              <w:jc w:val="center"/>
            </w:pPr>
            <w:r>
              <w:rPr>
                <w:color w:val="000000"/>
                <w:sz w:val="24"/>
              </w:rPr>
              <w:t>8</w:t>
            </w:r>
          </w:p>
        </w:tc>
        <w:tc>
          <w:tcPr>
            <w:tcW w:w="1650" w:type="dxa"/>
            <w:vAlign w:val="center"/>
          </w:tcPr>
          <w:p w:rsidR="00C33641" w:rsidRDefault="00744957">
            <w:pPr>
              <w:jc w:val="center"/>
            </w:pPr>
            <w:r>
              <w:rPr>
                <w:color w:val="000000"/>
                <w:sz w:val="24"/>
              </w:rPr>
              <w:t>002415</w:t>
            </w:r>
          </w:p>
        </w:tc>
        <w:tc>
          <w:tcPr>
            <w:tcW w:w="1980" w:type="dxa"/>
            <w:vAlign w:val="center"/>
          </w:tcPr>
          <w:p w:rsidR="00C33641" w:rsidRDefault="00744957">
            <w:pPr>
              <w:jc w:val="center"/>
            </w:pPr>
            <w:proofErr w:type="gramStart"/>
            <w:r>
              <w:rPr>
                <w:color w:val="000000"/>
                <w:sz w:val="24"/>
              </w:rPr>
              <w:t>海康威视</w:t>
            </w:r>
            <w:proofErr w:type="gramEnd"/>
          </w:p>
        </w:tc>
        <w:tc>
          <w:tcPr>
            <w:tcW w:w="2880" w:type="dxa"/>
            <w:vAlign w:val="center"/>
          </w:tcPr>
          <w:p w:rsidR="00C33641" w:rsidRDefault="00744957">
            <w:pPr>
              <w:jc w:val="right"/>
            </w:pPr>
            <w:r>
              <w:rPr>
                <w:color w:val="000000"/>
                <w:sz w:val="24"/>
              </w:rPr>
              <w:t>293,592,325.80</w:t>
            </w:r>
          </w:p>
        </w:tc>
        <w:tc>
          <w:tcPr>
            <w:tcW w:w="1620" w:type="dxa"/>
            <w:vAlign w:val="center"/>
          </w:tcPr>
          <w:p w:rsidR="00C33641" w:rsidRDefault="00744957">
            <w:pPr>
              <w:jc w:val="right"/>
            </w:pPr>
            <w:r>
              <w:rPr>
                <w:color w:val="000000"/>
                <w:sz w:val="24"/>
              </w:rPr>
              <w:t>17.90</w:t>
            </w:r>
          </w:p>
        </w:tc>
      </w:tr>
      <w:tr w:rsidR="00C33641">
        <w:tc>
          <w:tcPr>
            <w:tcW w:w="870" w:type="dxa"/>
            <w:vAlign w:val="center"/>
          </w:tcPr>
          <w:p w:rsidR="00C33641" w:rsidRDefault="00744957">
            <w:pPr>
              <w:jc w:val="center"/>
            </w:pPr>
            <w:r>
              <w:rPr>
                <w:color w:val="000000"/>
                <w:sz w:val="24"/>
              </w:rPr>
              <w:t>9</w:t>
            </w:r>
          </w:p>
        </w:tc>
        <w:tc>
          <w:tcPr>
            <w:tcW w:w="1650" w:type="dxa"/>
            <w:vAlign w:val="center"/>
          </w:tcPr>
          <w:p w:rsidR="00C33641" w:rsidRDefault="00744957">
            <w:pPr>
              <w:jc w:val="center"/>
            </w:pPr>
            <w:r>
              <w:rPr>
                <w:color w:val="000000"/>
                <w:sz w:val="24"/>
              </w:rPr>
              <w:t>300188</w:t>
            </w:r>
          </w:p>
        </w:tc>
        <w:tc>
          <w:tcPr>
            <w:tcW w:w="1980" w:type="dxa"/>
            <w:vAlign w:val="center"/>
          </w:tcPr>
          <w:p w:rsidR="00C33641" w:rsidRDefault="00744957">
            <w:pPr>
              <w:jc w:val="center"/>
            </w:pPr>
            <w:r>
              <w:rPr>
                <w:color w:val="000000"/>
                <w:sz w:val="24"/>
              </w:rPr>
              <w:t>美亚柏科</w:t>
            </w:r>
          </w:p>
        </w:tc>
        <w:tc>
          <w:tcPr>
            <w:tcW w:w="2880" w:type="dxa"/>
            <w:vAlign w:val="center"/>
          </w:tcPr>
          <w:p w:rsidR="00C33641" w:rsidRDefault="00744957">
            <w:pPr>
              <w:jc w:val="right"/>
            </w:pPr>
            <w:r>
              <w:rPr>
                <w:color w:val="000000"/>
                <w:sz w:val="24"/>
              </w:rPr>
              <w:t>290,979,259.25</w:t>
            </w:r>
          </w:p>
        </w:tc>
        <w:tc>
          <w:tcPr>
            <w:tcW w:w="1620" w:type="dxa"/>
            <w:vAlign w:val="center"/>
          </w:tcPr>
          <w:p w:rsidR="00C33641" w:rsidRDefault="00744957">
            <w:pPr>
              <w:jc w:val="right"/>
            </w:pPr>
            <w:r>
              <w:rPr>
                <w:color w:val="000000"/>
                <w:sz w:val="24"/>
              </w:rPr>
              <w:t>17.74</w:t>
            </w:r>
          </w:p>
        </w:tc>
      </w:tr>
      <w:tr w:rsidR="00C33641">
        <w:tc>
          <w:tcPr>
            <w:tcW w:w="870" w:type="dxa"/>
            <w:vAlign w:val="center"/>
          </w:tcPr>
          <w:p w:rsidR="00C33641" w:rsidRDefault="00744957">
            <w:pPr>
              <w:jc w:val="center"/>
            </w:pPr>
            <w:r>
              <w:rPr>
                <w:color w:val="000000"/>
                <w:sz w:val="24"/>
              </w:rPr>
              <w:t>10</w:t>
            </w:r>
          </w:p>
        </w:tc>
        <w:tc>
          <w:tcPr>
            <w:tcW w:w="1650" w:type="dxa"/>
            <w:vAlign w:val="center"/>
          </w:tcPr>
          <w:p w:rsidR="00C33641" w:rsidRDefault="00744957">
            <w:pPr>
              <w:jc w:val="center"/>
            </w:pPr>
            <w:r>
              <w:rPr>
                <w:color w:val="000000"/>
                <w:sz w:val="24"/>
              </w:rPr>
              <w:t>601012</w:t>
            </w:r>
          </w:p>
        </w:tc>
        <w:tc>
          <w:tcPr>
            <w:tcW w:w="1980" w:type="dxa"/>
            <w:vAlign w:val="center"/>
          </w:tcPr>
          <w:p w:rsidR="00C33641" w:rsidRDefault="00744957">
            <w:pPr>
              <w:jc w:val="center"/>
            </w:pPr>
            <w:r>
              <w:rPr>
                <w:color w:val="000000"/>
                <w:sz w:val="24"/>
              </w:rPr>
              <w:t>隆基股份</w:t>
            </w:r>
          </w:p>
        </w:tc>
        <w:tc>
          <w:tcPr>
            <w:tcW w:w="2880" w:type="dxa"/>
            <w:vAlign w:val="center"/>
          </w:tcPr>
          <w:p w:rsidR="00C33641" w:rsidRDefault="00744957">
            <w:pPr>
              <w:jc w:val="right"/>
            </w:pPr>
            <w:r>
              <w:rPr>
                <w:color w:val="000000"/>
                <w:sz w:val="24"/>
              </w:rPr>
              <w:t>268,485,810.55</w:t>
            </w:r>
          </w:p>
        </w:tc>
        <w:tc>
          <w:tcPr>
            <w:tcW w:w="1620" w:type="dxa"/>
            <w:vAlign w:val="center"/>
          </w:tcPr>
          <w:p w:rsidR="00C33641" w:rsidRDefault="00744957">
            <w:pPr>
              <w:jc w:val="right"/>
            </w:pPr>
            <w:r>
              <w:rPr>
                <w:color w:val="000000"/>
                <w:sz w:val="24"/>
              </w:rPr>
              <w:t>16.37</w:t>
            </w:r>
          </w:p>
        </w:tc>
      </w:tr>
      <w:tr w:rsidR="00C33641">
        <w:tc>
          <w:tcPr>
            <w:tcW w:w="870" w:type="dxa"/>
            <w:vAlign w:val="center"/>
          </w:tcPr>
          <w:p w:rsidR="00C33641" w:rsidRDefault="00744957">
            <w:pPr>
              <w:jc w:val="center"/>
            </w:pPr>
            <w:r>
              <w:rPr>
                <w:color w:val="000000"/>
                <w:sz w:val="24"/>
              </w:rPr>
              <w:t>11</w:t>
            </w:r>
          </w:p>
        </w:tc>
        <w:tc>
          <w:tcPr>
            <w:tcW w:w="1650" w:type="dxa"/>
            <w:vAlign w:val="center"/>
          </w:tcPr>
          <w:p w:rsidR="00C33641" w:rsidRDefault="00744957">
            <w:pPr>
              <w:jc w:val="center"/>
            </w:pPr>
            <w:r>
              <w:rPr>
                <w:color w:val="000000"/>
                <w:sz w:val="24"/>
              </w:rPr>
              <w:t>002475</w:t>
            </w:r>
          </w:p>
        </w:tc>
        <w:tc>
          <w:tcPr>
            <w:tcW w:w="1980" w:type="dxa"/>
            <w:vAlign w:val="center"/>
          </w:tcPr>
          <w:p w:rsidR="00C33641" w:rsidRDefault="00744957">
            <w:pPr>
              <w:jc w:val="center"/>
            </w:pPr>
            <w:r>
              <w:rPr>
                <w:color w:val="000000"/>
                <w:sz w:val="24"/>
              </w:rPr>
              <w:t>立讯精密</w:t>
            </w:r>
          </w:p>
        </w:tc>
        <w:tc>
          <w:tcPr>
            <w:tcW w:w="2880" w:type="dxa"/>
            <w:vAlign w:val="center"/>
          </w:tcPr>
          <w:p w:rsidR="00C33641" w:rsidRDefault="00744957">
            <w:pPr>
              <w:jc w:val="right"/>
            </w:pPr>
            <w:r>
              <w:rPr>
                <w:color w:val="000000"/>
                <w:sz w:val="24"/>
              </w:rPr>
              <w:t>252,746,492.40</w:t>
            </w:r>
          </w:p>
        </w:tc>
        <w:tc>
          <w:tcPr>
            <w:tcW w:w="1620" w:type="dxa"/>
            <w:vAlign w:val="center"/>
          </w:tcPr>
          <w:p w:rsidR="00C33641" w:rsidRDefault="00744957">
            <w:pPr>
              <w:jc w:val="right"/>
            </w:pPr>
            <w:r>
              <w:rPr>
                <w:color w:val="000000"/>
                <w:sz w:val="24"/>
              </w:rPr>
              <w:t>15.41</w:t>
            </w:r>
          </w:p>
        </w:tc>
      </w:tr>
      <w:tr w:rsidR="00C33641">
        <w:tc>
          <w:tcPr>
            <w:tcW w:w="870" w:type="dxa"/>
            <w:vAlign w:val="center"/>
          </w:tcPr>
          <w:p w:rsidR="00C33641" w:rsidRDefault="00744957">
            <w:pPr>
              <w:jc w:val="center"/>
            </w:pPr>
            <w:r>
              <w:rPr>
                <w:color w:val="000000"/>
                <w:sz w:val="24"/>
              </w:rPr>
              <w:t>12</w:t>
            </w:r>
          </w:p>
        </w:tc>
        <w:tc>
          <w:tcPr>
            <w:tcW w:w="1650" w:type="dxa"/>
            <w:vAlign w:val="center"/>
          </w:tcPr>
          <w:p w:rsidR="00C33641" w:rsidRDefault="00744957">
            <w:pPr>
              <w:jc w:val="center"/>
            </w:pPr>
            <w:r>
              <w:rPr>
                <w:color w:val="000000"/>
                <w:sz w:val="24"/>
              </w:rPr>
              <w:t>300182</w:t>
            </w:r>
          </w:p>
        </w:tc>
        <w:tc>
          <w:tcPr>
            <w:tcW w:w="1980" w:type="dxa"/>
            <w:vAlign w:val="center"/>
          </w:tcPr>
          <w:p w:rsidR="00C33641" w:rsidRDefault="00744957">
            <w:pPr>
              <w:jc w:val="center"/>
            </w:pPr>
            <w:r>
              <w:rPr>
                <w:color w:val="000000"/>
                <w:sz w:val="24"/>
              </w:rPr>
              <w:t>捷成股份</w:t>
            </w:r>
          </w:p>
        </w:tc>
        <w:tc>
          <w:tcPr>
            <w:tcW w:w="2880" w:type="dxa"/>
            <w:vAlign w:val="center"/>
          </w:tcPr>
          <w:p w:rsidR="00C33641" w:rsidRDefault="00744957">
            <w:pPr>
              <w:jc w:val="right"/>
            </w:pPr>
            <w:r>
              <w:rPr>
                <w:color w:val="000000"/>
                <w:sz w:val="24"/>
              </w:rPr>
              <w:t>252,507,617.90</w:t>
            </w:r>
          </w:p>
        </w:tc>
        <w:tc>
          <w:tcPr>
            <w:tcW w:w="1620" w:type="dxa"/>
            <w:vAlign w:val="center"/>
          </w:tcPr>
          <w:p w:rsidR="00C33641" w:rsidRDefault="00744957">
            <w:pPr>
              <w:jc w:val="right"/>
            </w:pPr>
            <w:r>
              <w:rPr>
                <w:color w:val="000000"/>
                <w:sz w:val="24"/>
              </w:rPr>
              <w:t>15.39</w:t>
            </w:r>
          </w:p>
        </w:tc>
      </w:tr>
      <w:tr w:rsidR="00C33641">
        <w:tc>
          <w:tcPr>
            <w:tcW w:w="870" w:type="dxa"/>
            <w:vAlign w:val="center"/>
          </w:tcPr>
          <w:p w:rsidR="00C33641" w:rsidRDefault="00744957">
            <w:pPr>
              <w:jc w:val="center"/>
            </w:pPr>
            <w:r>
              <w:rPr>
                <w:color w:val="000000"/>
                <w:sz w:val="24"/>
              </w:rPr>
              <w:t>13</w:t>
            </w:r>
          </w:p>
        </w:tc>
        <w:tc>
          <w:tcPr>
            <w:tcW w:w="1650" w:type="dxa"/>
            <w:vAlign w:val="center"/>
          </w:tcPr>
          <w:p w:rsidR="00C33641" w:rsidRDefault="00744957">
            <w:pPr>
              <w:jc w:val="center"/>
            </w:pPr>
            <w:r>
              <w:rPr>
                <w:color w:val="000000"/>
                <w:sz w:val="24"/>
              </w:rPr>
              <w:t>603885</w:t>
            </w:r>
          </w:p>
        </w:tc>
        <w:tc>
          <w:tcPr>
            <w:tcW w:w="1980" w:type="dxa"/>
            <w:vAlign w:val="center"/>
          </w:tcPr>
          <w:p w:rsidR="00C33641" w:rsidRDefault="00744957">
            <w:pPr>
              <w:jc w:val="center"/>
            </w:pPr>
            <w:r>
              <w:rPr>
                <w:color w:val="000000"/>
                <w:sz w:val="24"/>
              </w:rPr>
              <w:t>吉祥航空</w:t>
            </w:r>
          </w:p>
        </w:tc>
        <w:tc>
          <w:tcPr>
            <w:tcW w:w="2880" w:type="dxa"/>
            <w:vAlign w:val="center"/>
          </w:tcPr>
          <w:p w:rsidR="00C33641" w:rsidRDefault="00744957">
            <w:pPr>
              <w:jc w:val="right"/>
            </w:pPr>
            <w:r>
              <w:rPr>
                <w:color w:val="000000"/>
                <w:sz w:val="24"/>
              </w:rPr>
              <w:t>252,239,615.21</w:t>
            </w:r>
          </w:p>
        </w:tc>
        <w:tc>
          <w:tcPr>
            <w:tcW w:w="1620" w:type="dxa"/>
            <w:vAlign w:val="center"/>
          </w:tcPr>
          <w:p w:rsidR="00C33641" w:rsidRDefault="00744957">
            <w:pPr>
              <w:jc w:val="right"/>
            </w:pPr>
            <w:r>
              <w:rPr>
                <w:color w:val="000000"/>
                <w:sz w:val="24"/>
              </w:rPr>
              <w:t>15.38</w:t>
            </w:r>
          </w:p>
        </w:tc>
      </w:tr>
      <w:tr w:rsidR="00C33641">
        <w:tc>
          <w:tcPr>
            <w:tcW w:w="870" w:type="dxa"/>
            <w:vAlign w:val="center"/>
          </w:tcPr>
          <w:p w:rsidR="00C33641" w:rsidRDefault="00744957">
            <w:pPr>
              <w:jc w:val="center"/>
            </w:pPr>
            <w:r>
              <w:rPr>
                <w:color w:val="000000"/>
                <w:sz w:val="24"/>
              </w:rPr>
              <w:t>14</w:t>
            </w:r>
          </w:p>
        </w:tc>
        <w:tc>
          <w:tcPr>
            <w:tcW w:w="1650" w:type="dxa"/>
            <w:vAlign w:val="center"/>
          </w:tcPr>
          <w:p w:rsidR="00C33641" w:rsidRDefault="00744957">
            <w:pPr>
              <w:jc w:val="center"/>
            </w:pPr>
            <w:r>
              <w:rPr>
                <w:color w:val="000000"/>
                <w:sz w:val="24"/>
              </w:rPr>
              <w:t>300413</w:t>
            </w:r>
          </w:p>
        </w:tc>
        <w:tc>
          <w:tcPr>
            <w:tcW w:w="1980" w:type="dxa"/>
            <w:vAlign w:val="center"/>
          </w:tcPr>
          <w:p w:rsidR="00C33641" w:rsidRDefault="00744957">
            <w:pPr>
              <w:jc w:val="center"/>
            </w:pPr>
            <w:proofErr w:type="gramStart"/>
            <w:r>
              <w:rPr>
                <w:color w:val="000000"/>
                <w:sz w:val="24"/>
              </w:rPr>
              <w:t>芒果超媒</w:t>
            </w:r>
            <w:proofErr w:type="gramEnd"/>
          </w:p>
        </w:tc>
        <w:tc>
          <w:tcPr>
            <w:tcW w:w="2880" w:type="dxa"/>
            <w:vAlign w:val="center"/>
          </w:tcPr>
          <w:p w:rsidR="00C33641" w:rsidRDefault="00744957">
            <w:pPr>
              <w:jc w:val="right"/>
            </w:pPr>
            <w:r>
              <w:rPr>
                <w:color w:val="000000"/>
                <w:sz w:val="24"/>
              </w:rPr>
              <w:t>249,657,604.54</w:t>
            </w:r>
          </w:p>
        </w:tc>
        <w:tc>
          <w:tcPr>
            <w:tcW w:w="1620" w:type="dxa"/>
            <w:vAlign w:val="center"/>
          </w:tcPr>
          <w:p w:rsidR="00C33641" w:rsidRDefault="00744957">
            <w:pPr>
              <w:jc w:val="right"/>
            </w:pPr>
            <w:r>
              <w:rPr>
                <w:color w:val="000000"/>
                <w:sz w:val="24"/>
              </w:rPr>
              <w:t>15.22</w:t>
            </w:r>
          </w:p>
        </w:tc>
      </w:tr>
      <w:tr w:rsidR="00C33641">
        <w:tc>
          <w:tcPr>
            <w:tcW w:w="870" w:type="dxa"/>
            <w:vAlign w:val="center"/>
          </w:tcPr>
          <w:p w:rsidR="00C33641" w:rsidRDefault="00744957">
            <w:pPr>
              <w:jc w:val="center"/>
            </w:pPr>
            <w:r>
              <w:rPr>
                <w:color w:val="000000"/>
                <w:sz w:val="24"/>
              </w:rPr>
              <w:t>15</w:t>
            </w:r>
          </w:p>
        </w:tc>
        <w:tc>
          <w:tcPr>
            <w:tcW w:w="1650" w:type="dxa"/>
            <w:vAlign w:val="center"/>
          </w:tcPr>
          <w:p w:rsidR="00C33641" w:rsidRDefault="00744957">
            <w:pPr>
              <w:jc w:val="center"/>
            </w:pPr>
            <w:r>
              <w:rPr>
                <w:color w:val="000000"/>
                <w:sz w:val="24"/>
              </w:rPr>
              <w:t>002465</w:t>
            </w:r>
          </w:p>
        </w:tc>
        <w:tc>
          <w:tcPr>
            <w:tcW w:w="1980" w:type="dxa"/>
            <w:vAlign w:val="center"/>
          </w:tcPr>
          <w:p w:rsidR="00C33641" w:rsidRDefault="00744957">
            <w:pPr>
              <w:jc w:val="center"/>
            </w:pPr>
            <w:r>
              <w:rPr>
                <w:color w:val="000000"/>
                <w:sz w:val="24"/>
              </w:rPr>
              <w:t>海格通信</w:t>
            </w:r>
          </w:p>
        </w:tc>
        <w:tc>
          <w:tcPr>
            <w:tcW w:w="2880" w:type="dxa"/>
            <w:vAlign w:val="center"/>
          </w:tcPr>
          <w:p w:rsidR="00C33641" w:rsidRDefault="00744957">
            <w:pPr>
              <w:jc w:val="right"/>
            </w:pPr>
            <w:r>
              <w:rPr>
                <w:color w:val="000000"/>
                <w:sz w:val="24"/>
              </w:rPr>
              <w:t>242,209,641.26</w:t>
            </w:r>
          </w:p>
        </w:tc>
        <w:tc>
          <w:tcPr>
            <w:tcW w:w="1620" w:type="dxa"/>
            <w:vAlign w:val="center"/>
          </w:tcPr>
          <w:p w:rsidR="00C33641" w:rsidRDefault="00744957">
            <w:pPr>
              <w:jc w:val="right"/>
            </w:pPr>
            <w:r>
              <w:rPr>
                <w:color w:val="000000"/>
                <w:sz w:val="24"/>
              </w:rPr>
              <w:t>14.76</w:t>
            </w:r>
          </w:p>
        </w:tc>
      </w:tr>
      <w:tr w:rsidR="00C33641">
        <w:tc>
          <w:tcPr>
            <w:tcW w:w="870" w:type="dxa"/>
            <w:vAlign w:val="center"/>
          </w:tcPr>
          <w:p w:rsidR="00C33641" w:rsidRDefault="00744957">
            <w:pPr>
              <w:jc w:val="center"/>
            </w:pPr>
            <w:r>
              <w:rPr>
                <w:color w:val="000000"/>
                <w:sz w:val="24"/>
              </w:rPr>
              <w:t>16</w:t>
            </w:r>
          </w:p>
        </w:tc>
        <w:tc>
          <w:tcPr>
            <w:tcW w:w="1650" w:type="dxa"/>
            <w:vAlign w:val="center"/>
          </w:tcPr>
          <w:p w:rsidR="00C33641" w:rsidRDefault="00744957">
            <w:pPr>
              <w:jc w:val="center"/>
            </w:pPr>
            <w:r>
              <w:rPr>
                <w:color w:val="000000"/>
                <w:sz w:val="24"/>
              </w:rPr>
              <w:t>600115</w:t>
            </w:r>
          </w:p>
        </w:tc>
        <w:tc>
          <w:tcPr>
            <w:tcW w:w="1980" w:type="dxa"/>
            <w:vAlign w:val="center"/>
          </w:tcPr>
          <w:p w:rsidR="00C33641" w:rsidRDefault="00744957">
            <w:pPr>
              <w:jc w:val="center"/>
            </w:pPr>
            <w:r>
              <w:rPr>
                <w:color w:val="000000"/>
                <w:sz w:val="24"/>
              </w:rPr>
              <w:t>东方航空</w:t>
            </w:r>
          </w:p>
        </w:tc>
        <w:tc>
          <w:tcPr>
            <w:tcW w:w="2880" w:type="dxa"/>
            <w:vAlign w:val="center"/>
          </w:tcPr>
          <w:p w:rsidR="00C33641" w:rsidRDefault="00744957">
            <w:pPr>
              <w:jc w:val="right"/>
            </w:pPr>
            <w:r>
              <w:rPr>
                <w:color w:val="000000"/>
                <w:sz w:val="24"/>
              </w:rPr>
              <w:t>237,003,614.39</w:t>
            </w:r>
          </w:p>
        </w:tc>
        <w:tc>
          <w:tcPr>
            <w:tcW w:w="1620" w:type="dxa"/>
            <w:vAlign w:val="center"/>
          </w:tcPr>
          <w:p w:rsidR="00C33641" w:rsidRDefault="00744957">
            <w:pPr>
              <w:jc w:val="right"/>
            </w:pPr>
            <w:r>
              <w:rPr>
                <w:color w:val="000000"/>
                <w:sz w:val="24"/>
              </w:rPr>
              <w:t>14.45</w:t>
            </w:r>
          </w:p>
        </w:tc>
      </w:tr>
      <w:tr w:rsidR="00C33641">
        <w:tc>
          <w:tcPr>
            <w:tcW w:w="870" w:type="dxa"/>
            <w:vAlign w:val="center"/>
          </w:tcPr>
          <w:p w:rsidR="00C33641" w:rsidRDefault="00744957">
            <w:pPr>
              <w:jc w:val="center"/>
            </w:pPr>
            <w:r>
              <w:rPr>
                <w:color w:val="000000"/>
                <w:sz w:val="24"/>
              </w:rPr>
              <w:t>17</w:t>
            </w:r>
          </w:p>
        </w:tc>
        <w:tc>
          <w:tcPr>
            <w:tcW w:w="1650" w:type="dxa"/>
            <w:vAlign w:val="center"/>
          </w:tcPr>
          <w:p w:rsidR="00C33641" w:rsidRDefault="00744957">
            <w:pPr>
              <w:jc w:val="center"/>
            </w:pPr>
            <w:r>
              <w:rPr>
                <w:color w:val="000000"/>
                <w:sz w:val="24"/>
              </w:rPr>
              <w:t>002292</w:t>
            </w:r>
          </w:p>
        </w:tc>
        <w:tc>
          <w:tcPr>
            <w:tcW w:w="1980" w:type="dxa"/>
            <w:vAlign w:val="center"/>
          </w:tcPr>
          <w:p w:rsidR="00C33641" w:rsidRDefault="00744957">
            <w:pPr>
              <w:jc w:val="center"/>
            </w:pPr>
            <w:proofErr w:type="gramStart"/>
            <w:r>
              <w:rPr>
                <w:color w:val="000000"/>
                <w:sz w:val="24"/>
              </w:rPr>
              <w:t>奥飞娱乐</w:t>
            </w:r>
            <w:proofErr w:type="gramEnd"/>
          </w:p>
        </w:tc>
        <w:tc>
          <w:tcPr>
            <w:tcW w:w="2880" w:type="dxa"/>
            <w:vAlign w:val="center"/>
          </w:tcPr>
          <w:p w:rsidR="00C33641" w:rsidRDefault="00744957">
            <w:pPr>
              <w:jc w:val="right"/>
            </w:pPr>
            <w:r>
              <w:rPr>
                <w:color w:val="000000"/>
                <w:sz w:val="24"/>
              </w:rPr>
              <w:t>225,923,381.23</w:t>
            </w:r>
          </w:p>
        </w:tc>
        <w:tc>
          <w:tcPr>
            <w:tcW w:w="1620" w:type="dxa"/>
            <w:vAlign w:val="center"/>
          </w:tcPr>
          <w:p w:rsidR="00C33641" w:rsidRDefault="00744957">
            <w:pPr>
              <w:jc w:val="right"/>
            </w:pPr>
            <w:r>
              <w:rPr>
                <w:color w:val="000000"/>
                <w:sz w:val="24"/>
              </w:rPr>
              <w:t>13.77</w:t>
            </w:r>
          </w:p>
        </w:tc>
      </w:tr>
      <w:tr w:rsidR="00C33641">
        <w:tc>
          <w:tcPr>
            <w:tcW w:w="870" w:type="dxa"/>
            <w:vAlign w:val="center"/>
          </w:tcPr>
          <w:p w:rsidR="00C33641" w:rsidRDefault="00744957">
            <w:pPr>
              <w:jc w:val="center"/>
            </w:pPr>
            <w:r>
              <w:rPr>
                <w:color w:val="000000"/>
                <w:sz w:val="24"/>
              </w:rPr>
              <w:lastRenderedPageBreak/>
              <w:t>18</w:t>
            </w:r>
          </w:p>
        </w:tc>
        <w:tc>
          <w:tcPr>
            <w:tcW w:w="1650" w:type="dxa"/>
            <w:vAlign w:val="center"/>
          </w:tcPr>
          <w:p w:rsidR="00C33641" w:rsidRDefault="00744957">
            <w:pPr>
              <w:jc w:val="center"/>
            </w:pPr>
            <w:r>
              <w:rPr>
                <w:color w:val="000000"/>
                <w:sz w:val="24"/>
              </w:rPr>
              <w:t>002230</w:t>
            </w:r>
          </w:p>
        </w:tc>
        <w:tc>
          <w:tcPr>
            <w:tcW w:w="1980" w:type="dxa"/>
            <w:vAlign w:val="center"/>
          </w:tcPr>
          <w:p w:rsidR="00C33641" w:rsidRDefault="00744957">
            <w:pPr>
              <w:jc w:val="center"/>
            </w:pPr>
            <w:proofErr w:type="gramStart"/>
            <w:r>
              <w:rPr>
                <w:color w:val="000000"/>
                <w:sz w:val="24"/>
              </w:rPr>
              <w:t>科大讯飞</w:t>
            </w:r>
            <w:proofErr w:type="gramEnd"/>
          </w:p>
        </w:tc>
        <w:tc>
          <w:tcPr>
            <w:tcW w:w="2880" w:type="dxa"/>
            <w:vAlign w:val="center"/>
          </w:tcPr>
          <w:p w:rsidR="00C33641" w:rsidRDefault="00744957">
            <w:pPr>
              <w:jc w:val="right"/>
            </w:pPr>
            <w:r>
              <w:rPr>
                <w:color w:val="000000"/>
                <w:sz w:val="24"/>
              </w:rPr>
              <w:t>222,540,832.32</w:t>
            </w:r>
          </w:p>
        </w:tc>
        <w:tc>
          <w:tcPr>
            <w:tcW w:w="1620" w:type="dxa"/>
            <w:vAlign w:val="center"/>
          </w:tcPr>
          <w:p w:rsidR="00C33641" w:rsidRDefault="00744957">
            <w:pPr>
              <w:jc w:val="right"/>
            </w:pPr>
            <w:r>
              <w:rPr>
                <w:color w:val="000000"/>
                <w:sz w:val="24"/>
              </w:rPr>
              <w:t>13.57</w:t>
            </w:r>
          </w:p>
        </w:tc>
      </w:tr>
      <w:tr w:rsidR="00C33641">
        <w:tc>
          <w:tcPr>
            <w:tcW w:w="870" w:type="dxa"/>
            <w:vAlign w:val="center"/>
          </w:tcPr>
          <w:p w:rsidR="00C33641" w:rsidRDefault="00744957">
            <w:pPr>
              <w:jc w:val="center"/>
            </w:pPr>
            <w:r>
              <w:rPr>
                <w:color w:val="000000"/>
                <w:sz w:val="24"/>
              </w:rPr>
              <w:t>19</w:t>
            </w:r>
          </w:p>
        </w:tc>
        <w:tc>
          <w:tcPr>
            <w:tcW w:w="1650" w:type="dxa"/>
            <w:vAlign w:val="center"/>
          </w:tcPr>
          <w:p w:rsidR="00C33641" w:rsidRDefault="00744957">
            <w:pPr>
              <w:jc w:val="center"/>
            </w:pPr>
            <w:r>
              <w:rPr>
                <w:color w:val="000000"/>
                <w:sz w:val="24"/>
              </w:rPr>
              <w:t>002044</w:t>
            </w:r>
          </w:p>
        </w:tc>
        <w:tc>
          <w:tcPr>
            <w:tcW w:w="1980" w:type="dxa"/>
            <w:vAlign w:val="center"/>
          </w:tcPr>
          <w:p w:rsidR="00C33641" w:rsidRDefault="00744957">
            <w:pPr>
              <w:jc w:val="center"/>
            </w:pPr>
            <w:r>
              <w:rPr>
                <w:color w:val="000000"/>
                <w:sz w:val="24"/>
              </w:rPr>
              <w:t>美</w:t>
            </w:r>
            <w:proofErr w:type="gramStart"/>
            <w:r>
              <w:rPr>
                <w:color w:val="000000"/>
                <w:sz w:val="24"/>
              </w:rPr>
              <w:t>年健康</w:t>
            </w:r>
            <w:proofErr w:type="gramEnd"/>
          </w:p>
        </w:tc>
        <w:tc>
          <w:tcPr>
            <w:tcW w:w="2880" w:type="dxa"/>
            <w:vAlign w:val="center"/>
          </w:tcPr>
          <w:p w:rsidR="00C33641" w:rsidRDefault="00744957">
            <w:pPr>
              <w:jc w:val="right"/>
            </w:pPr>
            <w:r>
              <w:rPr>
                <w:color w:val="000000"/>
                <w:sz w:val="24"/>
              </w:rPr>
              <w:t>216,320,134.61</w:t>
            </w:r>
          </w:p>
        </w:tc>
        <w:tc>
          <w:tcPr>
            <w:tcW w:w="1620" w:type="dxa"/>
            <w:vAlign w:val="center"/>
          </w:tcPr>
          <w:p w:rsidR="00C33641" w:rsidRDefault="00744957">
            <w:pPr>
              <w:jc w:val="right"/>
            </w:pPr>
            <w:r>
              <w:rPr>
                <w:color w:val="000000"/>
                <w:sz w:val="24"/>
              </w:rPr>
              <w:t>13.19</w:t>
            </w:r>
          </w:p>
        </w:tc>
      </w:tr>
      <w:tr w:rsidR="00C33641">
        <w:tc>
          <w:tcPr>
            <w:tcW w:w="870" w:type="dxa"/>
            <w:vAlign w:val="center"/>
          </w:tcPr>
          <w:p w:rsidR="00C33641" w:rsidRDefault="00744957">
            <w:pPr>
              <w:jc w:val="center"/>
            </w:pPr>
            <w:r>
              <w:rPr>
                <w:color w:val="000000"/>
                <w:sz w:val="24"/>
              </w:rPr>
              <w:t>20</w:t>
            </w:r>
          </w:p>
        </w:tc>
        <w:tc>
          <w:tcPr>
            <w:tcW w:w="1650" w:type="dxa"/>
            <w:vAlign w:val="center"/>
          </w:tcPr>
          <w:p w:rsidR="00C33641" w:rsidRDefault="00744957">
            <w:pPr>
              <w:jc w:val="center"/>
            </w:pPr>
            <w:r>
              <w:rPr>
                <w:color w:val="000000"/>
                <w:sz w:val="24"/>
              </w:rPr>
              <w:t>002410</w:t>
            </w:r>
          </w:p>
        </w:tc>
        <w:tc>
          <w:tcPr>
            <w:tcW w:w="1980" w:type="dxa"/>
            <w:vAlign w:val="center"/>
          </w:tcPr>
          <w:p w:rsidR="00C33641" w:rsidRDefault="00744957">
            <w:pPr>
              <w:jc w:val="center"/>
            </w:pPr>
            <w:r>
              <w:rPr>
                <w:color w:val="000000"/>
                <w:sz w:val="24"/>
              </w:rPr>
              <w:t>广联达</w:t>
            </w:r>
          </w:p>
        </w:tc>
        <w:tc>
          <w:tcPr>
            <w:tcW w:w="2880" w:type="dxa"/>
            <w:vAlign w:val="center"/>
          </w:tcPr>
          <w:p w:rsidR="00C33641" w:rsidRDefault="00744957">
            <w:pPr>
              <w:jc w:val="right"/>
            </w:pPr>
            <w:r>
              <w:rPr>
                <w:color w:val="000000"/>
                <w:sz w:val="24"/>
              </w:rPr>
              <w:t>211,707,402.57</w:t>
            </w:r>
          </w:p>
        </w:tc>
        <w:tc>
          <w:tcPr>
            <w:tcW w:w="1620" w:type="dxa"/>
            <w:vAlign w:val="center"/>
          </w:tcPr>
          <w:p w:rsidR="00C33641" w:rsidRDefault="00744957">
            <w:pPr>
              <w:jc w:val="right"/>
            </w:pPr>
            <w:r>
              <w:rPr>
                <w:color w:val="000000"/>
                <w:sz w:val="24"/>
              </w:rPr>
              <w:t>12.91</w:t>
            </w:r>
          </w:p>
        </w:tc>
      </w:tr>
      <w:tr w:rsidR="00C33641">
        <w:tc>
          <w:tcPr>
            <w:tcW w:w="870" w:type="dxa"/>
            <w:vAlign w:val="center"/>
          </w:tcPr>
          <w:p w:rsidR="00C33641" w:rsidRDefault="00744957">
            <w:pPr>
              <w:jc w:val="center"/>
            </w:pPr>
            <w:r>
              <w:rPr>
                <w:color w:val="000000"/>
                <w:sz w:val="24"/>
              </w:rPr>
              <w:t>21</w:t>
            </w:r>
          </w:p>
        </w:tc>
        <w:tc>
          <w:tcPr>
            <w:tcW w:w="1650" w:type="dxa"/>
            <w:vAlign w:val="center"/>
          </w:tcPr>
          <w:p w:rsidR="00C33641" w:rsidRDefault="00744957">
            <w:pPr>
              <w:jc w:val="center"/>
            </w:pPr>
            <w:r>
              <w:rPr>
                <w:color w:val="000000"/>
                <w:sz w:val="24"/>
              </w:rPr>
              <w:t>000661</w:t>
            </w:r>
          </w:p>
        </w:tc>
        <w:tc>
          <w:tcPr>
            <w:tcW w:w="1980" w:type="dxa"/>
            <w:vAlign w:val="center"/>
          </w:tcPr>
          <w:p w:rsidR="00C33641" w:rsidRDefault="00744957">
            <w:pPr>
              <w:jc w:val="center"/>
            </w:pPr>
            <w:r>
              <w:rPr>
                <w:color w:val="000000"/>
                <w:sz w:val="24"/>
              </w:rPr>
              <w:t>长春高新</w:t>
            </w:r>
          </w:p>
        </w:tc>
        <w:tc>
          <w:tcPr>
            <w:tcW w:w="2880" w:type="dxa"/>
            <w:vAlign w:val="center"/>
          </w:tcPr>
          <w:p w:rsidR="00C33641" w:rsidRDefault="00744957">
            <w:pPr>
              <w:jc w:val="right"/>
            </w:pPr>
            <w:r>
              <w:rPr>
                <w:color w:val="000000"/>
                <w:sz w:val="24"/>
              </w:rPr>
              <w:t>207,836,502.84</w:t>
            </w:r>
          </w:p>
        </w:tc>
        <w:tc>
          <w:tcPr>
            <w:tcW w:w="1620" w:type="dxa"/>
            <w:vAlign w:val="center"/>
          </w:tcPr>
          <w:p w:rsidR="00C33641" w:rsidRDefault="00744957">
            <w:pPr>
              <w:jc w:val="right"/>
            </w:pPr>
            <w:r>
              <w:rPr>
                <w:color w:val="000000"/>
                <w:sz w:val="24"/>
              </w:rPr>
              <w:t>12.67</w:t>
            </w:r>
          </w:p>
        </w:tc>
      </w:tr>
      <w:tr w:rsidR="00C33641">
        <w:tc>
          <w:tcPr>
            <w:tcW w:w="870" w:type="dxa"/>
            <w:vAlign w:val="center"/>
          </w:tcPr>
          <w:p w:rsidR="00C33641" w:rsidRDefault="00744957">
            <w:pPr>
              <w:jc w:val="center"/>
            </w:pPr>
            <w:r>
              <w:rPr>
                <w:color w:val="000000"/>
                <w:sz w:val="24"/>
              </w:rPr>
              <w:t>22</w:t>
            </w:r>
          </w:p>
        </w:tc>
        <w:tc>
          <w:tcPr>
            <w:tcW w:w="1650" w:type="dxa"/>
            <w:vAlign w:val="center"/>
          </w:tcPr>
          <w:p w:rsidR="00C33641" w:rsidRDefault="00744957">
            <w:pPr>
              <w:jc w:val="center"/>
            </w:pPr>
            <w:r>
              <w:rPr>
                <w:color w:val="000000"/>
                <w:sz w:val="24"/>
              </w:rPr>
              <w:t>300253</w:t>
            </w:r>
          </w:p>
        </w:tc>
        <w:tc>
          <w:tcPr>
            <w:tcW w:w="1980" w:type="dxa"/>
            <w:vAlign w:val="center"/>
          </w:tcPr>
          <w:p w:rsidR="00C33641" w:rsidRDefault="00744957">
            <w:pPr>
              <w:jc w:val="center"/>
            </w:pPr>
            <w:r>
              <w:rPr>
                <w:color w:val="000000"/>
                <w:sz w:val="24"/>
              </w:rPr>
              <w:t>卫</w:t>
            </w:r>
            <w:proofErr w:type="gramStart"/>
            <w:r>
              <w:rPr>
                <w:color w:val="000000"/>
                <w:sz w:val="24"/>
              </w:rPr>
              <w:t>宁健康</w:t>
            </w:r>
            <w:proofErr w:type="gramEnd"/>
          </w:p>
        </w:tc>
        <w:tc>
          <w:tcPr>
            <w:tcW w:w="2880" w:type="dxa"/>
            <w:vAlign w:val="center"/>
          </w:tcPr>
          <w:p w:rsidR="00C33641" w:rsidRDefault="00744957">
            <w:pPr>
              <w:jc w:val="right"/>
            </w:pPr>
            <w:r>
              <w:rPr>
                <w:color w:val="000000"/>
                <w:sz w:val="24"/>
              </w:rPr>
              <w:t>185,557,705.91</w:t>
            </w:r>
          </w:p>
        </w:tc>
        <w:tc>
          <w:tcPr>
            <w:tcW w:w="1620" w:type="dxa"/>
            <w:vAlign w:val="center"/>
          </w:tcPr>
          <w:p w:rsidR="00C33641" w:rsidRDefault="00744957">
            <w:pPr>
              <w:jc w:val="right"/>
            </w:pPr>
            <w:r>
              <w:rPr>
                <w:color w:val="000000"/>
                <w:sz w:val="24"/>
              </w:rPr>
              <w:t>11.31</w:t>
            </w:r>
          </w:p>
        </w:tc>
      </w:tr>
      <w:tr w:rsidR="00C33641">
        <w:tc>
          <w:tcPr>
            <w:tcW w:w="870" w:type="dxa"/>
            <w:vAlign w:val="center"/>
          </w:tcPr>
          <w:p w:rsidR="00C33641" w:rsidRDefault="00744957">
            <w:pPr>
              <w:jc w:val="center"/>
            </w:pPr>
            <w:r>
              <w:rPr>
                <w:color w:val="000000"/>
                <w:sz w:val="24"/>
              </w:rPr>
              <w:t>23</w:t>
            </w:r>
          </w:p>
        </w:tc>
        <w:tc>
          <w:tcPr>
            <w:tcW w:w="1650" w:type="dxa"/>
            <w:vAlign w:val="center"/>
          </w:tcPr>
          <w:p w:rsidR="00C33641" w:rsidRDefault="00744957">
            <w:pPr>
              <w:jc w:val="center"/>
            </w:pPr>
            <w:r>
              <w:rPr>
                <w:color w:val="000000"/>
                <w:sz w:val="24"/>
              </w:rPr>
              <w:t>300078</w:t>
            </w:r>
          </w:p>
        </w:tc>
        <w:tc>
          <w:tcPr>
            <w:tcW w:w="1980" w:type="dxa"/>
            <w:vAlign w:val="center"/>
          </w:tcPr>
          <w:p w:rsidR="00C33641" w:rsidRDefault="00744957">
            <w:pPr>
              <w:jc w:val="center"/>
            </w:pPr>
            <w:r>
              <w:rPr>
                <w:color w:val="000000"/>
                <w:sz w:val="24"/>
              </w:rPr>
              <w:t>思创</w:t>
            </w:r>
            <w:proofErr w:type="gramStart"/>
            <w:r>
              <w:rPr>
                <w:color w:val="000000"/>
                <w:sz w:val="24"/>
              </w:rPr>
              <w:t>医</w:t>
            </w:r>
            <w:proofErr w:type="gramEnd"/>
            <w:r>
              <w:rPr>
                <w:color w:val="000000"/>
                <w:sz w:val="24"/>
              </w:rPr>
              <w:t>惠</w:t>
            </w:r>
          </w:p>
        </w:tc>
        <w:tc>
          <w:tcPr>
            <w:tcW w:w="2880" w:type="dxa"/>
            <w:vAlign w:val="center"/>
          </w:tcPr>
          <w:p w:rsidR="00C33641" w:rsidRDefault="00744957">
            <w:pPr>
              <w:jc w:val="right"/>
            </w:pPr>
            <w:r>
              <w:rPr>
                <w:color w:val="000000"/>
                <w:sz w:val="24"/>
              </w:rPr>
              <w:t>165,269,216.50</w:t>
            </w:r>
          </w:p>
        </w:tc>
        <w:tc>
          <w:tcPr>
            <w:tcW w:w="1620" w:type="dxa"/>
            <w:vAlign w:val="center"/>
          </w:tcPr>
          <w:p w:rsidR="00C33641" w:rsidRDefault="00744957">
            <w:pPr>
              <w:jc w:val="right"/>
            </w:pPr>
            <w:r>
              <w:rPr>
                <w:color w:val="000000"/>
                <w:sz w:val="24"/>
              </w:rPr>
              <w:t>10.07</w:t>
            </w:r>
          </w:p>
        </w:tc>
      </w:tr>
      <w:tr w:rsidR="00C33641">
        <w:tc>
          <w:tcPr>
            <w:tcW w:w="870" w:type="dxa"/>
            <w:vAlign w:val="center"/>
          </w:tcPr>
          <w:p w:rsidR="00C33641" w:rsidRDefault="00744957">
            <w:pPr>
              <w:jc w:val="center"/>
            </w:pPr>
            <w:r>
              <w:rPr>
                <w:color w:val="000000"/>
                <w:sz w:val="24"/>
              </w:rPr>
              <w:t>24</w:t>
            </w:r>
          </w:p>
        </w:tc>
        <w:tc>
          <w:tcPr>
            <w:tcW w:w="1650" w:type="dxa"/>
            <w:vAlign w:val="center"/>
          </w:tcPr>
          <w:p w:rsidR="00C33641" w:rsidRDefault="00744957">
            <w:pPr>
              <w:jc w:val="center"/>
            </w:pPr>
            <w:r>
              <w:rPr>
                <w:color w:val="000000"/>
                <w:sz w:val="24"/>
              </w:rPr>
              <w:t>600029</w:t>
            </w:r>
          </w:p>
        </w:tc>
        <w:tc>
          <w:tcPr>
            <w:tcW w:w="1980" w:type="dxa"/>
            <w:vAlign w:val="center"/>
          </w:tcPr>
          <w:p w:rsidR="00C33641" w:rsidRDefault="00744957">
            <w:pPr>
              <w:jc w:val="center"/>
            </w:pPr>
            <w:r>
              <w:rPr>
                <w:color w:val="000000"/>
                <w:sz w:val="24"/>
              </w:rPr>
              <w:t>南方航空</w:t>
            </w:r>
          </w:p>
        </w:tc>
        <w:tc>
          <w:tcPr>
            <w:tcW w:w="2880" w:type="dxa"/>
            <w:vAlign w:val="center"/>
          </w:tcPr>
          <w:p w:rsidR="00C33641" w:rsidRDefault="00744957">
            <w:pPr>
              <w:jc w:val="right"/>
            </w:pPr>
            <w:r>
              <w:rPr>
                <w:color w:val="000000"/>
                <w:sz w:val="24"/>
              </w:rPr>
              <w:t>162,994,364.89</w:t>
            </w:r>
          </w:p>
        </w:tc>
        <w:tc>
          <w:tcPr>
            <w:tcW w:w="1620" w:type="dxa"/>
            <w:vAlign w:val="center"/>
          </w:tcPr>
          <w:p w:rsidR="00C33641" w:rsidRDefault="00744957">
            <w:pPr>
              <w:jc w:val="right"/>
            </w:pPr>
            <w:r>
              <w:rPr>
                <w:color w:val="000000"/>
                <w:sz w:val="24"/>
              </w:rPr>
              <w:t>9.94</w:t>
            </w:r>
          </w:p>
        </w:tc>
      </w:tr>
      <w:tr w:rsidR="00C33641">
        <w:tc>
          <w:tcPr>
            <w:tcW w:w="870" w:type="dxa"/>
            <w:vAlign w:val="center"/>
          </w:tcPr>
          <w:p w:rsidR="00C33641" w:rsidRDefault="00744957">
            <w:pPr>
              <w:jc w:val="center"/>
            </w:pPr>
            <w:r>
              <w:rPr>
                <w:color w:val="000000"/>
                <w:sz w:val="24"/>
              </w:rPr>
              <w:t>25</w:t>
            </w:r>
          </w:p>
        </w:tc>
        <w:tc>
          <w:tcPr>
            <w:tcW w:w="1650" w:type="dxa"/>
            <w:vAlign w:val="center"/>
          </w:tcPr>
          <w:p w:rsidR="00C33641" w:rsidRDefault="00744957">
            <w:pPr>
              <w:jc w:val="center"/>
            </w:pPr>
            <w:r>
              <w:rPr>
                <w:color w:val="000000"/>
                <w:sz w:val="24"/>
              </w:rPr>
              <w:t>600256</w:t>
            </w:r>
          </w:p>
        </w:tc>
        <w:tc>
          <w:tcPr>
            <w:tcW w:w="1980" w:type="dxa"/>
            <w:vAlign w:val="center"/>
          </w:tcPr>
          <w:p w:rsidR="00C33641" w:rsidRDefault="00744957">
            <w:pPr>
              <w:jc w:val="center"/>
            </w:pPr>
            <w:proofErr w:type="gramStart"/>
            <w:r>
              <w:rPr>
                <w:color w:val="000000"/>
                <w:sz w:val="24"/>
              </w:rPr>
              <w:t>广汇能源</w:t>
            </w:r>
            <w:proofErr w:type="gramEnd"/>
          </w:p>
        </w:tc>
        <w:tc>
          <w:tcPr>
            <w:tcW w:w="2880" w:type="dxa"/>
            <w:vAlign w:val="center"/>
          </w:tcPr>
          <w:p w:rsidR="00C33641" w:rsidRDefault="00744957">
            <w:pPr>
              <w:jc w:val="right"/>
            </w:pPr>
            <w:r>
              <w:rPr>
                <w:color w:val="000000"/>
                <w:sz w:val="24"/>
              </w:rPr>
              <w:t>155,768,423.31</w:t>
            </w:r>
          </w:p>
        </w:tc>
        <w:tc>
          <w:tcPr>
            <w:tcW w:w="1620" w:type="dxa"/>
            <w:vAlign w:val="center"/>
          </w:tcPr>
          <w:p w:rsidR="00C33641" w:rsidRDefault="00744957">
            <w:pPr>
              <w:jc w:val="right"/>
            </w:pPr>
            <w:r>
              <w:rPr>
                <w:color w:val="000000"/>
                <w:sz w:val="24"/>
              </w:rPr>
              <w:t>9.50</w:t>
            </w:r>
          </w:p>
        </w:tc>
      </w:tr>
      <w:tr w:rsidR="00C33641">
        <w:tc>
          <w:tcPr>
            <w:tcW w:w="870" w:type="dxa"/>
            <w:vAlign w:val="center"/>
          </w:tcPr>
          <w:p w:rsidR="00C33641" w:rsidRDefault="00744957">
            <w:pPr>
              <w:jc w:val="center"/>
            </w:pPr>
            <w:r>
              <w:rPr>
                <w:color w:val="000000"/>
                <w:sz w:val="24"/>
              </w:rPr>
              <w:t>26</w:t>
            </w:r>
          </w:p>
        </w:tc>
        <w:tc>
          <w:tcPr>
            <w:tcW w:w="1650" w:type="dxa"/>
            <w:vAlign w:val="center"/>
          </w:tcPr>
          <w:p w:rsidR="00C33641" w:rsidRDefault="00744957">
            <w:pPr>
              <w:jc w:val="center"/>
            </w:pPr>
            <w:r>
              <w:rPr>
                <w:color w:val="000000"/>
                <w:sz w:val="24"/>
              </w:rPr>
              <w:t>601933</w:t>
            </w:r>
          </w:p>
        </w:tc>
        <w:tc>
          <w:tcPr>
            <w:tcW w:w="1980" w:type="dxa"/>
            <w:vAlign w:val="center"/>
          </w:tcPr>
          <w:p w:rsidR="00C33641" w:rsidRDefault="00744957">
            <w:pPr>
              <w:jc w:val="center"/>
            </w:pPr>
            <w:r>
              <w:rPr>
                <w:color w:val="000000"/>
                <w:sz w:val="24"/>
              </w:rPr>
              <w:t>永辉超市</w:t>
            </w:r>
          </w:p>
        </w:tc>
        <w:tc>
          <w:tcPr>
            <w:tcW w:w="2880" w:type="dxa"/>
            <w:vAlign w:val="center"/>
          </w:tcPr>
          <w:p w:rsidR="00C33641" w:rsidRDefault="00744957">
            <w:pPr>
              <w:jc w:val="right"/>
            </w:pPr>
            <w:r>
              <w:rPr>
                <w:color w:val="000000"/>
                <w:sz w:val="24"/>
              </w:rPr>
              <w:t>155,158,944.02</w:t>
            </w:r>
          </w:p>
        </w:tc>
        <w:tc>
          <w:tcPr>
            <w:tcW w:w="1620" w:type="dxa"/>
            <w:vAlign w:val="center"/>
          </w:tcPr>
          <w:p w:rsidR="00C33641" w:rsidRDefault="00744957">
            <w:pPr>
              <w:jc w:val="right"/>
            </w:pPr>
            <w:r>
              <w:rPr>
                <w:color w:val="000000"/>
                <w:sz w:val="24"/>
              </w:rPr>
              <w:t>9.46</w:t>
            </w:r>
          </w:p>
        </w:tc>
      </w:tr>
      <w:tr w:rsidR="00C33641">
        <w:tc>
          <w:tcPr>
            <w:tcW w:w="870" w:type="dxa"/>
            <w:vAlign w:val="center"/>
          </w:tcPr>
          <w:p w:rsidR="00C33641" w:rsidRDefault="00744957">
            <w:pPr>
              <w:jc w:val="center"/>
            </w:pPr>
            <w:r>
              <w:rPr>
                <w:color w:val="000000"/>
                <w:sz w:val="24"/>
              </w:rPr>
              <w:t>27</w:t>
            </w:r>
          </w:p>
        </w:tc>
        <w:tc>
          <w:tcPr>
            <w:tcW w:w="1650" w:type="dxa"/>
            <w:vAlign w:val="center"/>
          </w:tcPr>
          <w:p w:rsidR="00C33641" w:rsidRDefault="00744957">
            <w:pPr>
              <w:jc w:val="center"/>
            </w:pPr>
            <w:r>
              <w:rPr>
                <w:color w:val="000000"/>
                <w:sz w:val="24"/>
              </w:rPr>
              <w:t>300124</w:t>
            </w:r>
          </w:p>
        </w:tc>
        <w:tc>
          <w:tcPr>
            <w:tcW w:w="1980" w:type="dxa"/>
            <w:vAlign w:val="center"/>
          </w:tcPr>
          <w:p w:rsidR="00C33641" w:rsidRDefault="00744957">
            <w:pPr>
              <w:jc w:val="center"/>
            </w:pPr>
            <w:r>
              <w:rPr>
                <w:color w:val="000000"/>
                <w:sz w:val="24"/>
              </w:rPr>
              <w:t>汇</w:t>
            </w:r>
            <w:proofErr w:type="gramStart"/>
            <w:r>
              <w:rPr>
                <w:color w:val="000000"/>
                <w:sz w:val="24"/>
              </w:rPr>
              <w:t>川技术</w:t>
            </w:r>
            <w:proofErr w:type="gramEnd"/>
          </w:p>
        </w:tc>
        <w:tc>
          <w:tcPr>
            <w:tcW w:w="2880" w:type="dxa"/>
            <w:vAlign w:val="center"/>
          </w:tcPr>
          <w:p w:rsidR="00C33641" w:rsidRDefault="00744957">
            <w:pPr>
              <w:jc w:val="right"/>
            </w:pPr>
            <w:r>
              <w:rPr>
                <w:color w:val="000000"/>
                <w:sz w:val="24"/>
              </w:rPr>
              <w:t>150,481,789.18</w:t>
            </w:r>
          </w:p>
        </w:tc>
        <w:tc>
          <w:tcPr>
            <w:tcW w:w="1620" w:type="dxa"/>
            <w:vAlign w:val="center"/>
          </w:tcPr>
          <w:p w:rsidR="00C33641" w:rsidRDefault="00744957">
            <w:pPr>
              <w:jc w:val="right"/>
            </w:pPr>
            <w:r>
              <w:rPr>
                <w:color w:val="000000"/>
                <w:sz w:val="24"/>
              </w:rPr>
              <w:t>9.17</w:t>
            </w:r>
          </w:p>
        </w:tc>
      </w:tr>
      <w:tr w:rsidR="00C33641">
        <w:tc>
          <w:tcPr>
            <w:tcW w:w="870" w:type="dxa"/>
            <w:vAlign w:val="center"/>
          </w:tcPr>
          <w:p w:rsidR="00C33641" w:rsidRDefault="00744957">
            <w:pPr>
              <w:jc w:val="center"/>
            </w:pPr>
            <w:r>
              <w:rPr>
                <w:color w:val="000000"/>
                <w:sz w:val="24"/>
              </w:rPr>
              <w:t>28</w:t>
            </w:r>
          </w:p>
        </w:tc>
        <w:tc>
          <w:tcPr>
            <w:tcW w:w="1650" w:type="dxa"/>
            <w:vAlign w:val="center"/>
          </w:tcPr>
          <w:p w:rsidR="00C33641" w:rsidRDefault="00744957">
            <w:pPr>
              <w:jc w:val="center"/>
            </w:pPr>
            <w:r>
              <w:rPr>
                <w:color w:val="000000"/>
                <w:sz w:val="24"/>
              </w:rPr>
              <w:t>300146</w:t>
            </w:r>
          </w:p>
        </w:tc>
        <w:tc>
          <w:tcPr>
            <w:tcW w:w="1980" w:type="dxa"/>
            <w:vAlign w:val="center"/>
          </w:tcPr>
          <w:p w:rsidR="00C33641" w:rsidRDefault="00744957">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C33641" w:rsidRDefault="00744957">
            <w:pPr>
              <w:jc w:val="right"/>
            </w:pPr>
            <w:r>
              <w:rPr>
                <w:color w:val="000000"/>
                <w:sz w:val="24"/>
              </w:rPr>
              <w:t>149,694,727.53</w:t>
            </w:r>
          </w:p>
        </w:tc>
        <w:tc>
          <w:tcPr>
            <w:tcW w:w="1620" w:type="dxa"/>
            <w:vAlign w:val="center"/>
          </w:tcPr>
          <w:p w:rsidR="00C33641" w:rsidRDefault="00744957">
            <w:pPr>
              <w:jc w:val="right"/>
            </w:pPr>
            <w:r>
              <w:rPr>
                <w:color w:val="000000"/>
                <w:sz w:val="24"/>
              </w:rPr>
              <w:t>9.13</w:t>
            </w:r>
          </w:p>
        </w:tc>
      </w:tr>
      <w:tr w:rsidR="00C33641">
        <w:tc>
          <w:tcPr>
            <w:tcW w:w="870" w:type="dxa"/>
            <w:vAlign w:val="center"/>
          </w:tcPr>
          <w:p w:rsidR="00C33641" w:rsidRDefault="00744957">
            <w:pPr>
              <w:jc w:val="center"/>
            </w:pPr>
            <w:r>
              <w:rPr>
                <w:color w:val="000000"/>
                <w:sz w:val="24"/>
              </w:rPr>
              <w:t>29</w:t>
            </w:r>
          </w:p>
        </w:tc>
        <w:tc>
          <w:tcPr>
            <w:tcW w:w="1650" w:type="dxa"/>
            <w:vAlign w:val="center"/>
          </w:tcPr>
          <w:p w:rsidR="00C33641" w:rsidRDefault="00744957">
            <w:pPr>
              <w:jc w:val="center"/>
            </w:pPr>
            <w:r>
              <w:rPr>
                <w:color w:val="000000"/>
                <w:sz w:val="24"/>
              </w:rPr>
              <w:t>300747</w:t>
            </w:r>
          </w:p>
        </w:tc>
        <w:tc>
          <w:tcPr>
            <w:tcW w:w="1980" w:type="dxa"/>
            <w:vAlign w:val="center"/>
          </w:tcPr>
          <w:p w:rsidR="00C33641" w:rsidRDefault="00744957">
            <w:pPr>
              <w:jc w:val="center"/>
            </w:pPr>
            <w:proofErr w:type="gramStart"/>
            <w:r>
              <w:rPr>
                <w:color w:val="000000"/>
                <w:sz w:val="24"/>
              </w:rPr>
              <w:t>锐科激光</w:t>
            </w:r>
            <w:proofErr w:type="gramEnd"/>
          </w:p>
        </w:tc>
        <w:tc>
          <w:tcPr>
            <w:tcW w:w="2880" w:type="dxa"/>
            <w:vAlign w:val="center"/>
          </w:tcPr>
          <w:p w:rsidR="00C33641" w:rsidRDefault="00744957">
            <w:pPr>
              <w:jc w:val="right"/>
            </w:pPr>
            <w:r>
              <w:rPr>
                <w:color w:val="000000"/>
                <w:sz w:val="24"/>
              </w:rPr>
              <w:t>145,870,439.63</w:t>
            </w:r>
          </w:p>
        </w:tc>
        <w:tc>
          <w:tcPr>
            <w:tcW w:w="1620" w:type="dxa"/>
            <w:vAlign w:val="center"/>
          </w:tcPr>
          <w:p w:rsidR="00C33641" w:rsidRDefault="00744957">
            <w:pPr>
              <w:jc w:val="right"/>
            </w:pPr>
            <w:r>
              <w:rPr>
                <w:color w:val="000000"/>
                <w:sz w:val="24"/>
              </w:rPr>
              <w:t>8.89</w:t>
            </w:r>
          </w:p>
        </w:tc>
      </w:tr>
      <w:tr w:rsidR="00C33641">
        <w:tc>
          <w:tcPr>
            <w:tcW w:w="870" w:type="dxa"/>
            <w:vAlign w:val="center"/>
          </w:tcPr>
          <w:p w:rsidR="00C33641" w:rsidRDefault="00744957">
            <w:pPr>
              <w:jc w:val="center"/>
            </w:pPr>
            <w:r>
              <w:rPr>
                <w:color w:val="000000"/>
                <w:sz w:val="24"/>
              </w:rPr>
              <w:t>30</w:t>
            </w:r>
          </w:p>
        </w:tc>
        <w:tc>
          <w:tcPr>
            <w:tcW w:w="1650" w:type="dxa"/>
            <w:vAlign w:val="center"/>
          </w:tcPr>
          <w:p w:rsidR="00C33641" w:rsidRDefault="00744957">
            <w:pPr>
              <w:jc w:val="center"/>
            </w:pPr>
            <w:r>
              <w:rPr>
                <w:color w:val="000000"/>
                <w:sz w:val="24"/>
              </w:rPr>
              <w:t>002383</w:t>
            </w:r>
          </w:p>
        </w:tc>
        <w:tc>
          <w:tcPr>
            <w:tcW w:w="1980" w:type="dxa"/>
            <w:vAlign w:val="center"/>
          </w:tcPr>
          <w:p w:rsidR="00C33641" w:rsidRDefault="00744957">
            <w:pPr>
              <w:jc w:val="center"/>
            </w:pPr>
            <w:r>
              <w:rPr>
                <w:color w:val="000000"/>
                <w:sz w:val="24"/>
              </w:rPr>
              <w:t>合</w:t>
            </w:r>
            <w:proofErr w:type="gramStart"/>
            <w:r>
              <w:rPr>
                <w:color w:val="000000"/>
                <w:sz w:val="24"/>
              </w:rPr>
              <w:t>众思壮</w:t>
            </w:r>
            <w:proofErr w:type="gramEnd"/>
          </w:p>
        </w:tc>
        <w:tc>
          <w:tcPr>
            <w:tcW w:w="2880" w:type="dxa"/>
            <w:vAlign w:val="center"/>
          </w:tcPr>
          <w:p w:rsidR="00C33641" w:rsidRDefault="00744957">
            <w:pPr>
              <w:jc w:val="right"/>
            </w:pPr>
            <w:r>
              <w:rPr>
                <w:color w:val="000000"/>
                <w:sz w:val="24"/>
              </w:rPr>
              <w:t>133,118,068.64</w:t>
            </w:r>
          </w:p>
        </w:tc>
        <w:tc>
          <w:tcPr>
            <w:tcW w:w="1620" w:type="dxa"/>
            <w:vAlign w:val="center"/>
          </w:tcPr>
          <w:p w:rsidR="00C33641" w:rsidRDefault="00744957">
            <w:pPr>
              <w:jc w:val="right"/>
            </w:pPr>
            <w:r>
              <w:rPr>
                <w:color w:val="000000"/>
                <w:sz w:val="24"/>
              </w:rPr>
              <w:t>8.11</w:t>
            </w:r>
          </w:p>
        </w:tc>
      </w:tr>
      <w:tr w:rsidR="00C33641">
        <w:tc>
          <w:tcPr>
            <w:tcW w:w="870" w:type="dxa"/>
            <w:vAlign w:val="center"/>
          </w:tcPr>
          <w:p w:rsidR="00C33641" w:rsidRDefault="00744957">
            <w:pPr>
              <w:jc w:val="center"/>
            </w:pPr>
            <w:r>
              <w:rPr>
                <w:color w:val="000000"/>
                <w:sz w:val="24"/>
              </w:rPr>
              <w:t>31</w:t>
            </w:r>
          </w:p>
        </w:tc>
        <w:tc>
          <w:tcPr>
            <w:tcW w:w="1650" w:type="dxa"/>
            <w:vAlign w:val="center"/>
          </w:tcPr>
          <w:p w:rsidR="00C33641" w:rsidRDefault="00744957">
            <w:pPr>
              <w:jc w:val="center"/>
            </w:pPr>
            <w:r>
              <w:rPr>
                <w:color w:val="000000"/>
                <w:sz w:val="24"/>
              </w:rPr>
              <w:t>002690</w:t>
            </w:r>
          </w:p>
        </w:tc>
        <w:tc>
          <w:tcPr>
            <w:tcW w:w="1980" w:type="dxa"/>
            <w:vAlign w:val="center"/>
          </w:tcPr>
          <w:p w:rsidR="00C33641" w:rsidRDefault="00744957">
            <w:pPr>
              <w:jc w:val="center"/>
            </w:pPr>
            <w:r>
              <w:rPr>
                <w:color w:val="000000"/>
                <w:sz w:val="24"/>
              </w:rPr>
              <w:t>美亚光电</w:t>
            </w:r>
          </w:p>
        </w:tc>
        <w:tc>
          <w:tcPr>
            <w:tcW w:w="2880" w:type="dxa"/>
            <w:vAlign w:val="center"/>
          </w:tcPr>
          <w:p w:rsidR="00C33641" w:rsidRDefault="00744957">
            <w:pPr>
              <w:jc w:val="right"/>
            </w:pPr>
            <w:r>
              <w:rPr>
                <w:color w:val="000000"/>
                <w:sz w:val="24"/>
              </w:rPr>
              <w:t>129,922,443.28</w:t>
            </w:r>
          </w:p>
        </w:tc>
        <w:tc>
          <w:tcPr>
            <w:tcW w:w="1620" w:type="dxa"/>
            <w:vAlign w:val="center"/>
          </w:tcPr>
          <w:p w:rsidR="00C33641" w:rsidRDefault="00744957">
            <w:pPr>
              <w:jc w:val="right"/>
            </w:pPr>
            <w:r>
              <w:rPr>
                <w:color w:val="000000"/>
                <w:sz w:val="24"/>
              </w:rPr>
              <w:t>7.92</w:t>
            </w:r>
          </w:p>
        </w:tc>
      </w:tr>
      <w:tr w:rsidR="00C33641">
        <w:tc>
          <w:tcPr>
            <w:tcW w:w="870" w:type="dxa"/>
            <w:vAlign w:val="center"/>
          </w:tcPr>
          <w:p w:rsidR="00C33641" w:rsidRDefault="00744957">
            <w:pPr>
              <w:jc w:val="center"/>
            </w:pPr>
            <w:r>
              <w:rPr>
                <w:color w:val="000000"/>
                <w:sz w:val="24"/>
              </w:rPr>
              <w:t>32</w:t>
            </w:r>
          </w:p>
        </w:tc>
        <w:tc>
          <w:tcPr>
            <w:tcW w:w="1650" w:type="dxa"/>
            <w:vAlign w:val="center"/>
          </w:tcPr>
          <w:p w:rsidR="00C33641" w:rsidRDefault="00744957">
            <w:pPr>
              <w:jc w:val="center"/>
            </w:pPr>
            <w:r>
              <w:rPr>
                <w:color w:val="000000"/>
                <w:sz w:val="24"/>
              </w:rPr>
              <w:t>300012</w:t>
            </w:r>
          </w:p>
        </w:tc>
        <w:tc>
          <w:tcPr>
            <w:tcW w:w="1980" w:type="dxa"/>
            <w:vAlign w:val="center"/>
          </w:tcPr>
          <w:p w:rsidR="00C33641" w:rsidRDefault="00744957">
            <w:pPr>
              <w:jc w:val="center"/>
            </w:pPr>
            <w:proofErr w:type="gramStart"/>
            <w:r>
              <w:rPr>
                <w:color w:val="000000"/>
                <w:sz w:val="24"/>
              </w:rPr>
              <w:t>华测检测</w:t>
            </w:r>
            <w:proofErr w:type="gramEnd"/>
          </w:p>
        </w:tc>
        <w:tc>
          <w:tcPr>
            <w:tcW w:w="2880" w:type="dxa"/>
            <w:vAlign w:val="center"/>
          </w:tcPr>
          <w:p w:rsidR="00C33641" w:rsidRDefault="00744957">
            <w:pPr>
              <w:jc w:val="right"/>
            </w:pPr>
            <w:r>
              <w:rPr>
                <w:color w:val="000000"/>
                <w:sz w:val="24"/>
              </w:rPr>
              <w:t>123,067,187.38</w:t>
            </w:r>
          </w:p>
        </w:tc>
        <w:tc>
          <w:tcPr>
            <w:tcW w:w="1620" w:type="dxa"/>
            <w:vAlign w:val="center"/>
          </w:tcPr>
          <w:p w:rsidR="00C33641" w:rsidRDefault="00744957">
            <w:pPr>
              <w:jc w:val="right"/>
            </w:pPr>
            <w:r>
              <w:rPr>
                <w:color w:val="000000"/>
                <w:sz w:val="24"/>
              </w:rPr>
              <w:t>7.50</w:t>
            </w:r>
          </w:p>
        </w:tc>
      </w:tr>
      <w:tr w:rsidR="00C33641">
        <w:tc>
          <w:tcPr>
            <w:tcW w:w="870" w:type="dxa"/>
            <w:vAlign w:val="center"/>
          </w:tcPr>
          <w:p w:rsidR="00C33641" w:rsidRDefault="00744957">
            <w:pPr>
              <w:jc w:val="center"/>
            </w:pPr>
            <w:r>
              <w:rPr>
                <w:color w:val="000000"/>
                <w:sz w:val="24"/>
              </w:rPr>
              <w:t>33</w:t>
            </w:r>
          </w:p>
        </w:tc>
        <w:tc>
          <w:tcPr>
            <w:tcW w:w="1650" w:type="dxa"/>
            <w:vAlign w:val="center"/>
          </w:tcPr>
          <w:p w:rsidR="00C33641" w:rsidRDefault="00744957">
            <w:pPr>
              <w:jc w:val="center"/>
            </w:pPr>
            <w:r>
              <w:rPr>
                <w:color w:val="000000"/>
                <w:sz w:val="24"/>
              </w:rPr>
              <w:t>002027</w:t>
            </w:r>
          </w:p>
        </w:tc>
        <w:tc>
          <w:tcPr>
            <w:tcW w:w="1980" w:type="dxa"/>
            <w:vAlign w:val="center"/>
          </w:tcPr>
          <w:p w:rsidR="00C33641" w:rsidRDefault="00744957">
            <w:pPr>
              <w:jc w:val="center"/>
            </w:pPr>
            <w:r>
              <w:rPr>
                <w:color w:val="000000"/>
                <w:sz w:val="24"/>
              </w:rPr>
              <w:t>分众传媒</w:t>
            </w:r>
          </w:p>
        </w:tc>
        <w:tc>
          <w:tcPr>
            <w:tcW w:w="2880" w:type="dxa"/>
            <w:vAlign w:val="center"/>
          </w:tcPr>
          <w:p w:rsidR="00C33641" w:rsidRDefault="00744957">
            <w:pPr>
              <w:jc w:val="right"/>
            </w:pPr>
            <w:r>
              <w:rPr>
                <w:color w:val="000000"/>
                <w:sz w:val="24"/>
              </w:rPr>
              <w:t>121,144,908.58</w:t>
            </w:r>
          </w:p>
        </w:tc>
        <w:tc>
          <w:tcPr>
            <w:tcW w:w="1620" w:type="dxa"/>
            <w:vAlign w:val="center"/>
          </w:tcPr>
          <w:p w:rsidR="00C33641" w:rsidRDefault="00744957">
            <w:pPr>
              <w:jc w:val="right"/>
            </w:pPr>
            <w:r>
              <w:rPr>
                <w:color w:val="000000"/>
                <w:sz w:val="24"/>
              </w:rPr>
              <w:t>7.38</w:t>
            </w:r>
          </w:p>
        </w:tc>
      </w:tr>
      <w:tr w:rsidR="00C33641">
        <w:tc>
          <w:tcPr>
            <w:tcW w:w="870" w:type="dxa"/>
            <w:vAlign w:val="center"/>
          </w:tcPr>
          <w:p w:rsidR="00C33641" w:rsidRDefault="00744957">
            <w:pPr>
              <w:jc w:val="center"/>
            </w:pPr>
            <w:r>
              <w:rPr>
                <w:color w:val="000000"/>
                <w:sz w:val="24"/>
              </w:rPr>
              <w:t>34</w:t>
            </w:r>
          </w:p>
        </w:tc>
        <w:tc>
          <w:tcPr>
            <w:tcW w:w="1650" w:type="dxa"/>
            <w:vAlign w:val="center"/>
          </w:tcPr>
          <w:p w:rsidR="00C33641" w:rsidRDefault="00744957">
            <w:pPr>
              <w:jc w:val="center"/>
            </w:pPr>
            <w:r>
              <w:rPr>
                <w:color w:val="000000"/>
                <w:sz w:val="24"/>
              </w:rPr>
              <w:t>002050</w:t>
            </w:r>
          </w:p>
        </w:tc>
        <w:tc>
          <w:tcPr>
            <w:tcW w:w="1980" w:type="dxa"/>
            <w:vAlign w:val="center"/>
          </w:tcPr>
          <w:p w:rsidR="00C33641" w:rsidRDefault="00744957">
            <w:pPr>
              <w:jc w:val="center"/>
            </w:pPr>
            <w:r>
              <w:rPr>
                <w:color w:val="000000"/>
                <w:sz w:val="24"/>
              </w:rPr>
              <w:t>三</w:t>
            </w:r>
            <w:proofErr w:type="gramStart"/>
            <w:r>
              <w:rPr>
                <w:color w:val="000000"/>
                <w:sz w:val="24"/>
              </w:rPr>
              <w:t>花智控</w:t>
            </w:r>
            <w:proofErr w:type="gramEnd"/>
          </w:p>
        </w:tc>
        <w:tc>
          <w:tcPr>
            <w:tcW w:w="2880" w:type="dxa"/>
            <w:vAlign w:val="center"/>
          </w:tcPr>
          <w:p w:rsidR="00C33641" w:rsidRDefault="00744957">
            <w:pPr>
              <w:jc w:val="right"/>
            </w:pPr>
            <w:r>
              <w:rPr>
                <w:color w:val="000000"/>
                <w:sz w:val="24"/>
              </w:rPr>
              <w:t>106,841,932.07</w:t>
            </w:r>
          </w:p>
        </w:tc>
        <w:tc>
          <w:tcPr>
            <w:tcW w:w="1620" w:type="dxa"/>
            <w:vAlign w:val="center"/>
          </w:tcPr>
          <w:p w:rsidR="00C33641" w:rsidRDefault="00744957">
            <w:pPr>
              <w:jc w:val="right"/>
            </w:pPr>
            <w:r>
              <w:rPr>
                <w:color w:val="000000"/>
                <w:sz w:val="24"/>
              </w:rPr>
              <w:t>6.51</w:t>
            </w:r>
          </w:p>
        </w:tc>
      </w:tr>
      <w:tr w:rsidR="00C33641">
        <w:tc>
          <w:tcPr>
            <w:tcW w:w="870" w:type="dxa"/>
            <w:vAlign w:val="center"/>
          </w:tcPr>
          <w:p w:rsidR="00C33641" w:rsidRDefault="00744957">
            <w:pPr>
              <w:jc w:val="center"/>
            </w:pPr>
            <w:r>
              <w:rPr>
                <w:color w:val="000000"/>
                <w:sz w:val="24"/>
              </w:rPr>
              <w:t>35</w:t>
            </w:r>
          </w:p>
        </w:tc>
        <w:tc>
          <w:tcPr>
            <w:tcW w:w="1650" w:type="dxa"/>
            <w:vAlign w:val="center"/>
          </w:tcPr>
          <w:p w:rsidR="00C33641" w:rsidRDefault="00744957">
            <w:pPr>
              <w:jc w:val="center"/>
            </w:pPr>
            <w:r>
              <w:rPr>
                <w:color w:val="000000"/>
                <w:sz w:val="24"/>
              </w:rPr>
              <w:t>000333</w:t>
            </w:r>
          </w:p>
        </w:tc>
        <w:tc>
          <w:tcPr>
            <w:tcW w:w="1980" w:type="dxa"/>
            <w:vAlign w:val="center"/>
          </w:tcPr>
          <w:p w:rsidR="00C33641" w:rsidRDefault="00744957">
            <w:pPr>
              <w:jc w:val="center"/>
            </w:pPr>
            <w:r>
              <w:rPr>
                <w:color w:val="000000"/>
                <w:sz w:val="24"/>
              </w:rPr>
              <w:t>美的集团</w:t>
            </w:r>
          </w:p>
        </w:tc>
        <w:tc>
          <w:tcPr>
            <w:tcW w:w="2880" w:type="dxa"/>
            <w:vAlign w:val="center"/>
          </w:tcPr>
          <w:p w:rsidR="00C33641" w:rsidRDefault="00744957">
            <w:pPr>
              <w:jc w:val="right"/>
            </w:pPr>
            <w:r>
              <w:rPr>
                <w:color w:val="000000"/>
                <w:sz w:val="24"/>
              </w:rPr>
              <w:t>103,378,108.64</w:t>
            </w:r>
          </w:p>
        </w:tc>
        <w:tc>
          <w:tcPr>
            <w:tcW w:w="1620" w:type="dxa"/>
            <w:vAlign w:val="center"/>
          </w:tcPr>
          <w:p w:rsidR="00C33641" w:rsidRDefault="00744957">
            <w:pPr>
              <w:jc w:val="right"/>
            </w:pPr>
            <w:r>
              <w:rPr>
                <w:color w:val="000000"/>
                <w:sz w:val="24"/>
              </w:rPr>
              <w:t>6.30</w:t>
            </w:r>
          </w:p>
        </w:tc>
      </w:tr>
      <w:tr w:rsidR="00C33641">
        <w:tc>
          <w:tcPr>
            <w:tcW w:w="870" w:type="dxa"/>
            <w:vAlign w:val="center"/>
          </w:tcPr>
          <w:p w:rsidR="00C33641" w:rsidRDefault="00744957">
            <w:pPr>
              <w:jc w:val="center"/>
            </w:pPr>
            <w:r>
              <w:rPr>
                <w:color w:val="000000"/>
                <w:sz w:val="24"/>
              </w:rPr>
              <w:t>36</w:t>
            </w:r>
          </w:p>
        </w:tc>
        <w:tc>
          <w:tcPr>
            <w:tcW w:w="1650" w:type="dxa"/>
            <w:vAlign w:val="center"/>
          </w:tcPr>
          <w:p w:rsidR="00C33641" w:rsidRDefault="00744957">
            <w:pPr>
              <w:jc w:val="center"/>
            </w:pPr>
            <w:r>
              <w:rPr>
                <w:color w:val="000000"/>
                <w:sz w:val="24"/>
              </w:rPr>
              <w:t>603039</w:t>
            </w:r>
          </w:p>
        </w:tc>
        <w:tc>
          <w:tcPr>
            <w:tcW w:w="1980" w:type="dxa"/>
            <w:vAlign w:val="center"/>
          </w:tcPr>
          <w:p w:rsidR="00C33641" w:rsidRDefault="00744957">
            <w:pPr>
              <w:jc w:val="center"/>
            </w:pPr>
            <w:proofErr w:type="gramStart"/>
            <w:r>
              <w:rPr>
                <w:color w:val="000000"/>
                <w:sz w:val="24"/>
              </w:rPr>
              <w:t>泛微网络</w:t>
            </w:r>
            <w:proofErr w:type="gramEnd"/>
          </w:p>
        </w:tc>
        <w:tc>
          <w:tcPr>
            <w:tcW w:w="2880" w:type="dxa"/>
            <w:vAlign w:val="center"/>
          </w:tcPr>
          <w:p w:rsidR="00C33641" w:rsidRDefault="00744957">
            <w:pPr>
              <w:jc w:val="right"/>
            </w:pPr>
            <w:r>
              <w:rPr>
                <w:color w:val="000000"/>
                <w:sz w:val="24"/>
              </w:rPr>
              <w:t>101,766,382.47</w:t>
            </w:r>
          </w:p>
        </w:tc>
        <w:tc>
          <w:tcPr>
            <w:tcW w:w="1620" w:type="dxa"/>
            <w:vAlign w:val="center"/>
          </w:tcPr>
          <w:p w:rsidR="00C33641" w:rsidRDefault="00744957">
            <w:pPr>
              <w:jc w:val="right"/>
            </w:pPr>
            <w:r>
              <w:rPr>
                <w:color w:val="000000"/>
                <w:sz w:val="24"/>
              </w:rPr>
              <w:t>6.20</w:t>
            </w:r>
          </w:p>
        </w:tc>
      </w:tr>
      <w:tr w:rsidR="00C33641">
        <w:tc>
          <w:tcPr>
            <w:tcW w:w="870" w:type="dxa"/>
            <w:vAlign w:val="center"/>
          </w:tcPr>
          <w:p w:rsidR="00C33641" w:rsidRDefault="00744957">
            <w:pPr>
              <w:jc w:val="center"/>
            </w:pPr>
            <w:r>
              <w:rPr>
                <w:color w:val="000000"/>
                <w:sz w:val="24"/>
              </w:rPr>
              <w:t>37</w:t>
            </w:r>
          </w:p>
        </w:tc>
        <w:tc>
          <w:tcPr>
            <w:tcW w:w="1650" w:type="dxa"/>
            <w:vAlign w:val="center"/>
          </w:tcPr>
          <w:p w:rsidR="00C33641" w:rsidRDefault="00744957">
            <w:pPr>
              <w:jc w:val="center"/>
            </w:pPr>
            <w:r>
              <w:rPr>
                <w:color w:val="000000"/>
                <w:sz w:val="24"/>
              </w:rPr>
              <w:t>603108</w:t>
            </w:r>
          </w:p>
        </w:tc>
        <w:tc>
          <w:tcPr>
            <w:tcW w:w="1980" w:type="dxa"/>
            <w:vAlign w:val="center"/>
          </w:tcPr>
          <w:p w:rsidR="00C33641" w:rsidRDefault="00744957">
            <w:pPr>
              <w:jc w:val="center"/>
            </w:pPr>
            <w:r>
              <w:rPr>
                <w:color w:val="000000"/>
                <w:sz w:val="24"/>
              </w:rPr>
              <w:t>润</w:t>
            </w:r>
            <w:proofErr w:type="gramStart"/>
            <w:r>
              <w:rPr>
                <w:color w:val="000000"/>
                <w:sz w:val="24"/>
              </w:rPr>
              <w:t>达医疗</w:t>
            </w:r>
            <w:proofErr w:type="gramEnd"/>
          </w:p>
        </w:tc>
        <w:tc>
          <w:tcPr>
            <w:tcW w:w="2880" w:type="dxa"/>
            <w:vAlign w:val="center"/>
          </w:tcPr>
          <w:p w:rsidR="00C33641" w:rsidRDefault="00744957">
            <w:pPr>
              <w:jc w:val="right"/>
            </w:pPr>
            <w:r>
              <w:rPr>
                <w:color w:val="000000"/>
                <w:sz w:val="24"/>
              </w:rPr>
              <w:t>101,084,916.80</w:t>
            </w:r>
          </w:p>
        </w:tc>
        <w:tc>
          <w:tcPr>
            <w:tcW w:w="1620" w:type="dxa"/>
            <w:vAlign w:val="center"/>
          </w:tcPr>
          <w:p w:rsidR="00C33641" w:rsidRDefault="00744957">
            <w:pPr>
              <w:jc w:val="right"/>
            </w:pPr>
            <w:r>
              <w:rPr>
                <w:color w:val="000000"/>
                <w:sz w:val="24"/>
              </w:rPr>
              <w:t>6.16</w:t>
            </w:r>
          </w:p>
        </w:tc>
      </w:tr>
      <w:tr w:rsidR="00C33641">
        <w:tc>
          <w:tcPr>
            <w:tcW w:w="870" w:type="dxa"/>
            <w:vAlign w:val="center"/>
          </w:tcPr>
          <w:p w:rsidR="00C33641" w:rsidRDefault="00744957">
            <w:pPr>
              <w:jc w:val="center"/>
            </w:pPr>
            <w:r>
              <w:rPr>
                <w:color w:val="000000"/>
                <w:sz w:val="24"/>
              </w:rPr>
              <w:t>38</w:t>
            </w:r>
          </w:p>
        </w:tc>
        <w:tc>
          <w:tcPr>
            <w:tcW w:w="1650" w:type="dxa"/>
            <w:vAlign w:val="center"/>
          </w:tcPr>
          <w:p w:rsidR="00C33641" w:rsidRDefault="00744957">
            <w:pPr>
              <w:jc w:val="center"/>
            </w:pPr>
            <w:r>
              <w:rPr>
                <w:color w:val="000000"/>
                <w:sz w:val="24"/>
              </w:rPr>
              <w:t>601877</w:t>
            </w:r>
          </w:p>
        </w:tc>
        <w:tc>
          <w:tcPr>
            <w:tcW w:w="1980" w:type="dxa"/>
            <w:vAlign w:val="center"/>
          </w:tcPr>
          <w:p w:rsidR="00C33641" w:rsidRDefault="00744957">
            <w:pPr>
              <w:jc w:val="center"/>
            </w:pPr>
            <w:r>
              <w:rPr>
                <w:color w:val="000000"/>
                <w:sz w:val="24"/>
              </w:rPr>
              <w:t>正泰电器</w:t>
            </w:r>
          </w:p>
        </w:tc>
        <w:tc>
          <w:tcPr>
            <w:tcW w:w="2880" w:type="dxa"/>
            <w:vAlign w:val="center"/>
          </w:tcPr>
          <w:p w:rsidR="00C33641" w:rsidRDefault="00744957">
            <w:pPr>
              <w:jc w:val="right"/>
            </w:pPr>
            <w:r>
              <w:rPr>
                <w:color w:val="000000"/>
                <w:sz w:val="24"/>
              </w:rPr>
              <w:t>96,507,128.62</w:t>
            </w:r>
          </w:p>
        </w:tc>
        <w:tc>
          <w:tcPr>
            <w:tcW w:w="1620" w:type="dxa"/>
            <w:vAlign w:val="center"/>
          </w:tcPr>
          <w:p w:rsidR="00C33641" w:rsidRDefault="00744957">
            <w:pPr>
              <w:jc w:val="right"/>
            </w:pPr>
            <w:r>
              <w:rPr>
                <w:color w:val="000000"/>
                <w:sz w:val="24"/>
              </w:rPr>
              <w:t>5.88</w:t>
            </w:r>
          </w:p>
        </w:tc>
      </w:tr>
      <w:tr w:rsidR="00C33641">
        <w:tc>
          <w:tcPr>
            <w:tcW w:w="870" w:type="dxa"/>
            <w:vAlign w:val="center"/>
          </w:tcPr>
          <w:p w:rsidR="00C33641" w:rsidRDefault="00744957">
            <w:pPr>
              <w:jc w:val="center"/>
            </w:pPr>
            <w:r>
              <w:rPr>
                <w:color w:val="000000"/>
                <w:sz w:val="24"/>
              </w:rPr>
              <w:t>39</w:t>
            </w:r>
          </w:p>
        </w:tc>
        <w:tc>
          <w:tcPr>
            <w:tcW w:w="1650" w:type="dxa"/>
            <w:vAlign w:val="center"/>
          </w:tcPr>
          <w:p w:rsidR="00C33641" w:rsidRDefault="00744957">
            <w:pPr>
              <w:jc w:val="center"/>
            </w:pPr>
            <w:r>
              <w:rPr>
                <w:color w:val="000000"/>
                <w:sz w:val="24"/>
              </w:rPr>
              <w:t>300347</w:t>
            </w:r>
          </w:p>
        </w:tc>
        <w:tc>
          <w:tcPr>
            <w:tcW w:w="1980" w:type="dxa"/>
            <w:vAlign w:val="center"/>
          </w:tcPr>
          <w:p w:rsidR="00C33641" w:rsidRDefault="00744957">
            <w:pPr>
              <w:jc w:val="center"/>
            </w:pPr>
            <w:r>
              <w:rPr>
                <w:color w:val="000000"/>
                <w:sz w:val="24"/>
              </w:rPr>
              <w:t>泰格医药</w:t>
            </w:r>
          </w:p>
        </w:tc>
        <w:tc>
          <w:tcPr>
            <w:tcW w:w="2880" w:type="dxa"/>
            <w:vAlign w:val="center"/>
          </w:tcPr>
          <w:p w:rsidR="00C33641" w:rsidRDefault="00744957">
            <w:pPr>
              <w:jc w:val="right"/>
            </w:pPr>
            <w:r>
              <w:rPr>
                <w:color w:val="000000"/>
                <w:sz w:val="24"/>
              </w:rPr>
              <w:t>95,204,902.24</w:t>
            </w:r>
          </w:p>
        </w:tc>
        <w:tc>
          <w:tcPr>
            <w:tcW w:w="1620" w:type="dxa"/>
            <w:vAlign w:val="center"/>
          </w:tcPr>
          <w:p w:rsidR="00C33641" w:rsidRDefault="00744957">
            <w:pPr>
              <w:jc w:val="right"/>
            </w:pPr>
            <w:r>
              <w:rPr>
                <w:color w:val="000000"/>
                <w:sz w:val="24"/>
              </w:rPr>
              <w:t>5.80</w:t>
            </w:r>
          </w:p>
        </w:tc>
      </w:tr>
      <w:tr w:rsidR="00C33641">
        <w:tc>
          <w:tcPr>
            <w:tcW w:w="870" w:type="dxa"/>
            <w:vAlign w:val="center"/>
          </w:tcPr>
          <w:p w:rsidR="00C33641" w:rsidRDefault="00744957">
            <w:pPr>
              <w:jc w:val="center"/>
            </w:pPr>
            <w:r>
              <w:rPr>
                <w:color w:val="000000"/>
                <w:sz w:val="24"/>
              </w:rPr>
              <w:t>40</w:t>
            </w:r>
          </w:p>
        </w:tc>
        <w:tc>
          <w:tcPr>
            <w:tcW w:w="1650" w:type="dxa"/>
            <w:vAlign w:val="center"/>
          </w:tcPr>
          <w:p w:rsidR="00C33641" w:rsidRDefault="00744957">
            <w:pPr>
              <w:jc w:val="center"/>
            </w:pPr>
            <w:r>
              <w:rPr>
                <w:color w:val="000000"/>
                <w:sz w:val="24"/>
              </w:rPr>
              <w:t>000725</w:t>
            </w:r>
          </w:p>
        </w:tc>
        <w:tc>
          <w:tcPr>
            <w:tcW w:w="1980" w:type="dxa"/>
            <w:vAlign w:val="center"/>
          </w:tcPr>
          <w:p w:rsidR="00C33641" w:rsidRDefault="00744957">
            <w:pPr>
              <w:jc w:val="center"/>
            </w:pPr>
            <w:r>
              <w:rPr>
                <w:color w:val="000000"/>
                <w:sz w:val="24"/>
              </w:rPr>
              <w:t>京东方</w:t>
            </w:r>
            <w:r>
              <w:rPr>
                <w:color w:val="000000"/>
                <w:sz w:val="24"/>
              </w:rPr>
              <w:t>A</w:t>
            </w:r>
          </w:p>
        </w:tc>
        <w:tc>
          <w:tcPr>
            <w:tcW w:w="2880" w:type="dxa"/>
            <w:vAlign w:val="center"/>
          </w:tcPr>
          <w:p w:rsidR="00C33641" w:rsidRDefault="00744957">
            <w:pPr>
              <w:jc w:val="right"/>
            </w:pPr>
            <w:r>
              <w:rPr>
                <w:color w:val="000000"/>
                <w:sz w:val="24"/>
              </w:rPr>
              <w:t>92,982,949.17</w:t>
            </w:r>
          </w:p>
        </w:tc>
        <w:tc>
          <w:tcPr>
            <w:tcW w:w="1620" w:type="dxa"/>
            <w:vAlign w:val="center"/>
          </w:tcPr>
          <w:p w:rsidR="00C33641" w:rsidRDefault="00744957">
            <w:pPr>
              <w:jc w:val="right"/>
            </w:pPr>
            <w:r>
              <w:rPr>
                <w:color w:val="000000"/>
                <w:sz w:val="24"/>
              </w:rPr>
              <w:t>5.67</w:t>
            </w:r>
          </w:p>
        </w:tc>
      </w:tr>
      <w:tr w:rsidR="00C33641">
        <w:tc>
          <w:tcPr>
            <w:tcW w:w="870" w:type="dxa"/>
            <w:vAlign w:val="center"/>
          </w:tcPr>
          <w:p w:rsidR="00C33641" w:rsidRDefault="00744957">
            <w:pPr>
              <w:jc w:val="center"/>
            </w:pPr>
            <w:r>
              <w:rPr>
                <w:color w:val="000000"/>
                <w:sz w:val="24"/>
              </w:rPr>
              <w:t>41</w:t>
            </w:r>
          </w:p>
        </w:tc>
        <w:tc>
          <w:tcPr>
            <w:tcW w:w="1650" w:type="dxa"/>
            <w:vAlign w:val="center"/>
          </w:tcPr>
          <w:p w:rsidR="00C33641" w:rsidRDefault="00744957">
            <w:pPr>
              <w:jc w:val="center"/>
            </w:pPr>
            <w:r>
              <w:rPr>
                <w:color w:val="000000"/>
                <w:sz w:val="24"/>
              </w:rPr>
              <w:t>600028</w:t>
            </w:r>
          </w:p>
        </w:tc>
        <w:tc>
          <w:tcPr>
            <w:tcW w:w="1980" w:type="dxa"/>
            <w:vAlign w:val="center"/>
          </w:tcPr>
          <w:p w:rsidR="00C33641" w:rsidRDefault="00744957">
            <w:pPr>
              <w:jc w:val="center"/>
            </w:pPr>
            <w:r>
              <w:rPr>
                <w:color w:val="000000"/>
                <w:sz w:val="24"/>
              </w:rPr>
              <w:t>中国石化</w:t>
            </w:r>
          </w:p>
        </w:tc>
        <w:tc>
          <w:tcPr>
            <w:tcW w:w="2880" w:type="dxa"/>
            <w:vAlign w:val="center"/>
          </w:tcPr>
          <w:p w:rsidR="00C33641" w:rsidRDefault="00744957">
            <w:pPr>
              <w:jc w:val="right"/>
            </w:pPr>
            <w:r>
              <w:rPr>
                <w:color w:val="000000"/>
                <w:sz w:val="24"/>
              </w:rPr>
              <w:t>92,944,860.79</w:t>
            </w:r>
          </w:p>
        </w:tc>
        <w:tc>
          <w:tcPr>
            <w:tcW w:w="1620" w:type="dxa"/>
            <w:vAlign w:val="center"/>
          </w:tcPr>
          <w:p w:rsidR="00C33641" w:rsidRDefault="00744957">
            <w:pPr>
              <w:jc w:val="right"/>
            </w:pPr>
            <w:r>
              <w:rPr>
                <w:color w:val="000000"/>
                <w:sz w:val="24"/>
              </w:rPr>
              <w:t>5.67</w:t>
            </w:r>
          </w:p>
        </w:tc>
      </w:tr>
      <w:tr w:rsidR="00C33641">
        <w:tc>
          <w:tcPr>
            <w:tcW w:w="870" w:type="dxa"/>
            <w:vAlign w:val="center"/>
          </w:tcPr>
          <w:p w:rsidR="00C33641" w:rsidRDefault="00744957">
            <w:pPr>
              <w:jc w:val="center"/>
            </w:pPr>
            <w:r>
              <w:rPr>
                <w:color w:val="000000"/>
                <w:sz w:val="24"/>
              </w:rPr>
              <w:t>42</w:t>
            </w:r>
          </w:p>
        </w:tc>
        <w:tc>
          <w:tcPr>
            <w:tcW w:w="1650" w:type="dxa"/>
            <w:vAlign w:val="center"/>
          </w:tcPr>
          <w:p w:rsidR="00C33641" w:rsidRDefault="00744957">
            <w:pPr>
              <w:jc w:val="center"/>
            </w:pPr>
            <w:r>
              <w:rPr>
                <w:color w:val="000000"/>
                <w:sz w:val="24"/>
              </w:rPr>
              <w:t>600967</w:t>
            </w:r>
          </w:p>
        </w:tc>
        <w:tc>
          <w:tcPr>
            <w:tcW w:w="1980" w:type="dxa"/>
            <w:vAlign w:val="center"/>
          </w:tcPr>
          <w:p w:rsidR="00C33641" w:rsidRDefault="00744957">
            <w:pPr>
              <w:jc w:val="center"/>
            </w:pPr>
            <w:r>
              <w:rPr>
                <w:color w:val="000000"/>
                <w:sz w:val="24"/>
              </w:rPr>
              <w:t>内蒙</w:t>
            </w:r>
            <w:proofErr w:type="gramStart"/>
            <w:r>
              <w:rPr>
                <w:color w:val="000000"/>
                <w:sz w:val="24"/>
              </w:rPr>
              <w:t>一</w:t>
            </w:r>
            <w:proofErr w:type="gramEnd"/>
            <w:r>
              <w:rPr>
                <w:color w:val="000000"/>
                <w:sz w:val="24"/>
              </w:rPr>
              <w:t>机</w:t>
            </w:r>
          </w:p>
        </w:tc>
        <w:tc>
          <w:tcPr>
            <w:tcW w:w="2880" w:type="dxa"/>
            <w:vAlign w:val="center"/>
          </w:tcPr>
          <w:p w:rsidR="00C33641" w:rsidRDefault="00744957">
            <w:pPr>
              <w:jc w:val="right"/>
            </w:pPr>
            <w:r>
              <w:rPr>
                <w:color w:val="000000"/>
                <w:sz w:val="24"/>
              </w:rPr>
              <w:t>81,408,863.55</w:t>
            </w:r>
          </w:p>
        </w:tc>
        <w:tc>
          <w:tcPr>
            <w:tcW w:w="1620" w:type="dxa"/>
            <w:vAlign w:val="center"/>
          </w:tcPr>
          <w:p w:rsidR="00C33641" w:rsidRDefault="00744957">
            <w:pPr>
              <w:jc w:val="right"/>
            </w:pPr>
            <w:r>
              <w:rPr>
                <w:color w:val="000000"/>
                <w:sz w:val="24"/>
              </w:rPr>
              <w:t>4.96</w:t>
            </w:r>
          </w:p>
        </w:tc>
      </w:tr>
      <w:tr w:rsidR="00C33641">
        <w:tc>
          <w:tcPr>
            <w:tcW w:w="870" w:type="dxa"/>
            <w:vAlign w:val="center"/>
          </w:tcPr>
          <w:p w:rsidR="00C33641" w:rsidRDefault="00744957">
            <w:pPr>
              <w:jc w:val="center"/>
            </w:pPr>
            <w:r>
              <w:rPr>
                <w:color w:val="000000"/>
                <w:sz w:val="24"/>
              </w:rPr>
              <w:t>43</w:t>
            </w:r>
          </w:p>
        </w:tc>
        <w:tc>
          <w:tcPr>
            <w:tcW w:w="1650" w:type="dxa"/>
            <w:vAlign w:val="center"/>
          </w:tcPr>
          <w:p w:rsidR="00C33641" w:rsidRDefault="00744957">
            <w:pPr>
              <w:jc w:val="center"/>
            </w:pPr>
            <w:r>
              <w:rPr>
                <w:color w:val="000000"/>
                <w:sz w:val="24"/>
              </w:rPr>
              <w:t>300365</w:t>
            </w:r>
          </w:p>
        </w:tc>
        <w:tc>
          <w:tcPr>
            <w:tcW w:w="1980" w:type="dxa"/>
            <w:vAlign w:val="center"/>
          </w:tcPr>
          <w:p w:rsidR="00C33641" w:rsidRDefault="00744957">
            <w:pPr>
              <w:jc w:val="center"/>
            </w:pPr>
            <w:r>
              <w:rPr>
                <w:color w:val="000000"/>
                <w:sz w:val="24"/>
              </w:rPr>
              <w:t>恒华科技</w:t>
            </w:r>
          </w:p>
        </w:tc>
        <w:tc>
          <w:tcPr>
            <w:tcW w:w="2880" w:type="dxa"/>
            <w:vAlign w:val="center"/>
          </w:tcPr>
          <w:p w:rsidR="00C33641" w:rsidRDefault="00744957">
            <w:pPr>
              <w:jc w:val="right"/>
            </w:pPr>
            <w:r>
              <w:rPr>
                <w:color w:val="000000"/>
                <w:sz w:val="24"/>
              </w:rPr>
              <w:t>81,118,118.94</w:t>
            </w:r>
          </w:p>
        </w:tc>
        <w:tc>
          <w:tcPr>
            <w:tcW w:w="1620" w:type="dxa"/>
            <w:vAlign w:val="center"/>
          </w:tcPr>
          <w:p w:rsidR="00C33641" w:rsidRDefault="00744957">
            <w:pPr>
              <w:jc w:val="right"/>
            </w:pPr>
            <w:r>
              <w:rPr>
                <w:color w:val="000000"/>
                <w:sz w:val="24"/>
              </w:rPr>
              <w:t>4.94</w:t>
            </w:r>
          </w:p>
        </w:tc>
      </w:tr>
      <w:tr w:rsidR="00C33641">
        <w:tc>
          <w:tcPr>
            <w:tcW w:w="870" w:type="dxa"/>
            <w:vAlign w:val="center"/>
          </w:tcPr>
          <w:p w:rsidR="00C33641" w:rsidRDefault="00744957">
            <w:pPr>
              <w:jc w:val="center"/>
            </w:pPr>
            <w:r>
              <w:rPr>
                <w:color w:val="000000"/>
                <w:sz w:val="24"/>
              </w:rPr>
              <w:t>44</w:t>
            </w:r>
          </w:p>
        </w:tc>
        <w:tc>
          <w:tcPr>
            <w:tcW w:w="1650" w:type="dxa"/>
            <w:vAlign w:val="center"/>
          </w:tcPr>
          <w:p w:rsidR="00C33641" w:rsidRDefault="00744957">
            <w:pPr>
              <w:jc w:val="center"/>
            </w:pPr>
            <w:r>
              <w:rPr>
                <w:color w:val="000000"/>
                <w:sz w:val="24"/>
              </w:rPr>
              <w:t>601155</w:t>
            </w:r>
          </w:p>
        </w:tc>
        <w:tc>
          <w:tcPr>
            <w:tcW w:w="1980" w:type="dxa"/>
            <w:vAlign w:val="center"/>
          </w:tcPr>
          <w:p w:rsidR="00C33641" w:rsidRDefault="00744957">
            <w:pPr>
              <w:jc w:val="center"/>
            </w:pPr>
            <w:r>
              <w:rPr>
                <w:color w:val="000000"/>
                <w:sz w:val="24"/>
              </w:rPr>
              <w:t>新城控股</w:t>
            </w:r>
          </w:p>
        </w:tc>
        <w:tc>
          <w:tcPr>
            <w:tcW w:w="2880" w:type="dxa"/>
            <w:vAlign w:val="center"/>
          </w:tcPr>
          <w:p w:rsidR="00C33641" w:rsidRDefault="00744957">
            <w:pPr>
              <w:jc w:val="right"/>
            </w:pPr>
            <w:r>
              <w:rPr>
                <w:color w:val="000000"/>
                <w:sz w:val="24"/>
              </w:rPr>
              <w:t>79,527,030.61</w:t>
            </w:r>
          </w:p>
        </w:tc>
        <w:tc>
          <w:tcPr>
            <w:tcW w:w="1620" w:type="dxa"/>
            <w:vAlign w:val="center"/>
          </w:tcPr>
          <w:p w:rsidR="00C33641" w:rsidRDefault="00744957">
            <w:pPr>
              <w:jc w:val="right"/>
            </w:pPr>
            <w:r>
              <w:rPr>
                <w:color w:val="000000"/>
                <w:sz w:val="24"/>
              </w:rPr>
              <w:t>4.85</w:t>
            </w:r>
          </w:p>
        </w:tc>
      </w:tr>
      <w:tr w:rsidR="00C33641">
        <w:tc>
          <w:tcPr>
            <w:tcW w:w="870" w:type="dxa"/>
            <w:vAlign w:val="center"/>
          </w:tcPr>
          <w:p w:rsidR="00C33641" w:rsidRDefault="00744957">
            <w:pPr>
              <w:jc w:val="center"/>
            </w:pPr>
            <w:r>
              <w:rPr>
                <w:color w:val="000000"/>
                <w:sz w:val="24"/>
              </w:rPr>
              <w:t>45</w:t>
            </w:r>
          </w:p>
        </w:tc>
        <w:tc>
          <w:tcPr>
            <w:tcW w:w="1650" w:type="dxa"/>
            <w:vAlign w:val="center"/>
          </w:tcPr>
          <w:p w:rsidR="00C33641" w:rsidRDefault="00744957">
            <w:pPr>
              <w:jc w:val="center"/>
            </w:pPr>
            <w:r>
              <w:rPr>
                <w:color w:val="000000"/>
                <w:sz w:val="24"/>
              </w:rPr>
              <w:t>600690</w:t>
            </w:r>
          </w:p>
        </w:tc>
        <w:tc>
          <w:tcPr>
            <w:tcW w:w="1980" w:type="dxa"/>
            <w:vAlign w:val="center"/>
          </w:tcPr>
          <w:p w:rsidR="00C33641" w:rsidRDefault="00744957">
            <w:pPr>
              <w:jc w:val="center"/>
            </w:pPr>
            <w:r>
              <w:rPr>
                <w:color w:val="000000"/>
                <w:sz w:val="24"/>
              </w:rPr>
              <w:t>青岛海尔</w:t>
            </w:r>
          </w:p>
        </w:tc>
        <w:tc>
          <w:tcPr>
            <w:tcW w:w="2880" w:type="dxa"/>
            <w:vAlign w:val="center"/>
          </w:tcPr>
          <w:p w:rsidR="00C33641" w:rsidRDefault="00744957">
            <w:pPr>
              <w:jc w:val="right"/>
            </w:pPr>
            <w:r>
              <w:rPr>
                <w:color w:val="000000"/>
                <w:sz w:val="24"/>
              </w:rPr>
              <w:t>78,792,322.24</w:t>
            </w:r>
          </w:p>
        </w:tc>
        <w:tc>
          <w:tcPr>
            <w:tcW w:w="1620" w:type="dxa"/>
            <w:vAlign w:val="center"/>
          </w:tcPr>
          <w:p w:rsidR="00C33641" w:rsidRDefault="00744957">
            <w:pPr>
              <w:jc w:val="right"/>
            </w:pPr>
            <w:r>
              <w:rPr>
                <w:color w:val="000000"/>
                <w:sz w:val="24"/>
              </w:rPr>
              <w:t>4.80</w:t>
            </w:r>
          </w:p>
        </w:tc>
      </w:tr>
      <w:tr w:rsidR="00C33641">
        <w:tc>
          <w:tcPr>
            <w:tcW w:w="870" w:type="dxa"/>
            <w:vAlign w:val="center"/>
          </w:tcPr>
          <w:p w:rsidR="00C33641" w:rsidRDefault="00744957">
            <w:pPr>
              <w:jc w:val="center"/>
            </w:pPr>
            <w:r>
              <w:rPr>
                <w:color w:val="000000"/>
                <w:sz w:val="24"/>
              </w:rPr>
              <w:t>46</w:t>
            </w:r>
          </w:p>
        </w:tc>
        <w:tc>
          <w:tcPr>
            <w:tcW w:w="1650" w:type="dxa"/>
            <w:vAlign w:val="center"/>
          </w:tcPr>
          <w:p w:rsidR="00C33641" w:rsidRDefault="00744957">
            <w:pPr>
              <w:jc w:val="center"/>
            </w:pPr>
            <w:r>
              <w:rPr>
                <w:color w:val="000000"/>
                <w:sz w:val="24"/>
              </w:rPr>
              <w:t>002236</w:t>
            </w:r>
          </w:p>
        </w:tc>
        <w:tc>
          <w:tcPr>
            <w:tcW w:w="1980" w:type="dxa"/>
            <w:vAlign w:val="center"/>
          </w:tcPr>
          <w:p w:rsidR="00C33641" w:rsidRDefault="00744957">
            <w:pPr>
              <w:jc w:val="center"/>
            </w:pPr>
            <w:r>
              <w:rPr>
                <w:color w:val="000000"/>
                <w:sz w:val="24"/>
              </w:rPr>
              <w:t>大华股份</w:t>
            </w:r>
          </w:p>
        </w:tc>
        <w:tc>
          <w:tcPr>
            <w:tcW w:w="2880" w:type="dxa"/>
            <w:vAlign w:val="center"/>
          </w:tcPr>
          <w:p w:rsidR="00C33641" w:rsidRDefault="00744957">
            <w:pPr>
              <w:jc w:val="right"/>
            </w:pPr>
            <w:r>
              <w:rPr>
                <w:color w:val="000000"/>
                <w:sz w:val="24"/>
              </w:rPr>
              <w:t>76,326,192.32</w:t>
            </w:r>
          </w:p>
        </w:tc>
        <w:tc>
          <w:tcPr>
            <w:tcW w:w="1620" w:type="dxa"/>
            <w:vAlign w:val="center"/>
          </w:tcPr>
          <w:p w:rsidR="00C33641" w:rsidRDefault="00744957">
            <w:pPr>
              <w:jc w:val="right"/>
            </w:pPr>
            <w:r>
              <w:rPr>
                <w:color w:val="000000"/>
                <w:sz w:val="24"/>
              </w:rPr>
              <w:t>4.65</w:t>
            </w:r>
          </w:p>
        </w:tc>
      </w:tr>
      <w:tr w:rsidR="00C33641">
        <w:tc>
          <w:tcPr>
            <w:tcW w:w="870" w:type="dxa"/>
            <w:vAlign w:val="center"/>
          </w:tcPr>
          <w:p w:rsidR="00C33641" w:rsidRDefault="00744957">
            <w:pPr>
              <w:jc w:val="center"/>
            </w:pPr>
            <w:r>
              <w:rPr>
                <w:color w:val="000000"/>
                <w:sz w:val="24"/>
              </w:rPr>
              <w:t>47</w:t>
            </w:r>
          </w:p>
        </w:tc>
        <w:tc>
          <w:tcPr>
            <w:tcW w:w="1650" w:type="dxa"/>
            <w:vAlign w:val="center"/>
          </w:tcPr>
          <w:p w:rsidR="00C33641" w:rsidRDefault="00744957">
            <w:pPr>
              <w:jc w:val="center"/>
            </w:pPr>
            <w:r>
              <w:rPr>
                <w:color w:val="000000"/>
                <w:sz w:val="24"/>
              </w:rPr>
              <w:t>000807</w:t>
            </w:r>
          </w:p>
        </w:tc>
        <w:tc>
          <w:tcPr>
            <w:tcW w:w="1980" w:type="dxa"/>
            <w:vAlign w:val="center"/>
          </w:tcPr>
          <w:p w:rsidR="00C33641" w:rsidRDefault="00744957">
            <w:pPr>
              <w:jc w:val="center"/>
            </w:pPr>
            <w:r>
              <w:rPr>
                <w:color w:val="000000"/>
                <w:sz w:val="24"/>
              </w:rPr>
              <w:t>云铝股份</w:t>
            </w:r>
          </w:p>
        </w:tc>
        <w:tc>
          <w:tcPr>
            <w:tcW w:w="2880" w:type="dxa"/>
            <w:vAlign w:val="center"/>
          </w:tcPr>
          <w:p w:rsidR="00C33641" w:rsidRDefault="00744957">
            <w:pPr>
              <w:jc w:val="right"/>
            </w:pPr>
            <w:r>
              <w:rPr>
                <w:color w:val="000000"/>
                <w:sz w:val="24"/>
              </w:rPr>
              <w:t>75,098,845.00</w:t>
            </w:r>
          </w:p>
        </w:tc>
        <w:tc>
          <w:tcPr>
            <w:tcW w:w="1620" w:type="dxa"/>
            <w:vAlign w:val="center"/>
          </w:tcPr>
          <w:p w:rsidR="00C33641" w:rsidRDefault="00744957">
            <w:pPr>
              <w:jc w:val="right"/>
            </w:pPr>
            <w:r>
              <w:rPr>
                <w:color w:val="000000"/>
                <w:sz w:val="24"/>
              </w:rPr>
              <w:t>4.58</w:t>
            </w:r>
          </w:p>
        </w:tc>
      </w:tr>
      <w:tr w:rsidR="00C33641">
        <w:tc>
          <w:tcPr>
            <w:tcW w:w="870" w:type="dxa"/>
            <w:vAlign w:val="center"/>
          </w:tcPr>
          <w:p w:rsidR="00C33641" w:rsidRDefault="00744957">
            <w:pPr>
              <w:jc w:val="center"/>
            </w:pPr>
            <w:r>
              <w:rPr>
                <w:color w:val="000000"/>
                <w:sz w:val="24"/>
              </w:rPr>
              <w:t>48</w:t>
            </w:r>
          </w:p>
        </w:tc>
        <w:tc>
          <w:tcPr>
            <w:tcW w:w="1650" w:type="dxa"/>
            <w:vAlign w:val="center"/>
          </w:tcPr>
          <w:p w:rsidR="00C33641" w:rsidRDefault="00744957">
            <w:pPr>
              <w:jc w:val="center"/>
            </w:pPr>
            <w:r>
              <w:rPr>
                <w:color w:val="000000"/>
                <w:sz w:val="24"/>
              </w:rPr>
              <w:t>600779</w:t>
            </w:r>
          </w:p>
        </w:tc>
        <w:tc>
          <w:tcPr>
            <w:tcW w:w="1980" w:type="dxa"/>
            <w:vAlign w:val="center"/>
          </w:tcPr>
          <w:p w:rsidR="00C33641" w:rsidRDefault="00744957">
            <w:pPr>
              <w:jc w:val="center"/>
            </w:pPr>
            <w:r>
              <w:rPr>
                <w:color w:val="000000"/>
                <w:sz w:val="24"/>
              </w:rPr>
              <w:t>水井坊</w:t>
            </w:r>
          </w:p>
        </w:tc>
        <w:tc>
          <w:tcPr>
            <w:tcW w:w="2880" w:type="dxa"/>
            <w:vAlign w:val="center"/>
          </w:tcPr>
          <w:p w:rsidR="00C33641" w:rsidRDefault="00744957">
            <w:pPr>
              <w:jc w:val="right"/>
            </w:pPr>
            <w:r>
              <w:rPr>
                <w:color w:val="000000"/>
                <w:sz w:val="24"/>
              </w:rPr>
              <w:t>74,422,270.46</w:t>
            </w:r>
          </w:p>
        </w:tc>
        <w:tc>
          <w:tcPr>
            <w:tcW w:w="1620" w:type="dxa"/>
            <w:vAlign w:val="center"/>
          </w:tcPr>
          <w:p w:rsidR="00C33641" w:rsidRDefault="00744957">
            <w:pPr>
              <w:jc w:val="right"/>
            </w:pPr>
            <w:r>
              <w:rPr>
                <w:color w:val="000000"/>
                <w:sz w:val="24"/>
              </w:rPr>
              <w:t>4.54</w:t>
            </w:r>
          </w:p>
        </w:tc>
      </w:tr>
      <w:tr w:rsidR="00C33641">
        <w:tc>
          <w:tcPr>
            <w:tcW w:w="870" w:type="dxa"/>
            <w:vAlign w:val="center"/>
          </w:tcPr>
          <w:p w:rsidR="00C33641" w:rsidRDefault="00744957">
            <w:pPr>
              <w:jc w:val="center"/>
            </w:pPr>
            <w:r>
              <w:rPr>
                <w:color w:val="000000"/>
                <w:sz w:val="24"/>
              </w:rPr>
              <w:t>49</w:t>
            </w:r>
          </w:p>
        </w:tc>
        <w:tc>
          <w:tcPr>
            <w:tcW w:w="1650" w:type="dxa"/>
            <w:vAlign w:val="center"/>
          </w:tcPr>
          <w:p w:rsidR="00C33641" w:rsidRDefault="00744957">
            <w:pPr>
              <w:jc w:val="center"/>
            </w:pPr>
            <w:r>
              <w:rPr>
                <w:color w:val="000000"/>
                <w:sz w:val="24"/>
              </w:rPr>
              <w:t>002912</w:t>
            </w:r>
          </w:p>
        </w:tc>
        <w:tc>
          <w:tcPr>
            <w:tcW w:w="1980" w:type="dxa"/>
            <w:vAlign w:val="center"/>
          </w:tcPr>
          <w:p w:rsidR="00C33641" w:rsidRDefault="00744957">
            <w:pPr>
              <w:jc w:val="center"/>
            </w:pPr>
            <w:r>
              <w:rPr>
                <w:color w:val="000000"/>
                <w:sz w:val="24"/>
              </w:rPr>
              <w:t>中新赛克</w:t>
            </w:r>
          </w:p>
        </w:tc>
        <w:tc>
          <w:tcPr>
            <w:tcW w:w="2880" w:type="dxa"/>
            <w:vAlign w:val="center"/>
          </w:tcPr>
          <w:p w:rsidR="00C33641" w:rsidRDefault="00744957">
            <w:pPr>
              <w:jc w:val="right"/>
            </w:pPr>
            <w:r>
              <w:rPr>
                <w:color w:val="000000"/>
                <w:sz w:val="24"/>
              </w:rPr>
              <w:t>74,259,416.12</w:t>
            </w:r>
          </w:p>
        </w:tc>
        <w:tc>
          <w:tcPr>
            <w:tcW w:w="1620" w:type="dxa"/>
            <w:vAlign w:val="center"/>
          </w:tcPr>
          <w:p w:rsidR="00C33641" w:rsidRDefault="00744957">
            <w:pPr>
              <w:jc w:val="right"/>
            </w:pPr>
            <w:r>
              <w:rPr>
                <w:color w:val="000000"/>
                <w:sz w:val="24"/>
              </w:rPr>
              <w:t>4.53</w:t>
            </w:r>
          </w:p>
        </w:tc>
      </w:tr>
      <w:tr w:rsidR="00C33641">
        <w:tc>
          <w:tcPr>
            <w:tcW w:w="870" w:type="dxa"/>
            <w:vAlign w:val="center"/>
          </w:tcPr>
          <w:p w:rsidR="00C33641" w:rsidRDefault="00744957">
            <w:pPr>
              <w:jc w:val="center"/>
            </w:pPr>
            <w:r>
              <w:rPr>
                <w:color w:val="000000"/>
                <w:sz w:val="24"/>
              </w:rPr>
              <w:t>50</w:t>
            </w:r>
          </w:p>
        </w:tc>
        <w:tc>
          <w:tcPr>
            <w:tcW w:w="1650" w:type="dxa"/>
            <w:vAlign w:val="center"/>
          </w:tcPr>
          <w:p w:rsidR="00C33641" w:rsidRDefault="00744957">
            <w:pPr>
              <w:jc w:val="center"/>
            </w:pPr>
            <w:r>
              <w:rPr>
                <w:color w:val="000000"/>
                <w:sz w:val="24"/>
              </w:rPr>
              <w:t>600570</w:t>
            </w:r>
          </w:p>
        </w:tc>
        <w:tc>
          <w:tcPr>
            <w:tcW w:w="1980" w:type="dxa"/>
            <w:vAlign w:val="center"/>
          </w:tcPr>
          <w:p w:rsidR="00C33641" w:rsidRDefault="00744957">
            <w:pPr>
              <w:jc w:val="center"/>
            </w:pPr>
            <w:r>
              <w:rPr>
                <w:color w:val="000000"/>
                <w:sz w:val="24"/>
              </w:rPr>
              <w:t>恒生电子</w:t>
            </w:r>
          </w:p>
        </w:tc>
        <w:tc>
          <w:tcPr>
            <w:tcW w:w="2880" w:type="dxa"/>
            <w:vAlign w:val="center"/>
          </w:tcPr>
          <w:p w:rsidR="00C33641" w:rsidRDefault="00744957">
            <w:pPr>
              <w:jc w:val="right"/>
            </w:pPr>
            <w:r>
              <w:rPr>
                <w:color w:val="000000"/>
                <w:sz w:val="24"/>
              </w:rPr>
              <w:t>71,986,018.67</w:t>
            </w:r>
          </w:p>
        </w:tc>
        <w:tc>
          <w:tcPr>
            <w:tcW w:w="1620" w:type="dxa"/>
            <w:vAlign w:val="center"/>
          </w:tcPr>
          <w:p w:rsidR="00C33641" w:rsidRDefault="00744957">
            <w:pPr>
              <w:jc w:val="right"/>
            </w:pPr>
            <w:r>
              <w:rPr>
                <w:color w:val="000000"/>
                <w:sz w:val="24"/>
              </w:rPr>
              <w:t>4.39</w:t>
            </w:r>
          </w:p>
        </w:tc>
      </w:tr>
      <w:tr w:rsidR="00C33641">
        <w:tc>
          <w:tcPr>
            <w:tcW w:w="870" w:type="dxa"/>
            <w:vAlign w:val="center"/>
          </w:tcPr>
          <w:p w:rsidR="00C33641" w:rsidRDefault="00744957">
            <w:pPr>
              <w:jc w:val="center"/>
            </w:pPr>
            <w:r>
              <w:rPr>
                <w:color w:val="000000"/>
                <w:sz w:val="24"/>
              </w:rPr>
              <w:t>51</w:t>
            </w:r>
          </w:p>
        </w:tc>
        <w:tc>
          <w:tcPr>
            <w:tcW w:w="1650" w:type="dxa"/>
            <w:vAlign w:val="center"/>
          </w:tcPr>
          <w:p w:rsidR="00C33641" w:rsidRDefault="00744957">
            <w:pPr>
              <w:jc w:val="center"/>
            </w:pPr>
            <w:r>
              <w:rPr>
                <w:color w:val="000000"/>
                <w:sz w:val="24"/>
              </w:rPr>
              <w:t>300529</w:t>
            </w:r>
          </w:p>
        </w:tc>
        <w:tc>
          <w:tcPr>
            <w:tcW w:w="1980" w:type="dxa"/>
            <w:vAlign w:val="center"/>
          </w:tcPr>
          <w:p w:rsidR="00C33641" w:rsidRDefault="00744957">
            <w:pPr>
              <w:jc w:val="center"/>
            </w:pPr>
            <w:proofErr w:type="gramStart"/>
            <w:r>
              <w:rPr>
                <w:color w:val="000000"/>
                <w:sz w:val="24"/>
              </w:rPr>
              <w:t>健帆生物</w:t>
            </w:r>
            <w:proofErr w:type="gramEnd"/>
          </w:p>
        </w:tc>
        <w:tc>
          <w:tcPr>
            <w:tcW w:w="2880" w:type="dxa"/>
            <w:vAlign w:val="center"/>
          </w:tcPr>
          <w:p w:rsidR="00C33641" w:rsidRDefault="00744957">
            <w:pPr>
              <w:jc w:val="right"/>
            </w:pPr>
            <w:r>
              <w:rPr>
                <w:color w:val="000000"/>
                <w:sz w:val="24"/>
              </w:rPr>
              <w:t>71,538,065.20</w:t>
            </w:r>
          </w:p>
        </w:tc>
        <w:tc>
          <w:tcPr>
            <w:tcW w:w="1620" w:type="dxa"/>
            <w:vAlign w:val="center"/>
          </w:tcPr>
          <w:p w:rsidR="00C33641" w:rsidRDefault="00744957">
            <w:pPr>
              <w:jc w:val="right"/>
            </w:pPr>
            <w:r>
              <w:rPr>
                <w:color w:val="000000"/>
                <w:sz w:val="24"/>
              </w:rPr>
              <w:t>4.36</w:t>
            </w:r>
          </w:p>
        </w:tc>
      </w:tr>
      <w:tr w:rsidR="00C33641">
        <w:tc>
          <w:tcPr>
            <w:tcW w:w="870" w:type="dxa"/>
            <w:vAlign w:val="center"/>
          </w:tcPr>
          <w:p w:rsidR="00C33641" w:rsidRDefault="00744957">
            <w:pPr>
              <w:jc w:val="center"/>
            </w:pPr>
            <w:r>
              <w:rPr>
                <w:color w:val="000000"/>
                <w:sz w:val="24"/>
              </w:rPr>
              <w:t>52</w:t>
            </w:r>
          </w:p>
        </w:tc>
        <w:tc>
          <w:tcPr>
            <w:tcW w:w="1650" w:type="dxa"/>
            <w:vAlign w:val="center"/>
          </w:tcPr>
          <w:p w:rsidR="00C33641" w:rsidRDefault="00744957">
            <w:pPr>
              <w:jc w:val="center"/>
            </w:pPr>
            <w:r>
              <w:rPr>
                <w:color w:val="000000"/>
                <w:sz w:val="24"/>
              </w:rPr>
              <w:t>300014</w:t>
            </w:r>
          </w:p>
        </w:tc>
        <w:tc>
          <w:tcPr>
            <w:tcW w:w="1980" w:type="dxa"/>
            <w:vAlign w:val="center"/>
          </w:tcPr>
          <w:p w:rsidR="00C33641" w:rsidRDefault="00744957">
            <w:pPr>
              <w:jc w:val="center"/>
            </w:pPr>
            <w:r>
              <w:rPr>
                <w:color w:val="000000"/>
                <w:sz w:val="24"/>
              </w:rPr>
              <w:t>亿</w:t>
            </w:r>
            <w:proofErr w:type="gramStart"/>
            <w:r>
              <w:rPr>
                <w:color w:val="000000"/>
                <w:sz w:val="24"/>
              </w:rPr>
              <w:t>纬锂能</w:t>
            </w:r>
            <w:proofErr w:type="gramEnd"/>
          </w:p>
        </w:tc>
        <w:tc>
          <w:tcPr>
            <w:tcW w:w="2880" w:type="dxa"/>
            <w:vAlign w:val="center"/>
          </w:tcPr>
          <w:p w:rsidR="00C33641" w:rsidRDefault="00744957">
            <w:pPr>
              <w:jc w:val="right"/>
            </w:pPr>
            <w:r>
              <w:rPr>
                <w:color w:val="000000"/>
                <w:sz w:val="24"/>
              </w:rPr>
              <w:t>68,820,907.89</w:t>
            </w:r>
          </w:p>
        </w:tc>
        <w:tc>
          <w:tcPr>
            <w:tcW w:w="1620" w:type="dxa"/>
            <w:vAlign w:val="center"/>
          </w:tcPr>
          <w:p w:rsidR="00C33641" w:rsidRDefault="00744957">
            <w:pPr>
              <w:jc w:val="right"/>
            </w:pPr>
            <w:r>
              <w:rPr>
                <w:color w:val="000000"/>
                <w:sz w:val="24"/>
              </w:rPr>
              <w:t>4.20</w:t>
            </w:r>
          </w:p>
        </w:tc>
      </w:tr>
      <w:tr w:rsidR="00C33641">
        <w:tc>
          <w:tcPr>
            <w:tcW w:w="870" w:type="dxa"/>
            <w:vAlign w:val="center"/>
          </w:tcPr>
          <w:p w:rsidR="00C33641" w:rsidRDefault="00744957">
            <w:pPr>
              <w:jc w:val="center"/>
            </w:pPr>
            <w:r>
              <w:rPr>
                <w:color w:val="000000"/>
                <w:sz w:val="24"/>
              </w:rPr>
              <w:t>53</w:t>
            </w:r>
          </w:p>
        </w:tc>
        <w:tc>
          <w:tcPr>
            <w:tcW w:w="1650" w:type="dxa"/>
            <w:vAlign w:val="center"/>
          </w:tcPr>
          <w:p w:rsidR="00C33641" w:rsidRDefault="00744957">
            <w:pPr>
              <w:jc w:val="center"/>
            </w:pPr>
            <w:r>
              <w:rPr>
                <w:color w:val="000000"/>
                <w:sz w:val="24"/>
              </w:rPr>
              <w:t>601688</w:t>
            </w:r>
          </w:p>
        </w:tc>
        <w:tc>
          <w:tcPr>
            <w:tcW w:w="1980" w:type="dxa"/>
            <w:vAlign w:val="center"/>
          </w:tcPr>
          <w:p w:rsidR="00C33641" w:rsidRDefault="00744957">
            <w:pPr>
              <w:jc w:val="center"/>
            </w:pPr>
            <w:r>
              <w:rPr>
                <w:color w:val="000000"/>
                <w:sz w:val="24"/>
              </w:rPr>
              <w:t>华泰证券</w:t>
            </w:r>
          </w:p>
        </w:tc>
        <w:tc>
          <w:tcPr>
            <w:tcW w:w="2880" w:type="dxa"/>
            <w:vAlign w:val="center"/>
          </w:tcPr>
          <w:p w:rsidR="00C33641" w:rsidRDefault="00744957">
            <w:pPr>
              <w:jc w:val="right"/>
            </w:pPr>
            <w:r>
              <w:rPr>
                <w:color w:val="000000"/>
                <w:sz w:val="24"/>
              </w:rPr>
              <w:t>66,709,003.32</w:t>
            </w:r>
          </w:p>
        </w:tc>
        <w:tc>
          <w:tcPr>
            <w:tcW w:w="1620" w:type="dxa"/>
            <w:vAlign w:val="center"/>
          </w:tcPr>
          <w:p w:rsidR="00C33641" w:rsidRDefault="00744957">
            <w:pPr>
              <w:jc w:val="right"/>
            </w:pPr>
            <w:r>
              <w:rPr>
                <w:color w:val="000000"/>
                <w:sz w:val="24"/>
              </w:rPr>
              <w:t>4.07</w:t>
            </w:r>
          </w:p>
        </w:tc>
      </w:tr>
      <w:tr w:rsidR="00C33641">
        <w:tc>
          <w:tcPr>
            <w:tcW w:w="870" w:type="dxa"/>
            <w:vAlign w:val="center"/>
          </w:tcPr>
          <w:p w:rsidR="00C33641" w:rsidRDefault="00744957">
            <w:pPr>
              <w:jc w:val="center"/>
            </w:pPr>
            <w:r>
              <w:rPr>
                <w:color w:val="000000"/>
                <w:sz w:val="24"/>
              </w:rPr>
              <w:t>54</w:t>
            </w:r>
          </w:p>
        </w:tc>
        <w:tc>
          <w:tcPr>
            <w:tcW w:w="1650" w:type="dxa"/>
            <w:vAlign w:val="center"/>
          </w:tcPr>
          <w:p w:rsidR="00C33641" w:rsidRDefault="00744957">
            <w:pPr>
              <w:jc w:val="center"/>
            </w:pPr>
            <w:r>
              <w:rPr>
                <w:color w:val="000000"/>
                <w:sz w:val="24"/>
              </w:rPr>
              <w:t>601100</w:t>
            </w:r>
          </w:p>
        </w:tc>
        <w:tc>
          <w:tcPr>
            <w:tcW w:w="1980" w:type="dxa"/>
            <w:vAlign w:val="center"/>
          </w:tcPr>
          <w:p w:rsidR="00C33641" w:rsidRDefault="00744957">
            <w:pPr>
              <w:jc w:val="center"/>
            </w:pPr>
            <w:r>
              <w:rPr>
                <w:color w:val="000000"/>
                <w:sz w:val="24"/>
              </w:rPr>
              <w:t>恒立液压</w:t>
            </w:r>
          </w:p>
        </w:tc>
        <w:tc>
          <w:tcPr>
            <w:tcW w:w="2880" w:type="dxa"/>
            <w:vAlign w:val="center"/>
          </w:tcPr>
          <w:p w:rsidR="00C33641" w:rsidRDefault="00744957">
            <w:pPr>
              <w:jc w:val="right"/>
            </w:pPr>
            <w:r>
              <w:rPr>
                <w:color w:val="000000"/>
                <w:sz w:val="24"/>
              </w:rPr>
              <w:t>65,222,434.53</w:t>
            </w:r>
          </w:p>
        </w:tc>
        <w:tc>
          <w:tcPr>
            <w:tcW w:w="1620" w:type="dxa"/>
            <w:vAlign w:val="center"/>
          </w:tcPr>
          <w:p w:rsidR="00C33641" w:rsidRDefault="00744957">
            <w:pPr>
              <w:jc w:val="right"/>
            </w:pPr>
            <w:r>
              <w:rPr>
                <w:color w:val="000000"/>
                <w:sz w:val="24"/>
              </w:rPr>
              <w:t>3.98</w:t>
            </w:r>
          </w:p>
        </w:tc>
      </w:tr>
      <w:tr w:rsidR="00C33641">
        <w:tc>
          <w:tcPr>
            <w:tcW w:w="870" w:type="dxa"/>
            <w:vAlign w:val="center"/>
          </w:tcPr>
          <w:p w:rsidR="00C33641" w:rsidRDefault="00744957">
            <w:pPr>
              <w:jc w:val="center"/>
            </w:pPr>
            <w:r>
              <w:rPr>
                <w:color w:val="000000"/>
                <w:sz w:val="24"/>
              </w:rPr>
              <w:t>55</w:t>
            </w:r>
          </w:p>
        </w:tc>
        <w:tc>
          <w:tcPr>
            <w:tcW w:w="1650" w:type="dxa"/>
            <w:vAlign w:val="center"/>
          </w:tcPr>
          <w:p w:rsidR="00C33641" w:rsidRDefault="00744957">
            <w:pPr>
              <w:jc w:val="center"/>
            </w:pPr>
            <w:r>
              <w:rPr>
                <w:color w:val="000000"/>
                <w:sz w:val="24"/>
              </w:rPr>
              <w:t>002153</w:t>
            </w:r>
          </w:p>
        </w:tc>
        <w:tc>
          <w:tcPr>
            <w:tcW w:w="1980" w:type="dxa"/>
            <w:vAlign w:val="center"/>
          </w:tcPr>
          <w:p w:rsidR="00C33641" w:rsidRDefault="00744957">
            <w:pPr>
              <w:jc w:val="center"/>
            </w:pPr>
            <w:r>
              <w:rPr>
                <w:color w:val="000000"/>
                <w:sz w:val="24"/>
              </w:rPr>
              <w:t>石基信息</w:t>
            </w:r>
          </w:p>
        </w:tc>
        <w:tc>
          <w:tcPr>
            <w:tcW w:w="2880" w:type="dxa"/>
            <w:vAlign w:val="center"/>
          </w:tcPr>
          <w:p w:rsidR="00C33641" w:rsidRDefault="00744957">
            <w:pPr>
              <w:jc w:val="right"/>
            </w:pPr>
            <w:r>
              <w:rPr>
                <w:color w:val="000000"/>
                <w:sz w:val="24"/>
              </w:rPr>
              <w:t>64,407,290.88</w:t>
            </w:r>
          </w:p>
        </w:tc>
        <w:tc>
          <w:tcPr>
            <w:tcW w:w="1620" w:type="dxa"/>
            <w:vAlign w:val="center"/>
          </w:tcPr>
          <w:p w:rsidR="00C33641" w:rsidRDefault="00744957">
            <w:pPr>
              <w:jc w:val="right"/>
            </w:pPr>
            <w:r>
              <w:rPr>
                <w:color w:val="000000"/>
                <w:sz w:val="24"/>
              </w:rPr>
              <w:t>3.93</w:t>
            </w:r>
          </w:p>
        </w:tc>
      </w:tr>
      <w:tr w:rsidR="00C33641">
        <w:tc>
          <w:tcPr>
            <w:tcW w:w="870" w:type="dxa"/>
            <w:vAlign w:val="center"/>
          </w:tcPr>
          <w:p w:rsidR="00C33641" w:rsidRDefault="00744957">
            <w:pPr>
              <w:jc w:val="center"/>
            </w:pPr>
            <w:r>
              <w:rPr>
                <w:color w:val="000000"/>
                <w:sz w:val="24"/>
              </w:rPr>
              <w:t>56</w:t>
            </w:r>
          </w:p>
        </w:tc>
        <w:tc>
          <w:tcPr>
            <w:tcW w:w="1650" w:type="dxa"/>
            <w:vAlign w:val="center"/>
          </w:tcPr>
          <w:p w:rsidR="00C33641" w:rsidRDefault="00744957">
            <w:pPr>
              <w:jc w:val="center"/>
            </w:pPr>
            <w:r>
              <w:rPr>
                <w:color w:val="000000"/>
                <w:sz w:val="24"/>
              </w:rPr>
              <w:t>300251</w:t>
            </w:r>
          </w:p>
        </w:tc>
        <w:tc>
          <w:tcPr>
            <w:tcW w:w="1980" w:type="dxa"/>
            <w:vAlign w:val="center"/>
          </w:tcPr>
          <w:p w:rsidR="00C33641" w:rsidRDefault="00744957">
            <w:pPr>
              <w:jc w:val="center"/>
            </w:pPr>
            <w:r>
              <w:rPr>
                <w:color w:val="000000"/>
                <w:sz w:val="24"/>
              </w:rPr>
              <w:t>光线传媒</w:t>
            </w:r>
          </w:p>
        </w:tc>
        <w:tc>
          <w:tcPr>
            <w:tcW w:w="2880" w:type="dxa"/>
            <w:vAlign w:val="center"/>
          </w:tcPr>
          <w:p w:rsidR="00C33641" w:rsidRDefault="00744957">
            <w:pPr>
              <w:jc w:val="right"/>
            </w:pPr>
            <w:r>
              <w:rPr>
                <w:color w:val="000000"/>
                <w:sz w:val="24"/>
              </w:rPr>
              <w:t>63,995,011.08</w:t>
            </w:r>
          </w:p>
        </w:tc>
        <w:tc>
          <w:tcPr>
            <w:tcW w:w="1620" w:type="dxa"/>
            <w:vAlign w:val="center"/>
          </w:tcPr>
          <w:p w:rsidR="00C33641" w:rsidRDefault="00744957">
            <w:pPr>
              <w:jc w:val="right"/>
            </w:pPr>
            <w:r>
              <w:rPr>
                <w:color w:val="000000"/>
                <w:sz w:val="24"/>
              </w:rPr>
              <w:t>3.90</w:t>
            </w:r>
          </w:p>
        </w:tc>
      </w:tr>
      <w:tr w:rsidR="00C33641">
        <w:tc>
          <w:tcPr>
            <w:tcW w:w="870" w:type="dxa"/>
            <w:vAlign w:val="center"/>
          </w:tcPr>
          <w:p w:rsidR="00C33641" w:rsidRDefault="00744957">
            <w:pPr>
              <w:jc w:val="center"/>
            </w:pPr>
            <w:r>
              <w:rPr>
                <w:color w:val="000000"/>
                <w:sz w:val="24"/>
              </w:rPr>
              <w:t>57</w:t>
            </w:r>
          </w:p>
        </w:tc>
        <w:tc>
          <w:tcPr>
            <w:tcW w:w="1650" w:type="dxa"/>
            <w:vAlign w:val="center"/>
          </w:tcPr>
          <w:p w:rsidR="00C33641" w:rsidRDefault="00744957">
            <w:pPr>
              <w:jc w:val="center"/>
            </w:pPr>
            <w:r>
              <w:rPr>
                <w:color w:val="000000"/>
                <w:sz w:val="24"/>
              </w:rPr>
              <w:t>601166</w:t>
            </w:r>
          </w:p>
        </w:tc>
        <w:tc>
          <w:tcPr>
            <w:tcW w:w="1980" w:type="dxa"/>
            <w:vAlign w:val="center"/>
          </w:tcPr>
          <w:p w:rsidR="00C33641" w:rsidRDefault="00744957">
            <w:pPr>
              <w:jc w:val="center"/>
            </w:pPr>
            <w:r>
              <w:rPr>
                <w:color w:val="000000"/>
                <w:sz w:val="24"/>
              </w:rPr>
              <w:t>兴业银行</w:t>
            </w:r>
          </w:p>
        </w:tc>
        <w:tc>
          <w:tcPr>
            <w:tcW w:w="2880" w:type="dxa"/>
            <w:vAlign w:val="center"/>
          </w:tcPr>
          <w:p w:rsidR="00C33641" w:rsidRDefault="00744957">
            <w:pPr>
              <w:jc w:val="right"/>
            </w:pPr>
            <w:r>
              <w:rPr>
                <w:color w:val="000000"/>
                <w:sz w:val="24"/>
              </w:rPr>
              <w:t>62,827,634.00</w:t>
            </w:r>
          </w:p>
        </w:tc>
        <w:tc>
          <w:tcPr>
            <w:tcW w:w="1620" w:type="dxa"/>
            <w:vAlign w:val="center"/>
          </w:tcPr>
          <w:p w:rsidR="00C33641" w:rsidRDefault="00744957">
            <w:pPr>
              <w:jc w:val="right"/>
            </w:pPr>
            <w:r>
              <w:rPr>
                <w:color w:val="000000"/>
                <w:sz w:val="24"/>
              </w:rPr>
              <w:t>3.83</w:t>
            </w:r>
          </w:p>
        </w:tc>
      </w:tr>
      <w:tr w:rsidR="00C33641">
        <w:tc>
          <w:tcPr>
            <w:tcW w:w="870" w:type="dxa"/>
            <w:vAlign w:val="center"/>
          </w:tcPr>
          <w:p w:rsidR="00C33641" w:rsidRDefault="00744957">
            <w:pPr>
              <w:jc w:val="center"/>
            </w:pPr>
            <w:r>
              <w:rPr>
                <w:color w:val="000000"/>
                <w:sz w:val="24"/>
              </w:rPr>
              <w:t>58</w:t>
            </w:r>
          </w:p>
        </w:tc>
        <w:tc>
          <w:tcPr>
            <w:tcW w:w="1650" w:type="dxa"/>
            <w:vAlign w:val="center"/>
          </w:tcPr>
          <w:p w:rsidR="00C33641" w:rsidRDefault="00744957">
            <w:pPr>
              <w:jc w:val="center"/>
            </w:pPr>
            <w:r>
              <w:rPr>
                <w:color w:val="000000"/>
                <w:sz w:val="24"/>
              </w:rPr>
              <w:t>601318</w:t>
            </w:r>
          </w:p>
        </w:tc>
        <w:tc>
          <w:tcPr>
            <w:tcW w:w="1980" w:type="dxa"/>
            <w:vAlign w:val="center"/>
          </w:tcPr>
          <w:p w:rsidR="00C33641" w:rsidRDefault="00744957">
            <w:pPr>
              <w:jc w:val="center"/>
            </w:pPr>
            <w:r>
              <w:rPr>
                <w:color w:val="000000"/>
                <w:sz w:val="24"/>
              </w:rPr>
              <w:t>中国平安</w:t>
            </w:r>
          </w:p>
        </w:tc>
        <w:tc>
          <w:tcPr>
            <w:tcW w:w="2880" w:type="dxa"/>
            <w:vAlign w:val="center"/>
          </w:tcPr>
          <w:p w:rsidR="00C33641" w:rsidRDefault="00744957">
            <w:pPr>
              <w:jc w:val="right"/>
            </w:pPr>
            <w:r>
              <w:rPr>
                <w:color w:val="000000"/>
                <w:sz w:val="24"/>
              </w:rPr>
              <w:t>60,364,685.60</w:t>
            </w:r>
          </w:p>
        </w:tc>
        <w:tc>
          <w:tcPr>
            <w:tcW w:w="1620" w:type="dxa"/>
            <w:vAlign w:val="center"/>
          </w:tcPr>
          <w:p w:rsidR="00C33641" w:rsidRDefault="00744957">
            <w:pPr>
              <w:jc w:val="right"/>
            </w:pPr>
            <w:r>
              <w:rPr>
                <w:color w:val="000000"/>
                <w:sz w:val="24"/>
              </w:rPr>
              <w:t>3.68</w:t>
            </w:r>
          </w:p>
        </w:tc>
      </w:tr>
      <w:tr w:rsidR="00C33641">
        <w:tc>
          <w:tcPr>
            <w:tcW w:w="870" w:type="dxa"/>
            <w:vAlign w:val="center"/>
          </w:tcPr>
          <w:p w:rsidR="00C33641" w:rsidRDefault="00744957">
            <w:pPr>
              <w:jc w:val="center"/>
            </w:pPr>
            <w:r>
              <w:rPr>
                <w:color w:val="000000"/>
                <w:sz w:val="24"/>
              </w:rPr>
              <w:t>59</w:t>
            </w:r>
          </w:p>
        </w:tc>
        <w:tc>
          <w:tcPr>
            <w:tcW w:w="1650" w:type="dxa"/>
            <w:vAlign w:val="center"/>
          </w:tcPr>
          <w:p w:rsidR="00C33641" w:rsidRDefault="00744957">
            <w:pPr>
              <w:jc w:val="center"/>
            </w:pPr>
            <w:r>
              <w:rPr>
                <w:color w:val="000000"/>
                <w:sz w:val="24"/>
              </w:rPr>
              <w:t>300532</w:t>
            </w:r>
          </w:p>
        </w:tc>
        <w:tc>
          <w:tcPr>
            <w:tcW w:w="1980" w:type="dxa"/>
            <w:vAlign w:val="center"/>
          </w:tcPr>
          <w:p w:rsidR="00C33641" w:rsidRDefault="00744957">
            <w:pPr>
              <w:jc w:val="center"/>
            </w:pPr>
            <w:r>
              <w:rPr>
                <w:color w:val="000000"/>
                <w:sz w:val="24"/>
              </w:rPr>
              <w:t>今天国际</w:t>
            </w:r>
          </w:p>
        </w:tc>
        <w:tc>
          <w:tcPr>
            <w:tcW w:w="2880" w:type="dxa"/>
            <w:vAlign w:val="center"/>
          </w:tcPr>
          <w:p w:rsidR="00C33641" w:rsidRDefault="00744957">
            <w:pPr>
              <w:jc w:val="right"/>
            </w:pPr>
            <w:r>
              <w:rPr>
                <w:color w:val="000000"/>
                <w:sz w:val="24"/>
              </w:rPr>
              <w:t>57,240,213.32</w:t>
            </w:r>
          </w:p>
        </w:tc>
        <w:tc>
          <w:tcPr>
            <w:tcW w:w="1620" w:type="dxa"/>
            <w:vAlign w:val="center"/>
          </w:tcPr>
          <w:p w:rsidR="00C33641" w:rsidRDefault="00744957">
            <w:pPr>
              <w:jc w:val="right"/>
            </w:pPr>
            <w:r>
              <w:rPr>
                <w:color w:val="000000"/>
                <w:sz w:val="24"/>
              </w:rPr>
              <w:t>3.49</w:t>
            </w:r>
          </w:p>
        </w:tc>
      </w:tr>
      <w:tr w:rsidR="00C33641">
        <w:tc>
          <w:tcPr>
            <w:tcW w:w="870" w:type="dxa"/>
            <w:vAlign w:val="center"/>
          </w:tcPr>
          <w:p w:rsidR="00C33641" w:rsidRDefault="00744957">
            <w:pPr>
              <w:jc w:val="center"/>
            </w:pPr>
            <w:r>
              <w:rPr>
                <w:color w:val="000000"/>
                <w:sz w:val="24"/>
              </w:rPr>
              <w:t>60</w:t>
            </w:r>
          </w:p>
        </w:tc>
        <w:tc>
          <w:tcPr>
            <w:tcW w:w="1650" w:type="dxa"/>
            <w:vAlign w:val="center"/>
          </w:tcPr>
          <w:p w:rsidR="00C33641" w:rsidRDefault="00744957">
            <w:pPr>
              <w:jc w:val="center"/>
            </w:pPr>
            <w:r>
              <w:rPr>
                <w:color w:val="000000"/>
                <w:sz w:val="24"/>
              </w:rPr>
              <w:t>300750</w:t>
            </w:r>
          </w:p>
        </w:tc>
        <w:tc>
          <w:tcPr>
            <w:tcW w:w="1980" w:type="dxa"/>
            <w:vAlign w:val="center"/>
          </w:tcPr>
          <w:p w:rsidR="00C33641" w:rsidRDefault="00744957">
            <w:pPr>
              <w:jc w:val="center"/>
            </w:pPr>
            <w:r>
              <w:rPr>
                <w:color w:val="000000"/>
                <w:sz w:val="24"/>
              </w:rPr>
              <w:t>宁德时代</w:t>
            </w:r>
          </w:p>
        </w:tc>
        <w:tc>
          <w:tcPr>
            <w:tcW w:w="2880" w:type="dxa"/>
            <w:vAlign w:val="center"/>
          </w:tcPr>
          <w:p w:rsidR="00C33641" w:rsidRDefault="00744957">
            <w:pPr>
              <w:jc w:val="right"/>
            </w:pPr>
            <w:r>
              <w:rPr>
                <w:color w:val="000000"/>
                <w:sz w:val="24"/>
              </w:rPr>
              <w:t>56,498,802.54</w:t>
            </w:r>
          </w:p>
        </w:tc>
        <w:tc>
          <w:tcPr>
            <w:tcW w:w="1620" w:type="dxa"/>
            <w:vAlign w:val="center"/>
          </w:tcPr>
          <w:p w:rsidR="00C33641" w:rsidRDefault="00744957">
            <w:pPr>
              <w:jc w:val="right"/>
            </w:pPr>
            <w:r>
              <w:rPr>
                <w:color w:val="000000"/>
                <w:sz w:val="24"/>
              </w:rPr>
              <w:t>3.44</w:t>
            </w:r>
          </w:p>
        </w:tc>
      </w:tr>
      <w:tr w:rsidR="00C33641">
        <w:tc>
          <w:tcPr>
            <w:tcW w:w="870" w:type="dxa"/>
            <w:vAlign w:val="center"/>
          </w:tcPr>
          <w:p w:rsidR="00C33641" w:rsidRDefault="00744957">
            <w:pPr>
              <w:jc w:val="center"/>
            </w:pPr>
            <w:r>
              <w:rPr>
                <w:color w:val="000000"/>
                <w:sz w:val="24"/>
              </w:rPr>
              <w:t>61</w:t>
            </w:r>
          </w:p>
        </w:tc>
        <w:tc>
          <w:tcPr>
            <w:tcW w:w="1650" w:type="dxa"/>
            <w:vAlign w:val="center"/>
          </w:tcPr>
          <w:p w:rsidR="00C33641" w:rsidRDefault="00744957">
            <w:pPr>
              <w:jc w:val="center"/>
            </w:pPr>
            <w:r>
              <w:rPr>
                <w:color w:val="000000"/>
                <w:sz w:val="24"/>
              </w:rPr>
              <w:t>002821</w:t>
            </w:r>
          </w:p>
        </w:tc>
        <w:tc>
          <w:tcPr>
            <w:tcW w:w="1980" w:type="dxa"/>
            <w:vAlign w:val="center"/>
          </w:tcPr>
          <w:p w:rsidR="00C33641" w:rsidRDefault="00744957">
            <w:pPr>
              <w:jc w:val="center"/>
            </w:pPr>
            <w:proofErr w:type="gramStart"/>
            <w:r>
              <w:rPr>
                <w:color w:val="000000"/>
                <w:sz w:val="24"/>
              </w:rPr>
              <w:t>凯莱</w:t>
            </w:r>
            <w:proofErr w:type="gramEnd"/>
            <w:r>
              <w:rPr>
                <w:color w:val="000000"/>
                <w:sz w:val="24"/>
              </w:rPr>
              <w:t>英</w:t>
            </w:r>
          </w:p>
        </w:tc>
        <w:tc>
          <w:tcPr>
            <w:tcW w:w="2880" w:type="dxa"/>
            <w:vAlign w:val="center"/>
          </w:tcPr>
          <w:p w:rsidR="00C33641" w:rsidRDefault="00744957">
            <w:pPr>
              <w:jc w:val="right"/>
            </w:pPr>
            <w:r>
              <w:rPr>
                <w:color w:val="000000"/>
                <w:sz w:val="24"/>
              </w:rPr>
              <w:t>56,314,026.81</w:t>
            </w:r>
          </w:p>
        </w:tc>
        <w:tc>
          <w:tcPr>
            <w:tcW w:w="1620" w:type="dxa"/>
            <w:vAlign w:val="center"/>
          </w:tcPr>
          <w:p w:rsidR="00C33641" w:rsidRDefault="00744957">
            <w:pPr>
              <w:jc w:val="right"/>
            </w:pPr>
            <w:r>
              <w:rPr>
                <w:color w:val="000000"/>
                <w:sz w:val="24"/>
              </w:rPr>
              <w:t>3.43</w:t>
            </w:r>
          </w:p>
        </w:tc>
      </w:tr>
      <w:tr w:rsidR="00C33641">
        <w:tc>
          <w:tcPr>
            <w:tcW w:w="870" w:type="dxa"/>
            <w:vAlign w:val="center"/>
          </w:tcPr>
          <w:p w:rsidR="00C33641" w:rsidRDefault="00744957">
            <w:pPr>
              <w:jc w:val="center"/>
            </w:pPr>
            <w:r>
              <w:rPr>
                <w:color w:val="000000"/>
                <w:sz w:val="24"/>
              </w:rPr>
              <w:lastRenderedPageBreak/>
              <w:t>62</w:t>
            </w:r>
          </w:p>
        </w:tc>
        <w:tc>
          <w:tcPr>
            <w:tcW w:w="1650" w:type="dxa"/>
            <w:vAlign w:val="center"/>
          </w:tcPr>
          <w:p w:rsidR="00C33641" w:rsidRDefault="00744957">
            <w:pPr>
              <w:jc w:val="center"/>
            </w:pPr>
            <w:r>
              <w:rPr>
                <w:color w:val="000000"/>
                <w:sz w:val="24"/>
              </w:rPr>
              <w:t>002769</w:t>
            </w:r>
          </w:p>
        </w:tc>
        <w:tc>
          <w:tcPr>
            <w:tcW w:w="1980" w:type="dxa"/>
            <w:vAlign w:val="center"/>
          </w:tcPr>
          <w:p w:rsidR="00C33641" w:rsidRDefault="00744957">
            <w:pPr>
              <w:jc w:val="center"/>
            </w:pPr>
            <w:r>
              <w:rPr>
                <w:color w:val="000000"/>
                <w:sz w:val="24"/>
              </w:rPr>
              <w:t>普路通</w:t>
            </w:r>
          </w:p>
        </w:tc>
        <w:tc>
          <w:tcPr>
            <w:tcW w:w="2880" w:type="dxa"/>
            <w:vAlign w:val="center"/>
          </w:tcPr>
          <w:p w:rsidR="00C33641" w:rsidRDefault="00744957">
            <w:pPr>
              <w:jc w:val="right"/>
            </w:pPr>
            <w:r>
              <w:rPr>
                <w:color w:val="000000"/>
                <w:sz w:val="24"/>
              </w:rPr>
              <w:t>55,679,396.29</w:t>
            </w:r>
          </w:p>
        </w:tc>
        <w:tc>
          <w:tcPr>
            <w:tcW w:w="1620" w:type="dxa"/>
            <w:vAlign w:val="center"/>
          </w:tcPr>
          <w:p w:rsidR="00C33641" w:rsidRDefault="00744957">
            <w:pPr>
              <w:jc w:val="right"/>
            </w:pPr>
            <w:r>
              <w:rPr>
                <w:color w:val="000000"/>
                <w:sz w:val="24"/>
              </w:rPr>
              <w:t>3.39</w:t>
            </w:r>
          </w:p>
        </w:tc>
      </w:tr>
      <w:tr w:rsidR="00C33641">
        <w:tc>
          <w:tcPr>
            <w:tcW w:w="870" w:type="dxa"/>
            <w:vAlign w:val="center"/>
          </w:tcPr>
          <w:p w:rsidR="00C33641" w:rsidRDefault="00744957">
            <w:pPr>
              <w:jc w:val="center"/>
            </w:pPr>
            <w:r>
              <w:rPr>
                <w:color w:val="000000"/>
                <w:sz w:val="24"/>
              </w:rPr>
              <w:t>63</w:t>
            </w:r>
          </w:p>
        </w:tc>
        <w:tc>
          <w:tcPr>
            <w:tcW w:w="1650" w:type="dxa"/>
            <w:vAlign w:val="center"/>
          </w:tcPr>
          <w:p w:rsidR="00C33641" w:rsidRDefault="00744957">
            <w:pPr>
              <w:jc w:val="center"/>
            </w:pPr>
            <w:r>
              <w:rPr>
                <w:color w:val="000000"/>
                <w:sz w:val="24"/>
              </w:rPr>
              <w:t>600763</w:t>
            </w:r>
          </w:p>
        </w:tc>
        <w:tc>
          <w:tcPr>
            <w:tcW w:w="1980" w:type="dxa"/>
            <w:vAlign w:val="center"/>
          </w:tcPr>
          <w:p w:rsidR="00C33641" w:rsidRDefault="00744957">
            <w:pPr>
              <w:jc w:val="center"/>
            </w:pPr>
            <w:r>
              <w:rPr>
                <w:color w:val="000000"/>
                <w:sz w:val="24"/>
              </w:rPr>
              <w:t>通策医疗</w:t>
            </w:r>
          </w:p>
        </w:tc>
        <w:tc>
          <w:tcPr>
            <w:tcW w:w="2880" w:type="dxa"/>
            <w:vAlign w:val="center"/>
          </w:tcPr>
          <w:p w:rsidR="00C33641" w:rsidRDefault="00744957">
            <w:pPr>
              <w:jc w:val="right"/>
            </w:pPr>
            <w:r>
              <w:rPr>
                <w:color w:val="000000"/>
                <w:sz w:val="24"/>
              </w:rPr>
              <w:t>54,673,409.14</w:t>
            </w:r>
          </w:p>
        </w:tc>
        <w:tc>
          <w:tcPr>
            <w:tcW w:w="1620" w:type="dxa"/>
            <w:vAlign w:val="center"/>
          </w:tcPr>
          <w:p w:rsidR="00C33641" w:rsidRDefault="00744957">
            <w:pPr>
              <w:jc w:val="right"/>
            </w:pPr>
            <w:r>
              <w:rPr>
                <w:color w:val="000000"/>
                <w:sz w:val="24"/>
              </w:rPr>
              <w:t>3.33</w:t>
            </w:r>
          </w:p>
        </w:tc>
      </w:tr>
      <w:tr w:rsidR="00C33641">
        <w:tc>
          <w:tcPr>
            <w:tcW w:w="870" w:type="dxa"/>
            <w:vAlign w:val="center"/>
          </w:tcPr>
          <w:p w:rsidR="00C33641" w:rsidRDefault="00744957">
            <w:pPr>
              <w:jc w:val="center"/>
            </w:pPr>
            <w:r>
              <w:rPr>
                <w:color w:val="000000"/>
                <w:sz w:val="24"/>
              </w:rPr>
              <w:t>64</w:t>
            </w:r>
          </w:p>
        </w:tc>
        <w:tc>
          <w:tcPr>
            <w:tcW w:w="1650" w:type="dxa"/>
            <w:vAlign w:val="center"/>
          </w:tcPr>
          <w:p w:rsidR="00C33641" w:rsidRDefault="00744957">
            <w:pPr>
              <w:jc w:val="center"/>
            </w:pPr>
            <w:r>
              <w:rPr>
                <w:color w:val="000000"/>
                <w:sz w:val="24"/>
              </w:rPr>
              <w:t>600282</w:t>
            </w:r>
          </w:p>
        </w:tc>
        <w:tc>
          <w:tcPr>
            <w:tcW w:w="1980" w:type="dxa"/>
            <w:vAlign w:val="center"/>
          </w:tcPr>
          <w:p w:rsidR="00C33641" w:rsidRDefault="00744957">
            <w:pPr>
              <w:jc w:val="center"/>
            </w:pPr>
            <w:r>
              <w:rPr>
                <w:color w:val="000000"/>
                <w:sz w:val="24"/>
              </w:rPr>
              <w:t>南钢股份</w:t>
            </w:r>
          </w:p>
        </w:tc>
        <w:tc>
          <w:tcPr>
            <w:tcW w:w="2880" w:type="dxa"/>
            <w:vAlign w:val="center"/>
          </w:tcPr>
          <w:p w:rsidR="00C33641" w:rsidRDefault="00744957">
            <w:pPr>
              <w:jc w:val="right"/>
            </w:pPr>
            <w:r>
              <w:rPr>
                <w:color w:val="000000"/>
                <w:sz w:val="24"/>
              </w:rPr>
              <w:t>53,770,119.68</w:t>
            </w:r>
          </w:p>
        </w:tc>
        <w:tc>
          <w:tcPr>
            <w:tcW w:w="1620" w:type="dxa"/>
            <w:vAlign w:val="center"/>
          </w:tcPr>
          <w:p w:rsidR="00C33641" w:rsidRDefault="00744957">
            <w:pPr>
              <w:jc w:val="right"/>
            </w:pPr>
            <w:r>
              <w:rPr>
                <w:color w:val="000000"/>
                <w:sz w:val="24"/>
              </w:rPr>
              <w:t>3.28</w:t>
            </w:r>
          </w:p>
        </w:tc>
      </w:tr>
      <w:tr w:rsidR="00C33641">
        <w:tc>
          <w:tcPr>
            <w:tcW w:w="870" w:type="dxa"/>
            <w:vAlign w:val="center"/>
          </w:tcPr>
          <w:p w:rsidR="00C33641" w:rsidRDefault="00744957">
            <w:pPr>
              <w:jc w:val="center"/>
            </w:pPr>
            <w:r>
              <w:rPr>
                <w:color w:val="000000"/>
                <w:sz w:val="24"/>
              </w:rPr>
              <w:t>65</w:t>
            </w:r>
          </w:p>
        </w:tc>
        <w:tc>
          <w:tcPr>
            <w:tcW w:w="1650" w:type="dxa"/>
            <w:vAlign w:val="center"/>
          </w:tcPr>
          <w:p w:rsidR="00C33641" w:rsidRDefault="00744957">
            <w:pPr>
              <w:jc w:val="center"/>
            </w:pPr>
            <w:r>
              <w:rPr>
                <w:color w:val="000000"/>
                <w:sz w:val="24"/>
              </w:rPr>
              <w:t>601088</w:t>
            </w:r>
          </w:p>
        </w:tc>
        <w:tc>
          <w:tcPr>
            <w:tcW w:w="1980" w:type="dxa"/>
            <w:vAlign w:val="center"/>
          </w:tcPr>
          <w:p w:rsidR="00C33641" w:rsidRDefault="00744957">
            <w:pPr>
              <w:jc w:val="center"/>
            </w:pPr>
            <w:r>
              <w:rPr>
                <w:color w:val="000000"/>
                <w:sz w:val="24"/>
              </w:rPr>
              <w:t>中国神华</w:t>
            </w:r>
          </w:p>
        </w:tc>
        <w:tc>
          <w:tcPr>
            <w:tcW w:w="2880" w:type="dxa"/>
            <w:vAlign w:val="center"/>
          </w:tcPr>
          <w:p w:rsidR="00C33641" w:rsidRDefault="00744957">
            <w:pPr>
              <w:jc w:val="right"/>
            </w:pPr>
            <w:r>
              <w:rPr>
                <w:color w:val="000000"/>
                <w:sz w:val="24"/>
              </w:rPr>
              <w:t>51,972,257.31</w:t>
            </w:r>
          </w:p>
        </w:tc>
        <w:tc>
          <w:tcPr>
            <w:tcW w:w="1620" w:type="dxa"/>
            <w:vAlign w:val="center"/>
          </w:tcPr>
          <w:p w:rsidR="00C33641" w:rsidRDefault="00744957">
            <w:pPr>
              <w:jc w:val="right"/>
            </w:pPr>
            <w:r>
              <w:rPr>
                <w:color w:val="000000"/>
                <w:sz w:val="24"/>
              </w:rPr>
              <w:t>3.17</w:t>
            </w:r>
          </w:p>
        </w:tc>
      </w:tr>
      <w:tr w:rsidR="00C33641">
        <w:tc>
          <w:tcPr>
            <w:tcW w:w="870" w:type="dxa"/>
            <w:vAlign w:val="center"/>
          </w:tcPr>
          <w:p w:rsidR="00C33641" w:rsidRDefault="00744957">
            <w:pPr>
              <w:jc w:val="center"/>
            </w:pPr>
            <w:r>
              <w:rPr>
                <w:color w:val="000000"/>
                <w:sz w:val="24"/>
              </w:rPr>
              <w:t>66</w:t>
            </w:r>
          </w:p>
        </w:tc>
        <w:tc>
          <w:tcPr>
            <w:tcW w:w="1650" w:type="dxa"/>
            <w:vAlign w:val="center"/>
          </w:tcPr>
          <w:p w:rsidR="00C33641" w:rsidRDefault="00744957">
            <w:pPr>
              <w:jc w:val="center"/>
            </w:pPr>
            <w:r>
              <w:rPr>
                <w:color w:val="000000"/>
                <w:sz w:val="24"/>
              </w:rPr>
              <w:t>000932</w:t>
            </w:r>
          </w:p>
        </w:tc>
        <w:tc>
          <w:tcPr>
            <w:tcW w:w="1980" w:type="dxa"/>
            <w:vAlign w:val="center"/>
          </w:tcPr>
          <w:p w:rsidR="00C33641" w:rsidRDefault="00744957">
            <w:pPr>
              <w:jc w:val="center"/>
            </w:pPr>
            <w:proofErr w:type="gramStart"/>
            <w:r>
              <w:rPr>
                <w:color w:val="000000"/>
                <w:sz w:val="24"/>
              </w:rPr>
              <w:t>华菱钢铁</w:t>
            </w:r>
            <w:proofErr w:type="gramEnd"/>
          </w:p>
        </w:tc>
        <w:tc>
          <w:tcPr>
            <w:tcW w:w="2880" w:type="dxa"/>
            <w:vAlign w:val="center"/>
          </w:tcPr>
          <w:p w:rsidR="00C33641" w:rsidRDefault="00744957">
            <w:pPr>
              <w:jc w:val="right"/>
            </w:pPr>
            <w:r>
              <w:rPr>
                <w:color w:val="000000"/>
                <w:sz w:val="24"/>
              </w:rPr>
              <w:t>49,312,440.56</w:t>
            </w:r>
          </w:p>
        </w:tc>
        <w:tc>
          <w:tcPr>
            <w:tcW w:w="1620" w:type="dxa"/>
            <w:vAlign w:val="center"/>
          </w:tcPr>
          <w:p w:rsidR="00C33641" w:rsidRDefault="00744957">
            <w:pPr>
              <w:jc w:val="right"/>
            </w:pPr>
            <w:r>
              <w:rPr>
                <w:color w:val="000000"/>
                <w:sz w:val="24"/>
              </w:rPr>
              <w:t>3.01</w:t>
            </w:r>
          </w:p>
        </w:tc>
      </w:tr>
      <w:tr w:rsidR="00C33641">
        <w:tc>
          <w:tcPr>
            <w:tcW w:w="870" w:type="dxa"/>
            <w:vAlign w:val="center"/>
          </w:tcPr>
          <w:p w:rsidR="00C33641" w:rsidRDefault="00744957">
            <w:pPr>
              <w:jc w:val="center"/>
            </w:pPr>
            <w:r>
              <w:rPr>
                <w:color w:val="000000"/>
                <w:sz w:val="24"/>
              </w:rPr>
              <w:t>67</w:t>
            </w:r>
          </w:p>
        </w:tc>
        <w:tc>
          <w:tcPr>
            <w:tcW w:w="1650" w:type="dxa"/>
            <w:vAlign w:val="center"/>
          </w:tcPr>
          <w:p w:rsidR="00C33641" w:rsidRDefault="00744957">
            <w:pPr>
              <w:jc w:val="center"/>
            </w:pPr>
            <w:r>
              <w:rPr>
                <w:color w:val="000000"/>
                <w:sz w:val="24"/>
              </w:rPr>
              <w:t>601111</w:t>
            </w:r>
          </w:p>
        </w:tc>
        <w:tc>
          <w:tcPr>
            <w:tcW w:w="1980" w:type="dxa"/>
            <w:vAlign w:val="center"/>
          </w:tcPr>
          <w:p w:rsidR="00C33641" w:rsidRDefault="00744957">
            <w:pPr>
              <w:jc w:val="center"/>
            </w:pPr>
            <w:r>
              <w:rPr>
                <w:color w:val="000000"/>
                <w:sz w:val="24"/>
              </w:rPr>
              <w:t>中国国航</w:t>
            </w:r>
          </w:p>
        </w:tc>
        <w:tc>
          <w:tcPr>
            <w:tcW w:w="2880" w:type="dxa"/>
            <w:vAlign w:val="center"/>
          </w:tcPr>
          <w:p w:rsidR="00C33641" w:rsidRDefault="00744957">
            <w:pPr>
              <w:jc w:val="right"/>
            </w:pPr>
            <w:r>
              <w:rPr>
                <w:color w:val="000000"/>
                <w:sz w:val="24"/>
              </w:rPr>
              <w:t>49,045,934.47</w:t>
            </w:r>
          </w:p>
        </w:tc>
        <w:tc>
          <w:tcPr>
            <w:tcW w:w="1620" w:type="dxa"/>
            <w:vAlign w:val="center"/>
          </w:tcPr>
          <w:p w:rsidR="00C33641" w:rsidRDefault="00744957">
            <w:pPr>
              <w:jc w:val="right"/>
            </w:pPr>
            <w:r>
              <w:rPr>
                <w:color w:val="000000"/>
                <w:sz w:val="24"/>
              </w:rPr>
              <w:t>2.99</w:t>
            </w:r>
          </w:p>
        </w:tc>
      </w:tr>
      <w:tr w:rsidR="00C33641">
        <w:tc>
          <w:tcPr>
            <w:tcW w:w="870" w:type="dxa"/>
            <w:vAlign w:val="center"/>
          </w:tcPr>
          <w:p w:rsidR="00C33641" w:rsidRDefault="00744957">
            <w:pPr>
              <w:jc w:val="center"/>
            </w:pPr>
            <w:r>
              <w:rPr>
                <w:color w:val="000000"/>
                <w:sz w:val="24"/>
              </w:rPr>
              <w:t>68</w:t>
            </w:r>
          </w:p>
        </w:tc>
        <w:tc>
          <w:tcPr>
            <w:tcW w:w="1650" w:type="dxa"/>
            <w:vAlign w:val="center"/>
          </w:tcPr>
          <w:p w:rsidR="00C33641" w:rsidRDefault="00744957">
            <w:pPr>
              <w:jc w:val="center"/>
            </w:pPr>
            <w:r>
              <w:rPr>
                <w:color w:val="000000"/>
                <w:sz w:val="24"/>
              </w:rPr>
              <w:t>000963</w:t>
            </w:r>
          </w:p>
        </w:tc>
        <w:tc>
          <w:tcPr>
            <w:tcW w:w="1980" w:type="dxa"/>
            <w:vAlign w:val="center"/>
          </w:tcPr>
          <w:p w:rsidR="00C33641" w:rsidRDefault="00744957">
            <w:pPr>
              <w:jc w:val="center"/>
            </w:pPr>
            <w:r>
              <w:rPr>
                <w:color w:val="000000"/>
                <w:sz w:val="24"/>
              </w:rPr>
              <w:t>华东医药</w:t>
            </w:r>
          </w:p>
        </w:tc>
        <w:tc>
          <w:tcPr>
            <w:tcW w:w="2880" w:type="dxa"/>
            <w:vAlign w:val="center"/>
          </w:tcPr>
          <w:p w:rsidR="00C33641" w:rsidRDefault="00744957">
            <w:pPr>
              <w:jc w:val="right"/>
            </w:pPr>
            <w:r>
              <w:rPr>
                <w:color w:val="000000"/>
                <w:sz w:val="24"/>
              </w:rPr>
              <w:t>48,934,464.85</w:t>
            </w:r>
          </w:p>
        </w:tc>
        <w:tc>
          <w:tcPr>
            <w:tcW w:w="1620" w:type="dxa"/>
            <w:vAlign w:val="center"/>
          </w:tcPr>
          <w:p w:rsidR="00C33641" w:rsidRDefault="00744957">
            <w:pPr>
              <w:jc w:val="right"/>
            </w:pPr>
            <w:r>
              <w:rPr>
                <w:color w:val="000000"/>
                <w:sz w:val="24"/>
              </w:rPr>
              <w:t>2.98</w:t>
            </w:r>
          </w:p>
        </w:tc>
      </w:tr>
      <w:tr w:rsidR="00C33641">
        <w:tc>
          <w:tcPr>
            <w:tcW w:w="870" w:type="dxa"/>
            <w:vAlign w:val="center"/>
          </w:tcPr>
          <w:p w:rsidR="00C33641" w:rsidRDefault="00744957">
            <w:pPr>
              <w:jc w:val="center"/>
            </w:pPr>
            <w:r>
              <w:rPr>
                <w:color w:val="000000"/>
                <w:sz w:val="24"/>
              </w:rPr>
              <w:t>69</w:t>
            </w:r>
          </w:p>
        </w:tc>
        <w:tc>
          <w:tcPr>
            <w:tcW w:w="1650" w:type="dxa"/>
            <w:vAlign w:val="center"/>
          </w:tcPr>
          <w:p w:rsidR="00C33641" w:rsidRDefault="00744957">
            <w:pPr>
              <w:jc w:val="center"/>
            </w:pPr>
            <w:r>
              <w:rPr>
                <w:color w:val="000000"/>
                <w:sz w:val="24"/>
              </w:rPr>
              <w:t>600845</w:t>
            </w:r>
          </w:p>
        </w:tc>
        <w:tc>
          <w:tcPr>
            <w:tcW w:w="1980" w:type="dxa"/>
            <w:vAlign w:val="center"/>
          </w:tcPr>
          <w:p w:rsidR="00C33641" w:rsidRDefault="00744957">
            <w:pPr>
              <w:jc w:val="center"/>
            </w:pPr>
            <w:r>
              <w:rPr>
                <w:color w:val="000000"/>
                <w:sz w:val="24"/>
              </w:rPr>
              <w:t>宝信软件</w:t>
            </w:r>
          </w:p>
        </w:tc>
        <w:tc>
          <w:tcPr>
            <w:tcW w:w="2880" w:type="dxa"/>
            <w:vAlign w:val="center"/>
          </w:tcPr>
          <w:p w:rsidR="00C33641" w:rsidRDefault="00744957">
            <w:pPr>
              <w:jc w:val="right"/>
            </w:pPr>
            <w:r>
              <w:rPr>
                <w:color w:val="000000"/>
                <w:sz w:val="24"/>
              </w:rPr>
              <w:t>47,850,637.65</w:t>
            </w:r>
          </w:p>
        </w:tc>
        <w:tc>
          <w:tcPr>
            <w:tcW w:w="1620" w:type="dxa"/>
            <w:vAlign w:val="center"/>
          </w:tcPr>
          <w:p w:rsidR="00C33641" w:rsidRDefault="00744957">
            <w:pPr>
              <w:jc w:val="right"/>
            </w:pPr>
            <w:r>
              <w:rPr>
                <w:color w:val="000000"/>
                <w:sz w:val="24"/>
              </w:rPr>
              <w:t>2.92</w:t>
            </w:r>
          </w:p>
        </w:tc>
      </w:tr>
      <w:tr w:rsidR="00C33641">
        <w:tc>
          <w:tcPr>
            <w:tcW w:w="870" w:type="dxa"/>
            <w:vAlign w:val="center"/>
          </w:tcPr>
          <w:p w:rsidR="00C33641" w:rsidRDefault="00744957">
            <w:pPr>
              <w:jc w:val="center"/>
            </w:pPr>
            <w:r>
              <w:rPr>
                <w:color w:val="000000"/>
                <w:sz w:val="24"/>
              </w:rPr>
              <w:t>70</w:t>
            </w:r>
          </w:p>
        </w:tc>
        <w:tc>
          <w:tcPr>
            <w:tcW w:w="1650" w:type="dxa"/>
            <w:vAlign w:val="center"/>
          </w:tcPr>
          <w:p w:rsidR="00C33641" w:rsidRDefault="00744957">
            <w:pPr>
              <w:jc w:val="center"/>
            </w:pPr>
            <w:r>
              <w:rPr>
                <w:color w:val="000000"/>
                <w:sz w:val="24"/>
              </w:rPr>
              <w:t>601138</w:t>
            </w:r>
          </w:p>
        </w:tc>
        <w:tc>
          <w:tcPr>
            <w:tcW w:w="1980" w:type="dxa"/>
            <w:vAlign w:val="center"/>
          </w:tcPr>
          <w:p w:rsidR="00C33641" w:rsidRDefault="00744957">
            <w:pPr>
              <w:jc w:val="center"/>
            </w:pPr>
            <w:r>
              <w:rPr>
                <w:color w:val="000000"/>
                <w:sz w:val="24"/>
              </w:rPr>
              <w:t>工业富联</w:t>
            </w:r>
          </w:p>
        </w:tc>
        <w:tc>
          <w:tcPr>
            <w:tcW w:w="2880" w:type="dxa"/>
            <w:vAlign w:val="center"/>
          </w:tcPr>
          <w:p w:rsidR="00C33641" w:rsidRDefault="00744957">
            <w:pPr>
              <w:jc w:val="right"/>
            </w:pPr>
            <w:r>
              <w:rPr>
                <w:color w:val="000000"/>
                <w:sz w:val="24"/>
              </w:rPr>
              <w:t>46,101,133.80</w:t>
            </w:r>
          </w:p>
        </w:tc>
        <w:tc>
          <w:tcPr>
            <w:tcW w:w="1620" w:type="dxa"/>
            <w:vAlign w:val="center"/>
          </w:tcPr>
          <w:p w:rsidR="00C33641" w:rsidRDefault="00744957">
            <w:pPr>
              <w:jc w:val="right"/>
            </w:pPr>
            <w:r>
              <w:rPr>
                <w:color w:val="000000"/>
                <w:sz w:val="24"/>
              </w:rPr>
              <w:t>2.81</w:t>
            </w:r>
          </w:p>
        </w:tc>
      </w:tr>
      <w:tr w:rsidR="00C33641">
        <w:tc>
          <w:tcPr>
            <w:tcW w:w="870" w:type="dxa"/>
            <w:vAlign w:val="center"/>
          </w:tcPr>
          <w:p w:rsidR="00C33641" w:rsidRDefault="00744957">
            <w:pPr>
              <w:jc w:val="center"/>
            </w:pPr>
            <w:r>
              <w:rPr>
                <w:color w:val="000000"/>
                <w:sz w:val="24"/>
              </w:rPr>
              <w:t>71</w:t>
            </w:r>
          </w:p>
        </w:tc>
        <w:tc>
          <w:tcPr>
            <w:tcW w:w="1650" w:type="dxa"/>
            <w:vAlign w:val="center"/>
          </w:tcPr>
          <w:p w:rsidR="00C33641" w:rsidRDefault="00744957">
            <w:pPr>
              <w:jc w:val="center"/>
            </w:pPr>
            <w:r>
              <w:rPr>
                <w:color w:val="000000"/>
                <w:sz w:val="24"/>
              </w:rPr>
              <w:t>300523</w:t>
            </w:r>
          </w:p>
        </w:tc>
        <w:tc>
          <w:tcPr>
            <w:tcW w:w="1980" w:type="dxa"/>
            <w:vAlign w:val="center"/>
          </w:tcPr>
          <w:p w:rsidR="00C33641" w:rsidRDefault="00744957">
            <w:pPr>
              <w:jc w:val="center"/>
            </w:pPr>
            <w:proofErr w:type="gramStart"/>
            <w:r>
              <w:rPr>
                <w:color w:val="000000"/>
                <w:sz w:val="24"/>
              </w:rPr>
              <w:t>辰安科技</w:t>
            </w:r>
            <w:proofErr w:type="gramEnd"/>
          </w:p>
        </w:tc>
        <w:tc>
          <w:tcPr>
            <w:tcW w:w="2880" w:type="dxa"/>
            <w:vAlign w:val="center"/>
          </w:tcPr>
          <w:p w:rsidR="00C33641" w:rsidRDefault="00744957">
            <w:pPr>
              <w:jc w:val="right"/>
            </w:pPr>
            <w:r>
              <w:rPr>
                <w:color w:val="000000"/>
                <w:sz w:val="24"/>
              </w:rPr>
              <w:t>45,454,716.86</w:t>
            </w:r>
          </w:p>
        </w:tc>
        <w:tc>
          <w:tcPr>
            <w:tcW w:w="1620" w:type="dxa"/>
            <w:vAlign w:val="center"/>
          </w:tcPr>
          <w:p w:rsidR="00C33641" w:rsidRDefault="00744957">
            <w:pPr>
              <w:jc w:val="right"/>
            </w:pPr>
            <w:r>
              <w:rPr>
                <w:color w:val="000000"/>
                <w:sz w:val="24"/>
              </w:rPr>
              <w:t>2.77</w:t>
            </w:r>
          </w:p>
        </w:tc>
      </w:tr>
      <w:tr w:rsidR="00C33641">
        <w:tc>
          <w:tcPr>
            <w:tcW w:w="870" w:type="dxa"/>
            <w:vAlign w:val="center"/>
          </w:tcPr>
          <w:p w:rsidR="00C33641" w:rsidRDefault="00744957">
            <w:pPr>
              <w:jc w:val="center"/>
            </w:pPr>
            <w:r>
              <w:rPr>
                <w:color w:val="000000"/>
                <w:sz w:val="24"/>
              </w:rPr>
              <w:t>72</w:t>
            </w:r>
          </w:p>
        </w:tc>
        <w:tc>
          <w:tcPr>
            <w:tcW w:w="1650" w:type="dxa"/>
            <w:vAlign w:val="center"/>
          </w:tcPr>
          <w:p w:rsidR="00C33641" w:rsidRDefault="00744957">
            <w:pPr>
              <w:jc w:val="center"/>
            </w:pPr>
            <w:r>
              <w:rPr>
                <w:color w:val="000000"/>
                <w:sz w:val="24"/>
              </w:rPr>
              <w:t>300602</w:t>
            </w:r>
          </w:p>
        </w:tc>
        <w:tc>
          <w:tcPr>
            <w:tcW w:w="1980" w:type="dxa"/>
            <w:vAlign w:val="center"/>
          </w:tcPr>
          <w:p w:rsidR="00C33641" w:rsidRDefault="00744957">
            <w:pPr>
              <w:jc w:val="center"/>
            </w:pPr>
            <w:r>
              <w:rPr>
                <w:color w:val="000000"/>
                <w:sz w:val="24"/>
              </w:rPr>
              <w:t>飞荣达</w:t>
            </w:r>
          </w:p>
        </w:tc>
        <w:tc>
          <w:tcPr>
            <w:tcW w:w="2880" w:type="dxa"/>
            <w:vAlign w:val="center"/>
          </w:tcPr>
          <w:p w:rsidR="00C33641" w:rsidRDefault="00744957">
            <w:pPr>
              <w:jc w:val="right"/>
            </w:pPr>
            <w:r>
              <w:rPr>
                <w:color w:val="000000"/>
                <w:sz w:val="24"/>
              </w:rPr>
              <w:t>43,866,553.08</w:t>
            </w:r>
          </w:p>
        </w:tc>
        <w:tc>
          <w:tcPr>
            <w:tcW w:w="1620" w:type="dxa"/>
            <w:vAlign w:val="center"/>
          </w:tcPr>
          <w:p w:rsidR="00C33641" w:rsidRDefault="00744957">
            <w:pPr>
              <w:jc w:val="right"/>
            </w:pPr>
            <w:r>
              <w:rPr>
                <w:color w:val="000000"/>
                <w:sz w:val="24"/>
              </w:rPr>
              <w:t>2.67</w:t>
            </w:r>
          </w:p>
        </w:tc>
      </w:tr>
      <w:tr w:rsidR="00C33641">
        <w:tc>
          <w:tcPr>
            <w:tcW w:w="870" w:type="dxa"/>
            <w:vAlign w:val="center"/>
          </w:tcPr>
          <w:p w:rsidR="00C33641" w:rsidRDefault="00744957">
            <w:pPr>
              <w:jc w:val="center"/>
            </w:pPr>
            <w:r>
              <w:rPr>
                <w:color w:val="000000"/>
                <w:sz w:val="24"/>
              </w:rPr>
              <w:t>73</w:t>
            </w:r>
          </w:p>
        </w:tc>
        <w:tc>
          <w:tcPr>
            <w:tcW w:w="1650" w:type="dxa"/>
            <w:vAlign w:val="center"/>
          </w:tcPr>
          <w:p w:rsidR="00C33641" w:rsidRDefault="00744957">
            <w:pPr>
              <w:jc w:val="center"/>
            </w:pPr>
            <w:r>
              <w:rPr>
                <w:color w:val="000000"/>
                <w:sz w:val="24"/>
              </w:rPr>
              <w:t>300003</w:t>
            </w:r>
          </w:p>
        </w:tc>
        <w:tc>
          <w:tcPr>
            <w:tcW w:w="1980" w:type="dxa"/>
            <w:vAlign w:val="center"/>
          </w:tcPr>
          <w:p w:rsidR="00C33641" w:rsidRDefault="00744957">
            <w:pPr>
              <w:jc w:val="center"/>
            </w:pPr>
            <w:r>
              <w:rPr>
                <w:color w:val="000000"/>
                <w:sz w:val="24"/>
              </w:rPr>
              <w:t>乐普医疗</w:t>
            </w:r>
          </w:p>
        </w:tc>
        <w:tc>
          <w:tcPr>
            <w:tcW w:w="2880" w:type="dxa"/>
            <w:vAlign w:val="center"/>
          </w:tcPr>
          <w:p w:rsidR="00C33641" w:rsidRDefault="00744957">
            <w:pPr>
              <w:jc w:val="right"/>
            </w:pPr>
            <w:r>
              <w:rPr>
                <w:color w:val="000000"/>
                <w:sz w:val="24"/>
              </w:rPr>
              <w:t>43,755,392.00</w:t>
            </w:r>
          </w:p>
        </w:tc>
        <w:tc>
          <w:tcPr>
            <w:tcW w:w="1620" w:type="dxa"/>
            <w:vAlign w:val="center"/>
          </w:tcPr>
          <w:p w:rsidR="00C33641" w:rsidRDefault="00744957">
            <w:pPr>
              <w:jc w:val="right"/>
            </w:pPr>
            <w:r>
              <w:rPr>
                <w:color w:val="000000"/>
                <w:sz w:val="24"/>
              </w:rPr>
              <w:t>2.67</w:t>
            </w:r>
          </w:p>
        </w:tc>
      </w:tr>
      <w:tr w:rsidR="00C33641">
        <w:tc>
          <w:tcPr>
            <w:tcW w:w="870" w:type="dxa"/>
            <w:vAlign w:val="center"/>
          </w:tcPr>
          <w:p w:rsidR="00C33641" w:rsidRDefault="00744957">
            <w:pPr>
              <w:jc w:val="center"/>
            </w:pPr>
            <w:r>
              <w:rPr>
                <w:color w:val="000000"/>
                <w:sz w:val="24"/>
              </w:rPr>
              <w:t>74</w:t>
            </w:r>
          </w:p>
        </w:tc>
        <w:tc>
          <w:tcPr>
            <w:tcW w:w="1650" w:type="dxa"/>
            <w:vAlign w:val="center"/>
          </w:tcPr>
          <w:p w:rsidR="00C33641" w:rsidRDefault="00744957">
            <w:pPr>
              <w:jc w:val="center"/>
            </w:pPr>
            <w:r>
              <w:rPr>
                <w:color w:val="000000"/>
                <w:sz w:val="24"/>
              </w:rPr>
              <w:t>300168</w:t>
            </w:r>
          </w:p>
        </w:tc>
        <w:tc>
          <w:tcPr>
            <w:tcW w:w="1980" w:type="dxa"/>
            <w:vAlign w:val="center"/>
          </w:tcPr>
          <w:p w:rsidR="00C33641" w:rsidRDefault="00744957">
            <w:pPr>
              <w:jc w:val="center"/>
            </w:pPr>
            <w:r>
              <w:rPr>
                <w:color w:val="000000"/>
                <w:sz w:val="24"/>
              </w:rPr>
              <w:t>万达信息</w:t>
            </w:r>
          </w:p>
        </w:tc>
        <w:tc>
          <w:tcPr>
            <w:tcW w:w="2880" w:type="dxa"/>
            <w:vAlign w:val="center"/>
          </w:tcPr>
          <w:p w:rsidR="00C33641" w:rsidRDefault="00744957">
            <w:pPr>
              <w:jc w:val="right"/>
            </w:pPr>
            <w:r>
              <w:rPr>
                <w:color w:val="000000"/>
                <w:sz w:val="24"/>
              </w:rPr>
              <w:t>43,595,647.35</w:t>
            </w:r>
          </w:p>
        </w:tc>
        <w:tc>
          <w:tcPr>
            <w:tcW w:w="1620" w:type="dxa"/>
            <w:vAlign w:val="center"/>
          </w:tcPr>
          <w:p w:rsidR="00C33641" w:rsidRDefault="00744957">
            <w:pPr>
              <w:jc w:val="right"/>
            </w:pPr>
            <w:r>
              <w:rPr>
                <w:color w:val="000000"/>
                <w:sz w:val="24"/>
              </w:rPr>
              <w:t>2.66</w:t>
            </w:r>
          </w:p>
        </w:tc>
      </w:tr>
      <w:tr w:rsidR="00C33641">
        <w:tc>
          <w:tcPr>
            <w:tcW w:w="870" w:type="dxa"/>
            <w:vAlign w:val="center"/>
          </w:tcPr>
          <w:p w:rsidR="00C33641" w:rsidRDefault="00744957">
            <w:pPr>
              <w:jc w:val="center"/>
            </w:pPr>
            <w:r>
              <w:rPr>
                <w:color w:val="000000"/>
                <w:sz w:val="24"/>
              </w:rPr>
              <w:t>75</w:t>
            </w:r>
          </w:p>
        </w:tc>
        <w:tc>
          <w:tcPr>
            <w:tcW w:w="1650" w:type="dxa"/>
            <w:vAlign w:val="center"/>
          </w:tcPr>
          <w:p w:rsidR="00C33641" w:rsidRDefault="00744957">
            <w:pPr>
              <w:jc w:val="center"/>
            </w:pPr>
            <w:r>
              <w:rPr>
                <w:color w:val="000000"/>
                <w:sz w:val="24"/>
              </w:rPr>
              <w:t>603103</w:t>
            </w:r>
          </w:p>
        </w:tc>
        <w:tc>
          <w:tcPr>
            <w:tcW w:w="1980" w:type="dxa"/>
            <w:vAlign w:val="center"/>
          </w:tcPr>
          <w:p w:rsidR="00C33641" w:rsidRDefault="00744957">
            <w:pPr>
              <w:jc w:val="center"/>
            </w:pPr>
            <w:r>
              <w:rPr>
                <w:color w:val="000000"/>
                <w:sz w:val="24"/>
              </w:rPr>
              <w:t>横店影视</w:t>
            </w:r>
          </w:p>
        </w:tc>
        <w:tc>
          <w:tcPr>
            <w:tcW w:w="2880" w:type="dxa"/>
            <w:vAlign w:val="center"/>
          </w:tcPr>
          <w:p w:rsidR="00C33641" w:rsidRDefault="00744957">
            <w:pPr>
              <w:jc w:val="right"/>
            </w:pPr>
            <w:r>
              <w:rPr>
                <w:color w:val="000000"/>
                <w:sz w:val="24"/>
              </w:rPr>
              <w:t>38,424,891.58</w:t>
            </w:r>
          </w:p>
        </w:tc>
        <w:tc>
          <w:tcPr>
            <w:tcW w:w="1620" w:type="dxa"/>
            <w:vAlign w:val="center"/>
          </w:tcPr>
          <w:p w:rsidR="00C33641" w:rsidRDefault="00744957">
            <w:pPr>
              <w:jc w:val="right"/>
            </w:pPr>
            <w:r>
              <w:rPr>
                <w:color w:val="000000"/>
                <w:sz w:val="24"/>
              </w:rPr>
              <w:t>2.34</w:t>
            </w:r>
          </w:p>
        </w:tc>
      </w:tr>
      <w:tr w:rsidR="00C33641">
        <w:tc>
          <w:tcPr>
            <w:tcW w:w="870" w:type="dxa"/>
            <w:vAlign w:val="center"/>
          </w:tcPr>
          <w:p w:rsidR="00C33641" w:rsidRDefault="00744957">
            <w:pPr>
              <w:jc w:val="center"/>
            </w:pPr>
            <w:r>
              <w:rPr>
                <w:color w:val="000000"/>
                <w:sz w:val="24"/>
              </w:rPr>
              <w:t>76</w:t>
            </w:r>
          </w:p>
        </w:tc>
        <w:tc>
          <w:tcPr>
            <w:tcW w:w="1650" w:type="dxa"/>
            <w:vAlign w:val="center"/>
          </w:tcPr>
          <w:p w:rsidR="00C33641" w:rsidRDefault="00744957">
            <w:pPr>
              <w:jc w:val="center"/>
            </w:pPr>
            <w:r>
              <w:rPr>
                <w:color w:val="000000"/>
                <w:sz w:val="24"/>
              </w:rPr>
              <w:t>300017</w:t>
            </w:r>
          </w:p>
        </w:tc>
        <w:tc>
          <w:tcPr>
            <w:tcW w:w="1980" w:type="dxa"/>
            <w:vAlign w:val="center"/>
          </w:tcPr>
          <w:p w:rsidR="00C33641" w:rsidRDefault="00744957">
            <w:pPr>
              <w:jc w:val="center"/>
            </w:pPr>
            <w:proofErr w:type="gramStart"/>
            <w:r>
              <w:rPr>
                <w:color w:val="000000"/>
                <w:sz w:val="24"/>
              </w:rPr>
              <w:t>网宿科技</w:t>
            </w:r>
            <w:proofErr w:type="gramEnd"/>
          </w:p>
        </w:tc>
        <w:tc>
          <w:tcPr>
            <w:tcW w:w="2880" w:type="dxa"/>
            <w:vAlign w:val="center"/>
          </w:tcPr>
          <w:p w:rsidR="00C33641" w:rsidRDefault="00744957">
            <w:pPr>
              <w:jc w:val="right"/>
            </w:pPr>
            <w:r>
              <w:rPr>
                <w:color w:val="000000"/>
                <w:sz w:val="24"/>
              </w:rPr>
              <w:t>36,328,090.59</w:t>
            </w:r>
          </w:p>
        </w:tc>
        <w:tc>
          <w:tcPr>
            <w:tcW w:w="1620" w:type="dxa"/>
            <w:vAlign w:val="center"/>
          </w:tcPr>
          <w:p w:rsidR="00C33641" w:rsidRDefault="00744957">
            <w:pPr>
              <w:jc w:val="right"/>
            </w:pPr>
            <w:r>
              <w:rPr>
                <w:color w:val="000000"/>
                <w:sz w:val="24"/>
              </w:rPr>
              <w:t>2.21</w:t>
            </w:r>
          </w:p>
        </w:tc>
      </w:tr>
      <w:tr w:rsidR="00C33641">
        <w:tc>
          <w:tcPr>
            <w:tcW w:w="870" w:type="dxa"/>
            <w:vAlign w:val="center"/>
          </w:tcPr>
          <w:p w:rsidR="00C33641" w:rsidRDefault="00744957">
            <w:pPr>
              <w:jc w:val="center"/>
            </w:pPr>
            <w:r>
              <w:rPr>
                <w:color w:val="000000"/>
                <w:sz w:val="24"/>
              </w:rPr>
              <w:t>77</w:t>
            </w:r>
          </w:p>
        </w:tc>
        <w:tc>
          <w:tcPr>
            <w:tcW w:w="1650" w:type="dxa"/>
            <w:vAlign w:val="center"/>
          </w:tcPr>
          <w:p w:rsidR="00C33641" w:rsidRDefault="00744957">
            <w:pPr>
              <w:jc w:val="center"/>
            </w:pPr>
            <w:r>
              <w:rPr>
                <w:color w:val="000000"/>
                <w:sz w:val="24"/>
              </w:rPr>
              <w:t>600258</w:t>
            </w:r>
          </w:p>
        </w:tc>
        <w:tc>
          <w:tcPr>
            <w:tcW w:w="1980" w:type="dxa"/>
            <w:vAlign w:val="center"/>
          </w:tcPr>
          <w:p w:rsidR="00C33641" w:rsidRDefault="00744957">
            <w:pPr>
              <w:jc w:val="center"/>
            </w:pPr>
            <w:proofErr w:type="gramStart"/>
            <w:r>
              <w:rPr>
                <w:color w:val="000000"/>
                <w:sz w:val="24"/>
              </w:rPr>
              <w:t>首旅酒店</w:t>
            </w:r>
            <w:proofErr w:type="gramEnd"/>
          </w:p>
        </w:tc>
        <w:tc>
          <w:tcPr>
            <w:tcW w:w="2880" w:type="dxa"/>
            <w:vAlign w:val="center"/>
          </w:tcPr>
          <w:p w:rsidR="00C33641" w:rsidRDefault="00744957">
            <w:pPr>
              <w:jc w:val="right"/>
            </w:pPr>
            <w:r>
              <w:rPr>
                <w:color w:val="000000"/>
                <w:sz w:val="24"/>
              </w:rPr>
              <w:t>35,323,733.63</w:t>
            </w:r>
          </w:p>
        </w:tc>
        <w:tc>
          <w:tcPr>
            <w:tcW w:w="1620" w:type="dxa"/>
            <w:vAlign w:val="center"/>
          </w:tcPr>
          <w:p w:rsidR="00C33641" w:rsidRDefault="00744957">
            <w:pPr>
              <w:jc w:val="right"/>
            </w:pPr>
            <w:r>
              <w:rPr>
                <w:color w:val="000000"/>
                <w:sz w:val="24"/>
              </w:rPr>
              <w:t>2.15</w:t>
            </w:r>
          </w:p>
        </w:tc>
      </w:tr>
      <w:tr w:rsidR="00C33641">
        <w:tc>
          <w:tcPr>
            <w:tcW w:w="870" w:type="dxa"/>
            <w:vAlign w:val="center"/>
          </w:tcPr>
          <w:p w:rsidR="00C33641" w:rsidRDefault="00744957">
            <w:pPr>
              <w:jc w:val="center"/>
            </w:pPr>
            <w:r>
              <w:rPr>
                <w:color w:val="000000"/>
                <w:sz w:val="24"/>
              </w:rPr>
              <w:t>78</w:t>
            </w:r>
          </w:p>
        </w:tc>
        <w:tc>
          <w:tcPr>
            <w:tcW w:w="1650" w:type="dxa"/>
            <w:vAlign w:val="center"/>
          </w:tcPr>
          <w:p w:rsidR="00C33641" w:rsidRDefault="00744957">
            <w:pPr>
              <w:jc w:val="center"/>
            </w:pPr>
            <w:r>
              <w:rPr>
                <w:color w:val="000000"/>
                <w:sz w:val="24"/>
              </w:rPr>
              <w:t>603501</w:t>
            </w:r>
          </w:p>
        </w:tc>
        <w:tc>
          <w:tcPr>
            <w:tcW w:w="1980" w:type="dxa"/>
            <w:vAlign w:val="center"/>
          </w:tcPr>
          <w:p w:rsidR="00C33641" w:rsidRDefault="00744957">
            <w:pPr>
              <w:jc w:val="center"/>
            </w:pPr>
            <w:r>
              <w:rPr>
                <w:color w:val="000000"/>
                <w:sz w:val="24"/>
              </w:rPr>
              <w:t>韦尔股份</w:t>
            </w:r>
          </w:p>
        </w:tc>
        <w:tc>
          <w:tcPr>
            <w:tcW w:w="2880" w:type="dxa"/>
            <w:vAlign w:val="center"/>
          </w:tcPr>
          <w:p w:rsidR="00C33641" w:rsidRDefault="00744957">
            <w:pPr>
              <w:jc w:val="right"/>
            </w:pPr>
            <w:r>
              <w:rPr>
                <w:color w:val="000000"/>
                <w:sz w:val="24"/>
              </w:rPr>
              <w:t>34,078,281.80</w:t>
            </w:r>
          </w:p>
        </w:tc>
        <w:tc>
          <w:tcPr>
            <w:tcW w:w="1620" w:type="dxa"/>
            <w:vAlign w:val="center"/>
          </w:tcPr>
          <w:p w:rsidR="00C33641" w:rsidRDefault="00744957">
            <w:pPr>
              <w:jc w:val="right"/>
            </w:pPr>
            <w:r>
              <w:rPr>
                <w:color w:val="000000"/>
                <w:sz w:val="24"/>
              </w:rPr>
              <w:t>2.08</w:t>
            </w:r>
          </w:p>
        </w:tc>
      </w:tr>
      <w:tr w:rsidR="00C33641">
        <w:tc>
          <w:tcPr>
            <w:tcW w:w="870" w:type="dxa"/>
            <w:vAlign w:val="center"/>
          </w:tcPr>
          <w:p w:rsidR="00C33641" w:rsidRDefault="00744957">
            <w:pPr>
              <w:jc w:val="center"/>
            </w:pPr>
            <w:r>
              <w:rPr>
                <w:color w:val="000000"/>
                <w:sz w:val="24"/>
              </w:rPr>
              <w:t>79</w:t>
            </w:r>
          </w:p>
        </w:tc>
        <w:tc>
          <w:tcPr>
            <w:tcW w:w="1650" w:type="dxa"/>
            <w:vAlign w:val="center"/>
          </w:tcPr>
          <w:p w:rsidR="00C33641" w:rsidRDefault="00744957">
            <w:pPr>
              <w:jc w:val="center"/>
            </w:pPr>
            <w:r>
              <w:rPr>
                <w:color w:val="000000"/>
                <w:sz w:val="24"/>
              </w:rPr>
              <w:t>600066</w:t>
            </w:r>
          </w:p>
        </w:tc>
        <w:tc>
          <w:tcPr>
            <w:tcW w:w="1980" w:type="dxa"/>
            <w:vAlign w:val="center"/>
          </w:tcPr>
          <w:p w:rsidR="00C33641" w:rsidRDefault="00744957">
            <w:pPr>
              <w:jc w:val="center"/>
            </w:pPr>
            <w:r>
              <w:rPr>
                <w:color w:val="000000"/>
                <w:sz w:val="24"/>
              </w:rPr>
              <w:t>宇通客车</w:t>
            </w:r>
          </w:p>
        </w:tc>
        <w:tc>
          <w:tcPr>
            <w:tcW w:w="2880" w:type="dxa"/>
            <w:vAlign w:val="center"/>
          </w:tcPr>
          <w:p w:rsidR="00C33641" w:rsidRDefault="00744957">
            <w:pPr>
              <w:jc w:val="right"/>
            </w:pPr>
            <w:r>
              <w:rPr>
                <w:color w:val="000000"/>
                <w:sz w:val="24"/>
              </w:rPr>
              <w:t>33,650,064.00</w:t>
            </w:r>
          </w:p>
        </w:tc>
        <w:tc>
          <w:tcPr>
            <w:tcW w:w="1620" w:type="dxa"/>
            <w:vAlign w:val="center"/>
          </w:tcPr>
          <w:p w:rsidR="00C33641" w:rsidRDefault="00744957">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4156254"/>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C33641">
        <w:tc>
          <w:tcPr>
            <w:tcW w:w="870" w:type="dxa"/>
            <w:vAlign w:val="center"/>
          </w:tcPr>
          <w:p w:rsidR="00C33641" w:rsidRDefault="00744957">
            <w:pPr>
              <w:jc w:val="center"/>
            </w:pPr>
            <w:r>
              <w:rPr>
                <w:color w:val="000000"/>
                <w:sz w:val="24"/>
              </w:rPr>
              <w:t>1</w:t>
            </w:r>
          </w:p>
        </w:tc>
        <w:tc>
          <w:tcPr>
            <w:tcW w:w="1650" w:type="dxa"/>
            <w:vAlign w:val="center"/>
          </w:tcPr>
          <w:p w:rsidR="00C33641" w:rsidRDefault="00744957">
            <w:pPr>
              <w:jc w:val="center"/>
            </w:pPr>
            <w:r>
              <w:rPr>
                <w:color w:val="000000"/>
                <w:sz w:val="24"/>
              </w:rPr>
              <w:t>000002</w:t>
            </w:r>
          </w:p>
        </w:tc>
        <w:tc>
          <w:tcPr>
            <w:tcW w:w="1980" w:type="dxa"/>
            <w:vAlign w:val="center"/>
          </w:tcPr>
          <w:p w:rsidR="00C33641" w:rsidRDefault="00744957">
            <w:pPr>
              <w:jc w:val="center"/>
            </w:pPr>
            <w:r>
              <w:rPr>
                <w:color w:val="000000"/>
                <w:sz w:val="24"/>
              </w:rPr>
              <w:t>万科</w:t>
            </w:r>
            <w:r>
              <w:rPr>
                <w:color w:val="000000"/>
                <w:sz w:val="24"/>
              </w:rPr>
              <w:t>A</w:t>
            </w:r>
          </w:p>
        </w:tc>
        <w:tc>
          <w:tcPr>
            <w:tcW w:w="2880" w:type="dxa"/>
            <w:vAlign w:val="center"/>
          </w:tcPr>
          <w:p w:rsidR="00C33641" w:rsidRDefault="00744957">
            <w:pPr>
              <w:jc w:val="right"/>
            </w:pPr>
            <w:r>
              <w:rPr>
                <w:color w:val="000000"/>
                <w:sz w:val="24"/>
              </w:rPr>
              <w:t>344,203,101.01</w:t>
            </w:r>
          </w:p>
        </w:tc>
        <w:tc>
          <w:tcPr>
            <w:tcW w:w="1620" w:type="dxa"/>
            <w:vAlign w:val="center"/>
          </w:tcPr>
          <w:p w:rsidR="00C33641" w:rsidRDefault="00744957">
            <w:pPr>
              <w:jc w:val="right"/>
            </w:pPr>
            <w:r>
              <w:rPr>
                <w:color w:val="000000"/>
                <w:sz w:val="24"/>
              </w:rPr>
              <w:t>20.98</w:t>
            </w:r>
          </w:p>
        </w:tc>
      </w:tr>
      <w:tr w:rsidR="00C33641">
        <w:tc>
          <w:tcPr>
            <w:tcW w:w="870" w:type="dxa"/>
            <w:vAlign w:val="center"/>
          </w:tcPr>
          <w:p w:rsidR="00C33641" w:rsidRDefault="00744957">
            <w:pPr>
              <w:jc w:val="center"/>
            </w:pPr>
            <w:r>
              <w:rPr>
                <w:color w:val="000000"/>
                <w:sz w:val="24"/>
              </w:rPr>
              <w:t>2</w:t>
            </w:r>
          </w:p>
        </w:tc>
        <w:tc>
          <w:tcPr>
            <w:tcW w:w="1650" w:type="dxa"/>
            <w:vAlign w:val="center"/>
          </w:tcPr>
          <w:p w:rsidR="00C33641" w:rsidRDefault="00744957">
            <w:pPr>
              <w:jc w:val="center"/>
            </w:pPr>
            <w:r>
              <w:rPr>
                <w:color w:val="000000"/>
                <w:sz w:val="24"/>
              </w:rPr>
              <w:t>002456</w:t>
            </w:r>
          </w:p>
        </w:tc>
        <w:tc>
          <w:tcPr>
            <w:tcW w:w="1980" w:type="dxa"/>
            <w:vAlign w:val="center"/>
          </w:tcPr>
          <w:p w:rsidR="00C33641" w:rsidRDefault="00744957">
            <w:pPr>
              <w:jc w:val="center"/>
            </w:pPr>
            <w:r>
              <w:rPr>
                <w:color w:val="000000"/>
                <w:sz w:val="24"/>
              </w:rPr>
              <w:t>欧菲科技</w:t>
            </w:r>
          </w:p>
        </w:tc>
        <w:tc>
          <w:tcPr>
            <w:tcW w:w="2880" w:type="dxa"/>
            <w:vAlign w:val="center"/>
          </w:tcPr>
          <w:p w:rsidR="00C33641" w:rsidRDefault="00744957">
            <w:pPr>
              <w:jc w:val="right"/>
            </w:pPr>
            <w:r>
              <w:rPr>
                <w:color w:val="000000"/>
                <w:sz w:val="24"/>
              </w:rPr>
              <w:t>341,059,989.96</w:t>
            </w:r>
          </w:p>
        </w:tc>
        <w:tc>
          <w:tcPr>
            <w:tcW w:w="1620" w:type="dxa"/>
            <w:vAlign w:val="center"/>
          </w:tcPr>
          <w:p w:rsidR="00C33641" w:rsidRDefault="00744957">
            <w:pPr>
              <w:jc w:val="right"/>
            </w:pPr>
            <w:r>
              <w:rPr>
                <w:color w:val="000000"/>
                <w:sz w:val="24"/>
              </w:rPr>
              <w:t>20.79</w:t>
            </w:r>
          </w:p>
        </w:tc>
      </w:tr>
      <w:tr w:rsidR="00C33641">
        <w:tc>
          <w:tcPr>
            <w:tcW w:w="870" w:type="dxa"/>
            <w:vAlign w:val="center"/>
          </w:tcPr>
          <w:p w:rsidR="00C33641" w:rsidRDefault="00744957">
            <w:pPr>
              <w:jc w:val="center"/>
            </w:pPr>
            <w:r>
              <w:rPr>
                <w:color w:val="000000"/>
                <w:sz w:val="24"/>
              </w:rPr>
              <w:t>3</w:t>
            </w:r>
          </w:p>
        </w:tc>
        <w:tc>
          <w:tcPr>
            <w:tcW w:w="1650" w:type="dxa"/>
            <w:vAlign w:val="center"/>
          </w:tcPr>
          <w:p w:rsidR="00C33641" w:rsidRDefault="00744957">
            <w:pPr>
              <w:jc w:val="center"/>
            </w:pPr>
            <w:r>
              <w:rPr>
                <w:color w:val="000000"/>
                <w:sz w:val="24"/>
              </w:rPr>
              <w:t>600048</w:t>
            </w:r>
          </w:p>
        </w:tc>
        <w:tc>
          <w:tcPr>
            <w:tcW w:w="1980" w:type="dxa"/>
            <w:vAlign w:val="center"/>
          </w:tcPr>
          <w:p w:rsidR="00C33641" w:rsidRDefault="00744957">
            <w:pPr>
              <w:jc w:val="center"/>
            </w:pPr>
            <w:r>
              <w:rPr>
                <w:color w:val="000000"/>
                <w:sz w:val="24"/>
              </w:rPr>
              <w:t>保利地产</w:t>
            </w:r>
          </w:p>
        </w:tc>
        <w:tc>
          <w:tcPr>
            <w:tcW w:w="2880" w:type="dxa"/>
            <w:vAlign w:val="center"/>
          </w:tcPr>
          <w:p w:rsidR="00C33641" w:rsidRDefault="00744957">
            <w:pPr>
              <w:jc w:val="right"/>
            </w:pPr>
            <w:r>
              <w:rPr>
                <w:color w:val="000000"/>
                <w:sz w:val="24"/>
              </w:rPr>
              <w:t>321,800,530.56</w:t>
            </w:r>
          </w:p>
        </w:tc>
        <w:tc>
          <w:tcPr>
            <w:tcW w:w="1620" w:type="dxa"/>
            <w:vAlign w:val="center"/>
          </w:tcPr>
          <w:p w:rsidR="00C33641" w:rsidRDefault="00744957">
            <w:pPr>
              <w:jc w:val="right"/>
            </w:pPr>
            <w:r>
              <w:rPr>
                <w:color w:val="000000"/>
                <w:sz w:val="24"/>
              </w:rPr>
              <w:t>19.62</w:t>
            </w:r>
          </w:p>
        </w:tc>
      </w:tr>
      <w:tr w:rsidR="00C33641">
        <w:tc>
          <w:tcPr>
            <w:tcW w:w="870" w:type="dxa"/>
            <w:vAlign w:val="center"/>
          </w:tcPr>
          <w:p w:rsidR="00C33641" w:rsidRDefault="00744957">
            <w:pPr>
              <w:jc w:val="center"/>
            </w:pPr>
            <w:r>
              <w:rPr>
                <w:color w:val="000000"/>
                <w:sz w:val="24"/>
              </w:rPr>
              <w:t>4</w:t>
            </w:r>
          </w:p>
        </w:tc>
        <w:tc>
          <w:tcPr>
            <w:tcW w:w="1650" w:type="dxa"/>
            <w:vAlign w:val="center"/>
          </w:tcPr>
          <w:p w:rsidR="00C33641" w:rsidRDefault="00744957">
            <w:pPr>
              <w:jc w:val="center"/>
            </w:pPr>
            <w:r>
              <w:rPr>
                <w:color w:val="000000"/>
                <w:sz w:val="24"/>
              </w:rPr>
              <w:t>300059</w:t>
            </w:r>
          </w:p>
        </w:tc>
        <w:tc>
          <w:tcPr>
            <w:tcW w:w="1980" w:type="dxa"/>
            <w:vAlign w:val="center"/>
          </w:tcPr>
          <w:p w:rsidR="00C33641" w:rsidRDefault="00744957">
            <w:pPr>
              <w:jc w:val="center"/>
            </w:pPr>
            <w:r>
              <w:rPr>
                <w:color w:val="000000"/>
                <w:sz w:val="24"/>
              </w:rPr>
              <w:t>东方财富</w:t>
            </w:r>
          </w:p>
        </w:tc>
        <w:tc>
          <w:tcPr>
            <w:tcW w:w="2880" w:type="dxa"/>
            <w:vAlign w:val="center"/>
          </w:tcPr>
          <w:p w:rsidR="00C33641" w:rsidRDefault="00744957">
            <w:pPr>
              <w:jc w:val="right"/>
            </w:pPr>
            <w:r>
              <w:rPr>
                <w:color w:val="000000"/>
                <w:sz w:val="24"/>
              </w:rPr>
              <w:t>297,829,711.03</w:t>
            </w:r>
          </w:p>
        </w:tc>
        <w:tc>
          <w:tcPr>
            <w:tcW w:w="1620" w:type="dxa"/>
            <w:vAlign w:val="center"/>
          </w:tcPr>
          <w:p w:rsidR="00C33641" w:rsidRDefault="00744957">
            <w:pPr>
              <w:jc w:val="right"/>
            </w:pPr>
            <w:r>
              <w:rPr>
                <w:color w:val="000000"/>
                <w:sz w:val="24"/>
              </w:rPr>
              <w:t>18.16</w:t>
            </w:r>
          </w:p>
        </w:tc>
      </w:tr>
      <w:tr w:rsidR="00C33641">
        <w:tc>
          <w:tcPr>
            <w:tcW w:w="870" w:type="dxa"/>
            <w:vAlign w:val="center"/>
          </w:tcPr>
          <w:p w:rsidR="00C33641" w:rsidRDefault="00744957">
            <w:pPr>
              <w:jc w:val="center"/>
            </w:pPr>
            <w:r>
              <w:rPr>
                <w:color w:val="000000"/>
                <w:sz w:val="24"/>
              </w:rPr>
              <w:t>5</w:t>
            </w:r>
          </w:p>
        </w:tc>
        <w:tc>
          <w:tcPr>
            <w:tcW w:w="1650" w:type="dxa"/>
            <w:vAlign w:val="center"/>
          </w:tcPr>
          <w:p w:rsidR="00C33641" w:rsidRDefault="00744957">
            <w:pPr>
              <w:jc w:val="center"/>
            </w:pPr>
            <w:r>
              <w:rPr>
                <w:color w:val="000000"/>
                <w:sz w:val="24"/>
              </w:rPr>
              <w:t>300170</w:t>
            </w:r>
          </w:p>
        </w:tc>
        <w:tc>
          <w:tcPr>
            <w:tcW w:w="1980" w:type="dxa"/>
            <w:vAlign w:val="center"/>
          </w:tcPr>
          <w:p w:rsidR="00C33641" w:rsidRDefault="00744957">
            <w:pPr>
              <w:jc w:val="center"/>
            </w:pPr>
            <w:r>
              <w:rPr>
                <w:color w:val="000000"/>
                <w:sz w:val="24"/>
              </w:rPr>
              <w:t>汉得信息</w:t>
            </w:r>
          </w:p>
        </w:tc>
        <w:tc>
          <w:tcPr>
            <w:tcW w:w="2880" w:type="dxa"/>
            <w:vAlign w:val="center"/>
          </w:tcPr>
          <w:p w:rsidR="00C33641" w:rsidRDefault="00744957">
            <w:pPr>
              <w:jc w:val="right"/>
            </w:pPr>
            <w:r>
              <w:rPr>
                <w:color w:val="000000"/>
                <w:sz w:val="24"/>
              </w:rPr>
              <w:t>284,354,974.79</w:t>
            </w:r>
          </w:p>
        </w:tc>
        <w:tc>
          <w:tcPr>
            <w:tcW w:w="1620" w:type="dxa"/>
            <w:vAlign w:val="center"/>
          </w:tcPr>
          <w:p w:rsidR="00C33641" w:rsidRDefault="00744957">
            <w:pPr>
              <w:jc w:val="right"/>
            </w:pPr>
            <w:r>
              <w:rPr>
                <w:color w:val="000000"/>
                <w:sz w:val="24"/>
              </w:rPr>
              <w:t>17.33</w:t>
            </w:r>
          </w:p>
        </w:tc>
      </w:tr>
      <w:tr w:rsidR="00C33641">
        <w:tc>
          <w:tcPr>
            <w:tcW w:w="870" w:type="dxa"/>
            <w:vAlign w:val="center"/>
          </w:tcPr>
          <w:p w:rsidR="00C33641" w:rsidRDefault="00744957">
            <w:pPr>
              <w:jc w:val="center"/>
            </w:pPr>
            <w:r>
              <w:rPr>
                <w:color w:val="000000"/>
                <w:sz w:val="24"/>
              </w:rPr>
              <w:t>6</w:t>
            </w:r>
          </w:p>
        </w:tc>
        <w:tc>
          <w:tcPr>
            <w:tcW w:w="1650" w:type="dxa"/>
            <w:vAlign w:val="center"/>
          </w:tcPr>
          <w:p w:rsidR="00C33641" w:rsidRDefault="00744957">
            <w:pPr>
              <w:jc w:val="center"/>
            </w:pPr>
            <w:r>
              <w:rPr>
                <w:color w:val="000000"/>
                <w:sz w:val="24"/>
              </w:rPr>
              <w:t>002415</w:t>
            </w:r>
          </w:p>
        </w:tc>
        <w:tc>
          <w:tcPr>
            <w:tcW w:w="1980" w:type="dxa"/>
            <w:vAlign w:val="center"/>
          </w:tcPr>
          <w:p w:rsidR="00C33641" w:rsidRDefault="00744957">
            <w:pPr>
              <w:jc w:val="center"/>
            </w:pPr>
            <w:proofErr w:type="gramStart"/>
            <w:r>
              <w:rPr>
                <w:color w:val="000000"/>
                <w:sz w:val="24"/>
              </w:rPr>
              <w:t>海康威视</w:t>
            </w:r>
            <w:proofErr w:type="gramEnd"/>
          </w:p>
        </w:tc>
        <w:tc>
          <w:tcPr>
            <w:tcW w:w="2880" w:type="dxa"/>
            <w:vAlign w:val="center"/>
          </w:tcPr>
          <w:p w:rsidR="00C33641" w:rsidRDefault="00744957">
            <w:pPr>
              <w:jc w:val="right"/>
            </w:pPr>
            <w:r>
              <w:rPr>
                <w:color w:val="000000"/>
                <w:sz w:val="24"/>
              </w:rPr>
              <w:t>275,839,863.51</w:t>
            </w:r>
          </w:p>
        </w:tc>
        <w:tc>
          <w:tcPr>
            <w:tcW w:w="1620" w:type="dxa"/>
            <w:vAlign w:val="center"/>
          </w:tcPr>
          <w:p w:rsidR="00C33641" w:rsidRDefault="00744957">
            <w:pPr>
              <w:jc w:val="right"/>
            </w:pPr>
            <w:r>
              <w:rPr>
                <w:color w:val="000000"/>
                <w:sz w:val="24"/>
              </w:rPr>
              <w:t>16.81</w:t>
            </w:r>
          </w:p>
        </w:tc>
      </w:tr>
      <w:tr w:rsidR="00C33641">
        <w:tc>
          <w:tcPr>
            <w:tcW w:w="870" w:type="dxa"/>
            <w:vAlign w:val="center"/>
          </w:tcPr>
          <w:p w:rsidR="00C33641" w:rsidRDefault="00744957">
            <w:pPr>
              <w:jc w:val="center"/>
            </w:pPr>
            <w:r>
              <w:rPr>
                <w:color w:val="000000"/>
                <w:sz w:val="24"/>
              </w:rPr>
              <w:t>7</w:t>
            </w:r>
          </w:p>
        </w:tc>
        <w:tc>
          <w:tcPr>
            <w:tcW w:w="1650" w:type="dxa"/>
            <w:vAlign w:val="center"/>
          </w:tcPr>
          <w:p w:rsidR="00C33641" w:rsidRDefault="00744957">
            <w:pPr>
              <w:jc w:val="center"/>
            </w:pPr>
            <w:r>
              <w:rPr>
                <w:color w:val="000000"/>
                <w:sz w:val="24"/>
              </w:rPr>
              <w:t>600271</w:t>
            </w:r>
          </w:p>
        </w:tc>
        <w:tc>
          <w:tcPr>
            <w:tcW w:w="1980" w:type="dxa"/>
            <w:vAlign w:val="center"/>
          </w:tcPr>
          <w:p w:rsidR="00C33641" w:rsidRDefault="00744957">
            <w:pPr>
              <w:jc w:val="center"/>
            </w:pPr>
            <w:r>
              <w:rPr>
                <w:color w:val="000000"/>
                <w:sz w:val="24"/>
              </w:rPr>
              <w:t>航天信息</w:t>
            </w:r>
          </w:p>
        </w:tc>
        <w:tc>
          <w:tcPr>
            <w:tcW w:w="2880" w:type="dxa"/>
            <w:vAlign w:val="center"/>
          </w:tcPr>
          <w:p w:rsidR="00C33641" w:rsidRDefault="00744957">
            <w:pPr>
              <w:jc w:val="right"/>
            </w:pPr>
            <w:r>
              <w:rPr>
                <w:color w:val="000000"/>
                <w:sz w:val="24"/>
              </w:rPr>
              <w:t>264,878,258.83</w:t>
            </w:r>
          </w:p>
        </w:tc>
        <w:tc>
          <w:tcPr>
            <w:tcW w:w="1620" w:type="dxa"/>
            <w:vAlign w:val="center"/>
          </w:tcPr>
          <w:p w:rsidR="00C33641" w:rsidRDefault="00744957">
            <w:pPr>
              <w:jc w:val="right"/>
            </w:pPr>
            <w:r>
              <w:rPr>
                <w:color w:val="000000"/>
                <w:sz w:val="24"/>
              </w:rPr>
              <w:t>16.15</w:t>
            </w:r>
          </w:p>
        </w:tc>
      </w:tr>
      <w:tr w:rsidR="00C33641">
        <w:tc>
          <w:tcPr>
            <w:tcW w:w="870" w:type="dxa"/>
            <w:vAlign w:val="center"/>
          </w:tcPr>
          <w:p w:rsidR="00C33641" w:rsidRDefault="00744957">
            <w:pPr>
              <w:jc w:val="center"/>
            </w:pPr>
            <w:r>
              <w:rPr>
                <w:color w:val="000000"/>
                <w:sz w:val="24"/>
              </w:rPr>
              <w:t>8</w:t>
            </w:r>
          </w:p>
        </w:tc>
        <w:tc>
          <w:tcPr>
            <w:tcW w:w="1650" w:type="dxa"/>
            <w:vAlign w:val="center"/>
          </w:tcPr>
          <w:p w:rsidR="00C33641" w:rsidRDefault="00744957">
            <w:pPr>
              <w:jc w:val="center"/>
            </w:pPr>
            <w:r>
              <w:rPr>
                <w:color w:val="000000"/>
                <w:sz w:val="24"/>
              </w:rPr>
              <w:t>002465</w:t>
            </w:r>
          </w:p>
        </w:tc>
        <w:tc>
          <w:tcPr>
            <w:tcW w:w="1980" w:type="dxa"/>
            <w:vAlign w:val="center"/>
          </w:tcPr>
          <w:p w:rsidR="00C33641" w:rsidRDefault="00744957">
            <w:pPr>
              <w:jc w:val="center"/>
            </w:pPr>
            <w:r>
              <w:rPr>
                <w:color w:val="000000"/>
                <w:sz w:val="24"/>
              </w:rPr>
              <w:t>海格通信</w:t>
            </w:r>
          </w:p>
        </w:tc>
        <w:tc>
          <w:tcPr>
            <w:tcW w:w="2880" w:type="dxa"/>
            <w:vAlign w:val="center"/>
          </w:tcPr>
          <w:p w:rsidR="00C33641" w:rsidRDefault="00744957">
            <w:pPr>
              <w:jc w:val="right"/>
            </w:pPr>
            <w:r>
              <w:rPr>
                <w:color w:val="000000"/>
                <w:sz w:val="24"/>
              </w:rPr>
              <w:t>245,034,478.73</w:t>
            </w:r>
          </w:p>
        </w:tc>
        <w:tc>
          <w:tcPr>
            <w:tcW w:w="1620" w:type="dxa"/>
            <w:vAlign w:val="center"/>
          </w:tcPr>
          <w:p w:rsidR="00C33641" w:rsidRDefault="00744957">
            <w:pPr>
              <w:jc w:val="right"/>
            </w:pPr>
            <w:r>
              <w:rPr>
                <w:color w:val="000000"/>
                <w:sz w:val="24"/>
              </w:rPr>
              <w:t>14.94</w:t>
            </w:r>
          </w:p>
        </w:tc>
      </w:tr>
      <w:tr w:rsidR="00C33641">
        <w:tc>
          <w:tcPr>
            <w:tcW w:w="870" w:type="dxa"/>
            <w:vAlign w:val="center"/>
          </w:tcPr>
          <w:p w:rsidR="00C33641" w:rsidRDefault="00744957">
            <w:pPr>
              <w:jc w:val="center"/>
            </w:pPr>
            <w:r>
              <w:rPr>
                <w:color w:val="000000"/>
                <w:sz w:val="24"/>
              </w:rPr>
              <w:t>9</w:t>
            </w:r>
          </w:p>
        </w:tc>
        <w:tc>
          <w:tcPr>
            <w:tcW w:w="1650" w:type="dxa"/>
            <w:vAlign w:val="center"/>
          </w:tcPr>
          <w:p w:rsidR="00C33641" w:rsidRDefault="00744957">
            <w:pPr>
              <w:jc w:val="center"/>
            </w:pPr>
            <w:r>
              <w:rPr>
                <w:color w:val="000000"/>
                <w:sz w:val="24"/>
              </w:rPr>
              <w:t>002475</w:t>
            </w:r>
          </w:p>
        </w:tc>
        <w:tc>
          <w:tcPr>
            <w:tcW w:w="1980" w:type="dxa"/>
            <w:vAlign w:val="center"/>
          </w:tcPr>
          <w:p w:rsidR="00C33641" w:rsidRDefault="00744957">
            <w:pPr>
              <w:jc w:val="center"/>
            </w:pPr>
            <w:r>
              <w:rPr>
                <w:color w:val="000000"/>
                <w:sz w:val="24"/>
              </w:rPr>
              <w:t>立讯精密</w:t>
            </w:r>
          </w:p>
        </w:tc>
        <w:tc>
          <w:tcPr>
            <w:tcW w:w="2880" w:type="dxa"/>
            <w:vAlign w:val="center"/>
          </w:tcPr>
          <w:p w:rsidR="00C33641" w:rsidRDefault="00744957">
            <w:pPr>
              <w:jc w:val="right"/>
            </w:pPr>
            <w:r>
              <w:rPr>
                <w:color w:val="000000"/>
                <w:sz w:val="24"/>
              </w:rPr>
              <w:t>229,207,861.51</w:t>
            </w:r>
          </w:p>
        </w:tc>
        <w:tc>
          <w:tcPr>
            <w:tcW w:w="1620" w:type="dxa"/>
            <w:vAlign w:val="center"/>
          </w:tcPr>
          <w:p w:rsidR="00C33641" w:rsidRDefault="00744957">
            <w:pPr>
              <w:jc w:val="right"/>
            </w:pPr>
            <w:r>
              <w:rPr>
                <w:color w:val="000000"/>
                <w:sz w:val="24"/>
              </w:rPr>
              <w:t>13.97</w:t>
            </w:r>
          </w:p>
        </w:tc>
      </w:tr>
      <w:tr w:rsidR="00C33641">
        <w:tc>
          <w:tcPr>
            <w:tcW w:w="870" w:type="dxa"/>
            <w:vAlign w:val="center"/>
          </w:tcPr>
          <w:p w:rsidR="00C33641" w:rsidRDefault="00744957">
            <w:pPr>
              <w:jc w:val="center"/>
            </w:pPr>
            <w:r>
              <w:rPr>
                <w:color w:val="000000"/>
                <w:sz w:val="24"/>
              </w:rPr>
              <w:t>10</w:t>
            </w:r>
          </w:p>
        </w:tc>
        <w:tc>
          <w:tcPr>
            <w:tcW w:w="1650" w:type="dxa"/>
            <w:vAlign w:val="center"/>
          </w:tcPr>
          <w:p w:rsidR="00C33641" w:rsidRDefault="00744957">
            <w:pPr>
              <w:jc w:val="center"/>
            </w:pPr>
            <w:r>
              <w:rPr>
                <w:color w:val="000000"/>
                <w:sz w:val="24"/>
              </w:rPr>
              <w:t>603885</w:t>
            </w:r>
          </w:p>
        </w:tc>
        <w:tc>
          <w:tcPr>
            <w:tcW w:w="1980" w:type="dxa"/>
            <w:vAlign w:val="center"/>
          </w:tcPr>
          <w:p w:rsidR="00C33641" w:rsidRDefault="00744957">
            <w:pPr>
              <w:jc w:val="center"/>
            </w:pPr>
            <w:r>
              <w:rPr>
                <w:color w:val="000000"/>
                <w:sz w:val="24"/>
              </w:rPr>
              <w:t>吉祥航空</w:t>
            </w:r>
          </w:p>
        </w:tc>
        <w:tc>
          <w:tcPr>
            <w:tcW w:w="2880" w:type="dxa"/>
            <w:vAlign w:val="center"/>
          </w:tcPr>
          <w:p w:rsidR="00C33641" w:rsidRDefault="00744957">
            <w:pPr>
              <w:jc w:val="right"/>
            </w:pPr>
            <w:r>
              <w:rPr>
                <w:color w:val="000000"/>
                <w:sz w:val="24"/>
              </w:rPr>
              <w:t>219,861,112.24</w:t>
            </w:r>
          </w:p>
        </w:tc>
        <w:tc>
          <w:tcPr>
            <w:tcW w:w="1620" w:type="dxa"/>
            <w:vAlign w:val="center"/>
          </w:tcPr>
          <w:p w:rsidR="00C33641" w:rsidRDefault="00744957">
            <w:pPr>
              <w:jc w:val="right"/>
            </w:pPr>
            <w:r>
              <w:rPr>
                <w:color w:val="000000"/>
                <w:sz w:val="24"/>
              </w:rPr>
              <w:t>13.40</w:t>
            </w:r>
          </w:p>
        </w:tc>
      </w:tr>
      <w:tr w:rsidR="00C33641">
        <w:tc>
          <w:tcPr>
            <w:tcW w:w="870" w:type="dxa"/>
            <w:vAlign w:val="center"/>
          </w:tcPr>
          <w:p w:rsidR="00C33641" w:rsidRDefault="00744957">
            <w:pPr>
              <w:jc w:val="center"/>
            </w:pPr>
            <w:r>
              <w:rPr>
                <w:color w:val="000000"/>
                <w:sz w:val="24"/>
              </w:rPr>
              <w:t>11</w:t>
            </w:r>
          </w:p>
        </w:tc>
        <w:tc>
          <w:tcPr>
            <w:tcW w:w="1650" w:type="dxa"/>
            <w:vAlign w:val="center"/>
          </w:tcPr>
          <w:p w:rsidR="00C33641" w:rsidRDefault="00744957">
            <w:pPr>
              <w:jc w:val="center"/>
            </w:pPr>
            <w:r>
              <w:rPr>
                <w:color w:val="000000"/>
                <w:sz w:val="24"/>
              </w:rPr>
              <w:t>002027</w:t>
            </w:r>
          </w:p>
        </w:tc>
        <w:tc>
          <w:tcPr>
            <w:tcW w:w="1980" w:type="dxa"/>
            <w:vAlign w:val="center"/>
          </w:tcPr>
          <w:p w:rsidR="00C33641" w:rsidRDefault="00744957">
            <w:pPr>
              <w:jc w:val="center"/>
            </w:pPr>
            <w:r>
              <w:rPr>
                <w:color w:val="000000"/>
                <w:sz w:val="24"/>
              </w:rPr>
              <w:t>分众传媒</w:t>
            </w:r>
          </w:p>
        </w:tc>
        <w:tc>
          <w:tcPr>
            <w:tcW w:w="2880" w:type="dxa"/>
            <w:vAlign w:val="center"/>
          </w:tcPr>
          <w:p w:rsidR="00C33641" w:rsidRDefault="00744957">
            <w:pPr>
              <w:jc w:val="right"/>
            </w:pPr>
            <w:r>
              <w:rPr>
                <w:color w:val="000000"/>
                <w:sz w:val="24"/>
              </w:rPr>
              <w:t>204,494,721.55</w:t>
            </w:r>
          </w:p>
        </w:tc>
        <w:tc>
          <w:tcPr>
            <w:tcW w:w="1620" w:type="dxa"/>
            <w:vAlign w:val="center"/>
          </w:tcPr>
          <w:p w:rsidR="00C33641" w:rsidRDefault="00744957">
            <w:pPr>
              <w:jc w:val="right"/>
            </w:pPr>
            <w:r>
              <w:rPr>
                <w:color w:val="000000"/>
                <w:sz w:val="24"/>
              </w:rPr>
              <w:t>12.47</w:t>
            </w:r>
          </w:p>
        </w:tc>
      </w:tr>
      <w:tr w:rsidR="00C33641">
        <w:tc>
          <w:tcPr>
            <w:tcW w:w="870" w:type="dxa"/>
            <w:vAlign w:val="center"/>
          </w:tcPr>
          <w:p w:rsidR="00C33641" w:rsidRDefault="00744957">
            <w:pPr>
              <w:jc w:val="center"/>
            </w:pPr>
            <w:r>
              <w:rPr>
                <w:color w:val="000000"/>
                <w:sz w:val="24"/>
              </w:rPr>
              <w:t>12</w:t>
            </w:r>
          </w:p>
        </w:tc>
        <w:tc>
          <w:tcPr>
            <w:tcW w:w="1650" w:type="dxa"/>
            <w:vAlign w:val="center"/>
          </w:tcPr>
          <w:p w:rsidR="00C33641" w:rsidRDefault="00744957">
            <w:pPr>
              <w:jc w:val="center"/>
            </w:pPr>
            <w:r>
              <w:rPr>
                <w:color w:val="000000"/>
                <w:sz w:val="24"/>
              </w:rPr>
              <w:t>300253</w:t>
            </w:r>
          </w:p>
        </w:tc>
        <w:tc>
          <w:tcPr>
            <w:tcW w:w="1980" w:type="dxa"/>
            <w:vAlign w:val="center"/>
          </w:tcPr>
          <w:p w:rsidR="00C33641" w:rsidRDefault="00744957">
            <w:pPr>
              <w:jc w:val="center"/>
            </w:pPr>
            <w:r>
              <w:rPr>
                <w:color w:val="000000"/>
                <w:sz w:val="24"/>
              </w:rPr>
              <w:t>卫</w:t>
            </w:r>
            <w:proofErr w:type="gramStart"/>
            <w:r>
              <w:rPr>
                <w:color w:val="000000"/>
                <w:sz w:val="24"/>
              </w:rPr>
              <w:t>宁健康</w:t>
            </w:r>
            <w:proofErr w:type="gramEnd"/>
          </w:p>
        </w:tc>
        <w:tc>
          <w:tcPr>
            <w:tcW w:w="2880" w:type="dxa"/>
            <w:vAlign w:val="center"/>
          </w:tcPr>
          <w:p w:rsidR="00C33641" w:rsidRDefault="00744957">
            <w:pPr>
              <w:jc w:val="right"/>
            </w:pPr>
            <w:r>
              <w:rPr>
                <w:color w:val="000000"/>
                <w:sz w:val="24"/>
              </w:rPr>
              <w:t>199,931,310.48</w:t>
            </w:r>
          </w:p>
        </w:tc>
        <w:tc>
          <w:tcPr>
            <w:tcW w:w="1620" w:type="dxa"/>
            <w:vAlign w:val="center"/>
          </w:tcPr>
          <w:p w:rsidR="00C33641" w:rsidRDefault="00744957">
            <w:pPr>
              <w:jc w:val="right"/>
            </w:pPr>
            <w:r>
              <w:rPr>
                <w:color w:val="000000"/>
                <w:sz w:val="24"/>
              </w:rPr>
              <w:t>12.19</w:t>
            </w:r>
          </w:p>
        </w:tc>
      </w:tr>
      <w:tr w:rsidR="00C33641">
        <w:tc>
          <w:tcPr>
            <w:tcW w:w="870" w:type="dxa"/>
            <w:vAlign w:val="center"/>
          </w:tcPr>
          <w:p w:rsidR="00C33641" w:rsidRDefault="00744957">
            <w:pPr>
              <w:jc w:val="center"/>
            </w:pPr>
            <w:r>
              <w:rPr>
                <w:color w:val="000000"/>
                <w:sz w:val="24"/>
              </w:rPr>
              <w:t>13</w:t>
            </w:r>
          </w:p>
        </w:tc>
        <w:tc>
          <w:tcPr>
            <w:tcW w:w="1650" w:type="dxa"/>
            <w:vAlign w:val="center"/>
          </w:tcPr>
          <w:p w:rsidR="00C33641" w:rsidRDefault="00744957">
            <w:pPr>
              <w:jc w:val="center"/>
            </w:pPr>
            <w:r>
              <w:rPr>
                <w:color w:val="000000"/>
                <w:sz w:val="24"/>
              </w:rPr>
              <w:t>600115</w:t>
            </w:r>
          </w:p>
        </w:tc>
        <w:tc>
          <w:tcPr>
            <w:tcW w:w="1980" w:type="dxa"/>
            <w:vAlign w:val="center"/>
          </w:tcPr>
          <w:p w:rsidR="00C33641" w:rsidRDefault="00744957">
            <w:pPr>
              <w:jc w:val="center"/>
            </w:pPr>
            <w:r>
              <w:rPr>
                <w:color w:val="000000"/>
                <w:sz w:val="24"/>
              </w:rPr>
              <w:t>东方航空</w:t>
            </w:r>
          </w:p>
        </w:tc>
        <w:tc>
          <w:tcPr>
            <w:tcW w:w="2880" w:type="dxa"/>
            <w:vAlign w:val="center"/>
          </w:tcPr>
          <w:p w:rsidR="00C33641" w:rsidRDefault="00744957">
            <w:pPr>
              <w:jc w:val="right"/>
            </w:pPr>
            <w:r>
              <w:rPr>
                <w:color w:val="000000"/>
                <w:sz w:val="24"/>
              </w:rPr>
              <w:t>198,782,541.32</w:t>
            </w:r>
          </w:p>
        </w:tc>
        <w:tc>
          <w:tcPr>
            <w:tcW w:w="1620" w:type="dxa"/>
            <w:vAlign w:val="center"/>
          </w:tcPr>
          <w:p w:rsidR="00C33641" w:rsidRDefault="00744957">
            <w:pPr>
              <w:jc w:val="right"/>
            </w:pPr>
            <w:r>
              <w:rPr>
                <w:color w:val="000000"/>
                <w:sz w:val="24"/>
              </w:rPr>
              <w:t>12.12</w:t>
            </w:r>
          </w:p>
        </w:tc>
      </w:tr>
      <w:tr w:rsidR="00C33641">
        <w:tc>
          <w:tcPr>
            <w:tcW w:w="870" w:type="dxa"/>
            <w:vAlign w:val="center"/>
          </w:tcPr>
          <w:p w:rsidR="00C33641" w:rsidRDefault="00744957">
            <w:pPr>
              <w:jc w:val="center"/>
            </w:pPr>
            <w:r>
              <w:rPr>
                <w:color w:val="000000"/>
                <w:sz w:val="24"/>
              </w:rPr>
              <w:t>14</w:t>
            </w:r>
          </w:p>
        </w:tc>
        <w:tc>
          <w:tcPr>
            <w:tcW w:w="1650" w:type="dxa"/>
            <w:vAlign w:val="center"/>
          </w:tcPr>
          <w:p w:rsidR="00C33641" w:rsidRDefault="00744957">
            <w:pPr>
              <w:jc w:val="center"/>
            </w:pPr>
            <w:r>
              <w:rPr>
                <w:color w:val="000000"/>
                <w:sz w:val="24"/>
              </w:rPr>
              <w:t>300251</w:t>
            </w:r>
          </w:p>
        </w:tc>
        <w:tc>
          <w:tcPr>
            <w:tcW w:w="1980" w:type="dxa"/>
            <w:vAlign w:val="center"/>
          </w:tcPr>
          <w:p w:rsidR="00C33641" w:rsidRDefault="00744957">
            <w:pPr>
              <w:jc w:val="center"/>
            </w:pPr>
            <w:r>
              <w:rPr>
                <w:color w:val="000000"/>
                <w:sz w:val="24"/>
              </w:rPr>
              <w:t>光线传媒</w:t>
            </w:r>
          </w:p>
        </w:tc>
        <w:tc>
          <w:tcPr>
            <w:tcW w:w="2880" w:type="dxa"/>
            <w:vAlign w:val="center"/>
          </w:tcPr>
          <w:p w:rsidR="00C33641" w:rsidRDefault="00744957">
            <w:pPr>
              <w:jc w:val="right"/>
            </w:pPr>
            <w:r>
              <w:rPr>
                <w:color w:val="000000"/>
                <w:sz w:val="24"/>
              </w:rPr>
              <w:t>184,256,777.73</w:t>
            </w:r>
          </w:p>
        </w:tc>
        <w:tc>
          <w:tcPr>
            <w:tcW w:w="1620" w:type="dxa"/>
            <w:vAlign w:val="center"/>
          </w:tcPr>
          <w:p w:rsidR="00C33641" w:rsidRDefault="00744957">
            <w:pPr>
              <w:jc w:val="right"/>
            </w:pPr>
            <w:r>
              <w:rPr>
                <w:color w:val="000000"/>
                <w:sz w:val="24"/>
              </w:rPr>
              <w:t>11.23</w:t>
            </w:r>
          </w:p>
        </w:tc>
      </w:tr>
      <w:tr w:rsidR="00C33641">
        <w:tc>
          <w:tcPr>
            <w:tcW w:w="870" w:type="dxa"/>
            <w:vAlign w:val="center"/>
          </w:tcPr>
          <w:p w:rsidR="00C33641" w:rsidRDefault="00744957">
            <w:pPr>
              <w:jc w:val="center"/>
            </w:pPr>
            <w:r>
              <w:rPr>
                <w:color w:val="000000"/>
                <w:sz w:val="24"/>
              </w:rPr>
              <w:t>15</w:t>
            </w:r>
          </w:p>
        </w:tc>
        <w:tc>
          <w:tcPr>
            <w:tcW w:w="1650" w:type="dxa"/>
            <w:vAlign w:val="center"/>
          </w:tcPr>
          <w:p w:rsidR="00C33641" w:rsidRDefault="00744957">
            <w:pPr>
              <w:jc w:val="center"/>
            </w:pPr>
            <w:r>
              <w:rPr>
                <w:color w:val="000000"/>
                <w:sz w:val="24"/>
              </w:rPr>
              <w:t>000661</w:t>
            </w:r>
          </w:p>
        </w:tc>
        <w:tc>
          <w:tcPr>
            <w:tcW w:w="1980" w:type="dxa"/>
            <w:vAlign w:val="center"/>
          </w:tcPr>
          <w:p w:rsidR="00C33641" w:rsidRDefault="00744957">
            <w:pPr>
              <w:jc w:val="center"/>
            </w:pPr>
            <w:r>
              <w:rPr>
                <w:color w:val="000000"/>
                <w:sz w:val="24"/>
              </w:rPr>
              <w:t>长春高新</w:t>
            </w:r>
          </w:p>
        </w:tc>
        <w:tc>
          <w:tcPr>
            <w:tcW w:w="2880" w:type="dxa"/>
            <w:vAlign w:val="center"/>
          </w:tcPr>
          <w:p w:rsidR="00C33641" w:rsidRDefault="00744957">
            <w:pPr>
              <w:jc w:val="right"/>
            </w:pPr>
            <w:r>
              <w:rPr>
                <w:color w:val="000000"/>
                <w:sz w:val="24"/>
              </w:rPr>
              <w:t>179,704,101.88</w:t>
            </w:r>
          </w:p>
        </w:tc>
        <w:tc>
          <w:tcPr>
            <w:tcW w:w="1620" w:type="dxa"/>
            <w:vAlign w:val="center"/>
          </w:tcPr>
          <w:p w:rsidR="00C33641" w:rsidRDefault="00744957">
            <w:pPr>
              <w:jc w:val="right"/>
            </w:pPr>
            <w:r>
              <w:rPr>
                <w:color w:val="000000"/>
                <w:sz w:val="24"/>
              </w:rPr>
              <w:t>10.95</w:t>
            </w:r>
          </w:p>
        </w:tc>
      </w:tr>
      <w:tr w:rsidR="00C33641">
        <w:tc>
          <w:tcPr>
            <w:tcW w:w="870" w:type="dxa"/>
            <w:vAlign w:val="center"/>
          </w:tcPr>
          <w:p w:rsidR="00C33641" w:rsidRDefault="00744957">
            <w:pPr>
              <w:jc w:val="center"/>
            </w:pPr>
            <w:r>
              <w:rPr>
                <w:color w:val="000000"/>
                <w:sz w:val="24"/>
              </w:rPr>
              <w:t>16</w:t>
            </w:r>
          </w:p>
        </w:tc>
        <w:tc>
          <w:tcPr>
            <w:tcW w:w="1650" w:type="dxa"/>
            <w:vAlign w:val="center"/>
          </w:tcPr>
          <w:p w:rsidR="00C33641" w:rsidRDefault="00744957">
            <w:pPr>
              <w:jc w:val="center"/>
            </w:pPr>
            <w:r>
              <w:rPr>
                <w:color w:val="000000"/>
                <w:sz w:val="24"/>
              </w:rPr>
              <w:t>300182</w:t>
            </w:r>
          </w:p>
        </w:tc>
        <w:tc>
          <w:tcPr>
            <w:tcW w:w="1980" w:type="dxa"/>
            <w:vAlign w:val="center"/>
          </w:tcPr>
          <w:p w:rsidR="00C33641" w:rsidRDefault="00744957">
            <w:pPr>
              <w:jc w:val="center"/>
            </w:pPr>
            <w:r>
              <w:rPr>
                <w:color w:val="000000"/>
                <w:sz w:val="24"/>
              </w:rPr>
              <w:t>捷成股份</w:t>
            </w:r>
          </w:p>
        </w:tc>
        <w:tc>
          <w:tcPr>
            <w:tcW w:w="2880" w:type="dxa"/>
            <w:vAlign w:val="center"/>
          </w:tcPr>
          <w:p w:rsidR="00C33641" w:rsidRDefault="00744957">
            <w:pPr>
              <w:jc w:val="right"/>
            </w:pPr>
            <w:r>
              <w:rPr>
                <w:color w:val="000000"/>
                <w:sz w:val="24"/>
              </w:rPr>
              <w:t>162,951,822.88</w:t>
            </w:r>
          </w:p>
        </w:tc>
        <w:tc>
          <w:tcPr>
            <w:tcW w:w="1620" w:type="dxa"/>
            <w:vAlign w:val="center"/>
          </w:tcPr>
          <w:p w:rsidR="00C33641" w:rsidRDefault="00744957">
            <w:pPr>
              <w:jc w:val="right"/>
            </w:pPr>
            <w:r>
              <w:rPr>
                <w:color w:val="000000"/>
                <w:sz w:val="24"/>
              </w:rPr>
              <w:t>9.93</w:t>
            </w:r>
          </w:p>
        </w:tc>
      </w:tr>
      <w:tr w:rsidR="00C33641">
        <w:tc>
          <w:tcPr>
            <w:tcW w:w="870" w:type="dxa"/>
            <w:vAlign w:val="center"/>
          </w:tcPr>
          <w:p w:rsidR="00C33641" w:rsidRDefault="00744957">
            <w:pPr>
              <w:jc w:val="center"/>
            </w:pPr>
            <w:r>
              <w:rPr>
                <w:color w:val="000000"/>
                <w:sz w:val="24"/>
              </w:rPr>
              <w:lastRenderedPageBreak/>
              <w:t>17</w:t>
            </w:r>
          </w:p>
        </w:tc>
        <w:tc>
          <w:tcPr>
            <w:tcW w:w="1650" w:type="dxa"/>
            <w:vAlign w:val="center"/>
          </w:tcPr>
          <w:p w:rsidR="00C33641" w:rsidRDefault="00744957">
            <w:pPr>
              <w:jc w:val="center"/>
            </w:pPr>
            <w:r>
              <w:rPr>
                <w:color w:val="000000"/>
                <w:sz w:val="24"/>
              </w:rPr>
              <w:t>600256</w:t>
            </w:r>
          </w:p>
        </w:tc>
        <w:tc>
          <w:tcPr>
            <w:tcW w:w="1980" w:type="dxa"/>
            <w:vAlign w:val="center"/>
          </w:tcPr>
          <w:p w:rsidR="00C33641" w:rsidRDefault="00744957">
            <w:pPr>
              <w:jc w:val="center"/>
            </w:pPr>
            <w:proofErr w:type="gramStart"/>
            <w:r>
              <w:rPr>
                <w:color w:val="000000"/>
                <w:sz w:val="24"/>
              </w:rPr>
              <w:t>广汇能源</w:t>
            </w:r>
            <w:proofErr w:type="gramEnd"/>
          </w:p>
        </w:tc>
        <w:tc>
          <w:tcPr>
            <w:tcW w:w="2880" w:type="dxa"/>
            <w:vAlign w:val="center"/>
          </w:tcPr>
          <w:p w:rsidR="00C33641" w:rsidRDefault="00744957">
            <w:pPr>
              <w:jc w:val="right"/>
            </w:pPr>
            <w:r>
              <w:rPr>
                <w:color w:val="000000"/>
                <w:sz w:val="24"/>
              </w:rPr>
              <w:t>156,490,534.95</w:t>
            </w:r>
          </w:p>
        </w:tc>
        <w:tc>
          <w:tcPr>
            <w:tcW w:w="1620" w:type="dxa"/>
            <w:vAlign w:val="center"/>
          </w:tcPr>
          <w:p w:rsidR="00C33641" w:rsidRDefault="00744957">
            <w:pPr>
              <w:jc w:val="right"/>
            </w:pPr>
            <w:r>
              <w:rPr>
                <w:color w:val="000000"/>
                <w:sz w:val="24"/>
              </w:rPr>
              <w:t>9.54</w:t>
            </w:r>
          </w:p>
        </w:tc>
      </w:tr>
      <w:tr w:rsidR="00C33641">
        <w:tc>
          <w:tcPr>
            <w:tcW w:w="870" w:type="dxa"/>
            <w:vAlign w:val="center"/>
          </w:tcPr>
          <w:p w:rsidR="00C33641" w:rsidRDefault="00744957">
            <w:pPr>
              <w:jc w:val="center"/>
            </w:pPr>
            <w:r>
              <w:rPr>
                <w:color w:val="000000"/>
                <w:sz w:val="24"/>
              </w:rPr>
              <w:t>18</w:t>
            </w:r>
          </w:p>
        </w:tc>
        <w:tc>
          <w:tcPr>
            <w:tcW w:w="1650" w:type="dxa"/>
            <w:vAlign w:val="center"/>
          </w:tcPr>
          <w:p w:rsidR="00C33641" w:rsidRDefault="00744957">
            <w:pPr>
              <w:jc w:val="center"/>
            </w:pPr>
            <w:r>
              <w:rPr>
                <w:color w:val="000000"/>
                <w:sz w:val="24"/>
              </w:rPr>
              <w:t>601012</w:t>
            </w:r>
          </w:p>
        </w:tc>
        <w:tc>
          <w:tcPr>
            <w:tcW w:w="1980" w:type="dxa"/>
            <w:vAlign w:val="center"/>
          </w:tcPr>
          <w:p w:rsidR="00C33641" w:rsidRDefault="00744957">
            <w:pPr>
              <w:jc w:val="center"/>
            </w:pPr>
            <w:r>
              <w:rPr>
                <w:color w:val="000000"/>
                <w:sz w:val="24"/>
              </w:rPr>
              <w:t>隆基股份</w:t>
            </w:r>
          </w:p>
        </w:tc>
        <w:tc>
          <w:tcPr>
            <w:tcW w:w="2880" w:type="dxa"/>
            <w:vAlign w:val="center"/>
          </w:tcPr>
          <w:p w:rsidR="00C33641" w:rsidRDefault="00744957">
            <w:pPr>
              <w:jc w:val="right"/>
            </w:pPr>
            <w:r>
              <w:rPr>
                <w:color w:val="000000"/>
                <w:sz w:val="24"/>
              </w:rPr>
              <w:t>153,442,294.69</w:t>
            </w:r>
          </w:p>
        </w:tc>
        <w:tc>
          <w:tcPr>
            <w:tcW w:w="1620" w:type="dxa"/>
            <w:vAlign w:val="center"/>
          </w:tcPr>
          <w:p w:rsidR="00C33641" w:rsidRDefault="00744957">
            <w:pPr>
              <w:jc w:val="right"/>
            </w:pPr>
            <w:r>
              <w:rPr>
                <w:color w:val="000000"/>
                <w:sz w:val="24"/>
              </w:rPr>
              <w:t>9.35</w:t>
            </w:r>
          </w:p>
        </w:tc>
      </w:tr>
      <w:tr w:rsidR="00C33641">
        <w:tc>
          <w:tcPr>
            <w:tcW w:w="870" w:type="dxa"/>
            <w:vAlign w:val="center"/>
          </w:tcPr>
          <w:p w:rsidR="00C33641" w:rsidRDefault="00744957">
            <w:pPr>
              <w:jc w:val="center"/>
            </w:pPr>
            <w:r>
              <w:rPr>
                <w:color w:val="000000"/>
                <w:sz w:val="24"/>
              </w:rPr>
              <w:t>19</w:t>
            </w:r>
          </w:p>
        </w:tc>
        <w:tc>
          <w:tcPr>
            <w:tcW w:w="1650" w:type="dxa"/>
            <w:vAlign w:val="center"/>
          </w:tcPr>
          <w:p w:rsidR="00C33641" w:rsidRDefault="00744957">
            <w:pPr>
              <w:jc w:val="center"/>
            </w:pPr>
            <w:r>
              <w:rPr>
                <w:color w:val="000000"/>
                <w:sz w:val="24"/>
              </w:rPr>
              <w:t>002044</w:t>
            </w:r>
          </w:p>
        </w:tc>
        <w:tc>
          <w:tcPr>
            <w:tcW w:w="1980" w:type="dxa"/>
            <w:vAlign w:val="center"/>
          </w:tcPr>
          <w:p w:rsidR="00C33641" w:rsidRDefault="00744957">
            <w:pPr>
              <w:jc w:val="center"/>
            </w:pPr>
            <w:r>
              <w:rPr>
                <w:color w:val="000000"/>
                <w:sz w:val="24"/>
              </w:rPr>
              <w:t>美</w:t>
            </w:r>
            <w:proofErr w:type="gramStart"/>
            <w:r>
              <w:rPr>
                <w:color w:val="000000"/>
                <w:sz w:val="24"/>
              </w:rPr>
              <w:t>年健康</w:t>
            </w:r>
            <w:proofErr w:type="gramEnd"/>
          </w:p>
        </w:tc>
        <w:tc>
          <w:tcPr>
            <w:tcW w:w="2880" w:type="dxa"/>
            <w:vAlign w:val="center"/>
          </w:tcPr>
          <w:p w:rsidR="00C33641" w:rsidRDefault="00744957">
            <w:pPr>
              <w:jc w:val="right"/>
            </w:pPr>
            <w:r>
              <w:rPr>
                <w:color w:val="000000"/>
                <w:sz w:val="24"/>
              </w:rPr>
              <w:t>148,966,257.46</w:t>
            </w:r>
          </w:p>
        </w:tc>
        <w:tc>
          <w:tcPr>
            <w:tcW w:w="1620" w:type="dxa"/>
            <w:vAlign w:val="center"/>
          </w:tcPr>
          <w:p w:rsidR="00C33641" w:rsidRDefault="00744957">
            <w:pPr>
              <w:jc w:val="right"/>
            </w:pPr>
            <w:r>
              <w:rPr>
                <w:color w:val="000000"/>
                <w:sz w:val="24"/>
              </w:rPr>
              <w:t>9.08</w:t>
            </w:r>
          </w:p>
        </w:tc>
      </w:tr>
      <w:tr w:rsidR="00C33641">
        <w:tc>
          <w:tcPr>
            <w:tcW w:w="870" w:type="dxa"/>
            <w:vAlign w:val="center"/>
          </w:tcPr>
          <w:p w:rsidR="00C33641" w:rsidRDefault="00744957">
            <w:pPr>
              <w:jc w:val="center"/>
            </w:pPr>
            <w:r>
              <w:rPr>
                <w:color w:val="000000"/>
                <w:sz w:val="24"/>
              </w:rPr>
              <w:t>20</w:t>
            </w:r>
          </w:p>
        </w:tc>
        <w:tc>
          <w:tcPr>
            <w:tcW w:w="1650" w:type="dxa"/>
            <w:vAlign w:val="center"/>
          </w:tcPr>
          <w:p w:rsidR="00C33641" w:rsidRDefault="00744957">
            <w:pPr>
              <w:jc w:val="center"/>
            </w:pPr>
            <w:r>
              <w:rPr>
                <w:color w:val="000000"/>
                <w:sz w:val="24"/>
              </w:rPr>
              <w:t>002050</w:t>
            </w:r>
          </w:p>
        </w:tc>
        <w:tc>
          <w:tcPr>
            <w:tcW w:w="1980" w:type="dxa"/>
            <w:vAlign w:val="center"/>
          </w:tcPr>
          <w:p w:rsidR="00C33641" w:rsidRDefault="00744957">
            <w:pPr>
              <w:jc w:val="center"/>
            </w:pPr>
            <w:r>
              <w:rPr>
                <w:color w:val="000000"/>
                <w:sz w:val="24"/>
              </w:rPr>
              <w:t>三</w:t>
            </w:r>
            <w:proofErr w:type="gramStart"/>
            <w:r>
              <w:rPr>
                <w:color w:val="000000"/>
                <w:sz w:val="24"/>
              </w:rPr>
              <w:t>花智控</w:t>
            </w:r>
            <w:proofErr w:type="gramEnd"/>
          </w:p>
        </w:tc>
        <w:tc>
          <w:tcPr>
            <w:tcW w:w="2880" w:type="dxa"/>
            <w:vAlign w:val="center"/>
          </w:tcPr>
          <w:p w:rsidR="00C33641" w:rsidRDefault="00744957">
            <w:pPr>
              <w:jc w:val="right"/>
            </w:pPr>
            <w:r>
              <w:rPr>
                <w:color w:val="000000"/>
                <w:sz w:val="24"/>
              </w:rPr>
              <w:t>144,370,515.29</w:t>
            </w:r>
          </w:p>
        </w:tc>
        <w:tc>
          <w:tcPr>
            <w:tcW w:w="1620" w:type="dxa"/>
            <w:vAlign w:val="center"/>
          </w:tcPr>
          <w:p w:rsidR="00C33641" w:rsidRDefault="00744957">
            <w:pPr>
              <w:jc w:val="right"/>
            </w:pPr>
            <w:r>
              <w:rPr>
                <w:color w:val="000000"/>
                <w:sz w:val="24"/>
              </w:rPr>
              <w:t>8.80</w:t>
            </w:r>
          </w:p>
        </w:tc>
      </w:tr>
      <w:tr w:rsidR="00C33641">
        <w:tc>
          <w:tcPr>
            <w:tcW w:w="870" w:type="dxa"/>
            <w:vAlign w:val="center"/>
          </w:tcPr>
          <w:p w:rsidR="00C33641" w:rsidRDefault="00744957">
            <w:pPr>
              <w:jc w:val="center"/>
            </w:pPr>
            <w:r>
              <w:rPr>
                <w:color w:val="000000"/>
                <w:sz w:val="24"/>
              </w:rPr>
              <w:t>21</w:t>
            </w:r>
          </w:p>
        </w:tc>
        <w:tc>
          <w:tcPr>
            <w:tcW w:w="1650" w:type="dxa"/>
            <w:vAlign w:val="center"/>
          </w:tcPr>
          <w:p w:rsidR="00C33641" w:rsidRDefault="00744957">
            <w:pPr>
              <w:jc w:val="center"/>
            </w:pPr>
            <w:r>
              <w:rPr>
                <w:color w:val="000000"/>
                <w:sz w:val="24"/>
              </w:rPr>
              <w:t>600029</w:t>
            </w:r>
          </w:p>
        </w:tc>
        <w:tc>
          <w:tcPr>
            <w:tcW w:w="1980" w:type="dxa"/>
            <w:vAlign w:val="center"/>
          </w:tcPr>
          <w:p w:rsidR="00C33641" w:rsidRDefault="00744957">
            <w:pPr>
              <w:jc w:val="center"/>
            </w:pPr>
            <w:r>
              <w:rPr>
                <w:color w:val="000000"/>
                <w:sz w:val="24"/>
              </w:rPr>
              <w:t>南方航空</w:t>
            </w:r>
          </w:p>
        </w:tc>
        <w:tc>
          <w:tcPr>
            <w:tcW w:w="2880" w:type="dxa"/>
            <w:vAlign w:val="center"/>
          </w:tcPr>
          <w:p w:rsidR="00C33641" w:rsidRDefault="00744957">
            <w:pPr>
              <w:jc w:val="right"/>
            </w:pPr>
            <w:r>
              <w:rPr>
                <w:color w:val="000000"/>
                <w:sz w:val="24"/>
              </w:rPr>
              <w:t>140,585,420.47</w:t>
            </w:r>
          </w:p>
        </w:tc>
        <w:tc>
          <w:tcPr>
            <w:tcW w:w="1620" w:type="dxa"/>
            <w:vAlign w:val="center"/>
          </w:tcPr>
          <w:p w:rsidR="00C33641" w:rsidRDefault="00744957">
            <w:pPr>
              <w:jc w:val="right"/>
            </w:pPr>
            <w:r>
              <w:rPr>
                <w:color w:val="000000"/>
                <w:sz w:val="24"/>
              </w:rPr>
              <w:t>8.57</w:t>
            </w:r>
          </w:p>
        </w:tc>
      </w:tr>
      <w:tr w:rsidR="00C33641">
        <w:tc>
          <w:tcPr>
            <w:tcW w:w="870" w:type="dxa"/>
            <w:vAlign w:val="center"/>
          </w:tcPr>
          <w:p w:rsidR="00C33641" w:rsidRDefault="00744957">
            <w:pPr>
              <w:jc w:val="center"/>
            </w:pPr>
            <w:r>
              <w:rPr>
                <w:color w:val="000000"/>
                <w:sz w:val="24"/>
              </w:rPr>
              <w:t>22</w:t>
            </w:r>
          </w:p>
        </w:tc>
        <w:tc>
          <w:tcPr>
            <w:tcW w:w="1650" w:type="dxa"/>
            <w:vAlign w:val="center"/>
          </w:tcPr>
          <w:p w:rsidR="00C33641" w:rsidRDefault="00744957">
            <w:pPr>
              <w:jc w:val="center"/>
            </w:pPr>
            <w:r>
              <w:rPr>
                <w:color w:val="000000"/>
                <w:sz w:val="24"/>
              </w:rPr>
              <w:t>601933</w:t>
            </w:r>
          </w:p>
        </w:tc>
        <w:tc>
          <w:tcPr>
            <w:tcW w:w="1980" w:type="dxa"/>
            <w:vAlign w:val="center"/>
          </w:tcPr>
          <w:p w:rsidR="00C33641" w:rsidRDefault="00744957">
            <w:pPr>
              <w:jc w:val="center"/>
            </w:pPr>
            <w:r>
              <w:rPr>
                <w:color w:val="000000"/>
                <w:sz w:val="24"/>
              </w:rPr>
              <w:t>永辉超市</w:t>
            </w:r>
          </w:p>
        </w:tc>
        <w:tc>
          <w:tcPr>
            <w:tcW w:w="2880" w:type="dxa"/>
            <w:vAlign w:val="center"/>
          </w:tcPr>
          <w:p w:rsidR="00C33641" w:rsidRDefault="00744957">
            <w:pPr>
              <w:jc w:val="right"/>
            </w:pPr>
            <w:r>
              <w:rPr>
                <w:color w:val="000000"/>
                <w:sz w:val="24"/>
              </w:rPr>
              <w:t>137,741,752.29</w:t>
            </w:r>
          </w:p>
        </w:tc>
        <w:tc>
          <w:tcPr>
            <w:tcW w:w="1620" w:type="dxa"/>
            <w:vAlign w:val="center"/>
          </w:tcPr>
          <w:p w:rsidR="00C33641" w:rsidRDefault="00744957">
            <w:pPr>
              <w:jc w:val="right"/>
            </w:pPr>
            <w:r>
              <w:rPr>
                <w:color w:val="000000"/>
                <w:sz w:val="24"/>
              </w:rPr>
              <w:t>8.40</w:t>
            </w:r>
          </w:p>
        </w:tc>
      </w:tr>
      <w:tr w:rsidR="00C33641">
        <w:tc>
          <w:tcPr>
            <w:tcW w:w="870" w:type="dxa"/>
            <w:vAlign w:val="center"/>
          </w:tcPr>
          <w:p w:rsidR="00C33641" w:rsidRDefault="00744957">
            <w:pPr>
              <w:jc w:val="center"/>
            </w:pPr>
            <w:r>
              <w:rPr>
                <w:color w:val="000000"/>
                <w:sz w:val="24"/>
              </w:rPr>
              <w:t>23</w:t>
            </w:r>
          </w:p>
        </w:tc>
        <w:tc>
          <w:tcPr>
            <w:tcW w:w="1650" w:type="dxa"/>
            <w:vAlign w:val="center"/>
          </w:tcPr>
          <w:p w:rsidR="00C33641" w:rsidRDefault="00744957">
            <w:pPr>
              <w:jc w:val="center"/>
            </w:pPr>
            <w:r>
              <w:rPr>
                <w:color w:val="000000"/>
                <w:sz w:val="24"/>
              </w:rPr>
              <w:t>300146</w:t>
            </w:r>
          </w:p>
        </w:tc>
        <w:tc>
          <w:tcPr>
            <w:tcW w:w="1980" w:type="dxa"/>
            <w:vAlign w:val="center"/>
          </w:tcPr>
          <w:p w:rsidR="00C33641" w:rsidRDefault="00744957">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C33641" w:rsidRDefault="00744957">
            <w:pPr>
              <w:jc w:val="right"/>
            </w:pPr>
            <w:r>
              <w:rPr>
                <w:color w:val="000000"/>
                <w:sz w:val="24"/>
              </w:rPr>
              <w:t>137,643,270.36</w:t>
            </w:r>
          </w:p>
        </w:tc>
        <w:tc>
          <w:tcPr>
            <w:tcW w:w="1620" w:type="dxa"/>
            <w:vAlign w:val="center"/>
          </w:tcPr>
          <w:p w:rsidR="00C33641" w:rsidRDefault="00744957">
            <w:pPr>
              <w:jc w:val="right"/>
            </w:pPr>
            <w:r>
              <w:rPr>
                <w:color w:val="000000"/>
                <w:sz w:val="24"/>
              </w:rPr>
              <w:t>8.39</w:t>
            </w:r>
          </w:p>
        </w:tc>
      </w:tr>
      <w:tr w:rsidR="00C33641">
        <w:tc>
          <w:tcPr>
            <w:tcW w:w="870" w:type="dxa"/>
            <w:vAlign w:val="center"/>
          </w:tcPr>
          <w:p w:rsidR="00C33641" w:rsidRDefault="00744957">
            <w:pPr>
              <w:jc w:val="center"/>
            </w:pPr>
            <w:r>
              <w:rPr>
                <w:color w:val="000000"/>
                <w:sz w:val="24"/>
              </w:rPr>
              <w:t>24</w:t>
            </w:r>
          </w:p>
        </w:tc>
        <w:tc>
          <w:tcPr>
            <w:tcW w:w="1650" w:type="dxa"/>
            <w:vAlign w:val="center"/>
          </w:tcPr>
          <w:p w:rsidR="00C33641" w:rsidRDefault="00744957">
            <w:pPr>
              <w:jc w:val="center"/>
            </w:pPr>
            <w:r>
              <w:rPr>
                <w:color w:val="000000"/>
                <w:sz w:val="24"/>
              </w:rPr>
              <w:t>002292</w:t>
            </w:r>
          </w:p>
        </w:tc>
        <w:tc>
          <w:tcPr>
            <w:tcW w:w="1980" w:type="dxa"/>
            <w:vAlign w:val="center"/>
          </w:tcPr>
          <w:p w:rsidR="00C33641" w:rsidRDefault="00744957">
            <w:pPr>
              <w:jc w:val="center"/>
            </w:pPr>
            <w:proofErr w:type="gramStart"/>
            <w:r>
              <w:rPr>
                <w:color w:val="000000"/>
                <w:sz w:val="24"/>
              </w:rPr>
              <w:t>奥飞娱乐</w:t>
            </w:r>
            <w:proofErr w:type="gramEnd"/>
          </w:p>
        </w:tc>
        <w:tc>
          <w:tcPr>
            <w:tcW w:w="2880" w:type="dxa"/>
            <w:vAlign w:val="center"/>
          </w:tcPr>
          <w:p w:rsidR="00C33641" w:rsidRDefault="00744957">
            <w:pPr>
              <w:jc w:val="right"/>
            </w:pPr>
            <w:r>
              <w:rPr>
                <w:color w:val="000000"/>
                <w:sz w:val="24"/>
              </w:rPr>
              <w:t>136,035,580.31</w:t>
            </w:r>
          </w:p>
        </w:tc>
        <w:tc>
          <w:tcPr>
            <w:tcW w:w="1620" w:type="dxa"/>
            <w:vAlign w:val="center"/>
          </w:tcPr>
          <w:p w:rsidR="00C33641" w:rsidRDefault="00744957">
            <w:pPr>
              <w:jc w:val="right"/>
            </w:pPr>
            <w:r>
              <w:rPr>
                <w:color w:val="000000"/>
                <w:sz w:val="24"/>
              </w:rPr>
              <w:t>8.29</w:t>
            </w:r>
          </w:p>
        </w:tc>
      </w:tr>
      <w:tr w:rsidR="00C33641">
        <w:tc>
          <w:tcPr>
            <w:tcW w:w="870" w:type="dxa"/>
            <w:vAlign w:val="center"/>
          </w:tcPr>
          <w:p w:rsidR="00C33641" w:rsidRDefault="00744957">
            <w:pPr>
              <w:jc w:val="center"/>
            </w:pPr>
            <w:r>
              <w:rPr>
                <w:color w:val="000000"/>
                <w:sz w:val="24"/>
              </w:rPr>
              <w:t>25</w:t>
            </w:r>
          </w:p>
        </w:tc>
        <w:tc>
          <w:tcPr>
            <w:tcW w:w="1650" w:type="dxa"/>
            <w:vAlign w:val="center"/>
          </w:tcPr>
          <w:p w:rsidR="00C33641" w:rsidRDefault="00744957">
            <w:pPr>
              <w:jc w:val="center"/>
            </w:pPr>
            <w:r>
              <w:rPr>
                <w:color w:val="000000"/>
                <w:sz w:val="24"/>
              </w:rPr>
              <w:t>300347</w:t>
            </w:r>
          </w:p>
        </w:tc>
        <w:tc>
          <w:tcPr>
            <w:tcW w:w="1980" w:type="dxa"/>
            <w:vAlign w:val="center"/>
          </w:tcPr>
          <w:p w:rsidR="00C33641" w:rsidRDefault="00744957">
            <w:pPr>
              <w:jc w:val="center"/>
            </w:pPr>
            <w:r>
              <w:rPr>
                <w:color w:val="000000"/>
                <w:sz w:val="24"/>
              </w:rPr>
              <w:t>泰格医药</w:t>
            </w:r>
          </w:p>
        </w:tc>
        <w:tc>
          <w:tcPr>
            <w:tcW w:w="2880" w:type="dxa"/>
            <w:vAlign w:val="center"/>
          </w:tcPr>
          <w:p w:rsidR="00C33641" w:rsidRDefault="00744957">
            <w:pPr>
              <w:jc w:val="right"/>
            </w:pPr>
            <w:r>
              <w:rPr>
                <w:color w:val="000000"/>
                <w:sz w:val="24"/>
              </w:rPr>
              <w:t>135,044,428.90</w:t>
            </w:r>
          </w:p>
        </w:tc>
        <w:tc>
          <w:tcPr>
            <w:tcW w:w="1620" w:type="dxa"/>
            <w:vAlign w:val="center"/>
          </w:tcPr>
          <w:p w:rsidR="00C33641" w:rsidRDefault="00744957">
            <w:pPr>
              <w:jc w:val="right"/>
            </w:pPr>
            <w:r>
              <w:rPr>
                <w:color w:val="000000"/>
                <w:sz w:val="24"/>
              </w:rPr>
              <w:t>8.23</w:t>
            </w:r>
          </w:p>
        </w:tc>
      </w:tr>
      <w:tr w:rsidR="00C33641">
        <w:tc>
          <w:tcPr>
            <w:tcW w:w="870" w:type="dxa"/>
            <w:vAlign w:val="center"/>
          </w:tcPr>
          <w:p w:rsidR="00C33641" w:rsidRDefault="00744957">
            <w:pPr>
              <w:jc w:val="center"/>
            </w:pPr>
            <w:r>
              <w:rPr>
                <w:color w:val="000000"/>
                <w:sz w:val="24"/>
              </w:rPr>
              <w:t>26</w:t>
            </w:r>
          </w:p>
        </w:tc>
        <w:tc>
          <w:tcPr>
            <w:tcW w:w="1650" w:type="dxa"/>
            <w:vAlign w:val="center"/>
          </w:tcPr>
          <w:p w:rsidR="00C33641" w:rsidRDefault="00744957">
            <w:pPr>
              <w:jc w:val="center"/>
            </w:pPr>
            <w:r>
              <w:rPr>
                <w:color w:val="000000"/>
                <w:sz w:val="24"/>
              </w:rPr>
              <w:t>300747</w:t>
            </w:r>
          </w:p>
        </w:tc>
        <w:tc>
          <w:tcPr>
            <w:tcW w:w="1980" w:type="dxa"/>
            <w:vAlign w:val="center"/>
          </w:tcPr>
          <w:p w:rsidR="00C33641" w:rsidRDefault="00744957">
            <w:pPr>
              <w:jc w:val="center"/>
            </w:pPr>
            <w:proofErr w:type="gramStart"/>
            <w:r>
              <w:rPr>
                <w:color w:val="000000"/>
                <w:sz w:val="24"/>
              </w:rPr>
              <w:t>锐科激光</w:t>
            </w:r>
            <w:proofErr w:type="gramEnd"/>
          </w:p>
        </w:tc>
        <w:tc>
          <w:tcPr>
            <w:tcW w:w="2880" w:type="dxa"/>
            <w:vAlign w:val="center"/>
          </w:tcPr>
          <w:p w:rsidR="00C33641" w:rsidRDefault="00744957">
            <w:pPr>
              <w:jc w:val="right"/>
            </w:pPr>
            <w:r>
              <w:rPr>
                <w:color w:val="000000"/>
                <w:sz w:val="24"/>
              </w:rPr>
              <w:t>132,298,259.61</w:t>
            </w:r>
          </w:p>
        </w:tc>
        <w:tc>
          <w:tcPr>
            <w:tcW w:w="1620" w:type="dxa"/>
            <w:vAlign w:val="center"/>
          </w:tcPr>
          <w:p w:rsidR="00C33641" w:rsidRDefault="00744957">
            <w:pPr>
              <w:jc w:val="right"/>
            </w:pPr>
            <w:r>
              <w:rPr>
                <w:color w:val="000000"/>
                <w:sz w:val="24"/>
              </w:rPr>
              <w:t>8.06</w:t>
            </w:r>
          </w:p>
        </w:tc>
      </w:tr>
      <w:tr w:rsidR="00C33641">
        <w:tc>
          <w:tcPr>
            <w:tcW w:w="870" w:type="dxa"/>
            <w:vAlign w:val="center"/>
          </w:tcPr>
          <w:p w:rsidR="00C33641" w:rsidRDefault="00744957">
            <w:pPr>
              <w:jc w:val="center"/>
            </w:pPr>
            <w:r>
              <w:rPr>
                <w:color w:val="000000"/>
                <w:sz w:val="24"/>
              </w:rPr>
              <w:t>27</w:t>
            </w:r>
          </w:p>
        </w:tc>
        <w:tc>
          <w:tcPr>
            <w:tcW w:w="1650" w:type="dxa"/>
            <w:vAlign w:val="center"/>
          </w:tcPr>
          <w:p w:rsidR="00C33641" w:rsidRDefault="00744957">
            <w:pPr>
              <w:jc w:val="center"/>
            </w:pPr>
            <w:r>
              <w:rPr>
                <w:color w:val="000000"/>
                <w:sz w:val="24"/>
              </w:rPr>
              <w:t>300124</w:t>
            </w:r>
          </w:p>
        </w:tc>
        <w:tc>
          <w:tcPr>
            <w:tcW w:w="1980" w:type="dxa"/>
            <w:vAlign w:val="center"/>
          </w:tcPr>
          <w:p w:rsidR="00C33641" w:rsidRDefault="00744957">
            <w:pPr>
              <w:jc w:val="center"/>
            </w:pPr>
            <w:r>
              <w:rPr>
                <w:color w:val="000000"/>
                <w:sz w:val="24"/>
              </w:rPr>
              <w:t>汇</w:t>
            </w:r>
            <w:proofErr w:type="gramStart"/>
            <w:r>
              <w:rPr>
                <w:color w:val="000000"/>
                <w:sz w:val="24"/>
              </w:rPr>
              <w:t>川技术</w:t>
            </w:r>
            <w:proofErr w:type="gramEnd"/>
          </w:p>
        </w:tc>
        <w:tc>
          <w:tcPr>
            <w:tcW w:w="2880" w:type="dxa"/>
            <w:vAlign w:val="center"/>
          </w:tcPr>
          <w:p w:rsidR="00C33641" w:rsidRDefault="00744957">
            <w:pPr>
              <w:jc w:val="right"/>
            </w:pPr>
            <w:r>
              <w:rPr>
                <w:color w:val="000000"/>
                <w:sz w:val="24"/>
              </w:rPr>
              <w:t>129,126,300.78</w:t>
            </w:r>
          </w:p>
        </w:tc>
        <w:tc>
          <w:tcPr>
            <w:tcW w:w="1620" w:type="dxa"/>
            <w:vAlign w:val="center"/>
          </w:tcPr>
          <w:p w:rsidR="00C33641" w:rsidRDefault="00744957">
            <w:pPr>
              <w:jc w:val="right"/>
            </w:pPr>
            <w:r>
              <w:rPr>
                <w:color w:val="000000"/>
                <w:sz w:val="24"/>
              </w:rPr>
              <w:t>7.87</w:t>
            </w:r>
          </w:p>
        </w:tc>
      </w:tr>
      <w:tr w:rsidR="00C33641">
        <w:tc>
          <w:tcPr>
            <w:tcW w:w="870" w:type="dxa"/>
            <w:vAlign w:val="center"/>
          </w:tcPr>
          <w:p w:rsidR="00C33641" w:rsidRDefault="00744957">
            <w:pPr>
              <w:jc w:val="center"/>
            </w:pPr>
            <w:r>
              <w:rPr>
                <w:color w:val="000000"/>
                <w:sz w:val="24"/>
              </w:rPr>
              <w:t>28</w:t>
            </w:r>
          </w:p>
        </w:tc>
        <w:tc>
          <w:tcPr>
            <w:tcW w:w="1650" w:type="dxa"/>
            <w:vAlign w:val="center"/>
          </w:tcPr>
          <w:p w:rsidR="00C33641" w:rsidRDefault="00744957">
            <w:pPr>
              <w:jc w:val="center"/>
            </w:pPr>
            <w:r>
              <w:rPr>
                <w:color w:val="000000"/>
                <w:sz w:val="24"/>
              </w:rPr>
              <w:t>601688</w:t>
            </w:r>
          </w:p>
        </w:tc>
        <w:tc>
          <w:tcPr>
            <w:tcW w:w="1980" w:type="dxa"/>
            <w:vAlign w:val="center"/>
          </w:tcPr>
          <w:p w:rsidR="00C33641" w:rsidRDefault="00744957">
            <w:pPr>
              <w:jc w:val="center"/>
            </w:pPr>
            <w:r>
              <w:rPr>
                <w:color w:val="000000"/>
                <w:sz w:val="24"/>
              </w:rPr>
              <w:t>华泰证券</w:t>
            </w:r>
          </w:p>
        </w:tc>
        <w:tc>
          <w:tcPr>
            <w:tcW w:w="2880" w:type="dxa"/>
            <w:vAlign w:val="center"/>
          </w:tcPr>
          <w:p w:rsidR="00C33641" w:rsidRDefault="00744957">
            <w:pPr>
              <w:jc w:val="right"/>
            </w:pPr>
            <w:r>
              <w:rPr>
                <w:color w:val="000000"/>
                <w:sz w:val="24"/>
              </w:rPr>
              <w:t>112,383,252.27</w:t>
            </w:r>
          </w:p>
        </w:tc>
        <w:tc>
          <w:tcPr>
            <w:tcW w:w="1620" w:type="dxa"/>
            <w:vAlign w:val="center"/>
          </w:tcPr>
          <w:p w:rsidR="00C33641" w:rsidRDefault="00744957">
            <w:pPr>
              <w:jc w:val="right"/>
            </w:pPr>
            <w:r>
              <w:rPr>
                <w:color w:val="000000"/>
                <w:sz w:val="24"/>
              </w:rPr>
              <w:t>6.85</w:t>
            </w:r>
          </w:p>
        </w:tc>
      </w:tr>
      <w:tr w:rsidR="00C33641">
        <w:tc>
          <w:tcPr>
            <w:tcW w:w="870" w:type="dxa"/>
            <w:vAlign w:val="center"/>
          </w:tcPr>
          <w:p w:rsidR="00C33641" w:rsidRDefault="00744957">
            <w:pPr>
              <w:jc w:val="center"/>
            </w:pPr>
            <w:r>
              <w:rPr>
                <w:color w:val="000000"/>
                <w:sz w:val="24"/>
              </w:rPr>
              <w:t>29</w:t>
            </w:r>
          </w:p>
        </w:tc>
        <w:tc>
          <w:tcPr>
            <w:tcW w:w="1650" w:type="dxa"/>
            <w:vAlign w:val="center"/>
          </w:tcPr>
          <w:p w:rsidR="00C33641" w:rsidRDefault="00744957">
            <w:pPr>
              <w:jc w:val="center"/>
            </w:pPr>
            <w:r>
              <w:rPr>
                <w:color w:val="000000"/>
                <w:sz w:val="24"/>
              </w:rPr>
              <w:t>002383</w:t>
            </w:r>
          </w:p>
        </w:tc>
        <w:tc>
          <w:tcPr>
            <w:tcW w:w="1980" w:type="dxa"/>
            <w:vAlign w:val="center"/>
          </w:tcPr>
          <w:p w:rsidR="00C33641" w:rsidRDefault="00744957">
            <w:pPr>
              <w:jc w:val="center"/>
            </w:pPr>
            <w:r>
              <w:rPr>
                <w:color w:val="000000"/>
                <w:sz w:val="24"/>
              </w:rPr>
              <w:t>合</w:t>
            </w:r>
            <w:proofErr w:type="gramStart"/>
            <w:r>
              <w:rPr>
                <w:color w:val="000000"/>
                <w:sz w:val="24"/>
              </w:rPr>
              <w:t>众思壮</w:t>
            </w:r>
            <w:proofErr w:type="gramEnd"/>
          </w:p>
        </w:tc>
        <w:tc>
          <w:tcPr>
            <w:tcW w:w="2880" w:type="dxa"/>
            <w:vAlign w:val="center"/>
          </w:tcPr>
          <w:p w:rsidR="00C33641" w:rsidRDefault="00744957">
            <w:pPr>
              <w:jc w:val="right"/>
            </w:pPr>
            <w:r>
              <w:rPr>
                <w:color w:val="000000"/>
                <w:sz w:val="24"/>
              </w:rPr>
              <w:t>111,565,121.71</w:t>
            </w:r>
          </w:p>
        </w:tc>
        <w:tc>
          <w:tcPr>
            <w:tcW w:w="1620" w:type="dxa"/>
            <w:vAlign w:val="center"/>
          </w:tcPr>
          <w:p w:rsidR="00C33641" w:rsidRDefault="00744957">
            <w:pPr>
              <w:jc w:val="right"/>
            </w:pPr>
            <w:r>
              <w:rPr>
                <w:color w:val="000000"/>
                <w:sz w:val="24"/>
              </w:rPr>
              <w:t>6.80</w:t>
            </w:r>
          </w:p>
        </w:tc>
      </w:tr>
      <w:tr w:rsidR="00C33641">
        <w:tc>
          <w:tcPr>
            <w:tcW w:w="870" w:type="dxa"/>
            <w:vAlign w:val="center"/>
          </w:tcPr>
          <w:p w:rsidR="00C33641" w:rsidRDefault="00744957">
            <w:pPr>
              <w:jc w:val="center"/>
            </w:pPr>
            <w:r>
              <w:rPr>
                <w:color w:val="000000"/>
                <w:sz w:val="24"/>
              </w:rPr>
              <w:t>30</w:t>
            </w:r>
          </w:p>
        </w:tc>
        <w:tc>
          <w:tcPr>
            <w:tcW w:w="1650" w:type="dxa"/>
            <w:vAlign w:val="center"/>
          </w:tcPr>
          <w:p w:rsidR="00C33641" w:rsidRDefault="00744957">
            <w:pPr>
              <w:jc w:val="center"/>
            </w:pPr>
            <w:r>
              <w:rPr>
                <w:color w:val="000000"/>
                <w:sz w:val="24"/>
              </w:rPr>
              <w:t>603096</w:t>
            </w:r>
          </w:p>
        </w:tc>
        <w:tc>
          <w:tcPr>
            <w:tcW w:w="1980" w:type="dxa"/>
            <w:vAlign w:val="center"/>
          </w:tcPr>
          <w:p w:rsidR="00C33641" w:rsidRDefault="00744957">
            <w:pPr>
              <w:jc w:val="center"/>
            </w:pPr>
            <w:r>
              <w:rPr>
                <w:color w:val="000000"/>
                <w:sz w:val="24"/>
              </w:rPr>
              <w:t>新经典</w:t>
            </w:r>
          </w:p>
        </w:tc>
        <w:tc>
          <w:tcPr>
            <w:tcW w:w="2880" w:type="dxa"/>
            <w:vAlign w:val="center"/>
          </w:tcPr>
          <w:p w:rsidR="00C33641" w:rsidRDefault="00744957">
            <w:pPr>
              <w:jc w:val="right"/>
            </w:pPr>
            <w:r>
              <w:rPr>
                <w:color w:val="000000"/>
                <w:sz w:val="24"/>
              </w:rPr>
              <w:t>104,142,516.94</w:t>
            </w:r>
          </w:p>
        </w:tc>
        <w:tc>
          <w:tcPr>
            <w:tcW w:w="1620" w:type="dxa"/>
            <w:vAlign w:val="center"/>
          </w:tcPr>
          <w:p w:rsidR="00C33641" w:rsidRDefault="00744957">
            <w:pPr>
              <w:jc w:val="right"/>
            </w:pPr>
            <w:r>
              <w:rPr>
                <w:color w:val="000000"/>
                <w:sz w:val="24"/>
              </w:rPr>
              <w:t>6.35</w:t>
            </w:r>
          </w:p>
        </w:tc>
      </w:tr>
      <w:tr w:rsidR="00C33641">
        <w:tc>
          <w:tcPr>
            <w:tcW w:w="870" w:type="dxa"/>
            <w:vAlign w:val="center"/>
          </w:tcPr>
          <w:p w:rsidR="00C33641" w:rsidRDefault="00744957">
            <w:pPr>
              <w:jc w:val="center"/>
            </w:pPr>
            <w:r>
              <w:rPr>
                <w:color w:val="000000"/>
                <w:sz w:val="24"/>
              </w:rPr>
              <w:t>31</w:t>
            </w:r>
          </w:p>
        </w:tc>
        <w:tc>
          <w:tcPr>
            <w:tcW w:w="1650" w:type="dxa"/>
            <w:vAlign w:val="center"/>
          </w:tcPr>
          <w:p w:rsidR="00C33641" w:rsidRDefault="00744957">
            <w:pPr>
              <w:jc w:val="center"/>
            </w:pPr>
            <w:r>
              <w:rPr>
                <w:color w:val="000000"/>
                <w:sz w:val="24"/>
              </w:rPr>
              <w:t>300308</w:t>
            </w:r>
          </w:p>
        </w:tc>
        <w:tc>
          <w:tcPr>
            <w:tcW w:w="1980" w:type="dxa"/>
            <w:vAlign w:val="center"/>
          </w:tcPr>
          <w:p w:rsidR="00C33641" w:rsidRDefault="00744957">
            <w:pPr>
              <w:jc w:val="center"/>
            </w:pPr>
            <w:r>
              <w:rPr>
                <w:color w:val="000000"/>
                <w:sz w:val="24"/>
              </w:rPr>
              <w:t>中</w:t>
            </w:r>
            <w:proofErr w:type="gramStart"/>
            <w:r>
              <w:rPr>
                <w:color w:val="000000"/>
                <w:sz w:val="24"/>
              </w:rPr>
              <w:t>际旭创</w:t>
            </w:r>
            <w:proofErr w:type="gramEnd"/>
          </w:p>
        </w:tc>
        <w:tc>
          <w:tcPr>
            <w:tcW w:w="2880" w:type="dxa"/>
            <w:vAlign w:val="center"/>
          </w:tcPr>
          <w:p w:rsidR="00C33641" w:rsidRDefault="00744957">
            <w:pPr>
              <w:jc w:val="right"/>
            </w:pPr>
            <w:r>
              <w:rPr>
                <w:color w:val="000000"/>
                <w:sz w:val="24"/>
              </w:rPr>
              <w:t>103,314,726.64</w:t>
            </w:r>
          </w:p>
        </w:tc>
        <w:tc>
          <w:tcPr>
            <w:tcW w:w="1620" w:type="dxa"/>
            <w:vAlign w:val="center"/>
          </w:tcPr>
          <w:p w:rsidR="00C33641" w:rsidRDefault="00744957">
            <w:pPr>
              <w:jc w:val="right"/>
            </w:pPr>
            <w:r>
              <w:rPr>
                <w:color w:val="000000"/>
                <w:sz w:val="24"/>
              </w:rPr>
              <w:t>6.30</w:t>
            </w:r>
          </w:p>
        </w:tc>
      </w:tr>
      <w:tr w:rsidR="00C33641">
        <w:tc>
          <w:tcPr>
            <w:tcW w:w="870" w:type="dxa"/>
            <w:vAlign w:val="center"/>
          </w:tcPr>
          <w:p w:rsidR="00C33641" w:rsidRDefault="00744957">
            <w:pPr>
              <w:jc w:val="center"/>
            </w:pPr>
            <w:r>
              <w:rPr>
                <w:color w:val="000000"/>
                <w:sz w:val="24"/>
              </w:rPr>
              <w:t>32</w:t>
            </w:r>
          </w:p>
        </w:tc>
        <w:tc>
          <w:tcPr>
            <w:tcW w:w="1650" w:type="dxa"/>
            <w:vAlign w:val="center"/>
          </w:tcPr>
          <w:p w:rsidR="00C33641" w:rsidRDefault="00744957">
            <w:pPr>
              <w:jc w:val="center"/>
            </w:pPr>
            <w:r>
              <w:rPr>
                <w:color w:val="000000"/>
                <w:sz w:val="24"/>
              </w:rPr>
              <w:t>000333</w:t>
            </w:r>
          </w:p>
        </w:tc>
        <w:tc>
          <w:tcPr>
            <w:tcW w:w="1980" w:type="dxa"/>
            <w:vAlign w:val="center"/>
          </w:tcPr>
          <w:p w:rsidR="00C33641" w:rsidRDefault="00744957">
            <w:pPr>
              <w:jc w:val="center"/>
            </w:pPr>
            <w:r>
              <w:rPr>
                <w:color w:val="000000"/>
                <w:sz w:val="24"/>
              </w:rPr>
              <w:t>美的集团</w:t>
            </w:r>
          </w:p>
        </w:tc>
        <w:tc>
          <w:tcPr>
            <w:tcW w:w="2880" w:type="dxa"/>
            <w:vAlign w:val="center"/>
          </w:tcPr>
          <w:p w:rsidR="00C33641" w:rsidRDefault="00744957">
            <w:pPr>
              <w:jc w:val="right"/>
            </w:pPr>
            <w:r>
              <w:rPr>
                <w:color w:val="000000"/>
                <w:sz w:val="24"/>
              </w:rPr>
              <w:t>99,261,744.18</w:t>
            </w:r>
          </w:p>
        </w:tc>
        <w:tc>
          <w:tcPr>
            <w:tcW w:w="1620" w:type="dxa"/>
            <w:vAlign w:val="center"/>
          </w:tcPr>
          <w:p w:rsidR="00C33641" w:rsidRDefault="00744957">
            <w:pPr>
              <w:jc w:val="right"/>
            </w:pPr>
            <w:r>
              <w:rPr>
                <w:color w:val="000000"/>
                <w:sz w:val="24"/>
              </w:rPr>
              <w:t>6.05</w:t>
            </w:r>
          </w:p>
        </w:tc>
      </w:tr>
      <w:tr w:rsidR="00C33641">
        <w:tc>
          <w:tcPr>
            <w:tcW w:w="870" w:type="dxa"/>
            <w:vAlign w:val="center"/>
          </w:tcPr>
          <w:p w:rsidR="00C33641" w:rsidRDefault="00744957">
            <w:pPr>
              <w:jc w:val="center"/>
            </w:pPr>
            <w:r>
              <w:rPr>
                <w:color w:val="000000"/>
                <w:sz w:val="24"/>
              </w:rPr>
              <w:t>33</w:t>
            </w:r>
          </w:p>
        </w:tc>
        <w:tc>
          <w:tcPr>
            <w:tcW w:w="1650" w:type="dxa"/>
            <w:vAlign w:val="center"/>
          </w:tcPr>
          <w:p w:rsidR="00C33641" w:rsidRDefault="00744957">
            <w:pPr>
              <w:jc w:val="center"/>
            </w:pPr>
            <w:r>
              <w:rPr>
                <w:color w:val="000000"/>
                <w:sz w:val="24"/>
              </w:rPr>
              <w:t>002081</w:t>
            </w:r>
          </w:p>
        </w:tc>
        <w:tc>
          <w:tcPr>
            <w:tcW w:w="1980" w:type="dxa"/>
            <w:vAlign w:val="center"/>
          </w:tcPr>
          <w:p w:rsidR="00C33641" w:rsidRDefault="00744957">
            <w:pPr>
              <w:jc w:val="center"/>
            </w:pPr>
            <w:r>
              <w:rPr>
                <w:color w:val="000000"/>
                <w:sz w:val="24"/>
              </w:rPr>
              <w:t>金螳螂</w:t>
            </w:r>
          </w:p>
        </w:tc>
        <w:tc>
          <w:tcPr>
            <w:tcW w:w="2880" w:type="dxa"/>
            <w:vAlign w:val="center"/>
          </w:tcPr>
          <w:p w:rsidR="00C33641" w:rsidRDefault="00744957">
            <w:pPr>
              <w:jc w:val="right"/>
            </w:pPr>
            <w:r>
              <w:rPr>
                <w:color w:val="000000"/>
                <w:sz w:val="24"/>
              </w:rPr>
              <w:t>98,529,349.60</w:t>
            </w:r>
          </w:p>
        </w:tc>
        <w:tc>
          <w:tcPr>
            <w:tcW w:w="1620" w:type="dxa"/>
            <w:vAlign w:val="center"/>
          </w:tcPr>
          <w:p w:rsidR="00C33641" w:rsidRDefault="00744957">
            <w:pPr>
              <w:jc w:val="right"/>
            </w:pPr>
            <w:r>
              <w:rPr>
                <w:color w:val="000000"/>
                <w:sz w:val="24"/>
              </w:rPr>
              <w:t>6.01</w:t>
            </w:r>
          </w:p>
        </w:tc>
      </w:tr>
      <w:tr w:rsidR="00C33641">
        <w:tc>
          <w:tcPr>
            <w:tcW w:w="870" w:type="dxa"/>
            <w:vAlign w:val="center"/>
          </w:tcPr>
          <w:p w:rsidR="00C33641" w:rsidRDefault="00744957">
            <w:pPr>
              <w:jc w:val="center"/>
            </w:pPr>
            <w:r>
              <w:rPr>
                <w:color w:val="000000"/>
                <w:sz w:val="24"/>
              </w:rPr>
              <w:t>34</w:t>
            </w:r>
          </w:p>
        </w:tc>
        <w:tc>
          <w:tcPr>
            <w:tcW w:w="1650" w:type="dxa"/>
            <w:vAlign w:val="center"/>
          </w:tcPr>
          <w:p w:rsidR="00C33641" w:rsidRDefault="00744957">
            <w:pPr>
              <w:jc w:val="center"/>
            </w:pPr>
            <w:r>
              <w:rPr>
                <w:color w:val="000000"/>
                <w:sz w:val="24"/>
              </w:rPr>
              <w:t>600028</w:t>
            </w:r>
          </w:p>
        </w:tc>
        <w:tc>
          <w:tcPr>
            <w:tcW w:w="1980" w:type="dxa"/>
            <w:vAlign w:val="center"/>
          </w:tcPr>
          <w:p w:rsidR="00C33641" w:rsidRDefault="00744957">
            <w:pPr>
              <w:jc w:val="center"/>
            </w:pPr>
            <w:r>
              <w:rPr>
                <w:color w:val="000000"/>
                <w:sz w:val="24"/>
              </w:rPr>
              <w:t>中国石化</w:t>
            </w:r>
          </w:p>
        </w:tc>
        <w:tc>
          <w:tcPr>
            <w:tcW w:w="2880" w:type="dxa"/>
            <w:vAlign w:val="center"/>
          </w:tcPr>
          <w:p w:rsidR="00C33641" w:rsidRDefault="00744957">
            <w:pPr>
              <w:jc w:val="right"/>
            </w:pPr>
            <w:r>
              <w:rPr>
                <w:color w:val="000000"/>
                <w:sz w:val="24"/>
              </w:rPr>
              <w:t>95,528,529.20</w:t>
            </w:r>
          </w:p>
        </w:tc>
        <w:tc>
          <w:tcPr>
            <w:tcW w:w="1620" w:type="dxa"/>
            <w:vAlign w:val="center"/>
          </w:tcPr>
          <w:p w:rsidR="00C33641" w:rsidRDefault="00744957">
            <w:pPr>
              <w:jc w:val="right"/>
            </w:pPr>
            <w:r>
              <w:rPr>
                <w:color w:val="000000"/>
                <w:sz w:val="24"/>
              </w:rPr>
              <w:t>5.82</w:t>
            </w:r>
          </w:p>
        </w:tc>
      </w:tr>
      <w:tr w:rsidR="00C33641">
        <w:tc>
          <w:tcPr>
            <w:tcW w:w="870" w:type="dxa"/>
            <w:vAlign w:val="center"/>
          </w:tcPr>
          <w:p w:rsidR="00C33641" w:rsidRDefault="00744957">
            <w:pPr>
              <w:jc w:val="center"/>
            </w:pPr>
            <w:r>
              <w:rPr>
                <w:color w:val="000000"/>
                <w:sz w:val="24"/>
              </w:rPr>
              <w:t>35</w:t>
            </w:r>
          </w:p>
        </w:tc>
        <w:tc>
          <w:tcPr>
            <w:tcW w:w="1650" w:type="dxa"/>
            <w:vAlign w:val="center"/>
          </w:tcPr>
          <w:p w:rsidR="00C33641" w:rsidRDefault="00744957">
            <w:pPr>
              <w:jc w:val="center"/>
            </w:pPr>
            <w:r>
              <w:rPr>
                <w:color w:val="000000"/>
                <w:sz w:val="24"/>
              </w:rPr>
              <w:t>002410</w:t>
            </w:r>
          </w:p>
        </w:tc>
        <w:tc>
          <w:tcPr>
            <w:tcW w:w="1980" w:type="dxa"/>
            <w:vAlign w:val="center"/>
          </w:tcPr>
          <w:p w:rsidR="00C33641" w:rsidRDefault="00744957">
            <w:pPr>
              <w:jc w:val="center"/>
            </w:pPr>
            <w:r>
              <w:rPr>
                <w:color w:val="000000"/>
                <w:sz w:val="24"/>
              </w:rPr>
              <w:t>广联达</w:t>
            </w:r>
          </w:p>
        </w:tc>
        <w:tc>
          <w:tcPr>
            <w:tcW w:w="2880" w:type="dxa"/>
            <w:vAlign w:val="center"/>
          </w:tcPr>
          <w:p w:rsidR="00C33641" w:rsidRDefault="00744957">
            <w:pPr>
              <w:jc w:val="right"/>
            </w:pPr>
            <w:r>
              <w:rPr>
                <w:color w:val="000000"/>
                <w:sz w:val="24"/>
              </w:rPr>
              <w:t>84,152,880.36</w:t>
            </w:r>
          </w:p>
        </w:tc>
        <w:tc>
          <w:tcPr>
            <w:tcW w:w="1620" w:type="dxa"/>
            <w:vAlign w:val="center"/>
          </w:tcPr>
          <w:p w:rsidR="00C33641" w:rsidRDefault="00744957">
            <w:pPr>
              <w:jc w:val="right"/>
            </w:pPr>
            <w:r>
              <w:rPr>
                <w:color w:val="000000"/>
                <w:sz w:val="24"/>
              </w:rPr>
              <w:t>5.13</w:t>
            </w:r>
          </w:p>
        </w:tc>
      </w:tr>
      <w:tr w:rsidR="00C33641">
        <w:tc>
          <w:tcPr>
            <w:tcW w:w="870" w:type="dxa"/>
            <w:vAlign w:val="center"/>
          </w:tcPr>
          <w:p w:rsidR="00C33641" w:rsidRDefault="00744957">
            <w:pPr>
              <w:jc w:val="center"/>
            </w:pPr>
            <w:r>
              <w:rPr>
                <w:color w:val="000000"/>
                <w:sz w:val="24"/>
              </w:rPr>
              <w:t>36</w:t>
            </w:r>
          </w:p>
        </w:tc>
        <w:tc>
          <w:tcPr>
            <w:tcW w:w="1650" w:type="dxa"/>
            <w:vAlign w:val="center"/>
          </w:tcPr>
          <w:p w:rsidR="00C33641" w:rsidRDefault="00744957">
            <w:pPr>
              <w:jc w:val="center"/>
            </w:pPr>
            <w:r>
              <w:rPr>
                <w:color w:val="000000"/>
                <w:sz w:val="24"/>
              </w:rPr>
              <w:t>000725</w:t>
            </w:r>
          </w:p>
        </w:tc>
        <w:tc>
          <w:tcPr>
            <w:tcW w:w="1980" w:type="dxa"/>
            <w:vAlign w:val="center"/>
          </w:tcPr>
          <w:p w:rsidR="00C33641" w:rsidRDefault="00744957">
            <w:pPr>
              <w:jc w:val="center"/>
            </w:pPr>
            <w:r>
              <w:rPr>
                <w:color w:val="000000"/>
                <w:sz w:val="24"/>
              </w:rPr>
              <w:t>京东方</w:t>
            </w:r>
            <w:r>
              <w:rPr>
                <w:color w:val="000000"/>
                <w:sz w:val="24"/>
              </w:rPr>
              <w:t>A</w:t>
            </w:r>
          </w:p>
        </w:tc>
        <w:tc>
          <w:tcPr>
            <w:tcW w:w="2880" w:type="dxa"/>
            <w:vAlign w:val="center"/>
          </w:tcPr>
          <w:p w:rsidR="00C33641" w:rsidRDefault="00744957">
            <w:pPr>
              <w:jc w:val="right"/>
            </w:pPr>
            <w:r>
              <w:rPr>
                <w:color w:val="000000"/>
                <w:sz w:val="24"/>
              </w:rPr>
              <w:t>82,205,083.88</w:t>
            </w:r>
          </w:p>
        </w:tc>
        <w:tc>
          <w:tcPr>
            <w:tcW w:w="1620" w:type="dxa"/>
            <w:vAlign w:val="center"/>
          </w:tcPr>
          <w:p w:rsidR="00C33641" w:rsidRDefault="00744957">
            <w:pPr>
              <w:jc w:val="right"/>
            </w:pPr>
            <w:r>
              <w:rPr>
                <w:color w:val="000000"/>
                <w:sz w:val="24"/>
              </w:rPr>
              <w:t>5.01</w:t>
            </w:r>
          </w:p>
        </w:tc>
      </w:tr>
      <w:tr w:rsidR="00C33641">
        <w:tc>
          <w:tcPr>
            <w:tcW w:w="870" w:type="dxa"/>
            <w:vAlign w:val="center"/>
          </w:tcPr>
          <w:p w:rsidR="00C33641" w:rsidRDefault="00744957">
            <w:pPr>
              <w:jc w:val="center"/>
            </w:pPr>
            <w:r>
              <w:rPr>
                <w:color w:val="000000"/>
                <w:sz w:val="24"/>
              </w:rPr>
              <w:t>37</w:t>
            </w:r>
          </w:p>
        </w:tc>
        <w:tc>
          <w:tcPr>
            <w:tcW w:w="1650" w:type="dxa"/>
            <w:vAlign w:val="center"/>
          </w:tcPr>
          <w:p w:rsidR="00C33641" w:rsidRDefault="00744957">
            <w:pPr>
              <w:jc w:val="center"/>
            </w:pPr>
            <w:r>
              <w:rPr>
                <w:color w:val="000000"/>
                <w:sz w:val="24"/>
              </w:rPr>
              <w:t>300529</w:t>
            </w:r>
          </w:p>
        </w:tc>
        <w:tc>
          <w:tcPr>
            <w:tcW w:w="1980" w:type="dxa"/>
            <w:vAlign w:val="center"/>
          </w:tcPr>
          <w:p w:rsidR="00C33641" w:rsidRDefault="00744957">
            <w:pPr>
              <w:jc w:val="center"/>
            </w:pPr>
            <w:proofErr w:type="gramStart"/>
            <w:r>
              <w:rPr>
                <w:color w:val="000000"/>
                <w:sz w:val="24"/>
              </w:rPr>
              <w:t>健帆生物</w:t>
            </w:r>
            <w:proofErr w:type="gramEnd"/>
          </w:p>
        </w:tc>
        <w:tc>
          <w:tcPr>
            <w:tcW w:w="2880" w:type="dxa"/>
            <w:vAlign w:val="center"/>
          </w:tcPr>
          <w:p w:rsidR="00C33641" w:rsidRDefault="00744957">
            <w:pPr>
              <w:jc w:val="right"/>
            </w:pPr>
            <w:r>
              <w:rPr>
                <w:color w:val="000000"/>
                <w:sz w:val="24"/>
              </w:rPr>
              <w:t>76,386,754.53</w:t>
            </w:r>
          </w:p>
        </w:tc>
        <w:tc>
          <w:tcPr>
            <w:tcW w:w="1620" w:type="dxa"/>
            <w:vAlign w:val="center"/>
          </w:tcPr>
          <w:p w:rsidR="00C33641" w:rsidRDefault="00744957">
            <w:pPr>
              <w:jc w:val="right"/>
            </w:pPr>
            <w:r>
              <w:rPr>
                <w:color w:val="000000"/>
                <w:sz w:val="24"/>
              </w:rPr>
              <w:t>4.66</w:t>
            </w:r>
          </w:p>
        </w:tc>
      </w:tr>
      <w:tr w:rsidR="00C33641">
        <w:tc>
          <w:tcPr>
            <w:tcW w:w="870" w:type="dxa"/>
            <w:vAlign w:val="center"/>
          </w:tcPr>
          <w:p w:rsidR="00C33641" w:rsidRDefault="00744957">
            <w:pPr>
              <w:jc w:val="center"/>
            </w:pPr>
            <w:r>
              <w:rPr>
                <w:color w:val="000000"/>
                <w:sz w:val="24"/>
              </w:rPr>
              <w:t>38</w:t>
            </w:r>
          </w:p>
        </w:tc>
        <w:tc>
          <w:tcPr>
            <w:tcW w:w="1650" w:type="dxa"/>
            <w:vAlign w:val="center"/>
          </w:tcPr>
          <w:p w:rsidR="00C33641" w:rsidRDefault="00744957">
            <w:pPr>
              <w:jc w:val="center"/>
            </w:pPr>
            <w:r>
              <w:rPr>
                <w:color w:val="000000"/>
                <w:sz w:val="24"/>
              </w:rPr>
              <w:t>300078</w:t>
            </w:r>
          </w:p>
        </w:tc>
        <w:tc>
          <w:tcPr>
            <w:tcW w:w="1980" w:type="dxa"/>
            <w:vAlign w:val="center"/>
          </w:tcPr>
          <w:p w:rsidR="00C33641" w:rsidRDefault="00744957">
            <w:pPr>
              <w:jc w:val="center"/>
            </w:pPr>
            <w:r>
              <w:rPr>
                <w:color w:val="000000"/>
                <w:sz w:val="24"/>
              </w:rPr>
              <w:t>思创</w:t>
            </w:r>
            <w:proofErr w:type="gramStart"/>
            <w:r>
              <w:rPr>
                <w:color w:val="000000"/>
                <w:sz w:val="24"/>
              </w:rPr>
              <w:t>医</w:t>
            </w:r>
            <w:proofErr w:type="gramEnd"/>
            <w:r>
              <w:rPr>
                <w:color w:val="000000"/>
                <w:sz w:val="24"/>
              </w:rPr>
              <w:t>惠</w:t>
            </w:r>
          </w:p>
        </w:tc>
        <w:tc>
          <w:tcPr>
            <w:tcW w:w="2880" w:type="dxa"/>
            <w:vAlign w:val="center"/>
          </w:tcPr>
          <w:p w:rsidR="00C33641" w:rsidRDefault="00744957">
            <w:pPr>
              <w:jc w:val="right"/>
            </w:pPr>
            <w:r>
              <w:rPr>
                <w:color w:val="000000"/>
                <w:sz w:val="24"/>
              </w:rPr>
              <w:t>76,126,178.98</w:t>
            </w:r>
          </w:p>
        </w:tc>
        <w:tc>
          <w:tcPr>
            <w:tcW w:w="1620" w:type="dxa"/>
            <w:vAlign w:val="center"/>
          </w:tcPr>
          <w:p w:rsidR="00C33641" w:rsidRDefault="00744957">
            <w:pPr>
              <w:jc w:val="right"/>
            </w:pPr>
            <w:r>
              <w:rPr>
                <w:color w:val="000000"/>
                <w:sz w:val="24"/>
              </w:rPr>
              <w:t>4.64</w:t>
            </w:r>
          </w:p>
        </w:tc>
      </w:tr>
      <w:tr w:rsidR="00C33641">
        <w:tc>
          <w:tcPr>
            <w:tcW w:w="870" w:type="dxa"/>
            <w:vAlign w:val="center"/>
          </w:tcPr>
          <w:p w:rsidR="00C33641" w:rsidRDefault="00744957">
            <w:pPr>
              <w:jc w:val="center"/>
            </w:pPr>
            <w:r>
              <w:rPr>
                <w:color w:val="000000"/>
                <w:sz w:val="24"/>
              </w:rPr>
              <w:t>39</w:t>
            </w:r>
          </w:p>
        </w:tc>
        <w:tc>
          <w:tcPr>
            <w:tcW w:w="1650" w:type="dxa"/>
            <w:vAlign w:val="center"/>
          </w:tcPr>
          <w:p w:rsidR="00C33641" w:rsidRDefault="00744957">
            <w:pPr>
              <w:jc w:val="center"/>
            </w:pPr>
            <w:r>
              <w:rPr>
                <w:color w:val="000000"/>
                <w:sz w:val="24"/>
              </w:rPr>
              <w:t>600967</w:t>
            </w:r>
          </w:p>
        </w:tc>
        <w:tc>
          <w:tcPr>
            <w:tcW w:w="1980" w:type="dxa"/>
            <w:vAlign w:val="center"/>
          </w:tcPr>
          <w:p w:rsidR="00C33641" w:rsidRDefault="00744957">
            <w:pPr>
              <w:jc w:val="center"/>
            </w:pPr>
            <w:r>
              <w:rPr>
                <w:color w:val="000000"/>
                <w:sz w:val="24"/>
              </w:rPr>
              <w:t>内蒙</w:t>
            </w:r>
            <w:proofErr w:type="gramStart"/>
            <w:r>
              <w:rPr>
                <w:color w:val="000000"/>
                <w:sz w:val="24"/>
              </w:rPr>
              <w:t>一</w:t>
            </w:r>
            <w:proofErr w:type="gramEnd"/>
            <w:r>
              <w:rPr>
                <w:color w:val="000000"/>
                <w:sz w:val="24"/>
              </w:rPr>
              <w:t>机</w:t>
            </w:r>
          </w:p>
        </w:tc>
        <w:tc>
          <w:tcPr>
            <w:tcW w:w="2880" w:type="dxa"/>
            <w:vAlign w:val="center"/>
          </w:tcPr>
          <w:p w:rsidR="00C33641" w:rsidRDefault="00744957">
            <w:pPr>
              <w:jc w:val="right"/>
            </w:pPr>
            <w:r>
              <w:rPr>
                <w:color w:val="000000"/>
                <w:sz w:val="24"/>
              </w:rPr>
              <w:t>73,619,451.86</w:t>
            </w:r>
          </w:p>
        </w:tc>
        <w:tc>
          <w:tcPr>
            <w:tcW w:w="1620" w:type="dxa"/>
            <w:vAlign w:val="center"/>
          </w:tcPr>
          <w:p w:rsidR="00C33641" w:rsidRDefault="00744957">
            <w:pPr>
              <w:jc w:val="right"/>
            </w:pPr>
            <w:r>
              <w:rPr>
                <w:color w:val="000000"/>
                <w:sz w:val="24"/>
              </w:rPr>
              <w:t>4.49</w:t>
            </w:r>
          </w:p>
        </w:tc>
      </w:tr>
      <w:tr w:rsidR="00C33641">
        <w:tc>
          <w:tcPr>
            <w:tcW w:w="870" w:type="dxa"/>
            <w:vAlign w:val="center"/>
          </w:tcPr>
          <w:p w:rsidR="00C33641" w:rsidRDefault="00744957">
            <w:pPr>
              <w:jc w:val="center"/>
            </w:pPr>
            <w:r>
              <w:rPr>
                <w:color w:val="000000"/>
                <w:sz w:val="24"/>
              </w:rPr>
              <w:t>40</w:t>
            </w:r>
          </w:p>
        </w:tc>
        <w:tc>
          <w:tcPr>
            <w:tcW w:w="1650" w:type="dxa"/>
            <w:vAlign w:val="center"/>
          </w:tcPr>
          <w:p w:rsidR="00C33641" w:rsidRDefault="00744957">
            <w:pPr>
              <w:jc w:val="center"/>
            </w:pPr>
            <w:r>
              <w:rPr>
                <w:color w:val="000000"/>
                <w:sz w:val="24"/>
              </w:rPr>
              <w:t>600779</w:t>
            </w:r>
          </w:p>
        </w:tc>
        <w:tc>
          <w:tcPr>
            <w:tcW w:w="1980" w:type="dxa"/>
            <w:vAlign w:val="center"/>
          </w:tcPr>
          <w:p w:rsidR="00C33641" w:rsidRDefault="00744957">
            <w:pPr>
              <w:jc w:val="center"/>
            </w:pPr>
            <w:r>
              <w:rPr>
                <w:color w:val="000000"/>
                <w:sz w:val="24"/>
              </w:rPr>
              <w:t>水井坊</w:t>
            </w:r>
          </w:p>
        </w:tc>
        <w:tc>
          <w:tcPr>
            <w:tcW w:w="2880" w:type="dxa"/>
            <w:vAlign w:val="center"/>
          </w:tcPr>
          <w:p w:rsidR="00C33641" w:rsidRDefault="00744957">
            <w:pPr>
              <w:jc w:val="right"/>
            </w:pPr>
            <w:r>
              <w:rPr>
                <w:color w:val="000000"/>
                <w:sz w:val="24"/>
              </w:rPr>
              <w:t>73,175,124.35</w:t>
            </w:r>
          </w:p>
        </w:tc>
        <w:tc>
          <w:tcPr>
            <w:tcW w:w="1620" w:type="dxa"/>
            <w:vAlign w:val="center"/>
          </w:tcPr>
          <w:p w:rsidR="00C33641" w:rsidRDefault="00744957">
            <w:pPr>
              <w:jc w:val="right"/>
            </w:pPr>
            <w:r>
              <w:rPr>
                <w:color w:val="000000"/>
                <w:sz w:val="24"/>
              </w:rPr>
              <w:t>4.46</w:t>
            </w:r>
          </w:p>
        </w:tc>
      </w:tr>
      <w:tr w:rsidR="00C33641">
        <w:tc>
          <w:tcPr>
            <w:tcW w:w="870" w:type="dxa"/>
            <w:vAlign w:val="center"/>
          </w:tcPr>
          <w:p w:rsidR="00C33641" w:rsidRDefault="00744957">
            <w:pPr>
              <w:jc w:val="center"/>
            </w:pPr>
            <w:r>
              <w:rPr>
                <w:color w:val="000000"/>
                <w:sz w:val="24"/>
              </w:rPr>
              <w:t>41</w:t>
            </w:r>
          </w:p>
        </w:tc>
        <w:tc>
          <w:tcPr>
            <w:tcW w:w="1650" w:type="dxa"/>
            <w:vAlign w:val="center"/>
          </w:tcPr>
          <w:p w:rsidR="00C33641" w:rsidRDefault="00744957">
            <w:pPr>
              <w:jc w:val="center"/>
            </w:pPr>
            <w:r>
              <w:rPr>
                <w:color w:val="000000"/>
                <w:sz w:val="24"/>
              </w:rPr>
              <w:t>600570</w:t>
            </w:r>
          </w:p>
        </w:tc>
        <w:tc>
          <w:tcPr>
            <w:tcW w:w="1980" w:type="dxa"/>
            <w:vAlign w:val="center"/>
          </w:tcPr>
          <w:p w:rsidR="00C33641" w:rsidRDefault="00744957">
            <w:pPr>
              <w:jc w:val="center"/>
            </w:pPr>
            <w:r>
              <w:rPr>
                <w:color w:val="000000"/>
                <w:sz w:val="24"/>
              </w:rPr>
              <w:t>恒生电子</w:t>
            </w:r>
          </w:p>
        </w:tc>
        <w:tc>
          <w:tcPr>
            <w:tcW w:w="2880" w:type="dxa"/>
            <w:vAlign w:val="center"/>
          </w:tcPr>
          <w:p w:rsidR="00C33641" w:rsidRDefault="00744957">
            <w:pPr>
              <w:jc w:val="right"/>
            </w:pPr>
            <w:r>
              <w:rPr>
                <w:color w:val="000000"/>
                <w:sz w:val="24"/>
              </w:rPr>
              <w:t>72,323,308.87</w:t>
            </w:r>
          </w:p>
        </w:tc>
        <w:tc>
          <w:tcPr>
            <w:tcW w:w="1620" w:type="dxa"/>
            <w:vAlign w:val="center"/>
          </w:tcPr>
          <w:p w:rsidR="00C33641" w:rsidRDefault="00744957">
            <w:pPr>
              <w:jc w:val="right"/>
            </w:pPr>
            <w:r>
              <w:rPr>
                <w:color w:val="000000"/>
                <w:sz w:val="24"/>
              </w:rPr>
              <w:t>4.41</w:t>
            </w:r>
          </w:p>
        </w:tc>
      </w:tr>
      <w:tr w:rsidR="00C33641">
        <w:tc>
          <w:tcPr>
            <w:tcW w:w="870" w:type="dxa"/>
            <w:vAlign w:val="center"/>
          </w:tcPr>
          <w:p w:rsidR="00C33641" w:rsidRDefault="00744957">
            <w:pPr>
              <w:jc w:val="center"/>
            </w:pPr>
            <w:r>
              <w:rPr>
                <w:color w:val="000000"/>
                <w:sz w:val="24"/>
              </w:rPr>
              <w:t>42</w:t>
            </w:r>
          </w:p>
        </w:tc>
        <w:tc>
          <w:tcPr>
            <w:tcW w:w="1650" w:type="dxa"/>
            <w:vAlign w:val="center"/>
          </w:tcPr>
          <w:p w:rsidR="00C33641" w:rsidRDefault="00744957">
            <w:pPr>
              <w:jc w:val="center"/>
            </w:pPr>
            <w:r>
              <w:rPr>
                <w:color w:val="000000"/>
                <w:sz w:val="24"/>
              </w:rPr>
              <w:t>002236</w:t>
            </w:r>
          </w:p>
        </w:tc>
        <w:tc>
          <w:tcPr>
            <w:tcW w:w="1980" w:type="dxa"/>
            <w:vAlign w:val="center"/>
          </w:tcPr>
          <w:p w:rsidR="00C33641" w:rsidRDefault="00744957">
            <w:pPr>
              <w:jc w:val="center"/>
            </w:pPr>
            <w:r>
              <w:rPr>
                <w:color w:val="000000"/>
                <w:sz w:val="24"/>
              </w:rPr>
              <w:t>大华股份</w:t>
            </w:r>
          </w:p>
        </w:tc>
        <w:tc>
          <w:tcPr>
            <w:tcW w:w="2880" w:type="dxa"/>
            <w:vAlign w:val="center"/>
          </w:tcPr>
          <w:p w:rsidR="00C33641" w:rsidRDefault="00744957">
            <w:pPr>
              <w:jc w:val="right"/>
            </w:pPr>
            <w:r>
              <w:rPr>
                <w:color w:val="000000"/>
                <w:sz w:val="24"/>
              </w:rPr>
              <w:t>71,575,465.19</w:t>
            </w:r>
          </w:p>
        </w:tc>
        <w:tc>
          <w:tcPr>
            <w:tcW w:w="1620" w:type="dxa"/>
            <w:vAlign w:val="center"/>
          </w:tcPr>
          <w:p w:rsidR="00C33641" w:rsidRDefault="00744957">
            <w:pPr>
              <w:jc w:val="right"/>
            </w:pPr>
            <w:r>
              <w:rPr>
                <w:color w:val="000000"/>
                <w:sz w:val="24"/>
              </w:rPr>
              <w:t>4.36</w:t>
            </w:r>
          </w:p>
        </w:tc>
      </w:tr>
      <w:tr w:rsidR="00C33641">
        <w:tc>
          <w:tcPr>
            <w:tcW w:w="870" w:type="dxa"/>
            <w:vAlign w:val="center"/>
          </w:tcPr>
          <w:p w:rsidR="00C33641" w:rsidRDefault="00744957">
            <w:pPr>
              <w:jc w:val="center"/>
            </w:pPr>
            <w:r>
              <w:rPr>
                <w:color w:val="000000"/>
                <w:sz w:val="24"/>
              </w:rPr>
              <w:t>43</w:t>
            </w:r>
          </w:p>
        </w:tc>
        <w:tc>
          <w:tcPr>
            <w:tcW w:w="1650" w:type="dxa"/>
            <w:vAlign w:val="center"/>
          </w:tcPr>
          <w:p w:rsidR="00C33641" w:rsidRDefault="00744957">
            <w:pPr>
              <w:jc w:val="center"/>
            </w:pPr>
            <w:r>
              <w:rPr>
                <w:color w:val="000000"/>
                <w:sz w:val="24"/>
              </w:rPr>
              <w:t>601877</w:t>
            </w:r>
          </w:p>
        </w:tc>
        <w:tc>
          <w:tcPr>
            <w:tcW w:w="1980" w:type="dxa"/>
            <w:vAlign w:val="center"/>
          </w:tcPr>
          <w:p w:rsidR="00C33641" w:rsidRDefault="00744957">
            <w:pPr>
              <w:jc w:val="center"/>
            </w:pPr>
            <w:r>
              <w:rPr>
                <w:color w:val="000000"/>
                <w:sz w:val="24"/>
              </w:rPr>
              <w:t>正泰电器</w:t>
            </w:r>
          </w:p>
        </w:tc>
        <w:tc>
          <w:tcPr>
            <w:tcW w:w="2880" w:type="dxa"/>
            <w:vAlign w:val="center"/>
          </w:tcPr>
          <w:p w:rsidR="00C33641" w:rsidRDefault="00744957">
            <w:pPr>
              <w:jc w:val="right"/>
            </w:pPr>
            <w:r>
              <w:rPr>
                <w:color w:val="000000"/>
                <w:sz w:val="24"/>
              </w:rPr>
              <w:t>70,523,925.92</w:t>
            </w:r>
          </w:p>
        </w:tc>
        <w:tc>
          <w:tcPr>
            <w:tcW w:w="1620" w:type="dxa"/>
            <w:vAlign w:val="center"/>
          </w:tcPr>
          <w:p w:rsidR="00C33641" w:rsidRDefault="00744957">
            <w:pPr>
              <w:jc w:val="right"/>
            </w:pPr>
            <w:r>
              <w:rPr>
                <w:color w:val="000000"/>
                <w:sz w:val="24"/>
              </w:rPr>
              <w:t>4.30</w:t>
            </w:r>
          </w:p>
        </w:tc>
      </w:tr>
      <w:tr w:rsidR="00C33641">
        <w:tc>
          <w:tcPr>
            <w:tcW w:w="870" w:type="dxa"/>
            <w:vAlign w:val="center"/>
          </w:tcPr>
          <w:p w:rsidR="00C33641" w:rsidRDefault="00744957">
            <w:pPr>
              <w:jc w:val="center"/>
            </w:pPr>
            <w:r>
              <w:rPr>
                <w:color w:val="000000"/>
                <w:sz w:val="24"/>
              </w:rPr>
              <w:t>44</w:t>
            </w:r>
          </w:p>
        </w:tc>
        <w:tc>
          <w:tcPr>
            <w:tcW w:w="1650" w:type="dxa"/>
            <w:vAlign w:val="center"/>
          </w:tcPr>
          <w:p w:rsidR="00C33641" w:rsidRDefault="00744957">
            <w:pPr>
              <w:jc w:val="center"/>
            </w:pPr>
            <w:r>
              <w:rPr>
                <w:color w:val="000000"/>
                <w:sz w:val="24"/>
              </w:rPr>
              <w:t>601155</w:t>
            </w:r>
          </w:p>
        </w:tc>
        <w:tc>
          <w:tcPr>
            <w:tcW w:w="1980" w:type="dxa"/>
            <w:vAlign w:val="center"/>
          </w:tcPr>
          <w:p w:rsidR="00C33641" w:rsidRDefault="00744957">
            <w:pPr>
              <w:jc w:val="center"/>
            </w:pPr>
            <w:r>
              <w:rPr>
                <w:color w:val="000000"/>
                <w:sz w:val="24"/>
              </w:rPr>
              <w:t>新城控股</w:t>
            </w:r>
          </w:p>
        </w:tc>
        <w:tc>
          <w:tcPr>
            <w:tcW w:w="2880" w:type="dxa"/>
            <w:vAlign w:val="center"/>
          </w:tcPr>
          <w:p w:rsidR="00C33641" w:rsidRDefault="00744957">
            <w:pPr>
              <w:jc w:val="right"/>
            </w:pPr>
            <w:r>
              <w:rPr>
                <w:color w:val="000000"/>
                <w:sz w:val="24"/>
              </w:rPr>
              <w:t>69,877,025.61</w:t>
            </w:r>
          </w:p>
        </w:tc>
        <w:tc>
          <w:tcPr>
            <w:tcW w:w="1620" w:type="dxa"/>
            <w:vAlign w:val="center"/>
          </w:tcPr>
          <w:p w:rsidR="00C33641" w:rsidRDefault="00744957">
            <w:pPr>
              <w:jc w:val="right"/>
            </w:pPr>
            <w:r>
              <w:rPr>
                <w:color w:val="000000"/>
                <w:sz w:val="24"/>
              </w:rPr>
              <w:t>4.26</w:t>
            </w:r>
          </w:p>
        </w:tc>
      </w:tr>
      <w:tr w:rsidR="00C33641">
        <w:tc>
          <w:tcPr>
            <w:tcW w:w="870" w:type="dxa"/>
            <w:vAlign w:val="center"/>
          </w:tcPr>
          <w:p w:rsidR="00C33641" w:rsidRDefault="00744957">
            <w:pPr>
              <w:jc w:val="center"/>
            </w:pPr>
            <w:r>
              <w:rPr>
                <w:color w:val="000000"/>
                <w:sz w:val="24"/>
              </w:rPr>
              <w:t>45</w:t>
            </w:r>
          </w:p>
        </w:tc>
        <w:tc>
          <w:tcPr>
            <w:tcW w:w="1650" w:type="dxa"/>
            <w:vAlign w:val="center"/>
          </w:tcPr>
          <w:p w:rsidR="00C33641" w:rsidRDefault="00744957">
            <w:pPr>
              <w:jc w:val="center"/>
            </w:pPr>
            <w:r>
              <w:rPr>
                <w:color w:val="000000"/>
                <w:sz w:val="24"/>
              </w:rPr>
              <w:t>000807</w:t>
            </w:r>
          </w:p>
        </w:tc>
        <w:tc>
          <w:tcPr>
            <w:tcW w:w="1980" w:type="dxa"/>
            <w:vAlign w:val="center"/>
          </w:tcPr>
          <w:p w:rsidR="00C33641" w:rsidRDefault="00744957">
            <w:pPr>
              <w:jc w:val="center"/>
            </w:pPr>
            <w:r>
              <w:rPr>
                <w:color w:val="000000"/>
                <w:sz w:val="24"/>
              </w:rPr>
              <w:t>云铝股份</w:t>
            </w:r>
          </w:p>
        </w:tc>
        <w:tc>
          <w:tcPr>
            <w:tcW w:w="2880" w:type="dxa"/>
            <w:vAlign w:val="center"/>
          </w:tcPr>
          <w:p w:rsidR="00C33641" w:rsidRDefault="00744957">
            <w:pPr>
              <w:jc w:val="right"/>
            </w:pPr>
            <w:r>
              <w:rPr>
                <w:color w:val="000000"/>
                <w:sz w:val="24"/>
              </w:rPr>
              <w:t>68,570,961.11</w:t>
            </w:r>
          </w:p>
        </w:tc>
        <w:tc>
          <w:tcPr>
            <w:tcW w:w="1620" w:type="dxa"/>
            <w:vAlign w:val="center"/>
          </w:tcPr>
          <w:p w:rsidR="00C33641" w:rsidRDefault="00744957">
            <w:pPr>
              <w:jc w:val="right"/>
            </w:pPr>
            <w:r>
              <w:rPr>
                <w:color w:val="000000"/>
                <w:sz w:val="24"/>
              </w:rPr>
              <w:t>4.18</w:t>
            </w:r>
          </w:p>
        </w:tc>
      </w:tr>
      <w:tr w:rsidR="00C33641">
        <w:tc>
          <w:tcPr>
            <w:tcW w:w="870" w:type="dxa"/>
            <w:vAlign w:val="center"/>
          </w:tcPr>
          <w:p w:rsidR="00C33641" w:rsidRDefault="00744957">
            <w:pPr>
              <w:jc w:val="center"/>
            </w:pPr>
            <w:r>
              <w:rPr>
                <w:color w:val="000000"/>
                <w:sz w:val="24"/>
              </w:rPr>
              <w:t>46</w:t>
            </w:r>
          </w:p>
        </w:tc>
        <w:tc>
          <w:tcPr>
            <w:tcW w:w="1650" w:type="dxa"/>
            <w:vAlign w:val="center"/>
          </w:tcPr>
          <w:p w:rsidR="00C33641" w:rsidRDefault="00744957">
            <w:pPr>
              <w:jc w:val="center"/>
            </w:pPr>
            <w:r>
              <w:rPr>
                <w:color w:val="000000"/>
                <w:sz w:val="24"/>
              </w:rPr>
              <w:t>600690</w:t>
            </w:r>
          </w:p>
        </w:tc>
        <w:tc>
          <w:tcPr>
            <w:tcW w:w="1980" w:type="dxa"/>
            <w:vAlign w:val="center"/>
          </w:tcPr>
          <w:p w:rsidR="00C33641" w:rsidRDefault="00744957">
            <w:pPr>
              <w:jc w:val="center"/>
            </w:pPr>
            <w:r>
              <w:rPr>
                <w:color w:val="000000"/>
                <w:sz w:val="24"/>
              </w:rPr>
              <w:t>青岛海尔</w:t>
            </w:r>
          </w:p>
        </w:tc>
        <w:tc>
          <w:tcPr>
            <w:tcW w:w="2880" w:type="dxa"/>
            <w:vAlign w:val="center"/>
          </w:tcPr>
          <w:p w:rsidR="00C33641" w:rsidRDefault="00744957">
            <w:pPr>
              <w:jc w:val="right"/>
            </w:pPr>
            <w:r>
              <w:rPr>
                <w:color w:val="000000"/>
                <w:sz w:val="24"/>
              </w:rPr>
              <w:t>67,098,893.01</w:t>
            </w:r>
          </w:p>
        </w:tc>
        <w:tc>
          <w:tcPr>
            <w:tcW w:w="1620" w:type="dxa"/>
            <w:vAlign w:val="center"/>
          </w:tcPr>
          <w:p w:rsidR="00C33641" w:rsidRDefault="00744957">
            <w:pPr>
              <w:jc w:val="right"/>
            </w:pPr>
            <w:r>
              <w:rPr>
                <w:color w:val="000000"/>
                <w:sz w:val="24"/>
              </w:rPr>
              <w:t>4.09</w:t>
            </w:r>
          </w:p>
        </w:tc>
      </w:tr>
      <w:tr w:rsidR="00C33641">
        <w:tc>
          <w:tcPr>
            <w:tcW w:w="870" w:type="dxa"/>
            <w:vAlign w:val="center"/>
          </w:tcPr>
          <w:p w:rsidR="00C33641" w:rsidRDefault="00744957">
            <w:pPr>
              <w:jc w:val="center"/>
            </w:pPr>
            <w:r>
              <w:rPr>
                <w:color w:val="000000"/>
                <w:sz w:val="24"/>
              </w:rPr>
              <w:t>47</w:t>
            </w:r>
          </w:p>
        </w:tc>
        <w:tc>
          <w:tcPr>
            <w:tcW w:w="1650" w:type="dxa"/>
            <w:vAlign w:val="center"/>
          </w:tcPr>
          <w:p w:rsidR="00C33641" w:rsidRDefault="00744957">
            <w:pPr>
              <w:jc w:val="center"/>
            </w:pPr>
            <w:r>
              <w:rPr>
                <w:color w:val="000000"/>
                <w:sz w:val="24"/>
              </w:rPr>
              <w:t>002008</w:t>
            </w:r>
          </w:p>
        </w:tc>
        <w:tc>
          <w:tcPr>
            <w:tcW w:w="1980" w:type="dxa"/>
            <w:vAlign w:val="center"/>
          </w:tcPr>
          <w:p w:rsidR="00C33641" w:rsidRDefault="00744957">
            <w:pPr>
              <w:jc w:val="center"/>
            </w:pPr>
            <w:r>
              <w:rPr>
                <w:color w:val="000000"/>
                <w:sz w:val="24"/>
              </w:rPr>
              <w:t>大族激光</w:t>
            </w:r>
          </w:p>
        </w:tc>
        <w:tc>
          <w:tcPr>
            <w:tcW w:w="2880" w:type="dxa"/>
            <w:vAlign w:val="center"/>
          </w:tcPr>
          <w:p w:rsidR="00C33641" w:rsidRDefault="00744957">
            <w:pPr>
              <w:jc w:val="right"/>
            </w:pPr>
            <w:r>
              <w:rPr>
                <w:color w:val="000000"/>
                <w:sz w:val="24"/>
              </w:rPr>
              <w:t>64,203,897.46</w:t>
            </w:r>
          </w:p>
        </w:tc>
        <w:tc>
          <w:tcPr>
            <w:tcW w:w="1620" w:type="dxa"/>
            <w:vAlign w:val="center"/>
          </w:tcPr>
          <w:p w:rsidR="00C33641" w:rsidRDefault="00744957">
            <w:pPr>
              <w:jc w:val="right"/>
            </w:pPr>
            <w:r>
              <w:rPr>
                <w:color w:val="000000"/>
                <w:sz w:val="24"/>
              </w:rPr>
              <w:t>3.91</w:t>
            </w:r>
          </w:p>
        </w:tc>
      </w:tr>
      <w:tr w:rsidR="00C33641">
        <w:tc>
          <w:tcPr>
            <w:tcW w:w="870" w:type="dxa"/>
            <w:vAlign w:val="center"/>
          </w:tcPr>
          <w:p w:rsidR="00C33641" w:rsidRDefault="00744957">
            <w:pPr>
              <w:jc w:val="center"/>
            </w:pPr>
            <w:r>
              <w:rPr>
                <w:color w:val="000000"/>
                <w:sz w:val="24"/>
              </w:rPr>
              <w:t>48</w:t>
            </w:r>
          </w:p>
        </w:tc>
        <w:tc>
          <w:tcPr>
            <w:tcW w:w="1650" w:type="dxa"/>
            <w:vAlign w:val="center"/>
          </w:tcPr>
          <w:p w:rsidR="00C33641" w:rsidRDefault="00744957">
            <w:pPr>
              <w:jc w:val="center"/>
            </w:pPr>
            <w:r>
              <w:rPr>
                <w:color w:val="000000"/>
                <w:sz w:val="24"/>
              </w:rPr>
              <w:t>603108</w:t>
            </w:r>
          </w:p>
        </w:tc>
        <w:tc>
          <w:tcPr>
            <w:tcW w:w="1980" w:type="dxa"/>
            <w:vAlign w:val="center"/>
          </w:tcPr>
          <w:p w:rsidR="00C33641" w:rsidRDefault="00744957">
            <w:pPr>
              <w:jc w:val="center"/>
            </w:pPr>
            <w:r>
              <w:rPr>
                <w:color w:val="000000"/>
                <w:sz w:val="24"/>
              </w:rPr>
              <w:t>润</w:t>
            </w:r>
            <w:proofErr w:type="gramStart"/>
            <w:r>
              <w:rPr>
                <w:color w:val="000000"/>
                <w:sz w:val="24"/>
              </w:rPr>
              <w:t>达医疗</w:t>
            </w:r>
            <w:proofErr w:type="gramEnd"/>
          </w:p>
        </w:tc>
        <w:tc>
          <w:tcPr>
            <w:tcW w:w="2880" w:type="dxa"/>
            <w:vAlign w:val="center"/>
          </w:tcPr>
          <w:p w:rsidR="00C33641" w:rsidRDefault="00744957">
            <w:pPr>
              <w:jc w:val="right"/>
            </w:pPr>
            <w:r>
              <w:rPr>
                <w:color w:val="000000"/>
                <w:sz w:val="24"/>
              </w:rPr>
              <w:t>64,087,126.91</w:t>
            </w:r>
          </w:p>
        </w:tc>
        <w:tc>
          <w:tcPr>
            <w:tcW w:w="1620" w:type="dxa"/>
            <w:vAlign w:val="center"/>
          </w:tcPr>
          <w:p w:rsidR="00C33641" w:rsidRDefault="00744957">
            <w:pPr>
              <w:jc w:val="right"/>
            </w:pPr>
            <w:r>
              <w:rPr>
                <w:color w:val="000000"/>
                <w:sz w:val="24"/>
              </w:rPr>
              <w:t>3.91</w:t>
            </w:r>
          </w:p>
        </w:tc>
      </w:tr>
      <w:tr w:rsidR="00C33641">
        <w:tc>
          <w:tcPr>
            <w:tcW w:w="870" w:type="dxa"/>
            <w:vAlign w:val="center"/>
          </w:tcPr>
          <w:p w:rsidR="00C33641" w:rsidRDefault="00744957">
            <w:pPr>
              <w:jc w:val="center"/>
            </w:pPr>
            <w:r>
              <w:rPr>
                <w:color w:val="000000"/>
                <w:sz w:val="24"/>
              </w:rPr>
              <w:t>49</w:t>
            </w:r>
          </w:p>
        </w:tc>
        <w:tc>
          <w:tcPr>
            <w:tcW w:w="1650" w:type="dxa"/>
            <w:vAlign w:val="center"/>
          </w:tcPr>
          <w:p w:rsidR="00C33641" w:rsidRDefault="00744957">
            <w:pPr>
              <w:jc w:val="center"/>
            </w:pPr>
            <w:r>
              <w:rPr>
                <w:color w:val="000000"/>
                <w:sz w:val="24"/>
              </w:rPr>
              <w:t>600845</w:t>
            </w:r>
          </w:p>
        </w:tc>
        <w:tc>
          <w:tcPr>
            <w:tcW w:w="1980" w:type="dxa"/>
            <w:vAlign w:val="center"/>
          </w:tcPr>
          <w:p w:rsidR="00C33641" w:rsidRDefault="00744957">
            <w:pPr>
              <w:jc w:val="center"/>
            </w:pPr>
            <w:r>
              <w:rPr>
                <w:color w:val="000000"/>
                <w:sz w:val="24"/>
              </w:rPr>
              <w:t>宝信软件</w:t>
            </w:r>
          </w:p>
        </w:tc>
        <w:tc>
          <w:tcPr>
            <w:tcW w:w="2880" w:type="dxa"/>
            <w:vAlign w:val="center"/>
          </w:tcPr>
          <w:p w:rsidR="00C33641" w:rsidRDefault="00744957">
            <w:pPr>
              <w:jc w:val="right"/>
            </w:pPr>
            <w:r>
              <w:rPr>
                <w:color w:val="000000"/>
                <w:sz w:val="24"/>
              </w:rPr>
              <w:t>61,602,884.43</w:t>
            </w:r>
          </w:p>
        </w:tc>
        <w:tc>
          <w:tcPr>
            <w:tcW w:w="1620" w:type="dxa"/>
            <w:vAlign w:val="center"/>
          </w:tcPr>
          <w:p w:rsidR="00C33641" w:rsidRDefault="00744957">
            <w:pPr>
              <w:jc w:val="right"/>
            </w:pPr>
            <w:r>
              <w:rPr>
                <w:color w:val="000000"/>
                <w:sz w:val="24"/>
              </w:rPr>
              <w:t>3.76</w:t>
            </w:r>
          </w:p>
        </w:tc>
      </w:tr>
      <w:tr w:rsidR="00C33641">
        <w:tc>
          <w:tcPr>
            <w:tcW w:w="870" w:type="dxa"/>
            <w:vAlign w:val="center"/>
          </w:tcPr>
          <w:p w:rsidR="00C33641" w:rsidRDefault="00744957">
            <w:pPr>
              <w:jc w:val="center"/>
            </w:pPr>
            <w:r>
              <w:rPr>
                <w:color w:val="000000"/>
                <w:sz w:val="24"/>
              </w:rPr>
              <w:t>50</w:t>
            </w:r>
          </w:p>
        </w:tc>
        <w:tc>
          <w:tcPr>
            <w:tcW w:w="1650" w:type="dxa"/>
            <w:vAlign w:val="center"/>
          </w:tcPr>
          <w:p w:rsidR="00C33641" w:rsidRDefault="00744957">
            <w:pPr>
              <w:jc w:val="center"/>
            </w:pPr>
            <w:r>
              <w:rPr>
                <w:color w:val="000000"/>
                <w:sz w:val="24"/>
              </w:rPr>
              <w:t>300014</w:t>
            </w:r>
          </w:p>
        </w:tc>
        <w:tc>
          <w:tcPr>
            <w:tcW w:w="1980" w:type="dxa"/>
            <w:vAlign w:val="center"/>
          </w:tcPr>
          <w:p w:rsidR="00C33641" w:rsidRDefault="00744957">
            <w:pPr>
              <w:jc w:val="center"/>
            </w:pPr>
            <w:r>
              <w:rPr>
                <w:color w:val="000000"/>
                <w:sz w:val="24"/>
              </w:rPr>
              <w:t>亿</w:t>
            </w:r>
            <w:proofErr w:type="gramStart"/>
            <w:r>
              <w:rPr>
                <w:color w:val="000000"/>
                <w:sz w:val="24"/>
              </w:rPr>
              <w:t>纬锂能</w:t>
            </w:r>
            <w:proofErr w:type="gramEnd"/>
          </w:p>
        </w:tc>
        <w:tc>
          <w:tcPr>
            <w:tcW w:w="2880" w:type="dxa"/>
            <w:vAlign w:val="center"/>
          </w:tcPr>
          <w:p w:rsidR="00C33641" w:rsidRDefault="00744957">
            <w:pPr>
              <w:jc w:val="right"/>
            </w:pPr>
            <w:r>
              <w:rPr>
                <w:color w:val="000000"/>
                <w:sz w:val="24"/>
              </w:rPr>
              <w:t>61,099,589.91</w:t>
            </w:r>
          </w:p>
        </w:tc>
        <w:tc>
          <w:tcPr>
            <w:tcW w:w="1620" w:type="dxa"/>
            <w:vAlign w:val="center"/>
          </w:tcPr>
          <w:p w:rsidR="00C33641" w:rsidRDefault="00744957">
            <w:pPr>
              <w:jc w:val="right"/>
            </w:pPr>
            <w:r>
              <w:rPr>
                <w:color w:val="000000"/>
                <w:sz w:val="24"/>
              </w:rPr>
              <w:t>3.72</w:t>
            </w:r>
          </w:p>
        </w:tc>
      </w:tr>
      <w:tr w:rsidR="00C33641">
        <w:tc>
          <w:tcPr>
            <w:tcW w:w="870" w:type="dxa"/>
            <w:vAlign w:val="center"/>
          </w:tcPr>
          <w:p w:rsidR="00C33641" w:rsidRDefault="00744957">
            <w:pPr>
              <w:jc w:val="center"/>
            </w:pPr>
            <w:r>
              <w:rPr>
                <w:color w:val="000000"/>
                <w:sz w:val="24"/>
              </w:rPr>
              <w:t>51</w:t>
            </w:r>
          </w:p>
        </w:tc>
        <w:tc>
          <w:tcPr>
            <w:tcW w:w="1650" w:type="dxa"/>
            <w:vAlign w:val="center"/>
          </w:tcPr>
          <w:p w:rsidR="00C33641" w:rsidRDefault="00744957">
            <w:pPr>
              <w:jc w:val="center"/>
            </w:pPr>
            <w:r>
              <w:rPr>
                <w:color w:val="000000"/>
                <w:sz w:val="24"/>
              </w:rPr>
              <w:t>601166</w:t>
            </w:r>
          </w:p>
        </w:tc>
        <w:tc>
          <w:tcPr>
            <w:tcW w:w="1980" w:type="dxa"/>
            <w:vAlign w:val="center"/>
          </w:tcPr>
          <w:p w:rsidR="00C33641" w:rsidRDefault="00744957">
            <w:pPr>
              <w:jc w:val="center"/>
            </w:pPr>
            <w:r>
              <w:rPr>
                <w:color w:val="000000"/>
                <w:sz w:val="24"/>
              </w:rPr>
              <w:t>兴业银行</w:t>
            </w:r>
          </w:p>
        </w:tc>
        <w:tc>
          <w:tcPr>
            <w:tcW w:w="2880" w:type="dxa"/>
            <w:vAlign w:val="center"/>
          </w:tcPr>
          <w:p w:rsidR="00C33641" w:rsidRDefault="00744957">
            <w:pPr>
              <w:jc w:val="right"/>
            </w:pPr>
            <w:r>
              <w:rPr>
                <w:color w:val="000000"/>
                <w:sz w:val="24"/>
              </w:rPr>
              <w:t>60,504,895.05</w:t>
            </w:r>
          </w:p>
        </w:tc>
        <w:tc>
          <w:tcPr>
            <w:tcW w:w="1620" w:type="dxa"/>
            <w:vAlign w:val="center"/>
          </w:tcPr>
          <w:p w:rsidR="00C33641" w:rsidRDefault="00744957">
            <w:pPr>
              <w:jc w:val="right"/>
            </w:pPr>
            <w:r>
              <w:rPr>
                <w:color w:val="000000"/>
                <w:sz w:val="24"/>
              </w:rPr>
              <w:t>3.69</w:t>
            </w:r>
          </w:p>
        </w:tc>
      </w:tr>
      <w:tr w:rsidR="00C33641">
        <w:tc>
          <w:tcPr>
            <w:tcW w:w="870" w:type="dxa"/>
            <w:vAlign w:val="center"/>
          </w:tcPr>
          <w:p w:rsidR="00C33641" w:rsidRDefault="00744957">
            <w:pPr>
              <w:jc w:val="center"/>
            </w:pPr>
            <w:r>
              <w:rPr>
                <w:color w:val="000000"/>
                <w:sz w:val="24"/>
              </w:rPr>
              <w:t>52</w:t>
            </w:r>
          </w:p>
        </w:tc>
        <w:tc>
          <w:tcPr>
            <w:tcW w:w="1650" w:type="dxa"/>
            <w:vAlign w:val="center"/>
          </w:tcPr>
          <w:p w:rsidR="00C33641" w:rsidRDefault="00744957">
            <w:pPr>
              <w:jc w:val="center"/>
            </w:pPr>
            <w:r>
              <w:rPr>
                <w:color w:val="000000"/>
                <w:sz w:val="24"/>
              </w:rPr>
              <w:t>601318</w:t>
            </w:r>
          </w:p>
        </w:tc>
        <w:tc>
          <w:tcPr>
            <w:tcW w:w="1980" w:type="dxa"/>
            <w:vAlign w:val="center"/>
          </w:tcPr>
          <w:p w:rsidR="00C33641" w:rsidRDefault="00744957">
            <w:pPr>
              <w:jc w:val="center"/>
            </w:pPr>
            <w:r>
              <w:rPr>
                <w:color w:val="000000"/>
                <w:sz w:val="24"/>
              </w:rPr>
              <w:t>中国平安</w:t>
            </w:r>
          </w:p>
        </w:tc>
        <w:tc>
          <w:tcPr>
            <w:tcW w:w="2880" w:type="dxa"/>
            <w:vAlign w:val="center"/>
          </w:tcPr>
          <w:p w:rsidR="00C33641" w:rsidRDefault="00744957">
            <w:pPr>
              <w:jc w:val="right"/>
            </w:pPr>
            <w:r>
              <w:rPr>
                <w:color w:val="000000"/>
                <w:sz w:val="24"/>
              </w:rPr>
              <w:t>58,042,448.02</w:t>
            </w:r>
          </w:p>
        </w:tc>
        <w:tc>
          <w:tcPr>
            <w:tcW w:w="1620" w:type="dxa"/>
            <w:vAlign w:val="center"/>
          </w:tcPr>
          <w:p w:rsidR="00C33641" w:rsidRDefault="00744957">
            <w:pPr>
              <w:jc w:val="right"/>
            </w:pPr>
            <w:r>
              <w:rPr>
                <w:color w:val="000000"/>
                <w:sz w:val="24"/>
              </w:rPr>
              <w:t>3.54</w:t>
            </w:r>
          </w:p>
        </w:tc>
      </w:tr>
      <w:tr w:rsidR="00C33641">
        <w:tc>
          <w:tcPr>
            <w:tcW w:w="870" w:type="dxa"/>
            <w:vAlign w:val="center"/>
          </w:tcPr>
          <w:p w:rsidR="00C33641" w:rsidRDefault="00744957">
            <w:pPr>
              <w:jc w:val="center"/>
            </w:pPr>
            <w:r>
              <w:rPr>
                <w:color w:val="000000"/>
                <w:sz w:val="24"/>
              </w:rPr>
              <w:t>53</w:t>
            </w:r>
          </w:p>
        </w:tc>
        <w:tc>
          <w:tcPr>
            <w:tcW w:w="1650" w:type="dxa"/>
            <w:vAlign w:val="center"/>
          </w:tcPr>
          <w:p w:rsidR="00C33641" w:rsidRDefault="00744957">
            <w:pPr>
              <w:jc w:val="center"/>
            </w:pPr>
            <w:r>
              <w:rPr>
                <w:color w:val="000000"/>
                <w:sz w:val="24"/>
              </w:rPr>
              <w:t>300532</w:t>
            </w:r>
          </w:p>
        </w:tc>
        <w:tc>
          <w:tcPr>
            <w:tcW w:w="1980" w:type="dxa"/>
            <w:vAlign w:val="center"/>
          </w:tcPr>
          <w:p w:rsidR="00C33641" w:rsidRDefault="00744957">
            <w:pPr>
              <w:jc w:val="center"/>
            </w:pPr>
            <w:r>
              <w:rPr>
                <w:color w:val="000000"/>
                <w:sz w:val="24"/>
              </w:rPr>
              <w:t>今天国际</w:t>
            </w:r>
          </w:p>
        </w:tc>
        <w:tc>
          <w:tcPr>
            <w:tcW w:w="2880" w:type="dxa"/>
            <w:vAlign w:val="center"/>
          </w:tcPr>
          <w:p w:rsidR="00C33641" w:rsidRDefault="00744957">
            <w:pPr>
              <w:jc w:val="right"/>
            </w:pPr>
            <w:r>
              <w:rPr>
                <w:color w:val="000000"/>
                <w:sz w:val="24"/>
              </w:rPr>
              <w:t>57,018,152.40</w:t>
            </w:r>
          </w:p>
        </w:tc>
        <w:tc>
          <w:tcPr>
            <w:tcW w:w="1620" w:type="dxa"/>
            <w:vAlign w:val="center"/>
          </w:tcPr>
          <w:p w:rsidR="00C33641" w:rsidRDefault="00744957">
            <w:pPr>
              <w:jc w:val="right"/>
            </w:pPr>
            <w:r>
              <w:rPr>
                <w:color w:val="000000"/>
                <w:sz w:val="24"/>
              </w:rPr>
              <w:t>3.48</w:t>
            </w:r>
          </w:p>
        </w:tc>
      </w:tr>
      <w:tr w:rsidR="00C33641">
        <w:tc>
          <w:tcPr>
            <w:tcW w:w="870" w:type="dxa"/>
            <w:vAlign w:val="center"/>
          </w:tcPr>
          <w:p w:rsidR="00C33641" w:rsidRDefault="00744957">
            <w:pPr>
              <w:jc w:val="center"/>
            </w:pPr>
            <w:r>
              <w:rPr>
                <w:color w:val="000000"/>
                <w:sz w:val="24"/>
              </w:rPr>
              <w:t>54</w:t>
            </w:r>
          </w:p>
        </w:tc>
        <w:tc>
          <w:tcPr>
            <w:tcW w:w="1650" w:type="dxa"/>
            <w:vAlign w:val="center"/>
          </w:tcPr>
          <w:p w:rsidR="00C33641" w:rsidRDefault="00744957">
            <w:pPr>
              <w:jc w:val="center"/>
            </w:pPr>
            <w:r>
              <w:rPr>
                <w:color w:val="000000"/>
                <w:sz w:val="24"/>
              </w:rPr>
              <w:t>300750</w:t>
            </w:r>
          </w:p>
        </w:tc>
        <w:tc>
          <w:tcPr>
            <w:tcW w:w="1980" w:type="dxa"/>
            <w:vAlign w:val="center"/>
          </w:tcPr>
          <w:p w:rsidR="00C33641" w:rsidRDefault="00744957">
            <w:pPr>
              <w:jc w:val="center"/>
            </w:pPr>
            <w:r>
              <w:rPr>
                <w:color w:val="000000"/>
                <w:sz w:val="24"/>
              </w:rPr>
              <w:t>宁德时代</w:t>
            </w:r>
          </w:p>
        </w:tc>
        <w:tc>
          <w:tcPr>
            <w:tcW w:w="2880" w:type="dxa"/>
            <w:vAlign w:val="center"/>
          </w:tcPr>
          <w:p w:rsidR="00C33641" w:rsidRDefault="00744957">
            <w:pPr>
              <w:jc w:val="right"/>
            </w:pPr>
            <w:r>
              <w:rPr>
                <w:color w:val="000000"/>
                <w:sz w:val="24"/>
              </w:rPr>
              <w:t>54,555,785.40</w:t>
            </w:r>
          </w:p>
        </w:tc>
        <w:tc>
          <w:tcPr>
            <w:tcW w:w="1620" w:type="dxa"/>
            <w:vAlign w:val="center"/>
          </w:tcPr>
          <w:p w:rsidR="00C33641" w:rsidRDefault="00744957">
            <w:pPr>
              <w:jc w:val="right"/>
            </w:pPr>
            <w:r>
              <w:rPr>
                <w:color w:val="000000"/>
                <w:sz w:val="24"/>
              </w:rPr>
              <w:t>3.33</w:t>
            </w:r>
          </w:p>
        </w:tc>
      </w:tr>
      <w:tr w:rsidR="00C33641">
        <w:tc>
          <w:tcPr>
            <w:tcW w:w="870" w:type="dxa"/>
            <w:vAlign w:val="center"/>
          </w:tcPr>
          <w:p w:rsidR="00C33641" w:rsidRDefault="00744957">
            <w:pPr>
              <w:jc w:val="center"/>
            </w:pPr>
            <w:r>
              <w:rPr>
                <w:color w:val="000000"/>
                <w:sz w:val="24"/>
              </w:rPr>
              <w:t>55</w:t>
            </w:r>
          </w:p>
        </w:tc>
        <w:tc>
          <w:tcPr>
            <w:tcW w:w="1650" w:type="dxa"/>
            <w:vAlign w:val="center"/>
          </w:tcPr>
          <w:p w:rsidR="00C33641" w:rsidRDefault="00744957">
            <w:pPr>
              <w:jc w:val="center"/>
            </w:pPr>
            <w:r>
              <w:rPr>
                <w:color w:val="000000"/>
                <w:sz w:val="24"/>
              </w:rPr>
              <w:t>600282</w:t>
            </w:r>
          </w:p>
        </w:tc>
        <w:tc>
          <w:tcPr>
            <w:tcW w:w="1980" w:type="dxa"/>
            <w:vAlign w:val="center"/>
          </w:tcPr>
          <w:p w:rsidR="00C33641" w:rsidRDefault="00744957">
            <w:pPr>
              <w:jc w:val="center"/>
            </w:pPr>
            <w:r>
              <w:rPr>
                <w:color w:val="000000"/>
                <w:sz w:val="24"/>
              </w:rPr>
              <w:t>南钢股份</w:t>
            </w:r>
          </w:p>
        </w:tc>
        <w:tc>
          <w:tcPr>
            <w:tcW w:w="2880" w:type="dxa"/>
            <w:vAlign w:val="center"/>
          </w:tcPr>
          <w:p w:rsidR="00C33641" w:rsidRDefault="00744957">
            <w:pPr>
              <w:jc w:val="right"/>
            </w:pPr>
            <w:r>
              <w:rPr>
                <w:color w:val="000000"/>
                <w:sz w:val="24"/>
              </w:rPr>
              <w:t>53,930,279.06</w:t>
            </w:r>
          </w:p>
        </w:tc>
        <w:tc>
          <w:tcPr>
            <w:tcW w:w="1620" w:type="dxa"/>
            <w:vAlign w:val="center"/>
          </w:tcPr>
          <w:p w:rsidR="00C33641" w:rsidRDefault="00744957">
            <w:pPr>
              <w:jc w:val="right"/>
            </w:pPr>
            <w:r>
              <w:rPr>
                <w:color w:val="000000"/>
                <w:sz w:val="24"/>
              </w:rPr>
              <w:t>3.29</w:t>
            </w:r>
          </w:p>
        </w:tc>
      </w:tr>
      <w:tr w:rsidR="00C33641">
        <w:tc>
          <w:tcPr>
            <w:tcW w:w="870" w:type="dxa"/>
            <w:vAlign w:val="center"/>
          </w:tcPr>
          <w:p w:rsidR="00C33641" w:rsidRDefault="00744957">
            <w:pPr>
              <w:jc w:val="center"/>
            </w:pPr>
            <w:r>
              <w:rPr>
                <w:color w:val="000000"/>
                <w:sz w:val="24"/>
              </w:rPr>
              <w:t>56</w:t>
            </w:r>
          </w:p>
        </w:tc>
        <w:tc>
          <w:tcPr>
            <w:tcW w:w="1650" w:type="dxa"/>
            <w:vAlign w:val="center"/>
          </w:tcPr>
          <w:p w:rsidR="00C33641" w:rsidRDefault="00744957">
            <w:pPr>
              <w:jc w:val="center"/>
            </w:pPr>
            <w:r>
              <w:rPr>
                <w:color w:val="000000"/>
                <w:sz w:val="24"/>
              </w:rPr>
              <w:t>002430</w:t>
            </w:r>
          </w:p>
        </w:tc>
        <w:tc>
          <w:tcPr>
            <w:tcW w:w="1980" w:type="dxa"/>
            <w:vAlign w:val="center"/>
          </w:tcPr>
          <w:p w:rsidR="00C33641" w:rsidRDefault="00744957">
            <w:pPr>
              <w:jc w:val="center"/>
            </w:pPr>
            <w:proofErr w:type="gramStart"/>
            <w:r>
              <w:rPr>
                <w:color w:val="000000"/>
                <w:sz w:val="24"/>
              </w:rPr>
              <w:t>杭氧股份</w:t>
            </w:r>
            <w:proofErr w:type="gramEnd"/>
          </w:p>
        </w:tc>
        <w:tc>
          <w:tcPr>
            <w:tcW w:w="2880" w:type="dxa"/>
            <w:vAlign w:val="center"/>
          </w:tcPr>
          <w:p w:rsidR="00C33641" w:rsidRDefault="00744957">
            <w:pPr>
              <w:jc w:val="right"/>
            </w:pPr>
            <w:r>
              <w:rPr>
                <w:color w:val="000000"/>
                <w:sz w:val="24"/>
              </w:rPr>
              <w:t>53,747,964.76</w:t>
            </w:r>
          </w:p>
        </w:tc>
        <w:tc>
          <w:tcPr>
            <w:tcW w:w="1620" w:type="dxa"/>
            <w:vAlign w:val="center"/>
          </w:tcPr>
          <w:p w:rsidR="00C33641" w:rsidRDefault="00744957">
            <w:pPr>
              <w:jc w:val="right"/>
            </w:pPr>
            <w:r>
              <w:rPr>
                <w:color w:val="000000"/>
                <w:sz w:val="24"/>
              </w:rPr>
              <w:t>3.28</w:t>
            </w:r>
          </w:p>
        </w:tc>
      </w:tr>
      <w:tr w:rsidR="00C33641">
        <w:tc>
          <w:tcPr>
            <w:tcW w:w="870" w:type="dxa"/>
            <w:vAlign w:val="center"/>
          </w:tcPr>
          <w:p w:rsidR="00C33641" w:rsidRDefault="00744957">
            <w:pPr>
              <w:jc w:val="center"/>
            </w:pPr>
            <w:r>
              <w:rPr>
                <w:color w:val="000000"/>
                <w:sz w:val="24"/>
              </w:rPr>
              <w:t>57</w:t>
            </w:r>
          </w:p>
        </w:tc>
        <w:tc>
          <w:tcPr>
            <w:tcW w:w="1650" w:type="dxa"/>
            <w:vAlign w:val="center"/>
          </w:tcPr>
          <w:p w:rsidR="00C33641" w:rsidRDefault="00744957">
            <w:pPr>
              <w:jc w:val="center"/>
            </w:pPr>
            <w:r>
              <w:rPr>
                <w:color w:val="000000"/>
                <w:sz w:val="24"/>
              </w:rPr>
              <w:t>300602</w:t>
            </w:r>
          </w:p>
        </w:tc>
        <w:tc>
          <w:tcPr>
            <w:tcW w:w="1980" w:type="dxa"/>
            <w:vAlign w:val="center"/>
          </w:tcPr>
          <w:p w:rsidR="00C33641" w:rsidRDefault="00744957">
            <w:pPr>
              <w:jc w:val="center"/>
            </w:pPr>
            <w:r>
              <w:rPr>
                <w:color w:val="000000"/>
                <w:sz w:val="24"/>
              </w:rPr>
              <w:t>飞荣达</w:t>
            </w:r>
          </w:p>
        </w:tc>
        <w:tc>
          <w:tcPr>
            <w:tcW w:w="2880" w:type="dxa"/>
            <w:vAlign w:val="center"/>
          </w:tcPr>
          <w:p w:rsidR="00C33641" w:rsidRDefault="00744957">
            <w:pPr>
              <w:jc w:val="right"/>
            </w:pPr>
            <w:r>
              <w:rPr>
                <w:color w:val="000000"/>
                <w:sz w:val="24"/>
              </w:rPr>
              <w:t>53,567,550.63</w:t>
            </w:r>
          </w:p>
        </w:tc>
        <w:tc>
          <w:tcPr>
            <w:tcW w:w="1620" w:type="dxa"/>
            <w:vAlign w:val="center"/>
          </w:tcPr>
          <w:p w:rsidR="00C33641" w:rsidRDefault="00744957">
            <w:pPr>
              <w:jc w:val="right"/>
            </w:pPr>
            <w:r>
              <w:rPr>
                <w:color w:val="000000"/>
                <w:sz w:val="24"/>
              </w:rPr>
              <w:t>3.27</w:t>
            </w:r>
          </w:p>
        </w:tc>
      </w:tr>
      <w:tr w:rsidR="00C33641">
        <w:tc>
          <w:tcPr>
            <w:tcW w:w="870" w:type="dxa"/>
            <w:vAlign w:val="center"/>
          </w:tcPr>
          <w:p w:rsidR="00C33641" w:rsidRDefault="00744957">
            <w:pPr>
              <w:jc w:val="center"/>
            </w:pPr>
            <w:r>
              <w:rPr>
                <w:color w:val="000000"/>
                <w:sz w:val="24"/>
              </w:rPr>
              <w:t>58</w:t>
            </w:r>
          </w:p>
        </w:tc>
        <w:tc>
          <w:tcPr>
            <w:tcW w:w="1650" w:type="dxa"/>
            <w:vAlign w:val="center"/>
          </w:tcPr>
          <w:p w:rsidR="00C33641" w:rsidRDefault="00744957">
            <w:pPr>
              <w:jc w:val="center"/>
            </w:pPr>
            <w:r>
              <w:rPr>
                <w:color w:val="000000"/>
                <w:sz w:val="24"/>
              </w:rPr>
              <w:t>600183</w:t>
            </w:r>
          </w:p>
        </w:tc>
        <w:tc>
          <w:tcPr>
            <w:tcW w:w="1980" w:type="dxa"/>
            <w:vAlign w:val="center"/>
          </w:tcPr>
          <w:p w:rsidR="00C33641" w:rsidRDefault="00744957">
            <w:pPr>
              <w:jc w:val="center"/>
            </w:pPr>
            <w:r>
              <w:rPr>
                <w:color w:val="000000"/>
                <w:sz w:val="24"/>
              </w:rPr>
              <w:t>生</w:t>
            </w:r>
            <w:proofErr w:type="gramStart"/>
            <w:r>
              <w:rPr>
                <w:color w:val="000000"/>
                <w:sz w:val="24"/>
              </w:rPr>
              <w:t>益科技</w:t>
            </w:r>
            <w:proofErr w:type="gramEnd"/>
          </w:p>
        </w:tc>
        <w:tc>
          <w:tcPr>
            <w:tcW w:w="2880" w:type="dxa"/>
            <w:vAlign w:val="center"/>
          </w:tcPr>
          <w:p w:rsidR="00C33641" w:rsidRDefault="00744957">
            <w:pPr>
              <w:jc w:val="right"/>
            </w:pPr>
            <w:r>
              <w:rPr>
                <w:color w:val="000000"/>
                <w:sz w:val="24"/>
              </w:rPr>
              <w:t>53,383,545.76</w:t>
            </w:r>
          </w:p>
        </w:tc>
        <w:tc>
          <w:tcPr>
            <w:tcW w:w="1620" w:type="dxa"/>
            <w:vAlign w:val="center"/>
          </w:tcPr>
          <w:p w:rsidR="00C33641" w:rsidRDefault="00744957">
            <w:pPr>
              <w:jc w:val="right"/>
            </w:pPr>
            <w:r>
              <w:rPr>
                <w:color w:val="000000"/>
                <w:sz w:val="24"/>
              </w:rPr>
              <w:t>3.25</w:t>
            </w:r>
          </w:p>
        </w:tc>
      </w:tr>
      <w:tr w:rsidR="00C33641">
        <w:tc>
          <w:tcPr>
            <w:tcW w:w="870" w:type="dxa"/>
            <w:vAlign w:val="center"/>
          </w:tcPr>
          <w:p w:rsidR="00C33641" w:rsidRDefault="00744957">
            <w:pPr>
              <w:jc w:val="center"/>
            </w:pPr>
            <w:r>
              <w:rPr>
                <w:color w:val="000000"/>
                <w:sz w:val="24"/>
              </w:rPr>
              <w:t>59</w:t>
            </w:r>
          </w:p>
        </w:tc>
        <w:tc>
          <w:tcPr>
            <w:tcW w:w="1650" w:type="dxa"/>
            <w:vAlign w:val="center"/>
          </w:tcPr>
          <w:p w:rsidR="00C33641" w:rsidRDefault="00744957">
            <w:pPr>
              <w:jc w:val="center"/>
            </w:pPr>
            <w:r>
              <w:rPr>
                <w:color w:val="000000"/>
                <w:sz w:val="24"/>
              </w:rPr>
              <w:t>000963</w:t>
            </w:r>
          </w:p>
        </w:tc>
        <w:tc>
          <w:tcPr>
            <w:tcW w:w="1980" w:type="dxa"/>
            <w:vAlign w:val="center"/>
          </w:tcPr>
          <w:p w:rsidR="00C33641" w:rsidRDefault="00744957">
            <w:pPr>
              <w:jc w:val="center"/>
            </w:pPr>
            <w:r>
              <w:rPr>
                <w:color w:val="000000"/>
                <w:sz w:val="24"/>
              </w:rPr>
              <w:t>华东医药</w:t>
            </w:r>
          </w:p>
        </w:tc>
        <w:tc>
          <w:tcPr>
            <w:tcW w:w="2880" w:type="dxa"/>
            <w:vAlign w:val="center"/>
          </w:tcPr>
          <w:p w:rsidR="00C33641" w:rsidRDefault="00744957">
            <w:pPr>
              <w:jc w:val="right"/>
            </w:pPr>
            <w:r>
              <w:rPr>
                <w:color w:val="000000"/>
                <w:sz w:val="24"/>
              </w:rPr>
              <w:t>51,951,161.91</w:t>
            </w:r>
          </w:p>
        </w:tc>
        <w:tc>
          <w:tcPr>
            <w:tcW w:w="1620" w:type="dxa"/>
            <w:vAlign w:val="center"/>
          </w:tcPr>
          <w:p w:rsidR="00C33641" w:rsidRDefault="00744957">
            <w:pPr>
              <w:jc w:val="right"/>
            </w:pPr>
            <w:r>
              <w:rPr>
                <w:color w:val="000000"/>
                <w:sz w:val="24"/>
              </w:rPr>
              <w:t>3.17</w:t>
            </w:r>
          </w:p>
        </w:tc>
      </w:tr>
      <w:tr w:rsidR="00C33641">
        <w:tc>
          <w:tcPr>
            <w:tcW w:w="870" w:type="dxa"/>
            <w:vAlign w:val="center"/>
          </w:tcPr>
          <w:p w:rsidR="00C33641" w:rsidRDefault="00744957">
            <w:pPr>
              <w:jc w:val="center"/>
            </w:pPr>
            <w:r>
              <w:rPr>
                <w:color w:val="000000"/>
                <w:sz w:val="24"/>
              </w:rPr>
              <w:t>60</w:t>
            </w:r>
          </w:p>
        </w:tc>
        <w:tc>
          <w:tcPr>
            <w:tcW w:w="1650" w:type="dxa"/>
            <w:vAlign w:val="center"/>
          </w:tcPr>
          <w:p w:rsidR="00C33641" w:rsidRDefault="00744957">
            <w:pPr>
              <w:jc w:val="center"/>
            </w:pPr>
            <w:r>
              <w:rPr>
                <w:color w:val="000000"/>
                <w:sz w:val="24"/>
              </w:rPr>
              <w:t>601088</w:t>
            </w:r>
          </w:p>
        </w:tc>
        <w:tc>
          <w:tcPr>
            <w:tcW w:w="1980" w:type="dxa"/>
            <w:vAlign w:val="center"/>
          </w:tcPr>
          <w:p w:rsidR="00C33641" w:rsidRDefault="00744957">
            <w:pPr>
              <w:jc w:val="center"/>
            </w:pPr>
            <w:r>
              <w:rPr>
                <w:color w:val="000000"/>
                <w:sz w:val="24"/>
              </w:rPr>
              <w:t>中国神华</w:t>
            </w:r>
          </w:p>
        </w:tc>
        <w:tc>
          <w:tcPr>
            <w:tcW w:w="2880" w:type="dxa"/>
            <w:vAlign w:val="center"/>
          </w:tcPr>
          <w:p w:rsidR="00C33641" w:rsidRDefault="00744957">
            <w:pPr>
              <w:jc w:val="right"/>
            </w:pPr>
            <w:r>
              <w:rPr>
                <w:color w:val="000000"/>
                <w:sz w:val="24"/>
              </w:rPr>
              <w:t>51,657,829.42</w:t>
            </w:r>
          </w:p>
        </w:tc>
        <w:tc>
          <w:tcPr>
            <w:tcW w:w="1620" w:type="dxa"/>
            <w:vAlign w:val="center"/>
          </w:tcPr>
          <w:p w:rsidR="00C33641" w:rsidRDefault="00744957">
            <w:pPr>
              <w:jc w:val="right"/>
            </w:pPr>
            <w:r>
              <w:rPr>
                <w:color w:val="000000"/>
                <w:sz w:val="24"/>
              </w:rPr>
              <w:t>3.15</w:t>
            </w:r>
          </w:p>
        </w:tc>
      </w:tr>
      <w:tr w:rsidR="00C33641">
        <w:tc>
          <w:tcPr>
            <w:tcW w:w="870" w:type="dxa"/>
            <w:vAlign w:val="center"/>
          </w:tcPr>
          <w:p w:rsidR="00C33641" w:rsidRDefault="00744957">
            <w:pPr>
              <w:jc w:val="center"/>
            </w:pPr>
            <w:r>
              <w:rPr>
                <w:color w:val="000000"/>
                <w:sz w:val="24"/>
              </w:rPr>
              <w:lastRenderedPageBreak/>
              <w:t>61</w:t>
            </w:r>
          </w:p>
        </w:tc>
        <w:tc>
          <w:tcPr>
            <w:tcW w:w="1650" w:type="dxa"/>
            <w:vAlign w:val="center"/>
          </w:tcPr>
          <w:p w:rsidR="00C33641" w:rsidRDefault="00744957">
            <w:pPr>
              <w:jc w:val="center"/>
            </w:pPr>
            <w:r>
              <w:rPr>
                <w:color w:val="000000"/>
                <w:sz w:val="24"/>
              </w:rPr>
              <w:t>000932</w:t>
            </w:r>
          </w:p>
        </w:tc>
        <w:tc>
          <w:tcPr>
            <w:tcW w:w="1980" w:type="dxa"/>
            <w:vAlign w:val="center"/>
          </w:tcPr>
          <w:p w:rsidR="00C33641" w:rsidRDefault="00744957">
            <w:pPr>
              <w:jc w:val="center"/>
            </w:pPr>
            <w:proofErr w:type="gramStart"/>
            <w:r>
              <w:rPr>
                <w:color w:val="000000"/>
                <w:sz w:val="24"/>
              </w:rPr>
              <w:t>华菱钢铁</w:t>
            </w:r>
            <w:proofErr w:type="gramEnd"/>
          </w:p>
        </w:tc>
        <w:tc>
          <w:tcPr>
            <w:tcW w:w="2880" w:type="dxa"/>
            <w:vAlign w:val="center"/>
          </w:tcPr>
          <w:p w:rsidR="00C33641" w:rsidRDefault="00744957">
            <w:pPr>
              <w:jc w:val="right"/>
            </w:pPr>
            <w:r>
              <w:rPr>
                <w:color w:val="000000"/>
                <w:sz w:val="24"/>
              </w:rPr>
              <w:t>50,485,355.70</w:t>
            </w:r>
          </w:p>
        </w:tc>
        <w:tc>
          <w:tcPr>
            <w:tcW w:w="1620" w:type="dxa"/>
            <w:vAlign w:val="center"/>
          </w:tcPr>
          <w:p w:rsidR="00C33641" w:rsidRDefault="00744957">
            <w:pPr>
              <w:jc w:val="right"/>
            </w:pPr>
            <w:r>
              <w:rPr>
                <w:color w:val="000000"/>
                <w:sz w:val="24"/>
              </w:rPr>
              <w:t>3.08</w:t>
            </w:r>
          </w:p>
        </w:tc>
      </w:tr>
      <w:tr w:rsidR="00C33641">
        <w:tc>
          <w:tcPr>
            <w:tcW w:w="870" w:type="dxa"/>
            <w:vAlign w:val="center"/>
          </w:tcPr>
          <w:p w:rsidR="00C33641" w:rsidRDefault="00744957">
            <w:pPr>
              <w:jc w:val="center"/>
            </w:pPr>
            <w:r>
              <w:rPr>
                <w:color w:val="000000"/>
                <w:sz w:val="24"/>
              </w:rPr>
              <w:t>62</w:t>
            </w:r>
          </w:p>
        </w:tc>
        <w:tc>
          <w:tcPr>
            <w:tcW w:w="1650" w:type="dxa"/>
            <w:vAlign w:val="center"/>
          </w:tcPr>
          <w:p w:rsidR="00C33641" w:rsidRDefault="00744957">
            <w:pPr>
              <w:jc w:val="center"/>
            </w:pPr>
            <w:r>
              <w:rPr>
                <w:color w:val="000000"/>
                <w:sz w:val="24"/>
              </w:rPr>
              <w:t>601111</w:t>
            </w:r>
          </w:p>
        </w:tc>
        <w:tc>
          <w:tcPr>
            <w:tcW w:w="1980" w:type="dxa"/>
            <w:vAlign w:val="center"/>
          </w:tcPr>
          <w:p w:rsidR="00C33641" w:rsidRDefault="00744957">
            <w:pPr>
              <w:jc w:val="center"/>
            </w:pPr>
            <w:r>
              <w:rPr>
                <w:color w:val="000000"/>
                <w:sz w:val="24"/>
              </w:rPr>
              <w:t>中国国航</w:t>
            </w:r>
          </w:p>
        </w:tc>
        <w:tc>
          <w:tcPr>
            <w:tcW w:w="2880" w:type="dxa"/>
            <w:vAlign w:val="center"/>
          </w:tcPr>
          <w:p w:rsidR="00C33641" w:rsidRDefault="00744957">
            <w:pPr>
              <w:jc w:val="right"/>
            </w:pPr>
            <w:r>
              <w:rPr>
                <w:color w:val="000000"/>
                <w:sz w:val="24"/>
              </w:rPr>
              <w:t>49,523,745.20</w:t>
            </w:r>
          </w:p>
        </w:tc>
        <w:tc>
          <w:tcPr>
            <w:tcW w:w="1620" w:type="dxa"/>
            <w:vAlign w:val="center"/>
          </w:tcPr>
          <w:p w:rsidR="00C33641" w:rsidRDefault="00744957">
            <w:pPr>
              <w:jc w:val="right"/>
            </w:pPr>
            <w:r>
              <w:rPr>
                <w:color w:val="000000"/>
                <w:sz w:val="24"/>
              </w:rPr>
              <w:t>3.02</w:t>
            </w:r>
          </w:p>
        </w:tc>
      </w:tr>
      <w:tr w:rsidR="00C33641">
        <w:tc>
          <w:tcPr>
            <w:tcW w:w="870" w:type="dxa"/>
            <w:vAlign w:val="center"/>
          </w:tcPr>
          <w:p w:rsidR="00C33641" w:rsidRDefault="00744957">
            <w:pPr>
              <w:jc w:val="center"/>
            </w:pPr>
            <w:r>
              <w:rPr>
                <w:color w:val="000000"/>
                <w:sz w:val="24"/>
              </w:rPr>
              <w:t>63</w:t>
            </w:r>
          </w:p>
        </w:tc>
        <w:tc>
          <w:tcPr>
            <w:tcW w:w="1650" w:type="dxa"/>
            <w:vAlign w:val="center"/>
          </w:tcPr>
          <w:p w:rsidR="00C33641" w:rsidRDefault="00744957">
            <w:pPr>
              <w:jc w:val="center"/>
            </w:pPr>
            <w:r>
              <w:rPr>
                <w:color w:val="000000"/>
                <w:sz w:val="24"/>
              </w:rPr>
              <w:t>600885</w:t>
            </w:r>
          </w:p>
        </w:tc>
        <w:tc>
          <w:tcPr>
            <w:tcW w:w="1980" w:type="dxa"/>
            <w:vAlign w:val="center"/>
          </w:tcPr>
          <w:p w:rsidR="00C33641" w:rsidRDefault="00744957">
            <w:pPr>
              <w:jc w:val="center"/>
            </w:pPr>
            <w:r>
              <w:rPr>
                <w:color w:val="000000"/>
                <w:sz w:val="24"/>
              </w:rPr>
              <w:t>宏发股份</w:t>
            </w:r>
          </w:p>
        </w:tc>
        <w:tc>
          <w:tcPr>
            <w:tcW w:w="2880" w:type="dxa"/>
            <w:vAlign w:val="center"/>
          </w:tcPr>
          <w:p w:rsidR="00C33641" w:rsidRDefault="00744957">
            <w:pPr>
              <w:jc w:val="right"/>
            </w:pPr>
            <w:r>
              <w:rPr>
                <w:color w:val="000000"/>
                <w:sz w:val="24"/>
              </w:rPr>
              <w:t>48,345,983.10</w:t>
            </w:r>
          </w:p>
        </w:tc>
        <w:tc>
          <w:tcPr>
            <w:tcW w:w="1620" w:type="dxa"/>
            <w:vAlign w:val="center"/>
          </w:tcPr>
          <w:p w:rsidR="00C33641" w:rsidRDefault="00744957">
            <w:pPr>
              <w:jc w:val="right"/>
            </w:pPr>
            <w:r>
              <w:rPr>
                <w:color w:val="000000"/>
                <w:sz w:val="24"/>
              </w:rPr>
              <w:t>2.95</w:t>
            </w:r>
          </w:p>
        </w:tc>
      </w:tr>
      <w:tr w:rsidR="00C33641">
        <w:tc>
          <w:tcPr>
            <w:tcW w:w="870" w:type="dxa"/>
            <w:vAlign w:val="center"/>
          </w:tcPr>
          <w:p w:rsidR="00C33641" w:rsidRDefault="00744957">
            <w:pPr>
              <w:jc w:val="center"/>
            </w:pPr>
            <w:r>
              <w:rPr>
                <w:color w:val="000000"/>
                <w:sz w:val="24"/>
              </w:rPr>
              <w:t>64</w:t>
            </w:r>
          </w:p>
        </w:tc>
        <w:tc>
          <w:tcPr>
            <w:tcW w:w="1650" w:type="dxa"/>
            <w:vAlign w:val="center"/>
          </w:tcPr>
          <w:p w:rsidR="00C33641" w:rsidRDefault="00744957">
            <w:pPr>
              <w:jc w:val="center"/>
            </w:pPr>
            <w:r>
              <w:rPr>
                <w:color w:val="000000"/>
                <w:sz w:val="24"/>
              </w:rPr>
              <w:t>002821</w:t>
            </w:r>
          </w:p>
        </w:tc>
        <w:tc>
          <w:tcPr>
            <w:tcW w:w="1980" w:type="dxa"/>
            <w:vAlign w:val="center"/>
          </w:tcPr>
          <w:p w:rsidR="00C33641" w:rsidRDefault="00744957">
            <w:pPr>
              <w:jc w:val="center"/>
            </w:pPr>
            <w:proofErr w:type="gramStart"/>
            <w:r>
              <w:rPr>
                <w:color w:val="000000"/>
                <w:sz w:val="24"/>
              </w:rPr>
              <w:t>凯莱</w:t>
            </w:r>
            <w:proofErr w:type="gramEnd"/>
            <w:r>
              <w:rPr>
                <w:color w:val="000000"/>
                <w:sz w:val="24"/>
              </w:rPr>
              <w:t>英</w:t>
            </w:r>
          </w:p>
        </w:tc>
        <w:tc>
          <w:tcPr>
            <w:tcW w:w="2880" w:type="dxa"/>
            <w:vAlign w:val="center"/>
          </w:tcPr>
          <w:p w:rsidR="00C33641" w:rsidRDefault="00744957">
            <w:pPr>
              <w:jc w:val="right"/>
            </w:pPr>
            <w:r>
              <w:rPr>
                <w:color w:val="000000"/>
                <w:sz w:val="24"/>
              </w:rPr>
              <w:t>47,560,037.09</w:t>
            </w:r>
          </w:p>
        </w:tc>
        <w:tc>
          <w:tcPr>
            <w:tcW w:w="1620" w:type="dxa"/>
            <w:vAlign w:val="center"/>
          </w:tcPr>
          <w:p w:rsidR="00C33641" w:rsidRDefault="00744957">
            <w:pPr>
              <w:jc w:val="right"/>
            </w:pPr>
            <w:r>
              <w:rPr>
                <w:color w:val="000000"/>
                <w:sz w:val="24"/>
              </w:rPr>
              <w:t>2.90</w:t>
            </w:r>
          </w:p>
        </w:tc>
      </w:tr>
      <w:tr w:rsidR="00C33641">
        <w:tc>
          <w:tcPr>
            <w:tcW w:w="870" w:type="dxa"/>
            <w:vAlign w:val="center"/>
          </w:tcPr>
          <w:p w:rsidR="00C33641" w:rsidRDefault="00744957">
            <w:pPr>
              <w:jc w:val="center"/>
            </w:pPr>
            <w:r>
              <w:rPr>
                <w:color w:val="000000"/>
                <w:sz w:val="24"/>
              </w:rPr>
              <w:t>65</w:t>
            </w:r>
          </w:p>
        </w:tc>
        <w:tc>
          <w:tcPr>
            <w:tcW w:w="1650" w:type="dxa"/>
            <w:vAlign w:val="center"/>
          </w:tcPr>
          <w:p w:rsidR="00C33641" w:rsidRDefault="00744957">
            <w:pPr>
              <w:jc w:val="center"/>
            </w:pPr>
            <w:r>
              <w:rPr>
                <w:color w:val="000000"/>
                <w:sz w:val="24"/>
              </w:rPr>
              <w:t>300413</w:t>
            </w:r>
          </w:p>
        </w:tc>
        <w:tc>
          <w:tcPr>
            <w:tcW w:w="1980" w:type="dxa"/>
            <w:vAlign w:val="center"/>
          </w:tcPr>
          <w:p w:rsidR="00C33641" w:rsidRDefault="00744957">
            <w:pPr>
              <w:jc w:val="center"/>
            </w:pPr>
            <w:proofErr w:type="gramStart"/>
            <w:r>
              <w:rPr>
                <w:color w:val="000000"/>
                <w:sz w:val="24"/>
              </w:rPr>
              <w:t>芒果超媒</w:t>
            </w:r>
            <w:proofErr w:type="gramEnd"/>
          </w:p>
        </w:tc>
        <w:tc>
          <w:tcPr>
            <w:tcW w:w="2880" w:type="dxa"/>
            <w:vAlign w:val="center"/>
          </w:tcPr>
          <w:p w:rsidR="00C33641" w:rsidRDefault="00744957">
            <w:pPr>
              <w:jc w:val="right"/>
            </w:pPr>
            <w:r>
              <w:rPr>
                <w:color w:val="000000"/>
                <w:sz w:val="24"/>
              </w:rPr>
              <w:t>47,543,260.88</w:t>
            </w:r>
          </w:p>
        </w:tc>
        <w:tc>
          <w:tcPr>
            <w:tcW w:w="1620" w:type="dxa"/>
            <w:vAlign w:val="center"/>
          </w:tcPr>
          <w:p w:rsidR="00C33641" w:rsidRDefault="00744957">
            <w:pPr>
              <w:jc w:val="right"/>
            </w:pPr>
            <w:r>
              <w:rPr>
                <w:color w:val="000000"/>
                <w:sz w:val="24"/>
              </w:rPr>
              <w:t>2.90</w:t>
            </w:r>
          </w:p>
        </w:tc>
      </w:tr>
      <w:tr w:rsidR="00C33641">
        <w:tc>
          <w:tcPr>
            <w:tcW w:w="870" w:type="dxa"/>
            <w:vAlign w:val="center"/>
          </w:tcPr>
          <w:p w:rsidR="00C33641" w:rsidRDefault="00744957">
            <w:pPr>
              <w:jc w:val="center"/>
            </w:pPr>
            <w:r>
              <w:rPr>
                <w:color w:val="000000"/>
                <w:sz w:val="24"/>
              </w:rPr>
              <w:t>66</w:t>
            </w:r>
          </w:p>
        </w:tc>
        <w:tc>
          <w:tcPr>
            <w:tcW w:w="1650" w:type="dxa"/>
            <w:vAlign w:val="center"/>
          </w:tcPr>
          <w:p w:rsidR="00C33641" w:rsidRDefault="00744957">
            <w:pPr>
              <w:jc w:val="center"/>
            </w:pPr>
            <w:r>
              <w:rPr>
                <w:color w:val="000000"/>
                <w:sz w:val="24"/>
              </w:rPr>
              <w:t>002769</w:t>
            </w:r>
          </w:p>
        </w:tc>
        <w:tc>
          <w:tcPr>
            <w:tcW w:w="1980" w:type="dxa"/>
            <w:vAlign w:val="center"/>
          </w:tcPr>
          <w:p w:rsidR="00C33641" w:rsidRDefault="00744957">
            <w:pPr>
              <w:jc w:val="center"/>
            </w:pPr>
            <w:r>
              <w:rPr>
                <w:color w:val="000000"/>
                <w:sz w:val="24"/>
              </w:rPr>
              <w:t>普路通</w:t>
            </w:r>
          </w:p>
        </w:tc>
        <w:tc>
          <w:tcPr>
            <w:tcW w:w="2880" w:type="dxa"/>
            <w:vAlign w:val="center"/>
          </w:tcPr>
          <w:p w:rsidR="00C33641" w:rsidRDefault="00744957">
            <w:pPr>
              <w:jc w:val="right"/>
            </w:pPr>
            <w:r>
              <w:rPr>
                <w:color w:val="000000"/>
                <w:sz w:val="24"/>
              </w:rPr>
              <w:t>46,497,308.36</w:t>
            </w:r>
          </w:p>
        </w:tc>
        <w:tc>
          <w:tcPr>
            <w:tcW w:w="1620" w:type="dxa"/>
            <w:vAlign w:val="center"/>
          </w:tcPr>
          <w:p w:rsidR="00C33641" w:rsidRDefault="00744957">
            <w:pPr>
              <w:jc w:val="right"/>
            </w:pPr>
            <w:r>
              <w:rPr>
                <w:color w:val="000000"/>
                <w:sz w:val="24"/>
              </w:rPr>
              <w:t>2.83</w:t>
            </w:r>
          </w:p>
        </w:tc>
      </w:tr>
      <w:tr w:rsidR="00C33641">
        <w:tc>
          <w:tcPr>
            <w:tcW w:w="870" w:type="dxa"/>
            <w:vAlign w:val="center"/>
          </w:tcPr>
          <w:p w:rsidR="00C33641" w:rsidRDefault="00744957">
            <w:pPr>
              <w:jc w:val="center"/>
            </w:pPr>
            <w:r>
              <w:rPr>
                <w:color w:val="000000"/>
                <w:sz w:val="24"/>
              </w:rPr>
              <w:t>67</w:t>
            </w:r>
          </w:p>
        </w:tc>
        <w:tc>
          <w:tcPr>
            <w:tcW w:w="1650" w:type="dxa"/>
            <w:vAlign w:val="center"/>
          </w:tcPr>
          <w:p w:rsidR="00C33641" w:rsidRDefault="00744957">
            <w:pPr>
              <w:jc w:val="center"/>
            </w:pPr>
            <w:r>
              <w:rPr>
                <w:color w:val="000000"/>
                <w:sz w:val="24"/>
              </w:rPr>
              <w:t>002709</w:t>
            </w:r>
          </w:p>
        </w:tc>
        <w:tc>
          <w:tcPr>
            <w:tcW w:w="1980" w:type="dxa"/>
            <w:vAlign w:val="center"/>
          </w:tcPr>
          <w:p w:rsidR="00C33641" w:rsidRDefault="00744957">
            <w:pPr>
              <w:jc w:val="center"/>
            </w:pPr>
            <w:r>
              <w:rPr>
                <w:color w:val="000000"/>
                <w:sz w:val="24"/>
              </w:rPr>
              <w:t>天赐材料</w:t>
            </w:r>
          </w:p>
        </w:tc>
        <w:tc>
          <w:tcPr>
            <w:tcW w:w="2880" w:type="dxa"/>
            <w:vAlign w:val="center"/>
          </w:tcPr>
          <w:p w:rsidR="00C33641" w:rsidRDefault="00744957">
            <w:pPr>
              <w:jc w:val="right"/>
            </w:pPr>
            <w:r>
              <w:rPr>
                <w:color w:val="000000"/>
                <w:sz w:val="24"/>
              </w:rPr>
              <w:t>43,802,604.20</w:t>
            </w:r>
          </w:p>
        </w:tc>
        <w:tc>
          <w:tcPr>
            <w:tcW w:w="1620" w:type="dxa"/>
            <w:vAlign w:val="center"/>
          </w:tcPr>
          <w:p w:rsidR="00C33641" w:rsidRDefault="00744957">
            <w:pPr>
              <w:jc w:val="right"/>
            </w:pPr>
            <w:r>
              <w:rPr>
                <w:color w:val="000000"/>
                <w:sz w:val="24"/>
              </w:rPr>
              <w:t>2.67</w:t>
            </w:r>
          </w:p>
        </w:tc>
      </w:tr>
      <w:tr w:rsidR="00C33641">
        <w:tc>
          <w:tcPr>
            <w:tcW w:w="870" w:type="dxa"/>
            <w:vAlign w:val="center"/>
          </w:tcPr>
          <w:p w:rsidR="00C33641" w:rsidRDefault="00744957">
            <w:pPr>
              <w:jc w:val="center"/>
            </w:pPr>
            <w:r>
              <w:rPr>
                <w:color w:val="000000"/>
                <w:sz w:val="24"/>
              </w:rPr>
              <w:t>68</w:t>
            </w:r>
          </w:p>
        </w:tc>
        <w:tc>
          <w:tcPr>
            <w:tcW w:w="1650" w:type="dxa"/>
            <w:vAlign w:val="center"/>
          </w:tcPr>
          <w:p w:rsidR="00C33641" w:rsidRDefault="00744957">
            <w:pPr>
              <w:jc w:val="center"/>
            </w:pPr>
            <w:r>
              <w:rPr>
                <w:color w:val="000000"/>
                <w:sz w:val="24"/>
              </w:rPr>
              <w:t>002690</w:t>
            </w:r>
          </w:p>
        </w:tc>
        <w:tc>
          <w:tcPr>
            <w:tcW w:w="1980" w:type="dxa"/>
            <w:vAlign w:val="center"/>
          </w:tcPr>
          <w:p w:rsidR="00C33641" w:rsidRDefault="00744957">
            <w:pPr>
              <w:jc w:val="center"/>
            </w:pPr>
            <w:r>
              <w:rPr>
                <w:color w:val="000000"/>
                <w:sz w:val="24"/>
              </w:rPr>
              <w:t>美亚光电</w:t>
            </w:r>
          </w:p>
        </w:tc>
        <w:tc>
          <w:tcPr>
            <w:tcW w:w="2880" w:type="dxa"/>
            <w:vAlign w:val="center"/>
          </w:tcPr>
          <w:p w:rsidR="00C33641" w:rsidRDefault="00744957">
            <w:pPr>
              <w:jc w:val="right"/>
            </w:pPr>
            <w:r>
              <w:rPr>
                <w:color w:val="000000"/>
                <w:sz w:val="24"/>
              </w:rPr>
              <w:t>43,589,417.73</w:t>
            </w:r>
          </w:p>
        </w:tc>
        <w:tc>
          <w:tcPr>
            <w:tcW w:w="1620" w:type="dxa"/>
            <w:vAlign w:val="center"/>
          </w:tcPr>
          <w:p w:rsidR="00C33641" w:rsidRDefault="00744957">
            <w:pPr>
              <w:jc w:val="right"/>
            </w:pPr>
            <w:r>
              <w:rPr>
                <w:color w:val="000000"/>
                <w:sz w:val="24"/>
              </w:rPr>
              <w:t>2.66</w:t>
            </w:r>
          </w:p>
        </w:tc>
      </w:tr>
      <w:tr w:rsidR="00C33641">
        <w:tc>
          <w:tcPr>
            <w:tcW w:w="870" w:type="dxa"/>
            <w:vAlign w:val="center"/>
          </w:tcPr>
          <w:p w:rsidR="00C33641" w:rsidRDefault="00744957">
            <w:pPr>
              <w:jc w:val="center"/>
            </w:pPr>
            <w:r>
              <w:rPr>
                <w:color w:val="000000"/>
                <w:sz w:val="24"/>
              </w:rPr>
              <w:t>69</w:t>
            </w:r>
          </w:p>
        </w:tc>
        <w:tc>
          <w:tcPr>
            <w:tcW w:w="1650" w:type="dxa"/>
            <w:vAlign w:val="center"/>
          </w:tcPr>
          <w:p w:rsidR="00C33641" w:rsidRDefault="00744957">
            <w:pPr>
              <w:jc w:val="center"/>
            </w:pPr>
            <w:r>
              <w:rPr>
                <w:color w:val="000000"/>
                <w:sz w:val="24"/>
              </w:rPr>
              <w:t>002384</w:t>
            </w:r>
          </w:p>
        </w:tc>
        <w:tc>
          <w:tcPr>
            <w:tcW w:w="1980" w:type="dxa"/>
            <w:vAlign w:val="center"/>
          </w:tcPr>
          <w:p w:rsidR="00C33641" w:rsidRDefault="00744957">
            <w:pPr>
              <w:jc w:val="center"/>
            </w:pPr>
            <w:r>
              <w:rPr>
                <w:color w:val="000000"/>
                <w:sz w:val="24"/>
              </w:rPr>
              <w:t>东山精密</w:t>
            </w:r>
          </w:p>
        </w:tc>
        <w:tc>
          <w:tcPr>
            <w:tcW w:w="2880" w:type="dxa"/>
            <w:vAlign w:val="center"/>
          </w:tcPr>
          <w:p w:rsidR="00C33641" w:rsidRDefault="00744957">
            <w:pPr>
              <w:jc w:val="right"/>
            </w:pPr>
            <w:r>
              <w:rPr>
                <w:color w:val="000000"/>
                <w:sz w:val="24"/>
              </w:rPr>
              <w:t>41,459,879.87</w:t>
            </w:r>
          </w:p>
        </w:tc>
        <w:tc>
          <w:tcPr>
            <w:tcW w:w="1620" w:type="dxa"/>
            <w:vAlign w:val="center"/>
          </w:tcPr>
          <w:p w:rsidR="00C33641" w:rsidRDefault="00744957">
            <w:pPr>
              <w:jc w:val="right"/>
            </w:pPr>
            <w:r>
              <w:rPr>
                <w:color w:val="000000"/>
                <w:sz w:val="24"/>
              </w:rPr>
              <w:t>2.53</w:t>
            </w:r>
          </w:p>
        </w:tc>
      </w:tr>
      <w:tr w:rsidR="00C33641">
        <w:tc>
          <w:tcPr>
            <w:tcW w:w="870" w:type="dxa"/>
            <w:vAlign w:val="center"/>
          </w:tcPr>
          <w:p w:rsidR="00C33641" w:rsidRDefault="00744957">
            <w:pPr>
              <w:jc w:val="center"/>
            </w:pPr>
            <w:r>
              <w:rPr>
                <w:color w:val="000000"/>
                <w:sz w:val="24"/>
              </w:rPr>
              <w:t>70</w:t>
            </w:r>
          </w:p>
        </w:tc>
        <w:tc>
          <w:tcPr>
            <w:tcW w:w="1650" w:type="dxa"/>
            <w:vAlign w:val="center"/>
          </w:tcPr>
          <w:p w:rsidR="00C33641" w:rsidRDefault="00744957">
            <w:pPr>
              <w:jc w:val="center"/>
            </w:pPr>
            <w:r>
              <w:rPr>
                <w:color w:val="000000"/>
                <w:sz w:val="24"/>
              </w:rPr>
              <w:t>603986</w:t>
            </w:r>
          </w:p>
        </w:tc>
        <w:tc>
          <w:tcPr>
            <w:tcW w:w="1980" w:type="dxa"/>
            <w:vAlign w:val="center"/>
          </w:tcPr>
          <w:p w:rsidR="00C33641" w:rsidRDefault="00744957">
            <w:pPr>
              <w:jc w:val="center"/>
            </w:pPr>
            <w:proofErr w:type="gramStart"/>
            <w:r>
              <w:rPr>
                <w:color w:val="000000"/>
                <w:sz w:val="24"/>
              </w:rPr>
              <w:t>兆易创新</w:t>
            </w:r>
            <w:proofErr w:type="gramEnd"/>
          </w:p>
        </w:tc>
        <w:tc>
          <w:tcPr>
            <w:tcW w:w="2880" w:type="dxa"/>
            <w:vAlign w:val="center"/>
          </w:tcPr>
          <w:p w:rsidR="00C33641" w:rsidRDefault="00744957">
            <w:pPr>
              <w:jc w:val="right"/>
            </w:pPr>
            <w:r>
              <w:rPr>
                <w:color w:val="000000"/>
                <w:sz w:val="24"/>
              </w:rPr>
              <w:t>40,279,070.00</w:t>
            </w:r>
          </w:p>
        </w:tc>
        <w:tc>
          <w:tcPr>
            <w:tcW w:w="1620" w:type="dxa"/>
            <w:vAlign w:val="center"/>
          </w:tcPr>
          <w:p w:rsidR="00C33641" w:rsidRDefault="00744957">
            <w:pPr>
              <w:jc w:val="right"/>
            </w:pPr>
            <w:r>
              <w:rPr>
                <w:color w:val="000000"/>
                <w:sz w:val="24"/>
              </w:rPr>
              <w:t>2.46</w:t>
            </w:r>
          </w:p>
        </w:tc>
      </w:tr>
      <w:tr w:rsidR="00C33641">
        <w:tc>
          <w:tcPr>
            <w:tcW w:w="870" w:type="dxa"/>
            <w:vAlign w:val="center"/>
          </w:tcPr>
          <w:p w:rsidR="00C33641" w:rsidRDefault="00744957">
            <w:pPr>
              <w:jc w:val="center"/>
            </w:pPr>
            <w:r>
              <w:rPr>
                <w:color w:val="000000"/>
                <w:sz w:val="24"/>
              </w:rPr>
              <w:t>71</w:t>
            </w:r>
          </w:p>
        </w:tc>
        <w:tc>
          <w:tcPr>
            <w:tcW w:w="1650" w:type="dxa"/>
            <w:vAlign w:val="center"/>
          </w:tcPr>
          <w:p w:rsidR="00C33641" w:rsidRDefault="00744957">
            <w:pPr>
              <w:jc w:val="center"/>
            </w:pPr>
            <w:r>
              <w:rPr>
                <w:color w:val="000000"/>
                <w:sz w:val="24"/>
              </w:rPr>
              <w:t>300015</w:t>
            </w:r>
          </w:p>
        </w:tc>
        <w:tc>
          <w:tcPr>
            <w:tcW w:w="1980" w:type="dxa"/>
            <w:vAlign w:val="center"/>
          </w:tcPr>
          <w:p w:rsidR="00C33641" w:rsidRDefault="00744957">
            <w:pPr>
              <w:jc w:val="center"/>
            </w:pPr>
            <w:r>
              <w:rPr>
                <w:color w:val="000000"/>
                <w:sz w:val="24"/>
              </w:rPr>
              <w:t>爱尔眼科</w:t>
            </w:r>
          </w:p>
        </w:tc>
        <w:tc>
          <w:tcPr>
            <w:tcW w:w="2880" w:type="dxa"/>
            <w:vAlign w:val="center"/>
          </w:tcPr>
          <w:p w:rsidR="00C33641" w:rsidRDefault="00744957">
            <w:pPr>
              <w:jc w:val="right"/>
            </w:pPr>
            <w:r>
              <w:rPr>
                <w:color w:val="000000"/>
                <w:sz w:val="24"/>
              </w:rPr>
              <w:t>40,185,077.36</w:t>
            </w:r>
          </w:p>
        </w:tc>
        <w:tc>
          <w:tcPr>
            <w:tcW w:w="1620" w:type="dxa"/>
            <w:vAlign w:val="center"/>
          </w:tcPr>
          <w:p w:rsidR="00C33641" w:rsidRDefault="00744957">
            <w:pPr>
              <w:jc w:val="right"/>
            </w:pPr>
            <w:r>
              <w:rPr>
                <w:color w:val="000000"/>
                <w:sz w:val="24"/>
              </w:rPr>
              <w:t>2.45</w:t>
            </w:r>
          </w:p>
        </w:tc>
      </w:tr>
      <w:tr w:rsidR="00C33641">
        <w:tc>
          <w:tcPr>
            <w:tcW w:w="870" w:type="dxa"/>
            <w:vAlign w:val="center"/>
          </w:tcPr>
          <w:p w:rsidR="00C33641" w:rsidRDefault="00744957">
            <w:pPr>
              <w:jc w:val="center"/>
            </w:pPr>
            <w:r>
              <w:rPr>
                <w:color w:val="000000"/>
                <w:sz w:val="24"/>
              </w:rPr>
              <w:t>72</w:t>
            </w:r>
          </w:p>
        </w:tc>
        <w:tc>
          <w:tcPr>
            <w:tcW w:w="1650" w:type="dxa"/>
            <w:vAlign w:val="center"/>
          </w:tcPr>
          <w:p w:rsidR="00C33641" w:rsidRDefault="00744957">
            <w:pPr>
              <w:jc w:val="center"/>
            </w:pPr>
            <w:r>
              <w:rPr>
                <w:color w:val="000000"/>
                <w:sz w:val="24"/>
              </w:rPr>
              <w:t>300113</w:t>
            </w:r>
          </w:p>
        </w:tc>
        <w:tc>
          <w:tcPr>
            <w:tcW w:w="1980" w:type="dxa"/>
            <w:vAlign w:val="center"/>
          </w:tcPr>
          <w:p w:rsidR="00C33641" w:rsidRDefault="00744957">
            <w:pPr>
              <w:jc w:val="center"/>
            </w:pPr>
            <w:r>
              <w:rPr>
                <w:color w:val="000000"/>
                <w:sz w:val="24"/>
              </w:rPr>
              <w:t>顺</w:t>
            </w:r>
            <w:proofErr w:type="gramStart"/>
            <w:r>
              <w:rPr>
                <w:color w:val="000000"/>
                <w:sz w:val="24"/>
              </w:rPr>
              <w:t>网科技</w:t>
            </w:r>
            <w:proofErr w:type="gramEnd"/>
          </w:p>
        </w:tc>
        <w:tc>
          <w:tcPr>
            <w:tcW w:w="2880" w:type="dxa"/>
            <w:vAlign w:val="center"/>
          </w:tcPr>
          <w:p w:rsidR="00C33641" w:rsidRDefault="00744957">
            <w:pPr>
              <w:jc w:val="right"/>
            </w:pPr>
            <w:r>
              <w:rPr>
                <w:color w:val="000000"/>
                <w:sz w:val="24"/>
              </w:rPr>
              <w:t>38,729,340.06</w:t>
            </w:r>
          </w:p>
        </w:tc>
        <w:tc>
          <w:tcPr>
            <w:tcW w:w="1620" w:type="dxa"/>
            <w:vAlign w:val="center"/>
          </w:tcPr>
          <w:p w:rsidR="00C33641" w:rsidRDefault="00744957">
            <w:pPr>
              <w:jc w:val="right"/>
            </w:pPr>
            <w:r>
              <w:rPr>
                <w:color w:val="000000"/>
                <w:sz w:val="24"/>
              </w:rPr>
              <w:t>2.36</w:t>
            </w:r>
          </w:p>
        </w:tc>
      </w:tr>
      <w:tr w:rsidR="00C33641">
        <w:tc>
          <w:tcPr>
            <w:tcW w:w="870" w:type="dxa"/>
            <w:vAlign w:val="center"/>
          </w:tcPr>
          <w:p w:rsidR="00C33641" w:rsidRDefault="00744957">
            <w:pPr>
              <w:jc w:val="center"/>
            </w:pPr>
            <w:r>
              <w:rPr>
                <w:color w:val="000000"/>
                <w:sz w:val="24"/>
              </w:rPr>
              <w:t>73</w:t>
            </w:r>
          </w:p>
        </w:tc>
        <w:tc>
          <w:tcPr>
            <w:tcW w:w="1650" w:type="dxa"/>
            <w:vAlign w:val="center"/>
          </w:tcPr>
          <w:p w:rsidR="00C33641" w:rsidRDefault="00744957">
            <w:pPr>
              <w:jc w:val="center"/>
            </w:pPr>
            <w:r>
              <w:rPr>
                <w:color w:val="000000"/>
                <w:sz w:val="24"/>
              </w:rPr>
              <w:t>603501</w:t>
            </w:r>
          </w:p>
        </w:tc>
        <w:tc>
          <w:tcPr>
            <w:tcW w:w="1980" w:type="dxa"/>
            <w:vAlign w:val="center"/>
          </w:tcPr>
          <w:p w:rsidR="00C33641" w:rsidRDefault="00744957">
            <w:pPr>
              <w:jc w:val="center"/>
            </w:pPr>
            <w:r>
              <w:rPr>
                <w:color w:val="000000"/>
                <w:sz w:val="24"/>
              </w:rPr>
              <w:t>韦尔股份</w:t>
            </w:r>
          </w:p>
        </w:tc>
        <w:tc>
          <w:tcPr>
            <w:tcW w:w="2880" w:type="dxa"/>
            <w:vAlign w:val="center"/>
          </w:tcPr>
          <w:p w:rsidR="00C33641" w:rsidRDefault="00744957">
            <w:pPr>
              <w:jc w:val="right"/>
            </w:pPr>
            <w:r>
              <w:rPr>
                <w:color w:val="000000"/>
                <w:sz w:val="24"/>
              </w:rPr>
              <w:t>38,288,708.86</w:t>
            </w:r>
          </w:p>
        </w:tc>
        <w:tc>
          <w:tcPr>
            <w:tcW w:w="1620" w:type="dxa"/>
            <w:vAlign w:val="center"/>
          </w:tcPr>
          <w:p w:rsidR="00C33641" w:rsidRDefault="00744957">
            <w:pPr>
              <w:jc w:val="right"/>
            </w:pPr>
            <w:r>
              <w:rPr>
                <w:color w:val="000000"/>
                <w:sz w:val="24"/>
              </w:rPr>
              <w:t>2.33</w:t>
            </w:r>
          </w:p>
        </w:tc>
      </w:tr>
      <w:tr w:rsidR="00C33641">
        <w:tc>
          <w:tcPr>
            <w:tcW w:w="870" w:type="dxa"/>
            <w:vAlign w:val="center"/>
          </w:tcPr>
          <w:p w:rsidR="00C33641" w:rsidRDefault="00744957">
            <w:pPr>
              <w:jc w:val="center"/>
            </w:pPr>
            <w:r>
              <w:rPr>
                <w:color w:val="000000"/>
                <w:sz w:val="24"/>
              </w:rPr>
              <w:t>74</w:t>
            </w:r>
          </w:p>
        </w:tc>
        <w:tc>
          <w:tcPr>
            <w:tcW w:w="1650" w:type="dxa"/>
            <w:vAlign w:val="center"/>
          </w:tcPr>
          <w:p w:rsidR="00C33641" w:rsidRDefault="00744957">
            <w:pPr>
              <w:jc w:val="center"/>
            </w:pPr>
            <w:r>
              <w:rPr>
                <w:color w:val="000000"/>
                <w:sz w:val="24"/>
              </w:rPr>
              <w:t>002624</w:t>
            </w:r>
          </w:p>
        </w:tc>
        <w:tc>
          <w:tcPr>
            <w:tcW w:w="1980" w:type="dxa"/>
            <w:vAlign w:val="center"/>
          </w:tcPr>
          <w:p w:rsidR="00C33641" w:rsidRDefault="00744957">
            <w:pPr>
              <w:jc w:val="center"/>
            </w:pPr>
            <w:r>
              <w:rPr>
                <w:color w:val="000000"/>
                <w:sz w:val="24"/>
              </w:rPr>
              <w:t>完美世界</w:t>
            </w:r>
          </w:p>
        </w:tc>
        <w:tc>
          <w:tcPr>
            <w:tcW w:w="2880" w:type="dxa"/>
            <w:vAlign w:val="center"/>
          </w:tcPr>
          <w:p w:rsidR="00C33641" w:rsidRDefault="00744957">
            <w:pPr>
              <w:jc w:val="right"/>
            </w:pPr>
            <w:r>
              <w:rPr>
                <w:color w:val="000000"/>
                <w:sz w:val="24"/>
              </w:rPr>
              <w:t>38,003,247.32</w:t>
            </w:r>
          </w:p>
        </w:tc>
        <w:tc>
          <w:tcPr>
            <w:tcW w:w="1620" w:type="dxa"/>
            <w:vAlign w:val="center"/>
          </w:tcPr>
          <w:p w:rsidR="00C33641" w:rsidRDefault="00744957">
            <w:pPr>
              <w:jc w:val="right"/>
            </w:pPr>
            <w:r>
              <w:rPr>
                <w:color w:val="000000"/>
                <w:sz w:val="24"/>
              </w:rPr>
              <w:t>2.32</w:t>
            </w:r>
          </w:p>
        </w:tc>
      </w:tr>
      <w:tr w:rsidR="00C33641">
        <w:tc>
          <w:tcPr>
            <w:tcW w:w="870" w:type="dxa"/>
            <w:vAlign w:val="center"/>
          </w:tcPr>
          <w:p w:rsidR="00C33641" w:rsidRDefault="00744957">
            <w:pPr>
              <w:jc w:val="center"/>
            </w:pPr>
            <w:r>
              <w:rPr>
                <w:color w:val="000000"/>
                <w:sz w:val="24"/>
              </w:rPr>
              <w:t>75</w:t>
            </w:r>
          </w:p>
        </w:tc>
        <w:tc>
          <w:tcPr>
            <w:tcW w:w="1650" w:type="dxa"/>
            <w:vAlign w:val="center"/>
          </w:tcPr>
          <w:p w:rsidR="00C33641" w:rsidRDefault="00744957">
            <w:pPr>
              <w:jc w:val="center"/>
            </w:pPr>
            <w:r>
              <w:rPr>
                <w:color w:val="000000"/>
                <w:sz w:val="24"/>
              </w:rPr>
              <w:t>603103</w:t>
            </w:r>
          </w:p>
        </w:tc>
        <w:tc>
          <w:tcPr>
            <w:tcW w:w="1980" w:type="dxa"/>
            <w:vAlign w:val="center"/>
          </w:tcPr>
          <w:p w:rsidR="00C33641" w:rsidRDefault="00744957">
            <w:pPr>
              <w:jc w:val="center"/>
            </w:pPr>
            <w:r>
              <w:rPr>
                <w:color w:val="000000"/>
                <w:sz w:val="24"/>
              </w:rPr>
              <w:t>横店影视</w:t>
            </w:r>
          </w:p>
        </w:tc>
        <w:tc>
          <w:tcPr>
            <w:tcW w:w="2880" w:type="dxa"/>
            <w:vAlign w:val="center"/>
          </w:tcPr>
          <w:p w:rsidR="00C33641" w:rsidRDefault="00744957">
            <w:pPr>
              <w:jc w:val="right"/>
            </w:pPr>
            <w:r>
              <w:rPr>
                <w:color w:val="000000"/>
                <w:sz w:val="24"/>
              </w:rPr>
              <w:t>37,880,109.09</w:t>
            </w:r>
          </w:p>
        </w:tc>
        <w:tc>
          <w:tcPr>
            <w:tcW w:w="1620" w:type="dxa"/>
            <w:vAlign w:val="center"/>
          </w:tcPr>
          <w:p w:rsidR="00C33641" w:rsidRDefault="00744957">
            <w:pPr>
              <w:jc w:val="right"/>
            </w:pPr>
            <w:r>
              <w:rPr>
                <w:color w:val="000000"/>
                <w:sz w:val="24"/>
              </w:rPr>
              <w:t>2.31</w:t>
            </w:r>
          </w:p>
        </w:tc>
      </w:tr>
      <w:tr w:rsidR="00C33641">
        <w:tc>
          <w:tcPr>
            <w:tcW w:w="870" w:type="dxa"/>
            <w:vAlign w:val="center"/>
          </w:tcPr>
          <w:p w:rsidR="00C33641" w:rsidRDefault="00744957">
            <w:pPr>
              <w:jc w:val="center"/>
            </w:pPr>
            <w:r>
              <w:rPr>
                <w:color w:val="000000"/>
                <w:sz w:val="24"/>
              </w:rPr>
              <w:t>76</w:t>
            </w:r>
          </w:p>
        </w:tc>
        <w:tc>
          <w:tcPr>
            <w:tcW w:w="1650" w:type="dxa"/>
            <w:vAlign w:val="center"/>
          </w:tcPr>
          <w:p w:rsidR="00C33641" w:rsidRDefault="00744957">
            <w:pPr>
              <w:jc w:val="center"/>
            </w:pPr>
            <w:r>
              <w:rPr>
                <w:color w:val="000000"/>
                <w:sz w:val="24"/>
              </w:rPr>
              <w:t>300017</w:t>
            </w:r>
          </w:p>
        </w:tc>
        <w:tc>
          <w:tcPr>
            <w:tcW w:w="1980" w:type="dxa"/>
            <w:vAlign w:val="center"/>
          </w:tcPr>
          <w:p w:rsidR="00C33641" w:rsidRDefault="00744957">
            <w:pPr>
              <w:jc w:val="center"/>
            </w:pPr>
            <w:proofErr w:type="gramStart"/>
            <w:r>
              <w:rPr>
                <w:color w:val="000000"/>
                <w:sz w:val="24"/>
              </w:rPr>
              <w:t>网宿科技</w:t>
            </w:r>
            <w:proofErr w:type="gramEnd"/>
          </w:p>
        </w:tc>
        <w:tc>
          <w:tcPr>
            <w:tcW w:w="2880" w:type="dxa"/>
            <w:vAlign w:val="center"/>
          </w:tcPr>
          <w:p w:rsidR="00C33641" w:rsidRDefault="00744957">
            <w:pPr>
              <w:jc w:val="right"/>
            </w:pPr>
            <w:r>
              <w:rPr>
                <w:color w:val="000000"/>
                <w:sz w:val="24"/>
              </w:rPr>
              <w:t>37,592,226.73</w:t>
            </w:r>
          </w:p>
        </w:tc>
        <w:tc>
          <w:tcPr>
            <w:tcW w:w="1620" w:type="dxa"/>
            <w:vAlign w:val="center"/>
          </w:tcPr>
          <w:p w:rsidR="00C33641" w:rsidRDefault="00744957">
            <w:pPr>
              <w:jc w:val="right"/>
            </w:pPr>
            <w:r>
              <w:rPr>
                <w:color w:val="000000"/>
                <w:sz w:val="24"/>
              </w:rPr>
              <w:t>2.29</w:t>
            </w:r>
          </w:p>
        </w:tc>
      </w:tr>
      <w:tr w:rsidR="00C33641">
        <w:tc>
          <w:tcPr>
            <w:tcW w:w="870" w:type="dxa"/>
            <w:vAlign w:val="center"/>
          </w:tcPr>
          <w:p w:rsidR="00C33641" w:rsidRDefault="00744957">
            <w:pPr>
              <w:jc w:val="center"/>
            </w:pPr>
            <w:r>
              <w:rPr>
                <w:color w:val="000000"/>
                <w:sz w:val="24"/>
              </w:rPr>
              <w:t>77</w:t>
            </w:r>
          </w:p>
        </w:tc>
        <w:tc>
          <w:tcPr>
            <w:tcW w:w="1650" w:type="dxa"/>
            <w:vAlign w:val="center"/>
          </w:tcPr>
          <w:p w:rsidR="00C33641" w:rsidRDefault="00744957">
            <w:pPr>
              <w:jc w:val="center"/>
            </w:pPr>
            <w:r>
              <w:rPr>
                <w:color w:val="000000"/>
                <w:sz w:val="24"/>
              </w:rPr>
              <w:t>600258</w:t>
            </w:r>
          </w:p>
        </w:tc>
        <w:tc>
          <w:tcPr>
            <w:tcW w:w="1980" w:type="dxa"/>
            <w:vAlign w:val="center"/>
          </w:tcPr>
          <w:p w:rsidR="00C33641" w:rsidRDefault="00744957">
            <w:pPr>
              <w:jc w:val="center"/>
            </w:pPr>
            <w:proofErr w:type="gramStart"/>
            <w:r>
              <w:rPr>
                <w:color w:val="000000"/>
                <w:sz w:val="24"/>
              </w:rPr>
              <w:t>首旅酒店</w:t>
            </w:r>
            <w:proofErr w:type="gramEnd"/>
          </w:p>
        </w:tc>
        <w:tc>
          <w:tcPr>
            <w:tcW w:w="2880" w:type="dxa"/>
            <w:vAlign w:val="center"/>
          </w:tcPr>
          <w:p w:rsidR="00C33641" w:rsidRDefault="00744957">
            <w:pPr>
              <w:jc w:val="right"/>
            </w:pPr>
            <w:r>
              <w:rPr>
                <w:color w:val="000000"/>
                <w:sz w:val="24"/>
              </w:rPr>
              <w:t>35,484,735.85</w:t>
            </w:r>
          </w:p>
        </w:tc>
        <w:tc>
          <w:tcPr>
            <w:tcW w:w="1620" w:type="dxa"/>
            <w:vAlign w:val="center"/>
          </w:tcPr>
          <w:p w:rsidR="00C33641" w:rsidRDefault="00744957">
            <w:pPr>
              <w:jc w:val="right"/>
            </w:pPr>
            <w:r>
              <w:rPr>
                <w:color w:val="000000"/>
                <w:sz w:val="24"/>
              </w:rPr>
              <w:t>2.16</w:t>
            </w:r>
          </w:p>
        </w:tc>
      </w:tr>
      <w:tr w:rsidR="00C33641">
        <w:tc>
          <w:tcPr>
            <w:tcW w:w="870" w:type="dxa"/>
            <w:vAlign w:val="center"/>
          </w:tcPr>
          <w:p w:rsidR="00C33641" w:rsidRDefault="00744957">
            <w:pPr>
              <w:jc w:val="center"/>
            </w:pPr>
            <w:r>
              <w:rPr>
                <w:color w:val="000000"/>
                <w:sz w:val="24"/>
              </w:rPr>
              <w:t>78</w:t>
            </w:r>
          </w:p>
        </w:tc>
        <w:tc>
          <w:tcPr>
            <w:tcW w:w="1650" w:type="dxa"/>
            <w:vAlign w:val="center"/>
          </w:tcPr>
          <w:p w:rsidR="00C33641" w:rsidRDefault="00744957">
            <w:pPr>
              <w:jc w:val="center"/>
            </w:pPr>
            <w:r>
              <w:rPr>
                <w:color w:val="000000"/>
                <w:sz w:val="24"/>
              </w:rPr>
              <w:t>300271</w:t>
            </w:r>
          </w:p>
        </w:tc>
        <w:tc>
          <w:tcPr>
            <w:tcW w:w="1980" w:type="dxa"/>
            <w:vAlign w:val="center"/>
          </w:tcPr>
          <w:p w:rsidR="00C33641" w:rsidRDefault="00744957">
            <w:pPr>
              <w:jc w:val="center"/>
            </w:pPr>
            <w:r>
              <w:rPr>
                <w:color w:val="000000"/>
                <w:sz w:val="24"/>
              </w:rPr>
              <w:t>华</w:t>
            </w:r>
            <w:proofErr w:type="gramStart"/>
            <w:r>
              <w:rPr>
                <w:color w:val="000000"/>
                <w:sz w:val="24"/>
              </w:rPr>
              <w:t>宇软件</w:t>
            </w:r>
            <w:proofErr w:type="gramEnd"/>
          </w:p>
        </w:tc>
        <w:tc>
          <w:tcPr>
            <w:tcW w:w="2880" w:type="dxa"/>
            <w:vAlign w:val="center"/>
          </w:tcPr>
          <w:p w:rsidR="00C33641" w:rsidRDefault="00744957">
            <w:pPr>
              <w:jc w:val="right"/>
            </w:pPr>
            <w:r>
              <w:rPr>
                <w:color w:val="000000"/>
                <w:sz w:val="24"/>
              </w:rPr>
              <w:t>34,620,721.43</w:t>
            </w:r>
          </w:p>
        </w:tc>
        <w:tc>
          <w:tcPr>
            <w:tcW w:w="1620" w:type="dxa"/>
            <w:vAlign w:val="center"/>
          </w:tcPr>
          <w:p w:rsidR="00C33641" w:rsidRDefault="00744957">
            <w:pPr>
              <w:jc w:val="right"/>
            </w:pPr>
            <w:r>
              <w:rPr>
                <w:color w:val="000000"/>
                <w:sz w:val="24"/>
              </w:rPr>
              <w:t>2.11</w:t>
            </w:r>
          </w:p>
        </w:tc>
      </w:tr>
      <w:tr w:rsidR="00C33641">
        <w:tc>
          <w:tcPr>
            <w:tcW w:w="870" w:type="dxa"/>
            <w:vAlign w:val="center"/>
          </w:tcPr>
          <w:p w:rsidR="00C33641" w:rsidRDefault="00744957">
            <w:pPr>
              <w:jc w:val="center"/>
            </w:pPr>
            <w:r>
              <w:rPr>
                <w:color w:val="000000"/>
                <w:sz w:val="24"/>
              </w:rPr>
              <w:t>79</w:t>
            </w:r>
          </w:p>
        </w:tc>
        <w:tc>
          <w:tcPr>
            <w:tcW w:w="1650" w:type="dxa"/>
            <w:vAlign w:val="center"/>
          </w:tcPr>
          <w:p w:rsidR="00C33641" w:rsidRDefault="00744957">
            <w:pPr>
              <w:jc w:val="center"/>
            </w:pPr>
            <w:r>
              <w:rPr>
                <w:color w:val="000000"/>
                <w:sz w:val="24"/>
              </w:rPr>
              <w:t>600066</w:t>
            </w:r>
          </w:p>
        </w:tc>
        <w:tc>
          <w:tcPr>
            <w:tcW w:w="1980" w:type="dxa"/>
            <w:vAlign w:val="center"/>
          </w:tcPr>
          <w:p w:rsidR="00C33641" w:rsidRDefault="00744957">
            <w:pPr>
              <w:jc w:val="center"/>
            </w:pPr>
            <w:r>
              <w:rPr>
                <w:color w:val="000000"/>
                <w:sz w:val="24"/>
              </w:rPr>
              <w:t>宇通客车</w:t>
            </w:r>
          </w:p>
        </w:tc>
        <w:tc>
          <w:tcPr>
            <w:tcW w:w="2880" w:type="dxa"/>
            <w:vAlign w:val="center"/>
          </w:tcPr>
          <w:p w:rsidR="00C33641" w:rsidRDefault="00744957">
            <w:pPr>
              <w:jc w:val="right"/>
            </w:pPr>
            <w:r>
              <w:rPr>
                <w:color w:val="000000"/>
                <w:sz w:val="24"/>
              </w:rPr>
              <w:t>34,066,902.52</w:t>
            </w:r>
          </w:p>
        </w:tc>
        <w:tc>
          <w:tcPr>
            <w:tcW w:w="1620" w:type="dxa"/>
            <w:vAlign w:val="center"/>
          </w:tcPr>
          <w:p w:rsidR="00C33641" w:rsidRDefault="00744957">
            <w:pPr>
              <w:jc w:val="right"/>
            </w:pPr>
            <w:r>
              <w:rPr>
                <w:color w:val="000000"/>
                <w:sz w:val="24"/>
              </w:rPr>
              <w:t>2.08</w:t>
            </w:r>
          </w:p>
        </w:tc>
      </w:tr>
      <w:tr w:rsidR="00C33641">
        <w:tc>
          <w:tcPr>
            <w:tcW w:w="870" w:type="dxa"/>
            <w:vAlign w:val="center"/>
          </w:tcPr>
          <w:p w:rsidR="00C33641" w:rsidRDefault="00744957">
            <w:pPr>
              <w:jc w:val="center"/>
            </w:pPr>
            <w:r>
              <w:rPr>
                <w:color w:val="000000"/>
                <w:sz w:val="24"/>
              </w:rPr>
              <w:t>80</w:t>
            </w:r>
          </w:p>
        </w:tc>
        <w:tc>
          <w:tcPr>
            <w:tcW w:w="1650" w:type="dxa"/>
            <w:vAlign w:val="center"/>
          </w:tcPr>
          <w:p w:rsidR="00C33641" w:rsidRDefault="00744957">
            <w:pPr>
              <w:jc w:val="center"/>
            </w:pPr>
            <w:r>
              <w:rPr>
                <w:color w:val="000000"/>
                <w:sz w:val="24"/>
              </w:rPr>
              <w:t>600622</w:t>
            </w:r>
          </w:p>
        </w:tc>
        <w:tc>
          <w:tcPr>
            <w:tcW w:w="1980" w:type="dxa"/>
            <w:vAlign w:val="center"/>
          </w:tcPr>
          <w:p w:rsidR="00C33641" w:rsidRDefault="00744957">
            <w:pPr>
              <w:jc w:val="center"/>
            </w:pPr>
            <w:r>
              <w:rPr>
                <w:color w:val="000000"/>
                <w:sz w:val="24"/>
              </w:rPr>
              <w:t>光大嘉宝</w:t>
            </w:r>
          </w:p>
        </w:tc>
        <w:tc>
          <w:tcPr>
            <w:tcW w:w="2880" w:type="dxa"/>
            <w:vAlign w:val="center"/>
          </w:tcPr>
          <w:p w:rsidR="00C33641" w:rsidRDefault="00744957">
            <w:pPr>
              <w:jc w:val="right"/>
            </w:pPr>
            <w:r>
              <w:rPr>
                <w:color w:val="000000"/>
                <w:sz w:val="24"/>
              </w:rPr>
              <w:t>34,009,787.66</w:t>
            </w:r>
          </w:p>
        </w:tc>
        <w:tc>
          <w:tcPr>
            <w:tcW w:w="1620" w:type="dxa"/>
            <w:vAlign w:val="center"/>
          </w:tcPr>
          <w:p w:rsidR="00C33641" w:rsidRDefault="00744957">
            <w:pPr>
              <w:jc w:val="right"/>
            </w:pPr>
            <w:r>
              <w:rPr>
                <w:color w:val="000000"/>
                <w:sz w:val="24"/>
              </w:rPr>
              <w:t>2.07</w:t>
            </w:r>
          </w:p>
        </w:tc>
      </w:tr>
      <w:tr w:rsidR="00C33641">
        <w:tc>
          <w:tcPr>
            <w:tcW w:w="870" w:type="dxa"/>
            <w:vAlign w:val="center"/>
          </w:tcPr>
          <w:p w:rsidR="00C33641" w:rsidRDefault="00744957">
            <w:pPr>
              <w:jc w:val="center"/>
            </w:pPr>
            <w:r>
              <w:rPr>
                <w:color w:val="000000"/>
                <w:sz w:val="24"/>
              </w:rPr>
              <w:t>81</w:t>
            </w:r>
          </w:p>
        </w:tc>
        <w:tc>
          <w:tcPr>
            <w:tcW w:w="1650" w:type="dxa"/>
            <w:vAlign w:val="center"/>
          </w:tcPr>
          <w:p w:rsidR="00C33641" w:rsidRDefault="00744957">
            <w:pPr>
              <w:jc w:val="center"/>
            </w:pPr>
            <w:r>
              <w:rPr>
                <w:color w:val="000000"/>
                <w:sz w:val="24"/>
              </w:rPr>
              <w:t>603708</w:t>
            </w:r>
          </w:p>
        </w:tc>
        <w:tc>
          <w:tcPr>
            <w:tcW w:w="1980" w:type="dxa"/>
            <w:vAlign w:val="center"/>
          </w:tcPr>
          <w:p w:rsidR="00C33641" w:rsidRDefault="00744957">
            <w:pPr>
              <w:jc w:val="center"/>
            </w:pPr>
            <w:r>
              <w:rPr>
                <w:color w:val="000000"/>
                <w:sz w:val="24"/>
              </w:rPr>
              <w:t>家家悦</w:t>
            </w:r>
          </w:p>
        </w:tc>
        <w:tc>
          <w:tcPr>
            <w:tcW w:w="2880" w:type="dxa"/>
            <w:vAlign w:val="center"/>
          </w:tcPr>
          <w:p w:rsidR="00C33641" w:rsidRDefault="00744957">
            <w:pPr>
              <w:jc w:val="right"/>
            </w:pPr>
            <w:r>
              <w:rPr>
                <w:color w:val="000000"/>
                <w:sz w:val="24"/>
              </w:rPr>
              <w:t>33,846,357.54</w:t>
            </w:r>
          </w:p>
        </w:tc>
        <w:tc>
          <w:tcPr>
            <w:tcW w:w="1620" w:type="dxa"/>
            <w:vAlign w:val="center"/>
          </w:tcPr>
          <w:p w:rsidR="00C33641" w:rsidRDefault="00744957">
            <w:pPr>
              <w:jc w:val="right"/>
            </w:pPr>
            <w:r>
              <w:rPr>
                <w:color w:val="000000"/>
                <w:sz w:val="24"/>
              </w:rPr>
              <w:t>2.06</w:t>
            </w:r>
          </w:p>
        </w:tc>
      </w:tr>
      <w:tr w:rsidR="00C33641">
        <w:tc>
          <w:tcPr>
            <w:tcW w:w="870" w:type="dxa"/>
            <w:vAlign w:val="center"/>
          </w:tcPr>
          <w:p w:rsidR="00C33641" w:rsidRDefault="00744957">
            <w:pPr>
              <w:jc w:val="center"/>
            </w:pPr>
            <w:r>
              <w:rPr>
                <w:color w:val="000000"/>
                <w:sz w:val="24"/>
              </w:rPr>
              <w:t>82</w:t>
            </w:r>
          </w:p>
        </w:tc>
        <w:tc>
          <w:tcPr>
            <w:tcW w:w="1650" w:type="dxa"/>
            <w:vAlign w:val="center"/>
          </w:tcPr>
          <w:p w:rsidR="00C33641" w:rsidRDefault="00744957">
            <w:pPr>
              <w:jc w:val="center"/>
            </w:pPr>
            <w:r>
              <w:rPr>
                <w:color w:val="000000"/>
                <w:sz w:val="24"/>
              </w:rPr>
              <w:t>300003</w:t>
            </w:r>
          </w:p>
        </w:tc>
        <w:tc>
          <w:tcPr>
            <w:tcW w:w="1980" w:type="dxa"/>
            <w:vAlign w:val="center"/>
          </w:tcPr>
          <w:p w:rsidR="00C33641" w:rsidRDefault="00744957">
            <w:pPr>
              <w:jc w:val="center"/>
            </w:pPr>
            <w:r>
              <w:rPr>
                <w:color w:val="000000"/>
                <w:sz w:val="24"/>
              </w:rPr>
              <w:t>乐普医疗</w:t>
            </w:r>
          </w:p>
        </w:tc>
        <w:tc>
          <w:tcPr>
            <w:tcW w:w="2880" w:type="dxa"/>
            <w:vAlign w:val="center"/>
          </w:tcPr>
          <w:p w:rsidR="00C33641" w:rsidRDefault="00744957">
            <w:pPr>
              <w:jc w:val="right"/>
            </w:pPr>
            <w:r>
              <w:rPr>
                <w:color w:val="000000"/>
                <w:sz w:val="24"/>
              </w:rPr>
              <w:t>33,419,133.80</w:t>
            </w:r>
          </w:p>
        </w:tc>
        <w:tc>
          <w:tcPr>
            <w:tcW w:w="1620" w:type="dxa"/>
            <w:vAlign w:val="center"/>
          </w:tcPr>
          <w:p w:rsidR="00C33641" w:rsidRDefault="00744957">
            <w:pPr>
              <w:jc w:val="right"/>
            </w:pPr>
            <w:r>
              <w:rPr>
                <w:color w:val="000000"/>
                <w:sz w:val="24"/>
              </w:rPr>
              <w:t>2.04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4156255"/>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11,253,893,119.26</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9,467,438,371.32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8" w:name="_Toc234814104"/>
      <w:bookmarkStart w:id="219" w:name="_Toc361324883"/>
      <w:bookmarkStart w:id="220" w:name="_Toc4156256"/>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8"/>
      <w:bookmarkEnd w:id="219"/>
      <w:bookmarkEnd w:id="220"/>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1" w:name="_Toc361324884"/>
      <w:bookmarkStart w:id="222" w:name="_Toc4156257"/>
      <w:r w:rsidRPr="00AD0E47">
        <w:rPr>
          <w:rFonts w:ascii="Times New Roman" w:hAnsi="Times New Roman"/>
          <w:kern w:val="0"/>
          <w:szCs w:val="24"/>
        </w:rPr>
        <w:t>8.6</w:t>
      </w:r>
      <w:bookmarkStart w:id="22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1"/>
      <w:bookmarkEnd w:id="222"/>
      <w:bookmarkEnd w:id="223"/>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4" w:name="_Toc361324885"/>
      <w:bookmarkStart w:id="225" w:name="_Toc4156258"/>
      <w:r w:rsidRPr="00AD0E47">
        <w:rPr>
          <w:rFonts w:ascii="Times New Roman" w:hAnsi="Times New Roman"/>
          <w:kern w:val="0"/>
          <w:szCs w:val="24"/>
        </w:rPr>
        <w:lastRenderedPageBreak/>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4"/>
      <w:bookmarkEnd w:id="22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6" w:name="_Toc4156259"/>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61324886"/>
      <w:bookmarkStart w:id="228" w:name="_Toc415626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7"/>
      <w:bookmarkEnd w:id="22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9" w:name="_Toc415626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0" w:name="_Toc415626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7"/>
      <w:bookmarkStart w:id="232" w:name="_Toc415626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1"/>
      <w:bookmarkEnd w:id="23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3" w:name="_Toc4156264"/>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3,521,612.79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531,341.39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3,175,181.61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7,228,135.79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4156265"/>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4156266"/>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C33641">
        <w:trPr>
          <w:jc w:val="center"/>
        </w:trPr>
        <w:tc>
          <w:tcPr>
            <w:tcW w:w="783" w:type="dxa"/>
            <w:vAlign w:val="center"/>
          </w:tcPr>
          <w:p w:rsidR="00C33641" w:rsidRDefault="00744957">
            <w:pPr>
              <w:jc w:val="center"/>
            </w:pPr>
            <w:r>
              <w:rPr>
                <w:color w:val="000000"/>
                <w:sz w:val="24"/>
              </w:rPr>
              <w:t>1</w:t>
            </w:r>
          </w:p>
        </w:tc>
        <w:tc>
          <w:tcPr>
            <w:tcW w:w="1418" w:type="dxa"/>
            <w:vAlign w:val="center"/>
          </w:tcPr>
          <w:p w:rsidR="00C33641" w:rsidRDefault="00744957">
            <w:pPr>
              <w:jc w:val="center"/>
            </w:pPr>
            <w:r>
              <w:rPr>
                <w:color w:val="000000"/>
                <w:sz w:val="24"/>
              </w:rPr>
              <w:t>002410</w:t>
            </w:r>
          </w:p>
        </w:tc>
        <w:tc>
          <w:tcPr>
            <w:tcW w:w="1485" w:type="dxa"/>
            <w:vAlign w:val="center"/>
          </w:tcPr>
          <w:p w:rsidR="00C33641" w:rsidRDefault="00744957">
            <w:pPr>
              <w:jc w:val="center"/>
            </w:pPr>
            <w:r>
              <w:rPr>
                <w:color w:val="000000"/>
                <w:sz w:val="24"/>
              </w:rPr>
              <w:t>广联达</w:t>
            </w:r>
          </w:p>
        </w:tc>
        <w:tc>
          <w:tcPr>
            <w:tcW w:w="2058" w:type="dxa"/>
            <w:vAlign w:val="center"/>
          </w:tcPr>
          <w:p w:rsidR="00C33641" w:rsidRDefault="00744957">
            <w:pPr>
              <w:jc w:val="right"/>
            </w:pPr>
            <w:r>
              <w:rPr>
                <w:color w:val="000000"/>
                <w:sz w:val="24"/>
              </w:rPr>
              <w:t>21,868,000.00</w:t>
            </w:r>
          </w:p>
        </w:tc>
        <w:tc>
          <w:tcPr>
            <w:tcW w:w="1418" w:type="dxa"/>
            <w:vAlign w:val="center"/>
          </w:tcPr>
          <w:p w:rsidR="00C33641" w:rsidRDefault="00744957">
            <w:pPr>
              <w:jc w:val="right"/>
            </w:pPr>
            <w:r>
              <w:rPr>
                <w:color w:val="000000"/>
                <w:sz w:val="24"/>
              </w:rPr>
              <w:t>0.52</w:t>
            </w:r>
          </w:p>
        </w:tc>
        <w:tc>
          <w:tcPr>
            <w:tcW w:w="2056" w:type="dxa"/>
            <w:vAlign w:val="center"/>
          </w:tcPr>
          <w:p w:rsidR="00C33641" w:rsidRDefault="00DB2470">
            <w:pPr>
              <w:jc w:val="right"/>
            </w:pPr>
            <w:r>
              <w:rPr>
                <w:rFonts w:hint="eastAsia"/>
                <w:color w:val="000000"/>
                <w:sz w:val="24"/>
              </w:rPr>
              <w:t>限售股</w:t>
            </w:r>
          </w:p>
        </w:tc>
      </w:tr>
      <w:tr w:rsidR="00C33641">
        <w:trPr>
          <w:jc w:val="center"/>
        </w:trPr>
        <w:tc>
          <w:tcPr>
            <w:tcW w:w="783" w:type="dxa"/>
            <w:vAlign w:val="center"/>
          </w:tcPr>
          <w:p w:rsidR="00C33641" w:rsidRDefault="00744957">
            <w:pPr>
              <w:jc w:val="center"/>
            </w:pPr>
            <w:r>
              <w:rPr>
                <w:color w:val="000000"/>
                <w:sz w:val="24"/>
              </w:rPr>
              <w:t>2</w:t>
            </w:r>
          </w:p>
        </w:tc>
        <w:tc>
          <w:tcPr>
            <w:tcW w:w="1418" w:type="dxa"/>
            <w:vAlign w:val="center"/>
          </w:tcPr>
          <w:p w:rsidR="00C33641" w:rsidRDefault="00744957">
            <w:pPr>
              <w:jc w:val="center"/>
            </w:pPr>
            <w:r>
              <w:rPr>
                <w:color w:val="000000"/>
                <w:sz w:val="24"/>
              </w:rPr>
              <w:t>300188</w:t>
            </w:r>
          </w:p>
        </w:tc>
        <w:tc>
          <w:tcPr>
            <w:tcW w:w="1485" w:type="dxa"/>
            <w:vAlign w:val="center"/>
          </w:tcPr>
          <w:p w:rsidR="00C33641" w:rsidRDefault="00744957">
            <w:pPr>
              <w:jc w:val="center"/>
            </w:pPr>
            <w:r>
              <w:rPr>
                <w:color w:val="000000"/>
                <w:sz w:val="24"/>
              </w:rPr>
              <w:t>美亚柏科</w:t>
            </w:r>
          </w:p>
        </w:tc>
        <w:tc>
          <w:tcPr>
            <w:tcW w:w="2058" w:type="dxa"/>
            <w:vAlign w:val="center"/>
          </w:tcPr>
          <w:p w:rsidR="00C33641" w:rsidRDefault="00744957">
            <w:pPr>
              <w:jc w:val="right"/>
            </w:pPr>
            <w:r>
              <w:rPr>
                <w:color w:val="000000"/>
                <w:sz w:val="24"/>
              </w:rPr>
              <w:t>14,136,300.00</w:t>
            </w:r>
          </w:p>
        </w:tc>
        <w:tc>
          <w:tcPr>
            <w:tcW w:w="1418" w:type="dxa"/>
            <w:vAlign w:val="center"/>
          </w:tcPr>
          <w:p w:rsidR="00C33641" w:rsidRDefault="00744957">
            <w:pPr>
              <w:jc w:val="right"/>
            </w:pPr>
            <w:r>
              <w:rPr>
                <w:color w:val="000000"/>
                <w:sz w:val="24"/>
              </w:rPr>
              <w:t>0.34</w:t>
            </w:r>
          </w:p>
        </w:tc>
        <w:tc>
          <w:tcPr>
            <w:tcW w:w="2056" w:type="dxa"/>
            <w:vAlign w:val="center"/>
          </w:tcPr>
          <w:p w:rsidR="00C33641" w:rsidRDefault="00DB2470">
            <w:pPr>
              <w:jc w:val="right"/>
            </w:pPr>
            <w:r>
              <w:rPr>
                <w:rFonts w:hint="eastAsia"/>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156267"/>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6"/>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7" w:name="_Toc225500050"/>
      <w:bookmarkStart w:id="238" w:name="_Toc361324888"/>
      <w:bookmarkStart w:id="239" w:name="_Toc4156268"/>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7"/>
      <w:bookmarkEnd w:id="238"/>
      <w:bookmarkEnd w:id="239"/>
    </w:p>
    <w:p w:rsidR="001A59F9" w:rsidRPr="00AD0E47" w:rsidRDefault="001A59F9" w:rsidP="00AD0E47">
      <w:pPr>
        <w:pStyle w:val="20"/>
        <w:spacing w:before="29" w:after="0" w:line="288" w:lineRule="auto"/>
        <w:rPr>
          <w:rFonts w:ascii="Times New Roman" w:hAnsi="Times New Roman"/>
          <w:kern w:val="0"/>
          <w:szCs w:val="24"/>
        </w:rPr>
      </w:pPr>
      <w:bookmarkStart w:id="240" w:name="_Toc225500051"/>
      <w:bookmarkStart w:id="241" w:name="_Toc361324889"/>
      <w:bookmarkStart w:id="242" w:name="_Toc4156269"/>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0"/>
      <w:bookmarkEnd w:id="241"/>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A47A9E" w:rsidRPr="009F4EFF" w:rsidTr="00A47A9E">
        <w:trPr>
          <w:jc w:val="center"/>
        </w:trPr>
        <w:tc>
          <w:tcPr>
            <w:tcW w:w="964" w:type="pct"/>
            <w:vMerge w:val="restart"/>
            <w:tcBorders>
              <w:top w:val="single" w:sz="8" w:space="0" w:color="000000"/>
              <w:left w:val="single" w:sz="8" w:space="0" w:color="000000"/>
              <w:right w:val="single" w:sz="8" w:space="0" w:color="000000"/>
            </w:tcBorders>
            <w:vAlign w:val="center"/>
          </w:tcPr>
          <w:p w:rsidR="00C33641" w:rsidRPr="009F4EFF" w:rsidRDefault="00744957">
            <w:pPr>
              <w:jc w:val="center"/>
              <w:rPr>
                <w:sz w:val="24"/>
              </w:rPr>
            </w:pPr>
            <w:r w:rsidRPr="009F4EFF">
              <w:rPr>
                <w:sz w:val="24"/>
              </w:rPr>
              <w:t>持有人户数</w:t>
            </w:r>
            <w:r w:rsidRPr="009F4EFF">
              <w:rPr>
                <w:sz w:val="24"/>
              </w:rPr>
              <w:t>(</w:t>
            </w:r>
            <w:r w:rsidRPr="009F4EFF">
              <w:rPr>
                <w:sz w:val="24"/>
              </w:rPr>
              <w:t>户</w:t>
            </w:r>
            <w:r w:rsidRPr="009F4EFF">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9F4EFF" w:rsidRDefault="00010B65" w:rsidP="002F6626">
            <w:pPr>
              <w:spacing w:line="360" w:lineRule="auto"/>
              <w:jc w:val="center"/>
              <w:rPr>
                <w:sz w:val="24"/>
              </w:rPr>
            </w:pPr>
            <w:r w:rsidRPr="009F4EFF">
              <w:rPr>
                <w:rFonts w:hint="eastAsia"/>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9F4EFF" w:rsidRDefault="00010B65" w:rsidP="002F6626">
            <w:pPr>
              <w:spacing w:line="360" w:lineRule="auto"/>
              <w:jc w:val="center"/>
              <w:rPr>
                <w:sz w:val="24"/>
              </w:rPr>
            </w:pPr>
            <w:r w:rsidRPr="009F4EFF">
              <w:rPr>
                <w:rFonts w:hint="eastAsia"/>
                <w:sz w:val="24"/>
              </w:rPr>
              <w:t>持有</w:t>
            </w:r>
            <w:proofErr w:type="gramStart"/>
            <w:r w:rsidRPr="009F4EFF">
              <w:rPr>
                <w:rFonts w:hint="eastAsia"/>
                <w:sz w:val="24"/>
              </w:rPr>
              <w:t>人结构</w:t>
            </w:r>
            <w:proofErr w:type="gramEnd"/>
          </w:p>
        </w:tc>
      </w:tr>
      <w:tr w:rsidR="00A47A9E" w:rsidRPr="009F4EFF" w:rsidTr="00A47A9E">
        <w:trPr>
          <w:jc w:val="center"/>
        </w:trPr>
        <w:tc>
          <w:tcPr>
            <w:tcW w:w="964" w:type="pct"/>
            <w:vMerge/>
            <w:tcBorders>
              <w:left w:val="single" w:sz="8" w:space="0" w:color="000000"/>
              <w:right w:val="single" w:sz="8" w:space="0" w:color="000000"/>
            </w:tcBorders>
          </w:tcPr>
          <w:p w:rsidR="00C33641" w:rsidRPr="009F4EFF" w:rsidRDefault="00C33641">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9F4EFF" w:rsidRDefault="00010B65" w:rsidP="002F6626">
            <w:pPr>
              <w:spacing w:line="360"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9F4EFF" w:rsidRDefault="00010B65" w:rsidP="002F6626">
            <w:pPr>
              <w:spacing w:line="360" w:lineRule="auto"/>
              <w:jc w:val="center"/>
              <w:rPr>
                <w:sz w:val="24"/>
              </w:rPr>
            </w:pPr>
            <w:r w:rsidRPr="009F4EFF">
              <w:rPr>
                <w:rFonts w:hint="eastAsia"/>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9F4EFF" w:rsidRDefault="00010B65" w:rsidP="002F6626">
            <w:pPr>
              <w:spacing w:line="360" w:lineRule="auto"/>
              <w:jc w:val="center"/>
              <w:rPr>
                <w:sz w:val="24"/>
              </w:rPr>
            </w:pPr>
            <w:r w:rsidRPr="009F4EFF">
              <w:rPr>
                <w:rFonts w:hint="eastAsia"/>
                <w:sz w:val="24"/>
              </w:rPr>
              <w:t>个人投资者</w:t>
            </w:r>
          </w:p>
        </w:tc>
      </w:tr>
      <w:tr w:rsidR="00A47A9E" w:rsidRPr="009F4EFF" w:rsidTr="00A47A9E">
        <w:trPr>
          <w:jc w:val="center"/>
        </w:trPr>
        <w:tc>
          <w:tcPr>
            <w:tcW w:w="964" w:type="pct"/>
            <w:vMerge/>
            <w:tcBorders>
              <w:left w:val="single" w:sz="8" w:space="0" w:color="000000"/>
              <w:bottom w:val="single" w:sz="8" w:space="0" w:color="000000"/>
              <w:right w:val="single" w:sz="8" w:space="0" w:color="000000"/>
            </w:tcBorders>
          </w:tcPr>
          <w:p w:rsidR="00C33641" w:rsidRPr="009F4EFF" w:rsidRDefault="00C33641">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9F4EFF" w:rsidRDefault="00010B65" w:rsidP="002F6626">
            <w:pPr>
              <w:spacing w:line="360"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9F4EFF" w:rsidRDefault="00010B65" w:rsidP="002F6626">
            <w:pPr>
              <w:spacing w:line="360" w:lineRule="auto"/>
              <w:jc w:val="center"/>
              <w:rPr>
                <w:sz w:val="24"/>
              </w:rPr>
            </w:pPr>
            <w:r w:rsidRPr="009F4EFF">
              <w:rPr>
                <w:rFonts w:hint="eastAsia"/>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9F4EFF" w:rsidRDefault="00010B65" w:rsidP="002F6626">
            <w:pPr>
              <w:spacing w:line="360" w:lineRule="auto"/>
              <w:jc w:val="center"/>
              <w:rPr>
                <w:sz w:val="24"/>
              </w:rPr>
            </w:pPr>
            <w:r w:rsidRPr="009F4EFF">
              <w:rPr>
                <w:rFonts w:hint="eastAsia"/>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9F4EFF" w:rsidRDefault="00010B65" w:rsidP="002F6626">
            <w:pPr>
              <w:spacing w:line="360" w:lineRule="auto"/>
              <w:jc w:val="center"/>
              <w:rPr>
                <w:sz w:val="24"/>
              </w:rPr>
            </w:pPr>
            <w:r w:rsidRPr="009F4EFF">
              <w:rPr>
                <w:rFonts w:hint="eastAsia"/>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9F4EFF" w:rsidRDefault="00010B65" w:rsidP="002F6626">
            <w:pPr>
              <w:spacing w:line="360" w:lineRule="auto"/>
              <w:jc w:val="center"/>
              <w:rPr>
                <w:sz w:val="24"/>
              </w:rPr>
            </w:pPr>
            <w:r w:rsidRPr="009F4EFF">
              <w:rPr>
                <w:rFonts w:hint="eastAsia"/>
                <w:sz w:val="24"/>
              </w:rPr>
              <w:t>占总份额比例</w:t>
            </w:r>
          </w:p>
        </w:tc>
      </w:tr>
      <w:tr w:rsidR="00A47A9E" w:rsidRPr="009F4EFF" w:rsidTr="00A47A9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C33641" w:rsidRPr="009F4EFF" w:rsidRDefault="00744957">
            <w:pPr>
              <w:jc w:val="right"/>
              <w:rPr>
                <w:sz w:val="24"/>
              </w:rPr>
            </w:pPr>
            <w:r w:rsidRPr="009F4EFF">
              <w:rPr>
                <w:kern w:val="0"/>
                <w:sz w:val="24"/>
              </w:rPr>
              <w:t>154,072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9F4EFF" w:rsidRDefault="00010B65" w:rsidP="00FF7CE7">
            <w:pPr>
              <w:spacing w:before="29" w:line="288" w:lineRule="auto"/>
              <w:jc w:val="right"/>
              <w:rPr>
                <w:kern w:val="0"/>
                <w:sz w:val="24"/>
              </w:rPr>
            </w:pPr>
            <w:r w:rsidRPr="009F4EFF">
              <w:rPr>
                <w:kern w:val="0"/>
                <w:sz w:val="24"/>
              </w:rPr>
              <w:t>21,338.69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9F4EFF" w:rsidRDefault="00010B65" w:rsidP="00FF7CE7">
            <w:pPr>
              <w:spacing w:before="29" w:line="288" w:lineRule="auto"/>
              <w:jc w:val="right"/>
              <w:rPr>
                <w:kern w:val="0"/>
                <w:sz w:val="24"/>
              </w:rPr>
            </w:pPr>
            <w:r w:rsidRPr="009F4EFF">
              <w:rPr>
                <w:kern w:val="0"/>
                <w:sz w:val="24"/>
              </w:rPr>
              <w:t>1,124,882,198.99</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9F4EFF" w:rsidRDefault="00010B65" w:rsidP="00FF7CE7">
            <w:pPr>
              <w:spacing w:before="29" w:line="288" w:lineRule="auto"/>
              <w:jc w:val="right"/>
              <w:rPr>
                <w:kern w:val="0"/>
                <w:sz w:val="24"/>
              </w:rPr>
            </w:pPr>
            <w:r w:rsidRPr="009F4EFF">
              <w:rPr>
                <w:kern w:val="0"/>
                <w:sz w:val="24"/>
              </w:rPr>
              <w:t>34.21%</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9F4EFF" w:rsidRDefault="00010B65" w:rsidP="00FF7CE7">
            <w:pPr>
              <w:spacing w:before="29" w:line="288" w:lineRule="auto"/>
              <w:jc w:val="right"/>
              <w:rPr>
                <w:kern w:val="0"/>
                <w:sz w:val="24"/>
              </w:rPr>
            </w:pPr>
            <w:r w:rsidRPr="009F4EFF">
              <w:rPr>
                <w:kern w:val="0"/>
                <w:sz w:val="24"/>
              </w:rPr>
              <w:t>2,162,811,997.96</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9F4EFF" w:rsidRDefault="00010B65" w:rsidP="00FF7CE7">
            <w:pPr>
              <w:spacing w:before="29" w:line="288" w:lineRule="auto"/>
              <w:jc w:val="right"/>
              <w:rPr>
                <w:kern w:val="0"/>
                <w:sz w:val="24"/>
              </w:rPr>
            </w:pPr>
            <w:r w:rsidRPr="009F4EFF">
              <w:rPr>
                <w:kern w:val="0"/>
                <w:sz w:val="24"/>
              </w:rPr>
              <w:t>65.79%</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3" w:name="_Toc361324891"/>
      <w:bookmarkStart w:id="244" w:name="_Toc4156270"/>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3"/>
      <w:bookmarkEnd w:id="244"/>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2,546,566.91</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0.08%</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5" w:name="_Toc4156271"/>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&gt;100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6" w:name="_Toc225500053"/>
      <w:bookmarkStart w:id="247" w:name="_Toc361324892"/>
      <w:bookmarkStart w:id="248" w:name="_Toc4156272"/>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6"/>
      <w:bookmarkEnd w:id="247"/>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11</w:t>
            </w:r>
            <w:r w:rsidR="00146153" w:rsidRPr="00477369">
              <w:rPr>
                <w:color w:val="000000"/>
                <w:kern w:val="0"/>
                <w:sz w:val="24"/>
              </w:rPr>
              <w:t>月</w:t>
            </w:r>
            <w:r w:rsidR="00146153" w:rsidRPr="00477369">
              <w:rPr>
                <w:color w:val="000000"/>
                <w:kern w:val="0"/>
                <w:sz w:val="24"/>
              </w:rPr>
              <w:t>11</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545,311,306.60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1,146,027,550.05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4,679,560,590.81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2,537,893,943.91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3,287,694,196.95</w:t>
            </w:r>
          </w:p>
        </w:tc>
      </w:tr>
    </w:tbl>
    <w:p w:rsidR="00C33641" w:rsidRDefault="0074495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9" w:name="_Toc225500054"/>
      <w:bookmarkStart w:id="250" w:name="_Toc361324893"/>
      <w:bookmarkStart w:id="251" w:name="_Toc4156273"/>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49"/>
      <w:bookmarkEnd w:id="250"/>
      <w:bookmarkEnd w:id="251"/>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2" w:name="_Toc361324894"/>
      <w:bookmarkStart w:id="253" w:name="_Toc415627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2"/>
      <w:bookmarkEnd w:id="25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4" w:name="_Toc361324895"/>
      <w:bookmarkStart w:id="255" w:name="_Toc415627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4"/>
      <w:bookmarkEnd w:id="255"/>
    </w:p>
    <w:p w:rsidR="00C33641" w:rsidRDefault="00744957">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C33641" w:rsidRDefault="00744957">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C33641" w:rsidRDefault="00744957">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6"/>
      <w:bookmarkStart w:id="257" w:name="_Toc415627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7"/>
      <w:bookmarkStart w:id="259" w:name="_Toc415627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8"/>
      <w:bookmarkEnd w:id="259"/>
    </w:p>
    <w:p w:rsidR="00F95F68" w:rsidRDefault="00F54C38" w:rsidP="00F54C38">
      <w:pPr>
        <w:spacing w:before="29" w:line="288" w:lineRule="auto"/>
        <w:ind w:firstLineChars="200" w:firstLine="480"/>
        <w:rPr>
          <w:kern w:val="0"/>
          <w:sz w:val="24"/>
        </w:rPr>
      </w:pPr>
      <w:r w:rsidRPr="00E87573">
        <w:rPr>
          <w:kern w:val="0"/>
          <w:sz w:val="24"/>
        </w:rPr>
        <w:t>本基金本报告期内投资策略未发生改变。</w:t>
      </w:r>
    </w:p>
    <w:p w:rsidR="00811058" w:rsidRPr="00F54C38" w:rsidRDefault="00811058" w:rsidP="00F54C38">
      <w:pPr>
        <w:spacing w:before="29" w:line="288" w:lineRule="auto"/>
        <w:ind w:firstLineChars="200" w:firstLine="480"/>
        <w:rPr>
          <w:kern w:val="0"/>
          <w:sz w:val="24"/>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0" w:name="_Toc4156278"/>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0"/>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811058" w:rsidRPr="00F74F88" w:rsidRDefault="00811058"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1" w:name="_Toc361324898"/>
      <w:bookmarkStart w:id="262" w:name="_Toc409100466"/>
      <w:bookmarkStart w:id="263" w:name="_Toc409100103"/>
      <w:bookmarkStart w:id="264" w:name="_Toc4156279"/>
      <w:r w:rsidRPr="00F74F88">
        <w:rPr>
          <w:rFonts w:ascii="Times New Roman" w:eastAsiaTheme="minorEastAsia" w:hAnsi="Times New Roman"/>
          <w:color w:val="000000" w:themeColor="text1"/>
          <w:kern w:val="0"/>
          <w:szCs w:val="24"/>
        </w:rPr>
        <w:t>11.</w:t>
      </w:r>
      <w:bookmarkEnd w:id="261"/>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2"/>
      <w:bookmarkEnd w:id="263"/>
      <w:bookmarkEnd w:id="264"/>
    </w:p>
    <w:p w:rsidR="002C2072" w:rsidRDefault="002C2072" w:rsidP="00F74F88">
      <w:pPr>
        <w:spacing w:line="360" w:lineRule="auto"/>
        <w:ind w:firstLineChars="200" w:firstLine="480"/>
        <w:rPr>
          <w:rFonts w:eastAsiaTheme="minorEastAsia"/>
          <w:color w:val="000000" w:themeColor="text1"/>
          <w:sz w:val="24"/>
        </w:rPr>
      </w:pPr>
      <w:bookmarkStart w:id="265" w:name="OLE_LINK3"/>
      <w:r w:rsidRPr="00F74F88">
        <w:rPr>
          <w:rFonts w:eastAsiaTheme="minorEastAsia"/>
          <w:color w:val="000000" w:themeColor="text1"/>
          <w:sz w:val="24"/>
        </w:rPr>
        <w:t>本报告期内，为本基金提供审计服务的会计师事务所为普华永道中天会计师事务所（特殊普通合伙），本期审计费用为</w:t>
      </w:r>
      <w:r w:rsidR="002E3F5F" w:rsidRPr="00D370C9">
        <w:rPr>
          <w:rFonts w:hint="eastAsia"/>
          <w:color w:val="FF0000"/>
          <w:sz w:val="24"/>
        </w:rPr>
        <w:t>120,000.00</w:t>
      </w:r>
      <w:r w:rsidRPr="00F74F88">
        <w:rPr>
          <w:rFonts w:eastAsiaTheme="minorEastAsia"/>
          <w:color w:val="000000" w:themeColor="text1"/>
          <w:sz w:val="24"/>
        </w:rPr>
        <w:t>元。自本基金合同生效以来，本基金未改聘为其审计的会计师事务所。</w:t>
      </w:r>
    </w:p>
    <w:p w:rsidR="00811058" w:rsidRPr="00F74F88" w:rsidRDefault="00811058"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6" w:name="_Toc409100104"/>
      <w:bookmarkStart w:id="267" w:name="_Toc409100467"/>
      <w:bookmarkStart w:id="268" w:name="_Toc361324899"/>
      <w:bookmarkStart w:id="269" w:name="_Toc4156280"/>
      <w:bookmarkEnd w:id="265"/>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6"/>
      <w:bookmarkEnd w:id="267"/>
      <w:bookmarkEnd w:id="268"/>
      <w:bookmarkEnd w:id="269"/>
    </w:p>
    <w:p w:rsidR="00C33641" w:rsidRDefault="00744957">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33641" w:rsidRDefault="0074495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C33641" w:rsidRDefault="00744957">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811058" w:rsidRPr="00F74F88" w:rsidRDefault="00811058"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0" w:name="_Toc361324900"/>
      <w:bookmarkStart w:id="271" w:name="_Toc409100468"/>
      <w:bookmarkStart w:id="272" w:name="_Toc409100105"/>
      <w:bookmarkStart w:id="273" w:name="_Toc4156281"/>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0"/>
      <w:bookmarkEnd w:id="271"/>
      <w:bookmarkEnd w:id="272"/>
      <w:bookmarkEnd w:id="273"/>
    </w:p>
    <w:p w:rsidR="002C2072" w:rsidRPr="00F74F88" w:rsidRDefault="002C2072" w:rsidP="002C2072">
      <w:pPr>
        <w:spacing w:line="360" w:lineRule="auto"/>
        <w:rPr>
          <w:rFonts w:eastAsiaTheme="minorEastAsia"/>
          <w:b/>
          <w:color w:val="000000" w:themeColor="text1"/>
          <w:sz w:val="24"/>
        </w:rPr>
      </w:pPr>
      <w:bookmarkStart w:id="274"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4"/>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5"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C33641">
        <w:tc>
          <w:tcPr>
            <w:tcW w:w="1560" w:type="dxa"/>
            <w:vAlign w:val="center"/>
          </w:tcPr>
          <w:p w:rsidR="00C33641" w:rsidRDefault="00744957">
            <w:pPr>
              <w:jc w:val="left"/>
            </w:pPr>
            <w:r>
              <w:rPr>
                <w:rFonts w:eastAsiaTheme="minorEastAsia"/>
                <w:color w:val="000000" w:themeColor="text1"/>
                <w:sz w:val="24"/>
              </w:rPr>
              <w:t>国金证券股份有限公司</w:t>
            </w:r>
          </w:p>
        </w:tc>
        <w:tc>
          <w:tcPr>
            <w:tcW w:w="780" w:type="dxa"/>
            <w:vAlign w:val="center"/>
          </w:tcPr>
          <w:p w:rsidR="00C33641" w:rsidRDefault="00744957">
            <w:pPr>
              <w:jc w:val="right"/>
            </w:pPr>
            <w:r>
              <w:rPr>
                <w:rFonts w:eastAsiaTheme="minorEastAsia"/>
                <w:color w:val="000000" w:themeColor="text1"/>
                <w:sz w:val="24"/>
              </w:rPr>
              <w:t>2</w:t>
            </w:r>
          </w:p>
        </w:tc>
        <w:tc>
          <w:tcPr>
            <w:tcW w:w="1800" w:type="dxa"/>
            <w:vAlign w:val="center"/>
          </w:tcPr>
          <w:p w:rsidR="00C33641" w:rsidRDefault="00744957">
            <w:pPr>
              <w:jc w:val="right"/>
            </w:pPr>
            <w:r>
              <w:rPr>
                <w:rFonts w:eastAsiaTheme="minorEastAsia"/>
                <w:color w:val="000000" w:themeColor="text1"/>
                <w:sz w:val="24"/>
              </w:rPr>
              <w:t>8,748,805,031.69</w:t>
            </w:r>
          </w:p>
        </w:tc>
        <w:tc>
          <w:tcPr>
            <w:tcW w:w="1080" w:type="dxa"/>
            <w:vAlign w:val="center"/>
          </w:tcPr>
          <w:p w:rsidR="00C33641" w:rsidRDefault="00744957">
            <w:pPr>
              <w:jc w:val="right"/>
            </w:pPr>
            <w:r>
              <w:rPr>
                <w:rFonts w:eastAsiaTheme="minorEastAsia"/>
                <w:color w:val="000000" w:themeColor="text1"/>
                <w:sz w:val="24"/>
              </w:rPr>
              <w:t>42.32%</w:t>
            </w:r>
          </w:p>
        </w:tc>
        <w:tc>
          <w:tcPr>
            <w:tcW w:w="1620" w:type="dxa"/>
            <w:vAlign w:val="center"/>
          </w:tcPr>
          <w:p w:rsidR="00C33641" w:rsidRDefault="00744957">
            <w:pPr>
              <w:jc w:val="right"/>
            </w:pPr>
            <w:r>
              <w:rPr>
                <w:rFonts w:eastAsiaTheme="minorEastAsia"/>
                <w:color w:val="000000" w:themeColor="text1"/>
                <w:sz w:val="24"/>
              </w:rPr>
              <w:t>8,147,767.22</w:t>
            </w:r>
          </w:p>
        </w:tc>
        <w:tc>
          <w:tcPr>
            <w:tcW w:w="1080" w:type="dxa"/>
            <w:vAlign w:val="center"/>
          </w:tcPr>
          <w:p w:rsidR="00C33641" w:rsidRDefault="00744957">
            <w:pPr>
              <w:jc w:val="right"/>
            </w:pPr>
            <w:r>
              <w:rPr>
                <w:rFonts w:eastAsiaTheme="minorEastAsia"/>
                <w:color w:val="000000" w:themeColor="text1"/>
                <w:sz w:val="24"/>
              </w:rPr>
              <w:t>42.32%</w:t>
            </w:r>
          </w:p>
        </w:tc>
        <w:tc>
          <w:tcPr>
            <w:tcW w:w="1080" w:type="dxa"/>
            <w:vAlign w:val="center"/>
          </w:tcPr>
          <w:p w:rsidR="00C33641" w:rsidRDefault="00744957">
            <w:pPr>
              <w:jc w:val="left"/>
            </w:pPr>
            <w:r>
              <w:rPr>
                <w:rFonts w:eastAsiaTheme="minorEastAsia"/>
                <w:color w:val="000000" w:themeColor="text1"/>
                <w:sz w:val="24"/>
              </w:rPr>
              <w:t>-</w:t>
            </w:r>
          </w:p>
        </w:tc>
      </w:tr>
      <w:tr w:rsidR="00C33641">
        <w:tc>
          <w:tcPr>
            <w:tcW w:w="1560" w:type="dxa"/>
            <w:vAlign w:val="center"/>
          </w:tcPr>
          <w:p w:rsidR="00C33641" w:rsidRDefault="00744957">
            <w:pPr>
              <w:jc w:val="left"/>
            </w:pPr>
            <w:r>
              <w:rPr>
                <w:rFonts w:eastAsiaTheme="minorEastAsia"/>
                <w:color w:val="000000" w:themeColor="text1"/>
                <w:sz w:val="24"/>
              </w:rPr>
              <w:t>新时代证券股份有限公司</w:t>
            </w:r>
          </w:p>
        </w:tc>
        <w:tc>
          <w:tcPr>
            <w:tcW w:w="780" w:type="dxa"/>
            <w:vAlign w:val="center"/>
          </w:tcPr>
          <w:p w:rsidR="00C33641" w:rsidRDefault="00744957">
            <w:pPr>
              <w:jc w:val="right"/>
            </w:pPr>
            <w:r>
              <w:rPr>
                <w:rFonts w:eastAsiaTheme="minorEastAsia"/>
                <w:color w:val="000000" w:themeColor="text1"/>
                <w:sz w:val="24"/>
              </w:rPr>
              <w:t>1</w:t>
            </w:r>
          </w:p>
        </w:tc>
        <w:tc>
          <w:tcPr>
            <w:tcW w:w="1800" w:type="dxa"/>
            <w:vAlign w:val="center"/>
          </w:tcPr>
          <w:p w:rsidR="00C33641" w:rsidRDefault="00744957">
            <w:pPr>
              <w:jc w:val="right"/>
            </w:pPr>
            <w:r>
              <w:rPr>
                <w:rFonts w:eastAsiaTheme="minorEastAsia"/>
                <w:color w:val="000000" w:themeColor="text1"/>
                <w:sz w:val="24"/>
              </w:rPr>
              <w:t>621,781,447.35</w:t>
            </w:r>
          </w:p>
        </w:tc>
        <w:tc>
          <w:tcPr>
            <w:tcW w:w="1080" w:type="dxa"/>
            <w:vAlign w:val="center"/>
          </w:tcPr>
          <w:p w:rsidR="00C33641" w:rsidRDefault="00744957">
            <w:pPr>
              <w:jc w:val="right"/>
            </w:pPr>
            <w:r>
              <w:rPr>
                <w:rFonts w:eastAsiaTheme="minorEastAsia"/>
                <w:color w:val="000000" w:themeColor="text1"/>
                <w:sz w:val="24"/>
              </w:rPr>
              <w:t>3.01%</w:t>
            </w:r>
          </w:p>
        </w:tc>
        <w:tc>
          <w:tcPr>
            <w:tcW w:w="1620" w:type="dxa"/>
            <w:vAlign w:val="center"/>
          </w:tcPr>
          <w:p w:rsidR="00C33641" w:rsidRDefault="00744957">
            <w:pPr>
              <w:jc w:val="right"/>
            </w:pPr>
            <w:r>
              <w:rPr>
                <w:rFonts w:eastAsiaTheme="minorEastAsia"/>
                <w:color w:val="000000" w:themeColor="text1"/>
                <w:sz w:val="24"/>
              </w:rPr>
              <w:t>579,065.00</w:t>
            </w:r>
          </w:p>
        </w:tc>
        <w:tc>
          <w:tcPr>
            <w:tcW w:w="1080" w:type="dxa"/>
            <w:vAlign w:val="center"/>
          </w:tcPr>
          <w:p w:rsidR="00C33641" w:rsidRDefault="00744957">
            <w:pPr>
              <w:jc w:val="right"/>
            </w:pPr>
            <w:r>
              <w:rPr>
                <w:rFonts w:eastAsiaTheme="minorEastAsia"/>
                <w:color w:val="000000" w:themeColor="text1"/>
                <w:sz w:val="24"/>
              </w:rPr>
              <w:t>3.01%</w:t>
            </w:r>
          </w:p>
        </w:tc>
        <w:tc>
          <w:tcPr>
            <w:tcW w:w="1080" w:type="dxa"/>
            <w:vAlign w:val="center"/>
          </w:tcPr>
          <w:p w:rsidR="00C33641" w:rsidRDefault="00744957">
            <w:pPr>
              <w:jc w:val="left"/>
            </w:pPr>
            <w:r>
              <w:rPr>
                <w:rFonts w:eastAsiaTheme="minorEastAsia"/>
                <w:color w:val="000000" w:themeColor="text1"/>
                <w:sz w:val="24"/>
              </w:rPr>
              <w:t>-</w:t>
            </w:r>
          </w:p>
        </w:tc>
      </w:tr>
      <w:tr w:rsidR="00C33641">
        <w:tc>
          <w:tcPr>
            <w:tcW w:w="1560" w:type="dxa"/>
            <w:vAlign w:val="center"/>
          </w:tcPr>
          <w:p w:rsidR="00C33641" w:rsidRDefault="00744957">
            <w:pPr>
              <w:jc w:val="left"/>
            </w:pPr>
            <w:r>
              <w:rPr>
                <w:rFonts w:eastAsiaTheme="minorEastAsia"/>
                <w:color w:val="000000" w:themeColor="text1"/>
                <w:sz w:val="24"/>
              </w:rPr>
              <w:t>中泰证券股份有限公司</w:t>
            </w:r>
          </w:p>
        </w:tc>
        <w:tc>
          <w:tcPr>
            <w:tcW w:w="780" w:type="dxa"/>
            <w:vAlign w:val="center"/>
          </w:tcPr>
          <w:p w:rsidR="00C33641" w:rsidRDefault="00744957">
            <w:pPr>
              <w:jc w:val="right"/>
            </w:pPr>
            <w:r>
              <w:rPr>
                <w:rFonts w:eastAsiaTheme="minorEastAsia"/>
                <w:color w:val="000000" w:themeColor="text1"/>
                <w:sz w:val="24"/>
              </w:rPr>
              <w:t>2</w:t>
            </w:r>
          </w:p>
        </w:tc>
        <w:tc>
          <w:tcPr>
            <w:tcW w:w="1800" w:type="dxa"/>
            <w:vAlign w:val="center"/>
          </w:tcPr>
          <w:p w:rsidR="00C33641" w:rsidRDefault="00744957">
            <w:pPr>
              <w:jc w:val="right"/>
            </w:pPr>
            <w:r>
              <w:rPr>
                <w:rFonts w:eastAsiaTheme="minorEastAsia"/>
                <w:color w:val="000000" w:themeColor="text1"/>
                <w:sz w:val="24"/>
              </w:rPr>
              <w:t>5,923,941,107.41</w:t>
            </w:r>
          </w:p>
        </w:tc>
        <w:tc>
          <w:tcPr>
            <w:tcW w:w="1080" w:type="dxa"/>
            <w:vAlign w:val="center"/>
          </w:tcPr>
          <w:p w:rsidR="00C33641" w:rsidRDefault="00744957">
            <w:pPr>
              <w:jc w:val="right"/>
            </w:pPr>
            <w:r>
              <w:rPr>
                <w:rFonts w:eastAsiaTheme="minorEastAsia"/>
                <w:color w:val="000000" w:themeColor="text1"/>
                <w:sz w:val="24"/>
              </w:rPr>
              <w:t>28.66%</w:t>
            </w:r>
          </w:p>
        </w:tc>
        <w:tc>
          <w:tcPr>
            <w:tcW w:w="1620" w:type="dxa"/>
            <w:vAlign w:val="center"/>
          </w:tcPr>
          <w:p w:rsidR="00C33641" w:rsidRDefault="00744957">
            <w:pPr>
              <w:jc w:val="right"/>
            </w:pPr>
            <w:r>
              <w:rPr>
                <w:rFonts w:eastAsiaTheme="minorEastAsia"/>
                <w:color w:val="000000" w:themeColor="text1"/>
                <w:sz w:val="24"/>
              </w:rPr>
              <w:t>5,516,970.77</w:t>
            </w:r>
          </w:p>
        </w:tc>
        <w:tc>
          <w:tcPr>
            <w:tcW w:w="1080" w:type="dxa"/>
            <w:vAlign w:val="center"/>
          </w:tcPr>
          <w:p w:rsidR="00C33641" w:rsidRDefault="00744957">
            <w:pPr>
              <w:jc w:val="right"/>
            </w:pPr>
            <w:r>
              <w:rPr>
                <w:rFonts w:eastAsiaTheme="minorEastAsia"/>
                <w:color w:val="000000" w:themeColor="text1"/>
                <w:sz w:val="24"/>
              </w:rPr>
              <w:t>28.66%</w:t>
            </w:r>
          </w:p>
        </w:tc>
        <w:tc>
          <w:tcPr>
            <w:tcW w:w="1080" w:type="dxa"/>
            <w:vAlign w:val="center"/>
          </w:tcPr>
          <w:p w:rsidR="00C33641" w:rsidRDefault="00744957">
            <w:pPr>
              <w:jc w:val="left"/>
            </w:pPr>
            <w:r>
              <w:rPr>
                <w:rFonts w:eastAsiaTheme="minorEastAsia"/>
                <w:color w:val="000000" w:themeColor="text1"/>
                <w:sz w:val="24"/>
              </w:rPr>
              <w:t>-</w:t>
            </w:r>
          </w:p>
        </w:tc>
      </w:tr>
      <w:tr w:rsidR="00C33641">
        <w:tc>
          <w:tcPr>
            <w:tcW w:w="1560" w:type="dxa"/>
            <w:vAlign w:val="center"/>
          </w:tcPr>
          <w:p w:rsidR="00C33641" w:rsidRDefault="00744957">
            <w:pPr>
              <w:jc w:val="left"/>
            </w:pPr>
            <w:r>
              <w:rPr>
                <w:rFonts w:eastAsiaTheme="minorEastAsia"/>
                <w:color w:val="000000" w:themeColor="text1"/>
                <w:sz w:val="24"/>
              </w:rPr>
              <w:t>安信证券股</w:t>
            </w:r>
            <w:r>
              <w:rPr>
                <w:rFonts w:eastAsiaTheme="minorEastAsia"/>
                <w:color w:val="000000" w:themeColor="text1"/>
                <w:sz w:val="24"/>
              </w:rPr>
              <w:lastRenderedPageBreak/>
              <w:t>份有限公司</w:t>
            </w:r>
          </w:p>
        </w:tc>
        <w:tc>
          <w:tcPr>
            <w:tcW w:w="780" w:type="dxa"/>
            <w:vAlign w:val="center"/>
          </w:tcPr>
          <w:p w:rsidR="00C33641" w:rsidRDefault="00744957">
            <w:pPr>
              <w:jc w:val="right"/>
            </w:pPr>
            <w:r>
              <w:rPr>
                <w:rFonts w:eastAsiaTheme="minorEastAsia"/>
                <w:color w:val="000000" w:themeColor="text1"/>
                <w:sz w:val="24"/>
              </w:rPr>
              <w:lastRenderedPageBreak/>
              <w:t>2</w:t>
            </w:r>
          </w:p>
        </w:tc>
        <w:tc>
          <w:tcPr>
            <w:tcW w:w="1800" w:type="dxa"/>
            <w:vAlign w:val="center"/>
          </w:tcPr>
          <w:p w:rsidR="00C33641" w:rsidRDefault="00744957">
            <w:pPr>
              <w:jc w:val="right"/>
            </w:pPr>
            <w:r>
              <w:rPr>
                <w:rFonts w:eastAsiaTheme="minorEastAsia"/>
                <w:color w:val="000000" w:themeColor="text1"/>
                <w:sz w:val="24"/>
              </w:rPr>
              <w:t>3,993,071,381.0</w:t>
            </w:r>
            <w:r>
              <w:rPr>
                <w:rFonts w:eastAsiaTheme="minorEastAsia"/>
                <w:color w:val="000000" w:themeColor="text1"/>
                <w:sz w:val="24"/>
              </w:rPr>
              <w:lastRenderedPageBreak/>
              <w:t>5</w:t>
            </w:r>
          </w:p>
        </w:tc>
        <w:tc>
          <w:tcPr>
            <w:tcW w:w="1080" w:type="dxa"/>
            <w:vAlign w:val="center"/>
          </w:tcPr>
          <w:p w:rsidR="00C33641" w:rsidRDefault="00744957">
            <w:pPr>
              <w:jc w:val="right"/>
            </w:pPr>
            <w:r>
              <w:rPr>
                <w:rFonts w:eastAsiaTheme="minorEastAsia"/>
                <w:color w:val="000000" w:themeColor="text1"/>
                <w:sz w:val="24"/>
              </w:rPr>
              <w:lastRenderedPageBreak/>
              <w:t>19.32%</w:t>
            </w:r>
          </w:p>
        </w:tc>
        <w:tc>
          <w:tcPr>
            <w:tcW w:w="1620" w:type="dxa"/>
            <w:vAlign w:val="center"/>
          </w:tcPr>
          <w:p w:rsidR="00C33641" w:rsidRDefault="00744957">
            <w:pPr>
              <w:jc w:val="right"/>
            </w:pPr>
            <w:r>
              <w:rPr>
                <w:rFonts w:eastAsiaTheme="minorEastAsia"/>
                <w:color w:val="000000" w:themeColor="text1"/>
                <w:sz w:val="24"/>
              </w:rPr>
              <w:t>3,720,445.01</w:t>
            </w:r>
          </w:p>
        </w:tc>
        <w:tc>
          <w:tcPr>
            <w:tcW w:w="1080" w:type="dxa"/>
            <w:vAlign w:val="center"/>
          </w:tcPr>
          <w:p w:rsidR="00C33641" w:rsidRDefault="00744957">
            <w:pPr>
              <w:jc w:val="right"/>
            </w:pPr>
            <w:r>
              <w:rPr>
                <w:rFonts w:eastAsiaTheme="minorEastAsia"/>
                <w:color w:val="000000" w:themeColor="text1"/>
                <w:sz w:val="24"/>
              </w:rPr>
              <w:t>19.32%</w:t>
            </w:r>
          </w:p>
        </w:tc>
        <w:tc>
          <w:tcPr>
            <w:tcW w:w="1080" w:type="dxa"/>
            <w:vAlign w:val="center"/>
          </w:tcPr>
          <w:p w:rsidR="00C33641" w:rsidRDefault="00744957">
            <w:pPr>
              <w:jc w:val="left"/>
            </w:pPr>
            <w:r>
              <w:rPr>
                <w:rFonts w:eastAsiaTheme="minorEastAsia"/>
                <w:color w:val="000000" w:themeColor="text1"/>
                <w:sz w:val="24"/>
              </w:rPr>
              <w:t>-</w:t>
            </w:r>
          </w:p>
        </w:tc>
      </w:tr>
      <w:tr w:rsidR="00C33641">
        <w:tc>
          <w:tcPr>
            <w:tcW w:w="1560" w:type="dxa"/>
            <w:vAlign w:val="center"/>
          </w:tcPr>
          <w:p w:rsidR="00C33641" w:rsidRDefault="00744957">
            <w:pPr>
              <w:jc w:val="left"/>
            </w:pPr>
            <w:r>
              <w:rPr>
                <w:rFonts w:eastAsiaTheme="minorEastAsia"/>
                <w:color w:val="000000" w:themeColor="text1"/>
                <w:sz w:val="24"/>
              </w:rPr>
              <w:t>中信证券股份有限公司</w:t>
            </w:r>
          </w:p>
        </w:tc>
        <w:tc>
          <w:tcPr>
            <w:tcW w:w="780" w:type="dxa"/>
            <w:vAlign w:val="center"/>
          </w:tcPr>
          <w:p w:rsidR="00C33641" w:rsidRDefault="00744957">
            <w:pPr>
              <w:jc w:val="right"/>
            </w:pPr>
            <w:r>
              <w:rPr>
                <w:rFonts w:eastAsiaTheme="minorEastAsia"/>
                <w:color w:val="000000" w:themeColor="text1"/>
                <w:sz w:val="24"/>
              </w:rPr>
              <w:t>1</w:t>
            </w:r>
          </w:p>
        </w:tc>
        <w:tc>
          <w:tcPr>
            <w:tcW w:w="1800" w:type="dxa"/>
            <w:vAlign w:val="center"/>
          </w:tcPr>
          <w:p w:rsidR="00C33641" w:rsidRDefault="00744957">
            <w:pPr>
              <w:jc w:val="right"/>
            </w:pPr>
            <w:r>
              <w:rPr>
                <w:rFonts w:eastAsiaTheme="minorEastAsia"/>
                <w:color w:val="000000" w:themeColor="text1"/>
                <w:sz w:val="24"/>
              </w:rPr>
              <w:t>1,383,343,524.14</w:t>
            </w:r>
          </w:p>
        </w:tc>
        <w:tc>
          <w:tcPr>
            <w:tcW w:w="1080" w:type="dxa"/>
            <w:vAlign w:val="center"/>
          </w:tcPr>
          <w:p w:rsidR="00C33641" w:rsidRDefault="00744957">
            <w:pPr>
              <w:jc w:val="right"/>
            </w:pPr>
            <w:r>
              <w:rPr>
                <w:rFonts w:eastAsiaTheme="minorEastAsia"/>
                <w:color w:val="000000" w:themeColor="text1"/>
                <w:sz w:val="24"/>
              </w:rPr>
              <w:t>6.69%</w:t>
            </w:r>
          </w:p>
        </w:tc>
        <w:tc>
          <w:tcPr>
            <w:tcW w:w="1620" w:type="dxa"/>
            <w:vAlign w:val="center"/>
          </w:tcPr>
          <w:p w:rsidR="00C33641" w:rsidRDefault="00744957">
            <w:pPr>
              <w:jc w:val="right"/>
            </w:pPr>
            <w:r>
              <w:rPr>
                <w:rFonts w:eastAsiaTheme="minorEastAsia"/>
                <w:color w:val="000000" w:themeColor="text1"/>
                <w:sz w:val="24"/>
              </w:rPr>
              <w:t>1,288,310.37</w:t>
            </w:r>
          </w:p>
        </w:tc>
        <w:tc>
          <w:tcPr>
            <w:tcW w:w="1080" w:type="dxa"/>
            <w:vAlign w:val="center"/>
          </w:tcPr>
          <w:p w:rsidR="00C33641" w:rsidRDefault="00744957">
            <w:pPr>
              <w:jc w:val="right"/>
            </w:pPr>
            <w:r>
              <w:rPr>
                <w:rFonts w:eastAsiaTheme="minorEastAsia"/>
                <w:color w:val="000000" w:themeColor="text1"/>
                <w:sz w:val="24"/>
              </w:rPr>
              <w:t>6.69%</w:t>
            </w:r>
          </w:p>
        </w:tc>
        <w:tc>
          <w:tcPr>
            <w:tcW w:w="1080" w:type="dxa"/>
            <w:vAlign w:val="center"/>
          </w:tcPr>
          <w:p w:rsidR="00C33641" w:rsidRDefault="00744957">
            <w:pPr>
              <w:jc w:val="left"/>
            </w:pPr>
            <w:r>
              <w:rPr>
                <w:rFonts w:eastAsiaTheme="minorEastAsia"/>
                <w:color w:val="000000" w:themeColor="text1"/>
                <w:sz w:val="24"/>
              </w:rPr>
              <w:t>-</w:t>
            </w:r>
          </w:p>
        </w:tc>
      </w:tr>
    </w:tbl>
    <w:bookmarkEnd w:id="275"/>
    <w:p w:rsidR="00B315B6" w:rsidRDefault="00B315B6" w:rsidP="00811058">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sidRPr="00B315B6">
        <w:rPr>
          <w:rFonts w:eastAsiaTheme="minorEastAsia" w:hint="eastAsia"/>
          <w:color w:val="000000" w:themeColor="text1"/>
          <w:sz w:val="24"/>
        </w:rPr>
        <w:t>1</w:t>
      </w:r>
      <w:r w:rsidRPr="00B315B6">
        <w:rPr>
          <w:rFonts w:eastAsiaTheme="minorEastAsia" w:hint="eastAsia"/>
          <w:color w:val="000000" w:themeColor="text1"/>
          <w:sz w:val="24"/>
        </w:rPr>
        <w:t>、报告期内，本基金新增加交易单元为中信证券股份有限责任公司和新时代证券股份有限公司，其它交易单元未发生变化；</w:t>
      </w:r>
    </w:p>
    <w:p w:rsidR="00B315B6" w:rsidRDefault="00B315B6" w:rsidP="00811058">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315B6" w:rsidRDefault="00B315B6" w:rsidP="000C2525">
      <w:pPr>
        <w:autoSpaceDE w:val="0"/>
        <w:autoSpaceDN w:val="0"/>
        <w:adjustRightInd w:val="0"/>
        <w:spacing w:line="360" w:lineRule="auto"/>
        <w:ind w:firstLine="480"/>
        <w:jc w:val="left"/>
        <w:rPr>
          <w:rFonts w:eastAsiaTheme="minorEastAsia"/>
          <w:color w:val="000000" w:themeColor="text1"/>
          <w:sz w:val="24"/>
        </w:rPr>
      </w:pPr>
      <w:r w:rsidRPr="00F74F88">
        <w:rPr>
          <w:rFonts w:eastAsiaTheme="minorEastAsia"/>
          <w:color w:val="000000" w:themeColor="text1"/>
          <w:sz w:val="24"/>
        </w:rPr>
        <w:t>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0C2525" w:rsidRDefault="000C2525" w:rsidP="000C2525">
      <w:pPr>
        <w:autoSpaceDE w:val="0"/>
        <w:autoSpaceDN w:val="0"/>
        <w:adjustRightInd w:val="0"/>
        <w:spacing w:line="360" w:lineRule="auto"/>
        <w:ind w:firstLine="480"/>
        <w:jc w:val="left"/>
        <w:rPr>
          <w:rFonts w:eastAsiaTheme="minorEastAsia"/>
          <w:color w:val="000000" w:themeColor="text1"/>
          <w:sz w:val="24"/>
        </w:rPr>
      </w:pPr>
    </w:p>
    <w:p w:rsidR="000C2525" w:rsidRPr="000C2525" w:rsidRDefault="000C2525" w:rsidP="000C2525">
      <w:pPr>
        <w:autoSpaceDE w:val="0"/>
        <w:autoSpaceDN w:val="0"/>
        <w:adjustRightInd w:val="0"/>
        <w:spacing w:line="360" w:lineRule="auto"/>
        <w:jc w:val="left"/>
        <w:rPr>
          <w:rFonts w:eastAsiaTheme="minorEastAsia"/>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p>
    <w:p w:rsidR="000C2525" w:rsidRPr="000C2525" w:rsidRDefault="000C2525" w:rsidP="000C2525">
      <w:pPr>
        <w:autoSpaceDE w:val="0"/>
        <w:autoSpaceDN w:val="0"/>
        <w:adjustRightInd w:val="0"/>
        <w:spacing w:line="360" w:lineRule="auto"/>
        <w:ind w:firstLine="480"/>
        <w:jc w:val="left"/>
        <w:rPr>
          <w:rFonts w:eastAsiaTheme="minorEastAsia"/>
          <w:color w:val="000000" w:themeColor="text1"/>
          <w:sz w:val="24"/>
        </w:rPr>
      </w:pPr>
      <w:r>
        <w:rPr>
          <w:rFonts w:eastAsiaTheme="minorEastAsia" w:hint="eastAsia"/>
          <w:color w:val="000000" w:themeColor="text1"/>
          <w:sz w:val="24"/>
        </w:rPr>
        <w:t>无</w:t>
      </w:r>
      <w:r>
        <w:rPr>
          <w:rFonts w:eastAsiaTheme="minorEastAsia"/>
          <w:color w:val="000000" w:themeColor="text1"/>
          <w:sz w:val="24"/>
        </w:rPr>
        <w:t>。</w:t>
      </w:r>
    </w:p>
    <w:p w:rsidR="001A59F9" w:rsidRPr="00B315B6"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901"/>
      <w:bookmarkStart w:id="277" w:name="_Toc4156282"/>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76"/>
      <w:bookmarkEnd w:id="27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33641">
        <w:tc>
          <w:tcPr>
            <w:tcW w:w="720" w:type="dxa"/>
            <w:vAlign w:val="center"/>
          </w:tcPr>
          <w:p w:rsidR="00C33641" w:rsidRDefault="00744957">
            <w:pPr>
              <w:jc w:val="center"/>
            </w:pPr>
            <w:r>
              <w:rPr>
                <w:color w:val="000000"/>
                <w:sz w:val="24"/>
              </w:rPr>
              <w:t>1</w:t>
            </w:r>
          </w:p>
        </w:tc>
        <w:tc>
          <w:tcPr>
            <w:tcW w:w="4320" w:type="dxa"/>
            <w:vAlign w:val="center"/>
          </w:tcPr>
          <w:p w:rsidR="00C33641" w:rsidRDefault="00744957">
            <w:pPr>
              <w:jc w:val="left"/>
            </w:pPr>
            <w:r>
              <w:rPr>
                <w:color w:val="000000"/>
                <w:sz w:val="24"/>
              </w:rPr>
              <w:t>交银施罗德基金管理有限公司关于旗下基金缴纳增值税的提示性公告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2018-01-03</w:t>
            </w:r>
          </w:p>
        </w:tc>
      </w:tr>
      <w:tr w:rsidR="00C33641">
        <w:tc>
          <w:tcPr>
            <w:tcW w:w="720" w:type="dxa"/>
            <w:vAlign w:val="center"/>
          </w:tcPr>
          <w:p w:rsidR="00C33641" w:rsidRDefault="00744957">
            <w:pPr>
              <w:jc w:val="center"/>
            </w:pPr>
            <w:r>
              <w:rPr>
                <w:color w:val="000000"/>
                <w:sz w:val="24"/>
              </w:rPr>
              <w:t>2</w:t>
            </w:r>
          </w:p>
        </w:tc>
        <w:tc>
          <w:tcPr>
            <w:tcW w:w="4320" w:type="dxa"/>
            <w:vAlign w:val="center"/>
          </w:tcPr>
          <w:p w:rsidR="00C33641" w:rsidRDefault="00744957">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2018-01-09</w:t>
            </w:r>
          </w:p>
        </w:tc>
      </w:tr>
      <w:tr w:rsidR="00C33641">
        <w:tc>
          <w:tcPr>
            <w:tcW w:w="720" w:type="dxa"/>
            <w:vAlign w:val="center"/>
          </w:tcPr>
          <w:p w:rsidR="00C33641" w:rsidRDefault="00744957">
            <w:pPr>
              <w:jc w:val="center"/>
            </w:pPr>
            <w:r>
              <w:rPr>
                <w:color w:val="000000"/>
                <w:sz w:val="24"/>
              </w:rPr>
              <w:t>3</w:t>
            </w:r>
          </w:p>
        </w:tc>
        <w:tc>
          <w:tcPr>
            <w:tcW w:w="4320" w:type="dxa"/>
            <w:vAlign w:val="center"/>
          </w:tcPr>
          <w:p w:rsidR="00C33641" w:rsidRDefault="00744957">
            <w:pPr>
              <w:jc w:val="left"/>
            </w:pPr>
            <w:r>
              <w:rPr>
                <w:color w:val="000000"/>
                <w:sz w:val="24"/>
              </w:rPr>
              <w:t>交银施罗德新生活力灵活配置混合型证券投资基金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2018-01-22</w:t>
            </w:r>
          </w:p>
        </w:tc>
      </w:tr>
      <w:tr w:rsidR="00C33641">
        <w:tc>
          <w:tcPr>
            <w:tcW w:w="720" w:type="dxa"/>
            <w:vAlign w:val="center"/>
          </w:tcPr>
          <w:p w:rsidR="00C33641" w:rsidRDefault="00744957">
            <w:pPr>
              <w:jc w:val="center"/>
            </w:pPr>
            <w:r>
              <w:rPr>
                <w:color w:val="000000"/>
                <w:sz w:val="24"/>
              </w:rPr>
              <w:t>4</w:t>
            </w:r>
          </w:p>
        </w:tc>
        <w:tc>
          <w:tcPr>
            <w:tcW w:w="4320" w:type="dxa"/>
            <w:vAlign w:val="center"/>
          </w:tcPr>
          <w:p w:rsidR="00C33641" w:rsidRDefault="00744957">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2018-01-31</w:t>
            </w:r>
          </w:p>
        </w:tc>
      </w:tr>
      <w:tr w:rsidR="00C33641">
        <w:tc>
          <w:tcPr>
            <w:tcW w:w="720" w:type="dxa"/>
            <w:vAlign w:val="center"/>
          </w:tcPr>
          <w:p w:rsidR="00C33641" w:rsidRDefault="00744957">
            <w:pPr>
              <w:jc w:val="center"/>
            </w:pPr>
            <w:r>
              <w:rPr>
                <w:color w:val="000000"/>
                <w:sz w:val="24"/>
              </w:rPr>
              <w:t>5</w:t>
            </w:r>
          </w:p>
        </w:tc>
        <w:tc>
          <w:tcPr>
            <w:tcW w:w="4320" w:type="dxa"/>
            <w:vAlign w:val="center"/>
          </w:tcPr>
          <w:p w:rsidR="00C33641" w:rsidRDefault="00744957">
            <w:pPr>
              <w:jc w:val="left"/>
            </w:pPr>
            <w:r>
              <w:rPr>
                <w:color w:val="000000"/>
                <w:sz w:val="24"/>
              </w:rPr>
              <w:t>交银施罗德基金管理有限公司关于增加海通证券股份有限公司为</w:t>
            </w:r>
            <w:proofErr w:type="gramStart"/>
            <w:r>
              <w:rPr>
                <w:color w:val="000000"/>
                <w:sz w:val="24"/>
              </w:rPr>
              <w:t>旗下交</w:t>
            </w:r>
            <w:proofErr w:type="gramEnd"/>
            <w:r>
              <w:rPr>
                <w:color w:val="000000"/>
                <w:sz w:val="24"/>
              </w:rPr>
              <w:t>银施罗德新生活力灵活配置混合型证券投资基金的场外销售机构并参与其基金前端申购（含定期定额投资）费率优惠活动的公告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2018-02-12</w:t>
            </w:r>
          </w:p>
        </w:tc>
      </w:tr>
      <w:tr w:rsidR="00C33641">
        <w:tc>
          <w:tcPr>
            <w:tcW w:w="720" w:type="dxa"/>
            <w:vAlign w:val="center"/>
          </w:tcPr>
          <w:p w:rsidR="00C33641" w:rsidRDefault="00744957">
            <w:pPr>
              <w:jc w:val="center"/>
            </w:pPr>
            <w:r>
              <w:rPr>
                <w:color w:val="000000"/>
                <w:sz w:val="24"/>
              </w:rPr>
              <w:t>6</w:t>
            </w:r>
          </w:p>
        </w:tc>
        <w:tc>
          <w:tcPr>
            <w:tcW w:w="4320" w:type="dxa"/>
            <w:vAlign w:val="center"/>
          </w:tcPr>
          <w:p w:rsidR="00C33641" w:rsidRDefault="00744957">
            <w:pPr>
              <w:jc w:val="left"/>
            </w:pPr>
            <w:r>
              <w:rPr>
                <w:color w:val="000000"/>
                <w:sz w:val="24"/>
              </w:rPr>
              <w:t>交银施罗德基金管理有限公司关于交银施罗德新生活力灵活配置混合型证券投资基金修改基金合同的公告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2018-03-22</w:t>
            </w:r>
          </w:p>
        </w:tc>
      </w:tr>
      <w:tr w:rsidR="00C33641">
        <w:tc>
          <w:tcPr>
            <w:tcW w:w="720" w:type="dxa"/>
            <w:vAlign w:val="center"/>
          </w:tcPr>
          <w:p w:rsidR="00C33641" w:rsidRDefault="00744957">
            <w:pPr>
              <w:jc w:val="center"/>
            </w:pPr>
            <w:r>
              <w:rPr>
                <w:color w:val="000000"/>
                <w:sz w:val="24"/>
              </w:rPr>
              <w:lastRenderedPageBreak/>
              <w:t>7</w:t>
            </w:r>
          </w:p>
        </w:tc>
        <w:tc>
          <w:tcPr>
            <w:tcW w:w="4320" w:type="dxa"/>
            <w:vAlign w:val="center"/>
          </w:tcPr>
          <w:p w:rsidR="00C33641" w:rsidRDefault="00744957">
            <w:pPr>
              <w:jc w:val="left"/>
            </w:pPr>
            <w:r>
              <w:rPr>
                <w:color w:val="000000"/>
                <w:sz w:val="24"/>
              </w:rPr>
              <w:t>交银施罗德新生活力灵活配置混合型证券投资基金</w:t>
            </w:r>
            <w:r>
              <w:rPr>
                <w:color w:val="000000"/>
                <w:sz w:val="24"/>
              </w:rPr>
              <w:t>2017</w:t>
            </w:r>
            <w:r>
              <w:rPr>
                <w:color w:val="000000"/>
                <w:sz w:val="24"/>
              </w:rPr>
              <w:t>年年度报告摘要</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2018-03-28</w:t>
            </w:r>
          </w:p>
        </w:tc>
      </w:tr>
      <w:tr w:rsidR="00C33641">
        <w:tc>
          <w:tcPr>
            <w:tcW w:w="720" w:type="dxa"/>
            <w:vAlign w:val="center"/>
          </w:tcPr>
          <w:p w:rsidR="00C33641" w:rsidRDefault="00744957">
            <w:pPr>
              <w:jc w:val="center"/>
            </w:pPr>
            <w:r>
              <w:rPr>
                <w:color w:val="000000"/>
                <w:sz w:val="24"/>
              </w:rPr>
              <w:t>8</w:t>
            </w:r>
          </w:p>
        </w:tc>
        <w:tc>
          <w:tcPr>
            <w:tcW w:w="4320" w:type="dxa"/>
            <w:vAlign w:val="center"/>
          </w:tcPr>
          <w:p w:rsidR="00C33641" w:rsidRDefault="00744957">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2018-03-30</w:t>
            </w:r>
          </w:p>
        </w:tc>
      </w:tr>
      <w:tr w:rsidR="00C33641">
        <w:tc>
          <w:tcPr>
            <w:tcW w:w="720" w:type="dxa"/>
            <w:vAlign w:val="center"/>
          </w:tcPr>
          <w:p w:rsidR="00C33641" w:rsidRDefault="00744957">
            <w:pPr>
              <w:jc w:val="center"/>
            </w:pPr>
            <w:r>
              <w:rPr>
                <w:color w:val="000000"/>
                <w:sz w:val="24"/>
              </w:rPr>
              <w:t>9</w:t>
            </w:r>
          </w:p>
        </w:tc>
        <w:tc>
          <w:tcPr>
            <w:tcW w:w="4320" w:type="dxa"/>
            <w:vAlign w:val="center"/>
          </w:tcPr>
          <w:p w:rsidR="00C33641" w:rsidRDefault="00744957">
            <w:pPr>
              <w:jc w:val="left"/>
            </w:pPr>
            <w:r>
              <w:rPr>
                <w:color w:val="000000"/>
                <w:sz w:val="24"/>
              </w:rPr>
              <w:t>交银施罗德基金管理有限公司关于交银施罗德新生活力灵活配置混合型证券投资基金暂停大额申购（转换转入、定期定额投资）的公告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2018-04-09</w:t>
            </w:r>
          </w:p>
        </w:tc>
      </w:tr>
      <w:tr w:rsidR="00C33641">
        <w:tc>
          <w:tcPr>
            <w:tcW w:w="720" w:type="dxa"/>
            <w:vAlign w:val="center"/>
          </w:tcPr>
          <w:p w:rsidR="00C33641" w:rsidRDefault="00744957">
            <w:pPr>
              <w:jc w:val="center"/>
            </w:pPr>
            <w:r>
              <w:rPr>
                <w:color w:val="000000"/>
                <w:sz w:val="24"/>
              </w:rPr>
              <w:t>10</w:t>
            </w:r>
          </w:p>
        </w:tc>
        <w:tc>
          <w:tcPr>
            <w:tcW w:w="4320" w:type="dxa"/>
            <w:vAlign w:val="center"/>
          </w:tcPr>
          <w:p w:rsidR="00C33641" w:rsidRDefault="00744957">
            <w:pPr>
              <w:jc w:val="left"/>
            </w:pPr>
            <w:r>
              <w:rPr>
                <w:color w:val="000000"/>
                <w:sz w:val="24"/>
              </w:rPr>
              <w:t>交银施罗德新生活力灵活配置混合型证券投资基金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2018-04-21</w:t>
            </w:r>
          </w:p>
        </w:tc>
      </w:tr>
      <w:tr w:rsidR="00C33641">
        <w:tc>
          <w:tcPr>
            <w:tcW w:w="720" w:type="dxa"/>
            <w:vAlign w:val="center"/>
          </w:tcPr>
          <w:p w:rsidR="00C33641" w:rsidRDefault="00744957">
            <w:pPr>
              <w:jc w:val="center"/>
            </w:pPr>
            <w:r>
              <w:rPr>
                <w:color w:val="000000"/>
                <w:sz w:val="24"/>
              </w:rPr>
              <w:t>11</w:t>
            </w:r>
          </w:p>
        </w:tc>
        <w:tc>
          <w:tcPr>
            <w:tcW w:w="4320" w:type="dxa"/>
            <w:vAlign w:val="center"/>
          </w:tcPr>
          <w:p w:rsidR="00C33641" w:rsidRDefault="00744957">
            <w:pPr>
              <w:jc w:val="left"/>
            </w:pPr>
            <w:r>
              <w:rPr>
                <w:color w:val="000000"/>
                <w:sz w:val="24"/>
              </w:rPr>
              <w:t>交银施罗德基金管理有限公司关于增加中国建设银行股份有限公司为旗下部分基金场外销售机构的公告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2018-05-10</w:t>
            </w:r>
          </w:p>
        </w:tc>
      </w:tr>
      <w:tr w:rsidR="00C33641">
        <w:tc>
          <w:tcPr>
            <w:tcW w:w="720" w:type="dxa"/>
            <w:vAlign w:val="center"/>
          </w:tcPr>
          <w:p w:rsidR="00C33641" w:rsidRDefault="00744957">
            <w:pPr>
              <w:jc w:val="center"/>
            </w:pPr>
            <w:r>
              <w:rPr>
                <w:color w:val="000000"/>
                <w:sz w:val="24"/>
              </w:rPr>
              <w:t>12</w:t>
            </w:r>
          </w:p>
        </w:tc>
        <w:tc>
          <w:tcPr>
            <w:tcW w:w="4320" w:type="dxa"/>
            <w:vAlign w:val="center"/>
          </w:tcPr>
          <w:p w:rsidR="00C33641" w:rsidRDefault="00744957">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2018-06-01</w:t>
            </w:r>
          </w:p>
        </w:tc>
      </w:tr>
      <w:tr w:rsidR="00C33641">
        <w:tc>
          <w:tcPr>
            <w:tcW w:w="720" w:type="dxa"/>
            <w:vAlign w:val="center"/>
          </w:tcPr>
          <w:p w:rsidR="00C33641" w:rsidRDefault="00744957">
            <w:pPr>
              <w:jc w:val="center"/>
            </w:pPr>
            <w:r>
              <w:rPr>
                <w:color w:val="000000"/>
                <w:sz w:val="24"/>
              </w:rPr>
              <w:t>13</w:t>
            </w:r>
          </w:p>
        </w:tc>
        <w:tc>
          <w:tcPr>
            <w:tcW w:w="4320" w:type="dxa"/>
            <w:vAlign w:val="center"/>
          </w:tcPr>
          <w:p w:rsidR="00C33641" w:rsidRDefault="00744957">
            <w:pPr>
              <w:jc w:val="left"/>
            </w:pPr>
            <w:r>
              <w:rPr>
                <w:color w:val="000000"/>
                <w:sz w:val="24"/>
              </w:rPr>
              <w:t>交银施罗德基金管理有限公司关于增加中国民生银行股份有限公司为旗下部分基金的场外销售机构的公告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2018-06-04</w:t>
            </w:r>
          </w:p>
        </w:tc>
      </w:tr>
      <w:tr w:rsidR="00C33641">
        <w:tc>
          <w:tcPr>
            <w:tcW w:w="720" w:type="dxa"/>
            <w:vAlign w:val="center"/>
          </w:tcPr>
          <w:p w:rsidR="00C33641" w:rsidRDefault="00744957">
            <w:pPr>
              <w:jc w:val="center"/>
            </w:pPr>
            <w:r>
              <w:rPr>
                <w:color w:val="000000"/>
                <w:sz w:val="24"/>
              </w:rPr>
              <w:t>14</w:t>
            </w:r>
          </w:p>
        </w:tc>
        <w:tc>
          <w:tcPr>
            <w:tcW w:w="4320" w:type="dxa"/>
            <w:vAlign w:val="center"/>
          </w:tcPr>
          <w:p w:rsidR="00C33641" w:rsidRDefault="00744957">
            <w:pPr>
              <w:jc w:val="left"/>
            </w:pPr>
            <w:r>
              <w:rPr>
                <w:color w:val="000000"/>
                <w:sz w:val="24"/>
              </w:rPr>
              <w:t>交银施罗德基金管理有限公司关于旗下基金所持停牌股票估值调整的公告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2018-06-06</w:t>
            </w:r>
          </w:p>
        </w:tc>
      </w:tr>
      <w:tr w:rsidR="00C33641">
        <w:tc>
          <w:tcPr>
            <w:tcW w:w="720" w:type="dxa"/>
            <w:vAlign w:val="center"/>
          </w:tcPr>
          <w:p w:rsidR="00C33641" w:rsidRDefault="00744957">
            <w:pPr>
              <w:jc w:val="center"/>
            </w:pPr>
            <w:r>
              <w:rPr>
                <w:color w:val="000000"/>
                <w:sz w:val="24"/>
              </w:rPr>
              <w:t>15</w:t>
            </w:r>
          </w:p>
        </w:tc>
        <w:tc>
          <w:tcPr>
            <w:tcW w:w="4320" w:type="dxa"/>
            <w:vAlign w:val="center"/>
          </w:tcPr>
          <w:p w:rsidR="00C33641" w:rsidRDefault="00744957">
            <w:pPr>
              <w:jc w:val="left"/>
            </w:pPr>
            <w:r>
              <w:rPr>
                <w:color w:val="000000"/>
                <w:sz w:val="24"/>
              </w:rPr>
              <w:t>交银施罗德基金管理有限公司关于增加财通证券股份有限公司为旗下部分基金的场外销售机构并参与其基金前端申购（含定期定额投资）费率优惠活动的公告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2018-06-20</w:t>
            </w:r>
          </w:p>
        </w:tc>
      </w:tr>
      <w:tr w:rsidR="00C33641">
        <w:tc>
          <w:tcPr>
            <w:tcW w:w="720" w:type="dxa"/>
            <w:vAlign w:val="center"/>
          </w:tcPr>
          <w:p w:rsidR="00C33641" w:rsidRDefault="00744957">
            <w:pPr>
              <w:jc w:val="center"/>
            </w:pPr>
            <w:r>
              <w:rPr>
                <w:color w:val="000000"/>
                <w:sz w:val="24"/>
              </w:rPr>
              <w:t>16</w:t>
            </w:r>
          </w:p>
        </w:tc>
        <w:tc>
          <w:tcPr>
            <w:tcW w:w="4320" w:type="dxa"/>
            <w:vAlign w:val="center"/>
          </w:tcPr>
          <w:p w:rsidR="00C33641" w:rsidRDefault="00744957">
            <w:pPr>
              <w:jc w:val="left"/>
            </w:pPr>
            <w:r>
              <w:rPr>
                <w:color w:val="000000"/>
                <w:sz w:val="24"/>
              </w:rPr>
              <w:t>交银施罗德新生活力灵活配置混合型证券投资基金（更新）招募说明书摘要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2018-06-25</w:t>
            </w:r>
          </w:p>
        </w:tc>
      </w:tr>
      <w:tr w:rsidR="00C33641">
        <w:tc>
          <w:tcPr>
            <w:tcW w:w="720" w:type="dxa"/>
            <w:vAlign w:val="center"/>
          </w:tcPr>
          <w:p w:rsidR="00C33641" w:rsidRDefault="00744957">
            <w:pPr>
              <w:jc w:val="center"/>
            </w:pPr>
            <w:r>
              <w:rPr>
                <w:color w:val="000000"/>
                <w:sz w:val="24"/>
              </w:rPr>
              <w:t>17</w:t>
            </w:r>
          </w:p>
        </w:tc>
        <w:tc>
          <w:tcPr>
            <w:tcW w:w="4320" w:type="dxa"/>
            <w:vAlign w:val="center"/>
          </w:tcPr>
          <w:p w:rsidR="00C33641" w:rsidRDefault="00744957">
            <w:pPr>
              <w:jc w:val="left"/>
            </w:pPr>
            <w:r>
              <w:rPr>
                <w:color w:val="000000"/>
                <w:sz w:val="24"/>
              </w:rPr>
              <w:t>交银施罗德基金管理有限公司关于旗下部分基金参与中信银行股份有限公司基金智能投资组合申购（含定期定额投资）费率优惠的公告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2018-06-25</w:t>
            </w:r>
          </w:p>
        </w:tc>
      </w:tr>
      <w:tr w:rsidR="00C33641">
        <w:tc>
          <w:tcPr>
            <w:tcW w:w="720" w:type="dxa"/>
            <w:vAlign w:val="center"/>
          </w:tcPr>
          <w:p w:rsidR="00C33641" w:rsidRDefault="00744957">
            <w:pPr>
              <w:jc w:val="center"/>
            </w:pPr>
            <w:r>
              <w:rPr>
                <w:color w:val="000000"/>
                <w:sz w:val="24"/>
              </w:rPr>
              <w:t>18</w:t>
            </w:r>
          </w:p>
        </w:tc>
        <w:tc>
          <w:tcPr>
            <w:tcW w:w="4320" w:type="dxa"/>
            <w:vAlign w:val="center"/>
          </w:tcPr>
          <w:p w:rsidR="00C33641" w:rsidRDefault="00744957">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2018-06-30</w:t>
            </w:r>
          </w:p>
        </w:tc>
      </w:tr>
      <w:tr w:rsidR="00C33641">
        <w:tc>
          <w:tcPr>
            <w:tcW w:w="720" w:type="dxa"/>
            <w:vAlign w:val="center"/>
          </w:tcPr>
          <w:p w:rsidR="00C33641" w:rsidRDefault="00744957">
            <w:pPr>
              <w:jc w:val="center"/>
            </w:pPr>
            <w:r>
              <w:rPr>
                <w:color w:val="000000"/>
                <w:sz w:val="24"/>
              </w:rPr>
              <w:t>19</w:t>
            </w:r>
          </w:p>
        </w:tc>
        <w:tc>
          <w:tcPr>
            <w:tcW w:w="4320" w:type="dxa"/>
            <w:vAlign w:val="center"/>
          </w:tcPr>
          <w:p w:rsidR="00C33641" w:rsidRDefault="00744957">
            <w:pPr>
              <w:jc w:val="left"/>
            </w:pPr>
            <w:r>
              <w:rPr>
                <w:color w:val="000000"/>
                <w:sz w:val="24"/>
              </w:rPr>
              <w:t>交银施罗德基金管理有限公司关于高级管理人员变更的公告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2018-06-30</w:t>
            </w:r>
          </w:p>
        </w:tc>
      </w:tr>
      <w:tr w:rsidR="00C33641">
        <w:tc>
          <w:tcPr>
            <w:tcW w:w="720" w:type="dxa"/>
            <w:vAlign w:val="center"/>
          </w:tcPr>
          <w:p w:rsidR="00C33641" w:rsidRDefault="00744957">
            <w:pPr>
              <w:jc w:val="center"/>
            </w:pPr>
            <w:r>
              <w:rPr>
                <w:color w:val="000000"/>
                <w:sz w:val="24"/>
              </w:rPr>
              <w:t>20</w:t>
            </w:r>
          </w:p>
        </w:tc>
        <w:tc>
          <w:tcPr>
            <w:tcW w:w="4320" w:type="dxa"/>
            <w:vAlign w:val="center"/>
          </w:tcPr>
          <w:p w:rsidR="00C33641" w:rsidRDefault="00744957">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w:t>
            </w:r>
            <w:r>
              <w:rPr>
                <w:color w:val="000000"/>
                <w:sz w:val="24"/>
              </w:rPr>
              <w:lastRenderedPageBreak/>
              <w:t>销售业务的公告</w:t>
            </w:r>
          </w:p>
        </w:tc>
        <w:tc>
          <w:tcPr>
            <w:tcW w:w="2331" w:type="dxa"/>
            <w:vAlign w:val="center"/>
          </w:tcPr>
          <w:p w:rsidR="00C33641" w:rsidRDefault="00744957">
            <w:pPr>
              <w:jc w:val="center"/>
            </w:pPr>
            <w:r>
              <w:rPr>
                <w:color w:val="000000"/>
                <w:sz w:val="24"/>
              </w:rPr>
              <w:lastRenderedPageBreak/>
              <w:t>中国证券报、上海证券报、证券时报</w:t>
            </w:r>
          </w:p>
        </w:tc>
        <w:tc>
          <w:tcPr>
            <w:tcW w:w="1629" w:type="dxa"/>
            <w:vAlign w:val="center"/>
          </w:tcPr>
          <w:p w:rsidR="00C33641" w:rsidRDefault="00744957">
            <w:pPr>
              <w:jc w:val="center"/>
            </w:pPr>
            <w:r>
              <w:rPr>
                <w:color w:val="000000"/>
                <w:sz w:val="24"/>
              </w:rPr>
              <w:t>2018-07-09</w:t>
            </w:r>
          </w:p>
        </w:tc>
      </w:tr>
      <w:tr w:rsidR="00C33641">
        <w:tc>
          <w:tcPr>
            <w:tcW w:w="720" w:type="dxa"/>
            <w:vAlign w:val="center"/>
          </w:tcPr>
          <w:p w:rsidR="00C33641" w:rsidRDefault="00744957">
            <w:pPr>
              <w:jc w:val="center"/>
            </w:pPr>
            <w:r>
              <w:rPr>
                <w:color w:val="000000"/>
                <w:sz w:val="24"/>
              </w:rPr>
              <w:t>21</w:t>
            </w:r>
          </w:p>
        </w:tc>
        <w:tc>
          <w:tcPr>
            <w:tcW w:w="4320" w:type="dxa"/>
            <w:vAlign w:val="center"/>
          </w:tcPr>
          <w:p w:rsidR="00C33641" w:rsidRDefault="00744957">
            <w:pPr>
              <w:jc w:val="left"/>
            </w:pPr>
            <w:r>
              <w:rPr>
                <w:color w:val="000000"/>
                <w:sz w:val="24"/>
              </w:rPr>
              <w:t>交银施罗德新生活力灵活配置混合型证券投资基金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2018-07-18</w:t>
            </w:r>
          </w:p>
        </w:tc>
      </w:tr>
      <w:tr w:rsidR="00C33641">
        <w:tc>
          <w:tcPr>
            <w:tcW w:w="720" w:type="dxa"/>
            <w:vAlign w:val="center"/>
          </w:tcPr>
          <w:p w:rsidR="00C33641" w:rsidRDefault="00744957">
            <w:pPr>
              <w:jc w:val="center"/>
            </w:pPr>
            <w:r>
              <w:rPr>
                <w:color w:val="000000"/>
                <w:sz w:val="24"/>
              </w:rPr>
              <w:t>22</w:t>
            </w:r>
          </w:p>
        </w:tc>
        <w:tc>
          <w:tcPr>
            <w:tcW w:w="4320" w:type="dxa"/>
            <w:vAlign w:val="center"/>
          </w:tcPr>
          <w:p w:rsidR="00C33641" w:rsidRDefault="00744957">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2018-08-17</w:t>
            </w:r>
          </w:p>
        </w:tc>
      </w:tr>
      <w:tr w:rsidR="00C33641">
        <w:tc>
          <w:tcPr>
            <w:tcW w:w="720" w:type="dxa"/>
            <w:vAlign w:val="center"/>
          </w:tcPr>
          <w:p w:rsidR="00C33641" w:rsidRDefault="00744957">
            <w:pPr>
              <w:jc w:val="center"/>
            </w:pPr>
            <w:r>
              <w:rPr>
                <w:color w:val="000000"/>
                <w:sz w:val="24"/>
              </w:rPr>
              <w:t>23</w:t>
            </w:r>
          </w:p>
        </w:tc>
        <w:tc>
          <w:tcPr>
            <w:tcW w:w="4320" w:type="dxa"/>
            <w:vAlign w:val="center"/>
          </w:tcPr>
          <w:p w:rsidR="00C33641" w:rsidRDefault="00744957">
            <w:pPr>
              <w:jc w:val="left"/>
            </w:pPr>
            <w:r>
              <w:rPr>
                <w:color w:val="000000"/>
                <w:sz w:val="24"/>
              </w:rPr>
              <w:t>交银施罗德新生活力灵活配置混合型证券投资基金</w:t>
            </w:r>
            <w:r>
              <w:rPr>
                <w:color w:val="000000"/>
                <w:sz w:val="24"/>
              </w:rPr>
              <w:t>2018</w:t>
            </w:r>
            <w:r>
              <w:rPr>
                <w:color w:val="000000"/>
                <w:sz w:val="24"/>
              </w:rPr>
              <w:t>年半年度报告摘要</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2018-08-25</w:t>
            </w:r>
          </w:p>
        </w:tc>
      </w:tr>
      <w:tr w:rsidR="00C33641">
        <w:tc>
          <w:tcPr>
            <w:tcW w:w="720" w:type="dxa"/>
            <w:vAlign w:val="center"/>
          </w:tcPr>
          <w:p w:rsidR="00C33641" w:rsidRDefault="00744957">
            <w:pPr>
              <w:jc w:val="center"/>
            </w:pPr>
            <w:r>
              <w:rPr>
                <w:color w:val="000000"/>
                <w:sz w:val="24"/>
              </w:rPr>
              <w:t>24</w:t>
            </w:r>
          </w:p>
        </w:tc>
        <w:tc>
          <w:tcPr>
            <w:tcW w:w="4320" w:type="dxa"/>
            <w:vAlign w:val="center"/>
          </w:tcPr>
          <w:p w:rsidR="00C33641" w:rsidRDefault="00744957">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2018-09-03</w:t>
            </w:r>
          </w:p>
        </w:tc>
      </w:tr>
      <w:tr w:rsidR="00C33641">
        <w:tc>
          <w:tcPr>
            <w:tcW w:w="720" w:type="dxa"/>
            <w:vAlign w:val="center"/>
          </w:tcPr>
          <w:p w:rsidR="00C33641" w:rsidRDefault="00744957">
            <w:pPr>
              <w:jc w:val="center"/>
            </w:pPr>
            <w:r>
              <w:rPr>
                <w:color w:val="000000"/>
                <w:sz w:val="24"/>
              </w:rPr>
              <w:t>25</w:t>
            </w:r>
          </w:p>
        </w:tc>
        <w:tc>
          <w:tcPr>
            <w:tcW w:w="4320" w:type="dxa"/>
            <w:vAlign w:val="center"/>
          </w:tcPr>
          <w:p w:rsidR="00C33641" w:rsidRDefault="00744957">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2018-09-17</w:t>
            </w:r>
          </w:p>
        </w:tc>
      </w:tr>
      <w:tr w:rsidR="00C33641">
        <w:tc>
          <w:tcPr>
            <w:tcW w:w="720" w:type="dxa"/>
            <w:vAlign w:val="center"/>
          </w:tcPr>
          <w:p w:rsidR="00C33641" w:rsidRDefault="00744957">
            <w:pPr>
              <w:jc w:val="center"/>
            </w:pPr>
            <w:r>
              <w:rPr>
                <w:color w:val="000000"/>
                <w:sz w:val="24"/>
              </w:rPr>
              <w:t>26</w:t>
            </w:r>
          </w:p>
        </w:tc>
        <w:tc>
          <w:tcPr>
            <w:tcW w:w="4320" w:type="dxa"/>
            <w:vAlign w:val="center"/>
          </w:tcPr>
          <w:p w:rsidR="00C33641" w:rsidRDefault="00744957">
            <w:pPr>
              <w:jc w:val="left"/>
            </w:pPr>
            <w:r>
              <w:rPr>
                <w:color w:val="000000"/>
                <w:sz w:val="24"/>
              </w:rPr>
              <w:t>交银施罗德基金管理有限公司关于督察长任职的公告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2018-09-28</w:t>
            </w:r>
          </w:p>
        </w:tc>
      </w:tr>
      <w:tr w:rsidR="00C33641">
        <w:tc>
          <w:tcPr>
            <w:tcW w:w="720" w:type="dxa"/>
            <w:vAlign w:val="center"/>
          </w:tcPr>
          <w:p w:rsidR="00C33641" w:rsidRDefault="00744957">
            <w:pPr>
              <w:jc w:val="center"/>
            </w:pPr>
            <w:r>
              <w:rPr>
                <w:color w:val="000000"/>
                <w:sz w:val="24"/>
              </w:rPr>
              <w:t>27</w:t>
            </w:r>
          </w:p>
        </w:tc>
        <w:tc>
          <w:tcPr>
            <w:tcW w:w="4320" w:type="dxa"/>
            <w:vAlign w:val="center"/>
          </w:tcPr>
          <w:p w:rsidR="00C33641" w:rsidRDefault="00744957">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2018-09-29</w:t>
            </w:r>
          </w:p>
        </w:tc>
      </w:tr>
      <w:tr w:rsidR="00C33641">
        <w:tc>
          <w:tcPr>
            <w:tcW w:w="720" w:type="dxa"/>
            <w:vAlign w:val="center"/>
          </w:tcPr>
          <w:p w:rsidR="00C33641" w:rsidRDefault="00744957">
            <w:pPr>
              <w:jc w:val="center"/>
            </w:pPr>
            <w:r>
              <w:rPr>
                <w:color w:val="000000"/>
                <w:sz w:val="24"/>
              </w:rPr>
              <w:t>28</w:t>
            </w:r>
          </w:p>
        </w:tc>
        <w:tc>
          <w:tcPr>
            <w:tcW w:w="4320" w:type="dxa"/>
            <w:vAlign w:val="center"/>
          </w:tcPr>
          <w:p w:rsidR="00C33641" w:rsidRDefault="00744957">
            <w:pPr>
              <w:jc w:val="left"/>
            </w:pPr>
            <w:r>
              <w:rPr>
                <w:color w:val="000000"/>
                <w:sz w:val="24"/>
              </w:rPr>
              <w:t>交银施罗德基金管理有限公司关于旗下基金所持停牌股票估值调整的公告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2018-10-12</w:t>
            </w:r>
          </w:p>
        </w:tc>
      </w:tr>
      <w:tr w:rsidR="00C33641">
        <w:tc>
          <w:tcPr>
            <w:tcW w:w="720" w:type="dxa"/>
            <w:vAlign w:val="center"/>
          </w:tcPr>
          <w:p w:rsidR="00C33641" w:rsidRDefault="00744957">
            <w:pPr>
              <w:jc w:val="center"/>
            </w:pPr>
            <w:r>
              <w:rPr>
                <w:color w:val="000000"/>
                <w:sz w:val="24"/>
              </w:rPr>
              <w:t>29</w:t>
            </w:r>
          </w:p>
        </w:tc>
        <w:tc>
          <w:tcPr>
            <w:tcW w:w="4320" w:type="dxa"/>
            <w:vAlign w:val="center"/>
          </w:tcPr>
          <w:p w:rsidR="00C33641" w:rsidRDefault="00744957">
            <w:pPr>
              <w:jc w:val="left"/>
            </w:pPr>
            <w:r>
              <w:rPr>
                <w:color w:val="000000"/>
                <w:sz w:val="24"/>
              </w:rPr>
              <w:t>交银施罗德基金管理有限公司董事变更公告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2018-10-20</w:t>
            </w:r>
          </w:p>
        </w:tc>
      </w:tr>
      <w:tr w:rsidR="00C33641">
        <w:tc>
          <w:tcPr>
            <w:tcW w:w="720" w:type="dxa"/>
            <w:vAlign w:val="center"/>
          </w:tcPr>
          <w:p w:rsidR="00C33641" w:rsidRDefault="00744957">
            <w:pPr>
              <w:jc w:val="center"/>
            </w:pPr>
            <w:r>
              <w:rPr>
                <w:color w:val="000000"/>
                <w:sz w:val="24"/>
              </w:rPr>
              <w:t>30</w:t>
            </w:r>
          </w:p>
        </w:tc>
        <w:tc>
          <w:tcPr>
            <w:tcW w:w="4320" w:type="dxa"/>
            <w:vAlign w:val="center"/>
          </w:tcPr>
          <w:p w:rsidR="00C33641" w:rsidRDefault="00744957">
            <w:pPr>
              <w:jc w:val="left"/>
            </w:pPr>
            <w:r>
              <w:rPr>
                <w:color w:val="000000"/>
                <w:sz w:val="24"/>
              </w:rPr>
              <w:t>交银施罗德基金管理有限公司关于董事长（法定代表人）变更的公告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2018-10-20</w:t>
            </w:r>
          </w:p>
        </w:tc>
      </w:tr>
      <w:tr w:rsidR="00C33641">
        <w:tc>
          <w:tcPr>
            <w:tcW w:w="720" w:type="dxa"/>
            <w:vAlign w:val="center"/>
          </w:tcPr>
          <w:p w:rsidR="00C33641" w:rsidRDefault="00744957">
            <w:pPr>
              <w:jc w:val="center"/>
            </w:pPr>
            <w:r>
              <w:rPr>
                <w:color w:val="000000"/>
                <w:sz w:val="24"/>
              </w:rPr>
              <w:t>31</w:t>
            </w:r>
          </w:p>
        </w:tc>
        <w:tc>
          <w:tcPr>
            <w:tcW w:w="4320" w:type="dxa"/>
            <w:vAlign w:val="center"/>
          </w:tcPr>
          <w:p w:rsidR="00C33641" w:rsidRDefault="00744957">
            <w:pPr>
              <w:jc w:val="left"/>
            </w:pPr>
            <w:r>
              <w:rPr>
                <w:color w:val="000000"/>
                <w:sz w:val="24"/>
              </w:rPr>
              <w:t>交银施罗德新生活力灵活配置混合型证券投资基金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2018-10-26</w:t>
            </w:r>
          </w:p>
        </w:tc>
      </w:tr>
      <w:tr w:rsidR="00C33641">
        <w:tc>
          <w:tcPr>
            <w:tcW w:w="720" w:type="dxa"/>
            <w:vAlign w:val="center"/>
          </w:tcPr>
          <w:p w:rsidR="00C33641" w:rsidRDefault="00744957">
            <w:pPr>
              <w:jc w:val="center"/>
            </w:pPr>
            <w:r>
              <w:rPr>
                <w:color w:val="000000"/>
                <w:sz w:val="24"/>
              </w:rPr>
              <w:t>32</w:t>
            </w:r>
          </w:p>
        </w:tc>
        <w:tc>
          <w:tcPr>
            <w:tcW w:w="4320" w:type="dxa"/>
            <w:vAlign w:val="center"/>
          </w:tcPr>
          <w:p w:rsidR="00C33641" w:rsidRDefault="00744957">
            <w:pPr>
              <w:jc w:val="left"/>
            </w:pPr>
            <w:r>
              <w:rPr>
                <w:color w:val="000000"/>
                <w:sz w:val="24"/>
              </w:rPr>
              <w:t>交银施罗德基金管理有限公司关于增加招商证券股份有限公司为</w:t>
            </w:r>
            <w:proofErr w:type="gramStart"/>
            <w:r>
              <w:rPr>
                <w:color w:val="000000"/>
                <w:sz w:val="24"/>
              </w:rPr>
              <w:t>旗下交</w:t>
            </w:r>
            <w:proofErr w:type="gramEnd"/>
            <w:r>
              <w:rPr>
                <w:color w:val="000000"/>
                <w:sz w:val="24"/>
              </w:rPr>
              <w:t>银施罗德新生活力灵活配置混合型证券投资基金的场外销售机构的公告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2018-11-05</w:t>
            </w:r>
          </w:p>
        </w:tc>
      </w:tr>
      <w:tr w:rsidR="00C33641">
        <w:tc>
          <w:tcPr>
            <w:tcW w:w="720" w:type="dxa"/>
            <w:vAlign w:val="center"/>
          </w:tcPr>
          <w:p w:rsidR="00C33641" w:rsidRDefault="00744957">
            <w:pPr>
              <w:jc w:val="center"/>
            </w:pPr>
            <w:r>
              <w:rPr>
                <w:color w:val="000000"/>
                <w:sz w:val="24"/>
              </w:rPr>
              <w:t>33</w:t>
            </w:r>
          </w:p>
        </w:tc>
        <w:tc>
          <w:tcPr>
            <w:tcW w:w="4320" w:type="dxa"/>
            <w:vAlign w:val="center"/>
          </w:tcPr>
          <w:p w:rsidR="00C33641" w:rsidRDefault="00744957">
            <w:pPr>
              <w:jc w:val="left"/>
            </w:pPr>
            <w:r>
              <w:rPr>
                <w:color w:val="000000"/>
                <w:sz w:val="24"/>
              </w:rPr>
              <w:t>交银施罗德基金管理有限公司关于增加上海浦东发展银行股份有限公司为旗下部分基金的场外销售机构的公告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2018-12-10</w:t>
            </w:r>
          </w:p>
        </w:tc>
      </w:tr>
      <w:tr w:rsidR="00C33641">
        <w:tc>
          <w:tcPr>
            <w:tcW w:w="720" w:type="dxa"/>
            <w:vAlign w:val="center"/>
          </w:tcPr>
          <w:p w:rsidR="00C33641" w:rsidRDefault="00744957">
            <w:pPr>
              <w:jc w:val="center"/>
            </w:pPr>
            <w:r>
              <w:rPr>
                <w:color w:val="000000"/>
                <w:sz w:val="24"/>
              </w:rPr>
              <w:t>34</w:t>
            </w:r>
          </w:p>
        </w:tc>
        <w:tc>
          <w:tcPr>
            <w:tcW w:w="4320" w:type="dxa"/>
            <w:vAlign w:val="center"/>
          </w:tcPr>
          <w:p w:rsidR="00C33641" w:rsidRDefault="00744957">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2018-12-17</w:t>
            </w:r>
          </w:p>
        </w:tc>
      </w:tr>
      <w:tr w:rsidR="00C33641">
        <w:tc>
          <w:tcPr>
            <w:tcW w:w="720" w:type="dxa"/>
            <w:vAlign w:val="center"/>
          </w:tcPr>
          <w:p w:rsidR="00C33641" w:rsidRDefault="00744957">
            <w:pPr>
              <w:jc w:val="center"/>
            </w:pPr>
            <w:r>
              <w:rPr>
                <w:color w:val="000000"/>
                <w:sz w:val="24"/>
              </w:rPr>
              <w:t>35</w:t>
            </w:r>
          </w:p>
        </w:tc>
        <w:tc>
          <w:tcPr>
            <w:tcW w:w="4320" w:type="dxa"/>
            <w:vAlign w:val="center"/>
          </w:tcPr>
          <w:p w:rsidR="00C33641" w:rsidRDefault="00744957">
            <w:pPr>
              <w:jc w:val="left"/>
            </w:pPr>
            <w:r>
              <w:rPr>
                <w:color w:val="000000"/>
                <w:sz w:val="24"/>
              </w:rPr>
              <w:t>交银施罗德新生活力灵活配置混合型证</w:t>
            </w:r>
            <w:r>
              <w:rPr>
                <w:color w:val="000000"/>
                <w:sz w:val="24"/>
              </w:rPr>
              <w:lastRenderedPageBreak/>
              <w:t>券投资基金（更新）招募说明书摘要</w:t>
            </w:r>
            <w:r>
              <w:rPr>
                <w:color w:val="000000"/>
                <w:sz w:val="24"/>
              </w:rPr>
              <w:t xml:space="preserve">(2018 </w:t>
            </w:r>
            <w:r>
              <w:rPr>
                <w:color w:val="000000"/>
                <w:sz w:val="24"/>
              </w:rPr>
              <w:t>年第</w:t>
            </w:r>
            <w:r>
              <w:rPr>
                <w:color w:val="000000"/>
                <w:sz w:val="24"/>
              </w:rPr>
              <w:t>2</w:t>
            </w:r>
            <w:r>
              <w:rPr>
                <w:color w:val="000000"/>
                <w:sz w:val="24"/>
              </w:rPr>
              <w:t>号）</w:t>
            </w:r>
          </w:p>
        </w:tc>
        <w:tc>
          <w:tcPr>
            <w:tcW w:w="2331" w:type="dxa"/>
            <w:vAlign w:val="center"/>
          </w:tcPr>
          <w:p w:rsidR="00C33641" w:rsidRDefault="00744957">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C33641" w:rsidRDefault="00744957">
            <w:pPr>
              <w:jc w:val="center"/>
            </w:pPr>
            <w:r>
              <w:rPr>
                <w:color w:val="000000"/>
                <w:sz w:val="24"/>
              </w:rPr>
              <w:lastRenderedPageBreak/>
              <w:t>2018-12-26</w:t>
            </w:r>
          </w:p>
        </w:tc>
      </w:tr>
      <w:tr w:rsidR="00C33641">
        <w:tc>
          <w:tcPr>
            <w:tcW w:w="720" w:type="dxa"/>
            <w:vAlign w:val="center"/>
          </w:tcPr>
          <w:p w:rsidR="00C33641" w:rsidRDefault="00744957">
            <w:pPr>
              <w:jc w:val="center"/>
            </w:pPr>
            <w:r>
              <w:rPr>
                <w:color w:val="000000"/>
                <w:sz w:val="24"/>
              </w:rPr>
              <w:t>36</w:t>
            </w:r>
          </w:p>
        </w:tc>
        <w:tc>
          <w:tcPr>
            <w:tcW w:w="4320" w:type="dxa"/>
            <w:vAlign w:val="center"/>
          </w:tcPr>
          <w:p w:rsidR="00C33641" w:rsidRDefault="00744957">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2018-12-28</w:t>
            </w:r>
          </w:p>
        </w:tc>
      </w:tr>
      <w:tr w:rsidR="00C33641">
        <w:tc>
          <w:tcPr>
            <w:tcW w:w="720" w:type="dxa"/>
            <w:vAlign w:val="center"/>
          </w:tcPr>
          <w:p w:rsidR="00C33641" w:rsidRDefault="00744957">
            <w:pPr>
              <w:jc w:val="center"/>
            </w:pPr>
            <w:r>
              <w:rPr>
                <w:color w:val="000000"/>
                <w:sz w:val="24"/>
              </w:rPr>
              <w:t>37</w:t>
            </w:r>
          </w:p>
        </w:tc>
        <w:tc>
          <w:tcPr>
            <w:tcW w:w="4320" w:type="dxa"/>
            <w:vAlign w:val="center"/>
          </w:tcPr>
          <w:p w:rsidR="00C33641" w:rsidRDefault="00744957">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C33641" w:rsidRDefault="00744957">
            <w:pPr>
              <w:jc w:val="center"/>
            </w:pPr>
            <w:r>
              <w:rPr>
                <w:color w:val="000000"/>
                <w:sz w:val="24"/>
              </w:rPr>
              <w:t>中国证券报、上海证券报、证券时报</w:t>
            </w:r>
          </w:p>
        </w:tc>
        <w:tc>
          <w:tcPr>
            <w:tcW w:w="1629" w:type="dxa"/>
            <w:vAlign w:val="center"/>
          </w:tcPr>
          <w:p w:rsidR="00C33641" w:rsidRDefault="00744957">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811058" w:rsidRDefault="00811058" w:rsidP="00044AA8">
      <w:pPr>
        <w:pStyle w:val="1"/>
        <w:keepNext/>
        <w:keepLines/>
        <w:widowControl w:val="0"/>
        <w:spacing w:beforeLines="100" w:before="312" w:afterLines="100" w:after="312" w:line="360" w:lineRule="auto"/>
        <w:jc w:val="center"/>
        <w:rPr>
          <w:rFonts w:eastAsiaTheme="minorEastAsia"/>
          <w:b/>
          <w:bCs/>
          <w:szCs w:val="24"/>
          <w:lang w:val="en-US"/>
        </w:rPr>
      </w:pPr>
      <w:bookmarkStart w:id="278" w:name="_Toc374532345"/>
      <w:bookmarkStart w:id="279" w:name="_Toc4156283"/>
      <w:r w:rsidRPr="0004693B">
        <w:rPr>
          <w:rFonts w:hint="eastAsia"/>
          <w:b/>
          <w:bCs/>
          <w:color w:val="000000"/>
          <w:szCs w:val="24"/>
        </w:rPr>
        <w:t>§</w:t>
      </w:r>
      <w:r w:rsidR="00C557DF" w:rsidRPr="00811058">
        <w:rPr>
          <w:rFonts w:eastAsiaTheme="minorEastAsia"/>
          <w:b/>
          <w:bCs/>
          <w:szCs w:val="24"/>
          <w:lang w:val="en-US"/>
        </w:rPr>
        <w:t xml:space="preserve">12  </w:t>
      </w:r>
      <w:r w:rsidR="00C557DF" w:rsidRPr="00811058">
        <w:rPr>
          <w:rFonts w:eastAsiaTheme="minorEastAsia"/>
          <w:b/>
          <w:bCs/>
          <w:szCs w:val="24"/>
          <w:lang w:val="en-US"/>
        </w:rPr>
        <w:t>影响投资者决策的其他重要信息</w:t>
      </w:r>
      <w:bookmarkEnd w:id="278"/>
      <w:bookmarkEnd w:id="279"/>
    </w:p>
    <w:p w:rsidR="00C557DF" w:rsidRPr="00A71996" w:rsidRDefault="00C557DF" w:rsidP="00A71996">
      <w:pPr>
        <w:pStyle w:val="20"/>
        <w:spacing w:before="29" w:after="0" w:line="288" w:lineRule="auto"/>
        <w:rPr>
          <w:rFonts w:ascii="Times New Roman" w:hAnsi="Times New Roman"/>
          <w:kern w:val="0"/>
          <w:szCs w:val="24"/>
        </w:rPr>
      </w:pPr>
      <w:r w:rsidRPr="00A71996">
        <w:rPr>
          <w:rFonts w:ascii="Times New Roman" w:hAnsi="Times New Roman" w:hint="eastAsia"/>
          <w:kern w:val="0"/>
          <w:szCs w:val="24"/>
        </w:rPr>
        <w:t xml:space="preserve">12.1 </w:t>
      </w:r>
      <w:r w:rsidRPr="00A71996">
        <w:rPr>
          <w:rFonts w:ascii="Times New Roman" w:hAnsi="Times New Roman" w:hint="eastAsia"/>
          <w:kern w:val="0"/>
          <w:szCs w:val="24"/>
        </w:rPr>
        <w:t>影响投资者决策的其他重要信息</w:t>
      </w:r>
    </w:p>
    <w:p w:rsidR="00C33641" w:rsidRPr="00811058" w:rsidRDefault="00744957">
      <w:pPr>
        <w:spacing w:line="360" w:lineRule="auto"/>
        <w:ind w:firstLineChars="200" w:firstLine="480"/>
        <w:rPr>
          <w:rFonts w:ascii="宋体" w:hAnsi="宋体"/>
          <w:color w:val="000000"/>
          <w:sz w:val="24"/>
        </w:rPr>
      </w:pPr>
      <w:r w:rsidRPr="00811058">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811058" w:rsidRDefault="00C557DF" w:rsidP="00C557DF">
      <w:pPr>
        <w:spacing w:line="360" w:lineRule="auto"/>
        <w:ind w:firstLineChars="200" w:firstLine="480"/>
        <w:rPr>
          <w:rFonts w:ascii="宋体" w:hAnsi="宋体"/>
          <w:color w:val="000000"/>
          <w:sz w:val="24"/>
        </w:rPr>
      </w:pPr>
      <w:r w:rsidRPr="00811058">
        <w:rPr>
          <w:rFonts w:ascii="宋体" w:hAnsi="宋体"/>
          <w:color w:val="000000"/>
          <w:sz w:val="24"/>
        </w:rPr>
        <w:t>2、根据《公开募集开放式证券投资基金流动性风险管理规定》的有关规定及相关监管要求，经与基金托管人协商一致并报监管机构备案，基金管理人对本</w:t>
      </w:r>
      <w:proofErr w:type="gramStart"/>
      <w:r w:rsidRPr="00811058">
        <w:rPr>
          <w:rFonts w:ascii="宋体" w:hAnsi="宋体"/>
          <w:color w:val="000000"/>
          <w:sz w:val="24"/>
        </w:rPr>
        <w:t>基金基金</w:t>
      </w:r>
      <w:proofErr w:type="gramEnd"/>
      <w:r w:rsidRPr="00811058">
        <w:rPr>
          <w:rFonts w:ascii="宋体" w:hAnsi="宋体"/>
          <w:color w:val="000000"/>
          <w:sz w:val="24"/>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0" w:name="_Toc225500055"/>
      <w:bookmarkStart w:id="281" w:name="_Toc361324903"/>
      <w:bookmarkStart w:id="282" w:name="_Toc4156284"/>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0"/>
      <w:bookmarkEnd w:id="281"/>
      <w:bookmarkEnd w:id="282"/>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904"/>
      <w:bookmarkStart w:id="284" w:name="_Toc4156285"/>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3"/>
      <w:bookmarkEnd w:id="284"/>
    </w:p>
    <w:p w:rsidR="00C33641" w:rsidRDefault="00744957">
      <w:pPr>
        <w:spacing w:before="29" w:line="288" w:lineRule="auto"/>
        <w:rPr>
          <w:color w:val="000000"/>
          <w:sz w:val="24"/>
        </w:rPr>
      </w:pPr>
      <w:r>
        <w:rPr>
          <w:color w:val="000000"/>
          <w:sz w:val="24"/>
        </w:rPr>
        <w:t>1</w:t>
      </w:r>
      <w:r>
        <w:rPr>
          <w:color w:val="000000"/>
          <w:sz w:val="24"/>
        </w:rPr>
        <w:t>、中国证监会准予交银施罗德新生活力灵活配置混合型证券投资基金募集注册的文件；</w:t>
      </w:r>
      <w:r>
        <w:rPr>
          <w:color w:val="000000"/>
          <w:sz w:val="24"/>
        </w:rPr>
        <w:t xml:space="preserve"> </w:t>
      </w:r>
    </w:p>
    <w:p w:rsidR="00C33641" w:rsidRDefault="00744957">
      <w:pPr>
        <w:spacing w:before="29" w:line="288" w:lineRule="auto"/>
        <w:rPr>
          <w:color w:val="000000"/>
          <w:sz w:val="24"/>
        </w:rPr>
      </w:pPr>
      <w:r>
        <w:rPr>
          <w:color w:val="000000"/>
          <w:sz w:val="24"/>
        </w:rPr>
        <w:t>2</w:t>
      </w:r>
      <w:r>
        <w:rPr>
          <w:color w:val="000000"/>
          <w:sz w:val="24"/>
        </w:rPr>
        <w:t>、《交银施罗德新生活力灵活配置混合型证券投资基金基金合同》；</w:t>
      </w:r>
      <w:r>
        <w:rPr>
          <w:color w:val="000000"/>
          <w:sz w:val="24"/>
        </w:rPr>
        <w:t xml:space="preserve"> </w:t>
      </w:r>
    </w:p>
    <w:p w:rsidR="00C33641" w:rsidRDefault="00744957">
      <w:pPr>
        <w:spacing w:before="29" w:line="288" w:lineRule="auto"/>
        <w:rPr>
          <w:color w:val="000000"/>
          <w:sz w:val="24"/>
        </w:rPr>
      </w:pPr>
      <w:r>
        <w:rPr>
          <w:color w:val="000000"/>
          <w:sz w:val="24"/>
        </w:rPr>
        <w:t>3</w:t>
      </w:r>
      <w:r>
        <w:rPr>
          <w:color w:val="000000"/>
          <w:sz w:val="24"/>
        </w:rPr>
        <w:t>、《交银施罗德新生活力灵活配置混合型证券投资基金招募说明书》；</w:t>
      </w:r>
      <w:r>
        <w:rPr>
          <w:color w:val="000000"/>
          <w:sz w:val="24"/>
        </w:rPr>
        <w:t xml:space="preserve"> </w:t>
      </w:r>
    </w:p>
    <w:p w:rsidR="00C33641" w:rsidRDefault="00744957">
      <w:pPr>
        <w:spacing w:before="29" w:line="288" w:lineRule="auto"/>
        <w:rPr>
          <w:color w:val="000000"/>
          <w:sz w:val="24"/>
        </w:rPr>
      </w:pPr>
      <w:r>
        <w:rPr>
          <w:color w:val="000000"/>
          <w:sz w:val="24"/>
        </w:rPr>
        <w:t>4</w:t>
      </w:r>
      <w:r>
        <w:rPr>
          <w:color w:val="000000"/>
          <w:sz w:val="24"/>
        </w:rPr>
        <w:t>、《交银施罗德新生活力灵活配置混合型证券投资基金托管协议》；</w:t>
      </w:r>
      <w:r>
        <w:rPr>
          <w:color w:val="000000"/>
          <w:sz w:val="24"/>
        </w:rPr>
        <w:t xml:space="preserve"> </w:t>
      </w:r>
    </w:p>
    <w:p w:rsidR="00C33641" w:rsidRDefault="00744957">
      <w:pPr>
        <w:spacing w:before="29" w:line="288" w:lineRule="auto"/>
        <w:rPr>
          <w:color w:val="000000"/>
          <w:sz w:val="24"/>
        </w:rPr>
      </w:pPr>
      <w:r>
        <w:rPr>
          <w:color w:val="000000"/>
          <w:sz w:val="24"/>
        </w:rPr>
        <w:t>5</w:t>
      </w:r>
      <w:r>
        <w:rPr>
          <w:color w:val="000000"/>
          <w:sz w:val="24"/>
        </w:rPr>
        <w:t>、关于申请募集注册交银施罗德新生活力灵活配置混合型证券投资基金的法律意见书；</w:t>
      </w:r>
      <w:r>
        <w:rPr>
          <w:color w:val="000000"/>
          <w:sz w:val="24"/>
        </w:rPr>
        <w:t xml:space="preserve"> </w:t>
      </w:r>
    </w:p>
    <w:p w:rsidR="00C33641" w:rsidRDefault="00744957">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C33641" w:rsidRDefault="00744957">
      <w:pPr>
        <w:spacing w:before="29" w:line="288" w:lineRule="auto"/>
        <w:rPr>
          <w:color w:val="000000"/>
          <w:sz w:val="24"/>
        </w:rPr>
      </w:pPr>
      <w:r>
        <w:rPr>
          <w:color w:val="000000"/>
          <w:sz w:val="24"/>
        </w:rPr>
        <w:lastRenderedPageBreak/>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、报告期内交银施罗德新生活力灵活配置混合型证券投资基金在指定报刊上各项公告的原稿。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5"/>
      <w:bookmarkStart w:id="286" w:name="_Toc4156286"/>
      <w:r w:rsidRPr="00761CD0">
        <w:rPr>
          <w:rFonts w:ascii="Times New Roman" w:hAnsi="Times New Roman"/>
          <w:kern w:val="0"/>
          <w:szCs w:val="24"/>
        </w:rPr>
        <w:t>13.2</w:t>
      </w:r>
      <w:r w:rsidRPr="00761CD0">
        <w:rPr>
          <w:rFonts w:ascii="Times New Roman" w:hAnsi="Times New Roman" w:hint="eastAsia"/>
          <w:kern w:val="0"/>
          <w:szCs w:val="24"/>
        </w:rPr>
        <w:t>存放地点</w:t>
      </w:r>
      <w:bookmarkEnd w:id="285"/>
      <w:bookmarkEnd w:id="286"/>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6"/>
      <w:bookmarkStart w:id="288" w:name="_Toc4156287"/>
      <w:r w:rsidRPr="00761CD0">
        <w:rPr>
          <w:rFonts w:ascii="Times New Roman" w:hAnsi="Times New Roman"/>
          <w:kern w:val="0"/>
          <w:szCs w:val="24"/>
        </w:rPr>
        <w:t>13.3</w:t>
      </w:r>
      <w:r w:rsidRPr="00761CD0">
        <w:rPr>
          <w:rFonts w:ascii="Times New Roman" w:hAnsi="Times New Roman" w:hint="eastAsia"/>
          <w:kern w:val="0"/>
          <w:szCs w:val="24"/>
        </w:rPr>
        <w:t>查阅方式</w:t>
      </w:r>
      <w:bookmarkEnd w:id="287"/>
      <w:bookmarkEnd w:id="288"/>
    </w:p>
    <w:p w:rsidR="00C33641" w:rsidRDefault="0074495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0EA" w:rsidRDefault="000710EA">
      <w:r>
        <w:separator/>
      </w:r>
    </w:p>
  </w:endnote>
  <w:endnote w:type="continuationSeparator" w:id="0">
    <w:p w:rsidR="000710EA" w:rsidRDefault="0007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9F" w:rsidRDefault="00E7479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9F" w:rsidRDefault="00E7479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9F" w:rsidRDefault="00E7479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9F" w:rsidRDefault="00E7479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7479F" w:rsidRDefault="00E7479F"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9F" w:rsidRDefault="00E7479F"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81DD4">
      <w:rPr>
        <w:noProof/>
        <w:kern w:val="0"/>
        <w:szCs w:val="21"/>
      </w:rPr>
      <w:t>32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81DD4">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0EA" w:rsidRDefault="000710EA">
      <w:r>
        <w:separator/>
      </w:r>
    </w:p>
  </w:footnote>
  <w:footnote w:type="continuationSeparator" w:id="0">
    <w:p w:rsidR="000710EA" w:rsidRDefault="00071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9F" w:rsidRDefault="00E7479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9F" w:rsidRPr="001528ED" w:rsidRDefault="00E7479F" w:rsidP="001528ED">
    <w:pPr>
      <w:spacing w:before="29" w:line="288" w:lineRule="auto"/>
      <w:jc w:val="right"/>
      <w:rPr>
        <w:rFonts w:eastAsiaTheme="minorEastAsia"/>
        <w:sz w:val="24"/>
      </w:rPr>
    </w:pPr>
    <w:r w:rsidRPr="00D3445F">
      <w:rPr>
        <w:rFonts w:eastAsiaTheme="minorEastAsia"/>
        <w:sz w:val="24"/>
      </w:rPr>
      <w:t>交银施罗德新生活力灵活配置混合型证券投资基金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9F" w:rsidRDefault="00E7479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0A38"/>
    <w:rsid w:val="000415E6"/>
    <w:rsid w:val="00041BC8"/>
    <w:rsid w:val="000421B8"/>
    <w:rsid w:val="000429DF"/>
    <w:rsid w:val="00042AAD"/>
    <w:rsid w:val="000430CA"/>
    <w:rsid w:val="0004381B"/>
    <w:rsid w:val="00043ABF"/>
    <w:rsid w:val="00044158"/>
    <w:rsid w:val="000445E4"/>
    <w:rsid w:val="0004477F"/>
    <w:rsid w:val="00044AA8"/>
    <w:rsid w:val="00044B71"/>
    <w:rsid w:val="00044C74"/>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0EA"/>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525"/>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1AE0"/>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48FC"/>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653"/>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221"/>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3F5F"/>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27B"/>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B84"/>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50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015"/>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6FA2"/>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962"/>
    <w:rsid w:val="004B2CA5"/>
    <w:rsid w:val="004B412E"/>
    <w:rsid w:val="004B51C9"/>
    <w:rsid w:val="004B56BE"/>
    <w:rsid w:val="004B5B92"/>
    <w:rsid w:val="004B5F65"/>
    <w:rsid w:val="004B6109"/>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6C25"/>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957"/>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5A6"/>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3D"/>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058"/>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0CC"/>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6C4"/>
    <w:rsid w:val="0091196D"/>
    <w:rsid w:val="00911F1F"/>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579FF"/>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1DD4"/>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077"/>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DA7"/>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4EFF"/>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5C31"/>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A9E"/>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213"/>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1996"/>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5B6"/>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C7F3E"/>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641"/>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437"/>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6CA"/>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470"/>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5645"/>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79F"/>
    <w:rsid w:val="00E74EC5"/>
    <w:rsid w:val="00E75790"/>
    <w:rsid w:val="00E764C4"/>
    <w:rsid w:val="00E76B86"/>
    <w:rsid w:val="00E77BEC"/>
    <w:rsid w:val="00E77D79"/>
    <w:rsid w:val="00E809F3"/>
    <w:rsid w:val="00E80C21"/>
    <w:rsid w:val="00E80EFF"/>
    <w:rsid w:val="00E820BD"/>
    <w:rsid w:val="00E8227B"/>
    <w:rsid w:val="00E826BC"/>
    <w:rsid w:val="00E830F6"/>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4C38"/>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7A0"/>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Revision"/>
    <w:hidden/>
    <w:uiPriority w:val="99"/>
    <w:semiHidden/>
    <w:rsid w:val="000C2525"/>
    <w:rPr>
      <w:kern w:val="2"/>
      <w:sz w:val="21"/>
      <w:szCs w:val="24"/>
    </w:rPr>
  </w:style>
  <w:style w:type="paragraph" w:styleId="40">
    <w:name w:val="toc 4"/>
    <w:basedOn w:val="a"/>
    <w:next w:val="a"/>
    <w:autoRedefine/>
    <w:uiPriority w:val="39"/>
    <w:unhideWhenUsed/>
    <w:rsid w:val="00E7479F"/>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7479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E7479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7479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7479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7479F"/>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01B3-E3BE-4F77-BACF-0333DF1B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61</Pages>
  <Words>8569</Words>
  <Characters>48849</Characters>
  <Application>Microsoft Office Word</Application>
  <DocSecurity>0</DocSecurity>
  <Lines>407</Lines>
  <Paragraphs>114</Paragraphs>
  <ScaleCrop>false</ScaleCrop>
  <Company/>
  <LinksUpToDate>false</LinksUpToDate>
  <CharactersWithSpaces>57304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37</cp:revision>
  <cp:lastPrinted>2007-07-19T00:46:00Z</cp:lastPrinted>
  <dcterms:created xsi:type="dcterms:W3CDTF">2019-03-04T09:51:00Z</dcterms:created>
  <dcterms:modified xsi:type="dcterms:W3CDTF">2020-03-24T06:50:00Z</dcterms:modified>
</cp:coreProperties>
</file>