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457B4427"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A872DE">
        <w:rPr>
          <w:rFonts w:ascii="黑体" w:eastAsia="黑体" w:hAnsi="宋体" w:hint="eastAsia"/>
          <w:b/>
          <w:sz w:val="32"/>
          <w:szCs w:val="32"/>
        </w:rPr>
        <w:t>201</w:t>
      </w:r>
      <w:r w:rsidR="00A872DE">
        <w:rPr>
          <w:rFonts w:ascii="黑体" w:eastAsia="黑体" w:hAnsi="宋体"/>
          <w:b/>
          <w:sz w:val="32"/>
          <w:szCs w:val="32"/>
        </w:rPr>
        <w:t>9</w:t>
      </w:r>
      <w:r>
        <w:rPr>
          <w:rFonts w:ascii="黑体" w:eastAsia="黑体" w:hAnsi="宋体" w:hint="eastAsia"/>
          <w:b/>
          <w:sz w:val="32"/>
          <w:szCs w:val="32"/>
        </w:rPr>
        <w:t>年</w:t>
      </w:r>
      <w:r w:rsidR="00F67E9E">
        <w:rPr>
          <w:rFonts w:ascii="黑体" w:eastAsia="黑体" w:hAnsi="宋体" w:hint="eastAsia"/>
          <w:b/>
          <w:sz w:val="32"/>
          <w:szCs w:val="32"/>
        </w:rPr>
        <w:t>第</w:t>
      </w:r>
      <w:r w:rsidR="00F67E9E">
        <w:rPr>
          <w:rFonts w:ascii="黑体" w:eastAsia="黑体" w:hAnsi="宋体"/>
          <w:b/>
          <w:sz w:val="32"/>
          <w:szCs w:val="32"/>
        </w:rPr>
        <w:t>2</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4554E9F9" w:rsidR="00C92FC0" w:rsidRPr="00950533" w:rsidRDefault="00F67E9E">
      <w:pPr>
        <w:autoSpaceDE w:val="0"/>
        <w:autoSpaceDN w:val="0"/>
        <w:spacing w:line="360" w:lineRule="auto"/>
        <w:ind w:left="2996" w:hanging="2996"/>
        <w:jc w:val="center"/>
        <w:textAlignment w:val="bottom"/>
        <w:rPr>
          <w:b/>
          <w:sz w:val="24"/>
        </w:rPr>
      </w:pPr>
      <w:r w:rsidRPr="00950533">
        <w:rPr>
          <w:rFonts w:hAnsi="宋体"/>
          <w:b/>
          <w:sz w:val="28"/>
        </w:rPr>
        <w:t>二〇一</w:t>
      </w:r>
      <w:r>
        <w:rPr>
          <w:rFonts w:hint="eastAsia"/>
          <w:b/>
          <w:sz w:val="28"/>
        </w:rPr>
        <w:t>九</w:t>
      </w:r>
      <w:r w:rsidRPr="00950533">
        <w:rPr>
          <w:rFonts w:hAnsi="宋体"/>
          <w:b/>
          <w:sz w:val="28"/>
        </w:rPr>
        <w:t>年</w:t>
      </w:r>
      <w:r>
        <w:rPr>
          <w:rFonts w:hAnsi="宋体" w:hint="eastAsia"/>
          <w:b/>
          <w:sz w:val="28"/>
        </w:rPr>
        <w:t>八</w:t>
      </w:r>
      <w:r w:rsidRPr="00950533">
        <w:rPr>
          <w:rFonts w:hAnsi="宋体"/>
          <w:b/>
          <w:sz w:val="28"/>
        </w:rPr>
        <w:t>月</w:t>
      </w:r>
    </w:p>
    <w:p w14:paraId="5EE9E99B"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0FD13E14"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FB26C4" w:rsidRPr="00FB26C4">
        <w:rPr>
          <w:rFonts w:ascii="宋体" w:hAnsi="宋体" w:hint="eastAsia"/>
          <w:kern w:val="0"/>
          <w:sz w:val="24"/>
        </w:rPr>
        <w:t>投资科创板股票的特定风险；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77777777"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744F3B50"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00F67E9E" w:rsidRPr="00276EE8">
        <w:rPr>
          <w:kern w:val="0"/>
          <w:sz w:val="24"/>
        </w:rPr>
        <w:t>201</w:t>
      </w:r>
      <w:r w:rsidR="00F67E9E">
        <w:rPr>
          <w:kern w:val="0"/>
          <w:sz w:val="24"/>
        </w:rPr>
        <w:t>9</w:t>
      </w:r>
      <w:r w:rsidR="00F67E9E" w:rsidRPr="00276EE8">
        <w:rPr>
          <w:kern w:val="0"/>
          <w:sz w:val="24"/>
        </w:rPr>
        <w:t>年</w:t>
      </w:r>
      <w:r w:rsidR="00F67E9E">
        <w:rPr>
          <w:kern w:val="0"/>
          <w:sz w:val="24"/>
        </w:rPr>
        <w:t>8</w:t>
      </w:r>
      <w:r w:rsidRPr="00276EE8">
        <w:rPr>
          <w:kern w:val="0"/>
          <w:sz w:val="24"/>
        </w:rPr>
        <w:t>月</w:t>
      </w:r>
      <w:r w:rsidR="007A3CC8">
        <w:rPr>
          <w:kern w:val="0"/>
          <w:sz w:val="24"/>
        </w:rPr>
        <w:t>13</w:t>
      </w:r>
      <w:r w:rsidRPr="00276EE8">
        <w:rPr>
          <w:kern w:val="0"/>
          <w:sz w:val="24"/>
        </w:rPr>
        <w:t>日，有关财务数据和净值表现截止日为</w:t>
      </w:r>
      <w:r w:rsidR="00F67E9E" w:rsidRPr="00276EE8">
        <w:rPr>
          <w:kern w:val="0"/>
          <w:sz w:val="24"/>
        </w:rPr>
        <w:t>201</w:t>
      </w:r>
      <w:r w:rsidR="00F67E9E">
        <w:rPr>
          <w:kern w:val="0"/>
          <w:sz w:val="24"/>
        </w:rPr>
        <w:t>9</w:t>
      </w:r>
      <w:r w:rsidR="00A872DE" w:rsidRPr="00276EE8">
        <w:rPr>
          <w:kern w:val="0"/>
          <w:sz w:val="24"/>
        </w:rPr>
        <w:t>年</w:t>
      </w:r>
      <w:r w:rsidR="00F67E9E">
        <w:rPr>
          <w:kern w:val="0"/>
          <w:sz w:val="24"/>
        </w:rPr>
        <w:t>6</w:t>
      </w:r>
      <w:r w:rsidRPr="00276EE8">
        <w:rPr>
          <w:kern w:val="0"/>
          <w:sz w:val="24"/>
        </w:rPr>
        <w:t>月</w:t>
      </w:r>
      <w:r w:rsidR="00F67E9E">
        <w:rPr>
          <w:kern w:val="0"/>
          <w:sz w:val="24"/>
        </w:rPr>
        <w:t>30</w:t>
      </w:r>
      <w:r w:rsidRPr="00276EE8">
        <w:rPr>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0" w:name="_Toc109537379"/>
      <w:bookmarkStart w:id="1" w:name="_Toc444544760"/>
      <w:r w:rsidRPr="00950533" w:rsidDel="00731A07">
        <w:rPr>
          <w:rFonts w:ascii="宋体" w:hAnsi="宋体" w:hint="eastAsia"/>
          <w:b/>
          <w:kern w:val="0"/>
          <w:sz w:val="30"/>
        </w:rPr>
        <w:t xml:space="preserve"> </w:t>
      </w:r>
      <w:bookmarkEnd w:id="0"/>
      <w:bookmarkEnd w:id="1"/>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2" w:name="_Hlt80961854"/>
      <w:bookmarkStart w:id="3" w:name="_Hlt81034163"/>
      <w:bookmarkStart w:id="4" w:name="_Toc109537381"/>
      <w:bookmarkEnd w:id="2"/>
      <w:bookmarkEnd w:id="3"/>
      <w:r w:rsidRPr="00950533">
        <w:rPr>
          <w:rFonts w:ascii="宋体" w:hAnsi="宋体"/>
          <w:b/>
          <w:kern w:val="0"/>
          <w:sz w:val="30"/>
        </w:rPr>
        <w:br w:type="page"/>
      </w:r>
    </w:p>
    <w:p w14:paraId="3A0B75C0" w14:textId="227C5B1F" w:rsidR="002D465A" w:rsidRPr="006053EC" w:rsidRDefault="00731A07" w:rsidP="00A7063A">
      <w:pPr>
        <w:tabs>
          <w:tab w:val="left" w:pos="5103"/>
        </w:tabs>
        <w:snapToGrid w:val="0"/>
        <w:spacing w:line="360" w:lineRule="auto"/>
        <w:ind w:firstLineChars="200" w:firstLine="562"/>
        <w:jc w:val="left"/>
        <w:outlineLvl w:val="0"/>
        <w:rPr>
          <w:rFonts w:hAnsi="宋体"/>
          <w:kern w:val="0"/>
          <w:sz w:val="24"/>
        </w:rPr>
      </w:pPr>
      <w:bookmarkStart w:id="5" w:name="_Toc320886340"/>
      <w:bookmarkStart w:id="6" w:name="_Toc320886496"/>
      <w:bookmarkStart w:id="7" w:name="_Toc321144940"/>
      <w:bookmarkStart w:id="8" w:name="_Toc444544762"/>
      <w:bookmarkStart w:id="9" w:name="OLE_LINK5"/>
      <w:bookmarkStart w:id="10" w:name="OLE_LINK7"/>
      <w:bookmarkStart w:id="11"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4"/>
      <w:bookmarkEnd w:id="5"/>
      <w:bookmarkEnd w:id="6"/>
      <w:bookmarkEnd w:id="7"/>
      <w:bookmarkEnd w:id="8"/>
      <w:r w:rsidR="001B4357" w:rsidRPr="00310957">
        <w:rPr>
          <w:rFonts w:hAnsi="宋体" w:hint="eastAsia"/>
          <w:color w:val="FF0000"/>
          <w:kern w:val="0"/>
          <w:sz w:val="24"/>
        </w:rPr>
        <w:t xml:space="preserve"> </w:t>
      </w:r>
    </w:p>
    <w:p w14:paraId="205DCCCE" w14:textId="77777777" w:rsidR="00E6574A" w:rsidRPr="00E6574A" w:rsidRDefault="00E6574A" w:rsidP="00E6574A">
      <w:pPr>
        <w:widowControl/>
        <w:adjustRightInd w:val="0"/>
        <w:snapToGrid w:val="0"/>
        <w:spacing w:line="360" w:lineRule="auto"/>
        <w:ind w:firstLineChars="200" w:firstLine="482"/>
        <w:outlineLvl w:val="1"/>
        <w:rPr>
          <w:b/>
          <w:kern w:val="0"/>
          <w:sz w:val="24"/>
        </w:rPr>
      </w:pPr>
      <w:r w:rsidRPr="00E6574A">
        <w:rPr>
          <w:rFonts w:hAnsi="宋体"/>
          <w:b/>
          <w:kern w:val="0"/>
          <w:sz w:val="24"/>
        </w:rPr>
        <w:t>（一）基金管理人概况</w:t>
      </w:r>
      <w:r w:rsidRPr="00E6574A">
        <w:rPr>
          <w:b/>
          <w:kern w:val="0"/>
          <w:sz w:val="24"/>
        </w:rPr>
        <w:t xml:space="preserve"> </w:t>
      </w:r>
    </w:p>
    <w:p w14:paraId="4986AD0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名称：交银施罗德基金管理有限公司</w:t>
      </w:r>
    </w:p>
    <w:p w14:paraId="4EA926E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住所：</w:t>
      </w:r>
      <w:r w:rsidRPr="00E6574A">
        <w:rPr>
          <w:rFonts w:hAnsi="宋体" w:hint="eastAsia"/>
          <w:kern w:val="0"/>
          <w:sz w:val="24"/>
        </w:rPr>
        <w:t>中国</w:t>
      </w:r>
      <w:r w:rsidRPr="00E6574A">
        <w:rPr>
          <w:rFonts w:hAnsi="宋体"/>
          <w:kern w:val="0"/>
          <w:sz w:val="24"/>
        </w:rPr>
        <w:t>(</w:t>
      </w:r>
      <w:r w:rsidRPr="00E6574A">
        <w:rPr>
          <w:rFonts w:hAnsi="宋体" w:hint="eastAsia"/>
          <w:kern w:val="0"/>
          <w:sz w:val="24"/>
        </w:rPr>
        <w:t>上海</w:t>
      </w:r>
      <w:r w:rsidRPr="00E6574A">
        <w:rPr>
          <w:rFonts w:hAnsi="宋体"/>
          <w:kern w:val="0"/>
          <w:sz w:val="24"/>
        </w:rPr>
        <w:t>)</w:t>
      </w:r>
      <w:r w:rsidRPr="00E6574A">
        <w:rPr>
          <w:rFonts w:hAnsi="宋体" w:hint="eastAsia"/>
          <w:kern w:val="0"/>
          <w:sz w:val="24"/>
        </w:rPr>
        <w:t>自由</w:t>
      </w:r>
      <w:r w:rsidRPr="00E6574A">
        <w:rPr>
          <w:rFonts w:hAnsi="宋体"/>
          <w:kern w:val="0"/>
          <w:sz w:val="24"/>
        </w:rPr>
        <w:t>贸易试验区银城中路</w:t>
      </w:r>
      <w:r w:rsidRPr="00E6574A">
        <w:rPr>
          <w:kern w:val="0"/>
          <w:sz w:val="24"/>
        </w:rPr>
        <w:t>188</w:t>
      </w:r>
      <w:r w:rsidRPr="00E6574A">
        <w:rPr>
          <w:rFonts w:hAnsi="宋体"/>
          <w:kern w:val="0"/>
          <w:sz w:val="24"/>
        </w:rPr>
        <w:t>号交通银行大楼二层（裙）</w:t>
      </w:r>
    </w:p>
    <w:p w14:paraId="4A47718B"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办公地址：</w:t>
      </w:r>
      <w:r w:rsidRPr="00E6574A">
        <w:rPr>
          <w:rFonts w:ascii="宋体" w:hAnsi="宋体" w:cs="宋体" w:hint="eastAsia"/>
          <w:kern w:val="0"/>
          <w:sz w:val="24"/>
        </w:rPr>
        <w:t>上海市浦东</w:t>
      </w:r>
      <w:r w:rsidRPr="00E6574A">
        <w:rPr>
          <w:rFonts w:ascii="宋体" w:hAnsi="宋体" w:cs="宋体"/>
          <w:kern w:val="0"/>
          <w:sz w:val="24"/>
        </w:rPr>
        <w:t>新区</w:t>
      </w:r>
      <w:r w:rsidRPr="00E6574A">
        <w:rPr>
          <w:rFonts w:ascii="宋体" w:hAnsi="宋体" w:cs="宋体" w:hint="eastAsia"/>
          <w:kern w:val="0"/>
          <w:sz w:val="24"/>
        </w:rPr>
        <w:t>世纪大道</w:t>
      </w:r>
      <w:r w:rsidRPr="00E6574A">
        <w:rPr>
          <w:rFonts w:ascii="宋体" w:hAnsi="宋体" w:cs="宋体"/>
          <w:kern w:val="0"/>
          <w:sz w:val="24"/>
        </w:rPr>
        <w:t>8号国</w:t>
      </w:r>
      <w:r w:rsidRPr="00E6574A">
        <w:rPr>
          <w:rFonts w:ascii="宋体" w:hAnsi="宋体" w:cs="宋体" w:hint="eastAsia"/>
          <w:kern w:val="0"/>
          <w:sz w:val="24"/>
        </w:rPr>
        <w:t>金中心二期</w:t>
      </w:r>
      <w:r w:rsidRPr="00E6574A">
        <w:rPr>
          <w:rFonts w:ascii="宋体" w:hAnsi="宋体" w:cs="宋体"/>
          <w:kern w:val="0"/>
          <w:sz w:val="24"/>
        </w:rPr>
        <w:t>21-22楼</w:t>
      </w:r>
    </w:p>
    <w:p w14:paraId="31DBCFB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sz w:val="24"/>
        </w:rPr>
        <w:t>邮政编码：</w:t>
      </w:r>
      <w:r w:rsidRPr="00E6574A">
        <w:rPr>
          <w:sz w:val="24"/>
        </w:rPr>
        <w:t>200120</w:t>
      </w:r>
    </w:p>
    <w:p w14:paraId="58BC80BC"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法定代表人：</w:t>
      </w:r>
      <w:r w:rsidRPr="00E6574A">
        <w:rPr>
          <w:rFonts w:hAnsi="宋体" w:hint="eastAsia"/>
          <w:kern w:val="0"/>
          <w:sz w:val="24"/>
        </w:rPr>
        <w:t>阮红</w:t>
      </w:r>
      <w:r w:rsidRPr="00E6574A">
        <w:rPr>
          <w:kern w:val="0"/>
          <w:sz w:val="24"/>
        </w:rPr>
        <w:t xml:space="preserve"> </w:t>
      </w:r>
    </w:p>
    <w:p w14:paraId="52A3A3A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成立时间：</w:t>
      </w:r>
      <w:r w:rsidRPr="00E6574A">
        <w:rPr>
          <w:kern w:val="0"/>
          <w:sz w:val="24"/>
        </w:rPr>
        <w:t>2005</w:t>
      </w:r>
      <w:r w:rsidRPr="00E6574A">
        <w:rPr>
          <w:rFonts w:hAnsi="宋体"/>
          <w:kern w:val="0"/>
          <w:sz w:val="24"/>
        </w:rPr>
        <w:t>年</w:t>
      </w:r>
      <w:r w:rsidRPr="00E6574A">
        <w:rPr>
          <w:kern w:val="0"/>
          <w:sz w:val="24"/>
        </w:rPr>
        <w:t>8</w:t>
      </w:r>
      <w:r w:rsidRPr="00E6574A">
        <w:rPr>
          <w:rFonts w:hAnsi="宋体"/>
          <w:kern w:val="0"/>
          <w:sz w:val="24"/>
        </w:rPr>
        <w:t>月</w:t>
      </w:r>
      <w:r w:rsidRPr="00E6574A">
        <w:rPr>
          <w:kern w:val="0"/>
          <w:sz w:val="24"/>
        </w:rPr>
        <w:t>4</w:t>
      </w:r>
      <w:r w:rsidRPr="00E6574A">
        <w:rPr>
          <w:rFonts w:hAnsi="宋体"/>
          <w:kern w:val="0"/>
          <w:sz w:val="24"/>
        </w:rPr>
        <w:t>日</w:t>
      </w:r>
    </w:p>
    <w:p w14:paraId="6ACA4B6E"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注册资本：</w:t>
      </w:r>
      <w:r w:rsidRPr="00E6574A">
        <w:rPr>
          <w:kern w:val="0"/>
          <w:sz w:val="24"/>
        </w:rPr>
        <w:t>2</w:t>
      </w:r>
      <w:r w:rsidRPr="00E6574A">
        <w:rPr>
          <w:rFonts w:hAnsi="宋体"/>
          <w:kern w:val="0"/>
          <w:sz w:val="24"/>
        </w:rPr>
        <w:t>亿元人民币</w:t>
      </w:r>
    </w:p>
    <w:p w14:paraId="6DBCAE46"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存续期间：持续经营</w:t>
      </w:r>
    </w:p>
    <w:p w14:paraId="7A76A23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联系人：</w:t>
      </w:r>
      <w:r w:rsidRPr="00E6574A">
        <w:rPr>
          <w:rFonts w:hAnsi="宋体" w:hint="eastAsia"/>
          <w:kern w:val="0"/>
          <w:sz w:val="24"/>
        </w:rPr>
        <w:t>郭佳敏</w:t>
      </w:r>
      <w:r w:rsidRPr="00E6574A">
        <w:rPr>
          <w:kern w:val="0"/>
          <w:sz w:val="24"/>
        </w:rPr>
        <w:t xml:space="preserve"> </w:t>
      </w:r>
    </w:p>
    <w:p w14:paraId="343B3D9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电话：</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61055050</w:t>
      </w:r>
    </w:p>
    <w:p w14:paraId="5FB71A61"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传真：</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61055034</w:t>
      </w:r>
    </w:p>
    <w:p w14:paraId="0E7BE87D"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交银施罗德基金管理有限公司（以下简称</w:t>
      </w:r>
      <w:r w:rsidRPr="00E6574A">
        <w:rPr>
          <w:rFonts w:hint="eastAsia"/>
          <w:kern w:val="0"/>
          <w:sz w:val="24"/>
        </w:rPr>
        <w:t>“</w:t>
      </w:r>
      <w:r w:rsidRPr="00E6574A">
        <w:rPr>
          <w:rFonts w:hAnsi="宋体"/>
          <w:kern w:val="0"/>
          <w:sz w:val="24"/>
        </w:rPr>
        <w:t>公司</w:t>
      </w:r>
      <w:r w:rsidRPr="00E6574A">
        <w:rPr>
          <w:rFonts w:hint="eastAsia"/>
          <w:kern w:val="0"/>
          <w:sz w:val="24"/>
        </w:rPr>
        <w:t>”</w:t>
      </w:r>
      <w:r w:rsidRPr="00E6574A">
        <w:rPr>
          <w:rFonts w:hAnsi="宋体"/>
          <w:kern w:val="0"/>
          <w:sz w:val="24"/>
        </w:rPr>
        <w:t>）经中国证监会证监基金字</w:t>
      </w:r>
      <w:r w:rsidRPr="00E6574A">
        <w:rPr>
          <w:kern w:val="0"/>
          <w:sz w:val="24"/>
        </w:rPr>
        <w:t>[2005]128</w:t>
      </w:r>
      <w:r w:rsidRPr="00E6574A">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6574A" w:rsidRPr="00E6574A" w14:paraId="42C12982" w14:textId="77777777" w:rsidTr="003D00CB">
        <w:tc>
          <w:tcPr>
            <w:tcW w:w="5400" w:type="dxa"/>
          </w:tcPr>
          <w:p w14:paraId="4292B071" w14:textId="77777777" w:rsidR="00E6574A" w:rsidRPr="00E6574A" w:rsidRDefault="00E6574A" w:rsidP="00E6574A">
            <w:pPr>
              <w:widowControl/>
              <w:jc w:val="center"/>
              <w:rPr>
                <w:kern w:val="0"/>
                <w:sz w:val="24"/>
              </w:rPr>
            </w:pPr>
            <w:r w:rsidRPr="00E6574A">
              <w:rPr>
                <w:rFonts w:hAnsi="宋体"/>
                <w:kern w:val="0"/>
                <w:sz w:val="24"/>
              </w:rPr>
              <w:t>股东名称</w:t>
            </w:r>
          </w:p>
        </w:tc>
        <w:tc>
          <w:tcPr>
            <w:tcW w:w="3060" w:type="dxa"/>
          </w:tcPr>
          <w:p w14:paraId="1087BF43" w14:textId="77777777" w:rsidR="00E6574A" w:rsidRPr="00E6574A" w:rsidRDefault="00E6574A" w:rsidP="00E6574A">
            <w:pPr>
              <w:widowControl/>
              <w:jc w:val="center"/>
              <w:rPr>
                <w:kern w:val="0"/>
                <w:sz w:val="24"/>
              </w:rPr>
            </w:pPr>
            <w:r w:rsidRPr="00E6574A">
              <w:rPr>
                <w:rFonts w:hAnsi="宋体"/>
                <w:kern w:val="0"/>
                <w:sz w:val="24"/>
              </w:rPr>
              <w:t>股权比例</w:t>
            </w:r>
          </w:p>
        </w:tc>
      </w:tr>
      <w:tr w:rsidR="00E6574A" w:rsidRPr="00E6574A" w14:paraId="5C6D7F34" w14:textId="77777777" w:rsidTr="003D00CB">
        <w:tc>
          <w:tcPr>
            <w:tcW w:w="5400" w:type="dxa"/>
          </w:tcPr>
          <w:p w14:paraId="07623499" w14:textId="77777777" w:rsidR="00E6574A" w:rsidRPr="00E6574A" w:rsidRDefault="00E6574A" w:rsidP="00E6574A">
            <w:pPr>
              <w:widowControl/>
              <w:rPr>
                <w:kern w:val="0"/>
                <w:sz w:val="24"/>
              </w:rPr>
            </w:pPr>
            <w:r w:rsidRPr="00E6574A">
              <w:rPr>
                <w:rFonts w:hAnsi="宋体"/>
                <w:kern w:val="0"/>
                <w:sz w:val="24"/>
              </w:rPr>
              <w:t>交通银行股份有限公司（以下使用全称或其简称</w:t>
            </w:r>
            <w:r w:rsidRPr="00E6574A">
              <w:rPr>
                <w:kern w:val="0"/>
                <w:sz w:val="24"/>
              </w:rPr>
              <w:t>“</w:t>
            </w:r>
            <w:r w:rsidRPr="00E6574A">
              <w:rPr>
                <w:rFonts w:hAnsi="宋体"/>
                <w:kern w:val="0"/>
                <w:sz w:val="24"/>
              </w:rPr>
              <w:t>交通银行</w:t>
            </w:r>
            <w:r w:rsidRPr="00E6574A">
              <w:rPr>
                <w:kern w:val="0"/>
                <w:sz w:val="24"/>
              </w:rPr>
              <w:t>”</w:t>
            </w:r>
            <w:r w:rsidRPr="00E6574A">
              <w:rPr>
                <w:rFonts w:hAnsi="宋体"/>
                <w:kern w:val="0"/>
                <w:sz w:val="24"/>
              </w:rPr>
              <w:t>）</w:t>
            </w:r>
          </w:p>
        </w:tc>
        <w:tc>
          <w:tcPr>
            <w:tcW w:w="3060" w:type="dxa"/>
            <w:vAlign w:val="center"/>
          </w:tcPr>
          <w:p w14:paraId="5D889949" w14:textId="77777777" w:rsidR="00E6574A" w:rsidRPr="00E6574A" w:rsidRDefault="00E6574A" w:rsidP="00E6574A">
            <w:pPr>
              <w:widowControl/>
              <w:jc w:val="center"/>
              <w:rPr>
                <w:kern w:val="0"/>
                <w:sz w:val="24"/>
              </w:rPr>
            </w:pPr>
            <w:r w:rsidRPr="00E6574A">
              <w:rPr>
                <w:kern w:val="0"/>
                <w:sz w:val="24"/>
              </w:rPr>
              <w:t>65%</w:t>
            </w:r>
          </w:p>
        </w:tc>
      </w:tr>
      <w:tr w:rsidR="00E6574A" w:rsidRPr="00E6574A" w14:paraId="79551EB8" w14:textId="77777777" w:rsidTr="003D00CB">
        <w:tc>
          <w:tcPr>
            <w:tcW w:w="5400" w:type="dxa"/>
          </w:tcPr>
          <w:p w14:paraId="6FB5C721" w14:textId="77777777" w:rsidR="00E6574A" w:rsidRPr="00E6574A" w:rsidRDefault="00E6574A" w:rsidP="00E6574A">
            <w:pPr>
              <w:widowControl/>
              <w:rPr>
                <w:kern w:val="0"/>
                <w:sz w:val="24"/>
              </w:rPr>
            </w:pPr>
            <w:r w:rsidRPr="00E6574A">
              <w:rPr>
                <w:rFonts w:hAnsi="宋体"/>
                <w:kern w:val="0"/>
                <w:sz w:val="24"/>
              </w:rPr>
              <w:t>施罗德投资管理有限公司</w:t>
            </w:r>
          </w:p>
        </w:tc>
        <w:tc>
          <w:tcPr>
            <w:tcW w:w="3060" w:type="dxa"/>
            <w:vAlign w:val="center"/>
          </w:tcPr>
          <w:p w14:paraId="2BA523A4" w14:textId="77777777" w:rsidR="00E6574A" w:rsidRPr="00E6574A" w:rsidRDefault="00E6574A" w:rsidP="00E6574A">
            <w:pPr>
              <w:widowControl/>
              <w:jc w:val="center"/>
              <w:rPr>
                <w:kern w:val="0"/>
                <w:sz w:val="24"/>
              </w:rPr>
            </w:pPr>
            <w:r w:rsidRPr="00E6574A">
              <w:rPr>
                <w:kern w:val="0"/>
                <w:sz w:val="24"/>
              </w:rPr>
              <w:t>30%</w:t>
            </w:r>
          </w:p>
        </w:tc>
      </w:tr>
      <w:tr w:rsidR="00E6574A" w:rsidRPr="00E6574A" w14:paraId="46D97A05" w14:textId="77777777" w:rsidTr="003D00CB">
        <w:tc>
          <w:tcPr>
            <w:tcW w:w="5400" w:type="dxa"/>
          </w:tcPr>
          <w:p w14:paraId="5188785F" w14:textId="77777777" w:rsidR="00E6574A" w:rsidRPr="00E6574A" w:rsidRDefault="00E6574A" w:rsidP="00E6574A">
            <w:pPr>
              <w:widowControl/>
              <w:rPr>
                <w:kern w:val="0"/>
                <w:sz w:val="24"/>
              </w:rPr>
            </w:pPr>
            <w:r w:rsidRPr="00E6574A">
              <w:rPr>
                <w:rFonts w:hAnsi="宋体"/>
                <w:kern w:val="0"/>
                <w:sz w:val="24"/>
              </w:rPr>
              <w:t>中国国际海运集装箱（集团）股份有限公司</w:t>
            </w:r>
          </w:p>
        </w:tc>
        <w:tc>
          <w:tcPr>
            <w:tcW w:w="3060" w:type="dxa"/>
            <w:vAlign w:val="center"/>
          </w:tcPr>
          <w:p w14:paraId="7B7EB457" w14:textId="77777777" w:rsidR="00E6574A" w:rsidRPr="00E6574A" w:rsidRDefault="00E6574A" w:rsidP="00E6574A">
            <w:pPr>
              <w:widowControl/>
              <w:jc w:val="center"/>
              <w:rPr>
                <w:kern w:val="0"/>
                <w:sz w:val="24"/>
              </w:rPr>
            </w:pPr>
            <w:r w:rsidRPr="00E6574A">
              <w:rPr>
                <w:kern w:val="0"/>
                <w:sz w:val="24"/>
              </w:rPr>
              <w:t>5%</w:t>
            </w:r>
          </w:p>
        </w:tc>
      </w:tr>
    </w:tbl>
    <w:p w14:paraId="202AFAF1" w14:textId="77777777" w:rsidR="00E6574A" w:rsidRPr="00E6574A" w:rsidRDefault="00E6574A" w:rsidP="00E6574A">
      <w:pPr>
        <w:widowControl/>
        <w:adjustRightInd w:val="0"/>
        <w:snapToGrid w:val="0"/>
        <w:spacing w:line="360" w:lineRule="auto"/>
        <w:ind w:firstLineChars="200" w:firstLine="482"/>
        <w:outlineLvl w:val="1"/>
        <w:rPr>
          <w:b/>
          <w:kern w:val="0"/>
          <w:sz w:val="24"/>
          <w:szCs w:val="24"/>
        </w:rPr>
      </w:pPr>
      <w:r w:rsidRPr="00E6574A">
        <w:rPr>
          <w:rFonts w:hAnsi="宋体"/>
          <w:b/>
          <w:kern w:val="0"/>
          <w:sz w:val="24"/>
          <w:szCs w:val="24"/>
        </w:rPr>
        <w:t>（二）主要成员情况</w:t>
      </w:r>
      <w:r w:rsidRPr="00E6574A">
        <w:rPr>
          <w:b/>
          <w:kern w:val="0"/>
          <w:sz w:val="24"/>
          <w:szCs w:val="24"/>
        </w:rPr>
        <w:t xml:space="preserve"> </w:t>
      </w:r>
    </w:p>
    <w:p w14:paraId="2BE9C352"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kern w:val="0"/>
          <w:sz w:val="24"/>
        </w:rPr>
        <w:t>1</w:t>
      </w:r>
      <w:r w:rsidRPr="000341D8">
        <w:rPr>
          <w:rFonts w:hAnsi="宋体"/>
          <w:kern w:val="0"/>
          <w:sz w:val="24"/>
        </w:rPr>
        <w:t>、基金管理人董事会成员</w:t>
      </w:r>
      <w:r w:rsidRPr="000341D8">
        <w:rPr>
          <w:rFonts w:hAnsi="宋体"/>
          <w:kern w:val="0"/>
          <w:sz w:val="24"/>
        </w:rPr>
        <w:t xml:space="preserve"> </w:t>
      </w:r>
    </w:p>
    <w:p w14:paraId="41F6FD7A" w14:textId="77777777" w:rsidR="00E6574A" w:rsidRPr="00E6574A" w:rsidRDefault="00E6574A" w:rsidP="000341D8">
      <w:pPr>
        <w:widowControl/>
        <w:adjustRightInd w:val="0"/>
        <w:snapToGrid w:val="0"/>
        <w:spacing w:line="360" w:lineRule="auto"/>
        <w:ind w:firstLineChars="200" w:firstLine="480"/>
        <w:rPr>
          <w:rFonts w:hAnsi="宋体"/>
          <w:kern w:val="0"/>
          <w:sz w:val="24"/>
        </w:rPr>
      </w:pPr>
      <w:r w:rsidRPr="00E6574A">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341D8">
        <w:rPr>
          <w:rFonts w:hAnsi="宋体" w:hint="eastAsia"/>
          <w:kern w:val="0"/>
          <w:sz w:val="24"/>
        </w:rPr>
        <w:t>交通银行投资管理部总经理，</w:t>
      </w:r>
      <w:r w:rsidRPr="000341D8">
        <w:rPr>
          <w:rFonts w:hAnsi="宋体"/>
          <w:kern w:val="0"/>
          <w:sz w:val="24"/>
        </w:rPr>
        <w:t>交银施罗德基金管理有限公司总经理</w:t>
      </w:r>
      <w:r w:rsidRPr="00E6574A">
        <w:rPr>
          <w:rFonts w:hAnsi="宋体" w:hint="eastAsia"/>
          <w:kern w:val="0"/>
          <w:sz w:val="24"/>
        </w:rPr>
        <w:t>。</w:t>
      </w:r>
    </w:p>
    <w:p w14:paraId="3B66FF3F"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795AEA20"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周曦</w:t>
      </w:r>
      <w:r w:rsidRPr="000341D8">
        <w:rPr>
          <w:rFonts w:hAnsi="宋体"/>
          <w:kern w:val="0"/>
          <w:sz w:val="24"/>
        </w:rPr>
        <w:t>女士</w:t>
      </w:r>
      <w:r w:rsidRPr="000341D8">
        <w:rPr>
          <w:rFonts w:hAnsi="宋体" w:hint="eastAsia"/>
          <w:kern w:val="0"/>
          <w:sz w:val="24"/>
        </w:rPr>
        <w:t>，董事</w:t>
      </w:r>
      <w:r w:rsidRPr="000341D8">
        <w:rPr>
          <w:rFonts w:hAnsi="宋体"/>
          <w:kern w:val="0"/>
          <w:sz w:val="24"/>
        </w:rPr>
        <w:t>，</w:t>
      </w:r>
      <w:r w:rsidRPr="000341D8">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341D8">
        <w:rPr>
          <w:rFonts w:hAnsi="宋体"/>
          <w:kern w:val="0"/>
          <w:sz w:val="24"/>
        </w:rPr>
        <w:t>。</w:t>
      </w:r>
    </w:p>
    <w:p w14:paraId="2FD4D073"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孙荣俊</w:t>
      </w:r>
      <w:r w:rsidRPr="000341D8">
        <w:rPr>
          <w:rFonts w:hAnsi="宋体"/>
          <w:kern w:val="0"/>
          <w:sz w:val="24"/>
        </w:rPr>
        <w:t>先生，董事，硕士</w:t>
      </w:r>
      <w:r w:rsidRPr="000341D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24DAB50"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谢卫</w:t>
      </w:r>
      <w:r w:rsidRPr="000341D8">
        <w:rPr>
          <w:rFonts w:hAnsi="宋体"/>
          <w:kern w:val="0"/>
          <w:sz w:val="24"/>
        </w:rPr>
        <w:t>先生，</w:t>
      </w:r>
      <w:r w:rsidRPr="000341D8">
        <w:rPr>
          <w:rFonts w:hAnsi="宋体" w:hint="eastAsia"/>
          <w:kern w:val="0"/>
          <w:sz w:val="24"/>
        </w:rPr>
        <w:t>董事</w:t>
      </w:r>
      <w:r w:rsidRPr="000341D8">
        <w:rPr>
          <w:rFonts w:hAnsi="宋体"/>
          <w:kern w:val="0"/>
          <w:sz w:val="24"/>
        </w:rPr>
        <w:t>，</w:t>
      </w:r>
      <w:r w:rsidRPr="000341D8">
        <w:rPr>
          <w:rFonts w:hAnsi="宋体" w:hint="eastAsia"/>
          <w:kern w:val="0"/>
          <w:sz w:val="24"/>
        </w:rPr>
        <w:t>总经理，博士</w:t>
      </w:r>
      <w:r w:rsidRPr="000341D8">
        <w:rPr>
          <w:rFonts w:hAnsi="宋体"/>
          <w:kern w:val="0"/>
          <w:sz w:val="24"/>
        </w:rPr>
        <w:t>，</w:t>
      </w:r>
      <w:r w:rsidRPr="000341D8">
        <w:rPr>
          <w:rFonts w:hAnsi="宋体" w:hint="eastAsia"/>
          <w:kern w:val="0"/>
          <w:sz w:val="24"/>
        </w:rPr>
        <w:t>高级经济师，民盟中央委员、全国政协委员。现</w:t>
      </w:r>
      <w:r w:rsidRPr="000341D8">
        <w:rPr>
          <w:rFonts w:hAnsi="宋体"/>
          <w:kern w:val="0"/>
          <w:sz w:val="24"/>
        </w:rPr>
        <w:t>任</w:t>
      </w:r>
      <w:r w:rsidRPr="000341D8">
        <w:rPr>
          <w:rFonts w:hAnsi="宋体" w:hint="eastAsia"/>
          <w:kern w:val="0"/>
          <w:sz w:val="24"/>
        </w:rPr>
        <w:t>交银</w:t>
      </w:r>
      <w:r w:rsidRPr="000341D8">
        <w:rPr>
          <w:rFonts w:hAnsi="宋体"/>
          <w:kern w:val="0"/>
          <w:sz w:val="24"/>
        </w:rPr>
        <w:t>施罗德基金管理有限</w:t>
      </w:r>
      <w:r w:rsidRPr="000341D8">
        <w:rPr>
          <w:rFonts w:hAnsi="宋体" w:hint="eastAsia"/>
          <w:kern w:val="0"/>
          <w:sz w:val="24"/>
        </w:rPr>
        <w:t>公司</w:t>
      </w:r>
      <w:r w:rsidRPr="000341D8">
        <w:rPr>
          <w:rFonts w:hAnsi="宋体"/>
          <w:kern w:val="0"/>
          <w:sz w:val="24"/>
        </w:rPr>
        <w:t>总</w:t>
      </w:r>
      <w:r w:rsidRPr="000341D8">
        <w:rPr>
          <w:rFonts w:hAnsi="宋体" w:hint="eastAsia"/>
          <w:kern w:val="0"/>
          <w:sz w:val="24"/>
        </w:rPr>
        <w:t>经理，兼任</w:t>
      </w:r>
      <w:r w:rsidRPr="000341D8">
        <w:rPr>
          <w:rFonts w:hAnsi="宋体"/>
          <w:kern w:val="0"/>
          <w:sz w:val="24"/>
        </w:rPr>
        <w:t>交银施罗德</w:t>
      </w:r>
      <w:r w:rsidRPr="000341D8">
        <w:rPr>
          <w:rFonts w:hAnsi="宋体" w:hint="eastAsia"/>
          <w:kern w:val="0"/>
          <w:sz w:val="24"/>
        </w:rPr>
        <w:t>资产</w:t>
      </w:r>
      <w:r w:rsidRPr="000341D8">
        <w:rPr>
          <w:rFonts w:hAnsi="宋体"/>
          <w:kern w:val="0"/>
          <w:sz w:val="24"/>
        </w:rPr>
        <w:t>管理</w:t>
      </w:r>
      <w:r w:rsidRPr="000341D8">
        <w:rPr>
          <w:rFonts w:hAnsi="宋体"/>
          <w:kern w:val="0"/>
          <w:sz w:val="24"/>
        </w:rPr>
        <w:t>(</w:t>
      </w:r>
      <w:r w:rsidRPr="000341D8">
        <w:rPr>
          <w:rFonts w:hAnsi="宋体" w:hint="eastAsia"/>
          <w:kern w:val="0"/>
          <w:sz w:val="24"/>
        </w:rPr>
        <w:t>香港</w:t>
      </w:r>
      <w:r w:rsidRPr="000341D8">
        <w:rPr>
          <w:rFonts w:hAnsi="宋体"/>
          <w:kern w:val="0"/>
          <w:sz w:val="24"/>
        </w:rPr>
        <w:t>)</w:t>
      </w:r>
      <w:r w:rsidRPr="000341D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8B1E63E"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李定邦（</w:t>
      </w:r>
      <w:r w:rsidRPr="000341D8">
        <w:rPr>
          <w:rFonts w:hAnsi="宋体"/>
          <w:kern w:val="0"/>
          <w:sz w:val="24"/>
        </w:rPr>
        <w:t>Lieven Debruyne</w:t>
      </w:r>
      <w:r w:rsidRPr="000341D8">
        <w:rPr>
          <w:rFonts w:hAnsi="宋体"/>
          <w:kern w:val="0"/>
          <w:sz w:val="24"/>
        </w:rPr>
        <w:t>）</w:t>
      </w:r>
      <w:r w:rsidRPr="000341D8">
        <w:rPr>
          <w:rFonts w:hAnsi="宋体" w:hint="eastAsia"/>
          <w:kern w:val="0"/>
          <w:sz w:val="24"/>
        </w:rPr>
        <w:t>先生，董事</w:t>
      </w:r>
      <w:r w:rsidRPr="000341D8">
        <w:rPr>
          <w:rFonts w:hAnsi="宋体"/>
          <w:kern w:val="0"/>
          <w:sz w:val="24"/>
        </w:rPr>
        <w:t>，硕士</w:t>
      </w:r>
      <w:r w:rsidRPr="000341D8">
        <w:rPr>
          <w:rFonts w:hAnsi="宋体" w:hint="eastAsia"/>
          <w:kern w:val="0"/>
          <w:sz w:val="24"/>
        </w:rPr>
        <w:t>。现任施罗德集团亚太区</w:t>
      </w:r>
      <w:r w:rsidRPr="000341D8">
        <w:rPr>
          <w:rFonts w:hAnsi="宋体"/>
          <w:kern w:val="0"/>
          <w:sz w:val="24"/>
        </w:rPr>
        <w:t>行政总裁</w:t>
      </w:r>
      <w:r w:rsidRPr="000341D8">
        <w:rPr>
          <w:rFonts w:hAnsi="宋体" w:hint="eastAsia"/>
          <w:kern w:val="0"/>
          <w:sz w:val="24"/>
        </w:rPr>
        <w:t>。历任施罗德投资管理有限公司亚洲</w:t>
      </w:r>
      <w:r w:rsidRPr="000341D8">
        <w:rPr>
          <w:rFonts w:hAnsi="宋体"/>
          <w:kern w:val="0"/>
          <w:sz w:val="24"/>
        </w:rPr>
        <w:t>投资产品总监，</w:t>
      </w:r>
      <w:r w:rsidRPr="000341D8">
        <w:rPr>
          <w:rFonts w:hAnsi="宋体" w:hint="eastAsia"/>
          <w:kern w:val="0"/>
          <w:sz w:val="24"/>
        </w:rPr>
        <w:t>施罗德投资管理（</w:t>
      </w:r>
      <w:r w:rsidRPr="000341D8">
        <w:rPr>
          <w:rFonts w:hAnsi="宋体"/>
          <w:kern w:val="0"/>
          <w:sz w:val="24"/>
        </w:rPr>
        <w:t>香港）</w:t>
      </w:r>
      <w:r w:rsidRPr="000341D8">
        <w:rPr>
          <w:rFonts w:hAnsi="宋体" w:hint="eastAsia"/>
          <w:kern w:val="0"/>
          <w:sz w:val="24"/>
        </w:rPr>
        <w:t>有限公司</w:t>
      </w:r>
      <w:r w:rsidRPr="000341D8">
        <w:rPr>
          <w:rFonts w:hAnsi="宋体"/>
          <w:kern w:val="0"/>
          <w:sz w:val="24"/>
        </w:rPr>
        <w:t>行政总裁</w:t>
      </w:r>
      <w:r w:rsidRPr="000341D8">
        <w:rPr>
          <w:rFonts w:hAnsi="宋体" w:hint="eastAsia"/>
          <w:kern w:val="0"/>
          <w:sz w:val="24"/>
        </w:rPr>
        <w:t>兼</w:t>
      </w:r>
      <w:r w:rsidRPr="000341D8">
        <w:rPr>
          <w:rFonts w:hAnsi="宋体"/>
          <w:kern w:val="0"/>
          <w:sz w:val="24"/>
        </w:rPr>
        <w:t>亚太区基金业务拓展总监。</w:t>
      </w:r>
    </w:p>
    <w:p w14:paraId="6BDAAB9E"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EF6B719"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9DB06BD"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0341D8">
        <w:rPr>
          <w:rFonts w:hAnsi="宋体" w:hint="eastAsia"/>
          <w:kern w:val="0"/>
          <w:sz w:val="24"/>
        </w:rPr>
        <w:lastRenderedPageBreak/>
        <w:t>独立非执行董事。历任香港城市大学管理科学讲座教授，湖南省政协委员并兼任湖南大学工商管理学院院长。</w:t>
      </w:r>
    </w:p>
    <w:p w14:paraId="029E2D2C"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kern w:val="0"/>
          <w:sz w:val="24"/>
        </w:rPr>
        <w:t>2</w:t>
      </w:r>
      <w:r w:rsidRPr="000341D8">
        <w:rPr>
          <w:rFonts w:hAnsi="宋体"/>
          <w:kern w:val="0"/>
          <w:sz w:val="24"/>
        </w:rPr>
        <w:t>、基金管理人监事会成员</w:t>
      </w:r>
    </w:p>
    <w:p w14:paraId="0937A06B"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611DB87"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章骏翔先生，</w:t>
      </w:r>
      <w:r w:rsidRPr="000341D8">
        <w:rPr>
          <w:rFonts w:hAnsi="宋体"/>
          <w:kern w:val="0"/>
          <w:sz w:val="24"/>
        </w:rPr>
        <w:t>监事，</w:t>
      </w:r>
      <w:r w:rsidRPr="000341D8">
        <w:rPr>
          <w:rFonts w:hAnsi="宋体" w:hint="eastAsia"/>
          <w:kern w:val="0"/>
          <w:sz w:val="24"/>
        </w:rPr>
        <w:t>硕士，志奋领学者，美国特许金融分析师</w:t>
      </w:r>
      <w:r w:rsidRPr="000341D8">
        <w:rPr>
          <w:rFonts w:hAnsi="宋体"/>
          <w:kern w:val="0"/>
          <w:sz w:val="24"/>
        </w:rPr>
        <w:t>(CFA)</w:t>
      </w:r>
      <w:r w:rsidRPr="000341D8">
        <w:rPr>
          <w:rFonts w:hAnsi="宋体" w:hint="eastAsia"/>
          <w:kern w:val="0"/>
          <w:sz w:val="24"/>
        </w:rPr>
        <w:t>持证人。现任施罗德投资管理</w:t>
      </w:r>
      <w:r w:rsidRPr="000341D8">
        <w:rPr>
          <w:rFonts w:hAnsi="宋体"/>
          <w:kern w:val="0"/>
          <w:sz w:val="24"/>
        </w:rPr>
        <w:t>(</w:t>
      </w:r>
      <w:r w:rsidRPr="000341D8">
        <w:rPr>
          <w:rFonts w:hAnsi="宋体" w:hint="eastAsia"/>
          <w:kern w:val="0"/>
          <w:sz w:val="24"/>
        </w:rPr>
        <w:t>香港</w:t>
      </w:r>
      <w:r w:rsidRPr="000341D8">
        <w:rPr>
          <w:rFonts w:hAnsi="宋体"/>
          <w:kern w:val="0"/>
          <w:sz w:val="24"/>
        </w:rPr>
        <w:t>)</w:t>
      </w:r>
      <w:r w:rsidRPr="000341D8">
        <w:rPr>
          <w:rFonts w:hAnsi="宋体" w:hint="eastAsia"/>
          <w:kern w:val="0"/>
          <w:sz w:val="24"/>
        </w:rPr>
        <w:t>有限公司亚洲投资风险主管。历任法国安盛投资管理（香港）有限公司亚洲风险经理、华宝兴业基金管理有限公司风险管理部总经理</w:t>
      </w:r>
      <w:r w:rsidRPr="000341D8">
        <w:rPr>
          <w:rFonts w:hAnsi="宋体"/>
          <w:kern w:val="0"/>
          <w:sz w:val="24"/>
        </w:rPr>
        <w:t>,</w:t>
      </w:r>
      <w:r w:rsidRPr="000341D8">
        <w:rPr>
          <w:rFonts w:hAnsi="宋体" w:hint="eastAsia"/>
          <w:kern w:val="0"/>
          <w:sz w:val="24"/>
        </w:rPr>
        <w:t>渣打银行（香港）交易风险监控等职。</w:t>
      </w:r>
    </w:p>
    <w:p w14:paraId="5E879B68" w14:textId="77777777" w:rsidR="00430240" w:rsidRDefault="00E6574A" w:rsidP="00384AEE">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922312E" w14:textId="1361CE49" w:rsidR="008A400E" w:rsidRPr="00384AEE" w:rsidRDefault="008A400E" w:rsidP="00384AEE">
      <w:pPr>
        <w:widowControl/>
        <w:adjustRightInd w:val="0"/>
        <w:snapToGrid w:val="0"/>
        <w:spacing w:line="360" w:lineRule="auto"/>
        <w:ind w:firstLineChars="200" w:firstLine="480"/>
        <w:rPr>
          <w:rFonts w:hAnsi="宋体"/>
          <w:kern w:val="0"/>
          <w:sz w:val="24"/>
        </w:rPr>
      </w:pPr>
      <w:r w:rsidRPr="00384AEE">
        <w:rPr>
          <w:rFonts w:hAnsi="宋体"/>
          <w:kern w:val="0"/>
          <w:sz w:val="24"/>
        </w:rPr>
        <w:t>3</w:t>
      </w:r>
      <w:r w:rsidRPr="00384AEE">
        <w:rPr>
          <w:rFonts w:hAnsi="宋体" w:hint="eastAsia"/>
          <w:kern w:val="0"/>
          <w:sz w:val="24"/>
        </w:rPr>
        <w:t>、基金管理人高级管理人员</w:t>
      </w:r>
      <w:r w:rsidRPr="00384AEE">
        <w:rPr>
          <w:rFonts w:hAnsi="宋体"/>
          <w:kern w:val="0"/>
          <w:sz w:val="24"/>
        </w:rPr>
        <w:t xml:space="preserve"> </w:t>
      </w:r>
    </w:p>
    <w:p w14:paraId="57DBB3A7"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谢卫先生，总经理。简历同上。</w:t>
      </w:r>
      <w:r w:rsidRPr="000341D8">
        <w:rPr>
          <w:rFonts w:hAnsi="宋体"/>
          <w:kern w:val="0"/>
          <w:sz w:val="24"/>
        </w:rPr>
        <w:t xml:space="preserve"> </w:t>
      </w:r>
    </w:p>
    <w:p w14:paraId="2287E1BD"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EBE1DB"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144725D"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3A692C28" w14:textId="45FCB0D3" w:rsidR="0025144F"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DEA7BE6" w14:textId="77777777" w:rsidR="002D465A" w:rsidRPr="000341D8" w:rsidRDefault="002D465A" w:rsidP="004328DB">
      <w:pPr>
        <w:widowControl/>
        <w:adjustRightInd w:val="0"/>
        <w:snapToGrid w:val="0"/>
        <w:spacing w:line="360" w:lineRule="auto"/>
        <w:ind w:firstLineChars="200" w:firstLine="480"/>
        <w:rPr>
          <w:rFonts w:hAnsi="宋体"/>
          <w:kern w:val="0"/>
          <w:sz w:val="24"/>
        </w:rPr>
      </w:pPr>
      <w:r w:rsidRPr="000341D8">
        <w:rPr>
          <w:rFonts w:hAnsi="宋体"/>
          <w:kern w:val="0"/>
          <w:sz w:val="24"/>
        </w:rPr>
        <w:t>4</w:t>
      </w:r>
      <w:r w:rsidRPr="000341D8">
        <w:rPr>
          <w:rFonts w:hAnsi="宋体" w:hint="eastAsia"/>
          <w:kern w:val="0"/>
          <w:sz w:val="24"/>
        </w:rPr>
        <w:t>、本基金基金经理</w:t>
      </w:r>
      <w:r w:rsidRPr="000341D8">
        <w:rPr>
          <w:rFonts w:hAnsi="宋体"/>
          <w:kern w:val="0"/>
          <w:sz w:val="24"/>
        </w:rPr>
        <w:t xml:space="preserve"> </w:t>
      </w:r>
    </w:p>
    <w:p w14:paraId="779FE9D4" w14:textId="2FB3A566"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25144F" w:rsidRPr="0025144F">
        <w:rPr>
          <w:rFonts w:hint="eastAsia"/>
          <w:kern w:val="0"/>
          <w:sz w:val="24"/>
          <w:szCs w:val="24"/>
        </w:rPr>
        <w:t>10</w:t>
      </w:r>
      <w:r w:rsidR="0025144F" w:rsidRPr="0025144F">
        <w:rPr>
          <w:rFonts w:hint="eastAsia"/>
          <w:kern w:val="0"/>
          <w:sz w:val="24"/>
          <w:szCs w:val="24"/>
        </w:rPr>
        <w:t>年证券从业经验。</w:t>
      </w:r>
      <w:r w:rsidR="0025144F" w:rsidRPr="0025144F">
        <w:rPr>
          <w:rFonts w:hint="eastAsia"/>
          <w:kern w:val="0"/>
          <w:sz w:val="24"/>
          <w:szCs w:val="24"/>
        </w:rPr>
        <w:t>2007</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月起在瑞士银行香港分行工作。</w:t>
      </w:r>
      <w:r w:rsidR="0025144F" w:rsidRPr="0025144F">
        <w:rPr>
          <w:rFonts w:hint="eastAsia"/>
          <w:kern w:val="0"/>
          <w:sz w:val="24"/>
          <w:szCs w:val="24"/>
        </w:rPr>
        <w:t>2009</w:t>
      </w:r>
      <w:r w:rsidR="0025144F" w:rsidRPr="0025144F">
        <w:rPr>
          <w:rFonts w:hint="eastAsia"/>
          <w:kern w:val="0"/>
          <w:sz w:val="24"/>
          <w:szCs w:val="24"/>
        </w:rPr>
        <w:t>年加入交银施罗德基金管理有限公司，曾任投资研究部数量分析师、量化投资部助理总经理、量化投资部副总经理，现任量化投资副总监兼多元资产管理副总监。</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公司治理交易型开放式指数证券投资基金联接基金基金经理助理，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日担任深证</w:t>
      </w:r>
      <w:r w:rsidR="0025144F" w:rsidRPr="0025144F">
        <w:rPr>
          <w:rFonts w:hint="eastAsia"/>
          <w:kern w:val="0"/>
          <w:sz w:val="24"/>
          <w:szCs w:val="24"/>
        </w:rPr>
        <w:t>300</w:t>
      </w:r>
      <w:r w:rsidR="0025144F" w:rsidRPr="0025144F">
        <w:rPr>
          <w:rFonts w:hint="eastAsia"/>
          <w:kern w:val="0"/>
          <w:sz w:val="24"/>
          <w:szCs w:val="24"/>
        </w:rPr>
        <w:t>价值交易型开放式指数证券投资基金基金经理助理，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28</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价值交易型开放式指数证券投资基金联接基金基金经理助理，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11</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行业分层等权重指数证券投资基金基金经理助理，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日至</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30</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行业分层等权重指数证券投资基金基金经理，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4</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2017</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24</w:t>
      </w:r>
      <w:r w:rsidR="0025144F" w:rsidRPr="0025144F">
        <w:rPr>
          <w:rFonts w:hint="eastAsia"/>
          <w:kern w:val="0"/>
          <w:sz w:val="24"/>
          <w:szCs w:val="24"/>
        </w:rPr>
        <w:t>日担任交银施罗德环球精选价值证券投资基金基金经理、交银施罗德全球自然资源证券投资基金基金经理，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8</w:t>
      </w:r>
      <w:r w:rsidR="0025144F" w:rsidRPr="0025144F">
        <w:rPr>
          <w:rFonts w:hint="eastAsia"/>
          <w:kern w:val="0"/>
          <w:sz w:val="24"/>
          <w:szCs w:val="24"/>
        </w:rPr>
        <w:t>月</w:t>
      </w:r>
      <w:r w:rsidR="0025144F" w:rsidRPr="0025144F">
        <w:rPr>
          <w:rFonts w:hint="eastAsia"/>
          <w:kern w:val="0"/>
          <w:sz w:val="24"/>
          <w:szCs w:val="24"/>
        </w:rPr>
        <w:t>13</w:t>
      </w:r>
      <w:r w:rsidR="0025144F" w:rsidRPr="0025144F">
        <w:rPr>
          <w:rFonts w:hint="eastAsia"/>
          <w:kern w:val="0"/>
          <w:sz w:val="24"/>
          <w:szCs w:val="24"/>
        </w:rPr>
        <w:t>日至</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日担任交银施罗德中证环境治理指数分级证券投资基金基金经理。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公司治理交易型开放式指数证券投资基金联接基金、深证</w:t>
      </w:r>
      <w:r w:rsidR="0025144F" w:rsidRPr="0025144F">
        <w:rPr>
          <w:rFonts w:hint="eastAsia"/>
          <w:kern w:val="0"/>
          <w:sz w:val="24"/>
          <w:szCs w:val="24"/>
        </w:rPr>
        <w:t>300</w:t>
      </w:r>
      <w:r w:rsidR="0025144F" w:rsidRPr="0025144F">
        <w:rPr>
          <w:rFonts w:hint="eastAsia"/>
          <w:kern w:val="0"/>
          <w:sz w:val="24"/>
          <w:szCs w:val="24"/>
        </w:rPr>
        <w:t>价值交易型开放式指数证券投资基金、交银施罗德深证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价值交易型开放式指数证券投资基金联接基金基金经理至今，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日起担任交银施罗德国证新能源指数分级证券投资基金基金经理至今，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日起担任交银施罗德中证海外中国互联网指数型证券投资基金</w:t>
      </w:r>
      <w:r w:rsidR="0025144F" w:rsidRPr="0025144F">
        <w:rPr>
          <w:rFonts w:hint="eastAsia"/>
          <w:kern w:val="0"/>
          <w:sz w:val="24"/>
          <w:szCs w:val="24"/>
        </w:rPr>
        <w:t>(LOF)</w:t>
      </w:r>
      <w:r w:rsidR="0025144F" w:rsidRPr="0025144F">
        <w:rPr>
          <w:rFonts w:hint="eastAsia"/>
          <w:kern w:val="0"/>
          <w:sz w:val="24"/>
          <w:szCs w:val="24"/>
        </w:rPr>
        <w:t>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日起担任交银施罗德中证互联网金融指数分级证券投资基金基金经理至今，</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19</w:t>
      </w:r>
      <w:r w:rsidR="0025144F" w:rsidRPr="0025144F">
        <w:rPr>
          <w:rFonts w:hint="eastAsia"/>
          <w:kern w:val="0"/>
          <w:sz w:val="24"/>
          <w:szCs w:val="24"/>
        </w:rPr>
        <w:t>日起担任交银施罗德中证环境治理指数型证券投资基金（</w:t>
      </w:r>
      <w:r w:rsidR="0025144F" w:rsidRPr="0025144F">
        <w:rPr>
          <w:rFonts w:hint="eastAsia"/>
          <w:kern w:val="0"/>
          <w:sz w:val="24"/>
          <w:szCs w:val="24"/>
        </w:rPr>
        <w:t>LOF</w:t>
      </w:r>
      <w:r w:rsidR="0025144F" w:rsidRPr="0025144F">
        <w:rPr>
          <w:rFonts w:hint="eastAsia"/>
          <w:kern w:val="0"/>
          <w:sz w:val="24"/>
          <w:szCs w:val="24"/>
        </w:rPr>
        <w:t>）基金经理至今，</w:t>
      </w:r>
      <w:r w:rsidR="0025144F" w:rsidRPr="0025144F">
        <w:rPr>
          <w:rFonts w:hint="eastAsia"/>
          <w:kern w:val="0"/>
          <w:sz w:val="24"/>
          <w:szCs w:val="24"/>
        </w:rPr>
        <w:t>2018</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日起担任交银施罗德致远量化智投策略定期开放混合型证券投资基金基金经理至今。</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lastRenderedPageBreak/>
        <w:t>5</w:t>
      </w:r>
      <w:r w:rsidRPr="00950533">
        <w:rPr>
          <w:kern w:val="0"/>
          <w:sz w:val="24"/>
          <w:szCs w:val="24"/>
        </w:rPr>
        <w:t>、投资决策委员会成员</w:t>
      </w:r>
      <w:r w:rsidRPr="00950533">
        <w:rPr>
          <w:kern w:val="0"/>
          <w:sz w:val="24"/>
          <w:szCs w:val="24"/>
        </w:rPr>
        <w:t xml:space="preserve"> </w:t>
      </w:r>
    </w:p>
    <w:p w14:paraId="70877ADE" w14:textId="4C5ADC1F"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204794">
        <w:rPr>
          <w:rFonts w:hint="eastAsia"/>
          <w:kern w:val="0"/>
          <w:sz w:val="24"/>
        </w:rPr>
        <w:t>谢卫</w:t>
      </w:r>
      <w:r w:rsidR="00DB3C10" w:rsidRPr="00950533">
        <w:rPr>
          <w:rFonts w:hint="eastAsia"/>
          <w:kern w:val="0"/>
          <w:sz w:val="24"/>
        </w:rPr>
        <w:t>（</w:t>
      </w:r>
      <w:r w:rsidR="00204794">
        <w:rPr>
          <w:rFonts w:hint="eastAsia"/>
          <w:kern w:val="0"/>
          <w:sz w:val="24"/>
        </w:rPr>
        <w:t>总经理</w:t>
      </w:r>
      <w:r w:rsidR="00DB3C10" w:rsidRPr="00950533">
        <w:rPr>
          <w:rFonts w:hint="eastAsia"/>
          <w:kern w:val="0"/>
          <w:sz w:val="24"/>
        </w:rPr>
        <w:t>）</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0019C602" w:rsidR="00E2563F" w:rsidRDefault="00F7183C" w:rsidP="00DB3C10">
      <w:pPr>
        <w:adjustRightInd w:val="0"/>
        <w:snapToGrid w:val="0"/>
        <w:spacing w:line="360" w:lineRule="auto"/>
        <w:ind w:firstLineChars="200" w:firstLine="480"/>
        <w:rPr>
          <w:kern w:val="0"/>
          <w:sz w:val="24"/>
        </w:rPr>
      </w:pPr>
      <w:r>
        <w:rPr>
          <w:rFonts w:hint="eastAsia"/>
          <w:kern w:val="0"/>
          <w:sz w:val="24"/>
          <w:szCs w:val="24"/>
        </w:rPr>
        <w:t>上述人员之间不存在近亲属关系。上述各项人员信息更新截止日为</w:t>
      </w:r>
      <w:r w:rsidR="00204794">
        <w:rPr>
          <w:kern w:val="0"/>
          <w:sz w:val="24"/>
          <w:szCs w:val="24"/>
        </w:rPr>
        <w:t>2019</w:t>
      </w:r>
      <w:r w:rsidR="00204794">
        <w:rPr>
          <w:rFonts w:hint="eastAsia"/>
          <w:kern w:val="0"/>
          <w:sz w:val="24"/>
          <w:szCs w:val="24"/>
        </w:rPr>
        <w:t>年</w:t>
      </w:r>
      <w:r w:rsidR="00204794">
        <w:rPr>
          <w:kern w:val="0"/>
          <w:sz w:val="24"/>
          <w:szCs w:val="24"/>
        </w:rPr>
        <w:t>8</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24974006" w14:textId="77777777" w:rsidR="00765684" w:rsidRPr="00950533" w:rsidRDefault="00765684" w:rsidP="00DB3C10">
      <w:pPr>
        <w:adjustRightInd w:val="0"/>
        <w:snapToGrid w:val="0"/>
        <w:spacing w:line="360" w:lineRule="auto"/>
        <w:ind w:firstLineChars="200" w:firstLine="480"/>
        <w:rPr>
          <w:rFonts w:hAnsi="宋体"/>
          <w:kern w:val="0"/>
          <w:sz w:val="24"/>
        </w:rPr>
      </w:pP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2" w:name="_Toc109537382"/>
      <w:bookmarkStart w:id="13" w:name="_Toc444544763"/>
      <w:bookmarkEnd w:id="9"/>
      <w:bookmarkEnd w:id="10"/>
      <w:bookmarkEnd w:id="11"/>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2"/>
    <w:bookmarkEnd w:id="13"/>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基金托管业务批准文号：中国证监会证监基字[2004]125号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6DC7BBEB"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经营范围：</w:t>
      </w:r>
      <w:r w:rsidR="00D40F38" w:rsidRPr="00D40F38">
        <w:rPr>
          <w:rFonts w:ascii="宋体" w:hAnsi="宋体" w:hint="eastAsia"/>
          <w:sz w:val="24"/>
        </w:rPr>
        <w:t>保险兼业代理业务（有效期至2020年09月09日）；吸收公众存款；发放短期、中期和长期贷款；办理国内外结算；办理票据承兑与贴现；发行金融债</w:t>
      </w:r>
      <w:r w:rsidR="00D40F38" w:rsidRPr="00D40F38">
        <w:rPr>
          <w:rFonts w:ascii="宋体" w:hAnsi="宋体" w:hint="eastAsia"/>
          <w:sz w:val="24"/>
        </w:rPr>
        <w:lastRenderedPageBreak/>
        <w:t>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3D23DE86"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中信银行（601998.SH、0998.HK）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14:paraId="241C7DBE"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7410AB4D"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截至2018年末，本行在国内146个大中城市设有1,410家营业网点，同时在境内外下设6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38家营业网点。信银（香港）投资有限公司在香港和中国内地设有3家子公司。中信百信银行股份有限公司为本行与百度公司发起设立的国内首家具有独立法人资格的直销银行。阿尔金银行在哈萨克斯坦设有6家营业网点和1个私人银行中心。</w:t>
      </w:r>
    </w:p>
    <w:p w14:paraId="19C3CCA2" w14:textId="77777777" w:rsidR="003D00CB" w:rsidRDefault="003D00CB" w:rsidP="001C04DA">
      <w:pPr>
        <w:adjustRightInd w:val="0"/>
        <w:snapToGrid w:val="0"/>
        <w:spacing w:line="360" w:lineRule="auto"/>
        <w:ind w:firstLineChars="200" w:firstLine="480"/>
        <w:rPr>
          <w:rFonts w:ascii="宋体" w:hAnsi="宋体"/>
          <w:sz w:val="24"/>
        </w:rPr>
      </w:pPr>
      <w:r w:rsidRPr="003D00CB">
        <w:rPr>
          <w:rFonts w:ascii="宋体" w:hAnsi="宋体" w:hint="eastAsia"/>
          <w:sz w:val="24"/>
        </w:rPr>
        <w:t>30多年来，本行坚持服务实体经济，稳健经营，与时俱进。经过30余年的发展，本行已成为一家总资产规模超6万亿元、员工人数近6万名，具有强大综合实</w:t>
      </w:r>
      <w:r w:rsidRPr="003D00CB">
        <w:rPr>
          <w:rFonts w:ascii="宋体" w:hAnsi="宋体" w:hint="eastAsia"/>
          <w:sz w:val="24"/>
        </w:rPr>
        <w:lastRenderedPageBreak/>
        <w:t>力和品牌竞争力的金融集团。2018年，本行在英国《银行家》杂志“全球银行品牌500强排行榜”中排名第24位；本行一级资本在英国《银行家》杂志“世界1000家银行排名”中排名第27位。</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79DDE76B"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方合英先生，中信银行执行董事、行长兼财务总监。方先生于2018年9月加入本行董事会。方先生自2014年8月起任本行党委委员，2014年11月起任本行副行长，2017年1月起兼任本行财务总监，2019年2月起任本行党委副书记。方先生现同时担任信银（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14:paraId="5103FBCA"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175383E" w14:textId="1C3F9F93" w:rsidR="001C04DA" w:rsidRPr="00950533" w:rsidRDefault="003D00CB" w:rsidP="004A4E25">
      <w:pPr>
        <w:adjustRightInd w:val="0"/>
        <w:snapToGrid w:val="0"/>
        <w:spacing w:line="360" w:lineRule="auto"/>
        <w:ind w:firstLineChars="200" w:firstLine="480"/>
        <w:rPr>
          <w:rFonts w:ascii="宋体" w:hAnsi="宋体"/>
          <w:sz w:val="24"/>
        </w:rPr>
      </w:pPr>
      <w:r w:rsidRPr="003D00CB">
        <w:rPr>
          <w:rFonts w:ascii="宋体" w:hAnsi="宋体" w:hint="eastAsia"/>
          <w:sz w:val="24"/>
        </w:rPr>
        <w:t>杨璋琪先生，中信银行资产托管部副总经理（主持工作），硕士研究生学历。杨先生2018年1月至2019年3月，任本行金融同业部副总经理；2015年5月至2018年1月，任本行长春分行副行长；2013年4月至2015年5月，任本行机构业务部</w:t>
      </w:r>
      <w:r w:rsidRPr="003D00CB">
        <w:rPr>
          <w:rFonts w:ascii="宋体" w:hAnsi="宋体" w:hint="eastAsia"/>
          <w:sz w:val="24"/>
        </w:rPr>
        <w:lastRenderedPageBreak/>
        <w:t>总经理助理；1996年7月至2013年4月，就职于本行北京分行（原总行营业部），历任支行行长、投资银行部总经理、贸易金融部总经理。</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EEA613D"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487D379B" w:rsidR="003874B3" w:rsidRDefault="003D00CB" w:rsidP="001C7571">
      <w:pPr>
        <w:adjustRightInd w:val="0"/>
        <w:snapToGrid w:val="0"/>
        <w:spacing w:line="360" w:lineRule="auto"/>
        <w:ind w:firstLineChars="200" w:firstLine="480"/>
        <w:rPr>
          <w:rFonts w:ascii="宋体" w:hAnsi="宋体"/>
          <w:sz w:val="24"/>
        </w:rPr>
      </w:pPr>
      <w:r w:rsidRPr="003D00CB">
        <w:rPr>
          <w:rFonts w:ascii="宋体" w:hAnsi="宋体" w:hint="eastAsia"/>
          <w:sz w:val="24"/>
        </w:rPr>
        <w:t>截至2019年半年末，中信银行托管140只公开募集证券投资基金，以及基金公司、证券公司资产管理产品、信托产品、企业年金、股权基金、QDII等其他托管资产，托管总规模达到8.79万亿元人民币。</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110FC8E9"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lastRenderedPageBreak/>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4" w:name="_Toc320886342"/>
      <w:bookmarkStart w:id="15" w:name="_Toc320886498"/>
      <w:bookmarkStart w:id="16" w:name="_Toc321144942"/>
      <w:bookmarkStart w:id="17" w:name="_Toc109537383"/>
      <w:bookmarkStart w:id="18"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4"/>
      <w:bookmarkEnd w:id="15"/>
      <w:bookmarkEnd w:id="16"/>
    </w:p>
    <w:bookmarkEnd w:id="17"/>
    <w:bookmarkEnd w:id="18"/>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47446A59"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05012" w:rsidRPr="00705012">
        <w:rPr>
          <w:rFonts w:hAnsi="宋体" w:hint="eastAsia"/>
          <w:sz w:val="24"/>
          <w:szCs w:val="24"/>
        </w:rPr>
        <w:t>中国</w:t>
      </w:r>
      <w:r w:rsidR="00705012" w:rsidRPr="00705012">
        <w:rPr>
          <w:rFonts w:hAnsi="宋体" w:hint="eastAsia"/>
          <w:sz w:val="24"/>
          <w:szCs w:val="24"/>
        </w:rPr>
        <w:t>(</w:t>
      </w:r>
      <w:r w:rsidR="00705012" w:rsidRPr="00705012">
        <w:rPr>
          <w:rFonts w:hAnsi="宋体" w:hint="eastAsia"/>
          <w:sz w:val="24"/>
          <w:szCs w:val="24"/>
        </w:rPr>
        <w:t>上海</w:t>
      </w:r>
      <w:r w:rsidR="00705012" w:rsidRPr="00705012">
        <w:rPr>
          <w:rFonts w:hAnsi="宋体" w:hint="eastAsia"/>
          <w:sz w:val="24"/>
          <w:szCs w:val="24"/>
        </w:rPr>
        <w:t>)</w:t>
      </w:r>
      <w:r w:rsidR="00705012" w:rsidRPr="00705012">
        <w:rPr>
          <w:rFonts w:hAnsi="宋体" w:hint="eastAsia"/>
          <w:sz w:val="24"/>
          <w:szCs w:val="24"/>
        </w:rPr>
        <w:t>自由贸易试验区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6F883465" w14:textId="26B0BFF6"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05012">
        <w:rPr>
          <w:rFonts w:hAnsi="宋体" w:hint="eastAsia"/>
          <w:sz w:val="24"/>
          <w:szCs w:val="24"/>
        </w:rPr>
        <w:t>阮红</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67927D20"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4DF61300"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391EEF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w:t>
      </w:r>
      <w:r w:rsidRPr="007115BF">
        <w:rPr>
          <w:rFonts w:hAnsi="宋体" w:hint="eastAsia"/>
          <w:sz w:val="24"/>
          <w:szCs w:val="24"/>
        </w:rPr>
        <w:t>）交通银行股份有限公司</w:t>
      </w:r>
      <w:r w:rsidRPr="007115BF">
        <w:rPr>
          <w:rFonts w:hAnsi="宋体" w:hint="eastAsia"/>
          <w:sz w:val="24"/>
          <w:szCs w:val="24"/>
        </w:rPr>
        <w:t xml:space="preserve">  </w:t>
      </w:r>
    </w:p>
    <w:p w14:paraId="72D218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住所：上海市浦东新区银城中路</w:t>
      </w:r>
      <w:r w:rsidRPr="007115BF">
        <w:rPr>
          <w:rFonts w:hAnsi="宋体" w:hint="eastAsia"/>
          <w:sz w:val="24"/>
          <w:szCs w:val="24"/>
        </w:rPr>
        <w:t>188</w:t>
      </w:r>
      <w:r w:rsidRPr="007115BF">
        <w:rPr>
          <w:rFonts w:hAnsi="宋体" w:hint="eastAsia"/>
          <w:sz w:val="24"/>
          <w:szCs w:val="24"/>
        </w:rPr>
        <w:t>号</w:t>
      </w:r>
      <w:r w:rsidRPr="007115BF">
        <w:rPr>
          <w:rFonts w:hAnsi="宋体" w:hint="eastAsia"/>
          <w:sz w:val="24"/>
          <w:szCs w:val="24"/>
        </w:rPr>
        <w:t xml:space="preserve"> </w:t>
      </w:r>
    </w:p>
    <w:p w14:paraId="010AA1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办公地址：上海市浦东新区银城中路</w:t>
      </w:r>
      <w:r w:rsidRPr="007115BF">
        <w:rPr>
          <w:rFonts w:hAnsi="宋体" w:hint="eastAsia"/>
          <w:sz w:val="24"/>
          <w:szCs w:val="24"/>
        </w:rPr>
        <w:t>188</w:t>
      </w:r>
      <w:r w:rsidRPr="007115BF">
        <w:rPr>
          <w:rFonts w:hAnsi="宋体" w:hint="eastAsia"/>
          <w:sz w:val="24"/>
          <w:szCs w:val="24"/>
        </w:rPr>
        <w:t>号</w:t>
      </w:r>
    </w:p>
    <w:p w14:paraId="0FE7A1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法定代表人：彭纯</w:t>
      </w:r>
    </w:p>
    <w:p w14:paraId="442EDA4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58781234 </w:t>
      </w:r>
    </w:p>
    <w:p w14:paraId="547797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58408483 </w:t>
      </w:r>
    </w:p>
    <w:p w14:paraId="0B021EC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联系人：曹榕</w:t>
      </w:r>
    </w:p>
    <w:p w14:paraId="6B63F08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95559</w:t>
      </w:r>
    </w:p>
    <w:p w14:paraId="740FD1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www.bankcomm.com</w:t>
      </w:r>
    </w:p>
    <w:p w14:paraId="1DD491F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w:t>
      </w:r>
      <w:r w:rsidRPr="007115BF">
        <w:rPr>
          <w:rFonts w:hAnsi="宋体" w:hint="eastAsia"/>
          <w:sz w:val="24"/>
          <w:szCs w:val="24"/>
        </w:rPr>
        <w:t>）招商银行股份有限公司</w:t>
      </w:r>
    </w:p>
    <w:p w14:paraId="7EF0259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住所：深圳市福田区深南大道</w:t>
      </w:r>
      <w:r w:rsidRPr="007115BF">
        <w:rPr>
          <w:rFonts w:hAnsi="宋体" w:hint="eastAsia"/>
          <w:sz w:val="24"/>
          <w:szCs w:val="24"/>
        </w:rPr>
        <w:t>7088</w:t>
      </w:r>
      <w:r w:rsidRPr="007115BF">
        <w:rPr>
          <w:rFonts w:hAnsi="宋体" w:hint="eastAsia"/>
          <w:sz w:val="24"/>
          <w:szCs w:val="24"/>
        </w:rPr>
        <w:t>号</w:t>
      </w:r>
    </w:p>
    <w:p w14:paraId="5DDE03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办公地址：深圳市福田区深南大道</w:t>
      </w:r>
      <w:r w:rsidRPr="007115BF">
        <w:rPr>
          <w:rFonts w:hAnsi="宋体" w:hint="eastAsia"/>
          <w:sz w:val="24"/>
          <w:szCs w:val="24"/>
        </w:rPr>
        <w:t>7088</w:t>
      </w:r>
      <w:r w:rsidRPr="007115BF">
        <w:rPr>
          <w:rFonts w:hAnsi="宋体" w:hint="eastAsia"/>
          <w:sz w:val="24"/>
          <w:szCs w:val="24"/>
        </w:rPr>
        <w:t>号</w:t>
      </w:r>
    </w:p>
    <w:p w14:paraId="29278F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法定代表人：李建红</w:t>
      </w:r>
    </w:p>
    <w:p w14:paraId="6DA76E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83198888</w:t>
      </w:r>
    </w:p>
    <w:p w14:paraId="4B54F4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83195109</w:t>
      </w:r>
    </w:p>
    <w:p w14:paraId="152BC8C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联系人：邓炯鹏</w:t>
      </w:r>
    </w:p>
    <w:p w14:paraId="4BC1EE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95555</w:t>
      </w:r>
    </w:p>
    <w:p w14:paraId="69F6FC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www.cmbchina.com</w:t>
      </w:r>
    </w:p>
    <w:p w14:paraId="434AE3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w:t>
      </w:r>
      <w:r w:rsidRPr="007115BF">
        <w:rPr>
          <w:rFonts w:hAnsi="宋体" w:hint="eastAsia"/>
          <w:sz w:val="24"/>
          <w:szCs w:val="24"/>
        </w:rPr>
        <w:t>）上海银行股份有限公司</w:t>
      </w:r>
    </w:p>
    <w:p w14:paraId="2AFE2E5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住所：上海市银城中路</w:t>
      </w:r>
      <w:r w:rsidRPr="007115BF">
        <w:rPr>
          <w:rFonts w:hAnsi="宋体" w:hint="eastAsia"/>
          <w:sz w:val="24"/>
          <w:szCs w:val="24"/>
        </w:rPr>
        <w:t>168</w:t>
      </w:r>
      <w:r w:rsidRPr="007115BF">
        <w:rPr>
          <w:rFonts w:hAnsi="宋体" w:hint="eastAsia"/>
          <w:sz w:val="24"/>
          <w:szCs w:val="24"/>
        </w:rPr>
        <w:t>号</w:t>
      </w:r>
    </w:p>
    <w:p w14:paraId="744418F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办公地址：上海市银城中路</w:t>
      </w:r>
      <w:r w:rsidRPr="007115BF">
        <w:rPr>
          <w:rFonts w:hAnsi="宋体" w:hint="eastAsia"/>
          <w:sz w:val="24"/>
          <w:szCs w:val="24"/>
        </w:rPr>
        <w:t>168</w:t>
      </w:r>
      <w:r w:rsidRPr="007115BF">
        <w:rPr>
          <w:rFonts w:hAnsi="宋体" w:hint="eastAsia"/>
          <w:sz w:val="24"/>
          <w:szCs w:val="24"/>
        </w:rPr>
        <w:t>号</w:t>
      </w:r>
    </w:p>
    <w:p w14:paraId="737DB9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法定代表人：金煜</w:t>
      </w:r>
    </w:p>
    <w:p w14:paraId="3950CEF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68475888</w:t>
      </w:r>
    </w:p>
    <w:p w14:paraId="6C20DF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68476111 </w:t>
      </w:r>
    </w:p>
    <w:p w14:paraId="4418EE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联系人：张萍</w:t>
      </w:r>
    </w:p>
    <w:p w14:paraId="0B8A3D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962888</w:t>
      </w:r>
    </w:p>
    <w:p w14:paraId="515C42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www.bankofshanghai.com</w:t>
      </w:r>
    </w:p>
    <w:p w14:paraId="5B7B6C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w:t>
      </w:r>
      <w:r w:rsidRPr="007115BF">
        <w:rPr>
          <w:rFonts w:hAnsi="宋体" w:hint="eastAsia"/>
          <w:sz w:val="24"/>
          <w:szCs w:val="24"/>
        </w:rPr>
        <w:t>）中信银行股份有限公司</w:t>
      </w:r>
    </w:p>
    <w:p w14:paraId="2905A1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住所：北京市东城区朝阳门北大街</w:t>
      </w:r>
      <w:r w:rsidRPr="007115BF">
        <w:rPr>
          <w:rFonts w:hAnsi="宋体" w:hint="eastAsia"/>
          <w:sz w:val="24"/>
          <w:szCs w:val="24"/>
        </w:rPr>
        <w:t>9</w:t>
      </w:r>
      <w:r w:rsidRPr="007115BF">
        <w:rPr>
          <w:rFonts w:hAnsi="宋体" w:hint="eastAsia"/>
          <w:sz w:val="24"/>
          <w:szCs w:val="24"/>
        </w:rPr>
        <w:t>号</w:t>
      </w:r>
    </w:p>
    <w:p w14:paraId="580A39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办公地址：北京市东城区朝阳门北大街</w:t>
      </w:r>
      <w:r w:rsidRPr="007115BF">
        <w:rPr>
          <w:rFonts w:hAnsi="宋体" w:hint="eastAsia"/>
          <w:sz w:val="24"/>
          <w:szCs w:val="24"/>
        </w:rPr>
        <w:t>9</w:t>
      </w:r>
      <w:r w:rsidRPr="007115BF">
        <w:rPr>
          <w:rFonts w:hAnsi="宋体" w:hint="eastAsia"/>
          <w:sz w:val="24"/>
          <w:szCs w:val="24"/>
        </w:rPr>
        <w:t>号</w:t>
      </w:r>
    </w:p>
    <w:p w14:paraId="1B5943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法定代表人：李庆萍</w:t>
      </w:r>
    </w:p>
    <w:p w14:paraId="4A8306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89936330</w:t>
      </w:r>
    </w:p>
    <w:p w14:paraId="1F9550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85230024</w:t>
      </w:r>
    </w:p>
    <w:p w14:paraId="3E3FFA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联系人：丰靖</w:t>
      </w:r>
    </w:p>
    <w:p w14:paraId="378852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95558</w:t>
      </w:r>
    </w:p>
    <w:p w14:paraId="03CEB4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bank.ecitic.com</w:t>
      </w:r>
    </w:p>
    <w:p w14:paraId="2BDE471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w:t>
      </w:r>
      <w:r w:rsidRPr="007115BF">
        <w:rPr>
          <w:rFonts w:hAnsi="宋体" w:hint="eastAsia"/>
          <w:sz w:val="24"/>
          <w:szCs w:val="24"/>
        </w:rPr>
        <w:t>）东莞农村商业银行股份有限公司</w:t>
      </w:r>
    </w:p>
    <w:p w14:paraId="095B0F1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住所：东莞市东城区鸿福东路</w:t>
      </w:r>
      <w:r w:rsidRPr="007115BF">
        <w:rPr>
          <w:rFonts w:hAnsi="宋体" w:hint="eastAsia"/>
          <w:sz w:val="24"/>
          <w:szCs w:val="24"/>
        </w:rPr>
        <w:t>2</w:t>
      </w:r>
      <w:r w:rsidRPr="007115BF">
        <w:rPr>
          <w:rFonts w:hAnsi="宋体" w:hint="eastAsia"/>
          <w:sz w:val="24"/>
          <w:szCs w:val="24"/>
        </w:rPr>
        <w:t>号</w:t>
      </w:r>
      <w:r w:rsidRPr="007115BF">
        <w:rPr>
          <w:rFonts w:hAnsi="宋体" w:hint="eastAsia"/>
          <w:sz w:val="24"/>
          <w:szCs w:val="24"/>
        </w:rPr>
        <w:t xml:space="preserve"> </w:t>
      </w:r>
    </w:p>
    <w:p w14:paraId="055D7F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办公地址：东莞市东城区鸿福东路</w:t>
      </w:r>
      <w:r w:rsidRPr="007115BF">
        <w:rPr>
          <w:rFonts w:hAnsi="宋体" w:hint="eastAsia"/>
          <w:sz w:val="24"/>
          <w:szCs w:val="24"/>
        </w:rPr>
        <w:t>2</w:t>
      </w:r>
      <w:r w:rsidRPr="007115BF">
        <w:rPr>
          <w:rFonts w:hAnsi="宋体" w:hint="eastAsia"/>
          <w:sz w:val="24"/>
          <w:szCs w:val="24"/>
        </w:rPr>
        <w:t>号</w:t>
      </w:r>
    </w:p>
    <w:p w14:paraId="6EDEFB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法定代表人：王耀球</w:t>
      </w:r>
    </w:p>
    <w:p w14:paraId="7B611E5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22866254</w:t>
      </w:r>
    </w:p>
    <w:p w14:paraId="57D555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22866282</w:t>
      </w:r>
    </w:p>
    <w:p w14:paraId="2E30B4E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联系人：林培珊</w:t>
      </w:r>
      <w:r w:rsidRPr="007115BF">
        <w:rPr>
          <w:rFonts w:hAnsi="宋体" w:hint="eastAsia"/>
          <w:sz w:val="24"/>
          <w:szCs w:val="24"/>
        </w:rPr>
        <w:t xml:space="preserve"> </w:t>
      </w:r>
    </w:p>
    <w:p w14:paraId="1D97CA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961122</w:t>
      </w:r>
    </w:p>
    <w:p w14:paraId="63516A0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www.drcbank.com</w:t>
      </w:r>
    </w:p>
    <w:p w14:paraId="455D46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w:t>
      </w:r>
      <w:r w:rsidRPr="007115BF">
        <w:rPr>
          <w:rFonts w:hAnsi="宋体" w:hint="eastAsia"/>
          <w:sz w:val="24"/>
          <w:szCs w:val="24"/>
        </w:rPr>
        <w:t>）江苏江南农村商业银行股份有限公司</w:t>
      </w:r>
    </w:p>
    <w:p w14:paraId="265E641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住所：江苏省常州市和平中路</w:t>
      </w:r>
      <w:r w:rsidRPr="007115BF">
        <w:rPr>
          <w:rFonts w:hAnsi="宋体" w:hint="eastAsia"/>
          <w:sz w:val="24"/>
          <w:szCs w:val="24"/>
        </w:rPr>
        <w:t>413</w:t>
      </w:r>
      <w:r w:rsidRPr="007115BF">
        <w:rPr>
          <w:rFonts w:hAnsi="宋体" w:hint="eastAsia"/>
          <w:sz w:val="24"/>
          <w:szCs w:val="24"/>
        </w:rPr>
        <w:t>号</w:t>
      </w:r>
    </w:p>
    <w:p w14:paraId="0E33A79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办公地址：江苏省常州市和平中路</w:t>
      </w:r>
      <w:r w:rsidRPr="007115BF">
        <w:rPr>
          <w:rFonts w:hAnsi="宋体" w:hint="eastAsia"/>
          <w:sz w:val="24"/>
          <w:szCs w:val="24"/>
        </w:rPr>
        <w:t>413</w:t>
      </w:r>
      <w:r w:rsidRPr="007115BF">
        <w:rPr>
          <w:rFonts w:hAnsi="宋体" w:hint="eastAsia"/>
          <w:sz w:val="24"/>
          <w:szCs w:val="24"/>
        </w:rPr>
        <w:t>号</w:t>
      </w:r>
    </w:p>
    <w:p w14:paraId="6EB0494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法定代表人：陆向阳</w:t>
      </w:r>
    </w:p>
    <w:p w14:paraId="7BF72BC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0519-80585939</w:t>
      </w:r>
    </w:p>
    <w:p w14:paraId="5458A5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0519-89995170</w:t>
      </w:r>
    </w:p>
    <w:p w14:paraId="67CA53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联系人：蒋姣</w:t>
      </w:r>
    </w:p>
    <w:p w14:paraId="57F683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96005</w:t>
      </w:r>
    </w:p>
    <w:p w14:paraId="271815F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http://www.jnbank.com.cn</w:t>
      </w:r>
    </w:p>
    <w:p w14:paraId="620E60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w:t>
      </w:r>
      <w:r w:rsidRPr="007115BF">
        <w:rPr>
          <w:rFonts w:hAnsi="宋体" w:hint="eastAsia"/>
          <w:sz w:val="24"/>
          <w:szCs w:val="24"/>
        </w:rPr>
        <w:t>）光大证券股份有限公司</w:t>
      </w:r>
    </w:p>
    <w:p w14:paraId="5C95C6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住所：上海市静安区新闸路</w:t>
      </w:r>
      <w:r w:rsidRPr="007115BF">
        <w:rPr>
          <w:rFonts w:hAnsi="宋体" w:hint="eastAsia"/>
          <w:sz w:val="24"/>
          <w:szCs w:val="24"/>
        </w:rPr>
        <w:t>1508</w:t>
      </w:r>
      <w:r w:rsidRPr="007115BF">
        <w:rPr>
          <w:rFonts w:hAnsi="宋体" w:hint="eastAsia"/>
          <w:sz w:val="24"/>
          <w:szCs w:val="24"/>
        </w:rPr>
        <w:t>号</w:t>
      </w:r>
    </w:p>
    <w:p w14:paraId="78F10B1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办公地址：上海市静安区新闸路</w:t>
      </w:r>
      <w:r w:rsidRPr="007115BF">
        <w:rPr>
          <w:rFonts w:hAnsi="宋体" w:hint="eastAsia"/>
          <w:sz w:val="24"/>
          <w:szCs w:val="24"/>
        </w:rPr>
        <w:t>1508</w:t>
      </w:r>
      <w:r w:rsidRPr="007115BF">
        <w:rPr>
          <w:rFonts w:hAnsi="宋体" w:hint="eastAsia"/>
          <w:sz w:val="24"/>
          <w:szCs w:val="24"/>
        </w:rPr>
        <w:t>号</w:t>
      </w:r>
    </w:p>
    <w:p w14:paraId="52424E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法定代表人：薛峰</w:t>
      </w:r>
    </w:p>
    <w:p w14:paraId="54BA83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22169999</w:t>
      </w:r>
    </w:p>
    <w:p w14:paraId="125E1E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22169134</w:t>
      </w:r>
    </w:p>
    <w:p w14:paraId="3FBEE08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联系人：刘晨</w:t>
      </w:r>
    </w:p>
    <w:p w14:paraId="18B844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10108998</w:t>
      </w:r>
    </w:p>
    <w:p w14:paraId="701F47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www.ebscn.com</w:t>
      </w:r>
    </w:p>
    <w:p w14:paraId="7B0EB9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8</w:t>
      </w:r>
      <w:r w:rsidRPr="007115BF">
        <w:rPr>
          <w:rFonts w:hAnsi="宋体" w:hint="eastAsia"/>
          <w:sz w:val="24"/>
          <w:szCs w:val="24"/>
        </w:rPr>
        <w:t>）中信建投证券股份有限公司</w:t>
      </w:r>
    </w:p>
    <w:p w14:paraId="7EE6C0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住所：北京市朝阳区安立路</w:t>
      </w:r>
      <w:r w:rsidRPr="007115BF">
        <w:rPr>
          <w:rFonts w:hAnsi="宋体" w:hint="eastAsia"/>
          <w:sz w:val="24"/>
          <w:szCs w:val="24"/>
        </w:rPr>
        <w:t>66</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p>
    <w:p w14:paraId="7570AA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办公地址：北京市朝阳门内大街</w:t>
      </w:r>
      <w:r w:rsidRPr="007115BF">
        <w:rPr>
          <w:rFonts w:hAnsi="宋体" w:hint="eastAsia"/>
          <w:sz w:val="24"/>
          <w:szCs w:val="24"/>
        </w:rPr>
        <w:t>188</w:t>
      </w:r>
      <w:r w:rsidRPr="007115BF">
        <w:rPr>
          <w:rFonts w:hAnsi="宋体" w:hint="eastAsia"/>
          <w:sz w:val="24"/>
          <w:szCs w:val="24"/>
        </w:rPr>
        <w:t>号</w:t>
      </w:r>
    </w:p>
    <w:p w14:paraId="7E5563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法定代表人：王常青</w:t>
      </w:r>
    </w:p>
    <w:p w14:paraId="2CE637E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 xml:space="preserve">85130588 </w:t>
      </w:r>
    </w:p>
    <w:p w14:paraId="16FBB8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 xml:space="preserve">65182261 </w:t>
      </w:r>
    </w:p>
    <w:p w14:paraId="51F0D51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联系人：魏明</w:t>
      </w:r>
      <w:r w:rsidRPr="007115BF">
        <w:rPr>
          <w:rFonts w:hAnsi="宋体" w:hint="eastAsia"/>
          <w:sz w:val="24"/>
          <w:szCs w:val="24"/>
        </w:rPr>
        <w:t xml:space="preserve"> </w:t>
      </w:r>
    </w:p>
    <w:p w14:paraId="1F2C0A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4008-888-108</w:t>
      </w:r>
    </w:p>
    <w:p w14:paraId="77A9472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www.csc108.com</w:t>
      </w:r>
    </w:p>
    <w:p w14:paraId="341C7E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9</w:t>
      </w:r>
      <w:r w:rsidRPr="007115BF">
        <w:rPr>
          <w:rFonts w:hAnsi="宋体" w:hint="eastAsia"/>
          <w:sz w:val="24"/>
          <w:szCs w:val="24"/>
        </w:rPr>
        <w:t>）中国银河证券股份有限公司</w:t>
      </w:r>
    </w:p>
    <w:p w14:paraId="442C4B1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p>
    <w:p w14:paraId="724A4D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p>
    <w:p w14:paraId="27911F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法定代表人：陈共炎</w:t>
      </w:r>
    </w:p>
    <w:p w14:paraId="0568237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电话：</w:t>
      </w:r>
      <w:r w:rsidRPr="007115BF">
        <w:rPr>
          <w:rFonts w:hAnsi="宋体" w:hint="eastAsia"/>
          <w:sz w:val="24"/>
          <w:szCs w:val="24"/>
        </w:rPr>
        <w:t>010-83574507</w:t>
      </w:r>
    </w:p>
    <w:p w14:paraId="0725E1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联系人：辛国政</w:t>
      </w:r>
    </w:p>
    <w:p w14:paraId="534D9CF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400-888-8888</w:t>
      </w:r>
    </w:p>
    <w:p w14:paraId="638B10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www.chinastock.com.cn </w:t>
      </w:r>
    </w:p>
    <w:p w14:paraId="690CE8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10</w:t>
      </w:r>
      <w:r w:rsidRPr="007115BF">
        <w:rPr>
          <w:rFonts w:hAnsi="宋体" w:hint="eastAsia"/>
          <w:sz w:val="24"/>
          <w:szCs w:val="24"/>
        </w:rPr>
        <w:t>）招商证券股份有限公司</w:t>
      </w:r>
    </w:p>
    <w:p w14:paraId="2F3928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住所：深圳市福田区益田路江苏大厦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38</w:t>
      </w:r>
      <w:r w:rsidRPr="007115BF">
        <w:rPr>
          <w:rFonts w:hAnsi="宋体" w:hint="eastAsia"/>
          <w:sz w:val="24"/>
          <w:szCs w:val="24"/>
        </w:rPr>
        <w:t>－</w:t>
      </w:r>
      <w:r w:rsidRPr="007115BF">
        <w:rPr>
          <w:rFonts w:hAnsi="宋体" w:hint="eastAsia"/>
          <w:sz w:val="24"/>
          <w:szCs w:val="24"/>
        </w:rPr>
        <w:t>45</w:t>
      </w:r>
      <w:r w:rsidRPr="007115BF">
        <w:rPr>
          <w:rFonts w:hAnsi="宋体" w:hint="eastAsia"/>
          <w:sz w:val="24"/>
          <w:szCs w:val="24"/>
        </w:rPr>
        <w:t>层</w:t>
      </w:r>
    </w:p>
    <w:p w14:paraId="3EE1A46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办公地址：深圳市福田区益田路江苏大厦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38-45</w:t>
      </w:r>
      <w:r w:rsidRPr="007115BF">
        <w:rPr>
          <w:rFonts w:hAnsi="宋体" w:hint="eastAsia"/>
          <w:sz w:val="24"/>
          <w:szCs w:val="24"/>
        </w:rPr>
        <w:t>层</w:t>
      </w:r>
    </w:p>
    <w:p w14:paraId="716C5E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法定代表人：宫少林</w:t>
      </w:r>
    </w:p>
    <w:p w14:paraId="6579F9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82943666</w:t>
      </w:r>
    </w:p>
    <w:p w14:paraId="13555E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82943636</w:t>
      </w:r>
    </w:p>
    <w:p w14:paraId="4D14D7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联系人：黄健</w:t>
      </w:r>
    </w:p>
    <w:p w14:paraId="3393FB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400-8888-111</w:t>
      </w:r>
      <w:r w:rsidRPr="007115BF">
        <w:rPr>
          <w:rFonts w:hAnsi="宋体" w:hint="eastAsia"/>
          <w:sz w:val="24"/>
          <w:szCs w:val="24"/>
        </w:rPr>
        <w:t>，</w:t>
      </w:r>
      <w:r w:rsidRPr="007115BF">
        <w:rPr>
          <w:rFonts w:hAnsi="宋体" w:hint="eastAsia"/>
          <w:sz w:val="24"/>
          <w:szCs w:val="24"/>
        </w:rPr>
        <w:t>95565</w:t>
      </w:r>
    </w:p>
    <w:p w14:paraId="4F1A265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www.newone.com.cn</w:t>
      </w:r>
    </w:p>
    <w:p w14:paraId="393D56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11</w:t>
      </w:r>
      <w:r w:rsidRPr="007115BF">
        <w:rPr>
          <w:rFonts w:hAnsi="宋体" w:hint="eastAsia"/>
          <w:sz w:val="24"/>
          <w:szCs w:val="24"/>
        </w:rPr>
        <w:t>）兴业证券股份有限公司</w:t>
      </w:r>
    </w:p>
    <w:p w14:paraId="012011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住所：福州市湖东路</w:t>
      </w:r>
      <w:r w:rsidRPr="007115BF">
        <w:rPr>
          <w:rFonts w:hAnsi="宋体" w:hint="eastAsia"/>
          <w:sz w:val="24"/>
          <w:szCs w:val="24"/>
        </w:rPr>
        <w:t>268</w:t>
      </w:r>
      <w:r w:rsidRPr="007115BF">
        <w:rPr>
          <w:rFonts w:hAnsi="宋体" w:hint="eastAsia"/>
          <w:sz w:val="24"/>
          <w:szCs w:val="24"/>
        </w:rPr>
        <w:t>号</w:t>
      </w:r>
    </w:p>
    <w:p w14:paraId="46503A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办公地址：上海市浦东新区长柳路</w:t>
      </w:r>
      <w:r w:rsidRPr="007115BF">
        <w:rPr>
          <w:rFonts w:hAnsi="宋体" w:hint="eastAsia"/>
          <w:sz w:val="24"/>
          <w:szCs w:val="24"/>
        </w:rPr>
        <w:t>36</w:t>
      </w:r>
      <w:r w:rsidRPr="007115BF">
        <w:rPr>
          <w:rFonts w:hAnsi="宋体" w:hint="eastAsia"/>
          <w:sz w:val="24"/>
          <w:szCs w:val="24"/>
        </w:rPr>
        <w:t>号</w:t>
      </w:r>
    </w:p>
    <w:p w14:paraId="0EE32B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法定代表人：杨华辉</w:t>
      </w:r>
    </w:p>
    <w:p w14:paraId="3C1666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 xml:space="preserve"> 021-38565547</w:t>
      </w:r>
    </w:p>
    <w:p w14:paraId="42726BB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联系人：乔琳雪</w:t>
      </w:r>
    </w:p>
    <w:p w14:paraId="3A9B098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www.xyzq.com.cn</w:t>
      </w:r>
    </w:p>
    <w:p w14:paraId="68C91C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95562 </w:t>
      </w:r>
    </w:p>
    <w:p w14:paraId="0654EE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12</w:t>
      </w:r>
      <w:r w:rsidRPr="007115BF">
        <w:rPr>
          <w:rFonts w:hAnsi="宋体" w:hint="eastAsia"/>
          <w:sz w:val="24"/>
          <w:szCs w:val="24"/>
        </w:rPr>
        <w:t>）中信证券股份有限公司</w:t>
      </w:r>
    </w:p>
    <w:p w14:paraId="035ACAF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住所：深圳市深南大道</w:t>
      </w:r>
      <w:r w:rsidRPr="007115BF">
        <w:rPr>
          <w:rFonts w:hAnsi="宋体" w:hint="eastAsia"/>
          <w:sz w:val="24"/>
          <w:szCs w:val="24"/>
        </w:rPr>
        <w:t>7088</w:t>
      </w:r>
      <w:r w:rsidRPr="007115BF">
        <w:rPr>
          <w:rFonts w:hAnsi="宋体" w:hint="eastAsia"/>
          <w:sz w:val="24"/>
          <w:szCs w:val="24"/>
        </w:rPr>
        <w:t>号招商银行大厦</w:t>
      </w:r>
      <w:r w:rsidRPr="007115BF">
        <w:rPr>
          <w:rFonts w:hAnsi="宋体" w:hint="eastAsia"/>
          <w:sz w:val="24"/>
          <w:szCs w:val="24"/>
        </w:rPr>
        <w:t>A</w:t>
      </w:r>
      <w:r w:rsidRPr="007115BF">
        <w:rPr>
          <w:rFonts w:hAnsi="宋体" w:hint="eastAsia"/>
          <w:sz w:val="24"/>
          <w:szCs w:val="24"/>
        </w:rPr>
        <w:t>层</w:t>
      </w:r>
    </w:p>
    <w:p w14:paraId="4D29A6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办公地址：北京市朝阳区亮马桥路</w:t>
      </w:r>
      <w:r w:rsidRPr="007115BF">
        <w:rPr>
          <w:rFonts w:hAnsi="宋体" w:hint="eastAsia"/>
          <w:sz w:val="24"/>
          <w:szCs w:val="24"/>
        </w:rPr>
        <w:t>48</w:t>
      </w:r>
      <w:r w:rsidRPr="007115BF">
        <w:rPr>
          <w:rFonts w:hAnsi="宋体" w:hint="eastAsia"/>
          <w:sz w:val="24"/>
          <w:szCs w:val="24"/>
        </w:rPr>
        <w:t>号中信证券大厦</w:t>
      </w:r>
    </w:p>
    <w:p w14:paraId="51EEC3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法定代表人：王东明</w:t>
      </w:r>
    </w:p>
    <w:p w14:paraId="4FD3D3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60838888</w:t>
      </w:r>
    </w:p>
    <w:p w14:paraId="0C76F0A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60833739</w:t>
      </w:r>
    </w:p>
    <w:p w14:paraId="49FB660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联系人：陈忠</w:t>
      </w:r>
    </w:p>
    <w:p w14:paraId="4C84E9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客户服务电话：</w:t>
      </w:r>
      <w:r w:rsidRPr="007115BF">
        <w:rPr>
          <w:rFonts w:hAnsi="宋体" w:hint="eastAsia"/>
          <w:sz w:val="24"/>
          <w:szCs w:val="24"/>
        </w:rPr>
        <w:t>95558</w:t>
      </w:r>
    </w:p>
    <w:p w14:paraId="21F872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www.cs.ecitic.com</w:t>
      </w:r>
    </w:p>
    <w:p w14:paraId="534195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13</w:t>
      </w:r>
      <w:r w:rsidRPr="007115BF">
        <w:rPr>
          <w:rFonts w:hAnsi="宋体" w:hint="eastAsia"/>
          <w:sz w:val="24"/>
          <w:szCs w:val="24"/>
        </w:rPr>
        <w:t>）申万宏源证券有限公司</w:t>
      </w:r>
    </w:p>
    <w:p w14:paraId="1610FED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住所：上海市徐汇区长乐路</w:t>
      </w:r>
      <w:r w:rsidRPr="007115BF">
        <w:rPr>
          <w:rFonts w:hAnsi="宋体" w:hint="eastAsia"/>
          <w:sz w:val="24"/>
          <w:szCs w:val="24"/>
        </w:rPr>
        <w:t>989</w:t>
      </w:r>
      <w:r w:rsidRPr="007115BF">
        <w:rPr>
          <w:rFonts w:hAnsi="宋体" w:hint="eastAsia"/>
          <w:sz w:val="24"/>
          <w:szCs w:val="24"/>
        </w:rPr>
        <w:t>号世纪商贸广场</w:t>
      </w:r>
      <w:r w:rsidRPr="007115BF">
        <w:rPr>
          <w:rFonts w:hAnsi="宋体" w:hint="eastAsia"/>
          <w:sz w:val="24"/>
          <w:szCs w:val="24"/>
        </w:rPr>
        <w:t>45</w:t>
      </w:r>
      <w:r w:rsidRPr="007115BF">
        <w:rPr>
          <w:rFonts w:hAnsi="宋体" w:hint="eastAsia"/>
          <w:sz w:val="24"/>
          <w:szCs w:val="24"/>
        </w:rPr>
        <w:t>层</w:t>
      </w:r>
      <w:r w:rsidRPr="007115BF">
        <w:rPr>
          <w:rFonts w:hAnsi="宋体" w:hint="eastAsia"/>
          <w:sz w:val="24"/>
          <w:szCs w:val="24"/>
        </w:rPr>
        <w:t xml:space="preserve"> </w:t>
      </w:r>
    </w:p>
    <w:p w14:paraId="250DE9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办公地址：上海市徐汇区长乐路</w:t>
      </w:r>
      <w:r w:rsidRPr="007115BF">
        <w:rPr>
          <w:rFonts w:hAnsi="宋体" w:hint="eastAsia"/>
          <w:sz w:val="24"/>
          <w:szCs w:val="24"/>
        </w:rPr>
        <w:t>989</w:t>
      </w:r>
      <w:r w:rsidRPr="007115BF">
        <w:rPr>
          <w:rFonts w:hAnsi="宋体" w:hint="eastAsia"/>
          <w:sz w:val="24"/>
          <w:szCs w:val="24"/>
        </w:rPr>
        <w:t>号世纪商贸广场</w:t>
      </w:r>
      <w:r w:rsidRPr="007115BF">
        <w:rPr>
          <w:rFonts w:hAnsi="宋体" w:hint="eastAsia"/>
          <w:sz w:val="24"/>
          <w:szCs w:val="24"/>
        </w:rPr>
        <w:t>45</w:t>
      </w:r>
      <w:r w:rsidRPr="007115BF">
        <w:rPr>
          <w:rFonts w:hAnsi="宋体" w:hint="eastAsia"/>
          <w:sz w:val="24"/>
          <w:szCs w:val="24"/>
        </w:rPr>
        <w:t>层</w:t>
      </w:r>
    </w:p>
    <w:p w14:paraId="21C7B5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法定代表人：李梅</w:t>
      </w:r>
    </w:p>
    <w:p w14:paraId="057E5F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33389888</w:t>
      </w:r>
    </w:p>
    <w:p w14:paraId="5C1C0D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联系人：李清怡</w:t>
      </w:r>
    </w:p>
    <w:p w14:paraId="3B3EEE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95523</w:t>
      </w:r>
      <w:r w:rsidRPr="007115BF">
        <w:rPr>
          <w:rFonts w:hAnsi="宋体" w:hint="eastAsia"/>
          <w:sz w:val="24"/>
          <w:szCs w:val="24"/>
        </w:rPr>
        <w:t>或</w:t>
      </w:r>
      <w:r w:rsidRPr="007115BF">
        <w:rPr>
          <w:rFonts w:hAnsi="宋体" w:hint="eastAsia"/>
          <w:sz w:val="24"/>
          <w:szCs w:val="24"/>
        </w:rPr>
        <w:t>4008895523</w:t>
      </w:r>
    </w:p>
    <w:p w14:paraId="78542A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www.sywg.com</w:t>
      </w:r>
    </w:p>
    <w:p w14:paraId="4FE26B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14</w:t>
      </w:r>
      <w:r w:rsidRPr="007115BF">
        <w:rPr>
          <w:rFonts w:hAnsi="宋体" w:hint="eastAsia"/>
          <w:sz w:val="24"/>
          <w:szCs w:val="24"/>
        </w:rPr>
        <w:t>）国都证券股份有限公司</w:t>
      </w:r>
    </w:p>
    <w:p w14:paraId="3C3534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住所：北京市东城区东直门南大街</w:t>
      </w:r>
      <w:r w:rsidRPr="007115BF">
        <w:rPr>
          <w:rFonts w:hAnsi="宋体" w:hint="eastAsia"/>
          <w:sz w:val="24"/>
          <w:szCs w:val="24"/>
        </w:rPr>
        <w:t>3</w:t>
      </w:r>
      <w:r w:rsidRPr="007115BF">
        <w:rPr>
          <w:rFonts w:hAnsi="宋体" w:hint="eastAsia"/>
          <w:sz w:val="24"/>
          <w:szCs w:val="24"/>
        </w:rPr>
        <w:t>号国华投资大厦</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w:t>
      </w:r>
      <w:r w:rsidRPr="007115BF">
        <w:rPr>
          <w:rFonts w:hAnsi="宋体" w:hint="eastAsia"/>
          <w:sz w:val="24"/>
          <w:szCs w:val="24"/>
        </w:rPr>
        <w:t>层</w:t>
      </w:r>
    </w:p>
    <w:p w14:paraId="60392A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办公地址：北京市东城区东直门南大街</w:t>
      </w:r>
      <w:r w:rsidRPr="007115BF">
        <w:rPr>
          <w:rFonts w:hAnsi="宋体" w:hint="eastAsia"/>
          <w:sz w:val="24"/>
          <w:szCs w:val="24"/>
        </w:rPr>
        <w:t>3</w:t>
      </w:r>
      <w:r w:rsidRPr="007115BF">
        <w:rPr>
          <w:rFonts w:hAnsi="宋体" w:hint="eastAsia"/>
          <w:sz w:val="24"/>
          <w:szCs w:val="24"/>
        </w:rPr>
        <w:t>号国华投资大厦</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w:t>
      </w:r>
      <w:r w:rsidRPr="007115BF">
        <w:rPr>
          <w:rFonts w:hAnsi="宋体" w:hint="eastAsia"/>
          <w:sz w:val="24"/>
          <w:szCs w:val="24"/>
        </w:rPr>
        <w:t>层</w:t>
      </w:r>
    </w:p>
    <w:p w14:paraId="0C1F1B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法定代表人：王少华</w:t>
      </w:r>
    </w:p>
    <w:p w14:paraId="207F47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400-818-8118</w:t>
      </w:r>
    </w:p>
    <w:p w14:paraId="4DDCB7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www.guodu.com</w:t>
      </w:r>
    </w:p>
    <w:p w14:paraId="277734F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15</w:t>
      </w:r>
      <w:r w:rsidRPr="007115BF">
        <w:rPr>
          <w:rFonts w:hAnsi="宋体" w:hint="eastAsia"/>
          <w:sz w:val="24"/>
          <w:szCs w:val="24"/>
        </w:rPr>
        <w:t>）中信证券（山东）有限责任公司</w:t>
      </w:r>
    </w:p>
    <w:p w14:paraId="233693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住所：青岛市崂山区苗岭路</w:t>
      </w:r>
      <w:r w:rsidRPr="007115BF">
        <w:rPr>
          <w:rFonts w:hAnsi="宋体" w:hint="eastAsia"/>
          <w:sz w:val="24"/>
          <w:szCs w:val="24"/>
        </w:rPr>
        <w:t>29</w:t>
      </w:r>
      <w:r w:rsidRPr="007115BF">
        <w:rPr>
          <w:rFonts w:hAnsi="宋体" w:hint="eastAsia"/>
          <w:sz w:val="24"/>
          <w:szCs w:val="24"/>
        </w:rPr>
        <w:t>号澳柯玛大厦</w:t>
      </w:r>
      <w:r w:rsidRPr="007115BF">
        <w:rPr>
          <w:rFonts w:hAnsi="宋体" w:hint="eastAsia"/>
          <w:sz w:val="24"/>
          <w:szCs w:val="24"/>
        </w:rPr>
        <w:t>15</w:t>
      </w:r>
      <w:r w:rsidRPr="007115BF">
        <w:rPr>
          <w:rFonts w:hAnsi="宋体" w:hint="eastAsia"/>
          <w:sz w:val="24"/>
          <w:szCs w:val="24"/>
        </w:rPr>
        <w:t>层（</w:t>
      </w:r>
      <w:r w:rsidRPr="007115BF">
        <w:rPr>
          <w:rFonts w:hAnsi="宋体" w:hint="eastAsia"/>
          <w:sz w:val="24"/>
          <w:szCs w:val="24"/>
        </w:rPr>
        <w:t>1507</w:t>
      </w:r>
      <w:r w:rsidRPr="007115BF">
        <w:rPr>
          <w:rFonts w:hAnsi="宋体" w:hint="eastAsia"/>
          <w:sz w:val="24"/>
          <w:szCs w:val="24"/>
        </w:rPr>
        <w:t>－</w:t>
      </w:r>
      <w:r w:rsidRPr="007115BF">
        <w:rPr>
          <w:rFonts w:hAnsi="宋体" w:hint="eastAsia"/>
          <w:sz w:val="24"/>
          <w:szCs w:val="24"/>
        </w:rPr>
        <w:t>1510</w:t>
      </w:r>
      <w:r w:rsidRPr="007115BF">
        <w:rPr>
          <w:rFonts w:hAnsi="宋体" w:hint="eastAsia"/>
          <w:sz w:val="24"/>
          <w:szCs w:val="24"/>
        </w:rPr>
        <w:t>室）</w:t>
      </w:r>
    </w:p>
    <w:p w14:paraId="7FC3D92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办公地址：青岛市崂山区深圳路</w:t>
      </w:r>
      <w:r w:rsidRPr="007115BF">
        <w:rPr>
          <w:rFonts w:hAnsi="宋体" w:hint="eastAsia"/>
          <w:sz w:val="24"/>
          <w:szCs w:val="24"/>
        </w:rPr>
        <w:t>222</w:t>
      </w:r>
      <w:r w:rsidRPr="007115BF">
        <w:rPr>
          <w:rFonts w:hAnsi="宋体" w:hint="eastAsia"/>
          <w:sz w:val="24"/>
          <w:szCs w:val="24"/>
        </w:rPr>
        <w:t>号青岛国际金融广场</w:t>
      </w:r>
      <w:r w:rsidRPr="007115BF">
        <w:rPr>
          <w:rFonts w:hAnsi="宋体" w:hint="eastAsia"/>
          <w:sz w:val="24"/>
          <w:szCs w:val="24"/>
        </w:rPr>
        <w:t>1</w:t>
      </w:r>
      <w:r w:rsidRPr="007115BF">
        <w:rPr>
          <w:rFonts w:hAnsi="宋体" w:hint="eastAsia"/>
          <w:sz w:val="24"/>
          <w:szCs w:val="24"/>
        </w:rPr>
        <w:t>号楼第</w:t>
      </w:r>
      <w:r w:rsidRPr="007115BF">
        <w:rPr>
          <w:rFonts w:hAnsi="宋体" w:hint="eastAsia"/>
          <w:sz w:val="24"/>
          <w:szCs w:val="24"/>
        </w:rPr>
        <w:t>20</w:t>
      </w:r>
      <w:r w:rsidRPr="007115BF">
        <w:rPr>
          <w:rFonts w:hAnsi="宋体" w:hint="eastAsia"/>
          <w:sz w:val="24"/>
          <w:szCs w:val="24"/>
        </w:rPr>
        <w:t>层</w:t>
      </w:r>
    </w:p>
    <w:p w14:paraId="176E8B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法定代表人：杨宝林</w:t>
      </w:r>
    </w:p>
    <w:p w14:paraId="06E4E1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85022326</w:t>
      </w:r>
    </w:p>
    <w:p w14:paraId="15BDE4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85022605</w:t>
      </w:r>
    </w:p>
    <w:p w14:paraId="310604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联系人：吴忠超</w:t>
      </w:r>
    </w:p>
    <w:p w14:paraId="4EDF70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96577</w:t>
      </w:r>
    </w:p>
    <w:p w14:paraId="6CFC69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www.zxwt.com.cn</w:t>
      </w:r>
    </w:p>
    <w:p w14:paraId="2A73A34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16</w:t>
      </w:r>
      <w:r w:rsidRPr="007115BF">
        <w:rPr>
          <w:rFonts w:hAnsi="宋体" w:hint="eastAsia"/>
          <w:sz w:val="24"/>
          <w:szCs w:val="24"/>
        </w:rPr>
        <w:t>）安信证券股份有限公司</w:t>
      </w:r>
    </w:p>
    <w:p w14:paraId="314CCC4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住所：深圳市福田区金田路</w:t>
      </w:r>
      <w:r w:rsidRPr="007115BF">
        <w:rPr>
          <w:rFonts w:hAnsi="宋体" w:hint="eastAsia"/>
          <w:sz w:val="24"/>
          <w:szCs w:val="24"/>
        </w:rPr>
        <w:t>4018</w:t>
      </w:r>
      <w:r w:rsidRPr="007115BF">
        <w:rPr>
          <w:rFonts w:hAnsi="宋体" w:hint="eastAsia"/>
          <w:sz w:val="24"/>
          <w:szCs w:val="24"/>
        </w:rPr>
        <w:t>号安联大厦</w:t>
      </w:r>
      <w:r w:rsidRPr="007115BF">
        <w:rPr>
          <w:rFonts w:hAnsi="宋体" w:hint="eastAsia"/>
          <w:sz w:val="24"/>
          <w:szCs w:val="24"/>
        </w:rPr>
        <w:t>35</w:t>
      </w:r>
      <w:r w:rsidRPr="007115BF">
        <w:rPr>
          <w:rFonts w:hAnsi="宋体" w:hint="eastAsia"/>
          <w:sz w:val="24"/>
          <w:szCs w:val="24"/>
        </w:rPr>
        <w:t>层、</w:t>
      </w:r>
      <w:r w:rsidRPr="007115BF">
        <w:rPr>
          <w:rFonts w:hAnsi="宋体" w:hint="eastAsia"/>
          <w:sz w:val="24"/>
          <w:szCs w:val="24"/>
        </w:rPr>
        <w:t>28</w:t>
      </w:r>
      <w:r w:rsidRPr="007115BF">
        <w:rPr>
          <w:rFonts w:hAnsi="宋体" w:hint="eastAsia"/>
          <w:sz w:val="24"/>
          <w:szCs w:val="24"/>
        </w:rPr>
        <w:t>层</w:t>
      </w:r>
      <w:r w:rsidRPr="007115BF">
        <w:rPr>
          <w:rFonts w:hAnsi="宋体" w:hint="eastAsia"/>
          <w:sz w:val="24"/>
          <w:szCs w:val="24"/>
        </w:rPr>
        <w:t>A02</w:t>
      </w:r>
      <w:r w:rsidRPr="007115BF">
        <w:rPr>
          <w:rFonts w:hAnsi="宋体" w:hint="eastAsia"/>
          <w:sz w:val="24"/>
          <w:szCs w:val="24"/>
        </w:rPr>
        <w:t>单元</w:t>
      </w:r>
    </w:p>
    <w:p w14:paraId="6A4519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办公地址：深圳市福田区金田路</w:t>
      </w:r>
      <w:r w:rsidRPr="007115BF">
        <w:rPr>
          <w:rFonts w:hAnsi="宋体" w:hint="eastAsia"/>
          <w:sz w:val="24"/>
          <w:szCs w:val="24"/>
        </w:rPr>
        <w:t>4018</w:t>
      </w:r>
      <w:r w:rsidRPr="007115BF">
        <w:rPr>
          <w:rFonts w:hAnsi="宋体" w:hint="eastAsia"/>
          <w:sz w:val="24"/>
          <w:szCs w:val="24"/>
        </w:rPr>
        <w:t>号安联大厦</w:t>
      </w:r>
      <w:r w:rsidRPr="007115BF">
        <w:rPr>
          <w:rFonts w:hAnsi="宋体" w:hint="eastAsia"/>
          <w:sz w:val="24"/>
          <w:szCs w:val="24"/>
        </w:rPr>
        <w:t>35</w:t>
      </w:r>
      <w:r w:rsidRPr="007115BF">
        <w:rPr>
          <w:rFonts w:hAnsi="宋体" w:hint="eastAsia"/>
          <w:sz w:val="24"/>
          <w:szCs w:val="24"/>
        </w:rPr>
        <w:t>层、</w:t>
      </w:r>
      <w:r w:rsidRPr="007115BF">
        <w:rPr>
          <w:rFonts w:hAnsi="宋体" w:hint="eastAsia"/>
          <w:sz w:val="24"/>
          <w:szCs w:val="24"/>
        </w:rPr>
        <w:t>28</w:t>
      </w:r>
      <w:r w:rsidRPr="007115BF">
        <w:rPr>
          <w:rFonts w:hAnsi="宋体" w:hint="eastAsia"/>
          <w:sz w:val="24"/>
          <w:szCs w:val="24"/>
        </w:rPr>
        <w:t>层</w:t>
      </w:r>
      <w:r w:rsidRPr="007115BF">
        <w:rPr>
          <w:rFonts w:hAnsi="宋体" w:hint="eastAsia"/>
          <w:sz w:val="24"/>
          <w:szCs w:val="24"/>
        </w:rPr>
        <w:t>A02</w:t>
      </w:r>
      <w:r w:rsidRPr="007115BF">
        <w:rPr>
          <w:rFonts w:hAnsi="宋体" w:hint="eastAsia"/>
          <w:sz w:val="24"/>
          <w:szCs w:val="24"/>
        </w:rPr>
        <w:t>单元</w:t>
      </w:r>
    </w:p>
    <w:p w14:paraId="77FEAA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法定代表人：王连志</w:t>
      </w:r>
    </w:p>
    <w:p w14:paraId="7FCD87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82558305</w:t>
      </w:r>
    </w:p>
    <w:p w14:paraId="0AD3A20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82558355</w:t>
      </w:r>
    </w:p>
    <w:p w14:paraId="73FC85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联系人：陈剑虹</w:t>
      </w:r>
    </w:p>
    <w:p w14:paraId="39A96C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400-800-1001</w:t>
      </w:r>
    </w:p>
    <w:p w14:paraId="33AF4B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www.essence.com.cn</w:t>
      </w:r>
    </w:p>
    <w:p w14:paraId="66FA23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17</w:t>
      </w:r>
      <w:r w:rsidRPr="007115BF">
        <w:rPr>
          <w:rFonts w:hAnsi="宋体" w:hint="eastAsia"/>
          <w:sz w:val="24"/>
          <w:szCs w:val="24"/>
        </w:rPr>
        <w:t>）申万宏源西部证券有限公司</w:t>
      </w:r>
    </w:p>
    <w:p w14:paraId="253A41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住所：新疆乌鲁木齐市建设路</w:t>
      </w:r>
      <w:r w:rsidRPr="007115BF">
        <w:rPr>
          <w:rFonts w:hAnsi="宋体" w:hint="eastAsia"/>
          <w:sz w:val="24"/>
          <w:szCs w:val="24"/>
        </w:rPr>
        <w:t>2</w:t>
      </w:r>
      <w:r w:rsidRPr="007115BF">
        <w:rPr>
          <w:rFonts w:hAnsi="宋体" w:hint="eastAsia"/>
          <w:sz w:val="24"/>
          <w:szCs w:val="24"/>
        </w:rPr>
        <w:t>号</w:t>
      </w:r>
    </w:p>
    <w:p w14:paraId="46E295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办公地址：北京市西城区太平桥大街</w:t>
      </w:r>
      <w:r w:rsidRPr="007115BF">
        <w:rPr>
          <w:rFonts w:hAnsi="宋体" w:hint="eastAsia"/>
          <w:sz w:val="24"/>
          <w:szCs w:val="24"/>
        </w:rPr>
        <w:t>19</w:t>
      </w:r>
      <w:r w:rsidRPr="007115BF">
        <w:rPr>
          <w:rFonts w:hAnsi="宋体" w:hint="eastAsia"/>
          <w:sz w:val="24"/>
          <w:szCs w:val="24"/>
        </w:rPr>
        <w:t>号宏源证券</w:t>
      </w:r>
    </w:p>
    <w:p w14:paraId="7D8EB7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法定代表人：冯戎</w:t>
      </w:r>
    </w:p>
    <w:p w14:paraId="672A4A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88085858</w:t>
      </w:r>
    </w:p>
    <w:p w14:paraId="5C7B25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88085195</w:t>
      </w:r>
    </w:p>
    <w:p w14:paraId="7B5E03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联系人：李巍</w:t>
      </w:r>
    </w:p>
    <w:p w14:paraId="60B154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4008-000-562</w:t>
      </w:r>
    </w:p>
    <w:p w14:paraId="0E0751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www.hysec.com</w:t>
      </w:r>
    </w:p>
    <w:p w14:paraId="49C575D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18</w:t>
      </w:r>
      <w:r w:rsidRPr="007115BF">
        <w:rPr>
          <w:rFonts w:hAnsi="宋体" w:hint="eastAsia"/>
          <w:sz w:val="24"/>
          <w:szCs w:val="24"/>
        </w:rPr>
        <w:t>）长江证券股份有限公司</w:t>
      </w:r>
    </w:p>
    <w:p w14:paraId="3745C42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住所：武汉市新华路特</w:t>
      </w:r>
      <w:r w:rsidRPr="007115BF">
        <w:rPr>
          <w:rFonts w:hAnsi="宋体" w:hint="eastAsia"/>
          <w:sz w:val="24"/>
          <w:szCs w:val="24"/>
        </w:rPr>
        <w:t>8</w:t>
      </w:r>
      <w:r w:rsidRPr="007115BF">
        <w:rPr>
          <w:rFonts w:hAnsi="宋体" w:hint="eastAsia"/>
          <w:sz w:val="24"/>
          <w:szCs w:val="24"/>
        </w:rPr>
        <w:t>号长江证券大厦</w:t>
      </w:r>
    </w:p>
    <w:p w14:paraId="0A8284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办公地址：武汉市新华路特</w:t>
      </w:r>
      <w:r w:rsidRPr="007115BF">
        <w:rPr>
          <w:rFonts w:hAnsi="宋体" w:hint="eastAsia"/>
          <w:sz w:val="24"/>
          <w:szCs w:val="24"/>
        </w:rPr>
        <w:t>8</w:t>
      </w:r>
      <w:r w:rsidRPr="007115BF">
        <w:rPr>
          <w:rFonts w:hAnsi="宋体" w:hint="eastAsia"/>
          <w:sz w:val="24"/>
          <w:szCs w:val="24"/>
        </w:rPr>
        <w:t>号长江证券大厦</w:t>
      </w:r>
    </w:p>
    <w:p w14:paraId="4C22F4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法定代表人：胡运钊</w:t>
      </w:r>
    </w:p>
    <w:p w14:paraId="74107A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027</w:t>
      </w:r>
      <w:r w:rsidRPr="007115BF">
        <w:rPr>
          <w:rFonts w:hAnsi="宋体" w:hint="eastAsia"/>
          <w:sz w:val="24"/>
          <w:szCs w:val="24"/>
        </w:rPr>
        <w:t>）</w:t>
      </w:r>
      <w:r w:rsidRPr="007115BF">
        <w:rPr>
          <w:rFonts w:hAnsi="宋体" w:hint="eastAsia"/>
          <w:sz w:val="24"/>
          <w:szCs w:val="24"/>
        </w:rPr>
        <w:t>65799999</w:t>
      </w:r>
    </w:p>
    <w:p w14:paraId="373FB1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027</w:t>
      </w:r>
      <w:r w:rsidRPr="007115BF">
        <w:rPr>
          <w:rFonts w:hAnsi="宋体" w:hint="eastAsia"/>
          <w:sz w:val="24"/>
          <w:szCs w:val="24"/>
        </w:rPr>
        <w:t>）</w:t>
      </w:r>
      <w:r w:rsidRPr="007115BF">
        <w:rPr>
          <w:rFonts w:hAnsi="宋体" w:hint="eastAsia"/>
          <w:sz w:val="24"/>
          <w:szCs w:val="24"/>
        </w:rPr>
        <w:t>85481900</w:t>
      </w:r>
    </w:p>
    <w:p w14:paraId="219661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联系人：李良</w:t>
      </w:r>
    </w:p>
    <w:p w14:paraId="2121377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95579</w:t>
      </w:r>
      <w:r w:rsidRPr="007115BF">
        <w:rPr>
          <w:rFonts w:hAnsi="宋体" w:hint="eastAsia"/>
          <w:sz w:val="24"/>
          <w:szCs w:val="24"/>
        </w:rPr>
        <w:t>或</w:t>
      </w:r>
      <w:r w:rsidRPr="007115BF">
        <w:rPr>
          <w:rFonts w:hAnsi="宋体" w:hint="eastAsia"/>
          <w:sz w:val="24"/>
          <w:szCs w:val="24"/>
        </w:rPr>
        <w:t>4008-888-999</w:t>
      </w:r>
    </w:p>
    <w:p w14:paraId="1258FF6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www.95579.com</w:t>
      </w:r>
    </w:p>
    <w:p w14:paraId="7B4A2C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19</w:t>
      </w:r>
      <w:r w:rsidRPr="007115BF">
        <w:rPr>
          <w:rFonts w:hAnsi="宋体" w:hint="eastAsia"/>
          <w:sz w:val="24"/>
          <w:szCs w:val="24"/>
        </w:rPr>
        <w:t>）中泰证券股份有限公司</w:t>
      </w:r>
    </w:p>
    <w:p w14:paraId="67A61C1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住所：山东省济南市市中区经七路</w:t>
      </w:r>
      <w:r w:rsidRPr="007115BF">
        <w:rPr>
          <w:rFonts w:hAnsi="宋体" w:hint="eastAsia"/>
          <w:sz w:val="24"/>
          <w:szCs w:val="24"/>
        </w:rPr>
        <w:t>86</w:t>
      </w:r>
      <w:r w:rsidRPr="007115BF">
        <w:rPr>
          <w:rFonts w:hAnsi="宋体" w:hint="eastAsia"/>
          <w:sz w:val="24"/>
          <w:szCs w:val="24"/>
        </w:rPr>
        <w:t>号</w:t>
      </w:r>
    </w:p>
    <w:p w14:paraId="6A8FF01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办公地址：山东省济南市市中区经七路</w:t>
      </w:r>
      <w:r w:rsidRPr="007115BF">
        <w:rPr>
          <w:rFonts w:hAnsi="宋体" w:hint="eastAsia"/>
          <w:sz w:val="24"/>
          <w:szCs w:val="24"/>
        </w:rPr>
        <w:t>86</w:t>
      </w:r>
      <w:r w:rsidRPr="007115BF">
        <w:rPr>
          <w:rFonts w:hAnsi="宋体" w:hint="eastAsia"/>
          <w:sz w:val="24"/>
          <w:szCs w:val="24"/>
        </w:rPr>
        <w:t>号</w:t>
      </w:r>
    </w:p>
    <w:p w14:paraId="2EFBD2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法定代表人：李玮</w:t>
      </w:r>
    </w:p>
    <w:p w14:paraId="0DCEAC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电话：（</w:t>
      </w:r>
      <w:r w:rsidRPr="007115BF">
        <w:rPr>
          <w:rFonts w:hAnsi="宋体" w:hint="eastAsia"/>
          <w:sz w:val="24"/>
          <w:szCs w:val="24"/>
        </w:rPr>
        <w:t>0531</w:t>
      </w:r>
      <w:r w:rsidRPr="007115BF">
        <w:rPr>
          <w:rFonts w:hAnsi="宋体" w:hint="eastAsia"/>
          <w:sz w:val="24"/>
          <w:szCs w:val="24"/>
        </w:rPr>
        <w:t>）</w:t>
      </w:r>
      <w:r w:rsidRPr="007115BF">
        <w:rPr>
          <w:rFonts w:hAnsi="宋体" w:hint="eastAsia"/>
          <w:sz w:val="24"/>
          <w:szCs w:val="24"/>
        </w:rPr>
        <w:t>68889155</w:t>
      </w:r>
    </w:p>
    <w:p w14:paraId="4CC3B4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0531</w:t>
      </w:r>
      <w:r w:rsidRPr="007115BF">
        <w:rPr>
          <w:rFonts w:hAnsi="宋体" w:hint="eastAsia"/>
          <w:sz w:val="24"/>
          <w:szCs w:val="24"/>
        </w:rPr>
        <w:t>）</w:t>
      </w:r>
      <w:r w:rsidRPr="007115BF">
        <w:rPr>
          <w:rFonts w:hAnsi="宋体" w:hint="eastAsia"/>
          <w:sz w:val="24"/>
          <w:szCs w:val="24"/>
        </w:rPr>
        <w:t>68889752</w:t>
      </w:r>
    </w:p>
    <w:p w14:paraId="0AEAC76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联系人：许曼华</w:t>
      </w:r>
    </w:p>
    <w:p w14:paraId="6BF155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95538</w:t>
      </w:r>
    </w:p>
    <w:p w14:paraId="245E4C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www.zts.com.cn</w:t>
      </w:r>
    </w:p>
    <w:p w14:paraId="50AECB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20</w:t>
      </w:r>
      <w:r w:rsidRPr="007115BF">
        <w:rPr>
          <w:rFonts w:hAnsi="宋体" w:hint="eastAsia"/>
          <w:sz w:val="24"/>
          <w:szCs w:val="24"/>
        </w:rPr>
        <w:t>）江海证券有限公司</w:t>
      </w:r>
    </w:p>
    <w:p w14:paraId="5CB74AE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住所：黑龙江省哈尔滨市香坊区赣水路</w:t>
      </w:r>
      <w:r w:rsidRPr="007115BF">
        <w:rPr>
          <w:rFonts w:hAnsi="宋体" w:hint="eastAsia"/>
          <w:sz w:val="24"/>
          <w:szCs w:val="24"/>
        </w:rPr>
        <w:t>56</w:t>
      </w:r>
      <w:r w:rsidRPr="007115BF">
        <w:rPr>
          <w:rFonts w:hAnsi="宋体" w:hint="eastAsia"/>
          <w:sz w:val="24"/>
          <w:szCs w:val="24"/>
        </w:rPr>
        <w:t>号</w:t>
      </w:r>
    </w:p>
    <w:p w14:paraId="7EC09F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法定代表人：孙名扬</w:t>
      </w:r>
    </w:p>
    <w:p w14:paraId="3EB8FA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0451</w:t>
      </w:r>
      <w:r w:rsidRPr="007115BF">
        <w:rPr>
          <w:rFonts w:hAnsi="宋体" w:hint="eastAsia"/>
          <w:sz w:val="24"/>
          <w:szCs w:val="24"/>
        </w:rPr>
        <w:t>）</w:t>
      </w:r>
      <w:r w:rsidRPr="007115BF">
        <w:rPr>
          <w:rFonts w:hAnsi="宋体" w:hint="eastAsia"/>
          <w:sz w:val="24"/>
          <w:szCs w:val="24"/>
        </w:rPr>
        <w:t>85863719</w:t>
      </w:r>
    </w:p>
    <w:p w14:paraId="596AC7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0451</w:t>
      </w:r>
      <w:r w:rsidRPr="007115BF">
        <w:rPr>
          <w:rFonts w:hAnsi="宋体" w:hint="eastAsia"/>
          <w:sz w:val="24"/>
          <w:szCs w:val="24"/>
        </w:rPr>
        <w:t>）</w:t>
      </w:r>
      <w:r w:rsidRPr="007115BF">
        <w:rPr>
          <w:rFonts w:hAnsi="宋体" w:hint="eastAsia"/>
          <w:sz w:val="24"/>
          <w:szCs w:val="24"/>
        </w:rPr>
        <w:t>82287211</w:t>
      </w:r>
    </w:p>
    <w:p w14:paraId="708514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联系人：刘爽</w:t>
      </w:r>
    </w:p>
    <w:p w14:paraId="3C6EB7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400-666-2288</w:t>
      </w:r>
    </w:p>
    <w:p w14:paraId="7E79F2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www.jhzq.com.cn</w:t>
      </w:r>
    </w:p>
    <w:p w14:paraId="27587B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21</w:t>
      </w:r>
      <w:r w:rsidRPr="007115BF">
        <w:rPr>
          <w:rFonts w:hAnsi="宋体" w:hint="eastAsia"/>
          <w:sz w:val="24"/>
          <w:szCs w:val="24"/>
        </w:rPr>
        <w:t>）平安证券股份有限公司</w:t>
      </w:r>
    </w:p>
    <w:p w14:paraId="087873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住所：深圳市福田区金田路大中华国际交易广场裙楼</w:t>
      </w:r>
      <w:r w:rsidRPr="007115BF">
        <w:rPr>
          <w:rFonts w:hAnsi="宋体" w:hint="eastAsia"/>
          <w:sz w:val="24"/>
          <w:szCs w:val="24"/>
        </w:rPr>
        <w:t>8</w:t>
      </w:r>
      <w:r w:rsidRPr="007115BF">
        <w:rPr>
          <w:rFonts w:hAnsi="宋体" w:hint="eastAsia"/>
          <w:sz w:val="24"/>
          <w:szCs w:val="24"/>
        </w:rPr>
        <w:t>楼</w:t>
      </w:r>
    </w:p>
    <w:p w14:paraId="0FE1F6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办公地址：深圳市福田区金田路大中华国际交易广场裙楼</w:t>
      </w:r>
      <w:r w:rsidRPr="007115BF">
        <w:rPr>
          <w:rFonts w:hAnsi="宋体" w:hint="eastAsia"/>
          <w:sz w:val="24"/>
          <w:szCs w:val="24"/>
        </w:rPr>
        <w:t>8</w:t>
      </w:r>
      <w:r w:rsidRPr="007115BF">
        <w:rPr>
          <w:rFonts w:hAnsi="宋体" w:hint="eastAsia"/>
          <w:sz w:val="24"/>
          <w:szCs w:val="24"/>
        </w:rPr>
        <w:t>楼</w:t>
      </w:r>
      <w:r w:rsidRPr="007115BF">
        <w:rPr>
          <w:rFonts w:hAnsi="宋体" w:hint="eastAsia"/>
          <w:sz w:val="24"/>
          <w:szCs w:val="24"/>
        </w:rPr>
        <w:t>(518048)</w:t>
      </w:r>
    </w:p>
    <w:p w14:paraId="6AAC7C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法定代表人：杨宇翔</w:t>
      </w:r>
    </w:p>
    <w:p w14:paraId="7638ACA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22627802</w:t>
      </w:r>
    </w:p>
    <w:p w14:paraId="774463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82400862</w:t>
      </w:r>
    </w:p>
    <w:p w14:paraId="15A62D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联系人：郑舒丽</w:t>
      </w:r>
    </w:p>
    <w:p w14:paraId="231C16D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95511-8</w:t>
      </w:r>
    </w:p>
    <w:p w14:paraId="07A4B6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www.pingan.com</w:t>
      </w:r>
    </w:p>
    <w:p w14:paraId="54FC42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22</w:t>
      </w:r>
      <w:r w:rsidRPr="007115BF">
        <w:rPr>
          <w:rFonts w:hAnsi="宋体" w:hint="eastAsia"/>
          <w:sz w:val="24"/>
          <w:szCs w:val="24"/>
        </w:rPr>
        <w:t>）中国国际金融股份有限公司</w:t>
      </w:r>
    </w:p>
    <w:p w14:paraId="6C9E44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住所：北京建国门外大街</w:t>
      </w:r>
      <w:r w:rsidRPr="007115BF">
        <w:rPr>
          <w:rFonts w:hAnsi="宋体" w:hint="eastAsia"/>
          <w:sz w:val="24"/>
          <w:szCs w:val="24"/>
        </w:rPr>
        <w:t>1</w:t>
      </w:r>
      <w:r w:rsidRPr="007115BF">
        <w:rPr>
          <w:rFonts w:hAnsi="宋体" w:hint="eastAsia"/>
          <w:sz w:val="24"/>
          <w:szCs w:val="24"/>
        </w:rPr>
        <w:t>号国贸大厦</w:t>
      </w:r>
      <w:r w:rsidRPr="007115BF">
        <w:rPr>
          <w:rFonts w:hAnsi="宋体" w:hint="eastAsia"/>
          <w:sz w:val="24"/>
          <w:szCs w:val="24"/>
        </w:rPr>
        <w:t>2</w:t>
      </w:r>
      <w:r w:rsidRPr="007115BF">
        <w:rPr>
          <w:rFonts w:hAnsi="宋体" w:hint="eastAsia"/>
          <w:sz w:val="24"/>
          <w:szCs w:val="24"/>
        </w:rPr>
        <w:t>座</w:t>
      </w:r>
      <w:r w:rsidRPr="007115BF">
        <w:rPr>
          <w:rFonts w:hAnsi="宋体" w:hint="eastAsia"/>
          <w:sz w:val="24"/>
          <w:szCs w:val="24"/>
        </w:rPr>
        <w:t>27</w:t>
      </w:r>
      <w:r w:rsidRPr="007115BF">
        <w:rPr>
          <w:rFonts w:hAnsi="宋体" w:hint="eastAsia"/>
          <w:sz w:val="24"/>
          <w:szCs w:val="24"/>
        </w:rPr>
        <w:t>层及</w:t>
      </w:r>
      <w:r w:rsidRPr="007115BF">
        <w:rPr>
          <w:rFonts w:hAnsi="宋体" w:hint="eastAsia"/>
          <w:sz w:val="24"/>
          <w:szCs w:val="24"/>
        </w:rPr>
        <w:t>28</w:t>
      </w:r>
      <w:r w:rsidRPr="007115BF">
        <w:rPr>
          <w:rFonts w:hAnsi="宋体" w:hint="eastAsia"/>
          <w:sz w:val="24"/>
          <w:szCs w:val="24"/>
        </w:rPr>
        <w:t>层</w:t>
      </w:r>
    </w:p>
    <w:p w14:paraId="0EAFD96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办公地址：北京建国门外大街</w:t>
      </w:r>
      <w:r w:rsidRPr="007115BF">
        <w:rPr>
          <w:rFonts w:hAnsi="宋体" w:hint="eastAsia"/>
          <w:sz w:val="24"/>
          <w:szCs w:val="24"/>
        </w:rPr>
        <w:t>1</w:t>
      </w:r>
      <w:r w:rsidRPr="007115BF">
        <w:rPr>
          <w:rFonts w:hAnsi="宋体" w:hint="eastAsia"/>
          <w:sz w:val="24"/>
          <w:szCs w:val="24"/>
        </w:rPr>
        <w:t>号国贸大厦</w:t>
      </w:r>
      <w:r w:rsidRPr="007115BF">
        <w:rPr>
          <w:rFonts w:hAnsi="宋体" w:hint="eastAsia"/>
          <w:sz w:val="24"/>
          <w:szCs w:val="24"/>
        </w:rPr>
        <w:t>2</w:t>
      </w:r>
      <w:r w:rsidRPr="007115BF">
        <w:rPr>
          <w:rFonts w:hAnsi="宋体" w:hint="eastAsia"/>
          <w:sz w:val="24"/>
          <w:szCs w:val="24"/>
        </w:rPr>
        <w:t>座</w:t>
      </w:r>
      <w:r w:rsidRPr="007115BF">
        <w:rPr>
          <w:rFonts w:hAnsi="宋体" w:hint="eastAsia"/>
          <w:sz w:val="24"/>
          <w:szCs w:val="24"/>
        </w:rPr>
        <w:t>27</w:t>
      </w:r>
      <w:r w:rsidRPr="007115BF">
        <w:rPr>
          <w:rFonts w:hAnsi="宋体" w:hint="eastAsia"/>
          <w:sz w:val="24"/>
          <w:szCs w:val="24"/>
        </w:rPr>
        <w:t>层及</w:t>
      </w:r>
      <w:r w:rsidRPr="007115BF">
        <w:rPr>
          <w:rFonts w:hAnsi="宋体" w:hint="eastAsia"/>
          <w:sz w:val="24"/>
          <w:szCs w:val="24"/>
        </w:rPr>
        <w:t>28</w:t>
      </w:r>
      <w:r w:rsidRPr="007115BF">
        <w:rPr>
          <w:rFonts w:hAnsi="宋体" w:hint="eastAsia"/>
          <w:sz w:val="24"/>
          <w:szCs w:val="24"/>
        </w:rPr>
        <w:t>层</w:t>
      </w:r>
    </w:p>
    <w:p w14:paraId="0B350A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法定代表人：毕明建</w:t>
      </w:r>
    </w:p>
    <w:p w14:paraId="0CD284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65051166</w:t>
      </w:r>
    </w:p>
    <w:p w14:paraId="033328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85679203</w:t>
      </w:r>
    </w:p>
    <w:p w14:paraId="5CA5A1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联系人：杨涵宇</w:t>
      </w:r>
    </w:p>
    <w:p w14:paraId="5925EE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www.cicc.com.cn</w:t>
      </w:r>
    </w:p>
    <w:p w14:paraId="1F2F44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23</w:t>
      </w:r>
      <w:r w:rsidRPr="007115BF">
        <w:rPr>
          <w:rFonts w:hAnsi="宋体" w:hint="eastAsia"/>
          <w:sz w:val="24"/>
          <w:szCs w:val="24"/>
        </w:rPr>
        <w:t>）国金证券股份有限公司</w:t>
      </w:r>
    </w:p>
    <w:p w14:paraId="7366FB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住所：四川省成都市东城根上街</w:t>
      </w:r>
      <w:r w:rsidRPr="007115BF">
        <w:rPr>
          <w:rFonts w:hAnsi="宋体" w:hint="eastAsia"/>
          <w:sz w:val="24"/>
          <w:szCs w:val="24"/>
        </w:rPr>
        <w:t>95</w:t>
      </w:r>
      <w:r w:rsidRPr="007115BF">
        <w:rPr>
          <w:rFonts w:hAnsi="宋体" w:hint="eastAsia"/>
          <w:sz w:val="24"/>
          <w:szCs w:val="24"/>
        </w:rPr>
        <w:t>号</w:t>
      </w:r>
    </w:p>
    <w:p w14:paraId="50C06D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办公地址：成都市东城根上街</w:t>
      </w:r>
      <w:r w:rsidRPr="007115BF">
        <w:rPr>
          <w:rFonts w:hAnsi="宋体" w:hint="eastAsia"/>
          <w:sz w:val="24"/>
          <w:szCs w:val="24"/>
        </w:rPr>
        <w:t>95</w:t>
      </w:r>
      <w:r w:rsidRPr="007115BF">
        <w:rPr>
          <w:rFonts w:hAnsi="宋体" w:hint="eastAsia"/>
          <w:sz w:val="24"/>
          <w:szCs w:val="24"/>
        </w:rPr>
        <w:t>号</w:t>
      </w:r>
    </w:p>
    <w:p w14:paraId="012975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法定代表人：冉云</w:t>
      </w:r>
      <w:r w:rsidRPr="007115BF">
        <w:rPr>
          <w:rFonts w:hAnsi="宋体" w:hint="eastAsia"/>
          <w:sz w:val="24"/>
          <w:szCs w:val="24"/>
        </w:rPr>
        <w:t xml:space="preserve"> </w:t>
      </w:r>
    </w:p>
    <w:p w14:paraId="2E99D9A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86690057</w:t>
      </w:r>
      <w:r w:rsidRPr="007115BF">
        <w:rPr>
          <w:rFonts w:hAnsi="宋体" w:hint="eastAsia"/>
          <w:sz w:val="24"/>
          <w:szCs w:val="24"/>
        </w:rPr>
        <w:t>，（</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86690058</w:t>
      </w:r>
    </w:p>
    <w:p w14:paraId="5F3F7F6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86690126</w:t>
      </w:r>
    </w:p>
    <w:p w14:paraId="2207B6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联系人：刘婧漪</w:t>
      </w:r>
      <w:r w:rsidRPr="007115BF">
        <w:rPr>
          <w:rFonts w:hAnsi="宋体" w:hint="eastAsia"/>
          <w:sz w:val="24"/>
          <w:szCs w:val="24"/>
        </w:rPr>
        <w:t xml:space="preserve"> </w:t>
      </w:r>
      <w:r w:rsidRPr="007115BF">
        <w:rPr>
          <w:rFonts w:hAnsi="宋体" w:hint="eastAsia"/>
          <w:sz w:val="24"/>
          <w:szCs w:val="24"/>
        </w:rPr>
        <w:t>贾鹏</w:t>
      </w:r>
    </w:p>
    <w:p w14:paraId="1CFBA10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95310</w:t>
      </w:r>
    </w:p>
    <w:p w14:paraId="7C5C33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www.gjzq.com.cn</w:t>
      </w:r>
    </w:p>
    <w:p w14:paraId="781E45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24</w:t>
      </w:r>
      <w:r w:rsidRPr="007115BF">
        <w:rPr>
          <w:rFonts w:hAnsi="宋体" w:hint="eastAsia"/>
          <w:sz w:val="24"/>
          <w:szCs w:val="24"/>
        </w:rPr>
        <w:t>）信达证券股份有限公司</w:t>
      </w:r>
    </w:p>
    <w:p w14:paraId="3C60BE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住所：北京市西城区闹市口大街</w:t>
      </w:r>
      <w:r w:rsidRPr="007115BF">
        <w:rPr>
          <w:rFonts w:hAnsi="宋体" w:hint="eastAsia"/>
          <w:sz w:val="24"/>
          <w:szCs w:val="24"/>
        </w:rPr>
        <w:t>9</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号楼信达金融中心</w:t>
      </w:r>
    </w:p>
    <w:p w14:paraId="668A24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办公地址：北京市西城区闹市口大街</w:t>
      </w:r>
      <w:r w:rsidRPr="007115BF">
        <w:rPr>
          <w:rFonts w:hAnsi="宋体" w:hint="eastAsia"/>
          <w:sz w:val="24"/>
          <w:szCs w:val="24"/>
        </w:rPr>
        <w:t>9</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号楼信达金融中心</w:t>
      </w:r>
    </w:p>
    <w:p w14:paraId="5CB872B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法定代表人：张志刚</w:t>
      </w:r>
    </w:p>
    <w:p w14:paraId="2B15BA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63081000</w:t>
      </w:r>
    </w:p>
    <w:p w14:paraId="7BA6B9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63081344</w:t>
      </w:r>
    </w:p>
    <w:p w14:paraId="462B9C2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联系人：尹旭航</w:t>
      </w:r>
    </w:p>
    <w:p w14:paraId="1212F9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95321</w:t>
      </w:r>
    </w:p>
    <w:p w14:paraId="7CF138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www.cindasc.com</w:t>
      </w:r>
    </w:p>
    <w:p w14:paraId="4D0EE3E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25</w:t>
      </w:r>
      <w:r w:rsidRPr="007115BF">
        <w:rPr>
          <w:rFonts w:hAnsi="宋体" w:hint="eastAsia"/>
          <w:sz w:val="24"/>
          <w:szCs w:val="24"/>
        </w:rPr>
        <w:t>）西南证券股份有限公司</w:t>
      </w:r>
    </w:p>
    <w:p w14:paraId="4F49C5D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住所：重庆市江北区桥北苑</w:t>
      </w:r>
      <w:r w:rsidRPr="007115BF">
        <w:rPr>
          <w:rFonts w:hAnsi="宋体" w:hint="eastAsia"/>
          <w:sz w:val="24"/>
          <w:szCs w:val="24"/>
        </w:rPr>
        <w:t>8</w:t>
      </w:r>
      <w:r w:rsidRPr="007115BF">
        <w:rPr>
          <w:rFonts w:hAnsi="宋体" w:hint="eastAsia"/>
          <w:sz w:val="24"/>
          <w:szCs w:val="24"/>
        </w:rPr>
        <w:t>号</w:t>
      </w:r>
    </w:p>
    <w:p w14:paraId="5C37E0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办公地址：重庆市江北区桥北苑</w:t>
      </w:r>
      <w:r w:rsidRPr="007115BF">
        <w:rPr>
          <w:rFonts w:hAnsi="宋体" w:hint="eastAsia"/>
          <w:sz w:val="24"/>
          <w:szCs w:val="24"/>
        </w:rPr>
        <w:t>8</w:t>
      </w:r>
      <w:r w:rsidRPr="007115BF">
        <w:rPr>
          <w:rFonts w:hAnsi="宋体" w:hint="eastAsia"/>
          <w:sz w:val="24"/>
          <w:szCs w:val="24"/>
        </w:rPr>
        <w:t>号西南证券大厦</w:t>
      </w:r>
    </w:p>
    <w:p w14:paraId="66B664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法定代表人：吴坚</w:t>
      </w:r>
    </w:p>
    <w:p w14:paraId="7E4966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023</w:t>
      </w:r>
      <w:r w:rsidRPr="007115BF">
        <w:rPr>
          <w:rFonts w:hAnsi="宋体" w:hint="eastAsia"/>
          <w:sz w:val="24"/>
          <w:szCs w:val="24"/>
        </w:rPr>
        <w:t>）</w:t>
      </w:r>
      <w:r w:rsidRPr="007115BF">
        <w:rPr>
          <w:rFonts w:hAnsi="宋体" w:hint="eastAsia"/>
          <w:sz w:val="24"/>
          <w:szCs w:val="24"/>
        </w:rPr>
        <w:t>63786141</w:t>
      </w:r>
    </w:p>
    <w:p w14:paraId="60F4F1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023</w:t>
      </w:r>
      <w:r w:rsidRPr="007115BF">
        <w:rPr>
          <w:rFonts w:hAnsi="宋体" w:hint="eastAsia"/>
          <w:sz w:val="24"/>
          <w:szCs w:val="24"/>
        </w:rPr>
        <w:t>）</w:t>
      </w:r>
      <w:r w:rsidRPr="007115BF">
        <w:rPr>
          <w:rFonts w:hAnsi="宋体" w:hint="eastAsia"/>
          <w:sz w:val="24"/>
          <w:szCs w:val="24"/>
        </w:rPr>
        <w:t>63786212</w:t>
      </w:r>
    </w:p>
    <w:p w14:paraId="2FE5C3C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联系人：张煜</w:t>
      </w:r>
    </w:p>
    <w:p w14:paraId="1C9404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95355</w:t>
      </w:r>
      <w:r w:rsidRPr="007115BF">
        <w:rPr>
          <w:rFonts w:hAnsi="宋体" w:hint="eastAsia"/>
          <w:sz w:val="24"/>
          <w:szCs w:val="24"/>
        </w:rPr>
        <w:t>、</w:t>
      </w:r>
      <w:r w:rsidRPr="007115BF">
        <w:rPr>
          <w:rFonts w:hAnsi="宋体" w:hint="eastAsia"/>
          <w:sz w:val="24"/>
          <w:szCs w:val="24"/>
        </w:rPr>
        <w:t>400-809-6096</w:t>
      </w:r>
    </w:p>
    <w:p w14:paraId="75863B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网址：</w:t>
      </w:r>
      <w:r w:rsidRPr="007115BF">
        <w:rPr>
          <w:rFonts w:hAnsi="宋体" w:hint="eastAsia"/>
          <w:sz w:val="24"/>
          <w:szCs w:val="24"/>
        </w:rPr>
        <w:t>www.swsc.com.cn</w:t>
      </w:r>
    </w:p>
    <w:p w14:paraId="3999CF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26</w:t>
      </w:r>
      <w:r w:rsidRPr="007115BF">
        <w:rPr>
          <w:rFonts w:hAnsi="宋体" w:hint="eastAsia"/>
          <w:sz w:val="24"/>
          <w:szCs w:val="24"/>
        </w:rPr>
        <w:t>）中国中投证券有限责任公司</w:t>
      </w:r>
    </w:p>
    <w:p w14:paraId="5CA7D5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住所：深圳市福田区益田路与福中路交界处荣超商务中心</w:t>
      </w:r>
      <w:r w:rsidRPr="007115BF">
        <w:rPr>
          <w:rFonts w:hAnsi="宋体" w:hint="eastAsia"/>
          <w:sz w:val="24"/>
          <w:szCs w:val="24"/>
        </w:rPr>
        <w:t>A</w:t>
      </w:r>
      <w:r w:rsidRPr="007115BF">
        <w:rPr>
          <w:rFonts w:hAnsi="宋体" w:hint="eastAsia"/>
          <w:sz w:val="24"/>
          <w:szCs w:val="24"/>
        </w:rPr>
        <w:t>栋第</w:t>
      </w:r>
      <w:r w:rsidRPr="007115BF">
        <w:rPr>
          <w:rFonts w:hAnsi="宋体" w:hint="eastAsia"/>
          <w:sz w:val="24"/>
          <w:szCs w:val="24"/>
        </w:rPr>
        <w:t>18</w:t>
      </w:r>
      <w:r w:rsidRPr="007115BF">
        <w:rPr>
          <w:rFonts w:hAnsi="宋体" w:hint="eastAsia"/>
          <w:sz w:val="24"/>
          <w:szCs w:val="24"/>
        </w:rPr>
        <w:t>层</w:t>
      </w:r>
      <w:r w:rsidRPr="007115BF">
        <w:rPr>
          <w:rFonts w:hAnsi="宋体" w:hint="eastAsia"/>
          <w:sz w:val="24"/>
          <w:szCs w:val="24"/>
        </w:rPr>
        <w:t>-21</w:t>
      </w:r>
      <w:r w:rsidRPr="007115BF">
        <w:rPr>
          <w:rFonts w:hAnsi="宋体" w:hint="eastAsia"/>
          <w:sz w:val="24"/>
          <w:szCs w:val="24"/>
        </w:rPr>
        <w:t>层及第</w:t>
      </w:r>
      <w:r w:rsidRPr="007115BF">
        <w:rPr>
          <w:rFonts w:hAnsi="宋体" w:hint="eastAsia"/>
          <w:sz w:val="24"/>
          <w:szCs w:val="24"/>
        </w:rPr>
        <w:t>04</w:t>
      </w:r>
      <w:r w:rsidRPr="007115BF">
        <w:rPr>
          <w:rFonts w:hAnsi="宋体" w:hint="eastAsia"/>
          <w:sz w:val="24"/>
          <w:szCs w:val="24"/>
        </w:rPr>
        <w:t>层</w:t>
      </w:r>
      <w:r w:rsidRPr="007115BF">
        <w:rPr>
          <w:rFonts w:hAnsi="宋体" w:hint="eastAsia"/>
          <w:sz w:val="24"/>
          <w:szCs w:val="24"/>
        </w:rPr>
        <w:t>01.02.03.05.11.12.13.15.16.18.19.20.21.22.23</w:t>
      </w:r>
      <w:r w:rsidRPr="007115BF">
        <w:rPr>
          <w:rFonts w:hAnsi="宋体" w:hint="eastAsia"/>
          <w:sz w:val="24"/>
          <w:szCs w:val="24"/>
        </w:rPr>
        <w:t>单元</w:t>
      </w:r>
    </w:p>
    <w:p w14:paraId="2DB08B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办公地址：深圳市福田区益田路</w:t>
      </w:r>
      <w:r w:rsidRPr="007115BF">
        <w:rPr>
          <w:rFonts w:hAnsi="宋体" w:hint="eastAsia"/>
          <w:sz w:val="24"/>
          <w:szCs w:val="24"/>
        </w:rPr>
        <w:t>6003</w:t>
      </w:r>
      <w:r w:rsidRPr="007115BF">
        <w:rPr>
          <w:rFonts w:hAnsi="宋体" w:hint="eastAsia"/>
          <w:sz w:val="24"/>
          <w:szCs w:val="24"/>
        </w:rPr>
        <w:t>号荣超商务中心</w:t>
      </w:r>
      <w:r w:rsidRPr="007115BF">
        <w:rPr>
          <w:rFonts w:hAnsi="宋体" w:hint="eastAsia"/>
          <w:sz w:val="24"/>
          <w:szCs w:val="24"/>
        </w:rPr>
        <w:t>A</w:t>
      </w:r>
      <w:r w:rsidRPr="007115BF">
        <w:rPr>
          <w:rFonts w:hAnsi="宋体" w:hint="eastAsia"/>
          <w:sz w:val="24"/>
          <w:szCs w:val="24"/>
        </w:rPr>
        <w:t>栋第</w:t>
      </w:r>
      <w:r w:rsidRPr="007115BF">
        <w:rPr>
          <w:rFonts w:hAnsi="宋体" w:hint="eastAsia"/>
          <w:sz w:val="24"/>
          <w:szCs w:val="24"/>
        </w:rPr>
        <w:t>04</w:t>
      </w:r>
      <w:r w:rsidRPr="007115BF">
        <w:rPr>
          <w:rFonts w:hAnsi="宋体" w:hint="eastAsia"/>
          <w:sz w:val="24"/>
          <w:szCs w:val="24"/>
        </w:rPr>
        <w:t>、</w:t>
      </w:r>
      <w:r w:rsidRPr="007115BF">
        <w:rPr>
          <w:rFonts w:hAnsi="宋体" w:hint="eastAsia"/>
          <w:sz w:val="24"/>
          <w:szCs w:val="24"/>
        </w:rPr>
        <w:t>18</w:t>
      </w:r>
      <w:r w:rsidRPr="007115BF">
        <w:rPr>
          <w:rFonts w:hAnsi="宋体" w:hint="eastAsia"/>
          <w:sz w:val="24"/>
          <w:szCs w:val="24"/>
        </w:rPr>
        <w:t>层至</w:t>
      </w:r>
      <w:r w:rsidRPr="007115BF">
        <w:rPr>
          <w:rFonts w:hAnsi="宋体" w:hint="eastAsia"/>
          <w:sz w:val="24"/>
          <w:szCs w:val="24"/>
        </w:rPr>
        <w:t>21</w:t>
      </w:r>
      <w:r w:rsidRPr="007115BF">
        <w:rPr>
          <w:rFonts w:hAnsi="宋体" w:hint="eastAsia"/>
          <w:sz w:val="24"/>
          <w:szCs w:val="24"/>
        </w:rPr>
        <w:t>层</w:t>
      </w:r>
    </w:p>
    <w:p w14:paraId="68EC40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法定代表人：龙增来</w:t>
      </w:r>
    </w:p>
    <w:p w14:paraId="4A63D2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82023442</w:t>
      </w:r>
    </w:p>
    <w:p w14:paraId="728B92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82026539</w:t>
      </w:r>
    </w:p>
    <w:p w14:paraId="6F861D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联系人：刘毅</w:t>
      </w:r>
    </w:p>
    <w:p w14:paraId="072D96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400-600-8008</w:t>
      </w:r>
    </w:p>
    <w:p w14:paraId="7AFBEA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www.china-invs.cn</w:t>
      </w:r>
    </w:p>
    <w:p w14:paraId="2D500E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27</w:t>
      </w:r>
      <w:r w:rsidRPr="007115BF">
        <w:rPr>
          <w:rFonts w:hAnsi="宋体" w:hint="eastAsia"/>
          <w:sz w:val="24"/>
          <w:szCs w:val="24"/>
        </w:rPr>
        <w:t>）华融证券股份有限公司</w:t>
      </w:r>
    </w:p>
    <w:p w14:paraId="7340B4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住所：北京市西城区金融大街</w:t>
      </w:r>
      <w:r w:rsidRPr="007115BF">
        <w:rPr>
          <w:rFonts w:hAnsi="宋体" w:hint="eastAsia"/>
          <w:sz w:val="24"/>
          <w:szCs w:val="24"/>
        </w:rPr>
        <w:t>8</w:t>
      </w:r>
      <w:r w:rsidRPr="007115BF">
        <w:rPr>
          <w:rFonts w:hAnsi="宋体" w:hint="eastAsia"/>
          <w:sz w:val="24"/>
          <w:szCs w:val="24"/>
        </w:rPr>
        <w:t>号</w:t>
      </w:r>
    </w:p>
    <w:p w14:paraId="1451C7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8</w:t>
      </w:r>
      <w:r w:rsidRPr="007115BF">
        <w:rPr>
          <w:rFonts w:hAnsi="宋体" w:hint="eastAsia"/>
          <w:sz w:val="24"/>
          <w:szCs w:val="24"/>
        </w:rPr>
        <w:t>号</w:t>
      </w:r>
    </w:p>
    <w:p w14:paraId="205169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法定代表人：宋德清</w:t>
      </w:r>
    </w:p>
    <w:p w14:paraId="6E4B05E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58568235</w:t>
      </w:r>
    </w:p>
    <w:p w14:paraId="4F2EA49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58568062</w:t>
      </w:r>
    </w:p>
    <w:p w14:paraId="4B6E2DA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联系人：黄恒</w:t>
      </w:r>
    </w:p>
    <w:p w14:paraId="5CDAE50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58568118</w:t>
      </w:r>
    </w:p>
    <w:p w14:paraId="5490B9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www.hrsec.com.cn</w:t>
      </w:r>
    </w:p>
    <w:p w14:paraId="4F377D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28</w:t>
      </w:r>
      <w:r w:rsidRPr="007115BF">
        <w:rPr>
          <w:rFonts w:hAnsi="宋体" w:hint="eastAsia"/>
          <w:sz w:val="24"/>
          <w:szCs w:val="24"/>
        </w:rPr>
        <w:t>）天相投资顾问有限公司</w:t>
      </w:r>
    </w:p>
    <w:p w14:paraId="1EDD0B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住所：北京市西城区金融街</w:t>
      </w:r>
      <w:r w:rsidRPr="007115BF">
        <w:rPr>
          <w:rFonts w:hAnsi="宋体" w:hint="eastAsia"/>
          <w:sz w:val="24"/>
          <w:szCs w:val="24"/>
        </w:rPr>
        <w:t>19</w:t>
      </w:r>
      <w:r w:rsidRPr="007115BF">
        <w:rPr>
          <w:rFonts w:hAnsi="宋体" w:hint="eastAsia"/>
          <w:sz w:val="24"/>
          <w:szCs w:val="24"/>
        </w:rPr>
        <w:t>号富凯大厦</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701</w:t>
      </w:r>
    </w:p>
    <w:p w14:paraId="210643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办公地址：北京市西城区新街口外大街</w:t>
      </w:r>
      <w:r w:rsidRPr="007115BF">
        <w:rPr>
          <w:rFonts w:hAnsi="宋体" w:hint="eastAsia"/>
          <w:sz w:val="24"/>
          <w:szCs w:val="24"/>
        </w:rPr>
        <w:t>28</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5</w:t>
      </w:r>
      <w:r w:rsidRPr="007115BF">
        <w:rPr>
          <w:rFonts w:hAnsi="宋体" w:hint="eastAsia"/>
          <w:sz w:val="24"/>
          <w:szCs w:val="24"/>
        </w:rPr>
        <w:t>层</w:t>
      </w:r>
    </w:p>
    <w:p w14:paraId="0856E73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法定代表人：林义相</w:t>
      </w:r>
    </w:p>
    <w:p w14:paraId="08F067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66045529</w:t>
      </w:r>
    </w:p>
    <w:p w14:paraId="09BF30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66045518</w:t>
      </w:r>
    </w:p>
    <w:p w14:paraId="06A356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联系人：尹伶</w:t>
      </w:r>
    </w:p>
    <w:p w14:paraId="4336E5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66045678</w:t>
      </w:r>
    </w:p>
    <w:p w14:paraId="2C0A1E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http://www.txsec.com</w:t>
      </w:r>
      <w:r w:rsidRPr="007115BF">
        <w:rPr>
          <w:rFonts w:hAnsi="宋体" w:hint="eastAsia"/>
          <w:sz w:val="24"/>
          <w:szCs w:val="24"/>
        </w:rPr>
        <w:t>，</w:t>
      </w:r>
      <w:r w:rsidRPr="007115BF">
        <w:rPr>
          <w:rFonts w:hAnsi="宋体" w:hint="eastAsia"/>
          <w:sz w:val="24"/>
          <w:szCs w:val="24"/>
        </w:rPr>
        <w:t>www.jjm.com.cn</w:t>
      </w:r>
    </w:p>
    <w:p w14:paraId="1B3600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29</w:t>
      </w:r>
      <w:r w:rsidRPr="007115BF">
        <w:rPr>
          <w:rFonts w:hAnsi="宋体" w:hint="eastAsia"/>
          <w:sz w:val="24"/>
          <w:szCs w:val="24"/>
        </w:rPr>
        <w:t>）中信期货有限公司</w:t>
      </w:r>
    </w:p>
    <w:p w14:paraId="01B8EE9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住所：深圳市福田区中心三路</w:t>
      </w:r>
      <w:r w:rsidRPr="007115BF">
        <w:rPr>
          <w:rFonts w:hAnsi="宋体" w:hint="eastAsia"/>
          <w:sz w:val="24"/>
          <w:szCs w:val="24"/>
        </w:rPr>
        <w:t>8</w:t>
      </w:r>
      <w:r w:rsidRPr="007115BF">
        <w:rPr>
          <w:rFonts w:hAnsi="宋体" w:hint="eastAsia"/>
          <w:sz w:val="24"/>
          <w:szCs w:val="24"/>
        </w:rPr>
        <w:t>号卓越时代广场（二期）北座</w:t>
      </w:r>
      <w:r w:rsidRPr="007115BF">
        <w:rPr>
          <w:rFonts w:hAnsi="宋体" w:hint="eastAsia"/>
          <w:sz w:val="24"/>
          <w:szCs w:val="24"/>
        </w:rPr>
        <w:t>13</w:t>
      </w:r>
      <w:r w:rsidRPr="007115BF">
        <w:rPr>
          <w:rFonts w:hAnsi="宋体" w:hint="eastAsia"/>
          <w:sz w:val="24"/>
          <w:szCs w:val="24"/>
        </w:rPr>
        <w:t>层</w:t>
      </w:r>
      <w:r w:rsidRPr="007115BF">
        <w:rPr>
          <w:rFonts w:hAnsi="宋体" w:hint="eastAsia"/>
          <w:sz w:val="24"/>
          <w:szCs w:val="24"/>
        </w:rPr>
        <w:t>1301-1305</w:t>
      </w:r>
      <w:r w:rsidRPr="007115BF">
        <w:rPr>
          <w:rFonts w:hAnsi="宋体" w:hint="eastAsia"/>
          <w:sz w:val="24"/>
          <w:szCs w:val="24"/>
        </w:rPr>
        <w:t>室、</w:t>
      </w:r>
      <w:r w:rsidRPr="007115BF">
        <w:rPr>
          <w:rFonts w:hAnsi="宋体" w:hint="eastAsia"/>
          <w:sz w:val="24"/>
          <w:szCs w:val="24"/>
        </w:rPr>
        <w:t>14</w:t>
      </w:r>
      <w:r w:rsidRPr="007115BF">
        <w:rPr>
          <w:rFonts w:hAnsi="宋体" w:hint="eastAsia"/>
          <w:sz w:val="24"/>
          <w:szCs w:val="24"/>
        </w:rPr>
        <w:t>层</w:t>
      </w:r>
    </w:p>
    <w:p w14:paraId="2EA4F1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办公地址：深圳市福田区中心三路</w:t>
      </w:r>
      <w:r w:rsidRPr="007115BF">
        <w:rPr>
          <w:rFonts w:hAnsi="宋体" w:hint="eastAsia"/>
          <w:sz w:val="24"/>
          <w:szCs w:val="24"/>
        </w:rPr>
        <w:t>8</w:t>
      </w:r>
      <w:r w:rsidRPr="007115BF">
        <w:rPr>
          <w:rFonts w:hAnsi="宋体" w:hint="eastAsia"/>
          <w:sz w:val="24"/>
          <w:szCs w:val="24"/>
        </w:rPr>
        <w:t>号卓越时代广场（二期）北座</w:t>
      </w:r>
      <w:r w:rsidRPr="007115BF">
        <w:rPr>
          <w:rFonts w:hAnsi="宋体" w:hint="eastAsia"/>
          <w:sz w:val="24"/>
          <w:szCs w:val="24"/>
        </w:rPr>
        <w:t>13</w:t>
      </w:r>
      <w:r w:rsidRPr="007115BF">
        <w:rPr>
          <w:rFonts w:hAnsi="宋体" w:hint="eastAsia"/>
          <w:sz w:val="24"/>
          <w:szCs w:val="24"/>
        </w:rPr>
        <w:t>层</w:t>
      </w:r>
      <w:r w:rsidRPr="007115BF">
        <w:rPr>
          <w:rFonts w:hAnsi="宋体" w:hint="eastAsia"/>
          <w:sz w:val="24"/>
          <w:szCs w:val="24"/>
        </w:rPr>
        <w:t>1301-1305</w:t>
      </w:r>
      <w:r w:rsidRPr="007115BF">
        <w:rPr>
          <w:rFonts w:hAnsi="宋体" w:hint="eastAsia"/>
          <w:sz w:val="24"/>
          <w:szCs w:val="24"/>
        </w:rPr>
        <w:t>室、</w:t>
      </w:r>
      <w:r w:rsidRPr="007115BF">
        <w:rPr>
          <w:rFonts w:hAnsi="宋体" w:hint="eastAsia"/>
          <w:sz w:val="24"/>
          <w:szCs w:val="24"/>
        </w:rPr>
        <w:t>14</w:t>
      </w:r>
      <w:r w:rsidRPr="007115BF">
        <w:rPr>
          <w:rFonts w:hAnsi="宋体" w:hint="eastAsia"/>
          <w:sz w:val="24"/>
          <w:szCs w:val="24"/>
        </w:rPr>
        <w:t>层</w:t>
      </w:r>
    </w:p>
    <w:p w14:paraId="08BFE79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法定代表人：张皓</w:t>
      </w:r>
    </w:p>
    <w:p w14:paraId="4524B6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23953913</w:t>
      </w:r>
    </w:p>
    <w:p w14:paraId="2C8183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83217421</w:t>
      </w:r>
    </w:p>
    <w:p w14:paraId="7F9FF3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洪诚</w:t>
      </w:r>
    </w:p>
    <w:p w14:paraId="364AF3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400-990-8826</w:t>
      </w:r>
    </w:p>
    <w:p w14:paraId="746360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www.citicsf.com</w:t>
      </w:r>
    </w:p>
    <w:p w14:paraId="238C38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30</w:t>
      </w:r>
      <w:r w:rsidRPr="007115BF">
        <w:rPr>
          <w:rFonts w:hAnsi="宋体" w:hint="eastAsia"/>
          <w:sz w:val="24"/>
          <w:szCs w:val="24"/>
        </w:rPr>
        <w:t>）蚂蚁（杭州）基金销售有限公司</w:t>
      </w:r>
    </w:p>
    <w:p w14:paraId="556167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住所：杭州市余杭区仓前街道文一西路</w:t>
      </w:r>
      <w:r w:rsidRPr="007115BF">
        <w:rPr>
          <w:rFonts w:hAnsi="宋体" w:hint="eastAsia"/>
          <w:sz w:val="24"/>
          <w:szCs w:val="24"/>
        </w:rPr>
        <w:t>218</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202</w:t>
      </w:r>
      <w:r w:rsidRPr="007115BF">
        <w:rPr>
          <w:rFonts w:hAnsi="宋体" w:hint="eastAsia"/>
          <w:sz w:val="24"/>
          <w:szCs w:val="24"/>
        </w:rPr>
        <w:t>室</w:t>
      </w:r>
    </w:p>
    <w:p w14:paraId="14CBF5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办公地址：浙江省杭州市西湖区万塘路</w:t>
      </w:r>
      <w:r w:rsidRPr="007115BF">
        <w:rPr>
          <w:rFonts w:hAnsi="宋体" w:hint="eastAsia"/>
          <w:sz w:val="24"/>
          <w:szCs w:val="24"/>
        </w:rPr>
        <w:t>18</w:t>
      </w:r>
      <w:r w:rsidRPr="007115BF">
        <w:rPr>
          <w:rFonts w:hAnsi="宋体" w:hint="eastAsia"/>
          <w:sz w:val="24"/>
          <w:szCs w:val="24"/>
        </w:rPr>
        <w:t>号黄龙时代广场</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6</w:t>
      </w:r>
      <w:r w:rsidRPr="007115BF">
        <w:rPr>
          <w:rFonts w:hAnsi="宋体" w:hint="eastAsia"/>
          <w:sz w:val="24"/>
          <w:szCs w:val="24"/>
        </w:rPr>
        <w:t>楼</w:t>
      </w:r>
    </w:p>
    <w:p w14:paraId="6F861C3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法定代表人：陈柏青</w:t>
      </w:r>
    </w:p>
    <w:p w14:paraId="06F45D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81119792</w:t>
      </w:r>
    </w:p>
    <w:p w14:paraId="67B08E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22905999</w:t>
      </w:r>
    </w:p>
    <w:p w14:paraId="7B5CE8F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联系人：韩爱彬</w:t>
      </w:r>
    </w:p>
    <w:p w14:paraId="36623F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4000-766-123</w:t>
      </w:r>
    </w:p>
    <w:p w14:paraId="721F37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www.fund123.cn</w:t>
      </w:r>
    </w:p>
    <w:p w14:paraId="32A32CF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31</w:t>
      </w:r>
      <w:r w:rsidRPr="007115BF">
        <w:rPr>
          <w:rFonts w:hAnsi="宋体" w:hint="eastAsia"/>
          <w:sz w:val="24"/>
          <w:szCs w:val="24"/>
        </w:rPr>
        <w:t>）深圳众禄基金销售有限公司</w:t>
      </w:r>
    </w:p>
    <w:p w14:paraId="390196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住所：深圳市罗湖区梨园路物资控股置地大厦</w:t>
      </w:r>
      <w:r w:rsidRPr="007115BF">
        <w:rPr>
          <w:rFonts w:hAnsi="宋体" w:hint="eastAsia"/>
          <w:sz w:val="24"/>
          <w:szCs w:val="24"/>
        </w:rPr>
        <w:t>8</w:t>
      </w:r>
      <w:r w:rsidRPr="007115BF">
        <w:rPr>
          <w:rFonts w:hAnsi="宋体" w:hint="eastAsia"/>
          <w:sz w:val="24"/>
          <w:szCs w:val="24"/>
        </w:rPr>
        <w:t>楼</w:t>
      </w:r>
    </w:p>
    <w:p w14:paraId="0CFEC1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办公地址：深圳市罗湖区梨园路物资控股置地大厦</w:t>
      </w:r>
      <w:r w:rsidRPr="007115BF">
        <w:rPr>
          <w:rFonts w:hAnsi="宋体" w:hint="eastAsia"/>
          <w:sz w:val="24"/>
          <w:szCs w:val="24"/>
        </w:rPr>
        <w:t>8</w:t>
      </w:r>
      <w:r w:rsidRPr="007115BF">
        <w:rPr>
          <w:rFonts w:hAnsi="宋体" w:hint="eastAsia"/>
          <w:sz w:val="24"/>
          <w:szCs w:val="24"/>
        </w:rPr>
        <w:t>楼</w:t>
      </w:r>
    </w:p>
    <w:p w14:paraId="244A2E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法定代表人：薛峰</w:t>
      </w:r>
    </w:p>
    <w:p w14:paraId="4CE84B3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33227953</w:t>
      </w:r>
    </w:p>
    <w:p w14:paraId="069B14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33227951</w:t>
      </w:r>
    </w:p>
    <w:p w14:paraId="066441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联系人：汤素娅</w:t>
      </w:r>
    </w:p>
    <w:p w14:paraId="4F1F6D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4006-788-887</w:t>
      </w:r>
    </w:p>
    <w:p w14:paraId="03B2FE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www.zlfund.cn</w:t>
      </w:r>
      <w:r w:rsidRPr="007115BF">
        <w:rPr>
          <w:rFonts w:hAnsi="宋体" w:hint="eastAsia"/>
          <w:sz w:val="24"/>
          <w:szCs w:val="24"/>
        </w:rPr>
        <w:t>，</w:t>
      </w:r>
      <w:r w:rsidRPr="007115BF">
        <w:rPr>
          <w:rFonts w:hAnsi="宋体" w:hint="eastAsia"/>
          <w:sz w:val="24"/>
          <w:szCs w:val="24"/>
        </w:rPr>
        <w:t>www.jjmmw.com</w:t>
      </w:r>
    </w:p>
    <w:p w14:paraId="04D272F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32</w:t>
      </w:r>
      <w:r w:rsidRPr="007115BF">
        <w:rPr>
          <w:rFonts w:hAnsi="宋体" w:hint="eastAsia"/>
          <w:sz w:val="24"/>
          <w:szCs w:val="24"/>
        </w:rPr>
        <w:t>）上海长量基金销售投资顾问有限公司</w:t>
      </w:r>
    </w:p>
    <w:p w14:paraId="189140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住所：上海市浦东新区高翔路</w:t>
      </w:r>
      <w:r w:rsidRPr="007115BF">
        <w:rPr>
          <w:rFonts w:hAnsi="宋体" w:hint="eastAsia"/>
          <w:sz w:val="24"/>
          <w:szCs w:val="24"/>
        </w:rPr>
        <w:t>526</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幢</w:t>
      </w:r>
      <w:r w:rsidRPr="007115BF">
        <w:rPr>
          <w:rFonts w:hAnsi="宋体" w:hint="eastAsia"/>
          <w:sz w:val="24"/>
          <w:szCs w:val="24"/>
        </w:rPr>
        <w:t>220</w:t>
      </w:r>
      <w:r w:rsidRPr="007115BF">
        <w:rPr>
          <w:rFonts w:hAnsi="宋体" w:hint="eastAsia"/>
          <w:sz w:val="24"/>
          <w:szCs w:val="24"/>
        </w:rPr>
        <w:t>室</w:t>
      </w:r>
    </w:p>
    <w:p w14:paraId="1773A93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办公地址：上海市浦东新区浦东大道</w:t>
      </w:r>
      <w:r w:rsidRPr="007115BF">
        <w:rPr>
          <w:rFonts w:hAnsi="宋体" w:hint="eastAsia"/>
          <w:sz w:val="24"/>
          <w:szCs w:val="24"/>
        </w:rPr>
        <w:t>555</w:t>
      </w:r>
      <w:r w:rsidRPr="007115BF">
        <w:rPr>
          <w:rFonts w:hAnsi="宋体" w:hint="eastAsia"/>
          <w:sz w:val="24"/>
          <w:szCs w:val="24"/>
        </w:rPr>
        <w:t>号裕景国际</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16</w:t>
      </w:r>
      <w:r w:rsidRPr="007115BF">
        <w:rPr>
          <w:rFonts w:hAnsi="宋体" w:hint="eastAsia"/>
          <w:sz w:val="24"/>
          <w:szCs w:val="24"/>
        </w:rPr>
        <w:t>层</w:t>
      </w:r>
    </w:p>
    <w:p w14:paraId="4B2FB8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法定代表人：张跃伟</w:t>
      </w:r>
    </w:p>
    <w:p w14:paraId="00BBCF6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20691832</w:t>
      </w:r>
    </w:p>
    <w:p w14:paraId="40109B0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20691861 </w:t>
      </w:r>
    </w:p>
    <w:p w14:paraId="58192C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联系人：单丙烨</w:t>
      </w:r>
    </w:p>
    <w:p w14:paraId="58CCE3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400-820-2899</w:t>
      </w:r>
    </w:p>
    <w:p w14:paraId="4735C8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www.erichfund.com</w:t>
      </w:r>
    </w:p>
    <w:p w14:paraId="75575C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33</w:t>
      </w:r>
      <w:r w:rsidRPr="007115BF">
        <w:rPr>
          <w:rFonts w:hAnsi="宋体" w:hint="eastAsia"/>
          <w:sz w:val="24"/>
          <w:szCs w:val="24"/>
        </w:rPr>
        <w:t>）诺亚正行</w:t>
      </w:r>
      <w:r w:rsidRPr="007115BF">
        <w:rPr>
          <w:rFonts w:hAnsi="宋体" w:hint="eastAsia"/>
          <w:sz w:val="24"/>
          <w:szCs w:val="24"/>
        </w:rPr>
        <w:t>(</w:t>
      </w:r>
      <w:r w:rsidRPr="007115BF">
        <w:rPr>
          <w:rFonts w:hAnsi="宋体" w:hint="eastAsia"/>
          <w:sz w:val="24"/>
          <w:szCs w:val="24"/>
        </w:rPr>
        <w:t>上海</w:t>
      </w:r>
      <w:r w:rsidRPr="007115BF">
        <w:rPr>
          <w:rFonts w:hAnsi="宋体" w:hint="eastAsia"/>
          <w:sz w:val="24"/>
          <w:szCs w:val="24"/>
        </w:rPr>
        <w:t>)</w:t>
      </w:r>
      <w:r w:rsidRPr="007115BF">
        <w:rPr>
          <w:rFonts w:hAnsi="宋体" w:hint="eastAsia"/>
          <w:sz w:val="24"/>
          <w:szCs w:val="24"/>
        </w:rPr>
        <w:t>基金销售投资顾问有限公司</w:t>
      </w:r>
    </w:p>
    <w:p w14:paraId="3384CF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住所：上海市虹口区飞虹路</w:t>
      </w:r>
      <w:r w:rsidRPr="007115BF">
        <w:rPr>
          <w:rFonts w:hAnsi="宋体" w:hint="eastAsia"/>
          <w:sz w:val="24"/>
          <w:szCs w:val="24"/>
        </w:rPr>
        <w:t>360</w:t>
      </w:r>
      <w:r w:rsidRPr="007115BF">
        <w:rPr>
          <w:rFonts w:hAnsi="宋体" w:hint="eastAsia"/>
          <w:sz w:val="24"/>
          <w:szCs w:val="24"/>
        </w:rPr>
        <w:t>弄</w:t>
      </w:r>
      <w:r w:rsidRPr="007115BF">
        <w:rPr>
          <w:rFonts w:hAnsi="宋体" w:hint="eastAsia"/>
          <w:sz w:val="24"/>
          <w:szCs w:val="24"/>
        </w:rPr>
        <w:t>9</w:t>
      </w:r>
      <w:r w:rsidRPr="007115BF">
        <w:rPr>
          <w:rFonts w:hAnsi="宋体" w:hint="eastAsia"/>
          <w:sz w:val="24"/>
          <w:szCs w:val="24"/>
        </w:rPr>
        <w:t>号</w:t>
      </w:r>
      <w:r w:rsidRPr="007115BF">
        <w:rPr>
          <w:rFonts w:hAnsi="宋体" w:hint="eastAsia"/>
          <w:sz w:val="24"/>
          <w:szCs w:val="24"/>
        </w:rPr>
        <w:t>3724</w:t>
      </w:r>
      <w:r w:rsidRPr="007115BF">
        <w:rPr>
          <w:rFonts w:hAnsi="宋体" w:hint="eastAsia"/>
          <w:sz w:val="24"/>
          <w:szCs w:val="24"/>
        </w:rPr>
        <w:t>室</w:t>
      </w:r>
    </w:p>
    <w:p w14:paraId="092001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办公地址：上海杨浦区秦皇岛路</w:t>
      </w:r>
      <w:r w:rsidRPr="007115BF">
        <w:rPr>
          <w:rFonts w:hAnsi="宋体" w:hint="eastAsia"/>
          <w:sz w:val="24"/>
          <w:szCs w:val="24"/>
        </w:rPr>
        <w:t>32</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栋</w:t>
      </w:r>
      <w:r w:rsidRPr="007115BF">
        <w:rPr>
          <w:rFonts w:hAnsi="宋体" w:hint="eastAsia"/>
          <w:sz w:val="24"/>
          <w:szCs w:val="24"/>
        </w:rPr>
        <w:t xml:space="preserve"> 2</w:t>
      </w:r>
      <w:r w:rsidRPr="007115BF">
        <w:rPr>
          <w:rFonts w:hAnsi="宋体" w:hint="eastAsia"/>
          <w:sz w:val="24"/>
          <w:szCs w:val="24"/>
        </w:rPr>
        <w:t>楼</w:t>
      </w:r>
    </w:p>
    <w:p w14:paraId="2BF118A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法定代表人：汪静波</w:t>
      </w:r>
    </w:p>
    <w:p w14:paraId="5B4B344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38600735</w:t>
      </w:r>
    </w:p>
    <w:p w14:paraId="6F2071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38509777</w:t>
      </w:r>
    </w:p>
    <w:p w14:paraId="4ABFD3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联系人：方成</w:t>
      </w:r>
    </w:p>
    <w:p w14:paraId="3C1796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400-821-5399</w:t>
      </w:r>
    </w:p>
    <w:p w14:paraId="70055AF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www.noah-fund.com</w:t>
      </w:r>
    </w:p>
    <w:p w14:paraId="188056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34</w:t>
      </w:r>
      <w:r w:rsidRPr="007115BF">
        <w:rPr>
          <w:rFonts w:hAnsi="宋体" w:hint="eastAsia"/>
          <w:sz w:val="24"/>
          <w:szCs w:val="24"/>
        </w:rPr>
        <w:t>）和讯信息科技有限公司</w:t>
      </w:r>
      <w:r w:rsidRPr="007115BF">
        <w:rPr>
          <w:rFonts w:hAnsi="宋体" w:hint="eastAsia"/>
          <w:sz w:val="24"/>
          <w:szCs w:val="24"/>
        </w:rPr>
        <w:t xml:space="preserve"> </w:t>
      </w:r>
    </w:p>
    <w:p w14:paraId="0E808E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住所：北京市朝阳区朝外大街</w:t>
      </w:r>
      <w:r w:rsidRPr="007115BF">
        <w:rPr>
          <w:rFonts w:hAnsi="宋体" w:hint="eastAsia"/>
          <w:sz w:val="24"/>
          <w:szCs w:val="24"/>
        </w:rPr>
        <w:t>22</w:t>
      </w:r>
      <w:r w:rsidRPr="007115BF">
        <w:rPr>
          <w:rFonts w:hAnsi="宋体" w:hint="eastAsia"/>
          <w:sz w:val="24"/>
          <w:szCs w:val="24"/>
        </w:rPr>
        <w:t>号泛利大厦</w:t>
      </w:r>
      <w:r w:rsidRPr="007115BF">
        <w:rPr>
          <w:rFonts w:hAnsi="宋体" w:hint="eastAsia"/>
          <w:sz w:val="24"/>
          <w:szCs w:val="24"/>
        </w:rPr>
        <w:t>10</w:t>
      </w:r>
      <w:r w:rsidRPr="007115BF">
        <w:rPr>
          <w:rFonts w:hAnsi="宋体" w:hint="eastAsia"/>
          <w:sz w:val="24"/>
          <w:szCs w:val="24"/>
        </w:rPr>
        <w:t>层</w:t>
      </w:r>
    </w:p>
    <w:p w14:paraId="74E9BA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办公地址：北京市朝阳区朝外大街</w:t>
      </w:r>
      <w:r w:rsidRPr="007115BF">
        <w:rPr>
          <w:rFonts w:hAnsi="宋体" w:hint="eastAsia"/>
          <w:sz w:val="24"/>
          <w:szCs w:val="24"/>
        </w:rPr>
        <w:t>22</w:t>
      </w:r>
      <w:r w:rsidRPr="007115BF">
        <w:rPr>
          <w:rFonts w:hAnsi="宋体" w:hint="eastAsia"/>
          <w:sz w:val="24"/>
          <w:szCs w:val="24"/>
        </w:rPr>
        <w:t>号泛利大厦</w:t>
      </w:r>
      <w:r w:rsidRPr="007115BF">
        <w:rPr>
          <w:rFonts w:hAnsi="宋体" w:hint="eastAsia"/>
          <w:sz w:val="24"/>
          <w:szCs w:val="24"/>
        </w:rPr>
        <w:t>10</w:t>
      </w:r>
      <w:r w:rsidRPr="007115BF">
        <w:rPr>
          <w:rFonts w:hAnsi="宋体" w:hint="eastAsia"/>
          <w:sz w:val="24"/>
          <w:szCs w:val="24"/>
        </w:rPr>
        <w:t>层</w:t>
      </w:r>
    </w:p>
    <w:p w14:paraId="4598FD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法定代表人：王莉</w:t>
      </w:r>
    </w:p>
    <w:p w14:paraId="1941587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20835789</w:t>
      </w:r>
    </w:p>
    <w:p w14:paraId="7AEC701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20835879</w:t>
      </w:r>
    </w:p>
    <w:p w14:paraId="5B9574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联系人：周轶</w:t>
      </w:r>
    </w:p>
    <w:p w14:paraId="0F98CC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客户服务电话：</w:t>
      </w:r>
      <w:r w:rsidRPr="007115BF">
        <w:rPr>
          <w:rFonts w:hAnsi="宋体" w:hint="eastAsia"/>
          <w:sz w:val="24"/>
          <w:szCs w:val="24"/>
        </w:rPr>
        <w:t>4009200022</w:t>
      </w:r>
    </w:p>
    <w:p w14:paraId="73F2FED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http://licaike.hexun.com/</w:t>
      </w:r>
    </w:p>
    <w:p w14:paraId="4C2787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35</w:t>
      </w:r>
      <w:r w:rsidRPr="007115BF">
        <w:rPr>
          <w:rFonts w:hAnsi="宋体" w:hint="eastAsia"/>
          <w:sz w:val="24"/>
          <w:szCs w:val="24"/>
        </w:rPr>
        <w:t>）上海天天基金销售有限公司</w:t>
      </w:r>
      <w:r w:rsidRPr="007115BF">
        <w:rPr>
          <w:rFonts w:hAnsi="宋体" w:hint="eastAsia"/>
          <w:sz w:val="24"/>
          <w:szCs w:val="24"/>
        </w:rPr>
        <w:t xml:space="preserve"> </w:t>
      </w:r>
    </w:p>
    <w:p w14:paraId="237E5EE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住所：上海市徐汇区龙田路</w:t>
      </w:r>
      <w:r w:rsidRPr="007115BF">
        <w:rPr>
          <w:rFonts w:hAnsi="宋体" w:hint="eastAsia"/>
          <w:sz w:val="24"/>
          <w:szCs w:val="24"/>
        </w:rPr>
        <w:t>190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 xml:space="preserve"> </w:t>
      </w:r>
    </w:p>
    <w:p w14:paraId="420C8E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办公地址：上海市徐汇区龙田路</w:t>
      </w:r>
      <w:r w:rsidRPr="007115BF">
        <w:rPr>
          <w:rFonts w:hAnsi="宋体" w:hint="eastAsia"/>
          <w:sz w:val="24"/>
          <w:szCs w:val="24"/>
        </w:rPr>
        <w:t>195</w:t>
      </w:r>
      <w:r w:rsidRPr="007115BF">
        <w:rPr>
          <w:rFonts w:hAnsi="宋体" w:hint="eastAsia"/>
          <w:sz w:val="24"/>
          <w:szCs w:val="24"/>
        </w:rPr>
        <w:t>号</w:t>
      </w:r>
      <w:r w:rsidRPr="007115BF">
        <w:rPr>
          <w:rFonts w:hAnsi="宋体" w:hint="eastAsia"/>
          <w:sz w:val="24"/>
          <w:szCs w:val="24"/>
        </w:rPr>
        <w:t>3C</w:t>
      </w:r>
      <w:r w:rsidRPr="007115BF">
        <w:rPr>
          <w:rFonts w:hAnsi="宋体" w:hint="eastAsia"/>
          <w:sz w:val="24"/>
          <w:szCs w:val="24"/>
        </w:rPr>
        <w:t>座</w:t>
      </w:r>
      <w:r w:rsidRPr="007115BF">
        <w:rPr>
          <w:rFonts w:hAnsi="宋体" w:hint="eastAsia"/>
          <w:sz w:val="24"/>
          <w:szCs w:val="24"/>
        </w:rPr>
        <w:t>10</w:t>
      </w:r>
      <w:r w:rsidRPr="007115BF">
        <w:rPr>
          <w:rFonts w:hAnsi="宋体" w:hint="eastAsia"/>
          <w:sz w:val="24"/>
          <w:szCs w:val="24"/>
        </w:rPr>
        <w:t>楼</w:t>
      </w:r>
    </w:p>
    <w:p w14:paraId="76C96D5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法定代表人：其实</w:t>
      </w:r>
    </w:p>
    <w:p w14:paraId="28757A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54509998</w:t>
      </w:r>
    </w:p>
    <w:p w14:paraId="3DF01C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64385308</w:t>
      </w:r>
    </w:p>
    <w:p w14:paraId="3F79E3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联系人：潘世友</w:t>
      </w:r>
    </w:p>
    <w:p w14:paraId="4215B9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400-1818-188</w:t>
      </w:r>
    </w:p>
    <w:p w14:paraId="568640C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www.1234567.com.cn</w:t>
      </w:r>
    </w:p>
    <w:p w14:paraId="776FA8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36</w:t>
      </w:r>
      <w:r w:rsidRPr="007115BF">
        <w:rPr>
          <w:rFonts w:hAnsi="宋体" w:hint="eastAsia"/>
          <w:sz w:val="24"/>
          <w:szCs w:val="24"/>
        </w:rPr>
        <w:t>）北京钱景财富投资管理有限公司</w:t>
      </w:r>
      <w:r w:rsidRPr="007115BF">
        <w:rPr>
          <w:rFonts w:hAnsi="宋体" w:hint="eastAsia"/>
          <w:sz w:val="24"/>
          <w:szCs w:val="24"/>
        </w:rPr>
        <w:t xml:space="preserve"> </w:t>
      </w:r>
    </w:p>
    <w:p w14:paraId="11909B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住所：北京市海淀区丹棱街</w:t>
      </w:r>
      <w:r w:rsidRPr="007115BF">
        <w:rPr>
          <w:rFonts w:hAnsi="宋体" w:hint="eastAsia"/>
          <w:sz w:val="24"/>
          <w:szCs w:val="24"/>
        </w:rPr>
        <w:t>6</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1008-1012</w:t>
      </w:r>
    </w:p>
    <w:p w14:paraId="73A878F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办公地址：北京市海淀区丹棱街</w:t>
      </w:r>
      <w:r w:rsidRPr="007115BF">
        <w:rPr>
          <w:rFonts w:hAnsi="宋体" w:hint="eastAsia"/>
          <w:sz w:val="24"/>
          <w:szCs w:val="24"/>
        </w:rPr>
        <w:t>6</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1008-1012</w:t>
      </w:r>
    </w:p>
    <w:p w14:paraId="2136AF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法定代表人：赵荣春</w:t>
      </w:r>
    </w:p>
    <w:p w14:paraId="4A06B55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57418829</w:t>
      </w:r>
    </w:p>
    <w:p w14:paraId="7E6799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57569671</w:t>
      </w:r>
    </w:p>
    <w:p w14:paraId="677BADD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魏争</w:t>
      </w:r>
    </w:p>
    <w:p w14:paraId="0EC8DA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400-678-5095</w:t>
      </w:r>
    </w:p>
    <w:p w14:paraId="4A6BF4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www.niuji.net</w:t>
      </w:r>
    </w:p>
    <w:p w14:paraId="2A87DB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37</w:t>
      </w:r>
      <w:r w:rsidRPr="007115BF">
        <w:rPr>
          <w:rFonts w:hAnsi="宋体" w:hint="eastAsia"/>
          <w:sz w:val="24"/>
          <w:szCs w:val="24"/>
        </w:rPr>
        <w:t>）深圳市新兰德证券投资咨询有限公司</w:t>
      </w:r>
    </w:p>
    <w:p w14:paraId="38EF55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住所：深圳市福田区华强北路赛格科技园</w:t>
      </w:r>
      <w:r w:rsidRPr="007115BF">
        <w:rPr>
          <w:rFonts w:hAnsi="宋体" w:hint="eastAsia"/>
          <w:sz w:val="24"/>
          <w:szCs w:val="24"/>
        </w:rPr>
        <w:t>4</w:t>
      </w:r>
      <w:r w:rsidRPr="007115BF">
        <w:rPr>
          <w:rFonts w:hAnsi="宋体" w:hint="eastAsia"/>
          <w:sz w:val="24"/>
          <w:szCs w:val="24"/>
        </w:rPr>
        <w:t>栋</w:t>
      </w:r>
      <w:r w:rsidRPr="007115BF">
        <w:rPr>
          <w:rFonts w:hAnsi="宋体" w:hint="eastAsia"/>
          <w:sz w:val="24"/>
          <w:szCs w:val="24"/>
        </w:rPr>
        <w:t>10</w:t>
      </w:r>
      <w:r w:rsidRPr="007115BF">
        <w:rPr>
          <w:rFonts w:hAnsi="宋体" w:hint="eastAsia"/>
          <w:sz w:val="24"/>
          <w:szCs w:val="24"/>
        </w:rPr>
        <w:t>层</w:t>
      </w:r>
      <w:r w:rsidRPr="007115BF">
        <w:rPr>
          <w:rFonts w:hAnsi="宋体" w:hint="eastAsia"/>
          <w:sz w:val="24"/>
          <w:szCs w:val="24"/>
        </w:rPr>
        <w:t>1006#</w:t>
      </w:r>
    </w:p>
    <w:p w14:paraId="50A8B8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9</w:t>
      </w:r>
      <w:r w:rsidRPr="007115BF">
        <w:rPr>
          <w:rFonts w:hAnsi="宋体" w:hint="eastAsia"/>
          <w:sz w:val="24"/>
          <w:szCs w:val="24"/>
        </w:rPr>
        <w:t>层</w:t>
      </w:r>
    </w:p>
    <w:p w14:paraId="73B529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法定代表人：陈操</w:t>
      </w:r>
    </w:p>
    <w:p w14:paraId="0811F7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58325395</w:t>
      </w:r>
    </w:p>
    <w:p w14:paraId="34542C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58325282</w:t>
      </w:r>
    </w:p>
    <w:p w14:paraId="1C384F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联系人：刘宝文</w:t>
      </w:r>
      <w:r w:rsidRPr="007115BF">
        <w:rPr>
          <w:rFonts w:hAnsi="宋体" w:hint="eastAsia"/>
          <w:sz w:val="24"/>
          <w:szCs w:val="24"/>
        </w:rPr>
        <w:t xml:space="preserve"> </w:t>
      </w:r>
    </w:p>
    <w:p w14:paraId="3749D5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400-850-7771</w:t>
      </w:r>
    </w:p>
    <w:p w14:paraId="26847E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网址：</w:t>
      </w:r>
      <w:r w:rsidRPr="007115BF">
        <w:rPr>
          <w:rFonts w:hAnsi="宋体" w:hint="eastAsia"/>
          <w:sz w:val="24"/>
          <w:szCs w:val="24"/>
        </w:rPr>
        <w:t>http://8.jrj.com.cn/</w:t>
      </w:r>
    </w:p>
    <w:p w14:paraId="440671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38</w:t>
      </w:r>
      <w:r w:rsidRPr="007115BF">
        <w:rPr>
          <w:rFonts w:hAnsi="宋体" w:hint="eastAsia"/>
          <w:sz w:val="24"/>
          <w:szCs w:val="24"/>
        </w:rPr>
        <w:t>）北京展恒基金销售股份有限公司</w:t>
      </w:r>
    </w:p>
    <w:p w14:paraId="4633FA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住所：北京市顺义区后沙峪镇安富街</w:t>
      </w:r>
      <w:r w:rsidRPr="007115BF">
        <w:rPr>
          <w:rFonts w:hAnsi="宋体" w:hint="eastAsia"/>
          <w:sz w:val="24"/>
          <w:szCs w:val="24"/>
        </w:rPr>
        <w:t>6</w:t>
      </w:r>
      <w:r w:rsidRPr="007115BF">
        <w:rPr>
          <w:rFonts w:hAnsi="宋体" w:hint="eastAsia"/>
          <w:sz w:val="24"/>
          <w:szCs w:val="24"/>
        </w:rPr>
        <w:t>号</w:t>
      </w:r>
    </w:p>
    <w:p w14:paraId="5319D3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办公地址：北京市朝阳区安苑路</w:t>
      </w:r>
      <w:r w:rsidRPr="007115BF">
        <w:rPr>
          <w:rFonts w:hAnsi="宋体" w:hint="eastAsia"/>
          <w:sz w:val="24"/>
          <w:szCs w:val="24"/>
        </w:rPr>
        <w:t>15-1</w:t>
      </w:r>
      <w:r w:rsidRPr="007115BF">
        <w:rPr>
          <w:rFonts w:hAnsi="宋体" w:hint="eastAsia"/>
          <w:sz w:val="24"/>
          <w:szCs w:val="24"/>
        </w:rPr>
        <w:t>号邮电新闻大厦</w:t>
      </w:r>
      <w:r w:rsidRPr="007115BF">
        <w:rPr>
          <w:rFonts w:hAnsi="宋体" w:hint="eastAsia"/>
          <w:sz w:val="24"/>
          <w:szCs w:val="24"/>
        </w:rPr>
        <w:t>2</w:t>
      </w:r>
      <w:r w:rsidRPr="007115BF">
        <w:rPr>
          <w:rFonts w:hAnsi="宋体" w:hint="eastAsia"/>
          <w:sz w:val="24"/>
          <w:szCs w:val="24"/>
        </w:rPr>
        <w:t>层</w:t>
      </w:r>
    </w:p>
    <w:p w14:paraId="20D2C0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法定代表人：闫振杰</w:t>
      </w:r>
    </w:p>
    <w:p w14:paraId="50316A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59601366-7024</w:t>
      </w:r>
    </w:p>
    <w:p w14:paraId="12CD31A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62020355</w:t>
      </w:r>
    </w:p>
    <w:p w14:paraId="64F62A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马林</w:t>
      </w:r>
    </w:p>
    <w:p w14:paraId="52B948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400-888-6661</w:t>
      </w:r>
    </w:p>
    <w:p w14:paraId="29283D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www.myfund.com </w:t>
      </w:r>
    </w:p>
    <w:p w14:paraId="07D4AB7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39</w:t>
      </w:r>
      <w:r w:rsidRPr="007115BF">
        <w:rPr>
          <w:rFonts w:hAnsi="宋体" w:hint="eastAsia"/>
          <w:sz w:val="24"/>
          <w:szCs w:val="24"/>
        </w:rPr>
        <w:t>）一路财富（北京）信息科技有限公司</w:t>
      </w:r>
    </w:p>
    <w:p w14:paraId="04C3A69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住所：北京市西城区车公庄大街</w:t>
      </w:r>
      <w:r w:rsidRPr="007115BF">
        <w:rPr>
          <w:rFonts w:hAnsi="宋体" w:hint="eastAsia"/>
          <w:sz w:val="24"/>
          <w:szCs w:val="24"/>
        </w:rPr>
        <w:t>9</w:t>
      </w:r>
      <w:r w:rsidRPr="007115BF">
        <w:rPr>
          <w:rFonts w:hAnsi="宋体" w:hint="eastAsia"/>
          <w:sz w:val="24"/>
          <w:szCs w:val="24"/>
        </w:rPr>
        <w:t>号五栋大楼</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702</w:t>
      </w:r>
    </w:p>
    <w:p w14:paraId="60DBA4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办公地址：北京西城区阜成门大街</w:t>
      </w:r>
      <w:r w:rsidRPr="007115BF">
        <w:rPr>
          <w:rFonts w:hAnsi="宋体" w:hint="eastAsia"/>
          <w:sz w:val="24"/>
          <w:szCs w:val="24"/>
        </w:rPr>
        <w:t>2</w:t>
      </w:r>
      <w:r w:rsidRPr="007115BF">
        <w:rPr>
          <w:rFonts w:hAnsi="宋体" w:hint="eastAsia"/>
          <w:sz w:val="24"/>
          <w:szCs w:val="24"/>
        </w:rPr>
        <w:t>号万通新世界广场</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22</w:t>
      </w:r>
      <w:r w:rsidRPr="007115BF">
        <w:rPr>
          <w:rFonts w:hAnsi="宋体" w:hint="eastAsia"/>
          <w:sz w:val="24"/>
          <w:szCs w:val="24"/>
        </w:rPr>
        <w:t>层</w:t>
      </w:r>
      <w:r w:rsidRPr="007115BF">
        <w:rPr>
          <w:rFonts w:hAnsi="宋体" w:hint="eastAsia"/>
          <w:sz w:val="24"/>
          <w:szCs w:val="24"/>
        </w:rPr>
        <w:t>2208</w:t>
      </w:r>
    </w:p>
    <w:p w14:paraId="65410B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吴雪秀</w:t>
      </w:r>
    </w:p>
    <w:p w14:paraId="0B50BB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010-88312877</w:t>
      </w:r>
    </w:p>
    <w:p w14:paraId="334719C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010-88312099</w:t>
      </w:r>
    </w:p>
    <w:p w14:paraId="49B543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苏昊</w:t>
      </w:r>
    </w:p>
    <w:p w14:paraId="49E3066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400-001-1566</w:t>
      </w:r>
    </w:p>
    <w:p w14:paraId="2578C6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http://www.yilucaifu.com/</w:t>
      </w:r>
    </w:p>
    <w:p w14:paraId="2569C1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40</w:t>
      </w:r>
      <w:r w:rsidRPr="007115BF">
        <w:rPr>
          <w:rFonts w:hAnsi="宋体" w:hint="eastAsia"/>
          <w:sz w:val="24"/>
          <w:szCs w:val="24"/>
        </w:rPr>
        <w:t>）上海联泰资产管理有限公司</w:t>
      </w:r>
    </w:p>
    <w:p w14:paraId="652FF9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住所：中国（上海）自由贸易试验区富特北路</w:t>
      </w:r>
      <w:r w:rsidRPr="007115BF">
        <w:rPr>
          <w:rFonts w:hAnsi="宋体" w:hint="eastAsia"/>
          <w:sz w:val="24"/>
          <w:szCs w:val="24"/>
        </w:rPr>
        <w:t>277</w:t>
      </w:r>
      <w:r w:rsidRPr="007115BF">
        <w:rPr>
          <w:rFonts w:hAnsi="宋体" w:hint="eastAsia"/>
          <w:sz w:val="24"/>
          <w:szCs w:val="24"/>
        </w:rPr>
        <w:t>号</w:t>
      </w:r>
      <w:r w:rsidRPr="007115BF">
        <w:rPr>
          <w:rFonts w:hAnsi="宋体" w:hint="eastAsia"/>
          <w:sz w:val="24"/>
          <w:szCs w:val="24"/>
        </w:rPr>
        <w:t>3</w:t>
      </w:r>
      <w:r w:rsidRPr="007115BF">
        <w:rPr>
          <w:rFonts w:hAnsi="宋体" w:hint="eastAsia"/>
          <w:sz w:val="24"/>
          <w:szCs w:val="24"/>
        </w:rPr>
        <w:t>层</w:t>
      </w:r>
      <w:r w:rsidRPr="007115BF">
        <w:rPr>
          <w:rFonts w:hAnsi="宋体" w:hint="eastAsia"/>
          <w:sz w:val="24"/>
          <w:szCs w:val="24"/>
        </w:rPr>
        <w:t>310</w:t>
      </w:r>
      <w:r w:rsidRPr="007115BF">
        <w:rPr>
          <w:rFonts w:hAnsi="宋体" w:hint="eastAsia"/>
          <w:sz w:val="24"/>
          <w:szCs w:val="24"/>
        </w:rPr>
        <w:t>室</w:t>
      </w:r>
    </w:p>
    <w:p w14:paraId="7C7FB1F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办公地址：上海市长宁区福泉北路</w:t>
      </w:r>
      <w:r w:rsidRPr="007115BF">
        <w:rPr>
          <w:rFonts w:hAnsi="宋体" w:hint="eastAsia"/>
          <w:sz w:val="24"/>
          <w:szCs w:val="24"/>
        </w:rPr>
        <w:t>518</w:t>
      </w:r>
      <w:r w:rsidRPr="007115BF">
        <w:rPr>
          <w:rFonts w:hAnsi="宋体" w:hint="eastAsia"/>
          <w:sz w:val="24"/>
          <w:szCs w:val="24"/>
        </w:rPr>
        <w:t>号</w:t>
      </w:r>
      <w:r w:rsidRPr="007115BF">
        <w:rPr>
          <w:rFonts w:hAnsi="宋体" w:hint="eastAsia"/>
          <w:sz w:val="24"/>
          <w:szCs w:val="24"/>
        </w:rPr>
        <w:t>8</w:t>
      </w:r>
      <w:r w:rsidRPr="007115BF">
        <w:rPr>
          <w:rFonts w:hAnsi="宋体" w:hint="eastAsia"/>
          <w:sz w:val="24"/>
          <w:szCs w:val="24"/>
        </w:rPr>
        <w:t>座</w:t>
      </w:r>
      <w:r w:rsidRPr="007115BF">
        <w:rPr>
          <w:rFonts w:hAnsi="宋体" w:hint="eastAsia"/>
          <w:sz w:val="24"/>
          <w:szCs w:val="24"/>
        </w:rPr>
        <w:t>3</w:t>
      </w:r>
      <w:r w:rsidRPr="007115BF">
        <w:rPr>
          <w:rFonts w:hAnsi="宋体" w:hint="eastAsia"/>
          <w:sz w:val="24"/>
          <w:szCs w:val="24"/>
        </w:rPr>
        <w:t>楼</w:t>
      </w:r>
    </w:p>
    <w:p w14:paraId="49DB50D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法定代表人：燕斌</w:t>
      </w:r>
    </w:p>
    <w:p w14:paraId="7DB9D2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021-52822063</w:t>
      </w:r>
    </w:p>
    <w:p w14:paraId="5CD7E1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021-52975270</w:t>
      </w:r>
    </w:p>
    <w:p w14:paraId="60EE0BF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联系人：凌秋艳</w:t>
      </w:r>
    </w:p>
    <w:p w14:paraId="274F13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4000-466-788</w:t>
      </w:r>
    </w:p>
    <w:p w14:paraId="1FAFA5E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www.66zichan.com</w:t>
      </w:r>
    </w:p>
    <w:p w14:paraId="307B85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w:t>
      </w:r>
      <w:r w:rsidRPr="007115BF">
        <w:rPr>
          <w:rFonts w:hAnsi="宋体" w:hint="eastAsia"/>
          <w:sz w:val="24"/>
          <w:szCs w:val="24"/>
        </w:rPr>
        <w:t>41</w:t>
      </w:r>
      <w:r w:rsidRPr="007115BF">
        <w:rPr>
          <w:rFonts w:hAnsi="宋体" w:hint="eastAsia"/>
          <w:sz w:val="24"/>
          <w:szCs w:val="24"/>
        </w:rPr>
        <w:t>）宜信普泽投资顾问（北京）有限公司</w:t>
      </w:r>
    </w:p>
    <w:p w14:paraId="0DC314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住所：北京市朝阳区建国路</w:t>
      </w:r>
      <w:r w:rsidRPr="007115BF">
        <w:rPr>
          <w:rFonts w:hAnsi="宋体" w:hint="eastAsia"/>
          <w:sz w:val="24"/>
          <w:szCs w:val="24"/>
        </w:rPr>
        <w:t>88</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号楼</w:t>
      </w:r>
      <w:r w:rsidRPr="007115BF">
        <w:rPr>
          <w:rFonts w:hAnsi="宋体" w:hint="eastAsia"/>
          <w:sz w:val="24"/>
          <w:szCs w:val="24"/>
        </w:rPr>
        <w:t>15</w:t>
      </w:r>
      <w:r w:rsidRPr="007115BF">
        <w:rPr>
          <w:rFonts w:hAnsi="宋体" w:hint="eastAsia"/>
          <w:sz w:val="24"/>
          <w:szCs w:val="24"/>
        </w:rPr>
        <w:t>层</w:t>
      </w:r>
      <w:r w:rsidRPr="007115BF">
        <w:rPr>
          <w:rFonts w:hAnsi="宋体" w:hint="eastAsia"/>
          <w:sz w:val="24"/>
          <w:szCs w:val="24"/>
        </w:rPr>
        <w:t xml:space="preserve">1809 </w:t>
      </w:r>
    </w:p>
    <w:p w14:paraId="0FE84C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办公地址：北京市朝阳区建国路</w:t>
      </w:r>
      <w:r w:rsidRPr="007115BF">
        <w:rPr>
          <w:rFonts w:hAnsi="宋体" w:hint="eastAsia"/>
          <w:sz w:val="24"/>
          <w:szCs w:val="24"/>
        </w:rPr>
        <w:t>88</w:t>
      </w:r>
      <w:r w:rsidRPr="007115BF">
        <w:rPr>
          <w:rFonts w:hAnsi="宋体" w:hint="eastAsia"/>
          <w:sz w:val="24"/>
          <w:szCs w:val="24"/>
        </w:rPr>
        <w:t>号</w:t>
      </w:r>
      <w:r w:rsidRPr="007115BF">
        <w:rPr>
          <w:rFonts w:hAnsi="宋体" w:hint="eastAsia"/>
          <w:sz w:val="24"/>
          <w:szCs w:val="24"/>
        </w:rPr>
        <w:t>SOHO</w:t>
      </w:r>
      <w:r w:rsidRPr="007115BF">
        <w:rPr>
          <w:rFonts w:hAnsi="宋体" w:hint="eastAsia"/>
          <w:sz w:val="24"/>
          <w:szCs w:val="24"/>
        </w:rPr>
        <w:t>现代城</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1809</w:t>
      </w:r>
    </w:p>
    <w:p w14:paraId="5DCF40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法定代表人：沈伟桦</w:t>
      </w:r>
    </w:p>
    <w:p w14:paraId="72F5F3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010-52855713</w:t>
      </w:r>
    </w:p>
    <w:p w14:paraId="60913F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010-85894285</w:t>
      </w:r>
    </w:p>
    <w:p w14:paraId="3F31CF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联系人：程刚</w:t>
      </w:r>
    </w:p>
    <w:p w14:paraId="74E321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400-6099-200</w:t>
      </w:r>
    </w:p>
    <w:p w14:paraId="487FFB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www.yixinfund.com</w:t>
      </w:r>
    </w:p>
    <w:p w14:paraId="70D106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42</w:t>
      </w:r>
      <w:r w:rsidRPr="007115BF">
        <w:rPr>
          <w:rFonts w:hAnsi="宋体" w:hint="eastAsia"/>
          <w:sz w:val="24"/>
          <w:szCs w:val="24"/>
        </w:rPr>
        <w:t>）泰诚财富基金销售（大连）有限公司</w:t>
      </w:r>
    </w:p>
    <w:p w14:paraId="1DFB4E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住所：辽宁省大连市沙河口区星海中龙园</w:t>
      </w:r>
      <w:r w:rsidRPr="007115BF">
        <w:rPr>
          <w:rFonts w:hAnsi="宋体" w:hint="eastAsia"/>
          <w:sz w:val="24"/>
          <w:szCs w:val="24"/>
        </w:rPr>
        <w:t>3</w:t>
      </w:r>
      <w:r w:rsidRPr="007115BF">
        <w:rPr>
          <w:rFonts w:hAnsi="宋体" w:hint="eastAsia"/>
          <w:sz w:val="24"/>
          <w:szCs w:val="24"/>
        </w:rPr>
        <w:t>号</w:t>
      </w:r>
    </w:p>
    <w:p w14:paraId="4CED618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辽宁省大连市沙河口区星海中龙园</w:t>
      </w:r>
      <w:r w:rsidRPr="007115BF">
        <w:rPr>
          <w:rFonts w:hAnsi="宋体" w:hint="eastAsia"/>
          <w:sz w:val="24"/>
          <w:szCs w:val="24"/>
        </w:rPr>
        <w:t>3</w:t>
      </w:r>
      <w:r w:rsidRPr="007115BF">
        <w:rPr>
          <w:rFonts w:hAnsi="宋体" w:hint="eastAsia"/>
          <w:sz w:val="24"/>
          <w:szCs w:val="24"/>
        </w:rPr>
        <w:t>号</w:t>
      </w:r>
    </w:p>
    <w:p w14:paraId="49C40D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法定代表人：林卓</w:t>
      </w:r>
    </w:p>
    <w:p w14:paraId="013879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0411</w:t>
      </w:r>
      <w:r w:rsidRPr="007115BF">
        <w:rPr>
          <w:rFonts w:hAnsi="宋体" w:hint="eastAsia"/>
          <w:sz w:val="24"/>
          <w:szCs w:val="24"/>
        </w:rPr>
        <w:t>）</w:t>
      </w:r>
      <w:r w:rsidRPr="007115BF">
        <w:rPr>
          <w:rFonts w:hAnsi="宋体" w:hint="eastAsia"/>
          <w:sz w:val="24"/>
          <w:szCs w:val="24"/>
        </w:rPr>
        <w:t>88891212</w:t>
      </w:r>
    </w:p>
    <w:p w14:paraId="6E9D5E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0411</w:t>
      </w:r>
      <w:r w:rsidRPr="007115BF">
        <w:rPr>
          <w:rFonts w:hAnsi="宋体" w:hint="eastAsia"/>
          <w:sz w:val="24"/>
          <w:szCs w:val="24"/>
        </w:rPr>
        <w:t>）</w:t>
      </w:r>
      <w:r w:rsidRPr="007115BF">
        <w:rPr>
          <w:rFonts w:hAnsi="宋体" w:hint="eastAsia"/>
          <w:sz w:val="24"/>
          <w:szCs w:val="24"/>
        </w:rPr>
        <w:t>84396536</w:t>
      </w:r>
    </w:p>
    <w:p w14:paraId="262F4F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联系人：薛长平</w:t>
      </w:r>
      <w:r w:rsidRPr="007115BF">
        <w:rPr>
          <w:rFonts w:hAnsi="宋体" w:hint="eastAsia"/>
          <w:sz w:val="24"/>
          <w:szCs w:val="24"/>
        </w:rPr>
        <w:t xml:space="preserve"> </w:t>
      </w:r>
    </w:p>
    <w:p w14:paraId="001280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4006411999</w:t>
      </w:r>
    </w:p>
    <w:p w14:paraId="60E9666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www.taichengcaifu.com</w:t>
      </w:r>
    </w:p>
    <w:p w14:paraId="750986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43</w:t>
      </w:r>
      <w:r w:rsidRPr="007115BF">
        <w:rPr>
          <w:rFonts w:hAnsi="宋体" w:hint="eastAsia"/>
          <w:sz w:val="24"/>
          <w:szCs w:val="24"/>
        </w:rPr>
        <w:t>）上海基煜基金销售有限公司</w:t>
      </w:r>
    </w:p>
    <w:p w14:paraId="097446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上海市崇明县长兴镇路潘园公路</w:t>
      </w:r>
      <w:r w:rsidRPr="007115BF">
        <w:rPr>
          <w:rFonts w:hAnsi="宋体" w:hint="eastAsia"/>
          <w:sz w:val="24"/>
          <w:szCs w:val="24"/>
        </w:rPr>
        <w:t>1800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6153</w:t>
      </w:r>
      <w:r w:rsidRPr="007115BF">
        <w:rPr>
          <w:rFonts w:hAnsi="宋体" w:hint="eastAsia"/>
          <w:sz w:val="24"/>
          <w:szCs w:val="24"/>
        </w:rPr>
        <w:t>室（上海泰和经济发展区）</w:t>
      </w:r>
    </w:p>
    <w:p w14:paraId="4CCEBAF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办公地址：上海市昆明路</w:t>
      </w:r>
      <w:r w:rsidRPr="007115BF">
        <w:rPr>
          <w:rFonts w:hAnsi="宋体" w:hint="eastAsia"/>
          <w:sz w:val="24"/>
          <w:szCs w:val="24"/>
        </w:rPr>
        <w:t>518</w:t>
      </w:r>
      <w:r w:rsidRPr="007115BF">
        <w:rPr>
          <w:rFonts w:hAnsi="宋体" w:hint="eastAsia"/>
          <w:sz w:val="24"/>
          <w:szCs w:val="24"/>
        </w:rPr>
        <w:t>号北美广场</w:t>
      </w:r>
      <w:r w:rsidRPr="007115BF">
        <w:rPr>
          <w:rFonts w:hAnsi="宋体" w:hint="eastAsia"/>
          <w:sz w:val="24"/>
          <w:szCs w:val="24"/>
        </w:rPr>
        <w:t>A1002-A1003</w:t>
      </w:r>
      <w:r w:rsidRPr="007115BF">
        <w:rPr>
          <w:rFonts w:hAnsi="宋体" w:hint="eastAsia"/>
          <w:sz w:val="24"/>
          <w:szCs w:val="24"/>
        </w:rPr>
        <w:t>室</w:t>
      </w:r>
    </w:p>
    <w:p w14:paraId="31E852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法定代表人：王翔</w:t>
      </w:r>
      <w:r w:rsidRPr="007115BF">
        <w:rPr>
          <w:rFonts w:hAnsi="宋体" w:hint="eastAsia"/>
          <w:sz w:val="24"/>
          <w:szCs w:val="24"/>
        </w:rPr>
        <w:t xml:space="preserve"> </w:t>
      </w:r>
    </w:p>
    <w:p w14:paraId="38B89D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35385521</w:t>
      </w:r>
    </w:p>
    <w:p w14:paraId="1D87AB1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55085991</w:t>
      </w:r>
    </w:p>
    <w:p w14:paraId="78BC10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联系人：蓝杰</w:t>
      </w:r>
    </w:p>
    <w:p w14:paraId="61C012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400-820-5369</w:t>
      </w:r>
    </w:p>
    <w:p w14:paraId="208BA0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www.jiyufund.com.cn </w:t>
      </w:r>
    </w:p>
    <w:p w14:paraId="27A261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w:t>
      </w:r>
      <w:r w:rsidRPr="007115BF">
        <w:rPr>
          <w:rFonts w:hAnsi="宋体" w:hint="eastAsia"/>
          <w:sz w:val="24"/>
          <w:szCs w:val="24"/>
        </w:rPr>
        <w:t>44</w:t>
      </w:r>
      <w:r w:rsidRPr="007115BF">
        <w:rPr>
          <w:rFonts w:hAnsi="宋体" w:hint="eastAsia"/>
          <w:sz w:val="24"/>
          <w:szCs w:val="24"/>
        </w:rPr>
        <w:t>）珠海盈米财富管理有限公司</w:t>
      </w:r>
    </w:p>
    <w:p w14:paraId="1B7F98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住所：珠海市横琴新区宝华路</w:t>
      </w:r>
      <w:r w:rsidRPr="007115BF">
        <w:rPr>
          <w:rFonts w:hAnsi="宋体" w:hint="eastAsia"/>
          <w:sz w:val="24"/>
          <w:szCs w:val="24"/>
        </w:rPr>
        <w:t>6</w:t>
      </w:r>
      <w:r w:rsidRPr="007115BF">
        <w:rPr>
          <w:rFonts w:hAnsi="宋体" w:hint="eastAsia"/>
          <w:sz w:val="24"/>
          <w:szCs w:val="24"/>
        </w:rPr>
        <w:t>号</w:t>
      </w:r>
      <w:r w:rsidRPr="007115BF">
        <w:rPr>
          <w:rFonts w:hAnsi="宋体" w:hint="eastAsia"/>
          <w:sz w:val="24"/>
          <w:szCs w:val="24"/>
        </w:rPr>
        <w:t>105</w:t>
      </w:r>
      <w:r w:rsidRPr="007115BF">
        <w:rPr>
          <w:rFonts w:hAnsi="宋体" w:hint="eastAsia"/>
          <w:sz w:val="24"/>
          <w:szCs w:val="24"/>
        </w:rPr>
        <w:t>室</w:t>
      </w:r>
      <w:r w:rsidRPr="007115BF">
        <w:rPr>
          <w:rFonts w:hAnsi="宋体" w:hint="eastAsia"/>
          <w:sz w:val="24"/>
          <w:szCs w:val="24"/>
        </w:rPr>
        <w:t xml:space="preserve">-3491 </w:t>
      </w:r>
    </w:p>
    <w:p w14:paraId="08FA84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办公地址：广州市海珠区琶洲大道东</w:t>
      </w:r>
      <w:r w:rsidRPr="007115BF">
        <w:rPr>
          <w:rFonts w:hAnsi="宋体" w:hint="eastAsia"/>
          <w:sz w:val="24"/>
          <w:szCs w:val="24"/>
        </w:rPr>
        <w:t>1</w:t>
      </w:r>
      <w:r w:rsidRPr="007115BF">
        <w:rPr>
          <w:rFonts w:hAnsi="宋体" w:hint="eastAsia"/>
          <w:sz w:val="24"/>
          <w:szCs w:val="24"/>
        </w:rPr>
        <w:t>号保利国际广场南塔</w:t>
      </w:r>
      <w:r w:rsidRPr="007115BF">
        <w:rPr>
          <w:rFonts w:hAnsi="宋体" w:hint="eastAsia"/>
          <w:sz w:val="24"/>
          <w:szCs w:val="24"/>
        </w:rPr>
        <w:t>12</w:t>
      </w:r>
      <w:r w:rsidRPr="007115BF">
        <w:rPr>
          <w:rFonts w:hAnsi="宋体" w:hint="eastAsia"/>
          <w:sz w:val="24"/>
          <w:szCs w:val="24"/>
        </w:rPr>
        <w:t>楼</w:t>
      </w:r>
      <w:r w:rsidRPr="007115BF">
        <w:rPr>
          <w:rFonts w:hAnsi="宋体" w:hint="eastAsia"/>
          <w:sz w:val="24"/>
          <w:szCs w:val="24"/>
        </w:rPr>
        <w:t xml:space="preserve">B1201-1203 </w:t>
      </w:r>
    </w:p>
    <w:p w14:paraId="0DC822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法定代表人：肖雯</w:t>
      </w:r>
      <w:r w:rsidRPr="007115BF">
        <w:rPr>
          <w:rFonts w:hAnsi="宋体" w:hint="eastAsia"/>
          <w:sz w:val="24"/>
          <w:szCs w:val="24"/>
        </w:rPr>
        <w:t xml:space="preserve"> </w:t>
      </w:r>
    </w:p>
    <w:p w14:paraId="51E6FB2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 xml:space="preserve">89629099 </w:t>
      </w:r>
    </w:p>
    <w:p w14:paraId="253DB2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 xml:space="preserve">89629011 </w:t>
      </w:r>
    </w:p>
    <w:p w14:paraId="4AF1EB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联系人：黄敏嫦</w:t>
      </w:r>
      <w:r w:rsidRPr="007115BF">
        <w:rPr>
          <w:rFonts w:hAnsi="宋体" w:hint="eastAsia"/>
          <w:sz w:val="24"/>
          <w:szCs w:val="24"/>
        </w:rPr>
        <w:t xml:space="preserve"> </w:t>
      </w:r>
    </w:p>
    <w:p w14:paraId="3DF169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89629066</w:t>
      </w:r>
    </w:p>
    <w:p w14:paraId="716752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www.yingmi.cn</w:t>
      </w:r>
    </w:p>
    <w:p w14:paraId="23D587D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45</w:t>
      </w:r>
      <w:r w:rsidRPr="007115BF">
        <w:rPr>
          <w:rFonts w:hAnsi="宋体" w:hint="eastAsia"/>
          <w:sz w:val="24"/>
          <w:szCs w:val="24"/>
        </w:rPr>
        <w:t>）深圳富济财富管理有限公司</w:t>
      </w:r>
    </w:p>
    <w:p w14:paraId="51C82C2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住所：深圳市前海深港合作区前湾一路</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A</w:t>
      </w:r>
      <w:r w:rsidRPr="007115BF">
        <w:rPr>
          <w:rFonts w:hAnsi="宋体" w:hint="eastAsia"/>
          <w:sz w:val="24"/>
          <w:szCs w:val="24"/>
        </w:rPr>
        <w:t>栋</w:t>
      </w:r>
      <w:r w:rsidRPr="007115BF">
        <w:rPr>
          <w:rFonts w:hAnsi="宋体" w:hint="eastAsia"/>
          <w:sz w:val="24"/>
          <w:szCs w:val="24"/>
        </w:rPr>
        <w:t>201</w:t>
      </w:r>
      <w:r w:rsidRPr="007115BF">
        <w:rPr>
          <w:rFonts w:hAnsi="宋体" w:hint="eastAsia"/>
          <w:sz w:val="24"/>
          <w:szCs w:val="24"/>
        </w:rPr>
        <w:t>室</w:t>
      </w:r>
    </w:p>
    <w:p w14:paraId="0751A1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办公地址：深圳市南山区高新南七道</w:t>
      </w:r>
      <w:r w:rsidRPr="007115BF">
        <w:rPr>
          <w:rFonts w:hAnsi="宋体" w:hint="eastAsia"/>
          <w:sz w:val="24"/>
          <w:szCs w:val="24"/>
        </w:rPr>
        <w:t>12</w:t>
      </w:r>
      <w:r w:rsidRPr="007115BF">
        <w:rPr>
          <w:rFonts w:hAnsi="宋体" w:hint="eastAsia"/>
          <w:sz w:val="24"/>
          <w:szCs w:val="24"/>
        </w:rPr>
        <w:t>号惠恒集团二期</w:t>
      </w:r>
      <w:r w:rsidRPr="007115BF">
        <w:rPr>
          <w:rFonts w:hAnsi="宋体" w:hint="eastAsia"/>
          <w:sz w:val="24"/>
          <w:szCs w:val="24"/>
        </w:rPr>
        <w:t>418</w:t>
      </w:r>
      <w:r w:rsidRPr="007115BF">
        <w:rPr>
          <w:rFonts w:hAnsi="宋体" w:hint="eastAsia"/>
          <w:sz w:val="24"/>
          <w:szCs w:val="24"/>
        </w:rPr>
        <w:t>室</w:t>
      </w:r>
    </w:p>
    <w:p w14:paraId="61A384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法定代表人：齐小贺</w:t>
      </w:r>
    </w:p>
    <w:p w14:paraId="5916F0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83999907-802</w:t>
      </w:r>
    </w:p>
    <w:p w14:paraId="601A6A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83999926</w:t>
      </w:r>
    </w:p>
    <w:p w14:paraId="706D7B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马力佳</w:t>
      </w:r>
    </w:p>
    <w:p w14:paraId="33310B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83999907</w:t>
      </w:r>
    </w:p>
    <w:p w14:paraId="7B913C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www.jinqianwo.com</w:t>
      </w:r>
    </w:p>
    <w:p w14:paraId="0DC9FE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46</w:t>
      </w:r>
      <w:r w:rsidRPr="007115BF">
        <w:rPr>
          <w:rFonts w:hAnsi="宋体" w:hint="eastAsia"/>
          <w:sz w:val="24"/>
          <w:szCs w:val="24"/>
        </w:rPr>
        <w:t>）上海陆金所资产管理有限公司</w:t>
      </w:r>
    </w:p>
    <w:p w14:paraId="192C70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住所：上海市浦东新区陆家嘴环路</w:t>
      </w:r>
      <w:r w:rsidRPr="007115BF">
        <w:rPr>
          <w:rFonts w:hAnsi="宋体" w:hint="eastAsia"/>
          <w:sz w:val="24"/>
          <w:szCs w:val="24"/>
        </w:rPr>
        <w:t>1333</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楼</w:t>
      </w:r>
      <w:r w:rsidRPr="007115BF">
        <w:rPr>
          <w:rFonts w:hAnsi="宋体" w:hint="eastAsia"/>
          <w:sz w:val="24"/>
          <w:szCs w:val="24"/>
        </w:rPr>
        <w:t>09</w:t>
      </w:r>
      <w:r w:rsidRPr="007115BF">
        <w:rPr>
          <w:rFonts w:hAnsi="宋体" w:hint="eastAsia"/>
          <w:sz w:val="24"/>
          <w:szCs w:val="24"/>
        </w:rPr>
        <w:t>单元</w:t>
      </w:r>
    </w:p>
    <w:p w14:paraId="58F47E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办公地址：上海市浦东新区陆家嘴环路</w:t>
      </w:r>
      <w:r w:rsidRPr="007115BF">
        <w:rPr>
          <w:rFonts w:hAnsi="宋体" w:hint="eastAsia"/>
          <w:sz w:val="24"/>
          <w:szCs w:val="24"/>
        </w:rPr>
        <w:t>1333</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楼</w:t>
      </w:r>
    </w:p>
    <w:p w14:paraId="369E19C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法定代表人：郭坚</w:t>
      </w:r>
    </w:p>
    <w:p w14:paraId="6A4FBDE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20665952</w:t>
      </w:r>
    </w:p>
    <w:p w14:paraId="10356C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22066653</w:t>
      </w:r>
    </w:p>
    <w:p w14:paraId="6C9381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联系人：宁博宇</w:t>
      </w:r>
    </w:p>
    <w:p w14:paraId="71D318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4008219031</w:t>
      </w:r>
    </w:p>
    <w:p w14:paraId="4A617CA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www.lufunds.com</w:t>
      </w:r>
    </w:p>
    <w:p w14:paraId="18F85C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47</w:t>
      </w:r>
      <w:r w:rsidRPr="007115BF">
        <w:rPr>
          <w:rFonts w:hAnsi="宋体" w:hint="eastAsia"/>
          <w:sz w:val="24"/>
          <w:szCs w:val="24"/>
        </w:rPr>
        <w:t>）上海汇付金融服务有限公司</w:t>
      </w:r>
    </w:p>
    <w:p w14:paraId="0AFF87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住所：上海市中山南路</w:t>
      </w:r>
      <w:r w:rsidRPr="007115BF">
        <w:rPr>
          <w:rFonts w:hAnsi="宋体" w:hint="eastAsia"/>
          <w:sz w:val="24"/>
          <w:szCs w:val="24"/>
        </w:rPr>
        <w:t>100</w:t>
      </w:r>
      <w:r w:rsidRPr="007115BF">
        <w:rPr>
          <w:rFonts w:hAnsi="宋体" w:hint="eastAsia"/>
          <w:sz w:val="24"/>
          <w:szCs w:val="24"/>
        </w:rPr>
        <w:t>号金外滩国际广场</w:t>
      </w:r>
      <w:r w:rsidRPr="007115BF">
        <w:rPr>
          <w:rFonts w:hAnsi="宋体" w:hint="eastAsia"/>
          <w:sz w:val="24"/>
          <w:szCs w:val="24"/>
        </w:rPr>
        <w:t>19</w:t>
      </w:r>
      <w:r w:rsidRPr="007115BF">
        <w:rPr>
          <w:rFonts w:hAnsi="宋体" w:hint="eastAsia"/>
          <w:sz w:val="24"/>
          <w:szCs w:val="24"/>
        </w:rPr>
        <w:t>楼</w:t>
      </w:r>
    </w:p>
    <w:p w14:paraId="080531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办公地址：上海市虹梅路</w:t>
      </w:r>
      <w:r w:rsidRPr="007115BF">
        <w:rPr>
          <w:rFonts w:hAnsi="宋体" w:hint="eastAsia"/>
          <w:sz w:val="24"/>
          <w:szCs w:val="24"/>
        </w:rPr>
        <w:t>1801</w:t>
      </w:r>
      <w:r w:rsidRPr="007115BF">
        <w:rPr>
          <w:rFonts w:hAnsi="宋体" w:hint="eastAsia"/>
          <w:sz w:val="24"/>
          <w:szCs w:val="24"/>
        </w:rPr>
        <w:t>号凯科国际大厦</w:t>
      </w:r>
      <w:r w:rsidRPr="007115BF">
        <w:rPr>
          <w:rFonts w:hAnsi="宋体" w:hint="eastAsia"/>
          <w:sz w:val="24"/>
          <w:szCs w:val="24"/>
        </w:rPr>
        <w:t>7</w:t>
      </w:r>
      <w:r w:rsidRPr="007115BF">
        <w:rPr>
          <w:rFonts w:hAnsi="宋体" w:hint="eastAsia"/>
          <w:sz w:val="24"/>
          <w:szCs w:val="24"/>
        </w:rPr>
        <w:t>楼</w:t>
      </w:r>
    </w:p>
    <w:p w14:paraId="4A4C79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法定代表人：冯修敏</w:t>
      </w:r>
    </w:p>
    <w:p w14:paraId="72CD94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33323999</w:t>
      </w:r>
    </w:p>
    <w:p w14:paraId="53B7D7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33323837</w:t>
      </w:r>
    </w:p>
    <w:p w14:paraId="4ED627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 xml:space="preserve"> </w:t>
      </w:r>
      <w:r w:rsidRPr="007115BF">
        <w:rPr>
          <w:rFonts w:hAnsi="宋体" w:hint="eastAsia"/>
          <w:sz w:val="24"/>
          <w:szCs w:val="24"/>
        </w:rPr>
        <w:t>联系人：陈云卉</w:t>
      </w:r>
      <w:r w:rsidRPr="007115BF">
        <w:rPr>
          <w:rFonts w:hAnsi="宋体" w:hint="eastAsia"/>
          <w:sz w:val="24"/>
          <w:szCs w:val="24"/>
        </w:rPr>
        <w:t xml:space="preserve"> </w:t>
      </w:r>
    </w:p>
    <w:p w14:paraId="08BDDD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4008213999</w:t>
      </w:r>
    </w:p>
    <w:p w14:paraId="76DB48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https://tty.chinapnr.com</w:t>
      </w:r>
    </w:p>
    <w:p w14:paraId="556B4E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48</w:t>
      </w:r>
      <w:r w:rsidRPr="007115BF">
        <w:rPr>
          <w:rFonts w:hAnsi="宋体" w:hint="eastAsia"/>
          <w:sz w:val="24"/>
          <w:szCs w:val="24"/>
        </w:rPr>
        <w:t>）北京虹点基金销售有限公司</w:t>
      </w:r>
    </w:p>
    <w:p w14:paraId="10AC21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住所：北京市朝阳区工人体育场北路甲</w:t>
      </w:r>
      <w:r w:rsidRPr="007115BF">
        <w:rPr>
          <w:rFonts w:hAnsi="宋体" w:hint="eastAsia"/>
          <w:sz w:val="24"/>
          <w:szCs w:val="24"/>
        </w:rPr>
        <w:t>2</w:t>
      </w:r>
      <w:r w:rsidRPr="007115BF">
        <w:rPr>
          <w:rFonts w:hAnsi="宋体" w:hint="eastAsia"/>
          <w:sz w:val="24"/>
          <w:szCs w:val="24"/>
        </w:rPr>
        <w:t>号裙房</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222</w:t>
      </w:r>
      <w:r w:rsidRPr="007115BF">
        <w:rPr>
          <w:rFonts w:hAnsi="宋体" w:hint="eastAsia"/>
          <w:sz w:val="24"/>
          <w:szCs w:val="24"/>
        </w:rPr>
        <w:t>单元</w:t>
      </w:r>
    </w:p>
    <w:p w14:paraId="368798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办公地址：北京市朝阳区工人体育场北路甲</w:t>
      </w:r>
      <w:r w:rsidRPr="007115BF">
        <w:rPr>
          <w:rFonts w:hAnsi="宋体" w:hint="eastAsia"/>
          <w:sz w:val="24"/>
          <w:szCs w:val="24"/>
        </w:rPr>
        <w:t>2</w:t>
      </w:r>
      <w:r w:rsidRPr="007115BF">
        <w:rPr>
          <w:rFonts w:hAnsi="宋体" w:hint="eastAsia"/>
          <w:sz w:val="24"/>
          <w:szCs w:val="24"/>
        </w:rPr>
        <w:t>号裙房</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222</w:t>
      </w:r>
      <w:r w:rsidRPr="007115BF">
        <w:rPr>
          <w:rFonts w:hAnsi="宋体" w:hint="eastAsia"/>
          <w:sz w:val="24"/>
          <w:szCs w:val="24"/>
        </w:rPr>
        <w:t>单元</w:t>
      </w:r>
    </w:p>
    <w:p w14:paraId="0AE463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法定代表人：胡伟</w:t>
      </w:r>
    </w:p>
    <w:p w14:paraId="76D8C7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65951887</w:t>
      </w:r>
    </w:p>
    <w:p w14:paraId="75795A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65951887</w:t>
      </w:r>
    </w:p>
    <w:p w14:paraId="4B8492C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联系人：姜颖</w:t>
      </w:r>
    </w:p>
    <w:p w14:paraId="37FF21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400-618-0707</w:t>
      </w:r>
    </w:p>
    <w:p w14:paraId="51BF88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www.hongdianfund.com/</w:t>
      </w:r>
    </w:p>
    <w:p w14:paraId="3BD4A8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49</w:t>
      </w:r>
      <w:r w:rsidRPr="007115BF">
        <w:rPr>
          <w:rFonts w:hAnsi="宋体" w:hint="eastAsia"/>
          <w:sz w:val="24"/>
          <w:szCs w:val="24"/>
        </w:rPr>
        <w:t>）上海凯石财富基金销售有限公司</w:t>
      </w:r>
    </w:p>
    <w:p w14:paraId="684008C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住所：上海市黄浦区西藏南路</w:t>
      </w:r>
      <w:r w:rsidRPr="007115BF">
        <w:rPr>
          <w:rFonts w:hAnsi="宋体" w:hint="eastAsia"/>
          <w:sz w:val="24"/>
          <w:szCs w:val="24"/>
        </w:rPr>
        <w:t>765</w:t>
      </w:r>
      <w:r w:rsidRPr="007115BF">
        <w:rPr>
          <w:rFonts w:hAnsi="宋体" w:hint="eastAsia"/>
          <w:sz w:val="24"/>
          <w:szCs w:val="24"/>
        </w:rPr>
        <w:t>号</w:t>
      </w:r>
      <w:r w:rsidRPr="007115BF">
        <w:rPr>
          <w:rFonts w:hAnsi="宋体" w:hint="eastAsia"/>
          <w:sz w:val="24"/>
          <w:szCs w:val="24"/>
        </w:rPr>
        <w:t>602-115</w:t>
      </w:r>
      <w:r w:rsidRPr="007115BF">
        <w:rPr>
          <w:rFonts w:hAnsi="宋体" w:hint="eastAsia"/>
          <w:sz w:val="24"/>
          <w:szCs w:val="24"/>
        </w:rPr>
        <w:t>室</w:t>
      </w:r>
    </w:p>
    <w:p w14:paraId="7B9DEF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办公地址：上海市黄浦区延安东路</w:t>
      </w:r>
      <w:r w:rsidRPr="007115BF">
        <w:rPr>
          <w:rFonts w:hAnsi="宋体" w:hint="eastAsia"/>
          <w:sz w:val="24"/>
          <w:szCs w:val="24"/>
        </w:rPr>
        <w:t>1</w:t>
      </w:r>
      <w:r w:rsidRPr="007115BF">
        <w:rPr>
          <w:rFonts w:hAnsi="宋体" w:hint="eastAsia"/>
          <w:sz w:val="24"/>
          <w:szCs w:val="24"/>
        </w:rPr>
        <w:t>号凯石大厦</w:t>
      </w:r>
      <w:r w:rsidRPr="007115BF">
        <w:rPr>
          <w:rFonts w:hAnsi="宋体" w:hint="eastAsia"/>
          <w:sz w:val="24"/>
          <w:szCs w:val="24"/>
        </w:rPr>
        <w:t>4</w:t>
      </w:r>
      <w:r w:rsidRPr="007115BF">
        <w:rPr>
          <w:rFonts w:hAnsi="宋体" w:hint="eastAsia"/>
          <w:sz w:val="24"/>
          <w:szCs w:val="24"/>
        </w:rPr>
        <w:t>楼</w:t>
      </w:r>
    </w:p>
    <w:p w14:paraId="75070F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法定代表人：陈继武</w:t>
      </w:r>
    </w:p>
    <w:p w14:paraId="2AF33F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021-63333319</w:t>
      </w:r>
    </w:p>
    <w:p w14:paraId="50E6E84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021-63332523</w:t>
      </w:r>
    </w:p>
    <w:p w14:paraId="45695B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联系人：李晓明</w:t>
      </w:r>
    </w:p>
    <w:p w14:paraId="75F200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客服电话：</w:t>
      </w:r>
      <w:r w:rsidRPr="007115BF">
        <w:rPr>
          <w:rFonts w:hAnsi="宋体" w:hint="eastAsia"/>
          <w:sz w:val="24"/>
          <w:szCs w:val="24"/>
        </w:rPr>
        <w:t>4000 178 000</w:t>
      </w:r>
    </w:p>
    <w:p w14:paraId="6000DB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www.lingxianfund.com</w:t>
      </w:r>
    </w:p>
    <w:p w14:paraId="1BF3F9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50</w:t>
      </w:r>
      <w:r w:rsidRPr="007115BF">
        <w:rPr>
          <w:rFonts w:hAnsi="宋体" w:hint="eastAsia"/>
          <w:sz w:val="24"/>
          <w:szCs w:val="24"/>
        </w:rPr>
        <w:t>）上海利得基金销售有限公司</w:t>
      </w:r>
    </w:p>
    <w:p w14:paraId="79AE199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上海浦东新区峨山路</w:t>
      </w:r>
      <w:r w:rsidRPr="007115BF">
        <w:rPr>
          <w:rFonts w:hAnsi="宋体" w:hint="eastAsia"/>
          <w:sz w:val="24"/>
          <w:szCs w:val="24"/>
        </w:rPr>
        <w:t>91</w:t>
      </w:r>
      <w:r w:rsidRPr="007115BF">
        <w:rPr>
          <w:rFonts w:hAnsi="宋体" w:hint="eastAsia"/>
          <w:sz w:val="24"/>
          <w:szCs w:val="24"/>
        </w:rPr>
        <w:t>弄</w:t>
      </w:r>
      <w:r w:rsidRPr="007115BF">
        <w:rPr>
          <w:rFonts w:hAnsi="宋体" w:hint="eastAsia"/>
          <w:sz w:val="24"/>
          <w:szCs w:val="24"/>
        </w:rPr>
        <w:t>61</w:t>
      </w:r>
      <w:r w:rsidRPr="007115BF">
        <w:rPr>
          <w:rFonts w:hAnsi="宋体" w:hint="eastAsia"/>
          <w:sz w:val="24"/>
          <w:szCs w:val="24"/>
        </w:rPr>
        <w:t>号陆家嘴软件园</w:t>
      </w:r>
      <w:r w:rsidRPr="007115BF">
        <w:rPr>
          <w:rFonts w:hAnsi="宋体" w:hint="eastAsia"/>
          <w:sz w:val="24"/>
          <w:szCs w:val="24"/>
        </w:rPr>
        <w:t>10</w:t>
      </w:r>
      <w:r w:rsidRPr="007115BF">
        <w:rPr>
          <w:rFonts w:hAnsi="宋体" w:hint="eastAsia"/>
          <w:sz w:val="24"/>
          <w:szCs w:val="24"/>
        </w:rPr>
        <w:t>号楼</w:t>
      </w:r>
      <w:r w:rsidRPr="007115BF">
        <w:rPr>
          <w:rFonts w:hAnsi="宋体" w:hint="eastAsia"/>
          <w:sz w:val="24"/>
          <w:szCs w:val="24"/>
        </w:rPr>
        <w:t>12</w:t>
      </w:r>
      <w:r w:rsidRPr="007115BF">
        <w:rPr>
          <w:rFonts w:hAnsi="宋体" w:hint="eastAsia"/>
          <w:sz w:val="24"/>
          <w:szCs w:val="24"/>
        </w:rPr>
        <w:t>楼</w:t>
      </w:r>
    </w:p>
    <w:p w14:paraId="271799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办公地址：上海浦东新区峨山路</w:t>
      </w:r>
      <w:r w:rsidRPr="007115BF">
        <w:rPr>
          <w:rFonts w:hAnsi="宋体" w:hint="eastAsia"/>
          <w:sz w:val="24"/>
          <w:szCs w:val="24"/>
        </w:rPr>
        <w:t>91</w:t>
      </w:r>
      <w:r w:rsidRPr="007115BF">
        <w:rPr>
          <w:rFonts w:hAnsi="宋体" w:hint="eastAsia"/>
          <w:sz w:val="24"/>
          <w:szCs w:val="24"/>
        </w:rPr>
        <w:t>弄</w:t>
      </w:r>
      <w:r w:rsidRPr="007115BF">
        <w:rPr>
          <w:rFonts w:hAnsi="宋体" w:hint="eastAsia"/>
          <w:sz w:val="24"/>
          <w:szCs w:val="24"/>
        </w:rPr>
        <w:t>61</w:t>
      </w:r>
      <w:r w:rsidRPr="007115BF">
        <w:rPr>
          <w:rFonts w:hAnsi="宋体" w:hint="eastAsia"/>
          <w:sz w:val="24"/>
          <w:szCs w:val="24"/>
        </w:rPr>
        <w:t>号陆家嘴软件园</w:t>
      </w:r>
      <w:r w:rsidRPr="007115BF">
        <w:rPr>
          <w:rFonts w:hAnsi="宋体" w:hint="eastAsia"/>
          <w:sz w:val="24"/>
          <w:szCs w:val="24"/>
        </w:rPr>
        <w:t>10</w:t>
      </w:r>
      <w:r w:rsidRPr="007115BF">
        <w:rPr>
          <w:rFonts w:hAnsi="宋体" w:hint="eastAsia"/>
          <w:sz w:val="24"/>
          <w:szCs w:val="24"/>
        </w:rPr>
        <w:t>号楼</w:t>
      </w:r>
      <w:r w:rsidRPr="007115BF">
        <w:rPr>
          <w:rFonts w:hAnsi="宋体" w:hint="eastAsia"/>
          <w:sz w:val="24"/>
          <w:szCs w:val="24"/>
        </w:rPr>
        <w:t>12</w:t>
      </w:r>
      <w:r w:rsidRPr="007115BF">
        <w:rPr>
          <w:rFonts w:hAnsi="宋体" w:hint="eastAsia"/>
          <w:sz w:val="24"/>
          <w:szCs w:val="24"/>
        </w:rPr>
        <w:t>楼</w:t>
      </w:r>
    </w:p>
    <w:p w14:paraId="4F5C5A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法定代表人：沈继伟</w:t>
      </w:r>
    </w:p>
    <w:p w14:paraId="2517CD3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021-50583533</w:t>
      </w:r>
    </w:p>
    <w:p w14:paraId="1D28C8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021-50583633</w:t>
      </w:r>
    </w:p>
    <w:p w14:paraId="40AEB9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徐鹏</w:t>
      </w:r>
    </w:p>
    <w:p w14:paraId="0A04B1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客服电话：</w:t>
      </w:r>
      <w:r w:rsidRPr="007115BF">
        <w:rPr>
          <w:rFonts w:hAnsi="宋体" w:hint="eastAsia"/>
          <w:sz w:val="24"/>
          <w:szCs w:val="24"/>
        </w:rPr>
        <w:t>400-005-6355</w:t>
      </w:r>
    </w:p>
    <w:p w14:paraId="712C77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a.leadfund.com.cn</w:t>
      </w:r>
    </w:p>
    <w:p w14:paraId="51EC50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51</w:t>
      </w:r>
      <w:r w:rsidRPr="007115BF">
        <w:rPr>
          <w:rFonts w:hAnsi="宋体" w:hint="eastAsia"/>
          <w:sz w:val="24"/>
          <w:szCs w:val="24"/>
        </w:rPr>
        <w:t>）浙江同花顺基金销售有限公司</w:t>
      </w:r>
    </w:p>
    <w:p w14:paraId="71CBBD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住所：浙江省杭州市文二西路</w:t>
      </w:r>
      <w:r w:rsidRPr="007115BF">
        <w:rPr>
          <w:rFonts w:hAnsi="宋体" w:hint="eastAsia"/>
          <w:sz w:val="24"/>
          <w:szCs w:val="24"/>
        </w:rPr>
        <w:t>1</w:t>
      </w:r>
      <w:r w:rsidRPr="007115BF">
        <w:rPr>
          <w:rFonts w:hAnsi="宋体" w:hint="eastAsia"/>
          <w:sz w:val="24"/>
          <w:szCs w:val="24"/>
        </w:rPr>
        <w:t>号元茂大厦</w:t>
      </w:r>
      <w:r w:rsidRPr="007115BF">
        <w:rPr>
          <w:rFonts w:hAnsi="宋体" w:hint="eastAsia"/>
          <w:sz w:val="24"/>
          <w:szCs w:val="24"/>
        </w:rPr>
        <w:t>903</w:t>
      </w:r>
    </w:p>
    <w:p w14:paraId="303220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办公地址：浙江省杭州市西湖区翠柏路</w:t>
      </w:r>
      <w:r w:rsidRPr="007115BF">
        <w:rPr>
          <w:rFonts w:hAnsi="宋体" w:hint="eastAsia"/>
          <w:sz w:val="24"/>
          <w:szCs w:val="24"/>
        </w:rPr>
        <w:t>7</w:t>
      </w:r>
      <w:r w:rsidRPr="007115BF">
        <w:rPr>
          <w:rFonts w:hAnsi="宋体" w:hint="eastAsia"/>
          <w:sz w:val="24"/>
          <w:szCs w:val="24"/>
        </w:rPr>
        <w:t>号电子商务产业园</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 xml:space="preserve"> 2</w:t>
      </w:r>
      <w:r w:rsidRPr="007115BF">
        <w:rPr>
          <w:rFonts w:hAnsi="宋体" w:hint="eastAsia"/>
          <w:sz w:val="24"/>
          <w:szCs w:val="24"/>
        </w:rPr>
        <w:t>楼</w:t>
      </w:r>
    </w:p>
    <w:p w14:paraId="0E0889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法定代表人：凌顺平</w:t>
      </w:r>
      <w:r w:rsidRPr="007115BF">
        <w:rPr>
          <w:rFonts w:hAnsi="宋体" w:hint="eastAsia"/>
          <w:sz w:val="24"/>
          <w:szCs w:val="24"/>
        </w:rPr>
        <w:t xml:space="preserve"> </w:t>
      </w:r>
    </w:p>
    <w:p w14:paraId="7882893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88911818</w:t>
      </w:r>
    </w:p>
    <w:p w14:paraId="42D6D9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86800423</w:t>
      </w:r>
    </w:p>
    <w:p w14:paraId="4774FA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联系人：吴强</w:t>
      </w:r>
      <w:r w:rsidRPr="007115BF">
        <w:rPr>
          <w:rFonts w:hAnsi="宋体" w:hint="eastAsia"/>
          <w:sz w:val="24"/>
          <w:szCs w:val="24"/>
        </w:rPr>
        <w:t xml:space="preserve"> </w:t>
      </w:r>
    </w:p>
    <w:p w14:paraId="6DCC1F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400-877-3772</w:t>
      </w:r>
    </w:p>
    <w:p w14:paraId="4AEC1DE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www.5ifund.com</w:t>
      </w:r>
    </w:p>
    <w:p w14:paraId="5F436C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52</w:t>
      </w:r>
      <w:r w:rsidRPr="007115BF">
        <w:rPr>
          <w:rFonts w:hAnsi="宋体" w:hint="eastAsia"/>
          <w:sz w:val="24"/>
          <w:szCs w:val="24"/>
        </w:rPr>
        <w:t>）上海好买基金销售有限公司</w:t>
      </w:r>
      <w:r w:rsidRPr="007115BF">
        <w:rPr>
          <w:rFonts w:hAnsi="宋体" w:hint="eastAsia"/>
          <w:sz w:val="24"/>
          <w:szCs w:val="24"/>
        </w:rPr>
        <w:t xml:space="preserve"> </w:t>
      </w:r>
    </w:p>
    <w:p w14:paraId="38A264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住所：上海市虹口区场中路</w:t>
      </w:r>
      <w:r w:rsidRPr="007115BF">
        <w:rPr>
          <w:rFonts w:hAnsi="宋体" w:hint="eastAsia"/>
          <w:sz w:val="24"/>
          <w:szCs w:val="24"/>
        </w:rPr>
        <w:t>685</w:t>
      </w:r>
      <w:r w:rsidRPr="007115BF">
        <w:rPr>
          <w:rFonts w:hAnsi="宋体" w:hint="eastAsia"/>
          <w:sz w:val="24"/>
          <w:szCs w:val="24"/>
        </w:rPr>
        <w:t>弄</w:t>
      </w:r>
      <w:r w:rsidRPr="007115BF">
        <w:rPr>
          <w:rFonts w:hAnsi="宋体" w:hint="eastAsia"/>
          <w:sz w:val="24"/>
          <w:szCs w:val="24"/>
        </w:rPr>
        <w:t>37</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r w:rsidRPr="007115BF">
        <w:rPr>
          <w:rFonts w:hAnsi="宋体" w:hint="eastAsia"/>
          <w:sz w:val="24"/>
          <w:szCs w:val="24"/>
        </w:rPr>
        <w:t>449</w:t>
      </w:r>
      <w:r w:rsidRPr="007115BF">
        <w:rPr>
          <w:rFonts w:hAnsi="宋体" w:hint="eastAsia"/>
          <w:sz w:val="24"/>
          <w:szCs w:val="24"/>
        </w:rPr>
        <w:t>室</w:t>
      </w:r>
      <w:r w:rsidRPr="007115BF">
        <w:rPr>
          <w:rFonts w:hAnsi="宋体" w:hint="eastAsia"/>
          <w:sz w:val="24"/>
          <w:szCs w:val="24"/>
        </w:rPr>
        <w:t xml:space="preserve"> </w:t>
      </w:r>
    </w:p>
    <w:p w14:paraId="48EB5F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办公地址：上海市浦东新区浦东南路</w:t>
      </w:r>
      <w:r w:rsidRPr="007115BF">
        <w:rPr>
          <w:rFonts w:hAnsi="宋体" w:hint="eastAsia"/>
          <w:sz w:val="24"/>
          <w:szCs w:val="24"/>
        </w:rPr>
        <w:t>1118</w:t>
      </w:r>
      <w:r w:rsidRPr="007115BF">
        <w:rPr>
          <w:rFonts w:hAnsi="宋体" w:hint="eastAsia"/>
          <w:sz w:val="24"/>
          <w:szCs w:val="24"/>
        </w:rPr>
        <w:t>号鄂尔多斯国际大厦</w:t>
      </w:r>
      <w:r w:rsidRPr="007115BF">
        <w:rPr>
          <w:rFonts w:hAnsi="宋体" w:hint="eastAsia"/>
          <w:sz w:val="24"/>
          <w:szCs w:val="24"/>
        </w:rPr>
        <w:t>903-906</w:t>
      </w:r>
      <w:r w:rsidRPr="007115BF">
        <w:rPr>
          <w:rFonts w:hAnsi="宋体" w:hint="eastAsia"/>
          <w:sz w:val="24"/>
          <w:szCs w:val="24"/>
        </w:rPr>
        <w:t>室</w:t>
      </w:r>
      <w:r w:rsidRPr="007115BF">
        <w:rPr>
          <w:rFonts w:hAnsi="宋体" w:hint="eastAsia"/>
          <w:sz w:val="24"/>
          <w:szCs w:val="24"/>
        </w:rPr>
        <w:t xml:space="preserve"> </w:t>
      </w:r>
    </w:p>
    <w:p w14:paraId="08C27D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法定代表人：杨文斌</w:t>
      </w:r>
      <w:r w:rsidRPr="007115BF">
        <w:rPr>
          <w:rFonts w:hAnsi="宋体" w:hint="eastAsia"/>
          <w:sz w:val="24"/>
          <w:szCs w:val="24"/>
        </w:rPr>
        <w:t xml:space="preserve"> </w:t>
      </w:r>
    </w:p>
    <w:p w14:paraId="28653C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68596916 </w:t>
      </w:r>
    </w:p>
    <w:p w14:paraId="4ECDA5D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联系人：薛年</w:t>
      </w:r>
    </w:p>
    <w:p w14:paraId="426089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400-700-9665 </w:t>
      </w:r>
    </w:p>
    <w:p w14:paraId="0C82A7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www.ehowbuy.com</w:t>
      </w:r>
    </w:p>
    <w:p w14:paraId="0B6396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53</w:t>
      </w:r>
      <w:r w:rsidRPr="007115BF">
        <w:rPr>
          <w:rFonts w:hAnsi="宋体" w:hint="eastAsia"/>
          <w:sz w:val="24"/>
          <w:szCs w:val="24"/>
        </w:rPr>
        <w:t>）北京汇成基金销售有限公司</w:t>
      </w:r>
    </w:p>
    <w:p w14:paraId="069A66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住所：北京市海淀区中关村大街</w:t>
      </w:r>
      <w:r w:rsidRPr="007115BF">
        <w:rPr>
          <w:rFonts w:hAnsi="宋体" w:hint="eastAsia"/>
          <w:sz w:val="24"/>
          <w:szCs w:val="24"/>
        </w:rPr>
        <w:t>11</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层</w:t>
      </w:r>
      <w:r w:rsidRPr="007115BF">
        <w:rPr>
          <w:rFonts w:hAnsi="宋体" w:hint="eastAsia"/>
          <w:sz w:val="24"/>
          <w:szCs w:val="24"/>
        </w:rPr>
        <w:t xml:space="preserve">1108 </w:t>
      </w:r>
    </w:p>
    <w:p w14:paraId="6C4B58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办公地址：北京市海淀区中关村大街</w:t>
      </w:r>
      <w:r w:rsidRPr="007115BF">
        <w:rPr>
          <w:rFonts w:hAnsi="宋体" w:hint="eastAsia"/>
          <w:sz w:val="24"/>
          <w:szCs w:val="24"/>
        </w:rPr>
        <w:t>11</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层</w:t>
      </w:r>
      <w:r w:rsidRPr="007115BF">
        <w:rPr>
          <w:rFonts w:hAnsi="宋体" w:hint="eastAsia"/>
          <w:sz w:val="24"/>
          <w:szCs w:val="24"/>
        </w:rPr>
        <w:t xml:space="preserve">1108  </w:t>
      </w:r>
    </w:p>
    <w:p w14:paraId="218545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法定代表人：王伟刚</w:t>
      </w:r>
      <w:r w:rsidRPr="007115BF">
        <w:rPr>
          <w:rFonts w:hAnsi="宋体" w:hint="eastAsia"/>
          <w:sz w:val="24"/>
          <w:szCs w:val="24"/>
        </w:rPr>
        <w:t xml:space="preserve"> </w:t>
      </w:r>
    </w:p>
    <w:p w14:paraId="10BC86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56282140</w:t>
      </w:r>
    </w:p>
    <w:p w14:paraId="2B92E94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62680827</w:t>
      </w:r>
    </w:p>
    <w:p w14:paraId="3E0D2FE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联系人：丁向坤</w:t>
      </w:r>
    </w:p>
    <w:p w14:paraId="1AF461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400-619-9059</w:t>
      </w:r>
    </w:p>
    <w:p w14:paraId="2C55F31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www.fundzone.cn</w:t>
      </w:r>
      <w:r w:rsidRPr="007115BF">
        <w:rPr>
          <w:rFonts w:hAnsi="宋体" w:hint="eastAsia"/>
          <w:sz w:val="24"/>
          <w:szCs w:val="24"/>
        </w:rPr>
        <w:t>、</w:t>
      </w:r>
      <w:r w:rsidRPr="007115BF">
        <w:rPr>
          <w:rFonts w:hAnsi="宋体" w:hint="eastAsia"/>
          <w:sz w:val="24"/>
          <w:szCs w:val="24"/>
        </w:rPr>
        <w:t>www.51jijinhui.com</w:t>
      </w:r>
    </w:p>
    <w:p w14:paraId="785C71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54</w:t>
      </w:r>
      <w:r w:rsidRPr="007115BF">
        <w:rPr>
          <w:rFonts w:hAnsi="宋体" w:hint="eastAsia"/>
          <w:sz w:val="24"/>
          <w:szCs w:val="24"/>
        </w:rPr>
        <w:t>）北京恒天明泽基金销售有限公司</w:t>
      </w:r>
    </w:p>
    <w:p w14:paraId="0D7B57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住所：北京市经济技术开发区宏达北路</w:t>
      </w:r>
      <w:r w:rsidRPr="007115BF">
        <w:rPr>
          <w:rFonts w:hAnsi="宋体" w:hint="eastAsia"/>
          <w:sz w:val="24"/>
          <w:szCs w:val="24"/>
        </w:rPr>
        <w:t>10</w:t>
      </w:r>
      <w:r w:rsidRPr="007115BF">
        <w:rPr>
          <w:rFonts w:hAnsi="宋体" w:hint="eastAsia"/>
          <w:sz w:val="24"/>
          <w:szCs w:val="24"/>
        </w:rPr>
        <w:t>号五层</w:t>
      </w:r>
      <w:r w:rsidRPr="007115BF">
        <w:rPr>
          <w:rFonts w:hAnsi="宋体" w:hint="eastAsia"/>
          <w:sz w:val="24"/>
          <w:szCs w:val="24"/>
        </w:rPr>
        <w:t>5122</w:t>
      </w:r>
      <w:r w:rsidRPr="007115BF">
        <w:rPr>
          <w:rFonts w:hAnsi="宋体" w:hint="eastAsia"/>
          <w:sz w:val="24"/>
          <w:szCs w:val="24"/>
        </w:rPr>
        <w:t>室</w:t>
      </w:r>
      <w:r w:rsidRPr="007115BF">
        <w:rPr>
          <w:rFonts w:hAnsi="宋体" w:hint="eastAsia"/>
          <w:sz w:val="24"/>
          <w:szCs w:val="24"/>
        </w:rPr>
        <w:t xml:space="preserve"> </w:t>
      </w:r>
    </w:p>
    <w:p w14:paraId="4FCA4AC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办公地址：北京市朝阳区东三环北路甲</w:t>
      </w:r>
      <w:r w:rsidRPr="007115BF">
        <w:rPr>
          <w:rFonts w:hAnsi="宋体" w:hint="eastAsia"/>
          <w:sz w:val="24"/>
          <w:szCs w:val="24"/>
        </w:rPr>
        <w:t>19</w:t>
      </w:r>
      <w:r w:rsidRPr="007115BF">
        <w:rPr>
          <w:rFonts w:hAnsi="宋体" w:hint="eastAsia"/>
          <w:sz w:val="24"/>
          <w:szCs w:val="24"/>
        </w:rPr>
        <w:t>号</w:t>
      </w:r>
      <w:r w:rsidRPr="007115BF">
        <w:rPr>
          <w:rFonts w:hAnsi="宋体" w:hint="eastAsia"/>
          <w:sz w:val="24"/>
          <w:szCs w:val="24"/>
        </w:rPr>
        <w:t>SOHO</w:t>
      </w:r>
      <w:r w:rsidRPr="007115BF">
        <w:rPr>
          <w:rFonts w:hAnsi="宋体" w:hint="eastAsia"/>
          <w:sz w:val="24"/>
          <w:szCs w:val="24"/>
        </w:rPr>
        <w:t>嘉盛中心</w:t>
      </w:r>
      <w:r w:rsidRPr="007115BF">
        <w:rPr>
          <w:rFonts w:hAnsi="宋体" w:hint="eastAsia"/>
          <w:sz w:val="24"/>
          <w:szCs w:val="24"/>
        </w:rPr>
        <w:t>30</w:t>
      </w:r>
      <w:r w:rsidRPr="007115BF">
        <w:rPr>
          <w:rFonts w:hAnsi="宋体" w:hint="eastAsia"/>
          <w:sz w:val="24"/>
          <w:szCs w:val="24"/>
        </w:rPr>
        <w:t>层</w:t>
      </w:r>
      <w:r w:rsidRPr="007115BF">
        <w:rPr>
          <w:rFonts w:hAnsi="宋体" w:hint="eastAsia"/>
          <w:sz w:val="24"/>
          <w:szCs w:val="24"/>
        </w:rPr>
        <w:t>3001</w:t>
      </w:r>
      <w:r w:rsidRPr="007115BF">
        <w:rPr>
          <w:rFonts w:hAnsi="宋体" w:hint="eastAsia"/>
          <w:sz w:val="24"/>
          <w:szCs w:val="24"/>
        </w:rPr>
        <w:t>室</w:t>
      </w:r>
      <w:r w:rsidRPr="007115BF">
        <w:rPr>
          <w:rFonts w:hAnsi="宋体" w:hint="eastAsia"/>
          <w:sz w:val="24"/>
          <w:szCs w:val="24"/>
        </w:rPr>
        <w:t xml:space="preserve"> </w:t>
      </w:r>
    </w:p>
    <w:p w14:paraId="1EA495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法定代表人：李悦</w:t>
      </w:r>
      <w:r w:rsidRPr="007115BF">
        <w:rPr>
          <w:rFonts w:hAnsi="宋体" w:hint="eastAsia"/>
          <w:sz w:val="24"/>
          <w:szCs w:val="24"/>
        </w:rPr>
        <w:t xml:space="preserve"> </w:t>
      </w:r>
    </w:p>
    <w:p w14:paraId="2AF71A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56642600</w:t>
      </w:r>
    </w:p>
    <w:p w14:paraId="64B5B1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56642623</w:t>
      </w:r>
    </w:p>
    <w:p w14:paraId="2976E9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联系人：张晔</w:t>
      </w:r>
    </w:p>
    <w:p w14:paraId="51F318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4007868868</w:t>
      </w:r>
    </w:p>
    <w:p w14:paraId="75F699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www.chtfund.com</w:t>
      </w:r>
    </w:p>
    <w:p w14:paraId="105F67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55</w:t>
      </w:r>
      <w:r w:rsidRPr="007115BF">
        <w:rPr>
          <w:rFonts w:hAnsi="宋体" w:hint="eastAsia"/>
          <w:sz w:val="24"/>
          <w:szCs w:val="24"/>
        </w:rPr>
        <w:t>）北京广源达信投资管理有限公司</w:t>
      </w:r>
    </w:p>
    <w:p w14:paraId="371497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住所：北京市西城区新街口外大街</w:t>
      </w:r>
      <w:r w:rsidRPr="007115BF">
        <w:rPr>
          <w:rFonts w:hAnsi="宋体" w:hint="eastAsia"/>
          <w:sz w:val="24"/>
          <w:szCs w:val="24"/>
        </w:rPr>
        <w:t>28</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座六层</w:t>
      </w:r>
      <w:r w:rsidRPr="007115BF">
        <w:rPr>
          <w:rFonts w:hAnsi="宋体" w:hint="eastAsia"/>
          <w:sz w:val="24"/>
          <w:szCs w:val="24"/>
        </w:rPr>
        <w:t>605</w:t>
      </w:r>
      <w:r w:rsidRPr="007115BF">
        <w:rPr>
          <w:rFonts w:hAnsi="宋体" w:hint="eastAsia"/>
          <w:sz w:val="24"/>
          <w:szCs w:val="24"/>
        </w:rPr>
        <w:t>室</w:t>
      </w:r>
    </w:p>
    <w:p w14:paraId="2C0570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办公地址：北京市朝阳区望京东园四区</w:t>
      </w:r>
      <w:r w:rsidRPr="007115BF">
        <w:rPr>
          <w:rFonts w:hAnsi="宋体" w:hint="eastAsia"/>
          <w:sz w:val="24"/>
          <w:szCs w:val="24"/>
        </w:rPr>
        <w:t>13</w:t>
      </w:r>
      <w:r w:rsidRPr="007115BF">
        <w:rPr>
          <w:rFonts w:hAnsi="宋体" w:hint="eastAsia"/>
          <w:sz w:val="24"/>
          <w:szCs w:val="24"/>
        </w:rPr>
        <w:t>号楼浦项中心</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19</w:t>
      </w:r>
      <w:r w:rsidRPr="007115BF">
        <w:rPr>
          <w:rFonts w:hAnsi="宋体" w:hint="eastAsia"/>
          <w:sz w:val="24"/>
          <w:szCs w:val="24"/>
        </w:rPr>
        <w:t>层</w:t>
      </w:r>
    </w:p>
    <w:p w14:paraId="67AB7F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法定代表人：齐剑辉</w:t>
      </w:r>
      <w:r w:rsidRPr="007115BF">
        <w:rPr>
          <w:rFonts w:hAnsi="宋体" w:hint="eastAsia"/>
          <w:sz w:val="24"/>
          <w:szCs w:val="24"/>
        </w:rPr>
        <w:t xml:space="preserve"> </w:t>
      </w:r>
    </w:p>
    <w:p w14:paraId="393E7FB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57298634</w:t>
      </w:r>
    </w:p>
    <w:p w14:paraId="2DB751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82055860</w:t>
      </w:r>
    </w:p>
    <w:p w14:paraId="6CB6B0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联系人：王英俊</w:t>
      </w:r>
      <w:r w:rsidRPr="007115BF">
        <w:rPr>
          <w:rFonts w:hAnsi="宋体" w:hint="eastAsia"/>
          <w:sz w:val="24"/>
          <w:szCs w:val="24"/>
        </w:rPr>
        <w:t xml:space="preserve"> </w:t>
      </w:r>
    </w:p>
    <w:p w14:paraId="378D65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400-623-6060</w:t>
      </w:r>
    </w:p>
    <w:p w14:paraId="46854E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www.niuniufund.com</w:t>
      </w:r>
    </w:p>
    <w:p w14:paraId="030FC6E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56</w:t>
      </w:r>
      <w:r w:rsidRPr="007115BF">
        <w:rPr>
          <w:rFonts w:hAnsi="宋体" w:hint="eastAsia"/>
          <w:sz w:val="24"/>
          <w:szCs w:val="24"/>
        </w:rPr>
        <w:t>）奕丰基金销售有限公司</w:t>
      </w:r>
    </w:p>
    <w:p w14:paraId="0F4F3E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住所：深圳市前海深港合作区前湾一路</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A</w:t>
      </w:r>
      <w:r w:rsidRPr="007115BF">
        <w:rPr>
          <w:rFonts w:hAnsi="宋体" w:hint="eastAsia"/>
          <w:sz w:val="24"/>
          <w:szCs w:val="24"/>
        </w:rPr>
        <w:t>栋</w:t>
      </w:r>
      <w:r w:rsidRPr="007115BF">
        <w:rPr>
          <w:rFonts w:hAnsi="宋体" w:hint="eastAsia"/>
          <w:sz w:val="24"/>
          <w:szCs w:val="24"/>
        </w:rPr>
        <w:t>201</w:t>
      </w:r>
      <w:r w:rsidRPr="007115BF">
        <w:rPr>
          <w:rFonts w:hAnsi="宋体" w:hint="eastAsia"/>
          <w:sz w:val="24"/>
          <w:szCs w:val="24"/>
        </w:rPr>
        <w:t>室（入驻深圳市前海商务秘书有限公司）</w:t>
      </w:r>
      <w:r w:rsidRPr="007115BF">
        <w:rPr>
          <w:rFonts w:hAnsi="宋体" w:hint="eastAsia"/>
          <w:sz w:val="24"/>
          <w:szCs w:val="24"/>
        </w:rPr>
        <w:t xml:space="preserve"> </w:t>
      </w:r>
    </w:p>
    <w:p w14:paraId="6E101F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办公地址：深圳市南山区海德三路海岸大厦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17</w:t>
      </w:r>
      <w:r w:rsidRPr="007115BF">
        <w:rPr>
          <w:rFonts w:hAnsi="宋体" w:hint="eastAsia"/>
          <w:sz w:val="24"/>
          <w:szCs w:val="24"/>
        </w:rPr>
        <w:t>楼</w:t>
      </w:r>
      <w:r w:rsidRPr="007115BF">
        <w:rPr>
          <w:rFonts w:hAnsi="宋体" w:hint="eastAsia"/>
          <w:sz w:val="24"/>
          <w:szCs w:val="24"/>
        </w:rPr>
        <w:t>1704</w:t>
      </w:r>
      <w:r w:rsidRPr="007115BF">
        <w:rPr>
          <w:rFonts w:hAnsi="宋体" w:hint="eastAsia"/>
          <w:sz w:val="24"/>
          <w:szCs w:val="24"/>
        </w:rPr>
        <w:t>室</w:t>
      </w:r>
    </w:p>
    <w:p w14:paraId="7B9B576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TEO WEE HOWE </w:t>
      </w:r>
    </w:p>
    <w:p w14:paraId="11760A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89460500</w:t>
      </w:r>
    </w:p>
    <w:p w14:paraId="78750E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21674453</w:t>
      </w:r>
    </w:p>
    <w:p w14:paraId="3DB079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联系人：叶健</w:t>
      </w:r>
    </w:p>
    <w:p w14:paraId="363306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400-684-0500</w:t>
      </w:r>
    </w:p>
    <w:p w14:paraId="5E907A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www.ifastps.com.cn</w:t>
      </w:r>
    </w:p>
    <w:p w14:paraId="67B6F6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57</w:t>
      </w:r>
      <w:r w:rsidRPr="007115BF">
        <w:rPr>
          <w:rFonts w:hAnsi="宋体" w:hint="eastAsia"/>
          <w:sz w:val="24"/>
          <w:szCs w:val="24"/>
        </w:rPr>
        <w:t>）北京创金启富投资管理有限公司</w:t>
      </w:r>
    </w:p>
    <w:p w14:paraId="710D34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北京市西城区民丰胡同</w:t>
      </w:r>
      <w:r w:rsidRPr="007115BF">
        <w:rPr>
          <w:rFonts w:hAnsi="宋体" w:hint="eastAsia"/>
          <w:sz w:val="24"/>
          <w:szCs w:val="24"/>
        </w:rPr>
        <w:t>31</w:t>
      </w:r>
      <w:r w:rsidRPr="007115BF">
        <w:rPr>
          <w:rFonts w:hAnsi="宋体" w:hint="eastAsia"/>
          <w:sz w:val="24"/>
          <w:szCs w:val="24"/>
        </w:rPr>
        <w:t>号中水大厦</w:t>
      </w:r>
      <w:r w:rsidRPr="007115BF">
        <w:rPr>
          <w:rFonts w:hAnsi="宋体" w:hint="eastAsia"/>
          <w:sz w:val="24"/>
          <w:szCs w:val="24"/>
        </w:rPr>
        <w:t>215A</w:t>
      </w:r>
    </w:p>
    <w:p w14:paraId="229449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办公地址：北京市西城区白纸坊东街</w:t>
      </w:r>
      <w:r w:rsidRPr="007115BF">
        <w:rPr>
          <w:rFonts w:hAnsi="宋体" w:hint="eastAsia"/>
          <w:sz w:val="24"/>
          <w:szCs w:val="24"/>
        </w:rPr>
        <w:t>2</w:t>
      </w:r>
      <w:r w:rsidRPr="007115BF">
        <w:rPr>
          <w:rFonts w:hAnsi="宋体" w:hint="eastAsia"/>
          <w:sz w:val="24"/>
          <w:szCs w:val="24"/>
        </w:rPr>
        <w:t>号经济日报社</w:t>
      </w:r>
      <w:r w:rsidRPr="007115BF">
        <w:rPr>
          <w:rFonts w:hAnsi="宋体" w:hint="eastAsia"/>
          <w:sz w:val="24"/>
          <w:szCs w:val="24"/>
        </w:rPr>
        <w:t>A</w:t>
      </w:r>
      <w:r w:rsidRPr="007115BF">
        <w:rPr>
          <w:rFonts w:hAnsi="宋体" w:hint="eastAsia"/>
          <w:sz w:val="24"/>
          <w:szCs w:val="24"/>
        </w:rPr>
        <w:t>综合楼</w:t>
      </w:r>
      <w:r w:rsidRPr="007115BF">
        <w:rPr>
          <w:rFonts w:hAnsi="宋体" w:hint="eastAsia"/>
          <w:sz w:val="24"/>
          <w:szCs w:val="24"/>
        </w:rPr>
        <w:t>712</w:t>
      </w:r>
      <w:r w:rsidRPr="007115BF">
        <w:rPr>
          <w:rFonts w:hAnsi="宋体" w:hint="eastAsia"/>
          <w:sz w:val="24"/>
          <w:szCs w:val="24"/>
        </w:rPr>
        <w:t>室</w:t>
      </w:r>
    </w:p>
    <w:p w14:paraId="2DE6936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法定代表人：梁蓉</w:t>
      </w:r>
    </w:p>
    <w:p w14:paraId="01B278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66154828</w:t>
      </w:r>
    </w:p>
    <w:p w14:paraId="36C16C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63583991</w:t>
      </w:r>
    </w:p>
    <w:p w14:paraId="35617C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联系人：李婷婷</w:t>
      </w:r>
      <w:r w:rsidRPr="007115BF">
        <w:rPr>
          <w:rFonts w:hAnsi="宋体" w:hint="eastAsia"/>
          <w:sz w:val="24"/>
          <w:szCs w:val="24"/>
        </w:rPr>
        <w:t xml:space="preserve"> </w:t>
      </w:r>
    </w:p>
    <w:p w14:paraId="77F821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400-6262-818</w:t>
      </w:r>
    </w:p>
    <w:p w14:paraId="05294D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www.5irich.com</w:t>
      </w:r>
    </w:p>
    <w:p w14:paraId="1C8DA9B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58</w:t>
      </w:r>
      <w:r w:rsidRPr="007115BF">
        <w:rPr>
          <w:rFonts w:hAnsi="宋体" w:hint="eastAsia"/>
          <w:sz w:val="24"/>
          <w:szCs w:val="24"/>
        </w:rPr>
        <w:t>）日发资产管理（上海）有限公司</w:t>
      </w:r>
    </w:p>
    <w:p w14:paraId="01B4C9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住所：上海市陆家嘴花园石桥路</w:t>
      </w:r>
      <w:r w:rsidRPr="007115BF">
        <w:rPr>
          <w:rFonts w:hAnsi="宋体" w:hint="eastAsia"/>
          <w:sz w:val="24"/>
          <w:szCs w:val="24"/>
        </w:rPr>
        <w:t>66</w:t>
      </w:r>
      <w:r w:rsidRPr="007115BF">
        <w:rPr>
          <w:rFonts w:hAnsi="宋体" w:hint="eastAsia"/>
          <w:sz w:val="24"/>
          <w:szCs w:val="24"/>
        </w:rPr>
        <w:t>号东亚银行大厦</w:t>
      </w:r>
      <w:r w:rsidRPr="007115BF">
        <w:rPr>
          <w:rFonts w:hAnsi="宋体" w:hint="eastAsia"/>
          <w:sz w:val="24"/>
          <w:szCs w:val="24"/>
        </w:rPr>
        <w:t>3301</w:t>
      </w:r>
      <w:r w:rsidRPr="007115BF">
        <w:rPr>
          <w:rFonts w:hAnsi="宋体" w:hint="eastAsia"/>
          <w:sz w:val="24"/>
          <w:szCs w:val="24"/>
        </w:rPr>
        <w:t>室</w:t>
      </w:r>
    </w:p>
    <w:p w14:paraId="0F9DE6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办公地址：上海市陆家嘴花园石桥路</w:t>
      </w:r>
      <w:r w:rsidRPr="007115BF">
        <w:rPr>
          <w:rFonts w:hAnsi="宋体" w:hint="eastAsia"/>
          <w:sz w:val="24"/>
          <w:szCs w:val="24"/>
        </w:rPr>
        <w:t>66</w:t>
      </w:r>
      <w:r w:rsidRPr="007115BF">
        <w:rPr>
          <w:rFonts w:hAnsi="宋体" w:hint="eastAsia"/>
          <w:sz w:val="24"/>
          <w:szCs w:val="24"/>
        </w:rPr>
        <w:t>号东亚银行大厦</w:t>
      </w:r>
      <w:r w:rsidRPr="007115BF">
        <w:rPr>
          <w:rFonts w:hAnsi="宋体" w:hint="eastAsia"/>
          <w:sz w:val="24"/>
          <w:szCs w:val="24"/>
        </w:rPr>
        <w:t>3301</w:t>
      </w:r>
      <w:r w:rsidRPr="007115BF">
        <w:rPr>
          <w:rFonts w:hAnsi="宋体" w:hint="eastAsia"/>
          <w:sz w:val="24"/>
          <w:szCs w:val="24"/>
        </w:rPr>
        <w:t>室</w:t>
      </w:r>
    </w:p>
    <w:p w14:paraId="37A478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周泉恭</w:t>
      </w:r>
    </w:p>
    <w:p w14:paraId="3BAC5C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61600500</w:t>
      </w:r>
    </w:p>
    <w:p w14:paraId="5E65FDE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61600602</w:t>
      </w:r>
    </w:p>
    <w:p w14:paraId="09CA91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联系人：蔡小威</w:t>
      </w:r>
      <w:r w:rsidRPr="007115BF">
        <w:rPr>
          <w:rFonts w:hAnsi="宋体" w:hint="eastAsia"/>
          <w:sz w:val="24"/>
          <w:szCs w:val="24"/>
        </w:rPr>
        <w:t xml:space="preserve"> </w:t>
      </w:r>
    </w:p>
    <w:p w14:paraId="3B498F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400-021-1010</w:t>
      </w:r>
      <w:r w:rsidRPr="007115BF">
        <w:rPr>
          <w:rFonts w:hAnsi="宋体" w:hint="eastAsia"/>
          <w:sz w:val="24"/>
          <w:szCs w:val="24"/>
        </w:rPr>
        <w:t>，（</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61600500</w:t>
      </w:r>
    </w:p>
    <w:p w14:paraId="1010AD9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www.rffund.com</w:t>
      </w:r>
    </w:p>
    <w:p w14:paraId="6ADFE4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59</w:t>
      </w:r>
      <w:r w:rsidRPr="007115BF">
        <w:rPr>
          <w:rFonts w:hAnsi="宋体" w:hint="eastAsia"/>
          <w:sz w:val="24"/>
          <w:szCs w:val="24"/>
        </w:rPr>
        <w:t>）上海云湾投资管理有限公司</w:t>
      </w:r>
    </w:p>
    <w:p w14:paraId="2A4265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住所：中国（上海）自由贸易试验区新金桥路</w:t>
      </w:r>
      <w:r w:rsidRPr="007115BF">
        <w:rPr>
          <w:rFonts w:hAnsi="宋体" w:hint="eastAsia"/>
          <w:sz w:val="24"/>
          <w:szCs w:val="24"/>
        </w:rPr>
        <w:t>27</w:t>
      </w:r>
      <w:r w:rsidRPr="007115BF">
        <w:rPr>
          <w:rFonts w:hAnsi="宋体" w:hint="eastAsia"/>
          <w:sz w:val="24"/>
          <w:szCs w:val="24"/>
        </w:rPr>
        <w:t>号</w:t>
      </w:r>
      <w:r w:rsidRPr="007115BF">
        <w:rPr>
          <w:rFonts w:hAnsi="宋体" w:hint="eastAsia"/>
          <w:sz w:val="24"/>
          <w:szCs w:val="24"/>
        </w:rPr>
        <w:t>13</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200127</w:t>
      </w:r>
    </w:p>
    <w:p w14:paraId="504730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办公地址：上海市锦康路</w:t>
      </w:r>
      <w:r w:rsidRPr="007115BF">
        <w:rPr>
          <w:rFonts w:hAnsi="宋体" w:hint="eastAsia"/>
          <w:sz w:val="24"/>
          <w:szCs w:val="24"/>
        </w:rPr>
        <w:t>308</w:t>
      </w:r>
      <w:r w:rsidRPr="007115BF">
        <w:rPr>
          <w:rFonts w:hAnsi="宋体" w:hint="eastAsia"/>
          <w:sz w:val="24"/>
          <w:szCs w:val="24"/>
        </w:rPr>
        <w:t>号</w:t>
      </w:r>
      <w:r w:rsidRPr="007115BF">
        <w:rPr>
          <w:rFonts w:hAnsi="宋体" w:hint="eastAsia"/>
          <w:sz w:val="24"/>
          <w:szCs w:val="24"/>
        </w:rPr>
        <w:t>6</w:t>
      </w:r>
      <w:r w:rsidRPr="007115BF">
        <w:rPr>
          <w:rFonts w:hAnsi="宋体" w:hint="eastAsia"/>
          <w:sz w:val="24"/>
          <w:szCs w:val="24"/>
        </w:rPr>
        <w:t>号楼</w:t>
      </w:r>
      <w:r w:rsidRPr="007115BF">
        <w:rPr>
          <w:rFonts w:hAnsi="宋体" w:hint="eastAsia"/>
          <w:sz w:val="24"/>
          <w:szCs w:val="24"/>
        </w:rPr>
        <w:t>6</w:t>
      </w:r>
      <w:r w:rsidRPr="007115BF">
        <w:rPr>
          <w:rFonts w:hAnsi="宋体" w:hint="eastAsia"/>
          <w:sz w:val="24"/>
          <w:szCs w:val="24"/>
        </w:rPr>
        <w:t>层</w:t>
      </w:r>
    </w:p>
    <w:p w14:paraId="561B801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法定代表人：戴新装</w:t>
      </w:r>
    </w:p>
    <w:p w14:paraId="780E3F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20538888</w:t>
      </w:r>
    </w:p>
    <w:p w14:paraId="55AFE4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20538999</w:t>
      </w:r>
    </w:p>
    <w:p w14:paraId="57DA9D8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联系人：江辉</w:t>
      </w:r>
    </w:p>
    <w:p w14:paraId="78DA61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400-820-1515</w:t>
      </w:r>
    </w:p>
    <w:p w14:paraId="6CD164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www.zhengtongfunds.com </w:t>
      </w:r>
    </w:p>
    <w:p w14:paraId="3809B91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60</w:t>
      </w:r>
      <w:r w:rsidRPr="007115BF">
        <w:rPr>
          <w:rFonts w:hAnsi="宋体" w:hint="eastAsia"/>
          <w:sz w:val="24"/>
          <w:szCs w:val="24"/>
        </w:rPr>
        <w:t>）中证金牛（北京）投资咨询有限公司</w:t>
      </w:r>
    </w:p>
    <w:p w14:paraId="680EE7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北京市丰台区东管头</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2-45</w:t>
      </w:r>
      <w:r w:rsidRPr="007115BF">
        <w:rPr>
          <w:rFonts w:hAnsi="宋体" w:hint="eastAsia"/>
          <w:sz w:val="24"/>
          <w:szCs w:val="24"/>
        </w:rPr>
        <w:t>室</w:t>
      </w:r>
    </w:p>
    <w:p w14:paraId="1ECA3C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北京市西城区宣武门外大街甲一号环球财讯中心</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5</w:t>
      </w:r>
      <w:r w:rsidRPr="007115BF">
        <w:rPr>
          <w:rFonts w:hAnsi="宋体" w:hint="eastAsia"/>
          <w:sz w:val="24"/>
          <w:szCs w:val="24"/>
        </w:rPr>
        <w:t>层</w:t>
      </w:r>
    </w:p>
    <w:p w14:paraId="4F8746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钱昊旻</w:t>
      </w:r>
    </w:p>
    <w:p w14:paraId="139D85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59336533</w:t>
      </w:r>
    </w:p>
    <w:p w14:paraId="1D20BB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59336500</w:t>
      </w:r>
    </w:p>
    <w:p w14:paraId="0BB63E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孟汉霄</w:t>
      </w:r>
    </w:p>
    <w:p w14:paraId="699698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4008-909-998</w:t>
      </w:r>
    </w:p>
    <w:p w14:paraId="516535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www.jnlc.com</w:t>
      </w:r>
    </w:p>
    <w:p w14:paraId="32CCCD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61</w:t>
      </w:r>
      <w:r w:rsidRPr="007115BF">
        <w:rPr>
          <w:rFonts w:hAnsi="宋体" w:hint="eastAsia"/>
          <w:sz w:val="24"/>
          <w:szCs w:val="24"/>
        </w:rPr>
        <w:t>）乾道盈泰基金销售（北京）有限公司</w:t>
      </w:r>
    </w:p>
    <w:p w14:paraId="75F4F9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住所：北京市海淀区东北旺村南</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7</w:t>
      </w:r>
      <w:r w:rsidRPr="007115BF">
        <w:rPr>
          <w:rFonts w:hAnsi="宋体" w:hint="eastAsia"/>
          <w:sz w:val="24"/>
          <w:szCs w:val="24"/>
        </w:rPr>
        <w:t>层</w:t>
      </w:r>
      <w:r w:rsidRPr="007115BF">
        <w:rPr>
          <w:rFonts w:hAnsi="宋体" w:hint="eastAsia"/>
          <w:sz w:val="24"/>
          <w:szCs w:val="24"/>
        </w:rPr>
        <w:t>7117</w:t>
      </w:r>
      <w:r w:rsidRPr="007115BF">
        <w:rPr>
          <w:rFonts w:hAnsi="宋体" w:hint="eastAsia"/>
          <w:sz w:val="24"/>
          <w:szCs w:val="24"/>
        </w:rPr>
        <w:t>室</w:t>
      </w:r>
    </w:p>
    <w:p w14:paraId="521848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办公地址：北京市西城区德胜门外大街</w:t>
      </w:r>
      <w:r w:rsidRPr="007115BF">
        <w:rPr>
          <w:rFonts w:hAnsi="宋体" w:hint="eastAsia"/>
          <w:sz w:val="24"/>
          <w:szCs w:val="24"/>
        </w:rPr>
        <w:t>13</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1302</w:t>
      </w:r>
      <w:r w:rsidRPr="007115BF">
        <w:rPr>
          <w:rFonts w:hAnsi="宋体" w:hint="eastAsia"/>
          <w:sz w:val="24"/>
          <w:szCs w:val="24"/>
        </w:rPr>
        <w:t>室</w:t>
      </w:r>
    </w:p>
    <w:p w14:paraId="08AA37C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王兴吉</w:t>
      </w:r>
    </w:p>
    <w:p w14:paraId="052A6F9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62062880</w:t>
      </w:r>
    </w:p>
    <w:p w14:paraId="480894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82057741</w:t>
      </w:r>
    </w:p>
    <w:p w14:paraId="0C435F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联系人：高雪超</w:t>
      </w:r>
    </w:p>
    <w:p w14:paraId="0FB6E90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4000-888-080</w:t>
      </w:r>
    </w:p>
    <w:p w14:paraId="77160B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www.qiandaojr.com</w:t>
      </w:r>
    </w:p>
    <w:p w14:paraId="23B1FD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62</w:t>
      </w:r>
      <w:r w:rsidRPr="007115BF">
        <w:rPr>
          <w:rFonts w:hAnsi="宋体" w:hint="eastAsia"/>
          <w:sz w:val="24"/>
          <w:szCs w:val="24"/>
        </w:rPr>
        <w:t>）北京肯特瑞财富管理有限公司</w:t>
      </w:r>
    </w:p>
    <w:p w14:paraId="7E62C8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住所：北京市海淀区海淀东三街</w:t>
      </w:r>
      <w:r w:rsidRPr="007115BF">
        <w:rPr>
          <w:rFonts w:hAnsi="宋体" w:hint="eastAsia"/>
          <w:sz w:val="24"/>
          <w:szCs w:val="24"/>
        </w:rPr>
        <w:t>2</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层</w:t>
      </w:r>
      <w:r w:rsidRPr="007115BF">
        <w:rPr>
          <w:rFonts w:hAnsi="宋体" w:hint="eastAsia"/>
          <w:sz w:val="24"/>
          <w:szCs w:val="24"/>
        </w:rPr>
        <w:t>401-15</w:t>
      </w:r>
    </w:p>
    <w:p w14:paraId="2EA6B90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办公地址：北京市亦庄经济开发区科创十一街</w:t>
      </w:r>
      <w:r w:rsidRPr="007115BF">
        <w:rPr>
          <w:rFonts w:hAnsi="宋体" w:hint="eastAsia"/>
          <w:sz w:val="24"/>
          <w:szCs w:val="24"/>
        </w:rPr>
        <w:t>18</w:t>
      </w:r>
      <w:r w:rsidRPr="007115BF">
        <w:rPr>
          <w:rFonts w:hAnsi="宋体" w:hint="eastAsia"/>
          <w:sz w:val="24"/>
          <w:szCs w:val="24"/>
        </w:rPr>
        <w:t>号院京东集团总部</w:t>
      </w:r>
    </w:p>
    <w:p w14:paraId="4D15D2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法定代表人：陈超</w:t>
      </w:r>
    </w:p>
    <w:p w14:paraId="593994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4000988511</w:t>
      </w:r>
      <w:r w:rsidRPr="007115BF">
        <w:rPr>
          <w:rFonts w:hAnsi="宋体" w:hint="eastAsia"/>
          <w:sz w:val="24"/>
          <w:szCs w:val="24"/>
        </w:rPr>
        <w:t>，</w:t>
      </w:r>
      <w:r w:rsidRPr="007115BF">
        <w:rPr>
          <w:rFonts w:hAnsi="宋体" w:hint="eastAsia"/>
          <w:sz w:val="24"/>
          <w:szCs w:val="24"/>
        </w:rPr>
        <w:t>4000888816</w:t>
      </w:r>
    </w:p>
    <w:p w14:paraId="10F7539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89188000</w:t>
      </w:r>
    </w:p>
    <w:p w14:paraId="7B4F04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联系人：赵德赛</w:t>
      </w:r>
    </w:p>
    <w:p w14:paraId="215C31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4000988511</w:t>
      </w:r>
      <w:r w:rsidRPr="007115BF">
        <w:rPr>
          <w:rFonts w:hAnsi="宋体" w:hint="eastAsia"/>
          <w:sz w:val="24"/>
          <w:szCs w:val="24"/>
        </w:rPr>
        <w:t>，</w:t>
      </w:r>
      <w:r w:rsidRPr="007115BF">
        <w:rPr>
          <w:rFonts w:hAnsi="宋体" w:hint="eastAsia"/>
          <w:sz w:val="24"/>
          <w:szCs w:val="24"/>
        </w:rPr>
        <w:t>4000888816</w:t>
      </w:r>
    </w:p>
    <w:p w14:paraId="68E5062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http://fund.jd.com/</w:t>
      </w:r>
    </w:p>
    <w:p w14:paraId="3529AE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63</w:t>
      </w:r>
      <w:r w:rsidRPr="007115BF">
        <w:rPr>
          <w:rFonts w:hAnsi="宋体" w:hint="eastAsia"/>
          <w:sz w:val="24"/>
          <w:szCs w:val="24"/>
        </w:rPr>
        <w:t>）北京新浪仓石基金销售有限公司</w:t>
      </w:r>
    </w:p>
    <w:p w14:paraId="1B0BF4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住所：北京市海淀区东北旺西路中关村软件园二期</w:t>
      </w:r>
      <w:r w:rsidRPr="007115BF">
        <w:rPr>
          <w:rFonts w:hAnsi="宋体" w:hint="eastAsia"/>
          <w:sz w:val="24"/>
          <w:szCs w:val="24"/>
        </w:rPr>
        <w:t>(</w:t>
      </w:r>
      <w:r w:rsidRPr="007115BF">
        <w:rPr>
          <w:rFonts w:hAnsi="宋体" w:hint="eastAsia"/>
          <w:sz w:val="24"/>
          <w:szCs w:val="24"/>
        </w:rPr>
        <w:t>西扩</w:t>
      </w:r>
      <w:r w:rsidRPr="007115BF">
        <w:rPr>
          <w:rFonts w:hAnsi="宋体" w:hint="eastAsia"/>
          <w:sz w:val="24"/>
          <w:szCs w:val="24"/>
        </w:rPr>
        <w:t>)N-1</w:t>
      </w:r>
      <w:r w:rsidRPr="007115BF">
        <w:rPr>
          <w:rFonts w:hAnsi="宋体" w:hint="eastAsia"/>
          <w:sz w:val="24"/>
          <w:szCs w:val="24"/>
        </w:rPr>
        <w:t>、</w:t>
      </w:r>
      <w:r w:rsidRPr="007115BF">
        <w:rPr>
          <w:rFonts w:hAnsi="宋体" w:hint="eastAsia"/>
          <w:sz w:val="24"/>
          <w:szCs w:val="24"/>
        </w:rPr>
        <w:t>N-2</w:t>
      </w:r>
      <w:r w:rsidRPr="007115BF">
        <w:rPr>
          <w:rFonts w:hAnsi="宋体" w:hint="eastAsia"/>
          <w:sz w:val="24"/>
          <w:szCs w:val="24"/>
        </w:rPr>
        <w:t>地块新浪总部科研楼</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518</w:t>
      </w:r>
      <w:r w:rsidRPr="007115BF">
        <w:rPr>
          <w:rFonts w:hAnsi="宋体" w:hint="eastAsia"/>
          <w:sz w:val="24"/>
          <w:szCs w:val="24"/>
        </w:rPr>
        <w:t>室</w:t>
      </w:r>
      <w:r w:rsidRPr="007115BF">
        <w:rPr>
          <w:rFonts w:hAnsi="宋体" w:hint="eastAsia"/>
          <w:sz w:val="24"/>
          <w:szCs w:val="24"/>
        </w:rPr>
        <w:t xml:space="preserve"> </w:t>
      </w:r>
    </w:p>
    <w:p w14:paraId="34ABD7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办公地址：北京市海淀区东北旺西路中关村软件园二期</w:t>
      </w:r>
      <w:r w:rsidRPr="007115BF">
        <w:rPr>
          <w:rFonts w:hAnsi="宋体" w:hint="eastAsia"/>
          <w:sz w:val="24"/>
          <w:szCs w:val="24"/>
        </w:rPr>
        <w:t>(</w:t>
      </w:r>
      <w:r w:rsidRPr="007115BF">
        <w:rPr>
          <w:rFonts w:hAnsi="宋体" w:hint="eastAsia"/>
          <w:sz w:val="24"/>
          <w:szCs w:val="24"/>
        </w:rPr>
        <w:t>西扩</w:t>
      </w:r>
      <w:r w:rsidRPr="007115BF">
        <w:rPr>
          <w:rFonts w:hAnsi="宋体" w:hint="eastAsia"/>
          <w:sz w:val="24"/>
          <w:szCs w:val="24"/>
        </w:rPr>
        <w:t>)N-1</w:t>
      </w:r>
      <w:r w:rsidRPr="007115BF">
        <w:rPr>
          <w:rFonts w:hAnsi="宋体" w:hint="eastAsia"/>
          <w:sz w:val="24"/>
          <w:szCs w:val="24"/>
        </w:rPr>
        <w:t>、</w:t>
      </w:r>
      <w:r w:rsidRPr="007115BF">
        <w:rPr>
          <w:rFonts w:hAnsi="宋体" w:hint="eastAsia"/>
          <w:sz w:val="24"/>
          <w:szCs w:val="24"/>
        </w:rPr>
        <w:t>N-2</w:t>
      </w:r>
      <w:r w:rsidRPr="007115BF">
        <w:rPr>
          <w:rFonts w:hAnsi="宋体" w:hint="eastAsia"/>
          <w:sz w:val="24"/>
          <w:szCs w:val="24"/>
        </w:rPr>
        <w:t>地块新浪总部科研楼</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518</w:t>
      </w:r>
      <w:r w:rsidRPr="007115BF">
        <w:rPr>
          <w:rFonts w:hAnsi="宋体" w:hint="eastAsia"/>
          <w:sz w:val="24"/>
          <w:szCs w:val="24"/>
        </w:rPr>
        <w:t>室</w:t>
      </w:r>
    </w:p>
    <w:p w14:paraId="3F69D4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法定代表人：李昭琛</w:t>
      </w:r>
      <w:r w:rsidRPr="007115BF">
        <w:rPr>
          <w:rFonts w:hAnsi="宋体" w:hint="eastAsia"/>
          <w:sz w:val="24"/>
          <w:szCs w:val="24"/>
        </w:rPr>
        <w:t xml:space="preserve"> </w:t>
      </w:r>
    </w:p>
    <w:p w14:paraId="5A1589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60619607</w:t>
      </w:r>
    </w:p>
    <w:p w14:paraId="075A02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8610-62676582</w:t>
      </w:r>
    </w:p>
    <w:p w14:paraId="230E61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联系人：付文红</w:t>
      </w:r>
      <w:r w:rsidRPr="007115BF">
        <w:rPr>
          <w:rFonts w:hAnsi="宋体" w:hint="eastAsia"/>
          <w:sz w:val="24"/>
          <w:szCs w:val="24"/>
        </w:rPr>
        <w:t xml:space="preserve"> </w:t>
      </w:r>
    </w:p>
    <w:p w14:paraId="79C7F9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62675369</w:t>
      </w:r>
    </w:p>
    <w:p w14:paraId="07C366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www.xincai.com </w:t>
      </w:r>
    </w:p>
    <w:p w14:paraId="6E31BD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64</w:t>
      </w:r>
      <w:r w:rsidRPr="007115BF">
        <w:rPr>
          <w:rFonts w:hAnsi="宋体" w:hint="eastAsia"/>
          <w:sz w:val="24"/>
          <w:szCs w:val="24"/>
        </w:rPr>
        <w:t>）杭州科地瑞富基金销售有限公司</w:t>
      </w:r>
    </w:p>
    <w:p w14:paraId="05459C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住所：杭州市下城区武林时代商务中心</w:t>
      </w:r>
      <w:r w:rsidRPr="007115BF">
        <w:rPr>
          <w:rFonts w:hAnsi="宋体" w:hint="eastAsia"/>
          <w:sz w:val="24"/>
          <w:szCs w:val="24"/>
        </w:rPr>
        <w:t>1604</w:t>
      </w:r>
      <w:r w:rsidRPr="007115BF">
        <w:rPr>
          <w:rFonts w:hAnsi="宋体" w:hint="eastAsia"/>
          <w:sz w:val="24"/>
          <w:szCs w:val="24"/>
        </w:rPr>
        <w:t>室</w:t>
      </w:r>
      <w:r w:rsidRPr="007115BF">
        <w:rPr>
          <w:rFonts w:hAnsi="宋体" w:hint="eastAsia"/>
          <w:sz w:val="24"/>
          <w:szCs w:val="24"/>
        </w:rPr>
        <w:t xml:space="preserve"> </w:t>
      </w:r>
    </w:p>
    <w:p w14:paraId="5A8A91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办公地址：杭州市下城区上塘路</w:t>
      </w:r>
      <w:r w:rsidRPr="007115BF">
        <w:rPr>
          <w:rFonts w:hAnsi="宋体" w:hint="eastAsia"/>
          <w:sz w:val="24"/>
          <w:szCs w:val="24"/>
        </w:rPr>
        <w:t>15</w:t>
      </w:r>
      <w:r w:rsidRPr="007115BF">
        <w:rPr>
          <w:rFonts w:hAnsi="宋体" w:hint="eastAsia"/>
          <w:sz w:val="24"/>
          <w:szCs w:val="24"/>
        </w:rPr>
        <w:t>号武林时代</w:t>
      </w:r>
      <w:r w:rsidRPr="007115BF">
        <w:rPr>
          <w:rFonts w:hAnsi="宋体" w:hint="eastAsia"/>
          <w:sz w:val="24"/>
          <w:szCs w:val="24"/>
        </w:rPr>
        <w:t>20</w:t>
      </w:r>
      <w:r w:rsidRPr="007115BF">
        <w:rPr>
          <w:rFonts w:hAnsi="宋体" w:hint="eastAsia"/>
          <w:sz w:val="24"/>
          <w:szCs w:val="24"/>
        </w:rPr>
        <w:t>楼</w:t>
      </w:r>
    </w:p>
    <w:p w14:paraId="110010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法定代表人：陈刚</w:t>
      </w:r>
    </w:p>
    <w:p w14:paraId="4A7BF1D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85267500</w:t>
      </w:r>
    </w:p>
    <w:p w14:paraId="0FF8A9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85269200</w:t>
      </w:r>
    </w:p>
    <w:p w14:paraId="519902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联系人：胡璇</w:t>
      </w:r>
    </w:p>
    <w:p w14:paraId="7606028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86655920</w:t>
      </w:r>
    </w:p>
    <w:p w14:paraId="5F9B9F1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www.cd121.com </w:t>
      </w:r>
    </w:p>
    <w:p w14:paraId="703298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65</w:t>
      </w:r>
      <w:r w:rsidRPr="007115BF">
        <w:rPr>
          <w:rFonts w:hAnsi="宋体" w:hint="eastAsia"/>
          <w:sz w:val="24"/>
          <w:szCs w:val="24"/>
        </w:rPr>
        <w:t>）北京蛋卷基金销售有限公司</w:t>
      </w:r>
    </w:p>
    <w:p w14:paraId="600BCF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住所：北京市朝阳区阜通东大街</w:t>
      </w:r>
      <w:r w:rsidRPr="007115BF">
        <w:rPr>
          <w:rFonts w:hAnsi="宋体" w:hint="eastAsia"/>
          <w:sz w:val="24"/>
          <w:szCs w:val="24"/>
        </w:rPr>
        <w:t>1</w:t>
      </w:r>
      <w:r w:rsidRPr="007115BF">
        <w:rPr>
          <w:rFonts w:hAnsi="宋体" w:hint="eastAsia"/>
          <w:sz w:val="24"/>
          <w:szCs w:val="24"/>
        </w:rPr>
        <w:t>号院</w:t>
      </w:r>
      <w:r w:rsidRPr="007115BF">
        <w:rPr>
          <w:rFonts w:hAnsi="宋体" w:hint="eastAsia"/>
          <w:sz w:val="24"/>
          <w:szCs w:val="24"/>
        </w:rPr>
        <w:t>6</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单元</w:t>
      </w:r>
      <w:r w:rsidRPr="007115BF">
        <w:rPr>
          <w:rFonts w:hAnsi="宋体" w:hint="eastAsia"/>
          <w:sz w:val="24"/>
          <w:szCs w:val="24"/>
        </w:rPr>
        <w:t>21</w:t>
      </w:r>
      <w:r w:rsidRPr="007115BF">
        <w:rPr>
          <w:rFonts w:hAnsi="宋体" w:hint="eastAsia"/>
          <w:sz w:val="24"/>
          <w:szCs w:val="24"/>
        </w:rPr>
        <w:t>层</w:t>
      </w:r>
      <w:r w:rsidRPr="007115BF">
        <w:rPr>
          <w:rFonts w:hAnsi="宋体" w:hint="eastAsia"/>
          <w:sz w:val="24"/>
          <w:szCs w:val="24"/>
        </w:rPr>
        <w:t>222507</w:t>
      </w:r>
    </w:p>
    <w:p w14:paraId="40355E8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办公地址：北京市朝阳区创远路</w:t>
      </w:r>
      <w:r w:rsidRPr="007115BF">
        <w:rPr>
          <w:rFonts w:hAnsi="宋体" w:hint="eastAsia"/>
          <w:sz w:val="24"/>
          <w:szCs w:val="24"/>
        </w:rPr>
        <w:t xml:space="preserve"> 34 </w:t>
      </w:r>
      <w:r w:rsidRPr="007115BF">
        <w:rPr>
          <w:rFonts w:hAnsi="宋体" w:hint="eastAsia"/>
          <w:sz w:val="24"/>
          <w:szCs w:val="24"/>
        </w:rPr>
        <w:t>号院融新科技中心</w:t>
      </w:r>
      <w:r w:rsidRPr="007115BF">
        <w:rPr>
          <w:rFonts w:hAnsi="宋体" w:hint="eastAsia"/>
          <w:sz w:val="24"/>
          <w:szCs w:val="24"/>
        </w:rPr>
        <w:t xml:space="preserve"> C </w:t>
      </w:r>
      <w:r w:rsidRPr="007115BF">
        <w:rPr>
          <w:rFonts w:hAnsi="宋体" w:hint="eastAsia"/>
          <w:sz w:val="24"/>
          <w:szCs w:val="24"/>
        </w:rPr>
        <w:t>座</w:t>
      </w:r>
      <w:r w:rsidRPr="007115BF">
        <w:rPr>
          <w:rFonts w:hAnsi="宋体" w:hint="eastAsia"/>
          <w:sz w:val="24"/>
          <w:szCs w:val="24"/>
        </w:rPr>
        <w:t xml:space="preserve"> 17 </w:t>
      </w:r>
      <w:r w:rsidRPr="007115BF">
        <w:rPr>
          <w:rFonts w:hAnsi="宋体" w:hint="eastAsia"/>
          <w:sz w:val="24"/>
          <w:szCs w:val="24"/>
        </w:rPr>
        <w:t>层</w:t>
      </w:r>
    </w:p>
    <w:p w14:paraId="5A78B5F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法定代表人：钟斐斐</w:t>
      </w:r>
    </w:p>
    <w:p w14:paraId="63EA8D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61840688</w:t>
      </w:r>
    </w:p>
    <w:p w14:paraId="383B3C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84997571</w:t>
      </w:r>
    </w:p>
    <w:p w14:paraId="5393AF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联系人：侯芳芳</w:t>
      </w:r>
    </w:p>
    <w:p w14:paraId="63B38A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400-1599-288</w:t>
      </w:r>
    </w:p>
    <w:p w14:paraId="79D3D7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https://danjuanapp.com</w:t>
      </w:r>
    </w:p>
    <w:p w14:paraId="4EFFA6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66</w:t>
      </w:r>
      <w:r w:rsidRPr="007115BF">
        <w:rPr>
          <w:rFonts w:hAnsi="宋体" w:hint="eastAsia"/>
          <w:sz w:val="24"/>
          <w:szCs w:val="24"/>
        </w:rPr>
        <w:t>）凤凰金信（银川）投资管理有限公司</w:t>
      </w:r>
    </w:p>
    <w:p w14:paraId="409390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住所：宁夏回族自治区银川市金凤区阅海湾中央商务区万寿路</w:t>
      </w:r>
      <w:r w:rsidRPr="007115BF">
        <w:rPr>
          <w:rFonts w:hAnsi="宋体" w:hint="eastAsia"/>
          <w:sz w:val="24"/>
          <w:szCs w:val="24"/>
        </w:rPr>
        <w:t>142</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层</w:t>
      </w:r>
      <w:r w:rsidRPr="007115BF">
        <w:rPr>
          <w:rFonts w:hAnsi="宋体" w:hint="eastAsia"/>
          <w:sz w:val="24"/>
          <w:szCs w:val="24"/>
        </w:rPr>
        <w:t>1402(750000)</w:t>
      </w:r>
    </w:p>
    <w:p w14:paraId="781F526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办公地址：北京市朝阳区紫月路</w:t>
      </w:r>
      <w:r w:rsidRPr="007115BF">
        <w:rPr>
          <w:rFonts w:hAnsi="宋体" w:hint="eastAsia"/>
          <w:sz w:val="24"/>
          <w:szCs w:val="24"/>
        </w:rPr>
        <w:t>18</w:t>
      </w:r>
      <w:r w:rsidRPr="007115BF">
        <w:rPr>
          <w:rFonts w:hAnsi="宋体" w:hint="eastAsia"/>
          <w:sz w:val="24"/>
          <w:szCs w:val="24"/>
        </w:rPr>
        <w:t>号院朝来高科技产业园</w:t>
      </w:r>
      <w:r w:rsidRPr="007115BF">
        <w:rPr>
          <w:rFonts w:hAnsi="宋体" w:hint="eastAsia"/>
          <w:sz w:val="24"/>
          <w:szCs w:val="24"/>
        </w:rPr>
        <w:t>18</w:t>
      </w:r>
      <w:r w:rsidRPr="007115BF">
        <w:rPr>
          <w:rFonts w:hAnsi="宋体" w:hint="eastAsia"/>
          <w:sz w:val="24"/>
          <w:szCs w:val="24"/>
        </w:rPr>
        <w:t>号楼</w:t>
      </w:r>
      <w:r w:rsidRPr="007115BF">
        <w:rPr>
          <w:rFonts w:hAnsi="宋体" w:hint="eastAsia"/>
          <w:sz w:val="24"/>
          <w:szCs w:val="24"/>
        </w:rPr>
        <w:t xml:space="preserve">   (100000)</w:t>
      </w:r>
    </w:p>
    <w:p w14:paraId="64A8962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法定代表人：程刚</w:t>
      </w:r>
    </w:p>
    <w:p w14:paraId="329434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58160168</w:t>
      </w:r>
    </w:p>
    <w:p w14:paraId="7AB680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58160173</w:t>
      </w:r>
    </w:p>
    <w:p w14:paraId="465F63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联系人：张旭</w:t>
      </w:r>
    </w:p>
    <w:p w14:paraId="546BF3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400-810-5919</w:t>
      </w:r>
    </w:p>
    <w:p w14:paraId="4C6E82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www.fengfd.com</w:t>
      </w:r>
    </w:p>
    <w:p w14:paraId="4694B4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67</w:t>
      </w:r>
      <w:r w:rsidRPr="007115BF">
        <w:rPr>
          <w:rFonts w:hAnsi="宋体" w:hint="eastAsia"/>
          <w:sz w:val="24"/>
          <w:szCs w:val="24"/>
        </w:rPr>
        <w:t>）深圳市金斧子基金销售有限公司</w:t>
      </w:r>
    </w:p>
    <w:p w14:paraId="51DF22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住所：深圳市南山区粤海街道科苑路</w:t>
      </w:r>
      <w:r w:rsidRPr="007115BF">
        <w:rPr>
          <w:rFonts w:hAnsi="宋体" w:hint="eastAsia"/>
          <w:sz w:val="24"/>
          <w:szCs w:val="24"/>
        </w:rPr>
        <w:t>16</w:t>
      </w:r>
      <w:r w:rsidRPr="007115BF">
        <w:rPr>
          <w:rFonts w:hAnsi="宋体" w:hint="eastAsia"/>
          <w:sz w:val="24"/>
          <w:szCs w:val="24"/>
        </w:rPr>
        <w:t>号东方科技大厦</w:t>
      </w:r>
      <w:r w:rsidRPr="007115BF">
        <w:rPr>
          <w:rFonts w:hAnsi="宋体" w:hint="eastAsia"/>
          <w:sz w:val="24"/>
          <w:szCs w:val="24"/>
        </w:rPr>
        <w:t>18</w:t>
      </w:r>
      <w:r w:rsidRPr="007115BF">
        <w:rPr>
          <w:rFonts w:hAnsi="宋体" w:hint="eastAsia"/>
          <w:sz w:val="24"/>
          <w:szCs w:val="24"/>
        </w:rPr>
        <w:t>楼</w:t>
      </w:r>
      <w:r w:rsidRPr="007115BF">
        <w:rPr>
          <w:rFonts w:hAnsi="宋体" w:hint="eastAsia"/>
          <w:sz w:val="24"/>
          <w:szCs w:val="24"/>
        </w:rPr>
        <w:t xml:space="preserve"> </w:t>
      </w:r>
    </w:p>
    <w:p w14:paraId="783F02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办公地址：深圳市南山区粤海街道科苑路科兴科学园</w:t>
      </w:r>
      <w:r w:rsidRPr="007115BF">
        <w:rPr>
          <w:rFonts w:hAnsi="宋体" w:hint="eastAsia"/>
          <w:sz w:val="24"/>
          <w:szCs w:val="24"/>
        </w:rPr>
        <w:t>B3</w:t>
      </w:r>
      <w:r w:rsidRPr="007115BF">
        <w:rPr>
          <w:rFonts w:hAnsi="宋体" w:hint="eastAsia"/>
          <w:sz w:val="24"/>
          <w:szCs w:val="24"/>
        </w:rPr>
        <w:t>单元</w:t>
      </w:r>
      <w:r w:rsidRPr="007115BF">
        <w:rPr>
          <w:rFonts w:hAnsi="宋体" w:hint="eastAsia"/>
          <w:sz w:val="24"/>
          <w:szCs w:val="24"/>
        </w:rPr>
        <w:t>7</w:t>
      </w:r>
      <w:r w:rsidRPr="007115BF">
        <w:rPr>
          <w:rFonts w:hAnsi="宋体" w:hint="eastAsia"/>
          <w:sz w:val="24"/>
          <w:szCs w:val="24"/>
        </w:rPr>
        <w:t>楼</w:t>
      </w:r>
    </w:p>
    <w:p w14:paraId="245D32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法定代表人：赖任军</w:t>
      </w:r>
      <w:r w:rsidRPr="007115BF">
        <w:rPr>
          <w:rFonts w:hAnsi="宋体" w:hint="eastAsia"/>
          <w:sz w:val="24"/>
          <w:szCs w:val="24"/>
        </w:rPr>
        <w:t xml:space="preserve"> </w:t>
      </w:r>
    </w:p>
    <w:p w14:paraId="266DC3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66892301</w:t>
      </w:r>
    </w:p>
    <w:p w14:paraId="5BEF2F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66892399</w:t>
      </w:r>
    </w:p>
    <w:p w14:paraId="0206A1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联系人：张烨</w:t>
      </w:r>
      <w:r w:rsidRPr="007115BF">
        <w:rPr>
          <w:rFonts w:hAnsi="宋体" w:hint="eastAsia"/>
          <w:sz w:val="24"/>
          <w:szCs w:val="24"/>
        </w:rPr>
        <w:t xml:space="preserve"> </w:t>
      </w:r>
    </w:p>
    <w:p w14:paraId="535F349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400-9500-888</w:t>
      </w:r>
    </w:p>
    <w:p w14:paraId="06707B8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www.jfzinv.com</w:t>
      </w:r>
    </w:p>
    <w:p w14:paraId="243F43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68</w:t>
      </w:r>
      <w:r w:rsidRPr="007115BF">
        <w:rPr>
          <w:rFonts w:hAnsi="宋体" w:hint="eastAsia"/>
          <w:sz w:val="24"/>
          <w:szCs w:val="24"/>
        </w:rPr>
        <w:t>）上海朝阳永续基金销售有限公司</w:t>
      </w:r>
    </w:p>
    <w:p w14:paraId="2A0BA4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住所：上海市浦东新区上丰路</w:t>
      </w:r>
      <w:r w:rsidRPr="007115BF">
        <w:rPr>
          <w:rFonts w:hAnsi="宋体" w:hint="eastAsia"/>
          <w:sz w:val="24"/>
          <w:szCs w:val="24"/>
        </w:rPr>
        <w:t>977</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812</w:t>
      </w:r>
      <w:r w:rsidRPr="007115BF">
        <w:rPr>
          <w:rFonts w:hAnsi="宋体" w:hint="eastAsia"/>
          <w:sz w:val="24"/>
          <w:szCs w:val="24"/>
        </w:rPr>
        <w:t>室</w:t>
      </w:r>
    </w:p>
    <w:p w14:paraId="1BB03A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办公地址：上海市浦东新区碧波路</w:t>
      </w:r>
      <w:r w:rsidRPr="007115BF">
        <w:rPr>
          <w:rFonts w:hAnsi="宋体" w:hint="eastAsia"/>
          <w:sz w:val="24"/>
          <w:szCs w:val="24"/>
        </w:rPr>
        <w:t>690</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楼</w:t>
      </w:r>
    </w:p>
    <w:p w14:paraId="52C9A3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法定代表人：廖冰</w:t>
      </w:r>
    </w:p>
    <w:p w14:paraId="1C9131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80234888</w:t>
      </w:r>
    </w:p>
    <w:p w14:paraId="092E4F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80234898</w:t>
      </w:r>
    </w:p>
    <w:p w14:paraId="50B0409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400-699-1888</w:t>
      </w:r>
    </w:p>
    <w:p w14:paraId="14AA36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www.998fund.com</w:t>
      </w:r>
    </w:p>
    <w:p w14:paraId="610314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69</w:t>
      </w:r>
      <w:r w:rsidRPr="007115BF">
        <w:rPr>
          <w:rFonts w:hAnsi="宋体" w:hint="eastAsia"/>
          <w:sz w:val="24"/>
          <w:szCs w:val="24"/>
        </w:rPr>
        <w:t>）格上富信投资顾问有限公司</w:t>
      </w:r>
    </w:p>
    <w:p w14:paraId="4E26232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住所：北京市朝阳区东三环北路</w:t>
      </w:r>
      <w:r w:rsidRPr="007115BF">
        <w:rPr>
          <w:rFonts w:hAnsi="宋体" w:hint="eastAsia"/>
          <w:sz w:val="24"/>
          <w:szCs w:val="24"/>
        </w:rPr>
        <w:t>19</w:t>
      </w:r>
      <w:r w:rsidRPr="007115BF">
        <w:rPr>
          <w:rFonts w:hAnsi="宋体" w:hint="eastAsia"/>
          <w:sz w:val="24"/>
          <w:szCs w:val="24"/>
        </w:rPr>
        <w:t>号楼</w:t>
      </w:r>
      <w:r w:rsidRPr="007115BF">
        <w:rPr>
          <w:rFonts w:hAnsi="宋体" w:hint="eastAsia"/>
          <w:sz w:val="24"/>
          <w:szCs w:val="24"/>
        </w:rPr>
        <w:t>701</w:t>
      </w:r>
      <w:r w:rsidRPr="007115BF">
        <w:rPr>
          <w:rFonts w:hAnsi="宋体" w:hint="eastAsia"/>
          <w:sz w:val="24"/>
          <w:szCs w:val="24"/>
        </w:rPr>
        <w:t>内</w:t>
      </w:r>
      <w:r w:rsidRPr="007115BF">
        <w:rPr>
          <w:rFonts w:hAnsi="宋体" w:hint="eastAsia"/>
          <w:sz w:val="24"/>
          <w:szCs w:val="24"/>
        </w:rPr>
        <w:t>09</w:t>
      </w:r>
      <w:r w:rsidRPr="007115BF">
        <w:rPr>
          <w:rFonts w:hAnsi="宋体" w:hint="eastAsia"/>
          <w:sz w:val="24"/>
          <w:szCs w:val="24"/>
        </w:rPr>
        <w:t>室</w:t>
      </w:r>
      <w:r w:rsidRPr="007115BF">
        <w:rPr>
          <w:rFonts w:hAnsi="宋体" w:hint="eastAsia"/>
          <w:sz w:val="24"/>
          <w:szCs w:val="24"/>
        </w:rPr>
        <w:t xml:space="preserve"> </w:t>
      </w:r>
    </w:p>
    <w:p w14:paraId="28203C0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w:t>
      </w:r>
      <w:r w:rsidRPr="007115BF">
        <w:rPr>
          <w:rFonts w:hAnsi="宋体" w:hint="eastAsia"/>
          <w:sz w:val="24"/>
          <w:szCs w:val="24"/>
        </w:rPr>
        <w:t>19</w:t>
      </w:r>
      <w:r w:rsidRPr="007115BF">
        <w:rPr>
          <w:rFonts w:hAnsi="宋体" w:hint="eastAsia"/>
          <w:sz w:val="24"/>
          <w:szCs w:val="24"/>
        </w:rPr>
        <w:t>号楼</w:t>
      </w:r>
      <w:r w:rsidRPr="007115BF">
        <w:rPr>
          <w:rFonts w:hAnsi="宋体" w:hint="eastAsia"/>
          <w:sz w:val="24"/>
          <w:szCs w:val="24"/>
        </w:rPr>
        <w:t>701</w:t>
      </w:r>
      <w:r w:rsidRPr="007115BF">
        <w:rPr>
          <w:rFonts w:hAnsi="宋体" w:hint="eastAsia"/>
          <w:sz w:val="24"/>
          <w:szCs w:val="24"/>
        </w:rPr>
        <w:t>内</w:t>
      </w:r>
      <w:r w:rsidRPr="007115BF">
        <w:rPr>
          <w:rFonts w:hAnsi="宋体" w:hint="eastAsia"/>
          <w:sz w:val="24"/>
          <w:szCs w:val="24"/>
        </w:rPr>
        <w:t>09</w:t>
      </w:r>
      <w:r w:rsidRPr="007115BF">
        <w:rPr>
          <w:rFonts w:hAnsi="宋体" w:hint="eastAsia"/>
          <w:sz w:val="24"/>
          <w:szCs w:val="24"/>
        </w:rPr>
        <w:t>室</w:t>
      </w:r>
    </w:p>
    <w:p w14:paraId="77AAD7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法定代表人：李悦章</w:t>
      </w:r>
    </w:p>
    <w:p w14:paraId="700F45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85594745</w:t>
      </w:r>
    </w:p>
    <w:p w14:paraId="14EC13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65983333</w:t>
      </w:r>
    </w:p>
    <w:p w14:paraId="3FBCC6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联系人：张林</w:t>
      </w:r>
    </w:p>
    <w:p w14:paraId="4812E6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400-066-8586</w:t>
      </w:r>
    </w:p>
    <w:p w14:paraId="1814567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www.igesafe.com </w:t>
      </w:r>
    </w:p>
    <w:p w14:paraId="5F46B7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70</w:t>
      </w:r>
      <w:r w:rsidRPr="007115BF">
        <w:rPr>
          <w:rFonts w:hAnsi="宋体" w:hint="eastAsia"/>
          <w:sz w:val="24"/>
          <w:szCs w:val="24"/>
        </w:rPr>
        <w:t>）中民财富管理（上海）有限公司</w:t>
      </w:r>
    </w:p>
    <w:p w14:paraId="36FE5FA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住所：上海市黄浦区中山南路</w:t>
      </w:r>
      <w:r w:rsidRPr="007115BF">
        <w:rPr>
          <w:rFonts w:hAnsi="宋体" w:hint="eastAsia"/>
          <w:sz w:val="24"/>
          <w:szCs w:val="24"/>
        </w:rPr>
        <w:t>100</w:t>
      </w:r>
      <w:r w:rsidRPr="007115BF">
        <w:rPr>
          <w:rFonts w:hAnsi="宋体" w:hint="eastAsia"/>
          <w:sz w:val="24"/>
          <w:szCs w:val="24"/>
        </w:rPr>
        <w:t>号</w:t>
      </w:r>
      <w:r w:rsidRPr="007115BF">
        <w:rPr>
          <w:rFonts w:hAnsi="宋体" w:hint="eastAsia"/>
          <w:sz w:val="24"/>
          <w:szCs w:val="24"/>
        </w:rPr>
        <w:t>7</w:t>
      </w:r>
      <w:r w:rsidRPr="007115BF">
        <w:rPr>
          <w:rFonts w:hAnsi="宋体" w:hint="eastAsia"/>
          <w:sz w:val="24"/>
          <w:szCs w:val="24"/>
        </w:rPr>
        <w:t>层</w:t>
      </w:r>
      <w:r w:rsidRPr="007115BF">
        <w:rPr>
          <w:rFonts w:hAnsi="宋体" w:hint="eastAsia"/>
          <w:sz w:val="24"/>
          <w:szCs w:val="24"/>
        </w:rPr>
        <w:t>05</w:t>
      </w:r>
      <w:r w:rsidRPr="007115BF">
        <w:rPr>
          <w:rFonts w:hAnsi="宋体" w:hint="eastAsia"/>
          <w:sz w:val="24"/>
          <w:szCs w:val="24"/>
        </w:rPr>
        <w:t>单元</w:t>
      </w:r>
    </w:p>
    <w:p w14:paraId="57A808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办公地址：上海市浦东新区民生路</w:t>
      </w:r>
      <w:r w:rsidRPr="007115BF">
        <w:rPr>
          <w:rFonts w:hAnsi="宋体" w:hint="eastAsia"/>
          <w:sz w:val="24"/>
          <w:szCs w:val="24"/>
        </w:rPr>
        <w:t>1199</w:t>
      </w:r>
      <w:r w:rsidRPr="007115BF">
        <w:rPr>
          <w:rFonts w:hAnsi="宋体" w:hint="eastAsia"/>
          <w:sz w:val="24"/>
          <w:szCs w:val="24"/>
        </w:rPr>
        <w:t>弄证大五道口广场</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27</w:t>
      </w:r>
      <w:r w:rsidRPr="007115BF">
        <w:rPr>
          <w:rFonts w:hAnsi="宋体" w:hint="eastAsia"/>
          <w:sz w:val="24"/>
          <w:szCs w:val="24"/>
        </w:rPr>
        <w:t>层</w:t>
      </w:r>
    </w:p>
    <w:p w14:paraId="6459C1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法定代表人：弭洪军</w:t>
      </w:r>
    </w:p>
    <w:p w14:paraId="624F16C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33355392</w:t>
      </w:r>
    </w:p>
    <w:p w14:paraId="0F2A16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63353736</w:t>
      </w:r>
    </w:p>
    <w:p w14:paraId="5CB8B08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茅旦青</w:t>
      </w:r>
    </w:p>
    <w:p w14:paraId="345801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400-876-5716</w:t>
      </w:r>
    </w:p>
    <w:p w14:paraId="2F2C64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www.cmiwm.com</w:t>
      </w:r>
    </w:p>
    <w:p w14:paraId="550FBF8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71</w:t>
      </w:r>
      <w:r w:rsidRPr="007115BF">
        <w:rPr>
          <w:rFonts w:hAnsi="宋体" w:hint="eastAsia"/>
          <w:sz w:val="24"/>
          <w:szCs w:val="24"/>
        </w:rPr>
        <w:t>）上海万得基金销售有限公司</w:t>
      </w:r>
    </w:p>
    <w:p w14:paraId="583264D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住所：中国（上海）自由贸易试验区福山路</w:t>
      </w:r>
      <w:r w:rsidRPr="007115BF">
        <w:rPr>
          <w:rFonts w:hAnsi="宋体" w:hint="eastAsia"/>
          <w:sz w:val="24"/>
          <w:szCs w:val="24"/>
        </w:rPr>
        <w:t>33</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楼</w:t>
      </w:r>
      <w:r w:rsidRPr="007115BF">
        <w:rPr>
          <w:rFonts w:hAnsi="宋体" w:hint="eastAsia"/>
          <w:sz w:val="24"/>
          <w:szCs w:val="24"/>
        </w:rPr>
        <w:t>B</w:t>
      </w:r>
      <w:r w:rsidRPr="007115BF">
        <w:rPr>
          <w:rFonts w:hAnsi="宋体" w:hint="eastAsia"/>
          <w:sz w:val="24"/>
          <w:szCs w:val="24"/>
        </w:rPr>
        <w:t>座</w:t>
      </w:r>
    </w:p>
    <w:p w14:paraId="2052A58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办公地址：上海市浦东新区福山路</w:t>
      </w:r>
      <w:r w:rsidRPr="007115BF">
        <w:rPr>
          <w:rFonts w:hAnsi="宋体" w:hint="eastAsia"/>
          <w:sz w:val="24"/>
          <w:szCs w:val="24"/>
        </w:rPr>
        <w:t>33</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楼</w:t>
      </w:r>
    </w:p>
    <w:p w14:paraId="1DA512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王廷富</w:t>
      </w:r>
    </w:p>
    <w:p w14:paraId="60CB0A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021-50712782</w:t>
      </w:r>
    </w:p>
    <w:p w14:paraId="6864C09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021-50710161</w:t>
      </w:r>
    </w:p>
    <w:p w14:paraId="7C3E7BA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徐亚丹</w:t>
      </w:r>
    </w:p>
    <w:p w14:paraId="041BE64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客户服务电话：</w:t>
      </w:r>
      <w:r w:rsidRPr="007115BF">
        <w:rPr>
          <w:rFonts w:hAnsi="宋体" w:hint="eastAsia"/>
          <w:sz w:val="24"/>
          <w:szCs w:val="24"/>
        </w:rPr>
        <w:t>400-821-0203</w:t>
      </w:r>
    </w:p>
    <w:p w14:paraId="3D5F106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www.520fund.com.cn</w:t>
      </w:r>
    </w:p>
    <w:p w14:paraId="030455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72</w:t>
      </w:r>
      <w:r w:rsidRPr="007115BF">
        <w:rPr>
          <w:rFonts w:hAnsi="宋体" w:hint="eastAsia"/>
          <w:sz w:val="24"/>
          <w:szCs w:val="24"/>
        </w:rPr>
        <w:t>）天津万家财富资产管理有限公司</w:t>
      </w:r>
    </w:p>
    <w:p w14:paraId="584FBC9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住所：天津自贸区（中心商务区）迎宾大道</w:t>
      </w:r>
      <w:r w:rsidRPr="007115BF">
        <w:rPr>
          <w:rFonts w:hAnsi="宋体" w:hint="eastAsia"/>
          <w:sz w:val="24"/>
          <w:szCs w:val="24"/>
        </w:rPr>
        <w:t>1988</w:t>
      </w:r>
      <w:r w:rsidRPr="007115BF">
        <w:rPr>
          <w:rFonts w:hAnsi="宋体" w:hint="eastAsia"/>
          <w:sz w:val="24"/>
          <w:szCs w:val="24"/>
        </w:rPr>
        <w:t>号滨海浙商大厦公寓</w:t>
      </w:r>
      <w:r w:rsidRPr="007115BF">
        <w:rPr>
          <w:rFonts w:hAnsi="宋体" w:hint="eastAsia"/>
          <w:sz w:val="24"/>
          <w:szCs w:val="24"/>
        </w:rPr>
        <w:t>2-2413</w:t>
      </w:r>
      <w:r w:rsidRPr="007115BF">
        <w:rPr>
          <w:rFonts w:hAnsi="宋体" w:hint="eastAsia"/>
          <w:sz w:val="24"/>
          <w:szCs w:val="24"/>
        </w:rPr>
        <w:t>室</w:t>
      </w:r>
    </w:p>
    <w:p w14:paraId="060247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办公地址：北京市西城区丰盛胡同</w:t>
      </w:r>
      <w:r w:rsidRPr="007115BF">
        <w:rPr>
          <w:rFonts w:hAnsi="宋体" w:hint="eastAsia"/>
          <w:sz w:val="24"/>
          <w:szCs w:val="24"/>
        </w:rPr>
        <w:t>28</w:t>
      </w:r>
      <w:r w:rsidRPr="007115BF">
        <w:rPr>
          <w:rFonts w:hAnsi="宋体" w:hint="eastAsia"/>
          <w:sz w:val="24"/>
          <w:szCs w:val="24"/>
        </w:rPr>
        <w:t>号太平洋保险大厦</w:t>
      </w:r>
      <w:r w:rsidRPr="007115BF">
        <w:rPr>
          <w:rFonts w:hAnsi="宋体" w:hint="eastAsia"/>
          <w:sz w:val="24"/>
          <w:szCs w:val="24"/>
        </w:rPr>
        <w:t>5</w:t>
      </w:r>
      <w:r w:rsidRPr="007115BF">
        <w:rPr>
          <w:rFonts w:hAnsi="宋体" w:hint="eastAsia"/>
          <w:sz w:val="24"/>
          <w:szCs w:val="24"/>
        </w:rPr>
        <w:t>层</w:t>
      </w:r>
    </w:p>
    <w:p w14:paraId="2079BF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法定代表人：李修辞</w:t>
      </w:r>
      <w:r w:rsidRPr="007115BF">
        <w:rPr>
          <w:rFonts w:hAnsi="宋体" w:hint="eastAsia"/>
          <w:sz w:val="24"/>
          <w:szCs w:val="24"/>
        </w:rPr>
        <w:t xml:space="preserve"> </w:t>
      </w:r>
    </w:p>
    <w:p w14:paraId="79A3AC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59013828</w:t>
      </w:r>
    </w:p>
    <w:p w14:paraId="1724E10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59013707</w:t>
      </w:r>
    </w:p>
    <w:p w14:paraId="7CD8FA5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联系人：王芳芳</w:t>
      </w:r>
      <w:r w:rsidRPr="007115BF">
        <w:rPr>
          <w:rFonts w:hAnsi="宋体" w:hint="eastAsia"/>
          <w:sz w:val="24"/>
          <w:szCs w:val="24"/>
        </w:rPr>
        <w:t xml:space="preserve"> </w:t>
      </w:r>
    </w:p>
    <w:p w14:paraId="2B08DC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010-59013842</w:t>
      </w:r>
    </w:p>
    <w:p w14:paraId="0DEE05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http://www.wanjiawealth.com/</w:t>
      </w:r>
    </w:p>
    <w:p w14:paraId="7F5AF2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73</w:t>
      </w:r>
      <w:r w:rsidRPr="007115BF">
        <w:rPr>
          <w:rFonts w:hAnsi="宋体" w:hint="eastAsia"/>
          <w:sz w:val="24"/>
          <w:szCs w:val="24"/>
        </w:rPr>
        <w:t>）上海挖财金融信息服务有限公司</w:t>
      </w:r>
    </w:p>
    <w:p w14:paraId="5F2203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住所：中国（上海）自由贸易试验区杨高南路</w:t>
      </w:r>
      <w:r w:rsidRPr="007115BF">
        <w:rPr>
          <w:rFonts w:hAnsi="宋体" w:hint="eastAsia"/>
          <w:sz w:val="24"/>
          <w:szCs w:val="24"/>
        </w:rPr>
        <w:t>799</w:t>
      </w:r>
      <w:r w:rsidRPr="007115BF">
        <w:rPr>
          <w:rFonts w:hAnsi="宋体" w:hint="eastAsia"/>
          <w:sz w:val="24"/>
          <w:szCs w:val="24"/>
        </w:rPr>
        <w:t>号</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01</w:t>
      </w:r>
      <w:r w:rsidRPr="007115BF">
        <w:rPr>
          <w:rFonts w:hAnsi="宋体" w:hint="eastAsia"/>
          <w:sz w:val="24"/>
          <w:szCs w:val="24"/>
        </w:rPr>
        <w:t>、</w:t>
      </w:r>
      <w:r w:rsidRPr="007115BF">
        <w:rPr>
          <w:rFonts w:hAnsi="宋体" w:hint="eastAsia"/>
          <w:sz w:val="24"/>
          <w:szCs w:val="24"/>
        </w:rPr>
        <w:t>02</w:t>
      </w:r>
      <w:r w:rsidRPr="007115BF">
        <w:rPr>
          <w:rFonts w:hAnsi="宋体" w:hint="eastAsia"/>
          <w:sz w:val="24"/>
          <w:szCs w:val="24"/>
        </w:rPr>
        <w:t>、</w:t>
      </w:r>
      <w:r w:rsidRPr="007115BF">
        <w:rPr>
          <w:rFonts w:hAnsi="宋体" w:hint="eastAsia"/>
          <w:sz w:val="24"/>
          <w:szCs w:val="24"/>
        </w:rPr>
        <w:t>03</w:t>
      </w:r>
      <w:r w:rsidRPr="007115BF">
        <w:rPr>
          <w:rFonts w:hAnsi="宋体" w:hint="eastAsia"/>
          <w:sz w:val="24"/>
          <w:szCs w:val="24"/>
        </w:rPr>
        <w:t>室</w:t>
      </w:r>
    </w:p>
    <w:p w14:paraId="36DB32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办公地址：中国（上海）自由贸易试验区杨高南路</w:t>
      </w:r>
      <w:r w:rsidRPr="007115BF">
        <w:rPr>
          <w:rFonts w:hAnsi="宋体" w:hint="eastAsia"/>
          <w:sz w:val="24"/>
          <w:szCs w:val="24"/>
        </w:rPr>
        <w:t>799</w:t>
      </w:r>
      <w:r w:rsidRPr="007115BF">
        <w:rPr>
          <w:rFonts w:hAnsi="宋体" w:hint="eastAsia"/>
          <w:sz w:val="24"/>
          <w:szCs w:val="24"/>
        </w:rPr>
        <w:t>号</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01</w:t>
      </w:r>
      <w:r w:rsidRPr="007115BF">
        <w:rPr>
          <w:rFonts w:hAnsi="宋体" w:hint="eastAsia"/>
          <w:sz w:val="24"/>
          <w:szCs w:val="24"/>
        </w:rPr>
        <w:t>、</w:t>
      </w:r>
      <w:r w:rsidRPr="007115BF">
        <w:rPr>
          <w:rFonts w:hAnsi="宋体" w:hint="eastAsia"/>
          <w:sz w:val="24"/>
          <w:szCs w:val="24"/>
        </w:rPr>
        <w:t>02</w:t>
      </w:r>
      <w:r w:rsidRPr="007115BF">
        <w:rPr>
          <w:rFonts w:hAnsi="宋体" w:hint="eastAsia"/>
          <w:sz w:val="24"/>
          <w:szCs w:val="24"/>
        </w:rPr>
        <w:t>、</w:t>
      </w:r>
      <w:r w:rsidRPr="007115BF">
        <w:rPr>
          <w:rFonts w:hAnsi="宋体" w:hint="eastAsia"/>
          <w:sz w:val="24"/>
          <w:szCs w:val="24"/>
        </w:rPr>
        <w:t>03</w:t>
      </w:r>
      <w:r w:rsidRPr="007115BF">
        <w:rPr>
          <w:rFonts w:hAnsi="宋体" w:hint="eastAsia"/>
          <w:sz w:val="24"/>
          <w:szCs w:val="24"/>
        </w:rPr>
        <w:t>室</w:t>
      </w:r>
    </w:p>
    <w:p w14:paraId="1224CE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胡燕亮</w:t>
      </w:r>
    </w:p>
    <w:p w14:paraId="2924DF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50810687</w:t>
      </w:r>
    </w:p>
    <w:p w14:paraId="06A3ED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58300279</w:t>
      </w:r>
    </w:p>
    <w:p w14:paraId="59E18C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李娟</w:t>
      </w:r>
    </w:p>
    <w:p w14:paraId="3CCD04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50810673</w:t>
      </w:r>
    </w:p>
    <w:p w14:paraId="203953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www.wacaijijin.com </w:t>
      </w:r>
    </w:p>
    <w:p w14:paraId="525318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74</w:t>
      </w:r>
      <w:r w:rsidRPr="007115BF">
        <w:rPr>
          <w:rFonts w:hAnsi="宋体" w:hint="eastAsia"/>
          <w:sz w:val="24"/>
          <w:szCs w:val="24"/>
        </w:rPr>
        <w:t>）嘉实财富管理有限公司</w:t>
      </w:r>
    </w:p>
    <w:p w14:paraId="58D28C5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住所：上海市浦东新区世纪大道</w:t>
      </w:r>
      <w:r w:rsidRPr="007115BF">
        <w:rPr>
          <w:rFonts w:hAnsi="宋体" w:hint="eastAsia"/>
          <w:sz w:val="24"/>
          <w:szCs w:val="24"/>
        </w:rPr>
        <w:t>8</w:t>
      </w:r>
      <w:r w:rsidRPr="007115BF">
        <w:rPr>
          <w:rFonts w:hAnsi="宋体" w:hint="eastAsia"/>
          <w:sz w:val="24"/>
          <w:szCs w:val="24"/>
        </w:rPr>
        <w:t>号上海国金中心办公楼二期</w:t>
      </w:r>
      <w:r w:rsidRPr="007115BF">
        <w:rPr>
          <w:rFonts w:hAnsi="宋体" w:hint="eastAsia"/>
          <w:sz w:val="24"/>
          <w:szCs w:val="24"/>
        </w:rPr>
        <w:t>53</w:t>
      </w:r>
      <w:r w:rsidRPr="007115BF">
        <w:rPr>
          <w:rFonts w:hAnsi="宋体" w:hint="eastAsia"/>
          <w:sz w:val="24"/>
          <w:szCs w:val="24"/>
        </w:rPr>
        <w:t>层</w:t>
      </w:r>
      <w:r w:rsidRPr="007115BF">
        <w:rPr>
          <w:rFonts w:hAnsi="宋体" w:hint="eastAsia"/>
          <w:sz w:val="24"/>
          <w:szCs w:val="24"/>
        </w:rPr>
        <w:t>5312-15</w:t>
      </w:r>
      <w:r w:rsidRPr="007115BF">
        <w:rPr>
          <w:rFonts w:hAnsi="宋体" w:hint="eastAsia"/>
          <w:sz w:val="24"/>
          <w:szCs w:val="24"/>
        </w:rPr>
        <w:t>单元</w:t>
      </w:r>
    </w:p>
    <w:p w14:paraId="205E252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办公地址：北京市朝阳区建国路</w:t>
      </w:r>
      <w:r w:rsidRPr="007115BF">
        <w:rPr>
          <w:rFonts w:hAnsi="宋体" w:hint="eastAsia"/>
          <w:sz w:val="24"/>
          <w:szCs w:val="24"/>
        </w:rPr>
        <w:t>91</w:t>
      </w:r>
      <w:r w:rsidRPr="007115BF">
        <w:rPr>
          <w:rFonts w:hAnsi="宋体" w:hint="eastAsia"/>
          <w:sz w:val="24"/>
          <w:szCs w:val="24"/>
        </w:rPr>
        <w:t>号金地中心</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6</w:t>
      </w:r>
      <w:r w:rsidRPr="007115BF">
        <w:rPr>
          <w:rFonts w:hAnsi="宋体" w:hint="eastAsia"/>
          <w:sz w:val="24"/>
          <w:szCs w:val="24"/>
        </w:rPr>
        <w:t>层</w:t>
      </w:r>
    </w:p>
    <w:p w14:paraId="56C4B4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赵学军</w:t>
      </w:r>
    </w:p>
    <w:p w14:paraId="53485A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38789658</w:t>
      </w:r>
    </w:p>
    <w:p w14:paraId="19C4F75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68880023</w:t>
      </w:r>
    </w:p>
    <w:p w14:paraId="3451440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联系人：</w:t>
      </w:r>
      <w:r w:rsidRPr="007115BF">
        <w:rPr>
          <w:rFonts w:hAnsi="宋体" w:hint="eastAsia"/>
          <w:sz w:val="24"/>
          <w:szCs w:val="24"/>
        </w:rPr>
        <w:t xml:space="preserve"> </w:t>
      </w:r>
      <w:r w:rsidRPr="007115BF">
        <w:rPr>
          <w:rFonts w:hAnsi="宋体" w:hint="eastAsia"/>
          <w:sz w:val="24"/>
          <w:szCs w:val="24"/>
        </w:rPr>
        <w:t>王宫</w:t>
      </w:r>
    </w:p>
    <w:p w14:paraId="2CAAC9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400-021-8850</w:t>
      </w:r>
    </w:p>
    <w:p w14:paraId="2EF4DC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www.harvestwm.cn</w:t>
      </w:r>
    </w:p>
    <w:p w14:paraId="02B63F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75</w:t>
      </w:r>
      <w:r w:rsidRPr="007115BF">
        <w:rPr>
          <w:rFonts w:hAnsi="宋体" w:hint="eastAsia"/>
          <w:sz w:val="24"/>
          <w:szCs w:val="24"/>
        </w:rPr>
        <w:t>）南京苏宁基金销售有限公司</w:t>
      </w:r>
    </w:p>
    <w:p w14:paraId="249F196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住所：南京市玄武区苏宁大道</w:t>
      </w:r>
      <w:r w:rsidRPr="007115BF">
        <w:rPr>
          <w:rFonts w:hAnsi="宋体" w:hint="eastAsia"/>
          <w:sz w:val="24"/>
          <w:szCs w:val="24"/>
        </w:rPr>
        <w:t>1-5</w:t>
      </w:r>
      <w:r w:rsidRPr="007115BF">
        <w:rPr>
          <w:rFonts w:hAnsi="宋体" w:hint="eastAsia"/>
          <w:sz w:val="24"/>
          <w:szCs w:val="24"/>
        </w:rPr>
        <w:t>号</w:t>
      </w:r>
    </w:p>
    <w:p w14:paraId="069DE8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办公地址：南京市玄武区苏宁大道</w:t>
      </w:r>
      <w:r w:rsidRPr="007115BF">
        <w:rPr>
          <w:rFonts w:hAnsi="宋体" w:hint="eastAsia"/>
          <w:sz w:val="24"/>
          <w:szCs w:val="24"/>
        </w:rPr>
        <w:t>1-5</w:t>
      </w:r>
      <w:r w:rsidRPr="007115BF">
        <w:rPr>
          <w:rFonts w:hAnsi="宋体" w:hint="eastAsia"/>
          <w:sz w:val="24"/>
          <w:szCs w:val="24"/>
        </w:rPr>
        <w:t>号</w:t>
      </w:r>
    </w:p>
    <w:p w14:paraId="72EC3D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法定代表人：王锋</w:t>
      </w:r>
    </w:p>
    <w:p w14:paraId="6C1184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025-66996699</w:t>
      </w:r>
    </w:p>
    <w:p w14:paraId="7723209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025-66996699</w:t>
      </w:r>
    </w:p>
    <w:p w14:paraId="19A57E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冯鹏鹏</w:t>
      </w:r>
    </w:p>
    <w:p w14:paraId="7CFFFD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95177</w:t>
      </w:r>
    </w:p>
    <w:p w14:paraId="03A96FE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www.snjijin.com</w:t>
      </w:r>
    </w:p>
    <w:p w14:paraId="163795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76</w:t>
      </w:r>
      <w:r w:rsidRPr="007115BF">
        <w:rPr>
          <w:rFonts w:hAnsi="宋体" w:hint="eastAsia"/>
          <w:sz w:val="24"/>
          <w:szCs w:val="24"/>
        </w:rPr>
        <w:t>）北京百度百盈基金销售有限公司</w:t>
      </w:r>
    </w:p>
    <w:p w14:paraId="6D69E87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住所：北京市海淀区上地十街</w:t>
      </w:r>
      <w:r w:rsidRPr="007115BF">
        <w:rPr>
          <w:rFonts w:hAnsi="宋体" w:hint="eastAsia"/>
          <w:sz w:val="24"/>
          <w:szCs w:val="24"/>
        </w:rPr>
        <w:t>10</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层</w:t>
      </w:r>
      <w:r w:rsidRPr="007115BF">
        <w:rPr>
          <w:rFonts w:hAnsi="宋体" w:hint="eastAsia"/>
          <w:sz w:val="24"/>
          <w:szCs w:val="24"/>
        </w:rPr>
        <w:t>101</w:t>
      </w:r>
    </w:p>
    <w:p w14:paraId="130771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北京市海淀区信息路甲</w:t>
      </w:r>
      <w:r w:rsidRPr="007115BF">
        <w:rPr>
          <w:rFonts w:hAnsi="宋体" w:hint="eastAsia"/>
          <w:sz w:val="24"/>
          <w:szCs w:val="24"/>
        </w:rPr>
        <w:t>9</w:t>
      </w:r>
      <w:r w:rsidRPr="007115BF">
        <w:rPr>
          <w:rFonts w:hAnsi="宋体" w:hint="eastAsia"/>
          <w:sz w:val="24"/>
          <w:szCs w:val="24"/>
        </w:rPr>
        <w:t>号奎科大厦</w:t>
      </w:r>
    </w:p>
    <w:p w14:paraId="1F9BE5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张旭阳</w:t>
      </w:r>
    </w:p>
    <w:p w14:paraId="3AC99AB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010-61952703</w:t>
      </w:r>
    </w:p>
    <w:p w14:paraId="63413F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010-61951007</w:t>
      </w:r>
    </w:p>
    <w:p w14:paraId="592E67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联系人：霍博华</w:t>
      </w:r>
    </w:p>
    <w:p w14:paraId="643404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95599-9</w:t>
      </w:r>
    </w:p>
    <w:p w14:paraId="3AA778A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www.baiyingfund.com</w:t>
      </w:r>
    </w:p>
    <w:p w14:paraId="45CD0B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77</w:t>
      </w:r>
      <w:r w:rsidRPr="007115BF">
        <w:rPr>
          <w:rFonts w:hAnsi="宋体" w:hint="eastAsia"/>
          <w:sz w:val="24"/>
          <w:szCs w:val="24"/>
        </w:rPr>
        <w:t>）北京唐鼎耀华投资咨询有限公司</w:t>
      </w:r>
    </w:p>
    <w:p w14:paraId="662E67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住所：北京市延庆县延庆经济开发区百泉街</w:t>
      </w:r>
      <w:r w:rsidRPr="007115BF">
        <w:rPr>
          <w:rFonts w:hAnsi="宋体" w:hint="eastAsia"/>
          <w:sz w:val="24"/>
          <w:szCs w:val="24"/>
        </w:rPr>
        <w:t>10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栋</w:t>
      </w:r>
      <w:r w:rsidRPr="007115BF">
        <w:rPr>
          <w:rFonts w:hAnsi="宋体" w:hint="eastAsia"/>
          <w:sz w:val="24"/>
          <w:szCs w:val="24"/>
        </w:rPr>
        <w:t>236</w:t>
      </w:r>
      <w:r w:rsidRPr="007115BF">
        <w:rPr>
          <w:rFonts w:hAnsi="宋体" w:hint="eastAsia"/>
          <w:sz w:val="24"/>
          <w:szCs w:val="24"/>
        </w:rPr>
        <w:t>室</w:t>
      </w:r>
    </w:p>
    <w:p w14:paraId="1D5637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w:t>
      </w:r>
      <w:r w:rsidRPr="007115BF">
        <w:rPr>
          <w:rFonts w:hAnsi="宋体" w:hint="eastAsia"/>
          <w:sz w:val="24"/>
          <w:szCs w:val="24"/>
        </w:rPr>
        <w:t>38</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号泰康金融中心</w:t>
      </w:r>
      <w:r w:rsidRPr="007115BF">
        <w:rPr>
          <w:rFonts w:hAnsi="宋体" w:hint="eastAsia"/>
          <w:sz w:val="24"/>
          <w:szCs w:val="24"/>
        </w:rPr>
        <w:t>38</w:t>
      </w:r>
      <w:r w:rsidRPr="007115BF">
        <w:rPr>
          <w:rFonts w:hAnsi="宋体" w:hint="eastAsia"/>
          <w:sz w:val="24"/>
          <w:szCs w:val="24"/>
        </w:rPr>
        <w:t>层</w:t>
      </w:r>
    </w:p>
    <w:p w14:paraId="0F8BF2C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法定代表人：张冠宇</w:t>
      </w:r>
    </w:p>
    <w:p w14:paraId="06EC8C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85870662</w:t>
      </w:r>
    </w:p>
    <w:p w14:paraId="3BDA32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59200800</w:t>
      </w:r>
    </w:p>
    <w:p w14:paraId="3CCA9B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刘美薇</w:t>
      </w:r>
    </w:p>
    <w:p w14:paraId="43AB6B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lastRenderedPageBreak/>
        <w:t>客户服务电话：</w:t>
      </w:r>
      <w:r w:rsidRPr="007115BF">
        <w:rPr>
          <w:rFonts w:hAnsi="宋体" w:hint="eastAsia"/>
          <w:sz w:val="24"/>
          <w:szCs w:val="24"/>
        </w:rPr>
        <w:t>400-819-9868</w:t>
      </w:r>
    </w:p>
    <w:p w14:paraId="224E0AB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www.tdyhfund.com</w:t>
      </w:r>
    </w:p>
    <w:p w14:paraId="26FEAE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78</w:t>
      </w:r>
      <w:r w:rsidRPr="007115BF">
        <w:rPr>
          <w:rFonts w:hAnsi="宋体" w:hint="eastAsia"/>
          <w:sz w:val="24"/>
          <w:szCs w:val="24"/>
        </w:rPr>
        <w:t>）上海华夏财富投资管理有限公司</w:t>
      </w:r>
    </w:p>
    <w:p w14:paraId="13682E2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住所：上海市虹口区东大名路</w:t>
      </w:r>
      <w:r w:rsidRPr="007115BF">
        <w:rPr>
          <w:rFonts w:hAnsi="宋体" w:hint="eastAsia"/>
          <w:sz w:val="24"/>
          <w:szCs w:val="24"/>
        </w:rPr>
        <w:t>687</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2</w:t>
      </w:r>
      <w:r w:rsidRPr="007115BF">
        <w:rPr>
          <w:rFonts w:hAnsi="宋体" w:hint="eastAsia"/>
          <w:sz w:val="24"/>
          <w:szCs w:val="24"/>
        </w:rPr>
        <w:t>楼</w:t>
      </w:r>
      <w:r w:rsidRPr="007115BF">
        <w:rPr>
          <w:rFonts w:hAnsi="宋体" w:hint="eastAsia"/>
          <w:sz w:val="24"/>
          <w:szCs w:val="24"/>
        </w:rPr>
        <w:t>268</w:t>
      </w:r>
      <w:r w:rsidRPr="007115BF">
        <w:rPr>
          <w:rFonts w:hAnsi="宋体" w:hint="eastAsia"/>
          <w:sz w:val="24"/>
          <w:szCs w:val="24"/>
        </w:rPr>
        <w:t>室</w:t>
      </w:r>
    </w:p>
    <w:p w14:paraId="1EC014B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北京市西城区金融大街</w:t>
      </w:r>
      <w:r w:rsidRPr="007115BF">
        <w:rPr>
          <w:rFonts w:hAnsi="宋体" w:hint="eastAsia"/>
          <w:sz w:val="24"/>
          <w:szCs w:val="24"/>
        </w:rPr>
        <w:t>33</w:t>
      </w:r>
      <w:r w:rsidRPr="007115BF">
        <w:rPr>
          <w:rFonts w:hAnsi="宋体" w:hint="eastAsia"/>
          <w:sz w:val="24"/>
          <w:szCs w:val="24"/>
        </w:rPr>
        <w:t>号通泰大厦</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8</w:t>
      </w:r>
      <w:r w:rsidRPr="007115BF">
        <w:rPr>
          <w:rFonts w:hAnsi="宋体" w:hint="eastAsia"/>
          <w:sz w:val="24"/>
          <w:szCs w:val="24"/>
        </w:rPr>
        <w:t>层</w:t>
      </w:r>
    </w:p>
    <w:p w14:paraId="49E79C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毛淮平</w:t>
      </w:r>
    </w:p>
    <w:p w14:paraId="55641E6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010-88066632</w:t>
      </w:r>
    </w:p>
    <w:p w14:paraId="7CEFF70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010-63136184</w:t>
      </w:r>
    </w:p>
    <w:p w14:paraId="1CE42F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张静怡</w:t>
      </w:r>
    </w:p>
    <w:p w14:paraId="790D22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400-817-5666</w:t>
      </w:r>
    </w:p>
    <w:p w14:paraId="07E5F4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www.amcfortune.com</w:t>
      </w:r>
    </w:p>
    <w:p w14:paraId="0BC29548" w14:textId="30D366E3" w:rsidR="00173ADA" w:rsidRPr="007115BF" w:rsidRDefault="00173ADA" w:rsidP="00173ADA">
      <w:pPr>
        <w:adjustRightInd w:val="0"/>
        <w:snapToGrid w:val="0"/>
        <w:spacing w:line="360" w:lineRule="auto"/>
        <w:ind w:firstLineChars="200" w:firstLine="480"/>
        <w:rPr>
          <w:rFonts w:hAnsi="宋体"/>
          <w:sz w:val="24"/>
          <w:szCs w:val="24"/>
        </w:rPr>
      </w:pPr>
    </w:p>
    <w:p w14:paraId="66335F5A" w14:textId="77777777"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基金管理人可根据有关法律法规的要求，选择其它符合要求的机构销售本基金，并及时公告。</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14E09A54"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7B2F3C" w:rsidRPr="00675376">
        <w:rPr>
          <w:kern w:val="0"/>
          <w:sz w:val="24"/>
        </w:rPr>
        <w:t>5093</w:t>
      </w:r>
      <w:r w:rsidR="007B2F3C">
        <w:rPr>
          <w:kern w:val="0"/>
          <w:sz w:val="24"/>
        </w:rPr>
        <w:t>8782</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078D509A"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7B2F3C">
        <w:rPr>
          <w:rFonts w:hAnsi="宋体" w:hint="eastAsia"/>
          <w:kern w:val="0"/>
          <w:sz w:val="24"/>
        </w:rPr>
        <w:t>赵亦清</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lastRenderedPageBreak/>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77777777"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19" w:name="_Hlt91148053"/>
      <w:bookmarkStart w:id="20" w:name="_Hlt91264078"/>
      <w:bookmarkStart w:id="21" w:name="_Hlt91264042"/>
      <w:bookmarkStart w:id="22" w:name="_Hlt90801570"/>
      <w:bookmarkStart w:id="23" w:name="_Hlt90455312"/>
      <w:bookmarkStart w:id="24" w:name="_Toc444544765"/>
      <w:bookmarkStart w:id="25" w:name="_Toc109537384"/>
      <w:bookmarkEnd w:id="19"/>
      <w:bookmarkEnd w:id="20"/>
      <w:bookmarkEnd w:id="21"/>
      <w:bookmarkEnd w:id="22"/>
      <w:bookmarkEnd w:id="23"/>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4"/>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6" w:name="_Hlt88901074"/>
      <w:bookmarkStart w:id="27" w:name="_Toc15118260"/>
      <w:bookmarkStart w:id="28" w:name="_Toc57530272"/>
      <w:bookmarkStart w:id="29" w:name="_Toc79392603"/>
      <w:bookmarkStart w:id="30" w:name="_Toc109537386"/>
      <w:bookmarkEnd w:id="25"/>
      <w:bookmarkEnd w:id="26"/>
      <w:r>
        <w:rPr>
          <w:rFonts w:hint="eastAsia"/>
          <w:kern w:val="0"/>
          <w:sz w:val="24"/>
        </w:rPr>
        <w:t>本基金名称：</w:t>
      </w:r>
      <w:r w:rsidR="0090748A" w:rsidRPr="00950533">
        <w:rPr>
          <w:rFonts w:hint="eastAsia"/>
          <w:bCs/>
          <w:sz w:val="24"/>
        </w:rPr>
        <w:t>交银施罗德中证环境治理指数型证券投资基金（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1"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1"/>
      <w:r w:rsidR="008723D1">
        <w:rPr>
          <w:rFonts w:ascii="黑体" w:eastAsia="黑体" w:hAnsi="宋体" w:cs="宋体" w:hint="eastAsia"/>
          <w:b/>
          <w:kern w:val="0"/>
          <w:sz w:val="28"/>
          <w:szCs w:val="28"/>
        </w:rPr>
        <w:t>类型</w:t>
      </w:r>
    </w:p>
    <w:bookmarkEnd w:id="27"/>
    <w:bookmarkEnd w:id="28"/>
    <w:bookmarkEnd w:id="29"/>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3" w:name="_Hlt81024033"/>
      <w:bookmarkStart w:id="34" w:name="_Hlt90458725"/>
      <w:bookmarkStart w:id="35" w:name="_Hlt91144389"/>
      <w:bookmarkStart w:id="36" w:name="_Hlt70481650"/>
      <w:bookmarkStart w:id="37" w:name="_Toc154909613"/>
      <w:bookmarkStart w:id="38" w:name="_Toc155690782"/>
      <w:bookmarkStart w:id="39" w:name="_Toc444544769"/>
      <w:bookmarkStart w:id="40" w:name="_Toc109059024"/>
      <w:bookmarkStart w:id="41" w:name="_Toc66720082"/>
      <w:bookmarkStart w:id="42" w:name="_Toc66719557"/>
      <w:bookmarkEnd w:id="30"/>
      <w:bookmarkEnd w:id="32"/>
      <w:bookmarkEnd w:id="33"/>
      <w:bookmarkEnd w:id="34"/>
      <w:bookmarkEnd w:id="35"/>
      <w:bookmarkEnd w:id="36"/>
      <w:r w:rsidR="001419F0">
        <w:rPr>
          <w:rFonts w:ascii="黑体" w:eastAsia="黑体" w:hAnsi="宋体" w:cs="宋体" w:hint="eastAsia"/>
          <w:b/>
          <w:kern w:val="0"/>
          <w:sz w:val="28"/>
          <w:szCs w:val="28"/>
        </w:rPr>
        <w:t>基金的投资</w:t>
      </w:r>
      <w:bookmarkEnd w:id="37"/>
      <w:bookmarkEnd w:id="38"/>
      <w:r w:rsidR="001419F0">
        <w:rPr>
          <w:rFonts w:ascii="黑体" w:eastAsia="黑体" w:hAnsi="宋体" w:cs="宋体" w:hint="eastAsia"/>
          <w:b/>
          <w:kern w:val="0"/>
          <w:sz w:val="28"/>
          <w:szCs w:val="28"/>
        </w:rPr>
        <w:t>目标</w:t>
      </w:r>
    </w:p>
    <w:bookmarkEnd w:id="39"/>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1649F8F1" w14:textId="47D67715"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C17C23" w:rsidRPr="00C17C23">
        <w:rPr>
          <w:rFonts w:hint="eastAsia"/>
          <w:bCs/>
          <w:sz w:val="24"/>
        </w:rPr>
        <w:t>，其中现金不包括结算备付金、存出保证金、应收申购款等</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w:t>
      </w:r>
      <w:r w:rsidRPr="00950533">
        <w:rPr>
          <w:rFonts w:hint="eastAsia"/>
          <w:bCs/>
          <w:sz w:val="24"/>
        </w:rPr>
        <w:lastRenderedPageBreak/>
        <w:t>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w:t>
      </w:r>
      <w:r w:rsidRPr="00950533">
        <w:rPr>
          <w:rFonts w:hint="eastAsia"/>
          <w:bCs/>
          <w:sz w:val="24"/>
        </w:rPr>
        <w:lastRenderedPageBreak/>
        <w:t>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86DA0E1"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3" w:name="_Toc109059025"/>
      <w:bookmarkStart w:id="44" w:name="_Toc109059036"/>
      <w:bookmarkStart w:id="45" w:name="_Toc109059037"/>
      <w:bookmarkStart w:id="46" w:name="_Hlt5528681"/>
      <w:bookmarkStart w:id="47" w:name="_Hlt5604240"/>
      <w:bookmarkStart w:id="48" w:name="_Hlt88281392"/>
      <w:bookmarkStart w:id="49" w:name="_Hlt81033092"/>
      <w:bookmarkStart w:id="50" w:name="_Hlt81033424"/>
      <w:bookmarkStart w:id="51" w:name="_Toc155690783"/>
      <w:bookmarkStart w:id="52" w:name="_Toc154909614"/>
      <w:bookmarkStart w:id="53" w:name="_Toc78208364"/>
      <w:bookmarkEnd w:id="40"/>
      <w:bookmarkEnd w:id="41"/>
      <w:bookmarkEnd w:id="42"/>
      <w:bookmarkEnd w:id="43"/>
      <w:bookmarkEnd w:id="44"/>
      <w:bookmarkEnd w:id="45"/>
      <w:bookmarkEnd w:id="46"/>
      <w:bookmarkEnd w:id="47"/>
      <w:bookmarkEnd w:id="48"/>
      <w:bookmarkEnd w:id="49"/>
      <w:bookmarkEnd w:id="50"/>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599E2C7C"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3D00CB" w:rsidRPr="009E65F7">
        <w:rPr>
          <w:sz w:val="24"/>
          <w:szCs w:val="24"/>
        </w:rPr>
        <w:t>201</w:t>
      </w:r>
      <w:r w:rsidR="003D00CB">
        <w:rPr>
          <w:sz w:val="24"/>
          <w:szCs w:val="24"/>
        </w:rPr>
        <w:t>9</w:t>
      </w:r>
      <w:r w:rsidR="003D00CB" w:rsidRPr="009E65F7">
        <w:rPr>
          <w:rFonts w:hint="eastAsia"/>
          <w:sz w:val="24"/>
          <w:szCs w:val="24"/>
        </w:rPr>
        <w:t>年</w:t>
      </w:r>
      <w:r w:rsidR="003D00CB">
        <w:rPr>
          <w:sz w:val="24"/>
          <w:szCs w:val="24"/>
        </w:rPr>
        <w:t>7</w:t>
      </w:r>
      <w:r w:rsidR="00671AD1" w:rsidRPr="00671AD1">
        <w:rPr>
          <w:rFonts w:hint="eastAsia"/>
          <w:sz w:val="24"/>
          <w:szCs w:val="24"/>
        </w:rPr>
        <w:t>月</w:t>
      </w:r>
      <w:r w:rsidR="003D00CB" w:rsidRPr="00671AD1">
        <w:rPr>
          <w:rFonts w:hint="eastAsia"/>
          <w:sz w:val="24"/>
          <w:szCs w:val="24"/>
        </w:rPr>
        <w:t>1</w:t>
      </w:r>
      <w:r w:rsidR="003D00CB">
        <w:rPr>
          <w:sz w:val="24"/>
          <w:szCs w:val="24"/>
        </w:rPr>
        <w:t>6</w:t>
      </w:r>
      <w:r w:rsidR="00902C92" w:rsidRPr="009E65F7">
        <w:rPr>
          <w:rFonts w:hint="eastAsia"/>
          <w:sz w:val="24"/>
          <w:szCs w:val="24"/>
        </w:rPr>
        <w:t>日复核了本报告中的财务指标</w:t>
      </w:r>
      <w:r w:rsidRPr="00EA401A">
        <w:rPr>
          <w:sz w:val="24"/>
          <w:szCs w:val="24"/>
        </w:rPr>
        <w:t>、净值表现和投资组合报告等内容，保证复核内容不存</w:t>
      </w:r>
      <w:r w:rsidRPr="00EA401A">
        <w:rPr>
          <w:sz w:val="24"/>
          <w:szCs w:val="24"/>
        </w:rPr>
        <w:lastRenderedPageBreak/>
        <w:t>在虚假记载、误导性陈述或者重大遗漏。</w:t>
      </w:r>
    </w:p>
    <w:p w14:paraId="6C9D20A6" w14:textId="724450E1"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3D00CB" w:rsidRPr="00671AD1">
        <w:rPr>
          <w:rFonts w:hint="eastAsia"/>
          <w:sz w:val="24"/>
          <w:szCs w:val="24"/>
        </w:rPr>
        <w:t>201</w:t>
      </w:r>
      <w:r w:rsidR="003D00CB">
        <w:rPr>
          <w:sz w:val="24"/>
          <w:szCs w:val="24"/>
        </w:rPr>
        <w:t>9</w:t>
      </w:r>
      <w:r w:rsidR="00A872DE" w:rsidRPr="00671AD1">
        <w:rPr>
          <w:rFonts w:hint="eastAsia"/>
          <w:sz w:val="24"/>
          <w:szCs w:val="24"/>
        </w:rPr>
        <w:t>年</w:t>
      </w:r>
      <w:r w:rsidR="003D00CB">
        <w:rPr>
          <w:sz w:val="24"/>
          <w:szCs w:val="24"/>
        </w:rPr>
        <w:t>4</w:t>
      </w:r>
      <w:r w:rsidR="00671AD1" w:rsidRPr="00671AD1">
        <w:rPr>
          <w:rFonts w:hint="eastAsia"/>
          <w:sz w:val="24"/>
          <w:szCs w:val="24"/>
        </w:rPr>
        <w:t>月</w:t>
      </w:r>
      <w:r w:rsidR="00671AD1" w:rsidRPr="00671AD1">
        <w:rPr>
          <w:rFonts w:hint="eastAsia"/>
          <w:sz w:val="24"/>
          <w:szCs w:val="24"/>
        </w:rPr>
        <w:t>1</w:t>
      </w:r>
      <w:r w:rsidR="00671AD1" w:rsidRPr="00671AD1">
        <w:rPr>
          <w:rFonts w:hint="eastAsia"/>
          <w:sz w:val="24"/>
          <w:szCs w:val="24"/>
        </w:rPr>
        <w:t>日至</w:t>
      </w:r>
      <w:r w:rsidR="003D00CB" w:rsidRPr="00671AD1">
        <w:rPr>
          <w:rFonts w:hint="eastAsia"/>
          <w:sz w:val="24"/>
          <w:szCs w:val="24"/>
        </w:rPr>
        <w:t>201</w:t>
      </w:r>
      <w:r w:rsidR="003D00CB">
        <w:rPr>
          <w:sz w:val="24"/>
          <w:szCs w:val="24"/>
        </w:rPr>
        <w:t>9</w:t>
      </w:r>
      <w:r w:rsidR="00A872DE" w:rsidRPr="00671AD1">
        <w:rPr>
          <w:rFonts w:hint="eastAsia"/>
          <w:sz w:val="24"/>
          <w:szCs w:val="24"/>
        </w:rPr>
        <w:t>年</w:t>
      </w:r>
      <w:r w:rsidR="003D00CB">
        <w:rPr>
          <w:sz w:val="24"/>
          <w:szCs w:val="24"/>
        </w:rPr>
        <w:t>6</w:t>
      </w:r>
      <w:r w:rsidR="00671AD1" w:rsidRPr="00671AD1">
        <w:rPr>
          <w:rFonts w:hint="eastAsia"/>
          <w:sz w:val="24"/>
          <w:szCs w:val="24"/>
        </w:rPr>
        <w:t>月</w:t>
      </w:r>
      <w:r w:rsidR="003D00CB" w:rsidRPr="00671AD1">
        <w:rPr>
          <w:rFonts w:hint="eastAsia"/>
          <w:sz w:val="24"/>
          <w:szCs w:val="24"/>
        </w:rPr>
        <w:t>3</w:t>
      </w:r>
      <w:r w:rsidR="003D00CB">
        <w:rPr>
          <w:sz w:val="24"/>
          <w:szCs w:val="24"/>
        </w:rPr>
        <w:t>0</w:t>
      </w:r>
      <w:r w:rsidR="00671AD1" w:rsidRPr="00671AD1">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3D00CB" w:rsidRPr="005E324A" w14:paraId="2C5485D9" w14:textId="77777777" w:rsidTr="00BF1674">
        <w:trPr>
          <w:jc w:val="center"/>
        </w:trPr>
        <w:tc>
          <w:tcPr>
            <w:tcW w:w="720" w:type="dxa"/>
            <w:vAlign w:val="center"/>
          </w:tcPr>
          <w:p w14:paraId="334A6239" w14:textId="41DFB655"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47A704FD" w14:textId="3E62B89D"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6D774768" w14:textId="6C5141CA"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13FB5765" w14:textId="0455CBA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3D00CB" w:rsidRPr="005E324A" w14:paraId="4F1E6FFE" w14:textId="77777777" w:rsidTr="00BF1674">
        <w:trPr>
          <w:jc w:val="center"/>
        </w:trPr>
        <w:tc>
          <w:tcPr>
            <w:tcW w:w="720" w:type="dxa"/>
            <w:vAlign w:val="center"/>
          </w:tcPr>
          <w:p w14:paraId="419FAC99"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25AD5076" w14:textId="6A72CDCF"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04F48168" w14:textId="514E7FF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331531A6" w14:textId="4B906460"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3D00CB" w:rsidRPr="005E324A" w14:paraId="164E0FFA" w14:textId="77777777" w:rsidTr="00BF1674">
        <w:trPr>
          <w:jc w:val="center"/>
        </w:trPr>
        <w:tc>
          <w:tcPr>
            <w:tcW w:w="720" w:type="dxa"/>
            <w:vAlign w:val="center"/>
          </w:tcPr>
          <w:p w14:paraId="757386B2" w14:textId="7D678672"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6C03625B" w14:textId="079DBFE0" w:rsidR="003D00CB" w:rsidRPr="005E324A" w:rsidRDefault="003D00CB" w:rsidP="003D00CB">
            <w:pPr>
              <w:spacing w:before="29" w:line="360" w:lineRule="auto"/>
              <w:ind w:left="17"/>
              <w:contextualSpacing/>
              <w:jc w:val="left"/>
              <w:rPr>
                <w:rFonts w:eastAsiaTheme="minorEastAsia"/>
                <w:color w:val="000000"/>
                <w:sz w:val="24"/>
              </w:rPr>
            </w:pPr>
            <w:r w:rsidRPr="006D2F4A">
              <w:rPr>
                <w:rFonts w:ascii="宋体" w:hAnsi="宋体" w:hint="eastAsia"/>
                <w:sz w:val="24"/>
              </w:rPr>
              <w:t>基金投资</w:t>
            </w:r>
          </w:p>
        </w:tc>
        <w:tc>
          <w:tcPr>
            <w:tcW w:w="2977" w:type="dxa"/>
            <w:vAlign w:val="center"/>
          </w:tcPr>
          <w:p w14:paraId="58E13B76" w14:textId="49D69C9C" w:rsidR="003D00CB" w:rsidRPr="003E0E16" w:rsidRDefault="003D00CB" w:rsidP="003D00CB">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c>
          <w:tcPr>
            <w:tcW w:w="1843" w:type="dxa"/>
            <w:vAlign w:val="center"/>
          </w:tcPr>
          <w:p w14:paraId="53B30831" w14:textId="4942FB44" w:rsidR="003D00CB" w:rsidRPr="003E0E16" w:rsidRDefault="003D00CB" w:rsidP="003D00CB">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r>
      <w:tr w:rsidR="003D00CB" w:rsidRPr="005E324A" w14:paraId="64985C0A" w14:textId="77777777" w:rsidTr="00BF1674">
        <w:trPr>
          <w:jc w:val="center"/>
        </w:trPr>
        <w:tc>
          <w:tcPr>
            <w:tcW w:w="720" w:type="dxa"/>
            <w:vAlign w:val="center"/>
          </w:tcPr>
          <w:p w14:paraId="5DBB3013" w14:textId="29AE3D71"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713029B5" w14:textId="1C77D472"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固定收益投资</w:t>
            </w:r>
          </w:p>
        </w:tc>
        <w:tc>
          <w:tcPr>
            <w:tcW w:w="2977" w:type="dxa"/>
            <w:vAlign w:val="center"/>
          </w:tcPr>
          <w:p w14:paraId="5FBCF8AB" w14:textId="3C1DDC53"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F9C91F5" w14:textId="609A3DD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32C4D802" w14:textId="77777777" w:rsidTr="00BF1674">
        <w:trPr>
          <w:jc w:val="center"/>
        </w:trPr>
        <w:tc>
          <w:tcPr>
            <w:tcW w:w="720" w:type="dxa"/>
            <w:vAlign w:val="center"/>
          </w:tcPr>
          <w:p w14:paraId="440FC52C"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2C0C0526" w14:textId="1843F55E"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642E4650" w14:textId="0228E5D4"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5E4C5E27" w14:textId="76059ED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3F9566DB" w14:textId="77777777" w:rsidTr="00BF1674">
        <w:trPr>
          <w:jc w:val="center"/>
        </w:trPr>
        <w:tc>
          <w:tcPr>
            <w:tcW w:w="720" w:type="dxa"/>
            <w:vAlign w:val="center"/>
          </w:tcPr>
          <w:p w14:paraId="449F9666"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3959A072" w14:textId="50ABEAD0" w:rsidR="003D00CB" w:rsidRDefault="003D00CB" w:rsidP="003D00CB">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3E6D03A4" w14:textId="6E5C0168"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77317654" w14:textId="5AAED66F"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44DB7865" w14:textId="77777777" w:rsidTr="00E82168">
        <w:trPr>
          <w:jc w:val="center"/>
        </w:trPr>
        <w:tc>
          <w:tcPr>
            <w:tcW w:w="720" w:type="dxa"/>
            <w:vAlign w:val="center"/>
          </w:tcPr>
          <w:p w14:paraId="6197C097" w14:textId="006550A5"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15C44350" w14:textId="49D38822" w:rsidR="003D00CB" w:rsidRDefault="003D00CB" w:rsidP="003D00CB">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25572177" w14:textId="531A510D"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AAB9E0F" w14:textId="33A439A3"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1797191F" w14:textId="77777777" w:rsidTr="00BF1674">
        <w:trPr>
          <w:jc w:val="center"/>
        </w:trPr>
        <w:tc>
          <w:tcPr>
            <w:tcW w:w="720" w:type="dxa"/>
            <w:vAlign w:val="center"/>
          </w:tcPr>
          <w:p w14:paraId="32A69774" w14:textId="3E43FADB"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3C0D1209" w14:textId="50FB78D4" w:rsidR="003D00CB" w:rsidRDefault="003D00CB" w:rsidP="003D00CB">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5C79B564" w14:textId="5A572B9D"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4309A2A" w14:textId="5D3114A1"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57F9C19F" w14:textId="77777777" w:rsidTr="00BF1674">
        <w:trPr>
          <w:jc w:val="center"/>
        </w:trPr>
        <w:tc>
          <w:tcPr>
            <w:tcW w:w="720" w:type="dxa"/>
            <w:vAlign w:val="center"/>
          </w:tcPr>
          <w:p w14:paraId="1AAB8844" w14:textId="3EF14239"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41974F8D" w14:textId="48866776"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64D3AC90" w14:textId="673C0324"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278FF013" w14:textId="04515DCA"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2CCAE242" w14:textId="77777777" w:rsidTr="00BF1674">
        <w:trPr>
          <w:jc w:val="center"/>
        </w:trPr>
        <w:tc>
          <w:tcPr>
            <w:tcW w:w="720" w:type="dxa"/>
            <w:vAlign w:val="center"/>
          </w:tcPr>
          <w:p w14:paraId="2385DDDC"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619D0661" w14:textId="4087BC77"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00A9FB0" w14:textId="3255EFE8"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29D04B9" w14:textId="25E1667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4510CBD5" w14:textId="77777777" w:rsidTr="00BF1674">
        <w:trPr>
          <w:jc w:val="center"/>
        </w:trPr>
        <w:tc>
          <w:tcPr>
            <w:tcW w:w="720" w:type="dxa"/>
            <w:vAlign w:val="center"/>
          </w:tcPr>
          <w:p w14:paraId="7E56C887" w14:textId="5325564C"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6257D8FA" w14:textId="5A6C84BD"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5F2BEB6D" w14:textId="102D2C6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6,043,300.67</w:t>
            </w:r>
          </w:p>
        </w:tc>
        <w:tc>
          <w:tcPr>
            <w:tcW w:w="1843" w:type="dxa"/>
            <w:vAlign w:val="center"/>
          </w:tcPr>
          <w:p w14:paraId="32F3910F" w14:textId="300DAB9C"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5.78</w:t>
            </w:r>
          </w:p>
        </w:tc>
      </w:tr>
      <w:tr w:rsidR="003D00CB" w:rsidRPr="005E324A" w14:paraId="1D5D3697" w14:textId="77777777" w:rsidTr="00BF1674">
        <w:trPr>
          <w:jc w:val="center"/>
        </w:trPr>
        <w:tc>
          <w:tcPr>
            <w:tcW w:w="720" w:type="dxa"/>
            <w:vAlign w:val="center"/>
          </w:tcPr>
          <w:p w14:paraId="30688CFC" w14:textId="177D55FE"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35F57AE3" w14:textId="3E58AE57" w:rsidR="003D00CB" w:rsidRDefault="003D00CB" w:rsidP="003D00CB">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25781A0D" w14:textId="6B251ADE"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1,189,687.59</w:t>
            </w:r>
          </w:p>
        </w:tc>
        <w:tc>
          <w:tcPr>
            <w:tcW w:w="1843" w:type="dxa"/>
            <w:vAlign w:val="center"/>
          </w:tcPr>
          <w:p w14:paraId="0B8C386C" w14:textId="098499A2"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1.14</w:t>
            </w:r>
          </w:p>
        </w:tc>
      </w:tr>
      <w:tr w:rsidR="003D00CB" w:rsidRPr="005E324A" w14:paraId="138497A5" w14:textId="77777777" w:rsidTr="00BF1674">
        <w:trPr>
          <w:jc w:val="center"/>
        </w:trPr>
        <w:tc>
          <w:tcPr>
            <w:tcW w:w="720" w:type="dxa"/>
            <w:vAlign w:val="center"/>
          </w:tcPr>
          <w:p w14:paraId="1C0410E8" w14:textId="3F068D61"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630943C9" w14:textId="796A9E8C" w:rsidR="003D00CB" w:rsidRDefault="003D00CB" w:rsidP="003D00CB">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757A5600" w14:textId="0A5158AC"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104,622,395.89</w:t>
            </w:r>
          </w:p>
        </w:tc>
        <w:tc>
          <w:tcPr>
            <w:tcW w:w="1843" w:type="dxa"/>
            <w:vAlign w:val="center"/>
          </w:tcPr>
          <w:p w14:paraId="714231FC" w14:textId="6DC3830B"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0BA5B99" w14:textId="7A9597C4" w:rsidR="00FF68DE" w:rsidRPr="00A7063A" w:rsidRDefault="00765684"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F20CE3" w:rsidRPr="00A7063A">
        <w:rPr>
          <w:rFonts w:hint="eastAsia"/>
          <w:sz w:val="24"/>
          <w:szCs w:val="24"/>
        </w:rPr>
        <w:t>报告期末按行业分类的股票投资组合</w:t>
      </w:r>
    </w:p>
    <w:p w14:paraId="6858E16F" w14:textId="680E8B8E" w:rsidR="00FF68DE" w:rsidRPr="00A7063A" w:rsidRDefault="00F20CE3" w:rsidP="00A7063A">
      <w:pPr>
        <w:adjustRightInd w:val="0"/>
        <w:snapToGrid w:val="0"/>
        <w:spacing w:line="360" w:lineRule="auto"/>
        <w:ind w:firstLineChars="200" w:firstLine="480"/>
        <w:rPr>
          <w:sz w:val="24"/>
          <w:szCs w:val="24"/>
        </w:rPr>
      </w:pPr>
      <w:r w:rsidRPr="00A7063A">
        <w:rPr>
          <w:sz w:val="24"/>
          <w:szCs w:val="24"/>
        </w:rPr>
        <w:t>2.1</w:t>
      </w:r>
      <w:r w:rsidRPr="00A7063A">
        <w:rPr>
          <w:rFonts w:hint="eastAsia"/>
          <w:sz w:val="24"/>
          <w:szCs w:val="24"/>
        </w:rPr>
        <w:t>积极投资按行业分类的股票投资组合</w:t>
      </w:r>
    </w:p>
    <w:p w14:paraId="34CD4BE5" w14:textId="17E14F5C" w:rsidR="00FF68DE" w:rsidRPr="00E82168" w:rsidRDefault="00A872DE" w:rsidP="007A58A2">
      <w:pPr>
        <w:autoSpaceDE w:val="0"/>
        <w:autoSpaceDN w:val="0"/>
        <w:adjustRightInd w:val="0"/>
        <w:spacing w:line="360" w:lineRule="auto"/>
        <w:ind w:firstLine="420"/>
        <w:contextualSpacing/>
        <w:jc w:val="left"/>
        <w:rPr>
          <w:rFonts w:eastAsiaTheme="minorEastAsia"/>
          <w:color w:val="000000"/>
          <w:sz w:val="24"/>
        </w:rPr>
      </w:pPr>
      <w:r w:rsidRPr="00A872DE">
        <w:rPr>
          <w:rFonts w:eastAsiaTheme="minorEastAsia" w:hint="eastAsia"/>
          <w:color w:val="000000"/>
          <w:sz w:val="24"/>
        </w:rPr>
        <w:t>本基金本报告期末未持有积极投资的股票。</w:t>
      </w:r>
    </w:p>
    <w:p w14:paraId="42E57199" w14:textId="110CAB25" w:rsidR="00FF68DE" w:rsidRDefault="00F20CE3" w:rsidP="00FF68DE">
      <w:pPr>
        <w:adjustRightInd w:val="0"/>
        <w:spacing w:line="360" w:lineRule="auto"/>
        <w:ind w:firstLineChars="200" w:firstLine="480"/>
        <w:contextualSpacing/>
        <w:rPr>
          <w:sz w:val="24"/>
          <w:szCs w:val="24"/>
        </w:rPr>
      </w:pPr>
      <w:r w:rsidRPr="009C6DBF">
        <w:rPr>
          <w:kern w:val="0"/>
          <w:sz w:val="24"/>
        </w:rPr>
        <w:lastRenderedPageBreak/>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3D00CB" w:rsidRPr="005E324A" w14:paraId="5807172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0BFF1E" w14:textId="00871E8F" w:rsidR="003D00CB" w:rsidRDefault="003D00CB" w:rsidP="003D00CB">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46F331" w14:textId="5AABF43E" w:rsidR="003D00CB" w:rsidRDefault="003D00CB" w:rsidP="003D00CB">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11C5D362" w:rsidR="003D00CB" w:rsidRDefault="003D00CB" w:rsidP="003D00CB">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6D4B01E8" w:rsidR="003D00CB" w:rsidRDefault="003D00CB" w:rsidP="003D00CB">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3D00CB" w:rsidRPr="005E324A" w14:paraId="5C6D39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0F6EF" w14:textId="71952108" w:rsidR="003D00CB" w:rsidRDefault="003D00CB" w:rsidP="003D00CB">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E03A4" w14:textId="01212493" w:rsidR="003D00CB" w:rsidRDefault="003D00CB" w:rsidP="003D00CB">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6F84C7D5"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53F32B91"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5C7908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3D69C3" w14:textId="32DB425A" w:rsidR="003D00CB" w:rsidRDefault="003D00CB" w:rsidP="003D00CB">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0F4FA9" w14:textId="208D4705" w:rsidR="003D00CB" w:rsidRDefault="003D00CB" w:rsidP="003D00CB">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66EA59DD" w:rsidR="003D00CB" w:rsidRDefault="003D00CB" w:rsidP="003D00CB">
            <w:pPr>
              <w:spacing w:line="360" w:lineRule="auto"/>
              <w:contextualSpacing/>
              <w:jc w:val="right"/>
              <w:rPr>
                <w:rFonts w:eastAsiaTheme="minorEastAsia"/>
                <w:sz w:val="24"/>
              </w:rPr>
            </w:pPr>
            <w:r w:rsidRPr="0036023B">
              <w:rPr>
                <w:sz w:val="24"/>
              </w:rPr>
              <w:t>33,357,333.53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47866553" w:rsidR="003D00CB" w:rsidRDefault="003D00CB" w:rsidP="003D00CB">
            <w:pPr>
              <w:spacing w:line="360" w:lineRule="auto"/>
              <w:contextualSpacing/>
              <w:jc w:val="right"/>
              <w:rPr>
                <w:rFonts w:eastAsiaTheme="minorEastAsia"/>
                <w:sz w:val="24"/>
              </w:rPr>
            </w:pPr>
            <w:r w:rsidRPr="0036023B">
              <w:rPr>
                <w:sz w:val="24"/>
              </w:rPr>
              <w:t>32.21</w:t>
            </w:r>
          </w:p>
        </w:tc>
      </w:tr>
      <w:tr w:rsidR="003D00CB" w:rsidRPr="005E324A" w14:paraId="28E8692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0244B" w14:textId="09EA0C87" w:rsidR="003D00CB" w:rsidRDefault="003D00CB" w:rsidP="003D00CB">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7D3342" w14:textId="72EF55AE" w:rsidR="003D00CB" w:rsidRDefault="003D00CB" w:rsidP="003D00CB">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62B6EEB8" w:rsidR="003D00CB" w:rsidRDefault="003D00CB" w:rsidP="003D00CB">
            <w:pPr>
              <w:spacing w:line="360" w:lineRule="auto"/>
              <w:contextualSpacing/>
              <w:jc w:val="right"/>
              <w:rPr>
                <w:rFonts w:eastAsiaTheme="minorEastAsia"/>
                <w:sz w:val="24"/>
              </w:rPr>
            </w:pPr>
            <w:r w:rsidRPr="0036023B">
              <w:rPr>
                <w:sz w:val="24"/>
              </w:rPr>
              <w:t>16,944,075.96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1EF0E216" w:rsidR="003D00CB" w:rsidRDefault="003D00CB" w:rsidP="003D00CB">
            <w:pPr>
              <w:spacing w:line="360" w:lineRule="auto"/>
              <w:contextualSpacing/>
              <w:jc w:val="right"/>
              <w:rPr>
                <w:rFonts w:eastAsiaTheme="minorEastAsia"/>
                <w:sz w:val="24"/>
              </w:rPr>
            </w:pPr>
            <w:r w:rsidRPr="0036023B">
              <w:rPr>
                <w:sz w:val="24"/>
              </w:rPr>
              <w:t>16.36</w:t>
            </w:r>
          </w:p>
        </w:tc>
      </w:tr>
      <w:tr w:rsidR="003D00CB" w:rsidRPr="005E324A" w14:paraId="4F97AF1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1608E0" w14:textId="1A1E2649" w:rsidR="003D00CB" w:rsidRDefault="003D00CB" w:rsidP="003D00CB">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5F7D2D" w14:textId="11AF6C27" w:rsidR="003D00CB" w:rsidRDefault="003D00CB" w:rsidP="003D00CB">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11D4DF66" w:rsidR="003D00CB" w:rsidRDefault="003D00CB" w:rsidP="003D00CB">
            <w:pPr>
              <w:spacing w:line="360" w:lineRule="auto"/>
              <w:contextualSpacing/>
              <w:jc w:val="right"/>
              <w:rPr>
                <w:rFonts w:eastAsiaTheme="minorEastAsia"/>
                <w:sz w:val="24"/>
              </w:rPr>
            </w:pPr>
            <w:r w:rsidRPr="0036023B">
              <w:rPr>
                <w:sz w:val="24"/>
              </w:rPr>
              <w:t>5,555,697.69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2E8B0D9E" w:rsidR="003D00CB" w:rsidRDefault="003D00CB" w:rsidP="003D00CB">
            <w:pPr>
              <w:spacing w:line="360" w:lineRule="auto"/>
              <w:contextualSpacing/>
              <w:jc w:val="right"/>
              <w:rPr>
                <w:rFonts w:eastAsiaTheme="minorEastAsia"/>
                <w:sz w:val="24"/>
              </w:rPr>
            </w:pPr>
            <w:r w:rsidRPr="0036023B">
              <w:rPr>
                <w:sz w:val="24"/>
              </w:rPr>
              <w:t>5.36</w:t>
            </w:r>
          </w:p>
        </w:tc>
      </w:tr>
      <w:tr w:rsidR="003D00CB" w:rsidRPr="005E324A" w14:paraId="4899DDB9"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5CE72" w14:textId="27963DC4" w:rsidR="003D00CB" w:rsidRDefault="003D00CB" w:rsidP="003D00CB">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D95E7" w14:textId="49CC5A19" w:rsidR="003D00CB" w:rsidRDefault="003D00CB" w:rsidP="003D00CB">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3FA95F60"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5FBCCE19"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8C739F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DBCE8F" w14:textId="693B8852" w:rsidR="003D00CB" w:rsidRDefault="003D00CB" w:rsidP="003D00CB">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90214F" w14:textId="2BE99991" w:rsidR="003D00CB" w:rsidRDefault="003D00CB" w:rsidP="003D00CB">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3BB5191B"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2D90FAF3"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1F2CE11E"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6DAD9" w14:textId="2DF80376" w:rsidR="003D00CB" w:rsidRDefault="003D00CB" w:rsidP="003D00CB">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0679D2" w14:textId="1EA98EC6" w:rsidR="003D00CB" w:rsidRDefault="003D00CB" w:rsidP="003D00CB">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69D711A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7ACD17B2"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D5B18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50794" w14:textId="2912F450" w:rsidR="003D00CB" w:rsidRDefault="003D00CB" w:rsidP="003D00CB">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07DC5" w14:textId="57336339" w:rsidR="003D00CB" w:rsidRDefault="003D00CB" w:rsidP="003D00CB">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69726A74"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656AE1CB"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F417703"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15B87" w14:textId="50651A09"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14467" w14:textId="51A4BDAF" w:rsidR="003D00CB" w:rsidRDefault="003D00CB" w:rsidP="003D00CB">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380DCA6D"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041B8800"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044EA04"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7FA65A" w14:textId="2F3D17A8"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1D92B3" w14:textId="55C14F96" w:rsidR="003D00CB" w:rsidRDefault="003D00CB" w:rsidP="003D00CB">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7417193C"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35301AA5"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01282E8"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287BA" w14:textId="117AEB8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ADB02F" w14:textId="33AB8898" w:rsidR="003D00CB" w:rsidRDefault="003D00CB" w:rsidP="003D00CB">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56A3F92C"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6B9AF189"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39564E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4C1CA" w14:textId="32310BD5"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FB5578" w14:textId="1E9FB5FC" w:rsidR="003D00CB" w:rsidRDefault="003D00CB" w:rsidP="003D00CB">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70154296" w:rsidR="003D00CB" w:rsidRDefault="003D00CB" w:rsidP="003D00CB">
            <w:pPr>
              <w:spacing w:line="360" w:lineRule="auto"/>
              <w:contextualSpacing/>
              <w:jc w:val="right"/>
              <w:rPr>
                <w:rFonts w:eastAsiaTheme="minorEastAsia"/>
                <w:sz w:val="24"/>
              </w:rPr>
            </w:pPr>
            <w:r w:rsidRPr="0036023B">
              <w:rPr>
                <w:sz w:val="24"/>
              </w:rPr>
              <w:t>5,437,743.00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7AA85D9D" w:rsidR="003D00CB" w:rsidRDefault="003D00CB" w:rsidP="003D00CB">
            <w:pPr>
              <w:spacing w:line="360" w:lineRule="auto"/>
              <w:contextualSpacing/>
              <w:jc w:val="right"/>
              <w:rPr>
                <w:rFonts w:eastAsiaTheme="minorEastAsia"/>
                <w:sz w:val="24"/>
              </w:rPr>
            </w:pPr>
            <w:r w:rsidRPr="0036023B">
              <w:rPr>
                <w:sz w:val="24"/>
              </w:rPr>
              <w:t>5.25</w:t>
            </w:r>
          </w:p>
        </w:tc>
      </w:tr>
      <w:tr w:rsidR="003D00CB" w:rsidRPr="005E324A" w14:paraId="4A99FD3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D55A0" w14:textId="281C4A3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AB544" w14:textId="60591040"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53D15E63" w:rsidR="003D00CB" w:rsidRDefault="003D00CB" w:rsidP="003D00CB">
            <w:pPr>
              <w:spacing w:line="360" w:lineRule="auto"/>
              <w:contextualSpacing/>
              <w:jc w:val="right"/>
              <w:rPr>
                <w:rFonts w:eastAsiaTheme="minorEastAsia"/>
                <w:sz w:val="24"/>
              </w:rPr>
            </w:pPr>
            <w:r w:rsidRPr="0036023B">
              <w:rPr>
                <w:sz w:val="24"/>
              </w:rPr>
              <w:t>36,094,557.45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221ECE77" w:rsidR="003D00CB" w:rsidRDefault="003D00CB" w:rsidP="003D00CB">
            <w:pPr>
              <w:spacing w:line="360" w:lineRule="auto"/>
              <w:contextualSpacing/>
              <w:jc w:val="right"/>
              <w:rPr>
                <w:rFonts w:eastAsiaTheme="minorEastAsia"/>
                <w:sz w:val="24"/>
              </w:rPr>
            </w:pPr>
            <w:r w:rsidRPr="0036023B">
              <w:rPr>
                <w:sz w:val="24"/>
              </w:rPr>
              <w:t>34.85</w:t>
            </w:r>
          </w:p>
        </w:tc>
      </w:tr>
      <w:tr w:rsidR="003D00CB" w:rsidRPr="005E324A" w14:paraId="369992F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4CAD4" w14:textId="12E35E2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5ED4D" w14:textId="37A0F855"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3563A4C1"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4AB44BB7"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226E3E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A78B2F" w14:textId="01C98FE3"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935D2C" w14:textId="2CA1BA3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537216D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5AE329CB"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D5D7D10"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2C7D4" w14:textId="57C73BF8"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B8C37E" w14:textId="1154702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6F5FB14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4520EF92"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59FE06A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39A91" w14:textId="1B939AC5"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9D78A8" w14:textId="08A52C2B"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439C34BA"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5A9FABDF"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EB6506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29947" w14:textId="3A915DDB"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CEF363" w14:textId="75CA7E36"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7458CDC8"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0DDB6EB7"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BB6C22F"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82B5B" w14:textId="77777777" w:rsidR="003D00CB" w:rsidRDefault="003D00CB" w:rsidP="003D00CB">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42017" w14:textId="36331C1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61C9DF12" w:rsidR="003D00CB" w:rsidRDefault="003D00CB" w:rsidP="003D00CB">
            <w:pPr>
              <w:spacing w:line="360" w:lineRule="auto"/>
              <w:contextualSpacing/>
              <w:jc w:val="right"/>
              <w:rPr>
                <w:rFonts w:eastAsiaTheme="minorEastAsia"/>
                <w:sz w:val="24"/>
              </w:rPr>
            </w:pPr>
            <w:r w:rsidRPr="0036023B">
              <w:rPr>
                <w:sz w:val="24"/>
              </w:rPr>
              <w:t>97,389,407.63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187F9646" w:rsidR="003D00CB" w:rsidRDefault="003D00CB" w:rsidP="003D00CB">
            <w:pPr>
              <w:spacing w:line="360" w:lineRule="auto"/>
              <w:contextualSpacing/>
              <w:jc w:val="right"/>
              <w:rPr>
                <w:rFonts w:eastAsiaTheme="minorEastAsia"/>
                <w:sz w:val="24"/>
              </w:rPr>
            </w:pPr>
            <w:r w:rsidRPr="0036023B">
              <w:rPr>
                <w:sz w:val="24"/>
              </w:rPr>
              <w:t>94.04</w:t>
            </w:r>
          </w:p>
        </w:tc>
      </w:tr>
    </w:tbl>
    <w:p w14:paraId="2D448FEB" w14:textId="77777777" w:rsidR="00416433" w:rsidRPr="00A7063A" w:rsidRDefault="00416433" w:rsidP="00A7063A">
      <w:pPr>
        <w:adjustRightInd w:val="0"/>
        <w:snapToGrid w:val="0"/>
        <w:spacing w:line="360" w:lineRule="auto"/>
        <w:ind w:firstLineChars="200" w:firstLine="480"/>
        <w:rPr>
          <w:sz w:val="24"/>
          <w:szCs w:val="24"/>
        </w:rPr>
      </w:pPr>
      <w:r w:rsidRPr="00A7063A">
        <w:rPr>
          <w:sz w:val="24"/>
          <w:szCs w:val="24"/>
        </w:rPr>
        <w:t>2.3</w:t>
      </w:r>
      <w:r w:rsidRPr="00A7063A">
        <w:rPr>
          <w:rFonts w:hint="eastAsia"/>
          <w:sz w:val="24"/>
          <w:szCs w:val="24"/>
        </w:rPr>
        <w:t>报告期末按行业分类的</w:t>
      </w:r>
      <w:r w:rsidR="007A3CC8" w:rsidRPr="00A7063A">
        <w:rPr>
          <w:rFonts w:hint="eastAsia"/>
          <w:sz w:val="24"/>
          <w:szCs w:val="24"/>
        </w:rPr>
        <w:t>港股</w:t>
      </w:r>
      <w:r w:rsidRPr="00A7063A">
        <w:rPr>
          <w:rFonts w:hint="eastAsia"/>
          <w:sz w:val="24"/>
          <w:szCs w:val="24"/>
        </w:rPr>
        <w:t>通投资股票投资组合</w:t>
      </w:r>
    </w:p>
    <w:p w14:paraId="3A51F42D" w14:textId="77777777" w:rsidR="00FF68DE" w:rsidRPr="00A7063A" w:rsidRDefault="00416433"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本基金本报告期末未持有通过</w:t>
      </w:r>
      <w:r w:rsidR="007A3CC8" w:rsidRPr="00A7063A">
        <w:rPr>
          <w:rFonts w:hint="eastAsia"/>
          <w:sz w:val="24"/>
          <w:szCs w:val="24"/>
        </w:rPr>
        <w:t>港股</w:t>
      </w:r>
      <w:r w:rsidRPr="00A7063A">
        <w:rPr>
          <w:rFonts w:hint="eastAsia"/>
          <w:sz w:val="24"/>
          <w:szCs w:val="24"/>
        </w:rPr>
        <w:t>通投资的股票。</w:t>
      </w:r>
    </w:p>
    <w:p w14:paraId="751138F6" w14:textId="629FFA95"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7C2ED7" w:rsidRPr="00A7063A">
        <w:rPr>
          <w:rFonts w:hint="eastAsia"/>
          <w:sz w:val="24"/>
          <w:szCs w:val="24"/>
        </w:rPr>
        <w:t>报告期末按公允价值占基金资产净值比例大小排序的股票投资明细</w:t>
      </w:r>
    </w:p>
    <w:p w14:paraId="30C334AC" w14:textId="2E0E54C7" w:rsidR="00FF68DE" w:rsidRPr="00A7063A" w:rsidRDefault="007C2ED7" w:rsidP="00A7063A">
      <w:pPr>
        <w:adjustRightInd w:val="0"/>
        <w:snapToGrid w:val="0"/>
        <w:spacing w:line="360" w:lineRule="auto"/>
        <w:ind w:firstLineChars="200" w:firstLine="480"/>
        <w:rPr>
          <w:sz w:val="24"/>
          <w:szCs w:val="24"/>
        </w:rPr>
      </w:pPr>
      <w:r w:rsidRPr="00A7063A">
        <w:rPr>
          <w:sz w:val="24"/>
          <w:szCs w:val="24"/>
        </w:rPr>
        <w:t>3.1</w:t>
      </w:r>
      <w:r w:rsidRPr="00A7063A">
        <w:rPr>
          <w:rFonts w:hint="eastAsia"/>
          <w:sz w:val="24"/>
          <w:szCs w:val="24"/>
        </w:rPr>
        <w:t>报告期末指数投资按公允价值占基金资产净值比例大小排序的前十名股票投资明细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D00CB" w14:paraId="008F19BE" w14:textId="77777777" w:rsidTr="009E65F7">
        <w:tc>
          <w:tcPr>
            <w:tcW w:w="709" w:type="dxa"/>
            <w:vAlign w:val="center"/>
          </w:tcPr>
          <w:p w14:paraId="427F4C56" w14:textId="71B4C202" w:rsidR="003D00CB" w:rsidRDefault="003D00CB" w:rsidP="003D00CB">
            <w:pPr>
              <w:spacing w:line="360" w:lineRule="auto"/>
              <w:contextualSpacing/>
              <w:jc w:val="center"/>
            </w:pPr>
            <w:r>
              <w:rPr>
                <w:color w:val="000000"/>
                <w:sz w:val="24"/>
              </w:rPr>
              <w:t>1</w:t>
            </w:r>
          </w:p>
        </w:tc>
        <w:tc>
          <w:tcPr>
            <w:tcW w:w="1276" w:type="dxa"/>
            <w:vAlign w:val="center"/>
          </w:tcPr>
          <w:p w14:paraId="28A050D7" w14:textId="3E83CAFA" w:rsidR="003D00CB" w:rsidRDefault="003D00CB" w:rsidP="003D00CB">
            <w:pPr>
              <w:spacing w:line="360" w:lineRule="auto"/>
              <w:contextualSpacing/>
              <w:jc w:val="center"/>
            </w:pPr>
            <w:r>
              <w:rPr>
                <w:color w:val="000000"/>
                <w:sz w:val="24"/>
              </w:rPr>
              <w:t>601330</w:t>
            </w:r>
          </w:p>
        </w:tc>
        <w:tc>
          <w:tcPr>
            <w:tcW w:w="1701" w:type="dxa"/>
            <w:vAlign w:val="center"/>
          </w:tcPr>
          <w:p w14:paraId="294A1A87" w14:textId="610EA339" w:rsidR="003D00CB" w:rsidRDefault="003D00CB" w:rsidP="003D00CB">
            <w:pPr>
              <w:spacing w:line="360" w:lineRule="auto"/>
              <w:contextualSpacing/>
              <w:jc w:val="center"/>
            </w:pPr>
            <w:r>
              <w:rPr>
                <w:color w:val="000000"/>
                <w:sz w:val="24"/>
              </w:rPr>
              <w:t>绿色动力</w:t>
            </w:r>
          </w:p>
        </w:tc>
        <w:tc>
          <w:tcPr>
            <w:tcW w:w="1276" w:type="dxa"/>
            <w:vAlign w:val="center"/>
          </w:tcPr>
          <w:p w14:paraId="1AE87F64" w14:textId="0998A9B6" w:rsidR="003D00CB" w:rsidRDefault="003D00CB" w:rsidP="003D00CB">
            <w:pPr>
              <w:spacing w:line="360" w:lineRule="auto"/>
              <w:contextualSpacing/>
              <w:jc w:val="right"/>
            </w:pPr>
            <w:r>
              <w:rPr>
                <w:color w:val="000000"/>
                <w:sz w:val="24"/>
              </w:rPr>
              <w:t>167,000</w:t>
            </w:r>
          </w:p>
        </w:tc>
        <w:tc>
          <w:tcPr>
            <w:tcW w:w="1842" w:type="dxa"/>
            <w:vAlign w:val="center"/>
          </w:tcPr>
          <w:p w14:paraId="646BEAB4" w14:textId="40B36317" w:rsidR="003D00CB" w:rsidRDefault="003D00CB" w:rsidP="003D00CB">
            <w:pPr>
              <w:spacing w:line="360" w:lineRule="auto"/>
              <w:contextualSpacing/>
              <w:jc w:val="right"/>
            </w:pPr>
            <w:r>
              <w:rPr>
                <w:color w:val="000000"/>
                <w:sz w:val="24"/>
              </w:rPr>
              <w:t>2,590,170.00</w:t>
            </w:r>
          </w:p>
        </w:tc>
        <w:tc>
          <w:tcPr>
            <w:tcW w:w="1985" w:type="dxa"/>
            <w:vAlign w:val="center"/>
          </w:tcPr>
          <w:p w14:paraId="1B17F141" w14:textId="3CED3722" w:rsidR="003D00CB" w:rsidRDefault="003D00CB" w:rsidP="003D00CB">
            <w:pPr>
              <w:spacing w:line="360" w:lineRule="auto"/>
              <w:contextualSpacing/>
              <w:jc w:val="right"/>
            </w:pPr>
            <w:r>
              <w:rPr>
                <w:color w:val="000000"/>
                <w:sz w:val="24"/>
              </w:rPr>
              <w:t>2.50</w:t>
            </w:r>
          </w:p>
        </w:tc>
      </w:tr>
      <w:tr w:rsidR="003D00CB" w14:paraId="2D43AA29" w14:textId="77777777" w:rsidTr="009E65F7">
        <w:tc>
          <w:tcPr>
            <w:tcW w:w="709" w:type="dxa"/>
            <w:vAlign w:val="center"/>
          </w:tcPr>
          <w:p w14:paraId="0CDB3A4F" w14:textId="7368DBA8" w:rsidR="003D00CB" w:rsidRDefault="003D00CB" w:rsidP="003D00CB">
            <w:pPr>
              <w:spacing w:line="360" w:lineRule="auto"/>
              <w:contextualSpacing/>
              <w:jc w:val="center"/>
            </w:pPr>
            <w:r>
              <w:rPr>
                <w:color w:val="000000"/>
                <w:sz w:val="24"/>
              </w:rPr>
              <w:t>2</w:t>
            </w:r>
          </w:p>
        </w:tc>
        <w:tc>
          <w:tcPr>
            <w:tcW w:w="1276" w:type="dxa"/>
            <w:vAlign w:val="center"/>
          </w:tcPr>
          <w:p w14:paraId="5158A996" w14:textId="18BFA0BD" w:rsidR="003D00CB" w:rsidRDefault="003D00CB" w:rsidP="003D00CB">
            <w:pPr>
              <w:spacing w:line="360" w:lineRule="auto"/>
              <w:contextualSpacing/>
              <w:jc w:val="center"/>
            </w:pPr>
            <w:r>
              <w:rPr>
                <w:color w:val="000000"/>
                <w:sz w:val="24"/>
              </w:rPr>
              <w:t>600217</w:t>
            </w:r>
          </w:p>
        </w:tc>
        <w:tc>
          <w:tcPr>
            <w:tcW w:w="1701" w:type="dxa"/>
            <w:vAlign w:val="center"/>
          </w:tcPr>
          <w:p w14:paraId="516ED05F" w14:textId="0A862AEF" w:rsidR="003D00CB" w:rsidRDefault="003D00CB" w:rsidP="003D00CB">
            <w:pPr>
              <w:spacing w:line="360" w:lineRule="auto"/>
              <w:contextualSpacing/>
              <w:jc w:val="center"/>
            </w:pPr>
            <w:r>
              <w:rPr>
                <w:color w:val="000000"/>
                <w:sz w:val="24"/>
              </w:rPr>
              <w:t>中再资环</w:t>
            </w:r>
          </w:p>
        </w:tc>
        <w:tc>
          <w:tcPr>
            <w:tcW w:w="1276" w:type="dxa"/>
            <w:vAlign w:val="center"/>
          </w:tcPr>
          <w:p w14:paraId="233CABD3" w14:textId="5829D61C" w:rsidR="003D00CB" w:rsidRDefault="003D00CB" w:rsidP="003D00CB">
            <w:pPr>
              <w:spacing w:line="360" w:lineRule="auto"/>
              <w:contextualSpacing/>
              <w:jc w:val="right"/>
            </w:pPr>
            <w:r>
              <w:rPr>
                <w:color w:val="000000"/>
                <w:sz w:val="24"/>
              </w:rPr>
              <w:t>353,600</w:t>
            </w:r>
          </w:p>
        </w:tc>
        <w:tc>
          <w:tcPr>
            <w:tcW w:w="1842" w:type="dxa"/>
            <w:vAlign w:val="center"/>
          </w:tcPr>
          <w:p w14:paraId="699872ED" w14:textId="5807CE5B" w:rsidR="003D00CB" w:rsidRDefault="003D00CB" w:rsidP="003D00CB">
            <w:pPr>
              <w:spacing w:line="360" w:lineRule="auto"/>
              <w:contextualSpacing/>
              <w:jc w:val="right"/>
            </w:pPr>
            <w:r>
              <w:rPr>
                <w:color w:val="000000"/>
                <w:sz w:val="24"/>
              </w:rPr>
              <w:t>2,556,528.00</w:t>
            </w:r>
          </w:p>
        </w:tc>
        <w:tc>
          <w:tcPr>
            <w:tcW w:w="1985" w:type="dxa"/>
            <w:vAlign w:val="center"/>
          </w:tcPr>
          <w:p w14:paraId="187DCD8F" w14:textId="3E845F43" w:rsidR="003D00CB" w:rsidRDefault="003D00CB" w:rsidP="003D00CB">
            <w:pPr>
              <w:spacing w:line="360" w:lineRule="auto"/>
              <w:contextualSpacing/>
              <w:jc w:val="right"/>
            </w:pPr>
            <w:r>
              <w:rPr>
                <w:color w:val="000000"/>
                <w:sz w:val="24"/>
              </w:rPr>
              <w:t>2.47</w:t>
            </w:r>
          </w:p>
        </w:tc>
      </w:tr>
      <w:tr w:rsidR="003D00CB" w14:paraId="2B7F5547" w14:textId="77777777" w:rsidTr="009E65F7">
        <w:tc>
          <w:tcPr>
            <w:tcW w:w="709" w:type="dxa"/>
            <w:vAlign w:val="center"/>
          </w:tcPr>
          <w:p w14:paraId="17E3BE1D" w14:textId="77475DE2" w:rsidR="003D00CB" w:rsidRDefault="003D00CB" w:rsidP="003D00CB">
            <w:pPr>
              <w:spacing w:line="360" w:lineRule="auto"/>
              <w:contextualSpacing/>
              <w:jc w:val="center"/>
            </w:pPr>
            <w:r>
              <w:rPr>
                <w:color w:val="000000"/>
                <w:sz w:val="24"/>
              </w:rPr>
              <w:t>3</w:t>
            </w:r>
          </w:p>
        </w:tc>
        <w:tc>
          <w:tcPr>
            <w:tcW w:w="1276" w:type="dxa"/>
            <w:vAlign w:val="center"/>
          </w:tcPr>
          <w:p w14:paraId="1701227F" w14:textId="07E9B16C" w:rsidR="003D00CB" w:rsidRDefault="003D00CB" w:rsidP="003D00CB">
            <w:pPr>
              <w:spacing w:line="360" w:lineRule="auto"/>
              <w:contextualSpacing/>
              <w:jc w:val="center"/>
            </w:pPr>
            <w:r>
              <w:rPr>
                <w:color w:val="000000"/>
                <w:sz w:val="24"/>
              </w:rPr>
              <w:t>603686</w:t>
            </w:r>
          </w:p>
        </w:tc>
        <w:tc>
          <w:tcPr>
            <w:tcW w:w="1701" w:type="dxa"/>
            <w:vAlign w:val="center"/>
          </w:tcPr>
          <w:p w14:paraId="21953250" w14:textId="2B483BB3" w:rsidR="003D00CB" w:rsidRDefault="003D00CB" w:rsidP="003D00CB">
            <w:pPr>
              <w:spacing w:line="360" w:lineRule="auto"/>
              <w:contextualSpacing/>
              <w:jc w:val="center"/>
            </w:pPr>
            <w:r>
              <w:rPr>
                <w:color w:val="000000"/>
                <w:sz w:val="24"/>
              </w:rPr>
              <w:t>龙马环卫</w:t>
            </w:r>
          </w:p>
        </w:tc>
        <w:tc>
          <w:tcPr>
            <w:tcW w:w="1276" w:type="dxa"/>
            <w:vAlign w:val="center"/>
          </w:tcPr>
          <w:p w14:paraId="73B7E82C" w14:textId="0D27161A" w:rsidR="003D00CB" w:rsidRDefault="003D00CB" w:rsidP="003D00CB">
            <w:pPr>
              <w:spacing w:line="360" w:lineRule="auto"/>
              <w:contextualSpacing/>
              <w:jc w:val="right"/>
            </w:pPr>
            <w:r>
              <w:rPr>
                <w:color w:val="000000"/>
                <w:sz w:val="24"/>
              </w:rPr>
              <w:t>125,500</w:t>
            </w:r>
          </w:p>
        </w:tc>
        <w:tc>
          <w:tcPr>
            <w:tcW w:w="1842" w:type="dxa"/>
            <w:vAlign w:val="center"/>
          </w:tcPr>
          <w:p w14:paraId="7152DA44" w14:textId="2F878F48" w:rsidR="003D00CB" w:rsidRDefault="003D00CB" w:rsidP="003D00CB">
            <w:pPr>
              <w:spacing w:line="360" w:lineRule="auto"/>
              <w:contextualSpacing/>
              <w:jc w:val="right"/>
            </w:pPr>
            <w:r>
              <w:rPr>
                <w:color w:val="000000"/>
                <w:sz w:val="24"/>
              </w:rPr>
              <w:t>2,494,940.00</w:t>
            </w:r>
          </w:p>
        </w:tc>
        <w:tc>
          <w:tcPr>
            <w:tcW w:w="1985" w:type="dxa"/>
            <w:vAlign w:val="center"/>
          </w:tcPr>
          <w:p w14:paraId="128C4D54" w14:textId="7E907A98" w:rsidR="003D00CB" w:rsidRDefault="003D00CB" w:rsidP="003D00CB">
            <w:pPr>
              <w:spacing w:line="360" w:lineRule="auto"/>
              <w:contextualSpacing/>
              <w:jc w:val="right"/>
            </w:pPr>
            <w:r>
              <w:rPr>
                <w:color w:val="000000"/>
                <w:sz w:val="24"/>
              </w:rPr>
              <w:t>2.41</w:t>
            </w:r>
          </w:p>
        </w:tc>
      </w:tr>
      <w:tr w:rsidR="003D00CB" w14:paraId="68FDDF7A" w14:textId="77777777" w:rsidTr="009E65F7">
        <w:tc>
          <w:tcPr>
            <w:tcW w:w="709" w:type="dxa"/>
            <w:vAlign w:val="center"/>
          </w:tcPr>
          <w:p w14:paraId="4EF73C64" w14:textId="07BC1754" w:rsidR="003D00CB" w:rsidRDefault="003D00CB" w:rsidP="003D00CB">
            <w:pPr>
              <w:spacing w:line="360" w:lineRule="auto"/>
              <w:contextualSpacing/>
              <w:jc w:val="center"/>
            </w:pPr>
            <w:r>
              <w:rPr>
                <w:color w:val="000000"/>
                <w:sz w:val="24"/>
              </w:rPr>
              <w:t>4</w:t>
            </w:r>
          </w:p>
        </w:tc>
        <w:tc>
          <w:tcPr>
            <w:tcW w:w="1276" w:type="dxa"/>
            <w:vAlign w:val="center"/>
          </w:tcPr>
          <w:p w14:paraId="7DD4999F" w14:textId="55D7999A" w:rsidR="003D00CB" w:rsidRDefault="003D00CB" w:rsidP="003D00CB">
            <w:pPr>
              <w:spacing w:line="360" w:lineRule="auto"/>
              <w:contextualSpacing/>
              <w:jc w:val="center"/>
            </w:pPr>
            <w:r>
              <w:rPr>
                <w:color w:val="000000"/>
                <w:sz w:val="24"/>
              </w:rPr>
              <w:t>601200</w:t>
            </w:r>
          </w:p>
        </w:tc>
        <w:tc>
          <w:tcPr>
            <w:tcW w:w="1701" w:type="dxa"/>
            <w:vAlign w:val="center"/>
          </w:tcPr>
          <w:p w14:paraId="60166C09" w14:textId="4B2C899A" w:rsidR="003D00CB" w:rsidRDefault="003D00CB" w:rsidP="003D00CB">
            <w:pPr>
              <w:spacing w:line="360" w:lineRule="auto"/>
              <w:contextualSpacing/>
              <w:jc w:val="center"/>
            </w:pPr>
            <w:r>
              <w:rPr>
                <w:color w:val="000000"/>
                <w:sz w:val="24"/>
              </w:rPr>
              <w:t>上海环境</w:t>
            </w:r>
          </w:p>
        </w:tc>
        <w:tc>
          <w:tcPr>
            <w:tcW w:w="1276" w:type="dxa"/>
            <w:vAlign w:val="center"/>
          </w:tcPr>
          <w:p w14:paraId="573B7819" w14:textId="06A7BEED" w:rsidR="003D00CB" w:rsidRDefault="003D00CB" w:rsidP="003D00CB">
            <w:pPr>
              <w:spacing w:line="360" w:lineRule="auto"/>
              <w:contextualSpacing/>
              <w:jc w:val="right"/>
            </w:pPr>
            <w:r>
              <w:rPr>
                <w:color w:val="000000"/>
                <w:sz w:val="24"/>
              </w:rPr>
              <w:t>171,600</w:t>
            </w:r>
          </w:p>
        </w:tc>
        <w:tc>
          <w:tcPr>
            <w:tcW w:w="1842" w:type="dxa"/>
            <w:vAlign w:val="center"/>
          </w:tcPr>
          <w:p w14:paraId="1F7B4754" w14:textId="6C5445BD" w:rsidR="003D00CB" w:rsidRDefault="003D00CB" w:rsidP="003D00CB">
            <w:pPr>
              <w:spacing w:line="360" w:lineRule="auto"/>
              <w:contextualSpacing/>
              <w:jc w:val="right"/>
            </w:pPr>
            <w:r>
              <w:rPr>
                <w:color w:val="000000"/>
                <w:sz w:val="24"/>
              </w:rPr>
              <w:t>2,335,476.00</w:t>
            </w:r>
          </w:p>
        </w:tc>
        <w:tc>
          <w:tcPr>
            <w:tcW w:w="1985" w:type="dxa"/>
            <w:vAlign w:val="center"/>
          </w:tcPr>
          <w:p w14:paraId="576C18BD" w14:textId="780453F9" w:rsidR="003D00CB" w:rsidRDefault="003D00CB" w:rsidP="003D00CB">
            <w:pPr>
              <w:spacing w:line="360" w:lineRule="auto"/>
              <w:contextualSpacing/>
              <w:jc w:val="right"/>
            </w:pPr>
            <w:r>
              <w:rPr>
                <w:color w:val="000000"/>
                <w:sz w:val="24"/>
              </w:rPr>
              <w:t>2.26</w:t>
            </w:r>
          </w:p>
        </w:tc>
      </w:tr>
      <w:tr w:rsidR="003D00CB" w14:paraId="786ED8CB" w14:textId="77777777" w:rsidTr="009E65F7">
        <w:tc>
          <w:tcPr>
            <w:tcW w:w="709" w:type="dxa"/>
            <w:vAlign w:val="center"/>
          </w:tcPr>
          <w:p w14:paraId="6E733CD6" w14:textId="59168273" w:rsidR="003D00CB" w:rsidRDefault="003D00CB" w:rsidP="003D00CB">
            <w:pPr>
              <w:spacing w:line="360" w:lineRule="auto"/>
              <w:contextualSpacing/>
              <w:jc w:val="center"/>
            </w:pPr>
            <w:r>
              <w:rPr>
                <w:color w:val="000000"/>
                <w:sz w:val="24"/>
              </w:rPr>
              <w:t>5</w:t>
            </w:r>
          </w:p>
        </w:tc>
        <w:tc>
          <w:tcPr>
            <w:tcW w:w="1276" w:type="dxa"/>
            <w:vAlign w:val="center"/>
          </w:tcPr>
          <w:p w14:paraId="55F1BEB3" w14:textId="4F974D85" w:rsidR="003D00CB" w:rsidRDefault="003D00CB" w:rsidP="003D00CB">
            <w:pPr>
              <w:spacing w:line="360" w:lineRule="auto"/>
              <w:contextualSpacing/>
              <w:jc w:val="center"/>
            </w:pPr>
            <w:r>
              <w:rPr>
                <w:color w:val="000000"/>
                <w:sz w:val="24"/>
              </w:rPr>
              <w:t>000035</w:t>
            </w:r>
          </w:p>
        </w:tc>
        <w:tc>
          <w:tcPr>
            <w:tcW w:w="1701" w:type="dxa"/>
            <w:vAlign w:val="center"/>
          </w:tcPr>
          <w:p w14:paraId="362DB4AA" w14:textId="7A85B5B0" w:rsidR="003D00CB" w:rsidRDefault="003D00CB" w:rsidP="003D00CB">
            <w:pPr>
              <w:spacing w:line="360" w:lineRule="auto"/>
              <w:contextualSpacing/>
              <w:jc w:val="center"/>
            </w:pPr>
            <w:r>
              <w:rPr>
                <w:color w:val="000000"/>
                <w:sz w:val="24"/>
              </w:rPr>
              <w:t>中国天楹</w:t>
            </w:r>
          </w:p>
        </w:tc>
        <w:tc>
          <w:tcPr>
            <w:tcW w:w="1276" w:type="dxa"/>
            <w:vAlign w:val="center"/>
          </w:tcPr>
          <w:p w14:paraId="1278BD38" w14:textId="769820FD" w:rsidR="003D00CB" w:rsidRDefault="003D00CB" w:rsidP="003D00CB">
            <w:pPr>
              <w:spacing w:line="360" w:lineRule="auto"/>
              <w:contextualSpacing/>
              <w:jc w:val="right"/>
            </w:pPr>
            <w:r>
              <w:rPr>
                <w:color w:val="000000"/>
                <w:sz w:val="24"/>
              </w:rPr>
              <w:t>363,453</w:t>
            </w:r>
          </w:p>
        </w:tc>
        <w:tc>
          <w:tcPr>
            <w:tcW w:w="1842" w:type="dxa"/>
            <w:vAlign w:val="center"/>
          </w:tcPr>
          <w:p w14:paraId="3CFFD08E" w14:textId="45367415" w:rsidR="003D00CB" w:rsidRDefault="003D00CB" w:rsidP="003D00CB">
            <w:pPr>
              <w:spacing w:line="360" w:lineRule="auto"/>
              <w:contextualSpacing/>
              <w:jc w:val="right"/>
            </w:pPr>
            <w:r>
              <w:rPr>
                <w:color w:val="000000"/>
                <w:sz w:val="24"/>
              </w:rPr>
              <w:t>2,180,718.00</w:t>
            </w:r>
          </w:p>
        </w:tc>
        <w:tc>
          <w:tcPr>
            <w:tcW w:w="1985" w:type="dxa"/>
            <w:vAlign w:val="center"/>
          </w:tcPr>
          <w:p w14:paraId="3CF0AECE" w14:textId="5510324E" w:rsidR="003D00CB" w:rsidRDefault="003D00CB" w:rsidP="003D00CB">
            <w:pPr>
              <w:spacing w:line="360" w:lineRule="auto"/>
              <w:contextualSpacing/>
              <w:jc w:val="right"/>
            </w:pPr>
            <w:r>
              <w:rPr>
                <w:color w:val="000000"/>
                <w:sz w:val="24"/>
              </w:rPr>
              <w:t>2.11</w:t>
            </w:r>
          </w:p>
        </w:tc>
      </w:tr>
      <w:tr w:rsidR="003D00CB" w14:paraId="69FB774F" w14:textId="77777777" w:rsidTr="009E65F7">
        <w:tc>
          <w:tcPr>
            <w:tcW w:w="709" w:type="dxa"/>
            <w:vAlign w:val="center"/>
          </w:tcPr>
          <w:p w14:paraId="4F7FDA48" w14:textId="6966AAA8" w:rsidR="003D00CB" w:rsidRDefault="003D00CB" w:rsidP="003D00CB">
            <w:pPr>
              <w:spacing w:line="360" w:lineRule="auto"/>
              <w:contextualSpacing/>
              <w:jc w:val="center"/>
            </w:pPr>
            <w:r>
              <w:rPr>
                <w:color w:val="000000"/>
                <w:sz w:val="24"/>
              </w:rPr>
              <w:t>6</w:t>
            </w:r>
          </w:p>
        </w:tc>
        <w:tc>
          <w:tcPr>
            <w:tcW w:w="1276" w:type="dxa"/>
            <w:vAlign w:val="center"/>
          </w:tcPr>
          <w:p w14:paraId="76E5E3C7" w14:textId="22ADE472" w:rsidR="003D00CB" w:rsidRDefault="003D00CB" w:rsidP="003D00CB">
            <w:pPr>
              <w:spacing w:line="360" w:lineRule="auto"/>
              <w:contextualSpacing/>
              <w:jc w:val="center"/>
            </w:pPr>
            <w:r>
              <w:rPr>
                <w:color w:val="000000"/>
                <w:sz w:val="24"/>
              </w:rPr>
              <w:t>000826</w:t>
            </w:r>
          </w:p>
        </w:tc>
        <w:tc>
          <w:tcPr>
            <w:tcW w:w="1701" w:type="dxa"/>
            <w:vAlign w:val="center"/>
          </w:tcPr>
          <w:p w14:paraId="6C605183" w14:textId="0421B518" w:rsidR="003D00CB" w:rsidRDefault="003D00CB" w:rsidP="003D00CB">
            <w:pPr>
              <w:spacing w:line="360" w:lineRule="auto"/>
              <w:contextualSpacing/>
              <w:jc w:val="center"/>
            </w:pPr>
            <w:r>
              <w:rPr>
                <w:color w:val="000000"/>
                <w:sz w:val="24"/>
              </w:rPr>
              <w:t>启迪桑德</w:t>
            </w:r>
          </w:p>
        </w:tc>
        <w:tc>
          <w:tcPr>
            <w:tcW w:w="1276" w:type="dxa"/>
            <w:vAlign w:val="center"/>
          </w:tcPr>
          <w:p w14:paraId="4623F11F" w14:textId="1C2D1EBB" w:rsidR="003D00CB" w:rsidRDefault="003D00CB" w:rsidP="003D00CB">
            <w:pPr>
              <w:spacing w:line="360" w:lineRule="auto"/>
              <w:contextualSpacing/>
              <w:jc w:val="right"/>
            </w:pPr>
            <w:r>
              <w:rPr>
                <w:color w:val="000000"/>
                <w:sz w:val="24"/>
              </w:rPr>
              <w:t>183,020</w:t>
            </w:r>
          </w:p>
        </w:tc>
        <w:tc>
          <w:tcPr>
            <w:tcW w:w="1842" w:type="dxa"/>
            <w:vAlign w:val="center"/>
          </w:tcPr>
          <w:p w14:paraId="6BE606B4" w14:textId="0A00AA94" w:rsidR="003D00CB" w:rsidRDefault="003D00CB" w:rsidP="003D00CB">
            <w:pPr>
              <w:spacing w:line="360" w:lineRule="auto"/>
              <w:contextualSpacing/>
              <w:jc w:val="right"/>
            </w:pPr>
            <w:r>
              <w:rPr>
                <w:color w:val="000000"/>
                <w:sz w:val="24"/>
              </w:rPr>
              <w:t>2,157,805.80</w:t>
            </w:r>
          </w:p>
        </w:tc>
        <w:tc>
          <w:tcPr>
            <w:tcW w:w="1985" w:type="dxa"/>
            <w:vAlign w:val="center"/>
          </w:tcPr>
          <w:p w14:paraId="729C1C6D" w14:textId="569C9D8C" w:rsidR="003D00CB" w:rsidRDefault="003D00CB" w:rsidP="003D00CB">
            <w:pPr>
              <w:spacing w:line="360" w:lineRule="auto"/>
              <w:contextualSpacing/>
              <w:jc w:val="right"/>
            </w:pPr>
            <w:r>
              <w:rPr>
                <w:color w:val="000000"/>
                <w:sz w:val="24"/>
              </w:rPr>
              <w:t>2.08</w:t>
            </w:r>
          </w:p>
        </w:tc>
      </w:tr>
      <w:tr w:rsidR="003D00CB" w14:paraId="5FE3F3E1" w14:textId="77777777" w:rsidTr="009E65F7">
        <w:tc>
          <w:tcPr>
            <w:tcW w:w="709" w:type="dxa"/>
            <w:vAlign w:val="center"/>
          </w:tcPr>
          <w:p w14:paraId="6F1CF953" w14:textId="5154DD06" w:rsidR="003D00CB" w:rsidRDefault="003D00CB" w:rsidP="003D00CB">
            <w:pPr>
              <w:spacing w:line="360" w:lineRule="auto"/>
              <w:contextualSpacing/>
              <w:jc w:val="center"/>
            </w:pPr>
            <w:r>
              <w:rPr>
                <w:color w:val="000000"/>
                <w:sz w:val="24"/>
              </w:rPr>
              <w:t>7</w:t>
            </w:r>
          </w:p>
        </w:tc>
        <w:tc>
          <w:tcPr>
            <w:tcW w:w="1276" w:type="dxa"/>
            <w:vAlign w:val="center"/>
          </w:tcPr>
          <w:p w14:paraId="4595C702" w14:textId="3FB00EDD" w:rsidR="003D00CB" w:rsidRDefault="003D00CB" w:rsidP="003D00CB">
            <w:pPr>
              <w:spacing w:line="360" w:lineRule="auto"/>
              <w:contextualSpacing/>
              <w:jc w:val="center"/>
            </w:pPr>
            <w:r>
              <w:rPr>
                <w:color w:val="000000"/>
                <w:sz w:val="24"/>
              </w:rPr>
              <w:t>300140</w:t>
            </w:r>
          </w:p>
        </w:tc>
        <w:tc>
          <w:tcPr>
            <w:tcW w:w="1701" w:type="dxa"/>
            <w:vAlign w:val="center"/>
          </w:tcPr>
          <w:p w14:paraId="1E007A42" w14:textId="60370C66" w:rsidR="003D00CB" w:rsidRDefault="003D00CB" w:rsidP="003D00CB">
            <w:pPr>
              <w:spacing w:line="360" w:lineRule="auto"/>
              <w:contextualSpacing/>
              <w:jc w:val="center"/>
            </w:pPr>
            <w:r>
              <w:rPr>
                <w:color w:val="000000"/>
                <w:sz w:val="24"/>
              </w:rPr>
              <w:t>中环装备</w:t>
            </w:r>
          </w:p>
        </w:tc>
        <w:tc>
          <w:tcPr>
            <w:tcW w:w="1276" w:type="dxa"/>
            <w:vAlign w:val="center"/>
          </w:tcPr>
          <w:p w14:paraId="135F0A59" w14:textId="3AE39646" w:rsidR="003D00CB" w:rsidRDefault="003D00CB" w:rsidP="003D00CB">
            <w:pPr>
              <w:spacing w:line="360" w:lineRule="auto"/>
              <w:contextualSpacing/>
              <w:jc w:val="right"/>
            </w:pPr>
            <w:r>
              <w:rPr>
                <w:color w:val="000000"/>
                <w:sz w:val="24"/>
              </w:rPr>
              <w:t>183,200</w:t>
            </w:r>
          </w:p>
        </w:tc>
        <w:tc>
          <w:tcPr>
            <w:tcW w:w="1842" w:type="dxa"/>
            <w:vAlign w:val="center"/>
          </w:tcPr>
          <w:p w14:paraId="401CC00A" w14:textId="4808C083" w:rsidR="003D00CB" w:rsidRDefault="003D00CB" w:rsidP="003D00CB">
            <w:pPr>
              <w:spacing w:line="360" w:lineRule="auto"/>
              <w:contextualSpacing/>
              <w:jc w:val="right"/>
            </w:pPr>
            <w:r>
              <w:rPr>
                <w:color w:val="000000"/>
                <w:sz w:val="24"/>
              </w:rPr>
              <w:t>2,130,616.00</w:t>
            </w:r>
          </w:p>
        </w:tc>
        <w:tc>
          <w:tcPr>
            <w:tcW w:w="1985" w:type="dxa"/>
            <w:vAlign w:val="center"/>
          </w:tcPr>
          <w:p w14:paraId="2A0012F4" w14:textId="12CE4D91" w:rsidR="003D00CB" w:rsidRDefault="003D00CB" w:rsidP="003D00CB">
            <w:pPr>
              <w:spacing w:line="360" w:lineRule="auto"/>
              <w:contextualSpacing/>
              <w:jc w:val="right"/>
            </w:pPr>
            <w:r>
              <w:rPr>
                <w:color w:val="000000"/>
                <w:sz w:val="24"/>
              </w:rPr>
              <w:t>2.06</w:t>
            </w:r>
          </w:p>
        </w:tc>
      </w:tr>
      <w:tr w:rsidR="003D00CB" w14:paraId="165E3301" w14:textId="77777777" w:rsidTr="009E65F7">
        <w:tc>
          <w:tcPr>
            <w:tcW w:w="709" w:type="dxa"/>
            <w:vAlign w:val="center"/>
          </w:tcPr>
          <w:p w14:paraId="470FE564" w14:textId="0F825D57" w:rsidR="003D00CB" w:rsidRDefault="003D00CB" w:rsidP="003D00CB">
            <w:pPr>
              <w:spacing w:line="360" w:lineRule="auto"/>
              <w:contextualSpacing/>
              <w:jc w:val="center"/>
            </w:pPr>
            <w:r>
              <w:rPr>
                <w:color w:val="000000"/>
                <w:sz w:val="24"/>
              </w:rPr>
              <w:t>8</w:t>
            </w:r>
          </w:p>
        </w:tc>
        <w:tc>
          <w:tcPr>
            <w:tcW w:w="1276" w:type="dxa"/>
            <w:vAlign w:val="center"/>
          </w:tcPr>
          <w:p w14:paraId="47E00153" w14:textId="174385C9" w:rsidR="003D00CB" w:rsidRDefault="003D00CB" w:rsidP="003D00CB">
            <w:pPr>
              <w:spacing w:line="360" w:lineRule="auto"/>
              <w:contextualSpacing/>
              <w:jc w:val="center"/>
            </w:pPr>
            <w:r>
              <w:rPr>
                <w:color w:val="000000"/>
                <w:sz w:val="24"/>
              </w:rPr>
              <w:t>300664</w:t>
            </w:r>
          </w:p>
        </w:tc>
        <w:tc>
          <w:tcPr>
            <w:tcW w:w="1701" w:type="dxa"/>
            <w:vAlign w:val="center"/>
          </w:tcPr>
          <w:p w14:paraId="779F9861" w14:textId="147025D2" w:rsidR="003D00CB" w:rsidRDefault="003D00CB" w:rsidP="003D00CB">
            <w:pPr>
              <w:spacing w:line="360" w:lineRule="auto"/>
              <w:contextualSpacing/>
              <w:jc w:val="center"/>
            </w:pPr>
            <w:r>
              <w:rPr>
                <w:color w:val="000000"/>
                <w:sz w:val="24"/>
              </w:rPr>
              <w:t>鹏鹞环保</w:t>
            </w:r>
          </w:p>
        </w:tc>
        <w:tc>
          <w:tcPr>
            <w:tcW w:w="1276" w:type="dxa"/>
            <w:vAlign w:val="center"/>
          </w:tcPr>
          <w:p w14:paraId="40A5A92A" w14:textId="2D67ACCD" w:rsidR="003D00CB" w:rsidRDefault="003D00CB" w:rsidP="003D00CB">
            <w:pPr>
              <w:spacing w:line="360" w:lineRule="auto"/>
              <w:contextualSpacing/>
              <w:jc w:val="right"/>
            </w:pPr>
            <w:r>
              <w:rPr>
                <w:color w:val="000000"/>
                <w:sz w:val="24"/>
              </w:rPr>
              <w:t>178,200</w:t>
            </w:r>
          </w:p>
        </w:tc>
        <w:tc>
          <w:tcPr>
            <w:tcW w:w="1842" w:type="dxa"/>
            <w:vAlign w:val="center"/>
          </w:tcPr>
          <w:p w14:paraId="2E5787B3" w14:textId="7D5D0132" w:rsidR="003D00CB" w:rsidRDefault="003D00CB" w:rsidP="003D00CB">
            <w:pPr>
              <w:spacing w:line="360" w:lineRule="auto"/>
              <w:contextualSpacing/>
              <w:jc w:val="right"/>
            </w:pPr>
            <w:r>
              <w:rPr>
                <w:color w:val="000000"/>
                <w:sz w:val="24"/>
              </w:rPr>
              <w:t>2,100,978.00</w:t>
            </w:r>
          </w:p>
        </w:tc>
        <w:tc>
          <w:tcPr>
            <w:tcW w:w="1985" w:type="dxa"/>
            <w:vAlign w:val="center"/>
          </w:tcPr>
          <w:p w14:paraId="6EFDB6E4" w14:textId="7403DB5D" w:rsidR="003D00CB" w:rsidRDefault="003D00CB" w:rsidP="003D00CB">
            <w:pPr>
              <w:spacing w:line="360" w:lineRule="auto"/>
              <w:contextualSpacing/>
              <w:jc w:val="right"/>
            </w:pPr>
            <w:r>
              <w:rPr>
                <w:color w:val="000000"/>
                <w:sz w:val="24"/>
              </w:rPr>
              <w:t>2.03</w:t>
            </w:r>
          </w:p>
        </w:tc>
      </w:tr>
      <w:tr w:rsidR="003D00CB" w14:paraId="19BAC843" w14:textId="77777777" w:rsidTr="009E65F7">
        <w:tc>
          <w:tcPr>
            <w:tcW w:w="709" w:type="dxa"/>
            <w:vAlign w:val="center"/>
          </w:tcPr>
          <w:p w14:paraId="36D76FAD" w14:textId="530376E5" w:rsidR="003D00CB" w:rsidRDefault="003D00CB" w:rsidP="003D00CB">
            <w:pPr>
              <w:spacing w:line="360" w:lineRule="auto"/>
              <w:contextualSpacing/>
              <w:jc w:val="center"/>
            </w:pPr>
            <w:r>
              <w:rPr>
                <w:color w:val="000000"/>
                <w:sz w:val="24"/>
              </w:rPr>
              <w:t>9</w:t>
            </w:r>
          </w:p>
        </w:tc>
        <w:tc>
          <w:tcPr>
            <w:tcW w:w="1276" w:type="dxa"/>
            <w:vAlign w:val="center"/>
          </w:tcPr>
          <w:p w14:paraId="01E4102D" w14:textId="46F50FA0" w:rsidR="003D00CB" w:rsidRDefault="003D00CB" w:rsidP="003D00CB">
            <w:pPr>
              <w:spacing w:line="360" w:lineRule="auto"/>
              <w:contextualSpacing/>
              <w:jc w:val="center"/>
            </w:pPr>
            <w:r>
              <w:rPr>
                <w:color w:val="000000"/>
                <w:sz w:val="24"/>
              </w:rPr>
              <w:t>603588</w:t>
            </w:r>
          </w:p>
        </w:tc>
        <w:tc>
          <w:tcPr>
            <w:tcW w:w="1701" w:type="dxa"/>
            <w:vAlign w:val="center"/>
          </w:tcPr>
          <w:p w14:paraId="254D3709" w14:textId="42653E33" w:rsidR="003D00CB" w:rsidRDefault="003D00CB" w:rsidP="003D00CB">
            <w:pPr>
              <w:spacing w:line="360" w:lineRule="auto"/>
              <w:contextualSpacing/>
              <w:jc w:val="center"/>
            </w:pPr>
            <w:r>
              <w:rPr>
                <w:color w:val="000000"/>
                <w:sz w:val="24"/>
              </w:rPr>
              <w:t>高能环境</w:t>
            </w:r>
          </w:p>
        </w:tc>
        <w:tc>
          <w:tcPr>
            <w:tcW w:w="1276" w:type="dxa"/>
            <w:vAlign w:val="center"/>
          </w:tcPr>
          <w:p w14:paraId="1E451FF4" w14:textId="410FF289" w:rsidR="003D00CB" w:rsidRDefault="003D00CB" w:rsidP="003D00CB">
            <w:pPr>
              <w:spacing w:line="360" w:lineRule="auto"/>
              <w:contextualSpacing/>
              <w:jc w:val="right"/>
            </w:pPr>
            <w:r>
              <w:rPr>
                <w:color w:val="000000"/>
                <w:sz w:val="24"/>
              </w:rPr>
              <w:t>191,804</w:t>
            </w:r>
          </w:p>
        </w:tc>
        <w:tc>
          <w:tcPr>
            <w:tcW w:w="1842" w:type="dxa"/>
            <w:vAlign w:val="center"/>
          </w:tcPr>
          <w:p w14:paraId="5CE7894A" w14:textId="1BD83A9A" w:rsidR="003D00CB" w:rsidRDefault="003D00CB" w:rsidP="003D00CB">
            <w:pPr>
              <w:spacing w:line="360" w:lineRule="auto"/>
              <w:contextualSpacing/>
              <w:jc w:val="right"/>
            </w:pPr>
            <w:r>
              <w:rPr>
                <w:color w:val="000000"/>
                <w:sz w:val="24"/>
              </w:rPr>
              <w:t>2,046,548.68</w:t>
            </w:r>
          </w:p>
        </w:tc>
        <w:tc>
          <w:tcPr>
            <w:tcW w:w="1985" w:type="dxa"/>
            <w:vAlign w:val="center"/>
          </w:tcPr>
          <w:p w14:paraId="398AB7D2" w14:textId="514CEEB3" w:rsidR="003D00CB" w:rsidRDefault="003D00CB" w:rsidP="003D00CB">
            <w:pPr>
              <w:spacing w:line="360" w:lineRule="auto"/>
              <w:contextualSpacing/>
              <w:jc w:val="right"/>
            </w:pPr>
            <w:r>
              <w:rPr>
                <w:color w:val="000000"/>
                <w:sz w:val="24"/>
              </w:rPr>
              <w:t>1.98</w:t>
            </w:r>
          </w:p>
        </w:tc>
      </w:tr>
      <w:tr w:rsidR="003D00CB" w14:paraId="6615481C" w14:textId="77777777" w:rsidTr="009E65F7">
        <w:tc>
          <w:tcPr>
            <w:tcW w:w="709" w:type="dxa"/>
            <w:vAlign w:val="center"/>
          </w:tcPr>
          <w:p w14:paraId="2DA16511" w14:textId="0F6E312E" w:rsidR="003D00CB" w:rsidRDefault="003D00CB" w:rsidP="003D00CB">
            <w:pPr>
              <w:spacing w:line="360" w:lineRule="auto"/>
              <w:contextualSpacing/>
              <w:jc w:val="center"/>
            </w:pPr>
            <w:r>
              <w:rPr>
                <w:color w:val="000000"/>
                <w:sz w:val="24"/>
              </w:rPr>
              <w:t>10</w:t>
            </w:r>
          </w:p>
        </w:tc>
        <w:tc>
          <w:tcPr>
            <w:tcW w:w="1276" w:type="dxa"/>
            <w:vAlign w:val="center"/>
          </w:tcPr>
          <w:p w14:paraId="23AF15E5" w14:textId="1161779F" w:rsidR="003D00CB" w:rsidRDefault="003D00CB" w:rsidP="003D00CB">
            <w:pPr>
              <w:spacing w:line="360" w:lineRule="auto"/>
              <w:contextualSpacing/>
              <w:jc w:val="center"/>
            </w:pPr>
            <w:r>
              <w:rPr>
                <w:color w:val="000000"/>
                <w:sz w:val="24"/>
              </w:rPr>
              <w:t>300332</w:t>
            </w:r>
          </w:p>
        </w:tc>
        <w:tc>
          <w:tcPr>
            <w:tcW w:w="1701" w:type="dxa"/>
            <w:vAlign w:val="center"/>
          </w:tcPr>
          <w:p w14:paraId="0EE7A811" w14:textId="6336D44B" w:rsidR="003D00CB" w:rsidRDefault="003D00CB" w:rsidP="003D00CB">
            <w:pPr>
              <w:spacing w:line="360" w:lineRule="auto"/>
              <w:contextualSpacing/>
              <w:jc w:val="center"/>
            </w:pPr>
            <w:r>
              <w:rPr>
                <w:color w:val="000000"/>
                <w:sz w:val="24"/>
              </w:rPr>
              <w:t>天壕环境</w:t>
            </w:r>
          </w:p>
        </w:tc>
        <w:tc>
          <w:tcPr>
            <w:tcW w:w="1276" w:type="dxa"/>
            <w:vAlign w:val="center"/>
          </w:tcPr>
          <w:p w14:paraId="68275EA7" w14:textId="497B30AA" w:rsidR="003D00CB" w:rsidRDefault="003D00CB" w:rsidP="003D00CB">
            <w:pPr>
              <w:spacing w:line="360" w:lineRule="auto"/>
              <w:contextualSpacing/>
              <w:jc w:val="right"/>
            </w:pPr>
            <w:r>
              <w:rPr>
                <w:color w:val="000000"/>
                <w:sz w:val="24"/>
              </w:rPr>
              <w:t>431,300</w:t>
            </w:r>
          </w:p>
        </w:tc>
        <w:tc>
          <w:tcPr>
            <w:tcW w:w="1842" w:type="dxa"/>
            <w:vAlign w:val="center"/>
          </w:tcPr>
          <w:p w14:paraId="49671BA3" w14:textId="1606C76C" w:rsidR="003D00CB" w:rsidRDefault="003D00CB" w:rsidP="003D00CB">
            <w:pPr>
              <w:spacing w:line="360" w:lineRule="auto"/>
              <w:contextualSpacing/>
              <w:jc w:val="right"/>
            </w:pPr>
            <w:r>
              <w:rPr>
                <w:color w:val="000000"/>
                <w:sz w:val="24"/>
              </w:rPr>
              <w:t>2,027,110.00</w:t>
            </w:r>
          </w:p>
        </w:tc>
        <w:tc>
          <w:tcPr>
            <w:tcW w:w="1985" w:type="dxa"/>
            <w:vAlign w:val="center"/>
          </w:tcPr>
          <w:p w14:paraId="139C166E" w14:textId="1D1D2FA9" w:rsidR="003D00CB" w:rsidRDefault="003D00CB" w:rsidP="003D00CB">
            <w:pPr>
              <w:spacing w:line="360" w:lineRule="auto"/>
              <w:contextualSpacing/>
              <w:jc w:val="right"/>
            </w:pPr>
            <w:r>
              <w:rPr>
                <w:color w:val="000000"/>
                <w:sz w:val="24"/>
              </w:rPr>
              <w:t>1.96</w:t>
            </w:r>
          </w:p>
        </w:tc>
      </w:tr>
    </w:tbl>
    <w:p w14:paraId="597C4551" w14:textId="76D721D1"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0F7C2AE4" w14:textId="6D9F194F" w:rsidR="00FF68DE" w:rsidRDefault="00A872DE" w:rsidP="007A58A2">
      <w:pPr>
        <w:autoSpaceDE w:val="0"/>
        <w:autoSpaceDN w:val="0"/>
        <w:adjustRightInd w:val="0"/>
        <w:spacing w:before="100" w:beforeAutospacing="1" w:after="100" w:afterAutospacing="1" w:line="360" w:lineRule="auto"/>
        <w:ind w:firstLine="420"/>
        <w:contextualSpacing/>
        <w:jc w:val="left"/>
        <w:rPr>
          <w:kern w:val="0"/>
          <w:sz w:val="24"/>
        </w:rPr>
      </w:pPr>
      <w:r w:rsidRPr="00A872DE">
        <w:rPr>
          <w:rFonts w:hint="eastAsia"/>
          <w:kern w:val="0"/>
          <w:sz w:val="24"/>
        </w:rPr>
        <w:t>本基金本报告期末未持有积极投资股票。</w:t>
      </w:r>
    </w:p>
    <w:p w14:paraId="298626F9" w14:textId="70BE6AF8"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7C2ED7" w:rsidRPr="00A7063A">
        <w:rPr>
          <w:rFonts w:hint="eastAsia"/>
          <w:sz w:val="24"/>
          <w:szCs w:val="24"/>
        </w:rPr>
        <w:t>报告期末按债券品种分类的债券投资组合</w:t>
      </w:r>
    </w:p>
    <w:p w14:paraId="1A91F680" w14:textId="44A66C6D" w:rsidR="00FF68DE" w:rsidRPr="00A7063A" w:rsidRDefault="003D00CB" w:rsidP="004E52EC">
      <w:pPr>
        <w:adjustRightInd w:val="0"/>
        <w:snapToGrid w:val="0"/>
        <w:spacing w:line="360" w:lineRule="auto"/>
        <w:ind w:firstLineChars="200" w:firstLine="480"/>
        <w:rPr>
          <w:sz w:val="24"/>
          <w:szCs w:val="24"/>
        </w:rPr>
      </w:pPr>
      <w:r w:rsidRPr="003D00CB">
        <w:rPr>
          <w:rFonts w:hint="eastAsia"/>
          <w:sz w:val="24"/>
          <w:szCs w:val="24"/>
        </w:rPr>
        <w:lastRenderedPageBreak/>
        <w:t>本基金本报告期末未持有债券。</w:t>
      </w:r>
    </w:p>
    <w:p w14:paraId="6CAA5062" w14:textId="725F3403"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C2ED7" w:rsidRPr="00A7063A">
        <w:rPr>
          <w:rFonts w:hint="eastAsia"/>
          <w:sz w:val="24"/>
          <w:szCs w:val="24"/>
        </w:rPr>
        <w:t>报告期末按公允价值占基金资产净值比例大小排序的前五名债券投资明细</w:t>
      </w:r>
    </w:p>
    <w:p w14:paraId="5CDAAF2B" w14:textId="7FE24B9C" w:rsidR="00FF68DE" w:rsidRPr="00A7063A" w:rsidRDefault="003D00CB" w:rsidP="004E52EC">
      <w:pPr>
        <w:adjustRightInd w:val="0"/>
        <w:snapToGrid w:val="0"/>
        <w:spacing w:line="360" w:lineRule="auto"/>
        <w:ind w:firstLineChars="200" w:firstLine="480"/>
        <w:rPr>
          <w:sz w:val="24"/>
          <w:szCs w:val="24"/>
        </w:rPr>
      </w:pPr>
      <w:r w:rsidRPr="003D00CB">
        <w:rPr>
          <w:rFonts w:hint="eastAsia"/>
          <w:sz w:val="24"/>
          <w:szCs w:val="24"/>
        </w:rPr>
        <w:t>本基金本报告期末未持有债券。</w:t>
      </w:r>
    </w:p>
    <w:p w14:paraId="4C7EF04B" w14:textId="32B7634E"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7C2ED7" w:rsidRPr="00A7063A">
        <w:rPr>
          <w:rFonts w:hint="eastAsia"/>
          <w:sz w:val="24"/>
          <w:szCs w:val="24"/>
        </w:rPr>
        <w:t>报告期末按公允价值占基金资产净值比例大小排序的前十名资产支持证券投资明细</w:t>
      </w:r>
      <w:r w:rsidR="007C2ED7" w:rsidRPr="00A7063A">
        <w:rPr>
          <w:sz w:val="24"/>
          <w:szCs w:val="24"/>
        </w:rPr>
        <w:tab/>
      </w:r>
    </w:p>
    <w:p w14:paraId="3CD547C3"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本基金本报告期末未持有资产支持证券。</w:t>
      </w:r>
      <w:r w:rsidRPr="00A7063A">
        <w:rPr>
          <w:sz w:val="24"/>
          <w:szCs w:val="24"/>
        </w:rPr>
        <w:t xml:space="preserve">  </w:t>
      </w:r>
    </w:p>
    <w:p w14:paraId="5D2EC780" w14:textId="5A8BC89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7C2ED7" w:rsidRPr="00A7063A">
        <w:rPr>
          <w:rFonts w:hint="eastAsia"/>
          <w:sz w:val="24"/>
          <w:szCs w:val="24"/>
        </w:rPr>
        <w:t>报告期末按公允价值占基金资产净值比例大小排序的前五名贵金属投资明细</w:t>
      </w:r>
    </w:p>
    <w:p w14:paraId="66A8542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本基金本报告期末未持有贵金属。</w:t>
      </w:r>
    </w:p>
    <w:p w14:paraId="62B1A0DA" w14:textId="20D5E096"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7C2ED7" w:rsidRPr="00A7063A">
        <w:rPr>
          <w:rFonts w:hint="eastAsia"/>
          <w:sz w:val="24"/>
          <w:szCs w:val="24"/>
        </w:rPr>
        <w:t>报告期末按公允价值占基金资产净值比例大小排序的前五名权证投资明细</w:t>
      </w:r>
    </w:p>
    <w:p w14:paraId="5374C3FB"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本基金本报告期末未持有权证。</w:t>
      </w:r>
    </w:p>
    <w:p w14:paraId="418F4688" w14:textId="624EC60A"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w:t>
      </w:r>
      <w:r w:rsidR="007C2ED7" w:rsidRPr="00A7063A">
        <w:rPr>
          <w:rFonts w:hint="eastAsia"/>
          <w:sz w:val="24"/>
          <w:szCs w:val="24"/>
        </w:rPr>
        <w:t>报告期末本基金投资的股指期货交易情况说明</w:t>
      </w:r>
    </w:p>
    <w:p w14:paraId="30919AC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本基金本报告期末未持有股指期货。</w:t>
      </w:r>
    </w:p>
    <w:p w14:paraId="5CEBE084" w14:textId="72931880"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w:t>
      </w:r>
      <w:r w:rsidR="007C2ED7" w:rsidRPr="00A7063A">
        <w:rPr>
          <w:rFonts w:hint="eastAsia"/>
          <w:sz w:val="24"/>
          <w:szCs w:val="24"/>
        </w:rPr>
        <w:t>报告期末本基金投资的国债期货交易情况说明</w:t>
      </w:r>
    </w:p>
    <w:p w14:paraId="60111D70"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本基金本报告期末未持有国债期货。</w:t>
      </w:r>
    </w:p>
    <w:p w14:paraId="0BA34AB3" w14:textId="0A3C91D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w:t>
      </w:r>
      <w:r w:rsidR="007C2ED7" w:rsidRPr="00A7063A">
        <w:rPr>
          <w:rFonts w:hint="eastAsia"/>
          <w:sz w:val="24"/>
          <w:szCs w:val="24"/>
        </w:rPr>
        <w:t>投资组合报告附注</w:t>
      </w:r>
    </w:p>
    <w:p w14:paraId="27E4698C" w14:textId="77777777" w:rsidR="003D00CB" w:rsidRPr="003D00CB" w:rsidRDefault="007C2ED7" w:rsidP="003D00CB">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1</w:t>
      </w:r>
      <w:r w:rsidRPr="00A7063A">
        <w:rPr>
          <w:rFonts w:hint="eastAsia"/>
          <w:sz w:val="24"/>
          <w:szCs w:val="24"/>
        </w:rPr>
        <w:t>）</w:t>
      </w:r>
      <w:r w:rsidR="003D00CB" w:rsidRPr="003D00CB">
        <w:rPr>
          <w:rFonts w:hint="eastAsia"/>
          <w:sz w:val="24"/>
          <w:szCs w:val="24"/>
        </w:rPr>
        <w:t>报告期内本基金投资的前十名证券的发行主体除绿色动力（证券代码：</w:t>
      </w:r>
      <w:r w:rsidR="003D00CB" w:rsidRPr="003D00CB">
        <w:rPr>
          <w:rFonts w:hint="eastAsia"/>
          <w:sz w:val="24"/>
          <w:szCs w:val="24"/>
        </w:rPr>
        <w:t>601330</w:t>
      </w:r>
      <w:r w:rsidR="003D00CB" w:rsidRPr="003D00CB">
        <w:rPr>
          <w:rFonts w:hint="eastAsia"/>
          <w:sz w:val="24"/>
          <w:szCs w:val="24"/>
        </w:rPr>
        <w:t>）、鹏鹞环保（证券代码：</w:t>
      </w:r>
      <w:r w:rsidR="003D00CB" w:rsidRPr="003D00CB">
        <w:rPr>
          <w:rFonts w:hint="eastAsia"/>
          <w:sz w:val="24"/>
          <w:szCs w:val="24"/>
        </w:rPr>
        <w:t>300664</w:t>
      </w:r>
      <w:r w:rsidR="003D00CB" w:rsidRPr="003D00CB">
        <w:rPr>
          <w:rFonts w:hint="eastAsia"/>
          <w:sz w:val="24"/>
          <w:szCs w:val="24"/>
        </w:rPr>
        <w:t>）外，未出现被监管部门立案调查，或在报告编制日前一年内受到公开谴责、处罚的情形。</w:t>
      </w:r>
    </w:p>
    <w:p w14:paraId="00B1D6F0" w14:textId="77777777" w:rsidR="003D00CB" w:rsidRPr="003D00CB" w:rsidRDefault="003D00CB" w:rsidP="003D00CB">
      <w:pPr>
        <w:adjustRightInd w:val="0"/>
        <w:snapToGrid w:val="0"/>
        <w:spacing w:line="360" w:lineRule="auto"/>
        <w:ind w:firstLineChars="200" w:firstLine="480"/>
        <w:rPr>
          <w:sz w:val="24"/>
          <w:szCs w:val="24"/>
        </w:rPr>
      </w:pPr>
      <w:r w:rsidRPr="003D00CB">
        <w:rPr>
          <w:rFonts w:hint="eastAsia"/>
          <w:sz w:val="24"/>
          <w:szCs w:val="24"/>
        </w:rPr>
        <w:t>报告期内本基金投资的前十名证券之一绿色动力（证券代码：</w:t>
      </w:r>
      <w:r w:rsidRPr="003D00CB">
        <w:rPr>
          <w:rFonts w:hint="eastAsia"/>
          <w:sz w:val="24"/>
          <w:szCs w:val="24"/>
        </w:rPr>
        <w:t>601330</w:t>
      </w:r>
      <w:r w:rsidRPr="003D00CB">
        <w:rPr>
          <w:rFonts w:hint="eastAsia"/>
          <w:sz w:val="24"/>
          <w:szCs w:val="24"/>
        </w:rPr>
        <w:t>）于</w:t>
      </w:r>
      <w:r w:rsidRPr="003D00CB">
        <w:rPr>
          <w:rFonts w:hint="eastAsia"/>
          <w:sz w:val="24"/>
          <w:szCs w:val="24"/>
        </w:rPr>
        <w:t>2018</w:t>
      </w:r>
      <w:r w:rsidRPr="003D00CB">
        <w:rPr>
          <w:rFonts w:hint="eastAsia"/>
          <w:sz w:val="24"/>
          <w:szCs w:val="24"/>
        </w:rPr>
        <w:t>年</w:t>
      </w:r>
      <w:r w:rsidRPr="003D00CB">
        <w:rPr>
          <w:rFonts w:hint="eastAsia"/>
          <w:sz w:val="24"/>
          <w:szCs w:val="24"/>
        </w:rPr>
        <w:t>7</w:t>
      </w:r>
      <w:r w:rsidRPr="003D00CB">
        <w:rPr>
          <w:rFonts w:hint="eastAsia"/>
          <w:sz w:val="24"/>
          <w:szCs w:val="24"/>
        </w:rPr>
        <w:t>月</w:t>
      </w:r>
      <w:r w:rsidRPr="003D00CB">
        <w:rPr>
          <w:rFonts w:hint="eastAsia"/>
          <w:sz w:val="24"/>
          <w:szCs w:val="24"/>
        </w:rPr>
        <w:t>2</w:t>
      </w:r>
      <w:r w:rsidRPr="003D00CB">
        <w:rPr>
          <w:rFonts w:hint="eastAsia"/>
          <w:sz w:val="24"/>
          <w:szCs w:val="24"/>
        </w:rPr>
        <w:t>日公告，全资子公司泰州绿色动力再生能源有限公司日前收到泰州市环境保护局作出的《行政处罚决定书》（泰环罚字</w:t>
      </w:r>
      <w:r w:rsidRPr="003D00CB">
        <w:rPr>
          <w:rFonts w:hint="eastAsia"/>
          <w:sz w:val="24"/>
          <w:szCs w:val="24"/>
        </w:rPr>
        <w:t>[2018]7</w:t>
      </w:r>
      <w:r w:rsidRPr="003D00CB">
        <w:rPr>
          <w:rFonts w:hint="eastAsia"/>
          <w:sz w:val="24"/>
          <w:szCs w:val="24"/>
        </w:rPr>
        <w:t>号），泰州绿色动力再生能源有限公司因废气超标排放违反了《中华人民共和国大气污染防治法》的规定，泰州市环保局对泰州绿色动力再生能源有限公司作出如下处理决定：</w:t>
      </w:r>
      <w:r w:rsidRPr="003D00CB">
        <w:rPr>
          <w:rFonts w:hint="eastAsia"/>
          <w:sz w:val="24"/>
          <w:szCs w:val="24"/>
        </w:rPr>
        <w:t>1</w:t>
      </w:r>
      <w:r w:rsidRPr="003D00CB">
        <w:rPr>
          <w:rFonts w:hint="eastAsia"/>
          <w:sz w:val="24"/>
          <w:szCs w:val="24"/>
        </w:rPr>
        <w:t>、罚款人民币壹佰万元整；</w:t>
      </w:r>
      <w:r w:rsidRPr="003D00CB">
        <w:rPr>
          <w:rFonts w:hint="eastAsia"/>
          <w:sz w:val="24"/>
          <w:szCs w:val="24"/>
        </w:rPr>
        <w:t>2</w:t>
      </w:r>
      <w:r w:rsidRPr="003D00CB">
        <w:rPr>
          <w:rFonts w:hint="eastAsia"/>
          <w:sz w:val="24"/>
          <w:szCs w:val="24"/>
        </w:rPr>
        <w:t>、责令立即停止环境违法行为。</w:t>
      </w:r>
    </w:p>
    <w:p w14:paraId="418F55B5" w14:textId="77777777" w:rsidR="003D00CB" w:rsidRPr="003D00CB" w:rsidRDefault="003D00CB" w:rsidP="003D00CB">
      <w:pPr>
        <w:adjustRightInd w:val="0"/>
        <w:snapToGrid w:val="0"/>
        <w:spacing w:line="360" w:lineRule="auto"/>
        <w:ind w:firstLineChars="200" w:firstLine="480"/>
        <w:rPr>
          <w:sz w:val="24"/>
          <w:szCs w:val="24"/>
        </w:rPr>
      </w:pPr>
      <w:r w:rsidRPr="003D00CB">
        <w:rPr>
          <w:rFonts w:hint="eastAsia"/>
          <w:sz w:val="24"/>
          <w:szCs w:val="24"/>
        </w:rPr>
        <w:t>报告期内本基金投资的前十名证券之一鹏鹞环保（证券代码：</w:t>
      </w:r>
      <w:r w:rsidRPr="003D00CB">
        <w:rPr>
          <w:rFonts w:hint="eastAsia"/>
          <w:sz w:val="24"/>
          <w:szCs w:val="24"/>
        </w:rPr>
        <w:t>300664</w:t>
      </w:r>
      <w:r w:rsidRPr="003D00CB">
        <w:rPr>
          <w:rFonts w:hint="eastAsia"/>
          <w:sz w:val="24"/>
          <w:szCs w:val="24"/>
        </w:rPr>
        <w:t>）于</w:t>
      </w:r>
      <w:r w:rsidRPr="003D00CB">
        <w:rPr>
          <w:rFonts w:hint="eastAsia"/>
          <w:sz w:val="24"/>
          <w:szCs w:val="24"/>
        </w:rPr>
        <w:t>2018</w:t>
      </w:r>
      <w:r w:rsidRPr="003D00CB">
        <w:rPr>
          <w:rFonts w:hint="eastAsia"/>
          <w:sz w:val="24"/>
          <w:szCs w:val="24"/>
        </w:rPr>
        <w:t>年</w:t>
      </w:r>
      <w:r w:rsidRPr="003D00CB">
        <w:rPr>
          <w:rFonts w:hint="eastAsia"/>
          <w:sz w:val="24"/>
          <w:szCs w:val="24"/>
        </w:rPr>
        <w:t>9</w:t>
      </w:r>
      <w:r w:rsidRPr="003D00CB">
        <w:rPr>
          <w:rFonts w:hint="eastAsia"/>
          <w:sz w:val="24"/>
          <w:szCs w:val="24"/>
        </w:rPr>
        <w:t>月</w:t>
      </w:r>
      <w:r w:rsidRPr="003D00CB">
        <w:rPr>
          <w:rFonts w:hint="eastAsia"/>
          <w:sz w:val="24"/>
          <w:szCs w:val="24"/>
        </w:rPr>
        <w:t>26</w:t>
      </w:r>
      <w:r w:rsidRPr="003D00CB">
        <w:rPr>
          <w:rFonts w:hint="eastAsia"/>
          <w:sz w:val="24"/>
          <w:szCs w:val="24"/>
        </w:rPr>
        <w:t>日公告，全资子公司景德镇大鹏水务有限公司近日收到景德镇市昌江区环境保护局出具的《行政处罚决定书》昌环罚〔</w:t>
      </w:r>
      <w:r w:rsidRPr="003D00CB">
        <w:rPr>
          <w:rFonts w:hint="eastAsia"/>
          <w:sz w:val="24"/>
          <w:szCs w:val="24"/>
        </w:rPr>
        <w:t>2018</w:t>
      </w:r>
      <w:r w:rsidRPr="003D00CB">
        <w:rPr>
          <w:rFonts w:hint="eastAsia"/>
          <w:sz w:val="24"/>
          <w:szCs w:val="24"/>
        </w:rPr>
        <w:t>〕</w:t>
      </w:r>
      <w:r w:rsidRPr="003D00CB">
        <w:rPr>
          <w:rFonts w:hint="eastAsia"/>
          <w:sz w:val="24"/>
          <w:szCs w:val="24"/>
        </w:rPr>
        <w:t>G-25</w:t>
      </w:r>
      <w:r w:rsidRPr="003D00CB">
        <w:rPr>
          <w:rFonts w:hint="eastAsia"/>
          <w:sz w:val="24"/>
          <w:szCs w:val="24"/>
        </w:rPr>
        <w:t>号，景德镇市昌江区环</w:t>
      </w:r>
      <w:r w:rsidRPr="003D00CB">
        <w:rPr>
          <w:rFonts w:hint="eastAsia"/>
          <w:sz w:val="24"/>
          <w:szCs w:val="24"/>
        </w:rPr>
        <w:lastRenderedPageBreak/>
        <w:t>境保护局于</w:t>
      </w:r>
      <w:r w:rsidRPr="003D00CB">
        <w:rPr>
          <w:rFonts w:hint="eastAsia"/>
          <w:sz w:val="24"/>
          <w:szCs w:val="24"/>
        </w:rPr>
        <w:t>2018</w:t>
      </w:r>
      <w:r w:rsidRPr="003D00CB">
        <w:rPr>
          <w:rFonts w:hint="eastAsia"/>
          <w:sz w:val="24"/>
          <w:szCs w:val="24"/>
        </w:rPr>
        <w:t>年</w:t>
      </w:r>
      <w:r w:rsidRPr="003D00CB">
        <w:rPr>
          <w:rFonts w:hint="eastAsia"/>
          <w:sz w:val="24"/>
          <w:szCs w:val="24"/>
        </w:rPr>
        <w:t>8</w:t>
      </w:r>
      <w:r w:rsidRPr="003D00CB">
        <w:rPr>
          <w:rFonts w:hint="eastAsia"/>
          <w:sz w:val="24"/>
          <w:szCs w:val="24"/>
        </w:rPr>
        <w:t>月</w:t>
      </w:r>
      <w:r w:rsidRPr="003D00CB">
        <w:rPr>
          <w:rFonts w:hint="eastAsia"/>
          <w:sz w:val="24"/>
          <w:szCs w:val="24"/>
        </w:rPr>
        <w:t>9</w:t>
      </w:r>
      <w:r w:rsidRPr="003D00CB">
        <w:rPr>
          <w:rFonts w:hint="eastAsia"/>
          <w:sz w:val="24"/>
          <w:szCs w:val="24"/>
        </w:rPr>
        <w:t>日对大鹏水务进行了调查，发现大鹏水务存在配套建设的环境保护设施未经验收即投入生产、使用的行为。依据《建设项目环境保护管理条例》第二十三条的规定，昌江区环保局于</w:t>
      </w:r>
      <w:r w:rsidRPr="003D00CB">
        <w:rPr>
          <w:rFonts w:hint="eastAsia"/>
          <w:sz w:val="24"/>
          <w:szCs w:val="24"/>
        </w:rPr>
        <w:t>2018</w:t>
      </w:r>
      <w:r w:rsidRPr="003D00CB">
        <w:rPr>
          <w:rFonts w:hint="eastAsia"/>
          <w:sz w:val="24"/>
          <w:szCs w:val="24"/>
        </w:rPr>
        <w:t>年</w:t>
      </w:r>
      <w:r w:rsidRPr="003D00CB">
        <w:rPr>
          <w:rFonts w:hint="eastAsia"/>
          <w:sz w:val="24"/>
          <w:szCs w:val="24"/>
        </w:rPr>
        <w:t>9</w:t>
      </w:r>
      <w:r w:rsidRPr="003D00CB">
        <w:rPr>
          <w:rFonts w:hint="eastAsia"/>
          <w:sz w:val="24"/>
          <w:szCs w:val="24"/>
        </w:rPr>
        <w:t>月</w:t>
      </w:r>
      <w:r w:rsidRPr="003D00CB">
        <w:rPr>
          <w:rFonts w:hint="eastAsia"/>
          <w:sz w:val="24"/>
          <w:szCs w:val="24"/>
        </w:rPr>
        <w:t>14</w:t>
      </w:r>
      <w:r w:rsidRPr="003D00CB">
        <w:rPr>
          <w:rFonts w:hint="eastAsia"/>
          <w:sz w:val="24"/>
          <w:szCs w:val="24"/>
        </w:rPr>
        <w:t>日决定对大鹏水务处以如下行政处罚：</w:t>
      </w:r>
      <w:r w:rsidRPr="003D00CB">
        <w:rPr>
          <w:rFonts w:hint="eastAsia"/>
          <w:sz w:val="24"/>
          <w:szCs w:val="24"/>
        </w:rPr>
        <w:t>1.</w:t>
      </w:r>
      <w:r w:rsidRPr="003D00CB">
        <w:rPr>
          <w:rFonts w:hint="eastAsia"/>
          <w:sz w:val="24"/>
          <w:szCs w:val="24"/>
        </w:rPr>
        <w:t>立即改正违法行为；</w:t>
      </w:r>
      <w:r w:rsidRPr="003D00CB">
        <w:rPr>
          <w:rFonts w:hint="eastAsia"/>
          <w:sz w:val="24"/>
          <w:szCs w:val="24"/>
        </w:rPr>
        <w:t>2.</w:t>
      </w:r>
      <w:r w:rsidRPr="003D00CB">
        <w:rPr>
          <w:rFonts w:hint="eastAsia"/>
          <w:sz w:val="24"/>
          <w:szCs w:val="24"/>
        </w:rPr>
        <w:t>罚款捌拾万元。公司于</w:t>
      </w:r>
      <w:r w:rsidRPr="003D00CB">
        <w:rPr>
          <w:rFonts w:hint="eastAsia"/>
          <w:sz w:val="24"/>
          <w:szCs w:val="24"/>
        </w:rPr>
        <w:t>2018</w:t>
      </w:r>
      <w:r w:rsidRPr="003D00CB">
        <w:rPr>
          <w:rFonts w:hint="eastAsia"/>
          <w:sz w:val="24"/>
          <w:szCs w:val="24"/>
        </w:rPr>
        <w:t>年</w:t>
      </w:r>
      <w:r w:rsidRPr="003D00CB">
        <w:rPr>
          <w:rFonts w:hint="eastAsia"/>
          <w:sz w:val="24"/>
          <w:szCs w:val="24"/>
        </w:rPr>
        <w:t>12</w:t>
      </w:r>
      <w:r w:rsidRPr="003D00CB">
        <w:rPr>
          <w:rFonts w:hint="eastAsia"/>
          <w:sz w:val="24"/>
          <w:szCs w:val="24"/>
        </w:rPr>
        <w:t>月</w:t>
      </w:r>
      <w:r w:rsidRPr="003D00CB">
        <w:rPr>
          <w:rFonts w:hint="eastAsia"/>
          <w:sz w:val="24"/>
          <w:szCs w:val="24"/>
        </w:rPr>
        <w:t>24</w:t>
      </w:r>
      <w:r w:rsidRPr="003D00CB">
        <w:rPr>
          <w:rFonts w:hint="eastAsia"/>
          <w:sz w:val="24"/>
          <w:szCs w:val="24"/>
        </w:rPr>
        <w:t>日公告，孙公司吉林省鹏鹞生物科技有限公司近日收到农安县环境保护局出具的《行政处罚决定书》（农环罚字</w:t>
      </w:r>
      <w:r w:rsidRPr="003D00CB">
        <w:rPr>
          <w:rFonts w:hint="eastAsia"/>
          <w:sz w:val="24"/>
          <w:szCs w:val="24"/>
        </w:rPr>
        <w:t>[2018]001</w:t>
      </w:r>
      <w:r w:rsidRPr="003D00CB">
        <w:rPr>
          <w:rFonts w:hint="eastAsia"/>
          <w:sz w:val="24"/>
          <w:szCs w:val="24"/>
        </w:rPr>
        <w:t>号），农安县环境保护局于</w:t>
      </w:r>
      <w:r w:rsidRPr="003D00CB">
        <w:rPr>
          <w:rFonts w:hint="eastAsia"/>
          <w:sz w:val="24"/>
          <w:szCs w:val="24"/>
        </w:rPr>
        <w:t>2018</w:t>
      </w:r>
      <w:r w:rsidRPr="003D00CB">
        <w:rPr>
          <w:rFonts w:hint="eastAsia"/>
          <w:sz w:val="24"/>
          <w:szCs w:val="24"/>
        </w:rPr>
        <w:t>年</w:t>
      </w:r>
      <w:r w:rsidRPr="003D00CB">
        <w:rPr>
          <w:rFonts w:hint="eastAsia"/>
          <w:sz w:val="24"/>
          <w:szCs w:val="24"/>
        </w:rPr>
        <w:t>10</w:t>
      </w:r>
      <w:r w:rsidRPr="003D00CB">
        <w:rPr>
          <w:rFonts w:hint="eastAsia"/>
          <w:sz w:val="24"/>
          <w:szCs w:val="24"/>
        </w:rPr>
        <w:t>月</w:t>
      </w:r>
      <w:r w:rsidRPr="003D00CB">
        <w:rPr>
          <w:rFonts w:hint="eastAsia"/>
          <w:sz w:val="24"/>
          <w:szCs w:val="24"/>
        </w:rPr>
        <w:t>8</w:t>
      </w:r>
      <w:r w:rsidRPr="003D00CB">
        <w:rPr>
          <w:rFonts w:hint="eastAsia"/>
          <w:sz w:val="24"/>
          <w:szCs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14:paraId="127575EB" w14:textId="03BA2D6E" w:rsidR="00FF68DE" w:rsidRPr="00A7063A" w:rsidRDefault="003D00CB" w:rsidP="003D00CB">
      <w:pPr>
        <w:adjustRightInd w:val="0"/>
        <w:snapToGrid w:val="0"/>
        <w:spacing w:line="360" w:lineRule="auto"/>
        <w:ind w:firstLineChars="200" w:firstLine="480"/>
        <w:rPr>
          <w:sz w:val="24"/>
          <w:szCs w:val="24"/>
        </w:rPr>
      </w:pPr>
      <w:r w:rsidRPr="003D00CB">
        <w:rPr>
          <w:rFonts w:hint="eastAsia"/>
          <w:sz w:val="24"/>
          <w:szCs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14:paraId="3F397763"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2</w:t>
      </w:r>
      <w:r w:rsidRPr="00A7063A">
        <w:rPr>
          <w:rFonts w:hint="eastAsia"/>
          <w:sz w:val="24"/>
          <w:szCs w:val="24"/>
        </w:rPr>
        <w:t>）本基金投资的前十名股票中，没有超出基金合同规定的备选股票库之外的股票。</w:t>
      </w:r>
    </w:p>
    <w:p w14:paraId="1AA5E197" w14:textId="77777777" w:rsidR="00FF68DE" w:rsidRDefault="00C46044" w:rsidP="00A7063A">
      <w:pPr>
        <w:adjustRightInd w:val="0"/>
        <w:snapToGrid w:val="0"/>
        <w:spacing w:line="360" w:lineRule="auto"/>
        <w:ind w:firstLineChars="200" w:firstLine="480"/>
        <w:rPr>
          <w:color w:val="000000"/>
          <w:sz w:val="24"/>
        </w:rPr>
      </w:pPr>
      <w:r w:rsidRPr="00A7063A">
        <w:rPr>
          <w:rFonts w:hint="eastAsia"/>
          <w:sz w:val="24"/>
          <w:szCs w:val="24"/>
        </w:rPr>
        <w:t>（</w:t>
      </w:r>
      <w:r w:rsidRPr="00A7063A">
        <w:rPr>
          <w:sz w:val="24"/>
          <w:szCs w:val="24"/>
        </w:rPr>
        <w:t>3</w:t>
      </w:r>
      <w:r w:rsidRPr="00A7063A">
        <w:rPr>
          <w:rFonts w:hint="eastAsia"/>
          <w:sz w:val="24"/>
          <w:szCs w:val="24"/>
        </w:rPr>
        <w:t>）</w:t>
      </w:r>
      <w:r w:rsidR="00902C92" w:rsidRPr="00A7063A">
        <w:rPr>
          <w:rFonts w:hint="eastAsia"/>
          <w:sz w:val="24"/>
          <w:szCs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3D00CB" w:rsidRPr="005E324A" w14:paraId="14208E17" w14:textId="77777777" w:rsidTr="00BF1674">
        <w:tc>
          <w:tcPr>
            <w:tcW w:w="959" w:type="dxa"/>
            <w:vAlign w:val="center"/>
          </w:tcPr>
          <w:p w14:paraId="7E4A5817" w14:textId="186D8FEF" w:rsidR="003D00CB" w:rsidRDefault="003D00CB" w:rsidP="003D00CB">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05226D42" w14:textId="3E37756D"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14C63D0B" w14:textId="70A0B9E0"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7,217.08</w:t>
            </w:r>
          </w:p>
        </w:tc>
      </w:tr>
      <w:tr w:rsidR="003D00CB" w:rsidRPr="005E324A" w14:paraId="0A5FE8AE" w14:textId="77777777" w:rsidTr="00BF1674">
        <w:tc>
          <w:tcPr>
            <w:tcW w:w="959" w:type="dxa"/>
            <w:vAlign w:val="center"/>
          </w:tcPr>
          <w:p w14:paraId="3FF7B995" w14:textId="6107BA10"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976FEF" w14:textId="0079E30A"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55ADDF64" w14:textId="5F07A756"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47E30D2F" w14:textId="77777777" w:rsidTr="00BF1674">
        <w:tc>
          <w:tcPr>
            <w:tcW w:w="959" w:type="dxa"/>
            <w:vAlign w:val="center"/>
          </w:tcPr>
          <w:p w14:paraId="1C6E1D86" w14:textId="43AB6AA1"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476F6E01" w14:textId="2226865F"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18DBEB6A" w14:textId="3AFDA2DC"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3B9F709E" w14:textId="77777777" w:rsidTr="00BF1674">
        <w:tc>
          <w:tcPr>
            <w:tcW w:w="959" w:type="dxa"/>
            <w:vAlign w:val="center"/>
          </w:tcPr>
          <w:p w14:paraId="6C7DAF72" w14:textId="2F5D9C2D"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2CC08D6B" w14:textId="353D446A"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1FE1603" w14:textId="0A7656BA"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1,308.67</w:t>
            </w:r>
          </w:p>
        </w:tc>
      </w:tr>
      <w:tr w:rsidR="003D00CB" w:rsidRPr="005E324A" w14:paraId="15EBC7D5" w14:textId="77777777" w:rsidTr="00BF1674">
        <w:tc>
          <w:tcPr>
            <w:tcW w:w="959" w:type="dxa"/>
            <w:vAlign w:val="center"/>
          </w:tcPr>
          <w:p w14:paraId="6EB03D3B" w14:textId="78E9C43B"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7A29E67C" w14:textId="3B1A0126"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47C0C2C" w14:textId="6FAAD011"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1,181,161.84</w:t>
            </w:r>
          </w:p>
        </w:tc>
      </w:tr>
      <w:tr w:rsidR="003D00CB" w:rsidRPr="005E324A" w14:paraId="3F43EF71" w14:textId="77777777" w:rsidTr="00BF1674">
        <w:tc>
          <w:tcPr>
            <w:tcW w:w="959" w:type="dxa"/>
            <w:vAlign w:val="center"/>
          </w:tcPr>
          <w:p w14:paraId="115DF3AC" w14:textId="06FCFE09"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5C59D74A" w14:textId="32AA5B70"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7DA5087F" w14:textId="4C82AC0E"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2EA0BE81" w14:textId="77777777" w:rsidTr="007A58A2">
        <w:tc>
          <w:tcPr>
            <w:tcW w:w="959" w:type="dxa"/>
            <w:vAlign w:val="center"/>
          </w:tcPr>
          <w:p w14:paraId="2C458CE8" w14:textId="4C0F8328"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lastRenderedPageBreak/>
              <w:t>7</w:t>
            </w:r>
          </w:p>
        </w:tc>
        <w:tc>
          <w:tcPr>
            <w:tcW w:w="2761" w:type="dxa"/>
            <w:vAlign w:val="center"/>
          </w:tcPr>
          <w:p w14:paraId="033B655F" w14:textId="0A2768DB" w:rsidR="003D00CB" w:rsidRDefault="003D00CB" w:rsidP="003D00CB">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18AC8CC2" w14:textId="24EE4C70" w:rsidR="003D00CB" w:rsidRDefault="003D00CB" w:rsidP="003D00CB">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3D00CB" w:rsidRPr="005E324A" w14:paraId="3D0668BD" w14:textId="77777777" w:rsidTr="00BF1674">
        <w:tc>
          <w:tcPr>
            <w:tcW w:w="959" w:type="dxa"/>
            <w:vAlign w:val="center"/>
          </w:tcPr>
          <w:p w14:paraId="67B9250A" w14:textId="64F724F9"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44CEEA17" w14:textId="78525ED0"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50F75F0D" w14:textId="0B0C4328"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6998DF3E" w14:textId="77777777" w:rsidTr="00BF1674">
        <w:tc>
          <w:tcPr>
            <w:tcW w:w="959" w:type="dxa"/>
            <w:vAlign w:val="center"/>
          </w:tcPr>
          <w:p w14:paraId="39ECED88" w14:textId="70791717"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51615033" w14:textId="7077CB15"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1D4E8D8B" w14:textId="3EB6DD0A"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1,189,687.59</w:t>
            </w:r>
          </w:p>
        </w:tc>
      </w:tr>
    </w:tbl>
    <w:p w14:paraId="28B92DE2"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4</w:t>
      </w:r>
      <w:r w:rsidRPr="00A7063A">
        <w:rPr>
          <w:rFonts w:hint="eastAsia"/>
          <w:sz w:val="24"/>
          <w:szCs w:val="24"/>
        </w:rPr>
        <w:t>）报告期末持有的处于转股期的可转换债券明细</w:t>
      </w:r>
    </w:p>
    <w:p w14:paraId="63220134"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本基金本报告期末未持有处于转股期的可转换债券。</w:t>
      </w:r>
    </w:p>
    <w:p w14:paraId="2A951A62" w14:textId="77777777" w:rsidR="00FF68DE" w:rsidRPr="00A7063A" w:rsidRDefault="008F1E99"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5</w:t>
      </w:r>
      <w:r w:rsidRPr="00A7063A">
        <w:rPr>
          <w:rFonts w:hint="eastAsia"/>
          <w:sz w:val="24"/>
          <w:szCs w:val="24"/>
        </w:rPr>
        <w:t>）</w:t>
      </w:r>
      <w:r w:rsidR="00902C92" w:rsidRPr="00A7063A">
        <w:rPr>
          <w:rFonts w:hint="eastAsia"/>
          <w:sz w:val="24"/>
          <w:szCs w:val="24"/>
        </w:rPr>
        <w:t>报告期末投资的股票中存在流通受限情况的说明</w:t>
      </w:r>
    </w:p>
    <w:p w14:paraId="3521EA0F" w14:textId="77777777" w:rsidR="00FF68DE" w:rsidRPr="00A7063A" w:rsidRDefault="00C805D0" w:rsidP="00A7063A">
      <w:pPr>
        <w:adjustRightInd w:val="0"/>
        <w:snapToGrid w:val="0"/>
        <w:spacing w:line="360" w:lineRule="auto"/>
        <w:ind w:firstLineChars="200" w:firstLine="480"/>
        <w:rPr>
          <w:sz w:val="24"/>
          <w:szCs w:val="24"/>
        </w:rPr>
      </w:pPr>
      <w:r w:rsidRPr="00A7063A">
        <w:rPr>
          <w:sz w:val="24"/>
          <w:szCs w:val="24"/>
        </w:rPr>
        <w:t>1</w:t>
      </w:r>
      <w:r w:rsidRPr="00A7063A">
        <w:rPr>
          <w:rFonts w:hint="eastAsia"/>
          <w:sz w:val="24"/>
          <w:szCs w:val="24"/>
        </w:rPr>
        <w:t>）</w:t>
      </w:r>
      <w:r w:rsidR="007C2ED7" w:rsidRPr="00A7063A">
        <w:rPr>
          <w:rFonts w:hint="eastAsia"/>
          <w:sz w:val="24"/>
          <w:szCs w:val="24"/>
        </w:rPr>
        <w:t>报告期末指数投资前十名股票中存在流通受限情况的说明</w:t>
      </w:r>
    </w:p>
    <w:p w14:paraId="7879CD10" w14:textId="3C0E0EDB" w:rsidR="00FF68DE" w:rsidRPr="007A58A2" w:rsidRDefault="00A872DE" w:rsidP="007A58A2">
      <w:pPr>
        <w:autoSpaceDE w:val="0"/>
        <w:autoSpaceDN w:val="0"/>
        <w:adjustRightInd w:val="0"/>
        <w:spacing w:line="360" w:lineRule="auto"/>
        <w:ind w:firstLineChars="175" w:firstLine="420"/>
        <w:contextualSpacing/>
        <w:jc w:val="left"/>
        <w:rPr>
          <w:rFonts w:eastAsiaTheme="minorEastAsia"/>
          <w:color w:val="000000"/>
          <w:sz w:val="24"/>
        </w:rPr>
      </w:pPr>
      <w:r w:rsidRPr="007A58A2">
        <w:rPr>
          <w:rFonts w:eastAsiaTheme="minorEastAsia" w:hint="eastAsia"/>
          <w:color w:val="000000"/>
          <w:sz w:val="24"/>
        </w:rPr>
        <w:t>本基金本报告期末前十名股票中不存在流通受限情况。</w:t>
      </w:r>
    </w:p>
    <w:p w14:paraId="73BCDECA" w14:textId="26CC452C"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7C2ED7" w:rsidRPr="00A7063A">
        <w:rPr>
          <w:rFonts w:hint="eastAsia"/>
          <w:sz w:val="24"/>
          <w:szCs w:val="24"/>
        </w:rPr>
        <w:t>报告期末积极投资前五名股票中存在流通受限情况的说明</w:t>
      </w:r>
    </w:p>
    <w:p w14:paraId="2FBBCE84" w14:textId="084A9E94" w:rsidR="00FF68DE" w:rsidRDefault="00E35E8B" w:rsidP="007A58A2">
      <w:pPr>
        <w:autoSpaceDE w:val="0"/>
        <w:autoSpaceDN w:val="0"/>
        <w:adjustRightInd w:val="0"/>
        <w:spacing w:line="360" w:lineRule="auto"/>
        <w:ind w:firstLine="420"/>
        <w:contextualSpacing/>
        <w:jc w:val="left"/>
        <w:rPr>
          <w:rFonts w:eastAsiaTheme="minorEastAsia"/>
          <w:color w:val="000000"/>
          <w:sz w:val="24"/>
        </w:rPr>
      </w:pPr>
      <w:r w:rsidRPr="00E35E8B">
        <w:rPr>
          <w:rFonts w:eastAsiaTheme="minorEastAsia" w:hint="eastAsia"/>
          <w:color w:val="000000"/>
          <w:sz w:val="24"/>
        </w:rPr>
        <w:t>本基金本报告期末未持有积极投资的股票。</w:t>
      </w:r>
    </w:p>
    <w:p w14:paraId="52EE5D6B" w14:textId="77777777" w:rsidR="00FF68DE" w:rsidRPr="00A7063A" w:rsidRDefault="00E416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6</w:t>
      </w:r>
      <w:r w:rsidRPr="00A7063A">
        <w:rPr>
          <w:rFonts w:hint="eastAsia"/>
          <w:sz w:val="24"/>
          <w:szCs w:val="24"/>
        </w:rPr>
        <w:t>）</w:t>
      </w:r>
      <w:r w:rsidR="00902C92" w:rsidRPr="00A7063A">
        <w:rPr>
          <w:rFonts w:hint="eastAsia"/>
          <w:sz w:val="24"/>
          <w:szCs w:val="24"/>
        </w:rPr>
        <w:t>投资组合报告附注的其他文字描述部分</w:t>
      </w:r>
    </w:p>
    <w:p w14:paraId="1D82A5F1" w14:textId="77777777" w:rsidR="00FF68DE" w:rsidRDefault="00902C92" w:rsidP="00A7063A">
      <w:pPr>
        <w:adjustRightInd w:val="0"/>
        <w:snapToGrid w:val="0"/>
        <w:spacing w:line="360" w:lineRule="auto"/>
        <w:ind w:firstLineChars="200" w:firstLine="480"/>
        <w:rPr>
          <w:rFonts w:ascii="宋体" w:hAnsi="宋体"/>
          <w:b/>
          <w:kern w:val="0"/>
          <w:sz w:val="30"/>
        </w:rPr>
      </w:pPr>
      <w:r w:rsidRPr="00A7063A">
        <w:rPr>
          <w:rFonts w:hint="eastAsia"/>
          <w:sz w:val="24"/>
          <w:szCs w:val="24"/>
        </w:rPr>
        <w:t>由于四舍五入的原因，分项之和与合计项之间可能存在尾差。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4"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14:paraId="79CEE330" w14:textId="7795E34B"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E35E8B" w:rsidRPr="00276EE8">
        <w:rPr>
          <w:sz w:val="24"/>
        </w:rPr>
        <w:t>201</w:t>
      </w:r>
      <w:r w:rsidR="00E35E8B">
        <w:rPr>
          <w:sz w:val="24"/>
        </w:rPr>
        <w:t>9</w:t>
      </w:r>
      <w:r w:rsidR="00A872DE" w:rsidRPr="00276EE8">
        <w:rPr>
          <w:sz w:val="24"/>
        </w:rPr>
        <w:t>年</w:t>
      </w:r>
      <w:r w:rsidR="00E35E8B">
        <w:rPr>
          <w:sz w:val="24"/>
        </w:rPr>
        <w:t>6</w:t>
      </w:r>
      <w:r w:rsidRPr="00276EE8">
        <w:rPr>
          <w:sz w:val="24"/>
        </w:rPr>
        <w:t>月</w:t>
      </w:r>
      <w:r w:rsidR="00E35E8B">
        <w:rPr>
          <w:sz w:val="24"/>
        </w:rPr>
        <w:t>30</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A7063A" w:rsidRDefault="004E0D47" w:rsidP="00A7063A">
      <w:pPr>
        <w:adjustRightInd w:val="0"/>
        <w:snapToGrid w:val="0"/>
        <w:spacing w:line="360" w:lineRule="auto"/>
        <w:ind w:firstLineChars="200" w:firstLine="480"/>
        <w:jc w:val="left"/>
        <w:rPr>
          <w:sz w:val="24"/>
        </w:rPr>
      </w:pPr>
      <w:r w:rsidRPr="00A7063A">
        <w:rPr>
          <w:sz w:val="24"/>
        </w:rPr>
        <w:t>1</w:t>
      </w:r>
      <w:r w:rsidRPr="00A7063A">
        <w:rPr>
          <w:rFonts w:hint="eastAsia"/>
          <w:sz w:val="24"/>
        </w:rPr>
        <w:t>、</w:t>
      </w:r>
      <w:r w:rsidR="003874B3" w:rsidRPr="00A7063A">
        <w:rPr>
          <w:rFonts w:hint="eastAsia"/>
          <w:sz w:val="24"/>
        </w:rPr>
        <w:t>基金份额净值增长率及其与同期业绩比较基准收益率的比较</w:t>
      </w:r>
    </w:p>
    <w:p w14:paraId="5FB04B04"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）交银施罗德中证环境治理指数型证券投资基金</w:t>
      </w:r>
      <w:r w:rsidRPr="00A7063A">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E35E8B" w:rsidRPr="00276EE8" w14:paraId="485036C1" w14:textId="77777777" w:rsidTr="00E82168">
        <w:trPr>
          <w:jc w:val="center"/>
        </w:trPr>
        <w:tc>
          <w:tcPr>
            <w:tcW w:w="1574" w:type="dxa"/>
            <w:tcBorders>
              <w:bottom w:val="single" w:sz="4" w:space="0" w:color="auto"/>
            </w:tcBorders>
            <w:vAlign w:val="center"/>
          </w:tcPr>
          <w:p w14:paraId="3305058F" w14:textId="77777777" w:rsidR="00E35E8B" w:rsidRPr="00276EE8" w:rsidRDefault="00E35E8B" w:rsidP="00E35E8B">
            <w:pPr>
              <w:jc w:val="center"/>
            </w:pPr>
            <w:r>
              <w:rPr>
                <w:rFonts w:eastAsiaTheme="minorEastAsia"/>
                <w:color w:val="000000"/>
                <w:kern w:val="0"/>
                <w:sz w:val="24"/>
              </w:rPr>
              <w:t>过去三个月</w:t>
            </w:r>
          </w:p>
        </w:tc>
        <w:tc>
          <w:tcPr>
            <w:tcW w:w="1134" w:type="dxa"/>
            <w:tcBorders>
              <w:bottom w:val="single" w:sz="4" w:space="0" w:color="auto"/>
            </w:tcBorders>
            <w:vAlign w:val="center"/>
          </w:tcPr>
          <w:p w14:paraId="62B2FB1D" w14:textId="4C3DA3E4" w:rsidR="00E35E8B" w:rsidRPr="00276EE8" w:rsidRDefault="00E35E8B" w:rsidP="00E35E8B">
            <w:pPr>
              <w:jc w:val="right"/>
            </w:pPr>
            <w:r>
              <w:rPr>
                <w:color w:val="000000"/>
                <w:sz w:val="24"/>
              </w:rPr>
              <w:t>-6.61%</w:t>
            </w:r>
          </w:p>
        </w:tc>
        <w:tc>
          <w:tcPr>
            <w:tcW w:w="1276" w:type="dxa"/>
            <w:tcBorders>
              <w:bottom w:val="single" w:sz="4" w:space="0" w:color="auto"/>
            </w:tcBorders>
            <w:vAlign w:val="center"/>
          </w:tcPr>
          <w:p w14:paraId="07588245" w14:textId="73C52E2D" w:rsidR="00E35E8B" w:rsidRPr="00276EE8" w:rsidRDefault="00E35E8B" w:rsidP="00E35E8B">
            <w:pPr>
              <w:jc w:val="right"/>
            </w:pPr>
            <w:r>
              <w:rPr>
                <w:color w:val="000000"/>
                <w:sz w:val="24"/>
              </w:rPr>
              <w:t>1.98%</w:t>
            </w:r>
          </w:p>
        </w:tc>
        <w:tc>
          <w:tcPr>
            <w:tcW w:w="1275" w:type="dxa"/>
            <w:tcBorders>
              <w:bottom w:val="single" w:sz="4" w:space="0" w:color="auto"/>
            </w:tcBorders>
            <w:vAlign w:val="center"/>
          </w:tcPr>
          <w:p w14:paraId="698A58C5" w14:textId="6E897812" w:rsidR="00E35E8B" w:rsidRPr="00276EE8" w:rsidRDefault="00E35E8B" w:rsidP="00E35E8B">
            <w:pPr>
              <w:jc w:val="right"/>
            </w:pPr>
            <w:r>
              <w:rPr>
                <w:color w:val="000000"/>
                <w:sz w:val="24"/>
              </w:rPr>
              <w:t>-6.79%</w:t>
            </w:r>
          </w:p>
        </w:tc>
        <w:tc>
          <w:tcPr>
            <w:tcW w:w="1399" w:type="dxa"/>
            <w:tcBorders>
              <w:bottom w:val="single" w:sz="4" w:space="0" w:color="auto"/>
            </w:tcBorders>
            <w:vAlign w:val="center"/>
          </w:tcPr>
          <w:p w14:paraId="7B7C773F" w14:textId="2AD030F8" w:rsidR="00E35E8B" w:rsidRPr="00276EE8" w:rsidRDefault="00E35E8B" w:rsidP="00E35E8B">
            <w:pPr>
              <w:jc w:val="right"/>
            </w:pPr>
            <w:r>
              <w:rPr>
                <w:color w:val="000000"/>
                <w:sz w:val="24"/>
              </w:rPr>
              <w:t>2.01%</w:t>
            </w:r>
          </w:p>
        </w:tc>
        <w:tc>
          <w:tcPr>
            <w:tcW w:w="1153" w:type="dxa"/>
            <w:tcBorders>
              <w:bottom w:val="single" w:sz="4" w:space="0" w:color="auto"/>
            </w:tcBorders>
            <w:vAlign w:val="center"/>
          </w:tcPr>
          <w:p w14:paraId="70F7AB7D" w14:textId="0FF35943" w:rsidR="00E35E8B" w:rsidRPr="00276EE8" w:rsidRDefault="00E35E8B" w:rsidP="00E35E8B">
            <w:pPr>
              <w:jc w:val="right"/>
            </w:pPr>
            <w:r>
              <w:rPr>
                <w:color w:val="000000"/>
                <w:sz w:val="24"/>
              </w:rPr>
              <w:t>0.18%</w:t>
            </w:r>
          </w:p>
        </w:tc>
        <w:tc>
          <w:tcPr>
            <w:tcW w:w="960" w:type="dxa"/>
            <w:tcBorders>
              <w:bottom w:val="single" w:sz="4" w:space="0" w:color="auto"/>
            </w:tcBorders>
            <w:vAlign w:val="center"/>
          </w:tcPr>
          <w:p w14:paraId="687AC122" w14:textId="05B4178A" w:rsidR="00E35E8B" w:rsidRPr="00276EE8" w:rsidRDefault="00E35E8B" w:rsidP="00E35E8B">
            <w:pPr>
              <w:jc w:val="right"/>
            </w:pPr>
            <w:r>
              <w:rPr>
                <w:color w:val="000000"/>
                <w:sz w:val="24"/>
              </w:rPr>
              <w:t>-0.03%</w:t>
            </w:r>
          </w:p>
        </w:tc>
      </w:tr>
      <w:tr w:rsidR="00E35E8B" w:rsidRPr="00276EE8" w14:paraId="67E8A68F" w14:textId="77777777" w:rsidTr="00E82168">
        <w:trPr>
          <w:jc w:val="center"/>
        </w:trPr>
        <w:tc>
          <w:tcPr>
            <w:tcW w:w="1574" w:type="dxa"/>
            <w:tcBorders>
              <w:bottom w:val="single" w:sz="4" w:space="0" w:color="auto"/>
            </w:tcBorders>
            <w:vAlign w:val="center"/>
          </w:tcPr>
          <w:p w14:paraId="4A4DC914" w14:textId="15195D9A" w:rsidR="00E35E8B" w:rsidRDefault="00E35E8B" w:rsidP="00E35E8B">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上半</w:t>
            </w:r>
            <w:r>
              <w:rPr>
                <w:rFonts w:eastAsiaTheme="minorEastAsia"/>
                <w:color w:val="000000"/>
                <w:kern w:val="0"/>
                <w:sz w:val="24"/>
              </w:rPr>
              <w:t>年度</w:t>
            </w:r>
          </w:p>
        </w:tc>
        <w:tc>
          <w:tcPr>
            <w:tcW w:w="1134" w:type="dxa"/>
            <w:tcBorders>
              <w:bottom w:val="single" w:sz="4" w:space="0" w:color="auto"/>
            </w:tcBorders>
            <w:vAlign w:val="center"/>
          </w:tcPr>
          <w:p w14:paraId="2527DCE8" w14:textId="3935A1D3" w:rsidR="00E35E8B" w:rsidRDefault="00E35E8B" w:rsidP="00E35E8B">
            <w:pPr>
              <w:jc w:val="right"/>
              <w:rPr>
                <w:color w:val="000000"/>
                <w:sz w:val="24"/>
              </w:rPr>
            </w:pPr>
            <w:r>
              <w:rPr>
                <w:color w:val="000000"/>
                <w:sz w:val="24"/>
              </w:rPr>
              <w:t>14.14%</w:t>
            </w:r>
          </w:p>
        </w:tc>
        <w:tc>
          <w:tcPr>
            <w:tcW w:w="1276" w:type="dxa"/>
            <w:tcBorders>
              <w:bottom w:val="single" w:sz="4" w:space="0" w:color="auto"/>
            </w:tcBorders>
            <w:vAlign w:val="center"/>
          </w:tcPr>
          <w:p w14:paraId="0552858E" w14:textId="598DFF4F" w:rsidR="00E35E8B" w:rsidRDefault="00E35E8B" w:rsidP="00E35E8B">
            <w:pPr>
              <w:jc w:val="right"/>
              <w:rPr>
                <w:color w:val="000000"/>
                <w:sz w:val="24"/>
              </w:rPr>
            </w:pPr>
            <w:r>
              <w:rPr>
                <w:color w:val="000000"/>
                <w:sz w:val="24"/>
              </w:rPr>
              <w:t>1.88%</w:t>
            </w:r>
          </w:p>
        </w:tc>
        <w:tc>
          <w:tcPr>
            <w:tcW w:w="1275" w:type="dxa"/>
            <w:tcBorders>
              <w:bottom w:val="single" w:sz="4" w:space="0" w:color="auto"/>
            </w:tcBorders>
            <w:vAlign w:val="center"/>
          </w:tcPr>
          <w:p w14:paraId="49DA40D2" w14:textId="37884EF8" w:rsidR="00E35E8B" w:rsidRDefault="00E35E8B" w:rsidP="00E35E8B">
            <w:pPr>
              <w:jc w:val="right"/>
              <w:rPr>
                <w:color w:val="000000"/>
                <w:sz w:val="24"/>
              </w:rPr>
            </w:pPr>
            <w:r>
              <w:rPr>
                <w:color w:val="000000"/>
                <w:sz w:val="24"/>
              </w:rPr>
              <w:t>15.04%</w:t>
            </w:r>
          </w:p>
        </w:tc>
        <w:tc>
          <w:tcPr>
            <w:tcW w:w="1399" w:type="dxa"/>
            <w:tcBorders>
              <w:bottom w:val="single" w:sz="4" w:space="0" w:color="auto"/>
            </w:tcBorders>
            <w:vAlign w:val="center"/>
          </w:tcPr>
          <w:p w14:paraId="54F5A6E2" w14:textId="034A4EB3" w:rsidR="00E35E8B" w:rsidRDefault="00E35E8B" w:rsidP="00E35E8B">
            <w:pPr>
              <w:jc w:val="right"/>
              <w:rPr>
                <w:color w:val="000000"/>
                <w:sz w:val="24"/>
              </w:rPr>
            </w:pPr>
            <w:r>
              <w:rPr>
                <w:color w:val="000000"/>
                <w:sz w:val="24"/>
              </w:rPr>
              <w:t>1.93%</w:t>
            </w:r>
          </w:p>
        </w:tc>
        <w:tc>
          <w:tcPr>
            <w:tcW w:w="1153" w:type="dxa"/>
            <w:tcBorders>
              <w:bottom w:val="single" w:sz="4" w:space="0" w:color="auto"/>
            </w:tcBorders>
            <w:vAlign w:val="center"/>
          </w:tcPr>
          <w:p w14:paraId="6F1009D6" w14:textId="54B9CAE5" w:rsidR="00E35E8B" w:rsidRDefault="00E35E8B" w:rsidP="00E35E8B">
            <w:pPr>
              <w:jc w:val="right"/>
              <w:rPr>
                <w:color w:val="000000"/>
                <w:sz w:val="24"/>
              </w:rPr>
            </w:pPr>
            <w:r>
              <w:rPr>
                <w:color w:val="000000"/>
                <w:sz w:val="24"/>
              </w:rPr>
              <w:t>-0.90%</w:t>
            </w:r>
          </w:p>
        </w:tc>
        <w:tc>
          <w:tcPr>
            <w:tcW w:w="960" w:type="dxa"/>
            <w:tcBorders>
              <w:bottom w:val="single" w:sz="4" w:space="0" w:color="auto"/>
            </w:tcBorders>
            <w:vAlign w:val="center"/>
          </w:tcPr>
          <w:p w14:paraId="5556397F" w14:textId="76A990ED" w:rsidR="00E35E8B" w:rsidRDefault="00E35E8B" w:rsidP="00E35E8B">
            <w:pPr>
              <w:jc w:val="right"/>
              <w:rPr>
                <w:color w:val="000000"/>
                <w:sz w:val="24"/>
              </w:rPr>
            </w:pPr>
            <w:r>
              <w:rPr>
                <w:color w:val="000000"/>
                <w:sz w:val="24"/>
              </w:rPr>
              <w:t>-0.05%</w:t>
            </w:r>
          </w:p>
        </w:tc>
      </w:tr>
      <w:tr w:rsidR="00E35E8B" w:rsidRPr="00276EE8" w14:paraId="73C71756" w14:textId="77777777" w:rsidTr="00E82168">
        <w:trPr>
          <w:jc w:val="center"/>
        </w:trPr>
        <w:tc>
          <w:tcPr>
            <w:tcW w:w="1574" w:type="dxa"/>
            <w:tcBorders>
              <w:bottom w:val="single" w:sz="4" w:space="0" w:color="auto"/>
            </w:tcBorders>
            <w:vAlign w:val="center"/>
          </w:tcPr>
          <w:p w14:paraId="7858A4C8" w14:textId="3D05FB9D" w:rsidR="00E35E8B" w:rsidRDefault="00E35E8B" w:rsidP="00E35E8B">
            <w:pPr>
              <w:jc w:val="center"/>
              <w:rPr>
                <w:rFonts w:eastAsiaTheme="minorEastAsia"/>
                <w:color w:val="000000"/>
                <w:kern w:val="0"/>
                <w:sz w:val="24"/>
              </w:rPr>
            </w:pPr>
            <w:r w:rsidRPr="00376DDE">
              <w:rPr>
                <w:rFonts w:eastAsiaTheme="minorEastAsia" w:hint="eastAsia"/>
                <w:color w:val="000000"/>
                <w:kern w:val="0"/>
                <w:sz w:val="24"/>
              </w:rPr>
              <w:t>2018</w:t>
            </w:r>
            <w:r w:rsidRPr="00376DDE">
              <w:rPr>
                <w:rFonts w:eastAsiaTheme="minorEastAsia" w:hint="eastAsia"/>
                <w:color w:val="000000"/>
                <w:kern w:val="0"/>
                <w:sz w:val="24"/>
              </w:rPr>
              <w:t>年度</w:t>
            </w:r>
            <w:r w:rsidRPr="00376DDE" w:rsidDel="00A872DE">
              <w:rPr>
                <w:rFonts w:eastAsiaTheme="minorEastAsia" w:hint="eastAsia"/>
                <w:color w:val="000000"/>
                <w:kern w:val="0"/>
                <w:sz w:val="24"/>
              </w:rPr>
              <w:t xml:space="preserve"> </w:t>
            </w:r>
          </w:p>
        </w:tc>
        <w:tc>
          <w:tcPr>
            <w:tcW w:w="1134" w:type="dxa"/>
            <w:tcBorders>
              <w:bottom w:val="single" w:sz="4" w:space="0" w:color="auto"/>
            </w:tcBorders>
            <w:vAlign w:val="center"/>
          </w:tcPr>
          <w:p w14:paraId="7BB686B6" w14:textId="29927820" w:rsidR="00E35E8B" w:rsidRPr="008F1D15" w:rsidRDefault="00E35E8B" w:rsidP="00E35E8B">
            <w:pPr>
              <w:jc w:val="right"/>
              <w:rPr>
                <w:color w:val="000000"/>
                <w:sz w:val="24"/>
              </w:rPr>
            </w:pPr>
            <w:r>
              <w:rPr>
                <w:color w:val="000000"/>
                <w:sz w:val="24"/>
              </w:rPr>
              <w:t>-45.48%</w:t>
            </w:r>
          </w:p>
        </w:tc>
        <w:tc>
          <w:tcPr>
            <w:tcW w:w="1276" w:type="dxa"/>
            <w:tcBorders>
              <w:bottom w:val="single" w:sz="4" w:space="0" w:color="auto"/>
            </w:tcBorders>
            <w:vAlign w:val="center"/>
          </w:tcPr>
          <w:p w14:paraId="245AF046" w14:textId="73171F0A" w:rsidR="00E35E8B" w:rsidRPr="008F1D15" w:rsidRDefault="00E35E8B" w:rsidP="00E35E8B">
            <w:pPr>
              <w:jc w:val="right"/>
              <w:rPr>
                <w:color w:val="000000"/>
                <w:sz w:val="24"/>
              </w:rPr>
            </w:pPr>
            <w:r>
              <w:rPr>
                <w:color w:val="000000"/>
                <w:sz w:val="24"/>
              </w:rPr>
              <w:t>1.55%</w:t>
            </w:r>
          </w:p>
        </w:tc>
        <w:tc>
          <w:tcPr>
            <w:tcW w:w="1275" w:type="dxa"/>
            <w:tcBorders>
              <w:bottom w:val="single" w:sz="4" w:space="0" w:color="auto"/>
            </w:tcBorders>
            <w:vAlign w:val="center"/>
          </w:tcPr>
          <w:p w14:paraId="4FC08685" w14:textId="590EC468" w:rsidR="00E35E8B" w:rsidRPr="008F1D15" w:rsidRDefault="00E35E8B" w:rsidP="00E35E8B">
            <w:pPr>
              <w:jc w:val="right"/>
              <w:rPr>
                <w:color w:val="000000"/>
                <w:sz w:val="24"/>
              </w:rPr>
            </w:pPr>
            <w:r>
              <w:rPr>
                <w:color w:val="000000"/>
                <w:sz w:val="24"/>
              </w:rPr>
              <w:t>-44.44%</w:t>
            </w:r>
          </w:p>
        </w:tc>
        <w:tc>
          <w:tcPr>
            <w:tcW w:w="1399" w:type="dxa"/>
            <w:tcBorders>
              <w:bottom w:val="single" w:sz="4" w:space="0" w:color="auto"/>
            </w:tcBorders>
            <w:vAlign w:val="center"/>
          </w:tcPr>
          <w:p w14:paraId="27F57509" w14:textId="2691BAB3" w:rsidR="00E35E8B" w:rsidRPr="008F1D15" w:rsidRDefault="00E35E8B" w:rsidP="00E35E8B">
            <w:pPr>
              <w:jc w:val="right"/>
              <w:rPr>
                <w:color w:val="000000"/>
                <w:sz w:val="24"/>
              </w:rPr>
            </w:pPr>
            <w:r>
              <w:rPr>
                <w:color w:val="000000"/>
                <w:sz w:val="24"/>
              </w:rPr>
              <w:t>1.55%</w:t>
            </w:r>
          </w:p>
        </w:tc>
        <w:tc>
          <w:tcPr>
            <w:tcW w:w="1153" w:type="dxa"/>
            <w:tcBorders>
              <w:bottom w:val="single" w:sz="4" w:space="0" w:color="auto"/>
            </w:tcBorders>
            <w:vAlign w:val="center"/>
          </w:tcPr>
          <w:p w14:paraId="0E979025" w14:textId="3FB4349A" w:rsidR="00E35E8B" w:rsidRPr="008F1D15" w:rsidRDefault="00E35E8B" w:rsidP="00E35E8B">
            <w:pPr>
              <w:jc w:val="right"/>
              <w:rPr>
                <w:color w:val="000000"/>
                <w:sz w:val="24"/>
              </w:rPr>
            </w:pPr>
            <w:r>
              <w:rPr>
                <w:color w:val="000000"/>
                <w:sz w:val="24"/>
              </w:rPr>
              <w:t>-1.04%</w:t>
            </w:r>
          </w:p>
        </w:tc>
        <w:tc>
          <w:tcPr>
            <w:tcW w:w="960" w:type="dxa"/>
            <w:tcBorders>
              <w:bottom w:val="single" w:sz="4" w:space="0" w:color="auto"/>
            </w:tcBorders>
            <w:vAlign w:val="center"/>
          </w:tcPr>
          <w:p w14:paraId="6781A5EB" w14:textId="7F52CE09" w:rsidR="00E35E8B" w:rsidRPr="008F1D15" w:rsidRDefault="00E35E8B" w:rsidP="00E35E8B">
            <w:pPr>
              <w:jc w:val="right"/>
              <w:rPr>
                <w:color w:val="000000"/>
                <w:sz w:val="24"/>
              </w:rPr>
            </w:pPr>
            <w:r>
              <w:rPr>
                <w:color w:val="000000"/>
                <w:sz w:val="24"/>
              </w:rPr>
              <w:t>0.00%</w:t>
            </w:r>
          </w:p>
        </w:tc>
      </w:tr>
      <w:tr w:rsidR="00E35E8B" w:rsidRPr="00276EE8" w14:paraId="6BD89F7E" w14:textId="77777777" w:rsidTr="006053EC">
        <w:trPr>
          <w:jc w:val="center"/>
        </w:trPr>
        <w:tc>
          <w:tcPr>
            <w:tcW w:w="1574" w:type="dxa"/>
            <w:tcBorders>
              <w:bottom w:val="single" w:sz="4" w:space="0" w:color="auto"/>
            </w:tcBorders>
            <w:vAlign w:val="center"/>
          </w:tcPr>
          <w:p w14:paraId="48515830" w14:textId="2056A9A3" w:rsidR="00E35E8B" w:rsidRDefault="00E35E8B" w:rsidP="00E35E8B">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E35E8B" w:rsidRPr="008C654C" w:rsidRDefault="00E35E8B" w:rsidP="00E35E8B">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E35E8B" w:rsidRPr="008C654C" w:rsidRDefault="00E35E8B" w:rsidP="00E35E8B">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E35E8B" w:rsidRPr="008C654C" w:rsidRDefault="00E35E8B" w:rsidP="00E35E8B">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E35E8B" w:rsidRPr="008C654C" w:rsidRDefault="00E35E8B" w:rsidP="00E35E8B">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E35E8B" w:rsidRPr="008C654C" w:rsidRDefault="00E35E8B" w:rsidP="00E35E8B">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E35E8B" w:rsidRPr="008C654C" w:rsidRDefault="00E35E8B" w:rsidP="00E35E8B">
            <w:pPr>
              <w:jc w:val="right"/>
              <w:rPr>
                <w:color w:val="000000"/>
                <w:sz w:val="24"/>
              </w:rPr>
            </w:pPr>
            <w:r w:rsidRPr="008F1D15">
              <w:rPr>
                <w:color w:val="000000"/>
                <w:sz w:val="24"/>
              </w:rPr>
              <w:t>-0.01%</w:t>
            </w:r>
          </w:p>
        </w:tc>
      </w:tr>
      <w:tr w:rsidR="00E35E8B" w:rsidRPr="00276EE8" w14:paraId="6AE43C36" w14:textId="77777777" w:rsidTr="003F03AB">
        <w:trPr>
          <w:jc w:val="center"/>
        </w:trPr>
        <w:tc>
          <w:tcPr>
            <w:tcW w:w="1574" w:type="dxa"/>
            <w:vAlign w:val="center"/>
          </w:tcPr>
          <w:p w14:paraId="706B929E" w14:textId="77777777" w:rsidR="00E35E8B" w:rsidRPr="00276EE8" w:rsidRDefault="00E35E8B" w:rsidP="00E35E8B">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E35E8B" w:rsidRPr="00E53577" w:rsidRDefault="00E35E8B" w:rsidP="00E35E8B">
            <w:pPr>
              <w:jc w:val="right"/>
              <w:rPr>
                <w:color w:val="000000"/>
                <w:sz w:val="24"/>
              </w:rPr>
            </w:pPr>
            <w:r w:rsidRPr="0072596F">
              <w:rPr>
                <w:color w:val="000000"/>
                <w:sz w:val="24"/>
              </w:rPr>
              <w:t>3.06%</w:t>
            </w:r>
          </w:p>
        </w:tc>
        <w:tc>
          <w:tcPr>
            <w:tcW w:w="1276" w:type="dxa"/>
            <w:vAlign w:val="center"/>
          </w:tcPr>
          <w:p w14:paraId="024E0FC5" w14:textId="77777777" w:rsidR="00E35E8B" w:rsidRPr="00E53577" w:rsidRDefault="00E35E8B" w:rsidP="00E35E8B">
            <w:pPr>
              <w:jc w:val="right"/>
              <w:rPr>
                <w:color w:val="000000"/>
                <w:sz w:val="24"/>
              </w:rPr>
            </w:pPr>
            <w:r w:rsidRPr="0072596F">
              <w:rPr>
                <w:color w:val="000000"/>
                <w:sz w:val="24"/>
              </w:rPr>
              <w:t>1.15%</w:t>
            </w:r>
          </w:p>
        </w:tc>
        <w:tc>
          <w:tcPr>
            <w:tcW w:w="1275" w:type="dxa"/>
            <w:vAlign w:val="center"/>
          </w:tcPr>
          <w:p w14:paraId="07BFB676" w14:textId="77777777" w:rsidR="00E35E8B" w:rsidRPr="00E53577" w:rsidRDefault="00E35E8B" w:rsidP="00E35E8B">
            <w:pPr>
              <w:jc w:val="right"/>
              <w:rPr>
                <w:color w:val="000000"/>
                <w:sz w:val="24"/>
              </w:rPr>
            </w:pPr>
            <w:r w:rsidRPr="0072596F">
              <w:rPr>
                <w:color w:val="000000"/>
                <w:sz w:val="24"/>
              </w:rPr>
              <w:t>3.73%</w:t>
            </w:r>
          </w:p>
        </w:tc>
        <w:tc>
          <w:tcPr>
            <w:tcW w:w="1399" w:type="dxa"/>
            <w:vAlign w:val="center"/>
          </w:tcPr>
          <w:p w14:paraId="60C781B1" w14:textId="77777777" w:rsidR="00E35E8B" w:rsidRPr="00E53577" w:rsidRDefault="00E35E8B" w:rsidP="00E35E8B">
            <w:pPr>
              <w:jc w:val="right"/>
              <w:rPr>
                <w:color w:val="000000"/>
                <w:sz w:val="24"/>
              </w:rPr>
            </w:pPr>
            <w:r w:rsidRPr="0072596F">
              <w:rPr>
                <w:color w:val="000000"/>
                <w:sz w:val="24"/>
              </w:rPr>
              <w:t>1.15%</w:t>
            </w:r>
          </w:p>
        </w:tc>
        <w:tc>
          <w:tcPr>
            <w:tcW w:w="1153" w:type="dxa"/>
            <w:vAlign w:val="center"/>
          </w:tcPr>
          <w:p w14:paraId="60C7564E" w14:textId="77777777" w:rsidR="00E35E8B" w:rsidRPr="00E53577" w:rsidRDefault="00E35E8B" w:rsidP="00E35E8B">
            <w:pPr>
              <w:jc w:val="right"/>
              <w:rPr>
                <w:color w:val="000000"/>
                <w:sz w:val="24"/>
              </w:rPr>
            </w:pPr>
            <w:r w:rsidRPr="0072596F">
              <w:rPr>
                <w:color w:val="000000"/>
                <w:sz w:val="24"/>
              </w:rPr>
              <w:t>-0.67%</w:t>
            </w:r>
          </w:p>
        </w:tc>
        <w:tc>
          <w:tcPr>
            <w:tcW w:w="960" w:type="dxa"/>
            <w:vAlign w:val="center"/>
          </w:tcPr>
          <w:p w14:paraId="5A46D849" w14:textId="77777777" w:rsidR="00E35E8B" w:rsidRPr="00E53577" w:rsidRDefault="00E35E8B" w:rsidP="00E35E8B">
            <w:pPr>
              <w:jc w:val="right"/>
              <w:rPr>
                <w:color w:val="000000"/>
                <w:sz w:val="24"/>
              </w:rPr>
            </w:pPr>
            <w:r w:rsidRPr="0072596F">
              <w:rPr>
                <w:color w:val="000000"/>
                <w:sz w:val="24"/>
              </w:rPr>
              <w:t>0.00%</w:t>
            </w:r>
          </w:p>
        </w:tc>
      </w:tr>
    </w:tbl>
    <w:p w14:paraId="50E6DFB3" w14:textId="77777777" w:rsidR="003874B3" w:rsidRPr="00A7063A" w:rsidRDefault="003874B3" w:rsidP="00A7063A">
      <w:pPr>
        <w:adjustRightInd w:val="0"/>
        <w:snapToGrid w:val="0"/>
        <w:spacing w:line="360" w:lineRule="auto"/>
        <w:jc w:val="left"/>
        <w:rPr>
          <w:sz w:val="24"/>
        </w:rPr>
      </w:pPr>
      <w:r w:rsidRPr="00A7063A">
        <w:rPr>
          <w:rFonts w:hint="eastAsia"/>
          <w:sz w:val="24"/>
        </w:rPr>
        <w:lastRenderedPageBreak/>
        <w:t>注：交银施罗德中证环境治理指数分级证券投资基金从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日起正式转型为交银施罗德中证环境治理指数型证券投资基金</w:t>
      </w:r>
      <w:r w:rsidRPr="00A7063A">
        <w:rPr>
          <w:sz w:val="24"/>
        </w:rPr>
        <w:t>(LOF)</w:t>
      </w:r>
      <w:r w:rsidRPr="00A7063A">
        <w:rPr>
          <w:rFonts w:hint="eastAsia"/>
          <w:sz w:val="24"/>
        </w:rPr>
        <w:t>，本表列示的是本基金转型后的基金净值表现，转型后基金的业绩比较基准为中证环境治理指数收益率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4420A813"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2</w:t>
      </w:r>
      <w:r w:rsidRPr="00A7063A">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Pr="00A7063A" w:rsidRDefault="003874B3" w:rsidP="00A7063A">
      <w:pPr>
        <w:adjustRightInd w:val="0"/>
        <w:snapToGrid w:val="0"/>
        <w:spacing w:line="360" w:lineRule="auto"/>
        <w:jc w:val="left"/>
        <w:rPr>
          <w:sz w:val="24"/>
        </w:rPr>
      </w:pPr>
      <w:r w:rsidRPr="00A7063A">
        <w:rPr>
          <w:rFonts w:hint="eastAsia"/>
          <w:sz w:val="24"/>
        </w:rPr>
        <w:lastRenderedPageBreak/>
        <w:t>注：</w:t>
      </w:r>
      <w:r w:rsidRPr="00A7063A">
        <w:rPr>
          <w:sz w:val="24"/>
        </w:rPr>
        <w:t>交银施罗德中证环境治理指数分级证券投资基金</w:t>
      </w:r>
      <w:r w:rsidRPr="00A7063A">
        <w:rPr>
          <w:rFonts w:hint="eastAsia"/>
          <w:sz w:val="24"/>
        </w:rPr>
        <w:t>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w:t>
      </w:r>
      <w:r w:rsidRPr="00A7063A">
        <w:rPr>
          <w:sz w:val="24"/>
        </w:rPr>
        <w:t>交银施罗德中证环境治理指数型证券投资基金</w:t>
      </w:r>
      <w:r w:rsidRPr="00A7063A">
        <w:rPr>
          <w:sz w:val="24"/>
        </w:rPr>
        <w:t>(LOF)</w:t>
      </w:r>
      <w:r w:rsidRPr="00A7063A">
        <w:rPr>
          <w:rFonts w:hint="eastAsia"/>
          <w:sz w:val="24"/>
        </w:rPr>
        <w:t>，本表列示的是本基金转型前的基金净值表现，转型前基金的业绩比较基准为中证环境治理指数收益率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315CC702" w14:textId="77777777" w:rsidR="003874B3" w:rsidRPr="00A7063A" w:rsidRDefault="003874B3" w:rsidP="00A7063A">
      <w:pPr>
        <w:adjustRightInd w:val="0"/>
        <w:snapToGrid w:val="0"/>
        <w:spacing w:line="360" w:lineRule="auto"/>
        <w:ind w:firstLineChars="200" w:firstLine="480"/>
        <w:jc w:val="left"/>
        <w:rPr>
          <w:sz w:val="24"/>
        </w:rPr>
      </w:pPr>
      <w:r w:rsidRPr="00A7063A">
        <w:rPr>
          <w:sz w:val="24"/>
        </w:rPr>
        <w:t>2</w:t>
      </w:r>
      <w:r w:rsidRPr="00A7063A">
        <w:rPr>
          <w:rFonts w:hint="eastAsia"/>
          <w:sz w:val="24"/>
        </w:rPr>
        <w:t>、基金份额累计净值增长率变动及其与同期业绩比较基准收益率变动的比较</w:t>
      </w:r>
    </w:p>
    <w:p w14:paraId="4F4B5877"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交银施罗德中证环境治理指数型证券投资基金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381EC293"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E35E8B" w:rsidRPr="0036023B">
        <w:rPr>
          <w:color w:val="000000"/>
          <w:kern w:val="0"/>
          <w:sz w:val="24"/>
        </w:rPr>
        <w:t>201</w:t>
      </w:r>
      <w:r w:rsidR="00E35E8B">
        <w:rPr>
          <w:color w:val="000000"/>
          <w:kern w:val="0"/>
          <w:sz w:val="24"/>
        </w:rPr>
        <w:t>9</w:t>
      </w:r>
      <w:r w:rsidR="00A872DE" w:rsidRPr="0036023B">
        <w:rPr>
          <w:color w:val="000000"/>
          <w:kern w:val="0"/>
          <w:sz w:val="24"/>
        </w:rPr>
        <w:t>年</w:t>
      </w:r>
      <w:r w:rsidR="00E35E8B">
        <w:rPr>
          <w:color w:val="000000"/>
          <w:kern w:val="0"/>
          <w:sz w:val="24"/>
        </w:rPr>
        <w:t>6</w:t>
      </w:r>
      <w:r w:rsidRPr="0036023B">
        <w:rPr>
          <w:color w:val="000000"/>
          <w:kern w:val="0"/>
          <w:sz w:val="24"/>
        </w:rPr>
        <w:t>月</w:t>
      </w:r>
      <w:r w:rsidR="00E35E8B">
        <w:rPr>
          <w:color w:val="000000"/>
          <w:kern w:val="0"/>
          <w:sz w:val="24"/>
        </w:rPr>
        <w:t>30</w:t>
      </w:r>
      <w:r w:rsidRPr="0036023B">
        <w:rPr>
          <w:color w:val="000000"/>
          <w:kern w:val="0"/>
          <w:sz w:val="24"/>
        </w:rPr>
        <w:t>日）</w:t>
      </w:r>
    </w:p>
    <w:p w14:paraId="71570695" w14:textId="0F1B539A" w:rsidR="003874B3" w:rsidRDefault="00E35E8B" w:rsidP="003874B3">
      <w:pPr>
        <w:tabs>
          <w:tab w:val="left" w:pos="1800"/>
        </w:tabs>
        <w:spacing w:line="360" w:lineRule="auto"/>
        <w:jc w:val="center"/>
        <w:rPr>
          <w:rFonts w:eastAsiaTheme="minorEastAsia"/>
          <w:color w:val="000000"/>
          <w:sz w:val="24"/>
        </w:rPr>
      </w:pPr>
      <w:r w:rsidRPr="005312D8">
        <w:rPr>
          <w:noProof/>
          <w:color w:val="000000"/>
          <w:sz w:val="24"/>
        </w:rPr>
        <w:drawing>
          <wp:inline distT="0" distB="0" distL="0" distR="0" wp14:anchorId="660784D2" wp14:editId="25C2D364">
            <wp:extent cx="5486400" cy="3212599"/>
            <wp:effectExtent l="0" t="0" r="0" b="6985"/>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w:t>
      </w:r>
      <w:r w:rsidRPr="007F67AD">
        <w:rPr>
          <w:rFonts w:hint="eastAsia"/>
          <w:color w:val="000000"/>
          <w:sz w:val="24"/>
        </w:rPr>
        <w:lastRenderedPageBreak/>
        <w:t>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t>交银施罗德中证环境治理指数分级证券投资基金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1863E6B9" w14:textId="77777777" w:rsidR="00642C17" w:rsidRDefault="00642C17" w:rsidP="00BF2BC2">
      <w:pPr>
        <w:spacing w:afterLines="50" w:after="143" w:line="360" w:lineRule="auto"/>
        <w:jc w:val="left"/>
        <w:rPr>
          <w:rFonts w:eastAsiaTheme="minorEastAsia"/>
          <w:color w:val="000000"/>
          <w:sz w:val="24"/>
        </w:rPr>
      </w:pPr>
    </w:p>
    <w:p w14:paraId="5AF7054F" w14:textId="77777777" w:rsidR="00642C17" w:rsidRPr="005E324A" w:rsidRDefault="00642C17"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3"/>
      <w:bookmarkEnd w:id="51"/>
      <w:bookmarkEnd w:id="52"/>
      <w:bookmarkEnd w:id="53"/>
      <w:bookmarkEnd w:id="54"/>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5"/>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lastRenderedPageBreak/>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lastRenderedPageBreak/>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通过基金管理人直销柜台申购本基金基金</w:t>
      </w:r>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A189EC7" w14:textId="77777777" w:rsidR="00EC02AE" w:rsidRPr="006A7AC3" w:rsidRDefault="00EC02AE" w:rsidP="00EC02AE">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例一：某投资者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616B77AE"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应归基金财产</w:t>
      </w:r>
      <w:r w:rsidRPr="00950533">
        <w:rPr>
          <w:rFonts w:hAnsi="宋体" w:hint="eastAsia"/>
          <w:sz w:val="24"/>
          <w:szCs w:val="24"/>
        </w:rPr>
        <w:t>，</w:t>
      </w:r>
      <w:r w:rsidRPr="00950533">
        <w:rPr>
          <w:rFonts w:hAnsi="宋体"/>
          <w:sz w:val="24"/>
          <w:szCs w:val="24"/>
        </w:rPr>
        <w:t>其余用于支付登记费和其他必要的手续费。</w:t>
      </w:r>
      <w:r w:rsidR="00C17C23" w:rsidRPr="00C17C23">
        <w:rPr>
          <w:rFonts w:hAnsi="宋体" w:hint="eastAsia"/>
          <w:sz w:val="24"/>
          <w:szCs w:val="24"/>
        </w:rPr>
        <w:t>其中，对持续持有期少于</w:t>
      </w:r>
      <w:r w:rsidR="00C17C23" w:rsidRPr="00C17C23">
        <w:rPr>
          <w:rFonts w:hAnsi="宋体" w:hint="eastAsia"/>
          <w:sz w:val="24"/>
          <w:szCs w:val="24"/>
        </w:rPr>
        <w:t>7</w:t>
      </w:r>
      <w:r w:rsidR="00C17C23" w:rsidRPr="00C17C23">
        <w:rPr>
          <w:rFonts w:hAnsi="宋体" w:hint="eastAsia"/>
          <w:sz w:val="24"/>
          <w:szCs w:val="24"/>
        </w:rPr>
        <w:t>日的投资者收取不低于</w:t>
      </w:r>
      <w:r w:rsidR="00C17C23" w:rsidRPr="00C17C23">
        <w:rPr>
          <w:rFonts w:hAnsi="宋体" w:hint="eastAsia"/>
          <w:sz w:val="24"/>
          <w:szCs w:val="24"/>
        </w:rPr>
        <w:t>1.5%</w:t>
      </w:r>
      <w:r w:rsidR="00C17C23" w:rsidRPr="00C17C23">
        <w:rPr>
          <w:rFonts w:hAnsi="宋体" w:hint="eastAsia"/>
          <w:sz w:val="24"/>
          <w:szCs w:val="24"/>
        </w:rPr>
        <w:t>的赎回费并全额计入基金财产。</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C17C23" w:rsidRPr="00950533" w14:paraId="16491556" w14:textId="77777777" w:rsidTr="008870E1">
        <w:trPr>
          <w:cantSplit/>
          <w:trHeight w:val="131"/>
          <w:jc w:val="center"/>
        </w:trPr>
        <w:tc>
          <w:tcPr>
            <w:tcW w:w="2502" w:type="dxa"/>
            <w:vMerge/>
          </w:tcPr>
          <w:p w14:paraId="1E9DD710" w14:textId="77777777" w:rsidR="00C17C23" w:rsidRPr="00950533" w:rsidRDefault="00C17C23" w:rsidP="00C17C23">
            <w:pPr>
              <w:adjustRightInd w:val="0"/>
              <w:snapToGrid w:val="0"/>
              <w:rPr>
                <w:sz w:val="24"/>
              </w:rPr>
            </w:pPr>
          </w:p>
        </w:tc>
        <w:tc>
          <w:tcPr>
            <w:tcW w:w="3240" w:type="dxa"/>
          </w:tcPr>
          <w:p w14:paraId="28504CB7" w14:textId="09D760BA" w:rsidR="00C17C23" w:rsidRPr="00950533" w:rsidRDefault="00C17C23" w:rsidP="00C17C23">
            <w:pPr>
              <w:adjustRightInd w:val="0"/>
              <w:snapToGrid w:val="0"/>
              <w:rPr>
                <w:sz w:val="24"/>
              </w:rPr>
            </w:pPr>
            <w:r>
              <w:rPr>
                <w:rFonts w:hint="eastAsia"/>
                <w:sz w:val="24"/>
              </w:rPr>
              <w:t>7</w:t>
            </w:r>
            <w:r>
              <w:rPr>
                <w:sz w:val="24"/>
              </w:rPr>
              <w:t>日以内</w:t>
            </w:r>
          </w:p>
        </w:tc>
        <w:tc>
          <w:tcPr>
            <w:tcW w:w="1926" w:type="dxa"/>
          </w:tcPr>
          <w:p w14:paraId="2B9BE265" w14:textId="26A66F4D" w:rsidR="00C17C23" w:rsidRPr="00950533" w:rsidRDefault="00C17C23" w:rsidP="00C17C23">
            <w:pPr>
              <w:adjustRightInd w:val="0"/>
              <w:snapToGrid w:val="0"/>
              <w:jc w:val="center"/>
              <w:rPr>
                <w:sz w:val="24"/>
              </w:rPr>
            </w:pPr>
            <w:r>
              <w:rPr>
                <w:rFonts w:hint="eastAsia"/>
                <w:sz w:val="24"/>
              </w:rPr>
              <w:t>1</w:t>
            </w:r>
            <w:r>
              <w:rPr>
                <w:sz w:val="24"/>
              </w:rPr>
              <w:t>.5%</w:t>
            </w:r>
          </w:p>
        </w:tc>
      </w:tr>
      <w:tr w:rsidR="00C17C23" w:rsidRPr="00950533" w14:paraId="03F0CD4C" w14:textId="77777777" w:rsidTr="008870E1">
        <w:trPr>
          <w:cantSplit/>
          <w:trHeight w:val="131"/>
          <w:jc w:val="center"/>
        </w:trPr>
        <w:tc>
          <w:tcPr>
            <w:tcW w:w="2502" w:type="dxa"/>
            <w:vMerge/>
          </w:tcPr>
          <w:p w14:paraId="3252A486" w14:textId="77777777" w:rsidR="00C17C23" w:rsidRPr="00950533" w:rsidRDefault="00C17C23" w:rsidP="00C17C23">
            <w:pPr>
              <w:adjustRightInd w:val="0"/>
              <w:snapToGrid w:val="0"/>
              <w:rPr>
                <w:sz w:val="24"/>
              </w:rPr>
            </w:pPr>
          </w:p>
        </w:tc>
        <w:tc>
          <w:tcPr>
            <w:tcW w:w="3240" w:type="dxa"/>
          </w:tcPr>
          <w:p w14:paraId="277E7422" w14:textId="0F482AC2" w:rsidR="00C17C23" w:rsidRPr="00950533" w:rsidRDefault="00C17C23" w:rsidP="00C17C23">
            <w:pPr>
              <w:adjustRightInd w:val="0"/>
              <w:snapToGrid w:val="0"/>
              <w:rPr>
                <w:sz w:val="24"/>
              </w:rPr>
            </w:pPr>
            <w:r>
              <w:rPr>
                <w:sz w:val="24"/>
              </w:rPr>
              <w:t>7</w:t>
            </w:r>
            <w:r>
              <w:rPr>
                <w:sz w:val="24"/>
              </w:rPr>
              <w:t>日（</w:t>
            </w:r>
            <w:r>
              <w:rPr>
                <w:rFonts w:hint="eastAsia"/>
                <w:sz w:val="24"/>
              </w:rPr>
              <w:t>含</w:t>
            </w:r>
            <w:r>
              <w:rPr>
                <w:sz w:val="24"/>
              </w:rPr>
              <w:t>）</w:t>
            </w:r>
            <w:r>
              <w:rPr>
                <w:rFonts w:hint="eastAsia"/>
                <w:sz w:val="24"/>
              </w:rPr>
              <w:t>—</w:t>
            </w:r>
            <w:r w:rsidRPr="00950533">
              <w:rPr>
                <w:sz w:val="24"/>
              </w:rPr>
              <w:t>1</w:t>
            </w:r>
            <w:r w:rsidRPr="00950533">
              <w:rPr>
                <w:rFonts w:hAnsi="宋体"/>
                <w:sz w:val="24"/>
              </w:rPr>
              <w:t>年（含）</w:t>
            </w:r>
          </w:p>
        </w:tc>
        <w:tc>
          <w:tcPr>
            <w:tcW w:w="1926" w:type="dxa"/>
          </w:tcPr>
          <w:p w14:paraId="393A12D2" w14:textId="77777777" w:rsidR="00C17C23" w:rsidRPr="00950533" w:rsidRDefault="00C17C23" w:rsidP="00C17C23">
            <w:pPr>
              <w:adjustRightInd w:val="0"/>
              <w:snapToGrid w:val="0"/>
              <w:jc w:val="center"/>
              <w:rPr>
                <w:sz w:val="24"/>
              </w:rPr>
            </w:pPr>
            <w:r w:rsidRPr="00950533">
              <w:rPr>
                <w:sz w:val="24"/>
              </w:rPr>
              <w:t>0.5%</w:t>
            </w:r>
          </w:p>
        </w:tc>
      </w:tr>
      <w:tr w:rsidR="00C17C23" w:rsidRPr="00950533" w14:paraId="4CC2B994" w14:textId="77777777" w:rsidTr="008870E1">
        <w:trPr>
          <w:cantSplit/>
          <w:trHeight w:val="131"/>
          <w:jc w:val="center"/>
        </w:trPr>
        <w:tc>
          <w:tcPr>
            <w:tcW w:w="2502" w:type="dxa"/>
            <w:vMerge/>
          </w:tcPr>
          <w:p w14:paraId="48008944" w14:textId="77777777" w:rsidR="00C17C23" w:rsidRPr="00950533" w:rsidRDefault="00C17C23" w:rsidP="00C17C23">
            <w:pPr>
              <w:adjustRightInd w:val="0"/>
              <w:snapToGrid w:val="0"/>
              <w:rPr>
                <w:sz w:val="24"/>
              </w:rPr>
            </w:pPr>
          </w:p>
        </w:tc>
        <w:tc>
          <w:tcPr>
            <w:tcW w:w="3240" w:type="dxa"/>
          </w:tcPr>
          <w:p w14:paraId="579ED96E" w14:textId="77777777" w:rsidR="00C17C23" w:rsidRPr="00950533" w:rsidRDefault="00C17C23" w:rsidP="00C17C23">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C17C23" w:rsidRPr="00950533" w:rsidRDefault="00C17C23" w:rsidP="00C17C23">
            <w:pPr>
              <w:adjustRightInd w:val="0"/>
              <w:snapToGrid w:val="0"/>
              <w:jc w:val="center"/>
              <w:rPr>
                <w:sz w:val="24"/>
              </w:rPr>
            </w:pPr>
            <w:r w:rsidRPr="00950533">
              <w:rPr>
                <w:sz w:val="24"/>
              </w:rPr>
              <w:t>0.2%</w:t>
            </w:r>
          </w:p>
        </w:tc>
      </w:tr>
      <w:tr w:rsidR="00C17C23" w:rsidRPr="00950533" w14:paraId="50E05135" w14:textId="77777777" w:rsidTr="008870E1">
        <w:trPr>
          <w:cantSplit/>
          <w:trHeight w:val="131"/>
          <w:jc w:val="center"/>
        </w:trPr>
        <w:tc>
          <w:tcPr>
            <w:tcW w:w="2502" w:type="dxa"/>
            <w:vMerge/>
          </w:tcPr>
          <w:p w14:paraId="65563C14" w14:textId="77777777" w:rsidR="00C17C23" w:rsidRPr="00950533" w:rsidRDefault="00C17C23" w:rsidP="00C17C23">
            <w:pPr>
              <w:adjustRightInd w:val="0"/>
              <w:snapToGrid w:val="0"/>
              <w:rPr>
                <w:sz w:val="24"/>
              </w:rPr>
            </w:pPr>
          </w:p>
        </w:tc>
        <w:tc>
          <w:tcPr>
            <w:tcW w:w="3240" w:type="dxa"/>
          </w:tcPr>
          <w:p w14:paraId="384BB8E3" w14:textId="77777777" w:rsidR="00C17C23" w:rsidRPr="00950533" w:rsidRDefault="00C17C23" w:rsidP="00C17C23">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C17C23" w:rsidRPr="00950533" w:rsidRDefault="00C17C23" w:rsidP="00C17C23">
            <w:pPr>
              <w:adjustRightInd w:val="0"/>
              <w:snapToGrid w:val="0"/>
              <w:jc w:val="center"/>
              <w:rPr>
                <w:sz w:val="24"/>
              </w:rPr>
            </w:pPr>
            <w:r w:rsidRPr="00950533">
              <w:rPr>
                <w:sz w:val="24"/>
              </w:rPr>
              <w:t>0</w:t>
            </w:r>
          </w:p>
        </w:tc>
      </w:tr>
    </w:tbl>
    <w:p w14:paraId="489842A8" w14:textId="77777777" w:rsidR="00AC7A99"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7A5DF4DA"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17C23" w:rsidRPr="00950533" w14:paraId="3F79521B" w14:textId="77777777" w:rsidTr="00376DDE">
        <w:trPr>
          <w:cantSplit/>
          <w:trHeight w:val="132"/>
          <w:jc w:val="center"/>
        </w:trPr>
        <w:tc>
          <w:tcPr>
            <w:tcW w:w="2502" w:type="dxa"/>
            <w:vMerge w:val="restart"/>
            <w:vAlign w:val="center"/>
          </w:tcPr>
          <w:p w14:paraId="01873B8C" w14:textId="77777777" w:rsidR="00C17C23" w:rsidRPr="00950533" w:rsidRDefault="00C17C23" w:rsidP="00376DDE">
            <w:pPr>
              <w:adjustRightInd w:val="0"/>
              <w:snapToGrid w:val="0"/>
              <w:jc w:val="center"/>
              <w:rPr>
                <w:sz w:val="24"/>
              </w:rPr>
            </w:pPr>
            <w:r w:rsidRPr="00950533">
              <w:rPr>
                <w:rFonts w:hAnsi="宋体"/>
                <w:sz w:val="24"/>
              </w:rPr>
              <w:lastRenderedPageBreak/>
              <w:t>赎回费率</w:t>
            </w:r>
          </w:p>
        </w:tc>
        <w:tc>
          <w:tcPr>
            <w:tcW w:w="3240" w:type="dxa"/>
            <w:shd w:val="clear" w:color="auto" w:fill="FFFFFF"/>
            <w:vAlign w:val="center"/>
          </w:tcPr>
          <w:p w14:paraId="3C041026" w14:textId="77777777" w:rsidR="00C17C23" w:rsidRPr="00950533" w:rsidRDefault="00C17C23" w:rsidP="00376DDE">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02EC54AE" w14:textId="77777777" w:rsidR="00C17C23" w:rsidRPr="00950533" w:rsidRDefault="00C17C23" w:rsidP="00376DDE">
            <w:pPr>
              <w:adjustRightInd w:val="0"/>
              <w:snapToGrid w:val="0"/>
              <w:jc w:val="center"/>
              <w:rPr>
                <w:b/>
                <w:sz w:val="24"/>
              </w:rPr>
            </w:pPr>
            <w:r w:rsidRPr="00950533">
              <w:rPr>
                <w:rFonts w:hAnsi="宋体"/>
                <w:b/>
                <w:sz w:val="24"/>
              </w:rPr>
              <w:t>赎回费率</w:t>
            </w:r>
          </w:p>
        </w:tc>
      </w:tr>
      <w:tr w:rsidR="00C17C23" w:rsidRPr="00950533" w14:paraId="3C0B5E5A" w14:textId="77777777" w:rsidTr="00376DDE">
        <w:trPr>
          <w:cantSplit/>
          <w:trHeight w:val="131"/>
          <w:jc w:val="center"/>
        </w:trPr>
        <w:tc>
          <w:tcPr>
            <w:tcW w:w="2502" w:type="dxa"/>
            <w:vMerge/>
          </w:tcPr>
          <w:p w14:paraId="2C4FA6CF" w14:textId="77777777" w:rsidR="00C17C23" w:rsidRPr="00950533" w:rsidRDefault="00C17C23" w:rsidP="00376DDE">
            <w:pPr>
              <w:adjustRightInd w:val="0"/>
              <w:snapToGrid w:val="0"/>
              <w:rPr>
                <w:sz w:val="24"/>
              </w:rPr>
            </w:pPr>
          </w:p>
        </w:tc>
        <w:tc>
          <w:tcPr>
            <w:tcW w:w="3240" w:type="dxa"/>
          </w:tcPr>
          <w:p w14:paraId="06BF2B3E" w14:textId="77777777" w:rsidR="00C17C23" w:rsidRPr="00950533" w:rsidRDefault="00C17C23" w:rsidP="00376DDE">
            <w:pPr>
              <w:adjustRightInd w:val="0"/>
              <w:snapToGrid w:val="0"/>
              <w:rPr>
                <w:sz w:val="24"/>
              </w:rPr>
            </w:pPr>
            <w:r>
              <w:rPr>
                <w:rFonts w:hint="eastAsia"/>
                <w:sz w:val="24"/>
              </w:rPr>
              <w:t>7</w:t>
            </w:r>
            <w:r>
              <w:rPr>
                <w:sz w:val="24"/>
              </w:rPr>
              <w:t>日以内</w:t>
            </w:r>
          </w:p>
        </w:tc>
        <w:tc>
          <w:tcPr>
            <w:tcW w:w="1926" w:type="dxa"/>
          </w:tcPr>
          <w:p w14:paraId="6EEAAD68" w14:textId="77777777" w:rsidR="00C17C23" w:rsidRPr="00950533" w:rsidRDefault="00C17C23" w:rsidP="00376DDE">
            <w:pPr>
              <w:adjustRightInd w:val="0"/>
              <w:snapToGrid w:val="0"/>
              <w:jc w:val="center"/>
              <w:rPr>
                <w:sz w:val="24"/>
              </w:rPr>
            </w:pPr>
            <w:r>
              <w:rPr>
                <w:rFonts w:hint="eastAsia"/>
                <w:sz w:val="24"/>
              </w:rPr>
              <w:t>1</w:t>
            </w:r>
            <w:r>
              <w:rPr>
                <w:sz w:val="24"/>
              </w:rPr>
              <w:t>.5%</w:t>
            </w:r>
          </w:p>
        </w:tc>
      </w:tr>
      <w:tr w:rsidR="00C17C23" w:rsidRPr="00950533" w14:paraId="00A2DAB9" w14:textId="77777777" w:rsidTr="00376DDE">
        <w:trPr>
          <w:cantSplit/>
          <w:trHeight w:val="131"/>
          <w:jc w:val="center"/>
        </w:trPr>
        <w:tc>
          <w:tcPr>
            <w:tcW w:w="2502" w:type="dxa"/>
            <w:vMerge/>
          </w:tcPr>
          <w:p w14:paraId="1B2F6802" w14:textId="77777777" w:rsidR="00C17C23" w:rsidRPr="00950533" w:rsidRDefault="00C17C23" w:rsidP="00376DDE">
            <w:pPr>
              <w:adjustRightInd w:val="0"/>
              <w:snapToGrid w:val="0"/>
              <w:rPr>
                <w:sz w:val="24"/>
              </w:rPr>
            </w:pPr>
          </w:p>
        </w:tc>
        <w:tc>
          <w:tcPr>
            <w:tcW w:w="3240" w:type="dxa"/>
          </w:tcPr>
          <w:p w14:paraId="04B5C8E1" w14:textId="77777777" w:rsidR="00C17C23" w:rsidRPr="00950533" w:rsidRDefault="00C17C23" w:rsidP="00376DDE">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4CE82366" w14:textId="77777777" w:rsidR="00C17C23" w:rsidRPr="00950533" w:rsidRDefault="00C17C23" w:rsidP="00376DDE">
            <w:pPr>
              <w:adjustRightInd w:val="0"/>
              <w:snapToGrid w:val="0"/>
              <w:jc w:val="center"/>
              <w:rPr>
                <w:sz w:val="24"/>
              </w:rPr>
            </w:pPr>
            <w:r w:rsidRPr="00950533">
              <w:rPr>
                <w:sz w:val="24"/>
              </w:rPr>
              <w:t>0</w:t>
            </w:r>
            <w:r>
              <w:rPr>
                <w:rFonts w:hint="eastAsia"/>
                <w:sz w:val="24"/>
              </w:rPr>
              <w:t>.</w:t>
            </w:r>
            <w:r>
              <w:rPr>
                <w:sz w:val="24"/>
              </w:rPr>
              <w:t>5%</w:t>
            </w:r>
          </w:p>
        </w:tc>
      </w:tr>
    </w:tbl>
    <w:p w14:paraId="02AD9672"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一</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950533">
        <w:rPr>
          <w:rFonts w:hAnsi="宋体" w:hint="eastAsia"/>
          <w:kern w:val="0"/>
          <w:sz w:val="24"/>
          <w:szCs w:val="24"/>
        </w:rPr>
        <w:lastRenderedPageBreak/>
        <w:t>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6" w:name="_Hlt81193394"/>
      <w:bookmarkEnd w:id="56"/>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50FD16E3" w14:textId="77777777" w:rsidR="00642C17" w:rsidRDefault="00642C17" w:rsidP="000341D8">
      <w:pPr>
        <w:adjustRightInd w:val="0"/>
        <w:snapToGrid w:val="0"/>
        <w:spacing w:line="360" w:lineRule="auto"/>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7" w:name="_Hlt4221115"/>
      <w:bookmarkStart w:id="58" w:name="_Hlt88897298"/>
      <w:bookmarkStart w:id="59" w:name="_Hlt94543071"/>
      <w:bookmarkStart w:id="60" w:name="_Hlt88820702"/>
      <w:bookmarkStart w:id="61" w:name="_Toc154909620"/>
      <w:bookmarkStart w:id="62" w:name="_Toc155690788"/>
      <w:bookmarkEnd w:id="57"/>
      <w:bookmarkEnd w:id="58"/>
      <w:bookmarkEnd w:id="59"/>
      <w:bookmarkEnd w:id="60"/>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1"/>
      <w:bookmarkEnd w:id="62"/>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78F6082F" w14:textId="3568E96A" w:rsidR="00DE50AB" w:rsidRPr="00E82168" w:rsidRDefault="00AC7CDE"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E82168">
        <w:rPr>
          <w:rFonts w:ascii="宋体" w:hAnsi="宋体" w:cs="宋体" w:hint="eastAsia"/>
          <w:kern w:val="0"/>
          <w:sz w:val="24"/>
        </w:rPr>
        <w:t>更新了“重要提示”中相关内容。</w:t>
      </w:r>
    </w:p>
    <w:p w14:paraId="7E9B3A1B" w14:textId="2F641E8A"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sidR="00A872DE" w:rsidRPr="00FF68DE">
        <w:rPr>
          <w:rFonts w:hint="eastAsia"/>
          <w:bCs/>
          <w:sz w:val="24"/>
        </w:rPr>
        <w:t>“三、基金管理人”中相关内容。</w:t>
      </w:r>
    </w:p>
    <w:p w14:paraId="2B0A2A22" w14:textId="59DB4D07"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sidR="00A872DE">
        <w:rPr>
          <w:rFonts w:hint="eastAsia"/>
          <w:bCs/>
          <w:sz w:val="24"/>
        </w:rPr>
        <w:t>“四</w:t>
      </w:r>
      <w:r w:rsidR="00A872DE" w:rsidRPr="00FF68DE">
        <w:rPr>
          <w:rFonts w:hint="eastAsia"/>
          <w:bCs/>
          <w:sz w:val="24"/>
        </w:rPr>
        <w:t>、基金</w:t>
      </w:r>
      <w:r w:rsidR="00A872DE">
        <w:rPr>
          <w:rFonts w:hint="eastAsia"/>
          <w:bCs/>
          <w:sz w:val="24"/>
        </w:rPr>
        <w:t>托管</w:t>
      </w:r>
      <w:r w:rsidR="00A872DE" w:rsidRPr="00FF68DE">
        <w:rPr>
          <w:rFonts w:hint="eastAsia"/>
          <w:bCs/>
          <w:sz w:val="24"/>
        </w:rPr>
        <w:t>人”中相关内容。</w:t>
      </w:r>
    </w:p>
    <w:p w14:paraId="11A4DD1A" w14:textId="4D26EE5E"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E76646">
        <w:rPr>
          <w:rFonts w:hint="eastAsia"/>
          <w:bCs/>
          <w:sz w:val="24"/>
        </w:rPr>
        <w:t>四</w:t>
      </w:r>
      <w:r w:rsidRPr="00FF68DE">
        <w:rPr>
          <w:rFonts w:hint="eastAsia"/>
          <w:bCs/>
          <w:sz w:val="24"/>
        </w:rPr>
        <w:t>）更新了</w:t>
      </w:r>
      <w:r w:rsidR="00A872DE" w:rsidRPr="00FF68DE">
        <w:rPr>
          <w:rFonts w:hint="eastAsia"/>
          <w:bCs/>
          <w:sz w:val="24"/>
        </w:rPr>
        <w:t>“五、相关服务机构”中相关内容。</w:t>
      </w:r>
    </w:p>
    <w:p w14:paraId="38C8C892" w14:textId="3BD95D81" w:rsidR="000C56BF" w:rsidRPr="00FF68DE" w:rsidRDefault="000C56BF" w:rsidP="00FF68DE">
      <w:pPr>
        <w:adjustRightInd w:val="0"/>
        <w:snapToGrid w:val="0"/>
        <w:spacing w:line="360" w:lineRule="auto"/>
        <w:ind w:firstLineChars="200" w:firstLine="480"/>
        <w:rPr>
          <w:bCs/>
          <w:sz w:val="24"/>
        </w:rPr>
      </w:pPr>
      <w:r w:rsidRPr="00FF68DE">
        <w:rPr>
          <w:rFonts w:hint="eastAsia"/>
          <w:bCs/>
          <w:sz w:val="24"/>
        </w:rPr>
        <w:lastRenderedPageBreak/>
        <w:t>（</w:t>
      </w:r>
      <w:r>
        <w:rPr>
          <w:rFonts w:hint="eastAsia"/>
          <w:bCs/>
          <w:sz w:val="24"/>
        </w:rPr>
        <w:t>五）更新了</w:t>
      </w:r>
      <w:r w:rsidR="00A872DE" w:rsidRPr="00FF68DE">
        <w:rPr>
          <w:rFonts w:hint="eastAsia"/>
          <w:bCs/>
          <w:sz w:val="24"/>
        </w:rPr>
        <w:t>“</w:t>
      </w:r>
      <w:r w:rsidR="00A872DE">
        <w:rPr>
          <w:rFonts w:hint="eastAsia"/>
          <w:bCs/>
          <w:sz w:val="24"/>
        </w:rPr>
        <w:t>九</w:t>
      </w:r>
      <w:r w:rsidR="00A872DE" w:rsidRPr="00FF68DE">
        <w:rPr>
          <w:rFonts w:hint="eastAsia"/>
          <w:bCs/>
          <w:sz w:val="24"/>
        </w:rPr>
        <w:t>、</w:t>
      </w:r>
      <w:r w:rsidR="00A872DE">
        <w:rPr>
          <w:rFonts w:hint="eastAsia"/>
          <w:bCs/>
          <w:sz w:val="24"/>
        </w:rPr>
        <w:t>基金份额</w:t>
      </w:r>
      <w:r w:rsidR="00A872DE">
        <w:rPr>
          <w:bCs/>
          <w:sz w:val="24"/>
        </w:rPr>
        <w:t>的</w:t>
      </w:r>
      <w:r w:rsidR="00A872DE">
        <w:rPr>
          <w:rFonts w:hint="eastAsia"/>
          <w:bCs/>
          <w:sz w:val="24"/>
        </w:rPr>
        <w:t>申购</w:t>
      </w:r>
      <w:r w:rsidR="00A872DE">
        <w:rPr>
          <w:bCs/>
          <w:sz w:val="24"/>
        </w:rPr>
        <w:t>与赎回</w:t>
      </w:r>
      <w:r w:rsidR="00A872DE" w:rsidRPr="00FF68DE">
        <w:rPr>
          <w:rFonts w:hint="eastAsia"/>
          <w:bCs/>
          <w:sz w:val="24"/>
        </w:rPr>
        <w:t>”中相关内容。</w:t>
      </w:r>
    </w:p>
    <w:p w14:paraId="5B846ADA" w14:textId="2B3D3975"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六</w:t>
      </w:r>
      <w:r w:rsidRPr="00FF68DE">
        <w:rPr>
          <w:rFonts w:hint="eastAsia"/>
          <w:bCs/>
          <w:sz w:val="24"/>
        </w:rPr>
        <w:t>）更新了</w:t>
      </w:r>
      <w:r w:rsidR="00A872DE" w:rsidRPr="00FF68DE">
        <w:rPr>
          <w:rFonts w:hint="eastAsia"/>
          <w:bCs/>
          <w:sz w:val="24"/>
        </w:rPr>
        <w:t>“十、基金的投资”中相关内容，数据截止到</w:t>
      </w:r>
      <w:r w:rsidR="00E35E8B" w:rsidRPr="00FF68DE">
        <w:rPr>
          <w:bCs/>
          <w:sz w:val="24"/>
        </w:rPr>
        <w:t>201</w:t>
      </w:r>
      <w:r w:rsidR="00E35E8B">
        <w:rPr>
          <w:bCs/>
          <w:sz w:val="24"/>
        </w:rPr>
        <w:t>9</w:t>
      </w:r>
      <w:r w:rsidR="00A872DE" w:rsidRPr="00FF68DE">
        <w:rPr>
          <w:rFonts w:hint="eastAsia"/>
          <w:bCs/>
          <w:sz w:val="24"/>
        </w:rPr>
        <w:t>年</w:t>
      </w:r>
      <w:r w:rsidR="00E35E8B">
        <w:rPr>
          <w:bCs/>
          <w:sz w:val="24"/>
        </w:rPr>
        <w:t>6</w:t>
      </w:r>
      <w:r w:rsidR="00A872DE" w:rsidRPr="00FF68DE">
        <w:rPr>
          <w:rFonts w:hint="eastAsia"/>
          <w:bCs/>
          <w:sz w:val="24"/>
        </w:rPr>
        <w:t>月</w:t>
      </w:r>
      <w:r w:rsidR="00E35E8B" w:rsidRPr="00FF68DE">
        <w:rPr>
          <w:bCs/>
          <w:sz w:val="24"/>
        </w:rPr>
        <w:t>3</w:t>
      </w:r>
      <w:r w:rsidR="00E35E8B">
        <w:rPr>
          <w:bCs/>
          <w:sz w:val="24"/>
        </w:rPr>
        <w:t>0</w:t>
      </w:r>
      <w:r w:rsidR="00A872DE" w:rsidRPr="00FF68DE">
        <w:rPr>
          <w:rFonts w:hint="eastAsia"/>
          <w:bCs/>
          <w:sz w:val="24"/>
        </w:rPr>
        <w:t>日。</w:t>
      </w:r>
    </w:p>
    <w:p w14:paraId="73DB5AB9" w14:textId="13E2C9C8" w:rsidR="00767269" w:rsidRDefault="00767269"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七</w:t>
      </w:r>
      <w:r w:rsidRPr="00FF68DE">
        <w:rPr>
          <w:rFonts w:hint="eastAsia"/>
          <w:bCs/>
          <w:sz w:val="24"/>
        </w:rPr>
        <w:t>）更新了</w:t>
      </w:r>
      <w:r w:rsidR="00642C17" w:rsidRPr="00FF68DE">
        <w:rPr>
          <w:rFonts w:hint="eastAsia"/>
          <w:bCs/>
          <w:sz w:val="24"/>
        </w:rPr>
        <w:t>“十一、基金的业绩”中相关内容，数据截止到</w:t>
      </w:r>
      <w:r w:rsidR="00E35E8B" w:rsidRPr="00FF68DE">
        <w:rPr>
          <w:bCs/>
          <w:sz w:val="24"/>
        </w:rPr>
        <w:t>201</w:t>
      </w:r>
      <w:r w:rsidR="00E35E8B">
        <w:rPr>
          <w:bCs/>
          <w:sz w:val="24"/>
        </w:rPr>
        <w:t>9</w:t>
      </w:r>
      <w:r w:rsidR="00642C17" w:rsidRPr="00FF68DE">
        <w:rPr>
          <w:rFonts w:hint="eastAsia"/>
          <w:bCs/>
          <w:sz w:val="24"/>
        </w:rPr>
        <w:t>年</w:t>
      </w:r>
      <w:r w:rsidR="00E35E8B">
        <w:rPr>
          <w:bCs/>
          <w:sz w:val="24"/>
        </w:rPr>
        <w:t>6</w:t>
      </w:r>
      <w:r w:rsidR="00642C17" w:rsidRPr="00FF68DE">
        <w:rPr>
          <w:rFonts w:hint="eastAsia"/>
          <w:bCs/>
          <w:sz w:val="24"/>
        </w:rPr>
        <w:t>月</w:t>
      </w:r>
      <w:r w:rsidR="00E35E8B" w:rsidRPr="00FF68DE">
        <w:rPr>
          <w:bCs/>
          <w:sz w:val="24"/>
        </w:rPr>
        <w:t>3</w:t>
      </w:r>
      <w:r w:rsidR="00E35E8B">
        <w:rPr>
          <w:bCs/>
          <w:sz w:val="24"/>
        </w:rPr>
        <w:t>0</w:t>
      </w:r>
      <w:r w:rsidR="00642C17" w:rsidRPr="00FF68DE">
        <w:rPr>
          <w:rFonts w:hint="eastAsia"/>
          <w:bCs/>
          <w:sz w:val="24"/>
        </w:rPr>
        <w:t>日。</w:t>
      </w:r>
      <w:bookmarkStart w:id="63" w:name="_GoBack"/>
      <w:bookmarkEnd w:id="63"/>
    </w:p>
    <w:p w14:paraId="43E42EC9" w14:textId="6DE8708F" w:rsidR="00E35E8B" w:rsidRPr="00FF68DE" w:rsidRDefault="00E35E8B"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八</w:t>
      </w:r>
      <w:r w:rsidRPr="00FF68DE">
        <w:rPr>
          <w:rFonts w:hint="eastAsia"/>
          <w:bCs/>
          <w:sz w:val="24"/>
        </w:rPr>
        <w:t>）更新了“</w:t>
      </w:r>
      <w:r w:rsidRPr="00E35E8B">
        <w:rPr>
          <w:rFonts w:hint="eastAsia"/>
          <w:bCs/>
          <w:sz w:val="24"/>
        </w:rPr>
        <w:t>十八、风险揭示</w:t>
      </w:r>
      <w:r w:rsidRPr="00FF68DE">
        <w:rPr>
          <w:rFonts w:hint="eastAsia"/>
          <w:bCs/>
          <w:sz w:val="24"/>
        </w:rPr>
        <w:t>”中相关内容。</w:t>
      </w:r>
    </w:p>
    <w:p w14:paraId="02042203" w14:textId="7E63B15A"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E35E8B">
        <w:rPr>
          <w:rFonts w:hint="eastAsia"/>
          <w:bCs/>
          <w:sz w:val="24"/>
        </w:rPr>
        <w:t>九</w:t>
      </w:r>
      <w:r w:rsidRPr="00FF68DE">
        <w:rPr>
          <w:rFonts w:hint="eastAsia"/>
          <w:bCs/>
          <w:sz w:val="24"/>
        </w:rPr>
        <w:t>）</w:t>
      </w:r>
      <w:r w:rsidR="002E28B5" w:rsidRPr="00FF68DE">
        <w:rPr>
          <w:rFonts w:hint="eastAsia"/>
          <w:bCs/>
          <w:sz w:val="24"/>
        </w:rPr>
        <w:t>更新了</w:t>
      </w:r>
      <w:r w:rsidR="00642C17" w:rsidRPr="00FF68DE">
        <w:rPr>
          <w:rFonts w:hint="eastAsia"/>
          <w:bCs/>
          <w:sz w:val="24"/>
        </w:rPr>
        <w:t>“二十三、其他应披露事项”中的相关内容。</w:t>
      </w:r>
    </w:p>
    <w:p w14:paraId="38E0DA9D" w14:textId="77777777" w:rsidR="00AC7A99" w:rsidRDefault="00AC7A99" w:rsidP="00AC7A99">
      <w:pPr>
        <w:widowControl/>
        <w:spacing w:line="360" w:lineRule="auto"/>
        <w:ind w:rightChars="-85" w:right="-178" w:firstLineChars="225" w:firstLine="540"/>
        <w:jc w:val="right"/>
        <w:rPr>
          <w:rFonts w:ascii="宋体" w:hAnsi="宋体"/>
          <w:sz w:val="24"/>
        </w:rPr>
      </w:pPr>
    </w:p>
    <w:p w14:paraId="2B1828A6" w14:textId="77777777" w:rsidR="00642C17" w:rsidRDefault="00642C17" w:rsidP="00A64F11">
      <w:pPr>
        <w:widowControl/>
        <w:spacing w:line="360" w:lineRule="auto"/>
        <w:ind w:rightChars="-85" w:right="-178" w:firstLineChars="225" w:firstLine="540"/>
        <w:jc w:val="right"/>
        <w:rPr>
          <w:rFonts w:ascii="宋体" w:hAnsi="宋体"/>
          <w:sz w:val="24"/>
        </w:rPr>
      </w:pPr>
    </w:p>
    <w:p w14:paraId="2C32C97D" w14:textId="77777777" w:rsidR="00767269" w:rsidRPr="00325966" w:rsidRDefault="00767269" w:rsidP="00AC7A99">
      <w:pPr>
        <w:widowControl/>
        <w:spacing w:line="360" w:lineRule="auto"/>
        <w:ind w:rightChars="-85" w:right="-178" w:firstLineChars="225" w:firstLine="540"/>
        <w:jc w:val="right"/>
        <w:rPr>
          <w:rFonts w:ascii="宋体" w:hAnsi="宋体"/>
          <w:sz w:val="24"/>
        </w:rPr>
      </w:pPr>
    </w:p>
    <w:p w14:paraId="252F9679" w14:textId="77777777" w:rsidR="0015721A" w:rsidRDefault="00AC7A99" w:rsidP="0015721A">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w:t>
      </w:r>
      <w:r w:rsidR="0015721A">
        <w:rPr>
          <w:rFonts w:ascii="宋体" w:hAnsi="宋体" w:hint="eastAsia"/>
          <w:sz w:val="24"/>
        </w:rPr>
        <w:t>交银施罗德基金管理有限公司</w:t>
      </w:r>
    </w:p>
    <w:p w14:paraId="2DAC724E" w14:textId="5197D6A2" w:rsidR="00FF1437" w:rsidRPr="0050666F" w:rsidRDefault="0015721A" w:rsidP="00D16B89">
      <w:pPr>
        <w:ind w:firstLineChars="200" w:firstLine="480"/>
        <w:rPr>
          <w:color w:val="FF0000"/>
        </w:rPr>
      </w:pPr>
      <w:r>
        <w:rPr>
          <w:rFonts w:ascii="宋体" w:hAnsi="宋体" w:hint="eastAsia"/>
          <w:sz w:val="24"/>
        </w:rPr>
        <w:t xml:space="preserve">    </w:t>
      </w:r>
      <w:r w:rsidR="004B2E97">
        <w:rPr>
          <w:rFonts w:ascii="宋体" w:hAnsi="宋体" w:hint="eastAsia"/>
          <w:sz w:val="24"/>
        </w:rPr>
        <w:t xml:space="preserve">                                          </w:t>
      </w:r>
      <w:r>
        <w:rPr>
          <w:rFonts w:ascii="宋体" w:hAnsi="宋体" w:hint="eastAsia"/>
          <w:sz w:val="24"/>
        </w:rPr>
        <w:t>二○</w:t>
      </w:r>
      <w:bookmarkStart w:id="64" w:name="_Hlt81129040"/>
      <w:bookmarkStart w:id="65" w:name="_Hlt80435237"/>
      <w:bookmarkStart w:id="66" w:name="_Hlt88900301"/>
      <w:bookmarkStart w:id="67" w:name="_Hlt112616834"/>
      <w:bookmarkEnd w:id="64"/>
      <w:bookmarkEnd w:id="65"/>
      <w:bookmarkEnd w:id="66"/>
      <w:bookmarkEnd w:id="67"/>
      <w:r w:rsidR="00E35E8B">
        <w:rPr>
          <w:rFonts w:ascii="宋体" w:hAnsi="宋体" w:hint="eastAsia"/>
          <w:sz w:val="24"/>
        </w:rPr>
        <w:t>一九年九月二十七日</w:t>
      </w:r>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5D461" w14:textId="77777777" w:rsidR="005E1753" w:rsidRDefault="005E1753" w:rsidP="00081717">
      <w:r>
        <w:separator/>
      </w:r>
    </w:p>
  </w:endnote>
  <w:endnote w:type="continuationSeparator" w:id="0">
    <w:p w14:paraId="215B1992" w14:textId="77777777" w:rsidR="005E1753" w:rsidRDefault="005E175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064D5F4F" w:rsidR="003D00CB" w:rsidRDefault="003D00CB">
    <w:pPr>
      <w:pStyle w:val="ad"/>
      <w:jc w:val="center"/>
    </w:pPr>
    <w:r>
      <w:fldChar w:fldCharType="begin"/>
    </w:r>
    <w:r>
      <w:instrText xml:space="preserve"> PAGE   \* MERGEFORMAT </w:instrText>
    </w:r>
    <w:r>
      <w:fldChar w:fldCharType="separate"/>
    </w:r>
    <w:r w:rsidR="000341D8" w:rsidRPr="000341D8">
      <w:rPr>
        <w:noProof/>
        <w:lang w:val="zh-CN"/>
      </w:rPr>
      <w:t>56</w:t>
    </w:r>
    <w:r>
      <w:rPr>
        <w:noProof/>
        <w:lang w:val="zh-CN"/>
      </w:rPr>
      <w:fldChar w:fldCharType="end"/>
    </w:r>
  </w:p>
  <w:p w14:paraId="0A815B02" w14:textId="77777777" w:rsidR="003D00CB" w:rsidRDefault="003D00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90271" w14:textId="77777777" w:rsidR="005E1753" w:rsidRDefault="005E1753"/>
    <w:p w14:paraId="3AEFA655" w14:textId="77777777" w:rsidR="005E1753" w:rsidRDefault="005E1753"/>
  </w:footnote>
  <w:footnote w:type="continuationSeparator" w:id="0">
    <w:p w14:paraId="4BBA4C2C" w14:textId="77777777" w:rsidR="005E1753" w:rsidRDefault="005E175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3D00CB" w:rsidRDefault="003D00CB">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517011BE" w:rsidR="003D00CB" w:rsidRDefault="003D00CB">
    <w:pPr>
      <w:pStyle w:val="af1"/>
      <w:jc w:val="right"/>
    </w:pPr>
    <w:r>
      <w:rPr>
        <w:rFonts w:hint="eastAsia"/>
      </w:rPr>
      <w:t>（</w:t>
    </w:r>
    <w:r>
      <w:t>更新）</w:t>
    </w:r>
    <w:r>
      <w:rPr>
        <w:rFonts w:hint="eastAsia"/>
      </w:rPr>
      <w:t>招募说明书摘要（</w:t>
    </w:r>
    <w:r>
      <w:rPr>
        <w:rFonts w:hint="eastAsia"/>
      </w:rPr>
      <w:t>201</w:t>
    </w:r>
    <w:r>
      <w:t>9</w:t>
    </w:r>
    <w:r>
      <w:rPr>
        <w:rFonts w:hint="eastAsia"/>
      </w:rPr>
      <w:t>年第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3CD02C6C"/>
    <w:multiLevelType w:val="hybridMultilevel"/>
    <w:tmpl w:val="467C685E"/>
    <w:lvl w:ilvl="0" w:tplc="79A41E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29B7852"/>
    <w:multiLevelType w:val="hybridMultilevel"/>
    <w:tmpl w:val="D592FB5E"/>
    <w:lvl w:ilvl="0" w:tplc="BF7A2C60">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5"/>
  </w:num>
  <w:num w:numId="14">
    <w:abstractNumId w:val="7"/>
  </w:num>
  <w:num w:numId="15">
    <w:abstractNumId w:val="22"/>
  </w:num>
  <w:num w:numId="16">
    <w:abstractNumId w:val="19"/>
  </w:num>
  <w:num w:numId="17">
    <w:abstractNumId w:val="18"/>
  </w:num>
  <w:num w:numId="18">
    <w:abstractNumId w:val="14"/>
  </w:num>
  <w:num w:numId="19">
    <w:abstractNumId w:val="6"/>
  </w:num>
  <w:num w:numId="20">
    <w:abstractNumId w:val="12"/>
  </w:num>
  <w:num w:numId="21">
    <w:abstractNumId w:val="20"/>
  </w:num>
  <w:num w:numId="22">
    <w:abstractNumId w:val="17"/>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41D8"/>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760"/>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4F93"/>
    <w:rsid w:val="000B51B6"/>
    <w:rsid w:val="000B6967"/>
    <w:rsid w:val="000B78FB"/>
    <w:rsid w:val="000B7B19"/>
    <w:rsid w:val="000C0148"/>
    <w:rsid w:val="000C14F6"/>
    <w:rsid w:val="000C1A8D"/>
    <w:rsid w:val="000C2295"/>
    <w:rsid w:val="000C4E01"/>
    <w:rsid w:val="000C56BF"/>
    <w:rsid w:val="000C6584"/>
    <w:rsid w:val="000C7711"/>
    <w:rsid w:val="000D0B57"/>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671"/>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3ADA"/>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518"/>
    <w:rsid w:val="001F1BCF"/>
    <w:rsid w:val="001F267C"/>
    <w:rsid w:val="001F2812"/>
    <w:rsid w:val="001F52BC"/>
    <w:rsid w:val="001F58CA"/>
    <w:rsid w:val="001F6D7C"/>
    <w:rsid w:val="0020102F"/>
    <w:rsid w:val="00201FE7"/>
    <w:rsid w:val="00202550"/>
    <w:rsid w:val="00202A26"/>
    <w:rsid w:val="0020442C"/>
    <w:rsid w:val="00204794"/>
    <w:rsid w:val="002053F4"/>
    <w:rsid w:val="00206F43"/>
    <w:rsid w:val="002112D0"/>
    <w:rsid w:val="00211327"/>
    <w:rsid w:val="0021175A"/>
    <w:rsid w:val="00212248"/>
    <w:rsid w:val="00212837"/>
    <w:rsid w:val="002148CD"/>
    <w:rsid w:val="002159EF"/>
    <w:rsid w:val="00216EA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5EC6"/>
    <w:rsid w:val="00246BFC"/>
    <w:rsid w:val="00250E84"/>
    <w:rsid w:val="0025144F"/>
    <w:rsid w:val="0025234F"/>
    <w:rsid w:val="00253250"/>
    <w:rsid w:val="00253825"/>
    <w:rsid w:val="00256021"/>
    <w:rsid w:val="002564B8"/>
    <w:rsid w:val="0025733A"/>
    <w:rsid w:val="00257A99"/>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B5C"/>
    <w:rsid w:val="002A0F06"/>
    <w:rsid w:val="002A1944"/>
    <w:rsid w:val="002A2594"/>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42D6"/>
    <w:rsid w:val="00316510"/>
    <w:rsid w:val="00316FC1"/>
    <w:rsid w:val="00317052"/>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6DDE"/>
    <w:rsid w:val="003775BF"/>
    <w:rsid w:val="0038043B"/>
    <w:rsid w:val="00381452"/>
    <w:rsid w:val="0038287E"/>
    <w:rsid w:val="00383134"/>
    <w:rsid w:val="00384AEE"/>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0CB"/>
    <w:rsid w:val="003D01F6"/>
    <w:rsid w:val="003D08F8"/>
    <w:rsid w:val="003D1D93"/>
    <w:rsid w:val="003D2A67"/>
    <w:rsid w:val="003D2D80"/>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E7659"/>
    <w:rsid w:val="003F03AB"/>
    <w:rsid w:val="003F0BB2"/>
    <w:rsid w:val="003F0BCA"/>
    <w:rsid w:val="003F1FC8"/>
    <w:rsid w:val="003F38E4"/>
    <w:rsid w:val="003F3B7E"/>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240"/>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1BDC"/>
    <w:rsid w:val="00442372"/>
    <w:rsid w:val="004425AA"/>
    <w:rsid w:val="0044375E"/>
    <w:rsid w:val="0044450A"/>
    <w:rsid w:val="004457B1"/>
    <w:rsid w:val="00445CC0"/>
    <w:rsid w:val="00445D1E"/>
    <w:rsid w:val="004461DC"/>
    <w:rsid w:val="004465B3"/>
    <w:rsid w:val="00447B3F"/>
    <w:rsid w:val="004509A7"/>
    <w:rsid w:val="0045195C"/>
    <w:rsid w:val="0045254B"/>
    <w:rsid w:val="0045278D"/>
    <w:rsid w:val="00454AED"/>
    <w:rsid w:val="00454D7C"/>
    <w:rsid w:val="00455725"/>
    <w:rsid w:val="00455736"/>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2EB"/>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2EC"/>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2232"/>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1753"/>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6A1"/>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42EB"/>
    <w:rsid w:val="0063466A"/>
    <w:rsid w:val="0063532E"/>
    <w:rsid w:val="00637885"/>
    <w:rsid w:val="0064179F"/>
    <w:rsid w:val="006423D5"/>
    <w:rsid w:val="00642C17"/>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32B9"/>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E7FC3"/>
    <w:rsid w:val="006F04ED"/>
    <w:rsid w:val="006F299D"/>
    <w:rsid w:val="006F2D10"/>
    <w:rsid w:val="006F4975"/>
    <w:rsid w:val="006F538A"/>
    <w:rsid w:val="007012B3"/>
    <w:rsid w:val="007023A3"/>
    <w:rsid w:val="00702BB7"/>
    <w:rsid w:val="00703C5F"/>
    <w:rsid w:val="00704EF5"/>
    <w:rsid w:val="00705012"/>
    <w:rsid w:val="00705C67"/>
    <w:rsid w:val="0070601E"/>
    <w:rsid w:val="00706531"/>
    <w:rsid w:val="0070663B"/>
    <w:rsid w:val="00707BDA"/>
    <w:rsid w:val="007115BF"/>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5C9E"/>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1BD"/>
    <w:rsid w:val="00765684"/>
    <w:rsid w:val="0076576E"/>
    <w:rsid w:val="0076584E"/>
    <w:rsid w:val="00766468"/>
    <w:rsid w:val="0076651C"/>
    <w:rsid w:val="00767269"/>
    <w:rsid w:val="007677D7"/>
    <w:rsid w:val="00771068"/>
    <w:rsid w:val="007711B3"/>
    <w:rsid w:val="0077192E"/>
    <w:rsid w:val="00771D8C"/>
    <w:rsid w:val="00772D3A"/>
    <w:rsid w:val="0077427F"/>
    <w:rsid w:val="007745F5"/>
    <w:rsid w:val="00775E0A"/>
    <w:rsid w:val="007766F4"/>
    <w:rsid w:val="00777396"/>
    <w:rsid w:val="00777A67"/>
    <w:rsid w:val="007801B5"/>
    <w:rsid w:val="0078022D"/>
    <w:rsid w:val="007826AD"/>
    <w:rsid w:val="00782ACA"/>
    <w:rsid w:val="007832F4"/>
    <w:rsid w:val="00783313"/>
    <w:rsid w:val="00784BE3"/>
    <w:rsid w:val="00785AB1"/>
    <w:rsid w:val="0078607D"/>
    <w:rsid w:val="00786A8C"/>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58A2"/>
    <w:rsid w:val="007A6203"/>
    <w:rsid w:val="007A6585"/>
    <w:rsid w:val="007A73AC"/>
    <w:rsid w:val="007A75A4"/>
    <w:rsid w:val="007A7819"/>
    <w:rsid w:val="007B0E13"/>
    <w:rsid w:val="007B1EB1"/>
    <w:rsid w:val="007B23B6"/>
    <w:rsid w:val="007B2608"/>
    <w:rsid w:val="007B2F3C"/>
    <w:rsid w:val="007B6E71"/>
    <w:rsid w:val="007B709A"/>
    <w:rsid w:val="007C19C3"/>
    <w:rsid w:val="007C2ED7"/>
    <w:rsid w:val="007C39DF"/>
    <w:rsid w:val="007C3D3A"/>
    <w:rsid w:val="007C42DB"/>
    <w:rsid w:val="007C6E88"/>
    <w:rsid w:val="007D34CA"/>
    <w:rsid w:val="007D44A5"/>
    <w:rsid w:val="007D4786"/>
    <w:rsid w:val="007D4C0E"/>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5CB9"/>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004B"/>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099A"/>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4E6"/>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4F11"/>
    <w:rsid w:val="00A65065"/>
    <w:rsid w:val="00A650D5"/>
    <w:rsid w:val="00A65D79"/>
    <w:rsid w:val="00A67074"/>
    <w:rsid w:val="00A677E6"/>
    <w:rsid w:val="00A7063A"/>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872DE"/>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3D11"/>
    <w:rsid w:val="00B36727"/>
    <w:rsid w:val="00B3700E"/>
    <w:rsid w:val="00B37E0C"/>
    <w:rsid w:val="00B4037A"/>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0EEF"/>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69D1"/>
    <w:rsid w:val="00C076ED"/>
    <w:rsid w:val="00C109B2"/>
    <w:rsid w:val="00C1263B"/>
    <w:rsid w:val="00C126E1"/>
    <w:rsid w:val="00C13C02"/>
    <w:rsid w:val="00C1553E"/>
    <w:rsid w:val="00C16291"/>
    <w:rsid w:val="00C171B2"/>
    <w:rsid w:val="00C177F5"/>
    <w:rsid w:val="00C17C23"/>
    <w:rsid w:val="00C20625"/>
    <w:rsid w:val="00C20931"/>
    <w:rsid w:val="00C21A8A"/>
    <w:rsid w:val="00C21BAF"/>
    <w:rsid w:val="00C23DEB"/>
    <w:rsid w:val="00C24137"/>
    <w:rsid w:val="00C244B1"/>
    <w:rsid w:val="00C24CBE"/>
    <w:rsid w:val="00C24D38"/>
    <w:rsid w:val="00C25CCC"/>
    <w:rsid w:val="00C260B4"/>
    <w:rsid w:val="00C260E9"/>
    <w:rsid w:val="00C279DE"/>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5CCC"/>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5B"/>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F38"/>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28DB"/>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622"/>
    <w:rsid w:val="00DF6733"/>
    <w:rsid w:val="00DF732C"/>
    <w:rsid w:val="00E00770"/>
    <w:rsid w:val="00E00DB6"/>
    <w:rsid w:val="00E03A2F"/>
    <w:rsid w:val="00E03F2E"/>
    <w:rsid w:val="00E0470C"/>
    <w:rsid w:val="00E04C10"/>
    <w:rsid w:val="00E0621C"/>
    <w:rsid w:val="00E06E56"/>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5E8B"/>
    <w:rsid w:val="00E3727D"/>
    <w:rsid w:val="00E40213"/>
    <w:rsid w:val="00E41692"/>
    <w:rsid w:val="00E4185B"/>
    <w:rsid w:val="00E41934"/>
    <w:rsid w:val="00E41BFD"/>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74A"/>
    <w:rsid w:val="00E65C3E"/>
    <w:rsid w:val="00E67125"/>
    <w:rsid w:val="00E67F75"/>
    <w:rsid w:val="00E7191F"/>
    <w:rsid w:val="00E72EF2"/>
    <w:rsid w:val="00E74ACA"/>
    <w:rsid w:val="00E75CA4"/>
    <w:rsid w:val="00E765D0"/>
    <w:rsid w:val="00E76646"/>
    <w:rsid w:val="00E8065F"/>
    <w:rsid w:val="00E82168"/>
    <w:rsid w:val="00E8302D"/>
    <w:rsid w:val="00E83ED5"/>
    <w:rsid w:val="00E84ACE"/>
    <w:rsid w:val="00E85277"/>
    <w:rsid w:val="00E85FE6"/>
    <w:rsid w:val="00E8691A"/>
    <w:rsid w:val="00E87D9E"/>
    <w:rsid w:val="00E901D5"/>
    <w:rsid w:val="00E918D1"/>
    <w:rsid w:val="00E921AB"/>
    <w:rsid w:val="00E92447"/>
    <w:rsid w:val="00E94E84"/>
    <w:rsid w:val="00E94FB9"/>
    <w:rsid w:val="00E9502F"/>
    <w:rsid w:val="00E95439"/>
    <w:rsid w:val="00E96582"/>
    <w:rsid w:val="00EA0F7D"/>
    <w:rsid w:val="00EA1F32"/>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2AE"/>
    <w:rsid w:val="00EC07C4"/>
    <w:rsid w:val="00EC2351"/>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1FC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67E9E"/>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26C4"/>
    <w:rsid w:val="00FB3D8D"/>
    <w:rsid w:val="00FB5898"/>
    <w:rsid w:val="00FB5A2E"/>
    <w:rsid w:val="00FB5E18"/>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E7B7C"/>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51237830">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6BF7-D354-466B-8352-F8B8BD1B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5205</Words>
  <Characters>29670</Characters>
  <Application>Microsoft Office Word</Application>
  <DocSecurity>0</DocSecurity>
  <PresentationFormat/>
  <Lines>247</Lines>
  <Paragraphs>69</Paragraphs>
  <Slides>0</Slides>
  <Notes>0</Notes>
  <HiddenSlides>0</HiddenSlides>
  <MMClips>0</MMClips>
  <ScaleCrop>false</ScaleCrop>
  <Company>jysld</Company>
  <LinksUpToDate>false</LinksUpToDate>
  <CharactersWithSpaces>34806</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3</cp:revision>
  <cp:lastPrinted>2016-09-06T06:14:00Z</cp:lastPrinted>
  <dcterms:created xsi:type="dcterms:W3CDTF">2019-09-11T08:08:00Z</dcterms:created>
  <dcterms:modified xsi:type="dcterms:W3CDTF">2019-09-11T08:08:00Z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