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0A" w:rsidRPr="00570ED7" w:rsidRDefault="00E31B0A" w:rsidP="00E31B0A">
      <w:pPr>
        <w:spacing w:line="360" w:lineRule="auto"/>
        <w:jc w:val="center"/>
        <w:rPr>
          <w:b/>
          <w:sz w:val="30"/>
          <w:szCs w:val="30"/>
        </w:rPr>
      </w:pPr>
      <w:r w:rsidRPr="002F4F01">
        <w:rPr>
          <w:rFonts w:hint="eastAsia"/>
          <w:b/>
          <w:sz w:val="30"/>
          <w:szCs w:val="30"/>
        </w:rPr>
        <w:t>交银施罗德</w:t>
      </w:r>
      <w:r>
        <w:rPr>
          <w:rFonts w:hint="eastAsia"/>
          <w:b/>
          <w:sz w:val="30"/>
          <w:szCs w:val="30"/>
        </w:rPr>
        <w:t>基金管理有限公司</w:t>
      </w:r>
      <w:r>
        <w:rPr>
          <w:b/>
          <w:sz w:val="30"/>
          <w:szCs w:val="30"/>
        </w:rPr>
        <w:t>关于</w:t>
      </w:r>
      <w:r w:rsidRPr="002F4F01">
        <w:rPr>
          <w:rFonts w:hint="eastAsia"/>
          <w:b/>
          <w:sz w:val="30"/>
          <w:szCs w:val="30"/>
        </w:rPr>
        <w:t>旗下部分基金参加</w:t>
      </w:r>
      <w:r>
        <w:rPr>
          <w:rFonts w:hint="eastAsia"/>
          <w:b/>
          <w:sz w:val="30"/>
          <w:szCs w:val="30"/>
        </w:rPr>
        <w:t>交通银行股份有限公司</w:t>
      </w:r>
      <w:r w:rsidRPr="002F4F01">
        <w:rPr>
          <w:rFonts w:hint="eastAsia"/>
          <w:b/>
          <w:sz w:val="30"/>
          <w:szCs w:val="30"/>
        </w:rPr>
        <w:t>手机银行基金前端申购（含</w:t>
      </w:r>
      <w:r>
        <w:rPr>
          <w:rFonts w:hint="eastAsia"/>
          <w:b/>
          <w:sz w:val="30"/>
          <w:szCs w:val="30"/>
        </w:rPr>
        <w:t>定期定额投资</w:t>
      </w:r>
      <w:r w:rsidRPr="002F4F01">
        <w:rPr>
          <w:rFonts w:hint="eastAsia"/>
          <w:b/>
          <w:sz w:val="30"/>
          <w:szCs w:val="30"/>
        </w:rPr>
        <w:t>）费率优惠活动的公告</w:t>
      </w:r>
    </w:p>
    <w:p w:rsidR="00E31B0A" w:rsidRDefault="00E31B0A" w:rsidP="00E31B0A">
      <w:pPr>
        <w:spacing w:line="360" w:lineRule="auto"/>
        <w:ind w:firstLineChars="200" w:firstLine="480"/>
        <w:rPr>
          <w:rFonts w:hAnsi="宋体"/>
          <w:sz w:val="24"/>
        </w:rPr>
      </w:pPr>
    </w:p>
    <w:p w:rsidR="00E31B0A" w:rsidRDefault="00E31B0A" w:rsidP="00E31B0A">
      <w:pPr>
        <w:spacing w:line="360" w:lineRule="auto"/>
        <w:ind w:firstLineChars="200" w:firstLine="480"/>
        <w:rPr>
          <w:kern w:val="0"/>
          <w:sz w:val="24"/>
        </w:rPr>
      </w:pPr>
      <w:r w:rsidRPr="00E6262E">
        <w:rPr>
          <w:rFonts w:hAnsi="宋体" w:hint="eastAsia"/>
          <w:sz w:val="24"/>
        </w:rPr>
        <w:t>为答谢广大客户长期以来给予的信任与支持，更好地服务于基金投资客户</w:t>
      </w:r>
      <w:r>
        <w:rPr>
          <w:rFonts w:hAnsi="宋体" w:hint="eastAsia"/>
          <w:sz w:val="24"/>
        </w:rPr>
        <w:t>，</w:t>
      </w:r>
      <w:r w:rsidRPr="00570ED7">
        <w:rPr>
          <w:rFonts w:hAnsi="宋体"/>
          <w:sz w:val="24"/>
        </w:rPr>
        <w:t>交银施罗德基金管理有限公司（以下简称</w:t>
      </w:r>
      <w:r>
        <w:rPr>
          <w:rFonts w:hAnsi="宋体" w:hint="eastAsia"/>
          <w:sz w:val="24"/>
        </w:rPr>
        <w:t>“</w:t>
      </w:r>
      <w:r w:rsidRPr="00570ED7">
        <w:rPr>
          <w:rFonts w:hAnsi="宋体"/>
          <w:sz w:val="24"/>
        </w:rPr>
        <w:t>本公司</w:t>
      </w:r>
      <w:r>
        <w:rPr>
          <w:rFonts w:hAnsi="宋体" w:hint="eastAsia"/>
          <w:sz w:val="24"/>
        </w:rPr>
        <w:t>”</w:t>
      </w:r>
      <w:r w:rsidRPr="00570ED7">
        <w:rPr>
          <w:rFonts w:hAnsi="宋体"/>
          <w:sz w:val="24"/>
        </w:rPr>
        <w:t>）</w:t>
      </w:r>
      <w:r>
        <w:rPr>
          <w:rFonts w:hAnsi="宋体" w:hint="eastAsia"/>
          <w:sz w:val="24"/>
        </w:rPr>
        <w:t>与交通银行</w:t>
      </w:r>
      <w:r>
        <w:rPr>
          <w:rFonts w:hAnsi="宋体"/>
          <w:sz w:val="24"/>
        </w:rPr>
        <w:t>股份有限公司</w:t>
      </w:r>
      <w:r>
        <w:rPr>
          <w:rFonts w:hAnsi="宋体" w:hint="eastAsia"/>
          <w:sz w:val="24"/>
        </w:rPr>
        <w:t>（以下简称“交通银行”）协商决定</w:t>
      </w:r>
      <w:r w:rsidRPr="00570ED7">
        <w:rPr>
          <w:rFonts w:hAnsi="宋体"/>
          <w:sz w:val="24"/>
        </w:rPr>
        <w:t>，</w:t>
      </w:r>
      <w:r>
        <w:rPr>
          <w:rFonts w:hAnsi="宋体" w:hint="eastAsia"/>
          <w:sz w:val="24"/>
        </w:rPr>
        <w:t>本公司</w:t>
      </w:r>
      <w:r>
        <w:rPr>
          <w:rFonts w:hAnsi="宋体"/>
          <w:sz w:val="24"/>
        </w:rPr>
        <w:t>旗下部分基金</w:t>
      </w:r>
      <w:r>
        <w:rPr>
          <w:rFonts w:hAnsi="宋体" w:hint="eastAsia"/>
          <w:sz w:val="24"/>
        </w:rPr>
        <w:t>参与</w:t>
      </w:r>
      <w:r w:rsidRPr="0028532C">
        <w:rPr>
          <w:rFonts w:hAnsi="宋体" w:hint="eastAsia"/>
          <w:sz w:val="24"/>
        </w:rPr>
        <w:t>交通银行</w:t>
      </w:r>
      <w:r>
        <w:rPr>
          <w:rFonts w:hAnsi="宋体" w:hint="eastAsia"/>
          <w:sz w:val="24"/>
        </w:rPr>
        <w:t>手机</w:t>
      </w:r>
      <w:r>
        <w:rPr>
          <w:rFonts w:hAnsi="宋体"/>
          <w:sz w:val="24"/>
        </w:rPr>
        <w:t>银</w:t>
      </w:r>
      <w:r>
        <w:rPr>
          <w:rFonts w:hAnsi="宋体" w:hint="eastAsia"/>
          <w:sz w:val="24"/>
        </w:rPr>
        <w:t>行基金前端</w:t>
      </w:r>
      <w:r w:rsidRPr="0028532C">
        <w:rPr>
          <w:rFonts w:hAnsi="宋体" w:hint="eastAsia"/>
          <w:sz w:val="24"/>
        </w:rPr>
        <w:t>申购</w:t>
      </w:r>
      <w:r>
        <w:rPr>
          <w:rFonts w:hAnsi="宋体" w:hint="eastAsia"/>
          <w:sz w:val="24"/>
        </w:rPr>
        <w:t>（</w:t>
      </w:r>
      <w:r>
        <w:rPr>
          <w:rFonts w:hAnsi="宋体"/>
          <w:sz w:val="24"/>
        </w:rPr>
        <w:t>含</w:t>
      </w:r>
      <w:r w:rsidRPr="0028532C">
        <w:rPr>
          <w:rFonts w:hAnsi="宋体" w:hint="eastAsia"/>
          <w:sz w:val="24"/>
        </w:rPr>
        <w:t>定期定额投资</w:t>
      </w:r>
      <w:r>
        <w:rPr>
          <w:rFonts w:hAnsi="宋体" w:hint="eastAsia"/>
          <w:sz w:val="24"/>
        </w:rPr>
        <w:t>业务）</w:t>
      </w:r>
      <w:r w:rsidRPr="0028532C">
        <w:rPr>
          <w:rFonts w:hAnsi="宋体" w:hint="eastAsia"/>
          <w:sz w:val="24"/>
        </w:rPr>
        <w:t>费率优惠活动</w:t>
      </w:r>
      <w:r>
        <w:rPr>
          <w:rFonts w:hAnsi="宋体" w:hint="eastAsia"/>
          <w:sz w:val="24"/>
        </w:rPr>
        <w:t>。</w:t>
      </w:r>
      <w:r w:rsidRPr="0028532C">
        <w:rPr>
          <w:rFonts w:hAnsi="宋体" w:hint="eastAsia"/>
          <w:sz w:val="24"/>
        </w:rPr>
        <w:t>具体情况公告如下：</w:t>
      </w:r>
      <w:r w:rsidRPr="00570ED7">
        <w:rPr>
          <w:kern w:val="0"/>
          <w:sz w:val="24"/>
        </w:rPr>
        <w:tab/>
      </w:r>
    </w:p>
    <w:p w:rsidR="00E31B0A" w:rsidRPr="003460A9" w:rsidRDefault="00E31B0A" w:rsidP="00E31B0A">
      <w:pPr>
        <w:spacing w:line="360" w:lineRule="auto"/>
        <w:ind w:firstLineChars="200" w:firstLine="480"/>
        <w:rPr>
          <w:kern w:val="0"/>
          <w:sz w:val="24"/>
        </w:rPr>
      </w:pPr>
      <w:r w:rsidRPr="003460A9">
        <w:rPr>
          <w:rFonts w:hint="eastAsia"/>
          <w:kern w:val="0"/>
          <w:sz w:val="24"/>
        </w:rPr>
        <w:t>一、适用投资者范围</w:t>
      </w:r>
    </w:p>
    <w:p w:rsidR="00E31B0A" w:rsidRPr="004E1E74" w:rsidRDefault="00E31B0A" w:rsidP="00E31B0A">
      <w:pPr>
        <w:spacing w:line="360" w:lineRule="auto"/>
        <w:ind w:firstLineChars="200" w:firstLine="480"/>
        <w:rPr>
          <w:kern w:val="0"/>
          <w:sz w:val="24"/>
        </w:rPr>
      </w:pPr>
      <w:r w:rsidRPr="003460A9">
        <w:rPr>
          <w:rFonts w:hint="eastAsia"/>
          <w:kern w:val="0"/>
          <w:sz w:val="24"/>
        </w:rPr>
        <w:t>通过交通银行手机银行</w:t>
      </w:r>
      <w:r>
        <w:rPr>
          <w:rFonts w:hint="eastAsia"/>
          <w:kern w:val="0"/>
          <w:sz w:val="24"/>
        </w:rPr>
        <w:t>前端</w:t>
      </w:r>
      <w:r w:rsidRPr="003460A9">
        <w:rPr>
          <w:rFonts w:hint="eastAsia"/>
          <w:kern w:val="0"/>
          <w:sz w:val="24"/>
        </w:rPr>
        <w:t>申购及定期定额投资指定开放式基金</w:t>
      </w:r>
      <w:r>
        <w:rPr>
          <w:rFonts w:hint="eastAsia"/>
          <w:kern w:val="0"/>
          <w:sz w:val="24"/>
        </w:rPr>
        <w:t>，</w:t>
      </w:r>
      <w:r>
        <w:rPr>
          <w:kern w:val="0"/>
          <w:sz w:val="24"/>
        </w:rPr>
        <w:t>以及通过交通银行网上银行定期定额投资指定开放式基金</w:t>
      </w:r>
      <w:r w:rsidRPr="003460A9">
        <w:rPr>
          <w:rFonts w:hint="eastAsia"/>
          <w:kern w:val="0"/>
          <w:sz w:val="24"/>
        </w:rPr>
        <w:t>的</w:t>
      </w:r>
      <w:r>
        <w:rPr>
          <w:rFonts w:hint="eastAsia"/>
          <w:kern w:val="0"/>
          <w:sz w:val="24"/>
        </w:rPr>
        <w:t>个人投资者。</w:t>
      </w:r>
    </w:p>
    <w:p w:rsidR="00E31B0A" w:rsidRPr="003460A9" w:rsidRDefault="00E31B0A" w:rsidP="00E31B0A">
      <w:pPr>
        <w:spacing w:line="360" w:lineRule="auto"/>
        <w:ind w:firstLineChars="200" w:firstLine="480"/>
        <w:rPr>
          <w:kern w:val="0"/>
          <w:sz w:val="24"/>
        </w:rPr>
      </w:pPr>
      <w:r w:rsidRPr="003460A9">
        <w:rPr>
          <w:rFonts w:hint="eastAsia"/>
          <w:kern w:val="0"/>
          <w:sz w:val="24"/>
        </w:rPr>
        <w:t>二、适用基金</w:t>
      </w:r>
      <w:r>
        <w:rPr>
          <w:rFonts w:hint="eastAsia"/>
          <w:kern w:val="0"/>
          <w:sz w:val="24"/>
        </w:rPr>
        <w:t>范围</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84"/>
        <w:gridCol w:w="1736"/>
        <w:gridCol w:w="2266"/>
      </w:tblGrid>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序号</w:t>
            </w:r>
          </w:p>
        </w:tc>
        <w:tc>
          <w:tcPr>
            <w:tcW w:w="3484"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基金名称</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简称</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基金代码</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交银施罗德精选混合型证券投资基金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交银精选</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519688</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交银施罗德稳健配置混合型证券投资基金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交银稳健</w:t>
            </w:r>
          </w:p>
        </w:tc>
        <w:tc>
          <w:tcPr>
            <w:tcW w:w="2266" w:type="dxa"/>
            <w:shd w:val="clear" w:color="auto" w:fill="auto"/>
            <w:vAlign w:val="center"/>
          </w:tcPr>
          <w:p w:rsidR="00E31B0A" w:rsidRPr="004E1E74" w:rsidRDefault="00E31B0A" w:rsidP="00CA459B">
            <w:pPr>
              <w:widowControl/>
              <w:jc w:val="center"/>
              <w:rPr>
                <w:color w:val="000000"/>
                <w:kern w:val="0"/>
                <w:sz w:val="24"/>
              </w:rPr>
            </w:pPr>
            <w:r>
              <w:rPr>
                <w:rFonts w:hint="eastAsia"/>
                <w:color w:val="000000"/>
                <w:kern w:val="0"/>
                <w:sz w:val="24"/>
              </w:rPr>
              <w:t>A</w:t>
            </w:r>
            <w:r>
              <w:rPr>
                <w:rFonts w:hint="eastAsia"/>
                <w:color w:val="000000"/>
                <w:kern w:val="0"/>
                <w:sz w:val="24"/>
              </w:rPr>
              <w:t>类</w:t>
            </w:r>
            <w:r w:rsidRPr="004E1E74">
              <w:rPr>
                <w:color w:val="000000"/>
                <w:kern w:val="0"/>
                <w:sz w:val="24"/>
              </w:rPr>
              <w:t>前端</w:t>
            </w:r>
            <w:r w:rsidRPr="004E1E74">
              <w:rPr>
                <w:color w:val="000000"/>
                <w:kern w:val="0"/>
                <w:sz w:val="24"/>
              </w:rPr>
              <w:t>519690</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3</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交银施罗德成长混合型证券投资基金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交银成长</w:t>
            </w:r>
          </w:p>
        </w:tc>
        <w:tc>
          <w:tcPr>
            <w:tcW w:w="2266" w:type="dxa"/>
            <w:shd w:val="clear" w:color="auto" w:fill="auto"/>
            <w:vAlign w:val="center"/>
          </w:tcPr>
          <w:p w:rsidR="00E31B0A" w:rsidRPr="004E1E74" w:rsidRDefault="00E31B0A" w:rsidP="00CA459B">
            <w:pPr>
              <w:widowControl/>
              <w:jc w:val="center"/>
              <w:rPr>
                <w:color w:val="000000"/>
                <w:kern w:val="0"/>
                <w:sz w:val="24"/>
              </w:rPr>
            </w:pPr>
            <w:r>
              <w:rPr>
                <w:color w:val="000000"/>
                <w:kern w:val="0"/>
                <w:sz w:val="24"/>
              </w:rPr>
              <w:t>A</w:t>
            </w:r>
            <w:r>
              <w:rPr>
                <w:rFonts w:hint="eastAsia"/>
                <w:color w:val="000000"/>
                <w:kern w:val="0"/>
                <w:sz w:val="24"/>
              </w:rPr>
              <w:t>类</w:t>
            </w:r>
            <w:r w:rsidRPr="004E1E74">
              <w:rPr>
                <w:color w:val="000000"/>
                <w:kern w:val="0"/>
                <w:sz w:val="24"/>
              </w:rPr>
              <w:t>前端</w:t>
            </w:r>
            <w:r w:rsidRPr="004E1E74">
              <w:rPr>
                <w:color w:val="000000"/>
                <w:kern w:val="0"/>
                <w:sz w:val="24"/>
              </w:rPr>
              <w:t>519692</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4</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交银施罗德蓝筹混合型证券投资基金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交银蓝筹</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519694</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交银施罗德增利债券证券投资基金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交银增利</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519680</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6</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交银施罗德环球精选价值证券投资基金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交银环球</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519696</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7</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交银施罗德优势行业灵活配置混合型证券投资基金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交银行业</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519697</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8</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交银施罗德先锋混合型证券投资基金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交银先锋</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519698</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9</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交银施罗德上证</w:t>
            </w:r>
            <w:r w:rsidRPr="004E1E74">
              <w:rPr>
                <w:color w:val="000000"/>
                <w:kern w:val="0"/>
                <w:sz w:val="24"/>
              </w:rPr>
              <w:t>180</w:t>
            </w:r>
            <w:r w:rsidRPr="004E1E74">
              <w:rPr>
                <w:color w:val="000000"/>
                <w:kern w:val="0"/>
                <w:sz w:val="24"/>
              </w:rPr>
              <w:t>公司治理交易型开放式指数证券投资基金联接基金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交银治理</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519686</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10</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交银施罗德主题优选灵活配置混合型证券投资基金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交银主题</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519700</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lastRenderedPageBreak/>
              <w:t>11</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交银施罗德趋势优先混合型证券投资基金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交银趋势</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519702</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12</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交银施罗德信用添利债券证券投资基金</w:t>
            </w:r>
            <w:r w:rsidRPr="004E1E74">
              <w:rPr>
                <w:color w:val="000000"/>
                <w:kern w:val="0"/>
                <w:sz w:val="24"/>
              </w:rPr>
              <w:t>(LOF)</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交银添利（</w:t>
            </w:r>
            <w:r w:rsidRPr="004E1E74">
              <w:rPr>
                <w:color w:val="000000"/>
                <w:kern w:val="0"/>
                <w:sz w:val="24"/>
              </w:rPr>
              <w:t>LOF</w:t>
            </w:r>
            <w:r w:rsidRPr="004E1E74">
              <w:rPr>
                <w:color w:val="000000"/>
                <w:kern w:val="0"/>
                <w:sz w:val="24"/>
              </w:rPr>
              <w:t>）</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164902</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13</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交银施罗德先进制造混合型证券投资基金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交银制造</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519704</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14</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交银施罗德双利债券证券投资基金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交银双利</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519683</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15</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交银施罗德深证</w:t>
            </w:r>
            <w:r w:rsidRPr="004E1E74">
              <w:rPr>
                <w:color w:val="000000"/>
                <w:kern w:val="0"/>
                <w:sz w:val="24"/>
              </w:rPr>
              <w:t>300</w:t>
            </w:r>
            <w:r w:rsidRPr="004E1E74">
              <w:rPr>
                <w:color w:val="000000"/>
                <w:kern w:val="0"/>
                <w:sz w:val="24"/>
              </w:rPr>
              <w:t>价值交易型开放式指数证券投资基金联接基金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交银价值</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519706</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16</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交银施罗德全球自然资源证券投资基金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交银资源</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519709</w:t>
            </w:r>
          </w:p>
        </w:tc>
      </w:tr>
      <w:tr w:rsidR="00E31B0A" w:rsidRPr="001669D4" w:rsidTr="00CA459B">
        <w:trPr>
          <w:trHeight w:val="480"/>
          <w:jc w:val="center"/>
        </w:trPr>
        <w:tc>
          <w:tcPr>
            <w:tcW w:w="817" w:type="dxa"/>
            <w:shd w:val="clear" w:color="auto" w:fill="auto"/>
            <w:vAlign w:val="center"/>
          </w:tcPr>
          <w:p w:rsidR="00E31B0A" w:rsidRPr="004E1E74" w:rsidDel="001E434A" w:rsidRDefault="00E31B0A" w:rsidP="00CA459B">
            <w:pPr>
              <w:widowControl/>
              <w:jc w:val="center"/>
              <w:rPr>
                <w:color w:val="000000"/>
                <w:kern w:val="0"/>
                <w:sz w:val="24"/>
              </w:rPr>
            </w:pPr>
            <w:r w:rsidRPr="004E1E74">
              <w:rPr>
                <w:color w:val="000000"/>
                <w:kern w:val="0"/>
                <w:sz w:val="24"/>
              </w:rPr>
              <w:t>17</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交银施罗德策略回报灵活配置混合型证券投资基金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交银策略回报</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519710</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18</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交银施罗德阿尔法核心混合型证券投资基金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交银核心</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519712</w:t>
            </w:r>
          </w:p>
        </w:tc>
      </w:tr>
      <w:tr w:rsidR="00E31B0A" w:rsidRPr="001669D4" w:rsidTr="00CA459B">
        <w:trPr>
          <w:trHeight w:val="480"/>
          <w:jc w:val="center"/>
        </w:trPr>
        <w:tc>
          <w:tcPr>
            <w:tcW w:w="817" w:type="dxa"/>
            <w:shd w:val="clear" w:color="auto" w:fill="auto"/>
            <w:vAlign w:val="center"/>
          </w:tcPr>
          <w:p w:rsidR="00E31B0A" w:rsidRPr="004E1E74" w:rsidDel="001E434A" w:rsidRDefault="00E31B0A" w:rsidP="00CA459B">
            <w:pPr>
              <w:widowControl/>
              <w:jc w:val="center"/>
              <w:rPr>
                <w:color w:val="000000"/>
                <w:kern w:val="0"/>
                <w:sz w:val="24"/>
              </w:rPr>
            </w:pPr>
            <w:r w:rsidRPr="004E1E74">
              <w:rPr>
                <w:color w:val="000000"/>
                <w:kern w:val="0"/>
                <w:sz w:val="24"/>
              </w:rPr>
              <w:t>19</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交银施罗德消费新驱动股票型证券投资基金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交银消费新驱动</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519714</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20</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交银施罗德纯债债券型发起式证券投资基金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交银纯债</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519718</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21</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交银施罗德双轮动债券型证券投资基金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交银双轮动</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519723</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22</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交银施罗德荣祥保本混合型证券投资基金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交银荣祥保本</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519726</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23</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交银施罗德成长</w:t>
            </w:r>
            <w:r w:rsidRPr="004E1E74">
              <w:rPr>
                <w:color w:val="000000"/>
                <w:kern w:val="0"/>
                <w:sz w:val="24"/>
              </w:rPr>
              <w:t>30</w:t>
            </w:r>
            <w:r w:rsidRPr="004E1E74">
              <w:rPr>
                <w:color w:val="000000"/>
                <w:kern w:val="0"/>
                <w:sz w:val="24"/>
              </w:rPr>
              <w:t>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交银成长</w:t>
            </w:r>
            <w:r w:rsidRPr="004E1E74">
              <w:rPr>
                <w:color w:val="000000"/>
                <w:kern w:val="0"/>
                <w:sz w:val="24"/>
              </w:rPr>
              <w:t>30</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519727</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24</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交银施罗德定期支付月月丰债券型证券投资基金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交银月月丰</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519730</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25</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交银施罗德定期支付双息平衡混合型证券投资基金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交银双息平衡</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519732</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26</w:t>
            </w:r>
          </w:p>
        </w:tc>
        <w:tc>
          <w:tcPr>
            <w:tcW w:w="3484" w:type="dxa"/>
            <w:shd w:val="clear" w:color="auto" w:fill="auto"/>
            <w:vAlign w:val="center"/>
          </w:tcPr>
          <w:p w:rsidR="00E31B0A" w:rsidRPr="004E1E74" w:rsidRDefault="00E31B0A" w:rsidP="00CA459B">
            <w:pPr>
              <w:rPr>
                <w:color w:val="000000"/>
                <w:kern w:val="0"/>
                <w:sz w:val="24"/>
              </w:rPr>
            </w:pPr>
            <w:r w:rsidRPr="0054011C">
              <w:rPr>
                <w:rFonts w:hint="eastAsia"/>
                <w:color w:val="000000"/>
                <w:kern w:val="0"/>
                <w:sz w:val="24"/>
              </w:rPr>
              <w:t>交银施罗德增强收益债券型证券投资基金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Pr>
                <w:rFonts w:hint="eastAsia"/>
                <w:color w:val="000000"/>
                <w:kern w:val="0"/>
                <w:sz w:val="24"/>
              </w:rPr>
              <w:t>交银</w:t>
            </w:r>
            <w:r>
              <w:rPr>
                <w:color w:val="000000"/>
                <w:kern w:val="0"/>
                <w:sz w:val="24"/>
              </w:rPr>
              <w:t>增强收益</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519729</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27</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交银施罗德强化回报债券型证券投资基金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交银强化回报</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519733</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28</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交银施罗德新成长混合型证券投资基金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交银新成长</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前端</w:t>
            </w:r>
            <w:r w:rsidRPr="004E1E74">
              <w:rPr>
                <w:color w:val="000000"/>
                <w:kern w:val="0"/>
                <w:sz w:val="24"/>
              </w:rPr>
              <w:t>519736</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29</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交银施罗德周期回报灵活配置混合型证券投资基金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交银周期回报</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类前端</w:t>
            </w:r>
            <w:r w:rsidRPr="004E1E74">
              <w:rPr>
                <w:color w:val="000000"/>
                <w:kern w:val="0"/>
                <w:sz w:val="24"/>
              </w:rPr>
              <w:t>519738</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sidRPr="00D233E4">
              <w:rPr>
                <w:color w:val="000000"/>
                <w:kern w:val="0"/>
                <w:sz w:val="24"/>
              </w:rPr>
              <w:t>30</w:t>
            </w:r>
          </w:p>
        </w:tc>
        <w:tc>
          <w:tcPr>
            <w:tcW w:w="3484" w:type="dxa"/>
            <w:shd w:val="clear" w:color="auto" w:fill="auto"/>
            <w:vAlign w:val="center"/>
          </w:tcPr>
          <w:p w:rsidR="00E31B0A" w:rsidRPr="004E1E74" w:rsidRDefault="00E31B0A" w:rsidP="00CA459B">
            <w:pPr>
              <w:widowControl/>
              <w:jc w:val="left"/>
              <w:rPr>
                <w:color w:val="000000"/>
                <w:kern w:val="0"/>
                <w:sz w:val="24"/>
              </w:rPr>
            </w:pPr>
            <w:r>
              <w:rPr>
                <w:rFonts w:hint="eastAsia"/>
                <w:bCs/>
                <w:color w:val="000000"/>
                <w:kern w:val="0"/>
                <w:sz w:val="24"/>
              </w:rPr>
              <w:t>交银施罗德</w:t>
            </w:r>
            <w:r>
              <w:rPr>
                <w:bCs/>
                <w:color w:val="000000"/>
                <w:kern w:val="0"/>
                <w:sz w:val="24"/>
              </w:rPr>
              <w:t>丰润收益债券型证券投资基金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Pr>
                <w:rFonts w:hint="eastAsia"/>
                <w:color w:val="000000"/>
                <w:kern w:val="0"/>
                <w:sz w:val="24"/>
              </w:rPr>
              <w:t>交银</w:t>
            </w:r>
            <w:r>
              <w:rPr>
                <w:color w:val="000000"/>
                <w:kern w:val="0"/>
                <w:sz w:val="24"/>
              </w:rPr>
              <w:t>丰润收益</w:t>
            </w:r>
          </w:p>
        </w:tc>
        <w:tc>
          <w:tcPr>
            <w:tcW w:w="2266" w:type="dxa"/>
            <w:shd w:val="clear" w:color="auto" w:fill="auto"/>
            <w:vAlign w:val="center"/>
          </w:tcPr>
          <w:p w:rsidR="00E31B0A" w:rsidRPr="004E1E74" w:rsidRDefault="00E31B0A" w:rsidP="00CA459B">
            <w:pPr>
              <w:widowControl/>
              <w:ind w:firstLineChars="100" w:firstLine="240"/>
              <w:jc w:val="left"/>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519743</w:t>
            </w:r>
          </w:p>
        </w:tc>
      </w:tr>
      <w:tr w:rsidR="00E31B0A" w:rsidRPr="001669D4" w:rsidTr="00CA459B">
        <w:trPr>
          <w:trHeight w:val="480"/>
          <w:jc w:val="center"/>
        </w:trPr>
        <w:tc>
          <w:tcPr>
            <w:tcW w:w="817" w:type="dxa"/>
            <w:shd w:val="clear" w:color="auto" w:fill="auto"/>
            <w:vAlign w:val="center"/>
          </w:tcPr>
          <w:p w:rsidR="00E31B0A" w:rsidRDefault="00E31B0A" w:rsidP="00CA459B">
            <w:pPr>
              <w:widowControl/>
              <w:jc w:val="center"/>
              <w:rPr>
                <w:color w:val="000000"/>
                <w:kern w:val="0"/>
                <w:sz w:val="24"/>
              </w:rPr>
            </w:pPr>
            <w:r w:rsidRPr="00D233E4">
              <w:rPr>
                <w:color w:val="000000"/>
                <w:kern w:val="0"/>
                <w:sz w:val="24"/>
              </w:rPr>
              <w:t>31</w:t>
            </w:r>
          </w:p>
        </w:tc>
        <w:tc>
          <w:tcPr>
            <w:tcW w:w="3484" w:type="dxa"/>
            <w:shd w:val="clear" w:color="auto" w:fill="auto"/>
            <w:vAlign w:val="center"/>
          </w:tcPr>
          <w:p w:rsidR="00E31B0A" w:rsidRPr="004E1E74" w:rsidRDefault="00E31B0A" w:rsidP="00CA459B">
            <w:pPr>
              <w:widowControl/>
              <w:jc w:val="left"/>
              <w:rPr>
                <w:color w:val="000000"/>
                <w:kern w:val="0"/>
                <w:sz w:val="24"/>
              </w:rPr>
            </w:pPr>
            <w:r w:rsidRPr="00851D88">
              <w:rPr>
                <w:rFonts w:hint="eastAsia"/>
                <w:bCs/>
                <w:color w:val="000000"/>
                <w:kern w:val="0"/>
                <w:sz w:val="24"/>
              </w:rPr>
              <w:t>交银施罗德丰享收益债券型证券投资基</w:t>
            </w:r>
            <w:r>
              <w:rPr>
                <w:rFonts w:hint="eastAsia"/>
                <w:bCs/>
                <w:color w:val="000000"/>
                <w:kern w:val="0"/>
                <w:sz w:val="24"/>
              </w:rPr>
              <w:t>金</w:t>
            </w:r>
          </w:p>
        </w:tc>
        <w:tc>
          <w:tcPr>
            <w:tcW w:w="1736" w:type="dxa"/>
            <w:shd w:val="clear" w:color="auto" w:fill="auto"/>
            <w:vAlign w:val="center"/>
          </w:tcPr>
          <w:p w:rsidR="00E31B0A" w:rsidRPr="004E1E74" w:rsidRDefault="00E31B0A" w:rsidP="00CA459B">
            <w:pPr>
              <w:widowControl/>
              <w:jc w:val="center"/>
              <w:rPr>
                <w:color w:val="000000"/>
                <w:kern w:val="0"/>
                <w:sz w:val="24"/>
              </w:rPr>
            </w:pPr>
            <w:r>
              <w:rPr>
                <w:rFonts w:hint="eastAsia"/>
                <w:color w:val="000000"/>
                <w:kern w:val="0"/>
                <w:sz w:val="24"/>
              </w:rPr>
              <w:t>交银</w:t>
            </w:r>
            <w:r>
              <w:rPr>
                <w:color w:val="000000"/>
                <w:kern w:val="0"/>
                <w:sz w:val="24"/>
              </w:rPr>
              <w:t>丰享收益</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851D88">
              <w:rPr>
                <w:rFonts w:hint="eastAsia"/>
                <w:color w:val="000000"/>
                <w:kern w:val="0"/>
                <w:sz w:val="24"/>
              </w:rPr>
              <w:t>A</w:t>
            </w:r>
            <w:r w:rsidRPr="00851D88">
              <w:rPr>
                <w:rFonts w:hint="eastAsia"/>
                <w:color w:val="000000"/>
                <w:kern w:val="0"/>
                <w:sz w:val="24"/>
              </w:rPr>
              <w:t>类</w:t>
            </w:r>
            <w:r w:rsidRPr="00851D88">
              <w:rPr>
                <w:rFonts w:hint="eastAsia"/>
                <w:color w:val="000000"/>
                <w:kern w:val="0"/>
                <w:sz w:val="24"/>
              </w:rPr>
              <w:t xml:space="preserve"> 519746</w:t>
            </w:r>
          </w:p>
        </w:tc>
      </w:tr>
      <w:tr w:rsidR="00E31B0A" w:rsidRPr="001669D4" w:rsidTr="00CA459B">
        <w:trPr>
          <w:trHeight w:val="480"/>
          <w:jc w:val="center"/>
        </w:trPr>
        <w:tc>
          <w:tcPr>
            <w:tcW w:w="817" w:type="dxa"/>
            <w:shd w:val="clear" w:color="auto" w:fill="auto"/>
            <w:vAlign w:val="center"/>
          </w:tcPr>
          <w:p w:rsidR="00E31B0A" w:rsidRPr="004E1E74" w:rsidDel="001E434A" w:rsidRDefault="00E31B0A" w:rsidP="00CA459B">
            <w:pPr>
              <w:widowControl/>
              <w:jc w:val="center"/>
              <w:rPr>
                <w:color w:val="000000"/>
                <w:kern w:val="0"/>
                <w:sz w:val="24"/>
              </w:rPr>
            </w:pPr>
            <w:r>
              <w:rPr>
                <w:color w:val="000000"/>
                <w:kern w:val="0"/>
                <w:sz w:val="24"/>
              </w:rPr>
              <w:lastRenderedPageBreak/>
              <w:t>32</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交银施罗德国证新能源指数分级证券投资基金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交银新能源</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164905</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Pr>
                <w:color w:val="000000"/>
                <w:kern w:val="0"/>
                <w:sz w:val="24"/>
              </w:rPr>
              <w:t>33</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交银施罗德新回报灵活配置混合型证券投资基金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交银新回报</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519752</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Pr>
                <w:color w:val="000000"/>
                <w:kern w:val="0"/>
                <w:sz w:val="24"/>
              </w:rPr>
              <w:t>34</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交银施罗德中证海外中国互联网指数型证券投资基金</w:t>
            </w:r>
            <w:r w:rsidRPr="004E1E74">
              <w:rPr>
                <w:color w:val="000000"/>
                <w:kern w:val="0"/>
                <w:sz w:val="24"/>
              </w:rPr>
              <w:t>(LOF)</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交银海外中国互联网（</w:t>
            </w:r>
            <w:r w:rsidRPr="004E1E74">
              <w:rPr>
                <w:color w:val="000000"/>
                <w:kern w:val="0"/>
                <w:sz w:val="24"/>
              </w:rPr>
              <w:t>QDII-LOF</w:t>
            </w:r>
            <w:r w:rsidRPr="004E1E74">
              <w:rPr>
                <w:color w:val="000000"/>
                <w:kern w:val="0"/>
                <w:sz w:val="24"/>
              </w:rPr>
              <w:t>）</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164906</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Pr>
                <w:color w:val="000000"/>
                <w:kern w:val="0"/>
                <w:sz w:val="24"/>
              </w:rPr>
              <w:t>35</w:t>
            </w:r>
          </w:p>
        </w:tc>
        <w:tc>
          <w:tcPr>
            <w:tcW w:w="3484" w:type="dxa"/>
            <w:shd w:val="clear" w:color="auto" w:fill="auto"/>
            <w:vAlign w:val="center"/>
          </w:tcPr>
          <w:p w:rsidR="00E31B0A" w:rsidRPr="004E1E74" w:rsidRDefault="00E31B0A" w:rsidP="00CA459B">
            <w:pPr>
              <w:widowControl/>
              <w:jc w:val="left"/>
              <w:rPr>
                <w:color w:val="000000"/>
                <w:kern w:val="0"/>
                <w:sz w:val="24"/>
              </w:rPr>
            </w:pPr>
            <w:r w:rsidRPr="003007A4">
              <w:rPr>
                <w:rFonts w:hint="eastAsia"/>
                <w:color w:val="000000"/>
                <w:kern w:val="0"/>
                <w:sz w:val="24"/>
              </w:rPr>
              <w:t>交银施罗德安心收益债券型证券投资基金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3007A4">
              <w:rPr>
                <w:rFonts w:hint="eastAsia"/>
                <w:color w:val="000000"/>
                <w:kern w:val="0"/>
                <w:sz w:val="24"/>
              </w:rPr>
              <w:t>交银安心收益</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519753</w:t>
            </w:r>
          </w:p>
        </w:tc>
      </w:tr>
      <w:tr w:rsidR="00E31B0A" w:rsidRPr="001669D4" w:rsidTr="00CA459B">
        <w:trPr>
          <w:trHeight w:val="480"/>
          <w:jc w:val="center"/>
        </w:trPr>
        <w:tc>
          <w:tcPr>
            <w:tcW w:w="817" w:type="dxa"/>
            <w:shd w:val="clear" w:color="auto" w:fill="auto"/>
            <w:vAlign w:val="center"/>
          </w:tcPr>
          <w:p w:rsidR="00E31B0A" w:rsidRPr="004E1E74" w:rsidDel="001E434A" w:rsidRDefault="00E31B0A" w:rsidP="00CA459B">
            <w:pPr>
              <w:widowControl/>
              <w:jc w:val="center"/>
              <w:rPr>
                <w:color w:val="000000"/>
                <w:kern w:val="0"/>
                <w:sz w:val="24"/>
              </w:rPr>
            </w:pPr>
            <w:r>
              <w:rPr>
                <w:color w:val="000000"/>
                <w:kern w:val="0"/>
                <w:sz w:val="24"/>
              </w:rPr>
              <w:t>36</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交银施罗德多策略回报灵活配置混合型证券投资基金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交银多策略回报</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519755</w:t>
            </w:r>
          </w:p>
        </w:tc>
      </w:tr>
      <w:tr w:rsidR="00E31B0A" w:rsidRPr="001669D4" w:rsidTr="00CA459B">
        <w:trPr>
          <w:trHeight w:val="480"/>
          <w:jc w:val="center"/>
        </w:trPr>
        <w:tc>
          <w:tcPr>
            <w:tcW w:w="817" w:type="dxa"/>
            <w:shd w:val="clear" w:color="auto" w:fill="auto"/>
            <w:vAlign w:val="center"/>
          </w:tcPr>
          <w:p w:rsidR="00E31B0A" w:rsidRPr="004E1E74" w:rsidDel="001E434A" w:rsidRDefault="00E31B0A" w:rsidP="00CA459B">
            <w:pPr>
              <w:widowControl/>
              <w:jc w:val="center"/>
              <w:rPr>
                <w:color w:val="000000"/>
                <w:kern w:val="0"/>
                <w:sz w:val="24"/>
              </w:rPr>
            </w:pPr>
            <w:r>
              <w:rPr>
                <w:color w:val="000000"/>
                <w:kern w:val="0"/>
                <w:sz w:val="24"/>
              </w:rPr>
              <w:t>37</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交银施罗德国企改革灵活配置混合型证券投资基金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交银国企改革</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519756</w:t>
            </w:r>
          </w:p>
        </w:tc>
      </w:tr>
      <w:tr w:rsidR="00E31B0A" w:rsidRPr="001669D4" w:rsidTr="00CA459B">
        <w:trPr>
          <w:trHeight w:val="480"/>
          <w:jc w:val="center"/>
        </w:trPr>
        <w:tc>
          <w:tcPr>
            <w:tcW w:w="817" w:type="dxa"/>
            <w:shd w:val="clear" w:color="auto" w:fill="auto"/>
            <w:vAlign w:val="center"/>
          </w:tcPr>
          <w:p w:rsidR="00E31B0A" w:rsidRPr="004E1E74" w:rsidDel="001E434A" w:rsidRDefault="00E31B0A" w:rsidP="00CA459B">
            <w:pPr>
              <w:widowControl/>
              <w:jc w:val="center"/>
              <w:rPr>
                <w:color w:val="000000"/>
                <w:kern w:val="0"/>
                <w:sz w:val="24"/>
              </w:rPr>
            </w:pPr>
            <w:r>
              <w:rPr>
                <w:color w:val="000000"/>
                <w:kern w:val="0"/>
                <w:sz w:val="24"/>
              </w:rPr>
              <w:t>38</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交银施罗德中证互联网金融指数分级证券投资基金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交银互联网金融</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164907</w:t>
            </w:r>
          </w:p>
        </w:tc>
      </w:tr>
      <w:tr w:rsidR="00E31B0A" w:rsidRPr="001669D4" w:rsidTr="00CA459B">
        <w:trPr>
          <w:trHeight w:val="480"/>
          <w:jc w:val="center"/>
        </w:trPr>
        <w:tc>
          <w:tcPr>
            <w:tcW w:w="817" w:type="dxa"/>
            <w:shd w:val="clear" w:color="auto" w:fill="auto"/>
            <w:vAlign w:val="center"/>
          </w:tcPr>
          <w:p w:rsidR="00E31B0A" w:rsidRPr="004E1E74" w:rsidDel="001E434A" w:rsidRDefault="00E31B0A" w:rsidP="00CA459B">
            <w:pPr>
              <w:widowControl/>
              <w:jc w:val="center"/>
              <w:rPr>
                <w:color w:val="000000"/>
                <w:kern w:val="0"/>
                <w:sz w:val="24"/>
              </w:rPr>
            </w:pPr>
            <w:r>
              <w:rPr>
                <w:color w:val="000000"/>
                <w:kern w:val="0"/>
                <w:sz w:val="24"/>
              </w:rPr>
              <w:t>39</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交银施罗德中证环境治理指数型证券投资基金（</w:t>
            </w:r>
            <w:r w:rsidRPr="004E1E74">
              <w:rPr>
                <w:color w:val="000000"/>
                <w:kern w:val="0"/>
                <w:sz w:val="24"/>
              </w:rPr>
              <w:t>LOF</w:t>
            </w:r>
            <w:r w:rsidRPr="004E1E74">
              <w:rPr>
                <w:color w:val="000000"/>
                <w:kern w:val="0"/>
                <w:sz w:val="24"/>
              </w:rPr>
              <w:t>）</w:t>
            </w:r>
            <w:r w:rsidRPr="004E1E74">
              <w:rPr>
                <w:color w:val="000000"/>
                <w:kern w:val="0"/>
                <w:sz w:val="24"/>
              </w:rPr>
              <w:tab/>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交银环境治理</w:t>
            </w:r>
            <w:r w:rsidRPr="004E1E74">
              <w:rPr>
                <w:color w:val="000000"/>
                <w:kern w:val="0"/>
                <w:sz w:val="24"/>
              </w:rPr>
              <w:t>(LOF)</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164908</w:t>
            </w:r>
          </w:p>
        </w:tc>
      </w:tr>
      <w:tr w:rsidR="00E31B0A" w:rsidRPr="001669D4" w:rsidTr="00CA459B">
        <w:trPr>
          <w:trHeight w:val="480"/>
          <w:jc w:val="center"/>
        </w:trPr>
        <w:tc>
          <w:tcPr>
            <w:tcW w:w="817" w:type="dxa"/>
            <w:shd w:val="clear" w:color="auto" w:fill="auto"/>
            <w:vAlign w:val="center"/>
          </w:tcPr>
          <w:p w:rsidR="00E31B0A" w:rsidRPr="004E1E74" w:rsidDel="001E434A" w:rsidRDefault="00E31B0A" w:rsidP="00CA459B">
            <w:pPr>
              <w:widowControl/>
              <w:jc w:val="center"/>
              <w:rPr>
                <w:color w:val="000000"/>
                <w:kern w:val="0"/>
                <w:sz w:val="24"/>
              </w:rPr>
            </w:pPr>
            <w:r>
              <w:rPr>
                <w:color w:val="000000"/>
                <w:kern w:val="0"/>
                <w:sz w:val="24"/>
              </w:rPr>
              <w:t>40</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交银施罗德裕通纯债债券型证券投资基金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交银裕通纯债</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519762</w:t>
            </w:r>
          </w:p>
        </w:tc>
      </w:tr>
      <w:tr w:rsidR="00E31B0A" w:rsidRPr="001669D4" w:rsidTr="00CA459B">
        <w:trPr>
          <w:trHeight w:val="480"/>
          <w:jc w:val="center"/>
        </w:trPr>
        <w:tc>
          <w:tcPr>
            <w:tcW w:w="817" w:type="dxa"/>
            <w:shd w:val="clear" w:color="auto" w:fill="auto"/>
            <w:vAlign w:val="center"/>
          </w:tcPr>
          <w:p w:rsidR="00E31B0A" w:rsidRPr="004E1E74" w:rsidDel="00AB577C" w:rsidRDefault="00E31B0A" w:rsidP="00CA459B">
            <w:pPr>
              <w:widowControl/>
              <w:jc w:val="center"/>
              <w:rPr>
                <w:color w:val="000000"/>
                <w:kern w:val="0"/>
                <w:sz w:val="24"/>
              </w:rPr>
            </w:pPr>
            <w:r>
              <w:rPr>
                <w:color w:val="000000"/>
                <w:kern w:val="0"/>
                <w:sz w:val="24"/>
              </w:rPr>
              <w:t>4</w:t>
            </w:r>
            <w:r>
              <w:rPr>
                <w:rFonts w:hint="eastAsia"/>
                <w:color w:val="000000"/>
                <w:kern w:val="0"/>
                <w:sz w:val="24"/>
              </w:rPr>
              <w:t>1</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交银施罗德荣鑫</w:t>
            </w:r>
            <w:r>
              <w:rPr>
                <w:rFonts w:hint="eastAsia"/>
                <w:color w:val="000000"/>
                <w:kern w:val="0"/>
                <w:sz w:val="24"/>
              </w:rPr>
              <w:t>灵活配置</w:t>
            </w:r>
            <w:r w:rsidRPr="004E1E74">
              <w:rPr>
                <w:color w:val="000000"/>
                <w:kern w:val="0"/>
                <w:sz w:val="24"/>
              </w:rPr>
              <w:t>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交银荣鑫</w:t>
            </w:r>
            <w:r>
              <w:rPr>
                <w:rFonts w:hint="eastAsia"/>
                <w:color w:val="000000"/>
                <w:kern w:val="0"/>
                <w:sz w:val="24"/>
              </w:rPr>
              <w:t>灵活配置</w:t>
            </w:r>
            <w:r>
              <w:rPr>
                <w:color w:val="000000"/>
                <w:kern w:val="0"/>
                <w:sz w:val="24"/>
              </w:rPr>
              <w:t>混合</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519766</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Pr>
                <w:color w:val="000000"/>
                <w:kern w:val="0"/>
                <w:sz w:val="24"/>
              </w:rPr>
              <w:t>4</w:t>
            </w:r>
            <w:r>
              <w:rPr>
                <w:rFonts w:hint="eastAsia"/>
                <w:color w:val="000000"/>
                <w:kern w:val="0"/>
                <w:sz w:val="24"/>
              </w:rPr>
              <w:t>2</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交银施罗德优选回报灵活配置混合型证券投资基金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交银优选回报</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519768</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Pr>
                <w:color w:val="000000"/>
                <w:kern w:val="0"/>
                <w:sz w:val="24"/>
              </w:rPr>
              <w:t>4</w:t>
            </w:r>
            <w:r>
              <w:rPr>
                <w:rFonts w:hint="eastAsia"/>
                <w:color w:val="000000"/>
                <w:kern w:val="0"/>
                <w:sz w:val="24"/>
              </w:rPr>
              <w:t>3</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交银施罗德优择回报灵活配置混合型证券投资基金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交银优择回报</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519770</w:t>
            </w:r>
          </w:p>
        </w:tc>
      </w:tr>
      <w:tr w:rsidR="00E31B0A" w:rsidRPr="001669D4" w:rsidTr="00CA459B">
        <w:trPr>
          <w:trHeight w:val="480"/>
          <w:jc w:val="center"/>
        </w:trPr>
        <w:tc>
          <w:tcPr>
            <w:tcW w:w="817" w:type="dxa"/>
            <w:shd w:val="clear" w:color="auto" w:fill="auto"/>
            <w:vAlign w:val="center"/>
          </w:tcPr>
          <w:p w:rsidR="00E31B0A" w:rsidRPr="004E1E74" w:rsidDel="001E434A" w:rsidRDefault="00E31B0A" w:rsidP="00CA459B">
            <w:pPr>
              <w:widowControl/>
              <w:jc w:val="center"/>
              <w:rPr>
                <w:color w:val="000000"/>
                <w:kern w:val="0"/>
                <w:sz w:val="24"/>
              </w:rPr>
            </w:pPr>
            <w:r>
              <w:rPr>
                <w:color w:val="000000"/>
                <w:kern w:val="0"/>
                <w:sz w:val="24"/>
              </w:rPr>
              <w:t>4</w:t>
            </w:r>
            <w:r>
              <w:rPr>
                <w:rFonts w:hint="eastAsia"/>
                <w:color w:val="000000"/>
                <w:kern w:val="0"/>
                <w:sz w:val="24"/>
              </w:rPr>
              <w:t>4</w:t>
            </w:r>
          </w:p>
        </w:tc>
        <w:tc>
          <w:tcPr>
            <w:tcW w:w="3484" w:type="dxa"/>
            <w:shd w:val="clear" w:color="auto" w:fill="auto"/>
            <w:vAlign w:val="center"/>
          </w:tcPr>
          <w:p w:rsidR="00E31B0A" w:rsidRPr="004E1E74" w:rsidRDefault="00E31B0A" w:rsidP="00CA459B">
            <w:pPr>
              <w:widowControl/>
              <w:jc w:val="left"/>
              <w:rPr>
                <w:color w:val="000000"/>
                <w:kern w:val="0"/>
                <w:sz w:val="24"/>
              </w:rPr>
            </w:pPr>
            <w:r w:rsidRPr="004E1E74">
              <w:rPr>
                <w:color w:val="000000"/>
                <w:kern w:val="0"/>
                <w:sz w:val="24"/>
              </w:rPr>
              <w:t>交银施罗德科技创新灵活配置混合型证券投资基金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交银科技创新</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4E1E74">
              <w:rPr>
                <w:color w:val="000000"/>
                <w:kern w:val="0"/>
                <w:sz w:val="24"/>
              </w:rPr>
              <w:t>519767</w:t>
            </w:r>
          </w:p>
        </w:tc>
      </w:tr>
      <w:tr w:rsidR="00E31B0A" w:rsidRPr="001669D4" w:rsidTr="00CA459B">
        <w:trPr>
          <w:trHeight w:val="480"/>
          <w:jc w:val="center"/>
        </w:trPr>
        <w:tc>
          <w:tcPr>
            <w:tcW w:w="817" w:type="dxa"/>
            <w:shd w:val="clear" w:color="auto" w:fill="auto"/>
            <w:vAlign w:val="center"/>
          </w:tcPr>
          <w:p w:rsidR="00E31B0A" w:rsidRPr="004E1E74" w:rsidRDefault="00E31B0A" w:rsidP="00CA459B">
            <w:pPr>
              <w:widowControl/>
              <w:jc w:val="center"/>
              <w:rPr>
                <w:color w:val="000000"/>
                <w:kern w:val="0"/>
                <w:sz w:val="24"/>
              </w:rPr>
            </w:pPr>
            <w:r>
              <w:rPr>
                <w:color w:val="000000"/>
                <w:kern w:val="0"/>
                <w:sz w:val="24"/>
              </w:rPr>
              <w:t>4</w:t>
            </w:r>
            <w:r>
              <w:rPr>
                <w:rFonts w:hint="eastAsia"/>
                <w:color w:val="000000"/>
                <w:kern w:val="0"/>
                <w:sz w:val="24"/>
              </w:rPr>
              <w:t>5</w:t>
            </w:r>
          </w:p>
        </w:tc>
        <w:tc>
          <w:tcPr>
            <w:tcW w:w="3484" w:type="dxa"/>
            <w:shd w:val="clear" w:color="auto" w:fill="auto"/>
            <w:vAlign w:val="center"/>
          </w:tcPr>
          <w:p w:rsidR="00E31B0A" w:rsidRPr="004E1E74" w:rsidRDefault="00E31B0A" w:rsidP="00CA459B">
            <w:pPr>
              <w:widowControl/>
              <w:jc w:val="left"/>
              <w:rPr>
                <w:color w:val="000000"/>
                <w:kern w:val="0"/>
                <w:sz w:val="24"/>
              </w:rPr>
            </w:pPr>
            <w:r w:rsidRPr="00380D16">
              <w:rPr>
                <w:color w:val="000000"/>
                <w:kern w:val="0"/>
                <w:sz w:val="24"/>
              </w:rPr>
              <w:t>交银施罗德数据产业灵活配置混合型证券投资基金</w:t>
            </w:r>
          </w:p>
        </w:tc>
        <w:tc>
          <w:tcPr>
            <w:tcW w:w="1736" w:type="dxa"/>
            <w:shd w:val="clear" w:color="auto" w:fill="auto"/>
            <w:vAlign w:val="center"/>
          </w:tcPr>
          <w:p w:rsidR="00E31B0A" w:rsidRPr="004E1E74" w:rsidRDefault="00E31B0A" w:rsidP="00CA459B">
            <w:pPr>
              <w:widowControl/>
              <w:jc w:val="center"/>
              <w:rPr>
                <w:color w:val="000000"/>
                <w:kern w:val="0"/>
                <w:sz w:val="24"/>
              </w:rPr>
            </w:pPr>
            <w:r w:rsidRPr="001E03B6">
              <w:rPr>
                <w:color w:val="000000"/>
                <w:kern w:val="0"/>
                <w:sz w:val="24"/>
              </w:rPr>
              <w:t>交银数据产业</w:t>
            </w:r>
          </w:p>
        </w:tc>
        <w:tc>
          <w:tcPr>
            <w:tcW w:w="2266" w:type="dxa"/>
            <w:shd w:val="clear" w:color="auto" w:fill="auto"/>
            <w:vAlign w:val="center"/>
          </w:tcPr>
          <w:p w:rsidR="00E31B0A" w:rsidRPr="004E1E74" w:rsidRDefault="00E31B0A" w:rsidP="00CA459B">
            <w:pPr>
              <w:widowControl/>
              <w:jc w:val="center"/>
              <w:rPr>
                <w:color w:val="000000"/>
                <w:kern w:val="0"/>
                <w:sz w:val="24"/>
              </w:rPr>
            </w:pPr>
            <w:r w:rsidRPr="00FF35F8">
              <w:rPr>
                <w:color w:val="000000"/>
                <w:kern w:val="0"/>
                <w:sz w:val="24"/>
              </w:rPr>
              <w:t>519773</w:t>
            </w:r>
          </w:p>
        </w:tc>
      </w:tr>
      <w:tr w:rsidR="00E31B0A" w:rsidRPr="001669D4" w:rsidTr="00CA459B">
        <w:trPr>
          <w:trHeight w:val="480"/>
          <w:jc w:val="center"/>
        </w:trPr>
        <w:tc>
          <w:tcPr>
            <w:tcW w:w="817" w:type="dxa"/>
            <w:shd w:val="clear" w:color="auto" w:fill="auto"/>
            <w:vAlign w:val="center"/>
          </w:tcPr>
          <w:p w:rsidR="00E31B0A" w:rsidRDefault="00B53A9C" w:rsidP="00B53A9C">
            <w:pPr>
              <w:widowControl/>
              <w:jc w:val="center"/>
              <w:rPr>
                <w:color w:val="000000"/>
                <w:kern w:val="0"/>
                <w:sz w:val="24"/>
              </w:rPr>
            </w:pPr>
            <w:r>
              <w:rPr>
                <w:color w:val="000000"/>
                <w:kern w:val="0"/>
                <w:sz w:val="24"/>
              </w:rPr>
              <w:t>46</w:t>
            </w:r>
          </w:p>
        </w:tc>
        <w:tc>
          <w:tcPr>
            <w:tcW w:w="3484" w:type="dxa"/>
            <w:shd w:val="clear" w:color="auto" w:fill="auto"/>
            <w:vAlign w:val="center"/>
          </w:tcPr>
          <w:p w:rsidR="00E31B0A" w:rsidRPr="00982DC1" w:rsidRDefault="00E31B0A" w:rsidP="00CA459B">
            <w:pPr>
              <w:rPr>
                <w:color w:val="000000"/>
                <w:kern w:val="0"/>
                <w:sz w:val="24"/>
              </w:rPr>
            </w:pPr>
            <w:r w:rsidRPr="00726A35">
              <w:rPr>
                <w:rFonts w:hint="eastAsia"/>
                <w:color w:val="000000"/>
                <w:kern w:val="0"/>
                <w:sz w:val="24"/>
              </w:rPr>
              <w:t>交银施罗德经济新动力混合型证券投资基金</w:t>
            </w:r>
          </w:p>
        </w:tc>
        <w:tc>
          <w:tcPr>
            <w:tcW w:w="1736" w:type="dxa"/>
            <w:shd w:val="clear" w:color="auto" w:fill="auto"/>
            <w:vAlign w:val="center"/>
          </w:tcPr>
          <w:p w:rsidR="00E31B0A" w:rsidRPr="00982DC1" w:rsidRDefault="00E31B0A" w:rsidP="00CA459B">
            <w:pPr>
              <w:widowControl/>
              <w:jc w:val="center"/>
              <w:rPr>
                <w:color w:val="000000"/>
                <w:kern w:val="0"/>
                <w:sz w:val="24"/>
              </w:rPr>
            </w:pPr>
            <w:r w:rsidRPr="00AE1024">
              <w:rPr>
                <w:rFonts w:hint="eastAsia"/>
                <w:color w:val="000000"/>
                <w:kern w:val="0"/>
                <w:sz w:val="24"/>
              </w:rPr>
              <w:t>交银经济新动力</w:t>
            </w:r>
          </w:p>
        </w:tc>
        <w:tc>
          <w:tcPr>
            <w:tcW w:w="2266" w:type="dxa"/>
            <w:shd w:val="clear" w:color="auto" w:fill="auto"/>
            <w:vAlign w:val="center"/>
          </w:tcPr>
          <w:p w:rsidR="00E31B0A" w:rsidRPr="00982DC1" w:rsidRDefault="00E31B0A" w:rsidP="00CA459B">
            <w:pPr>
              <w:widowControl/>
              <w:jc w:val="center"/>
              <w:rPr>
                <w:color w:val="000000"/>
                <w:kern w:val="0"/>
                <w:sz w:val="24"/>
              </w:rPr>
            </w:pPr>
            <w:r w:rsidRPr="00AE1024">
              <w:rPr>
                <w:rFonts w:hint="eastAsia"/>
                <w:color w:val="000000"/>
                <w:kern w:val="0"/>
                <w:sz w:val="24"/>
              </w:rPr>
              <w:t>519778</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t>4</w:t>
            </w:r>
            <w:r>
              <w:rPr>
                <w:color w:val="000000"/>
                <w:kern w:val="0"/>
                <w:sz w:val="24"/>
              </w:rPr>
              <w:t>7</w:t>
            </w:r>
          </w:p>
        </w:tc>
        <w:tc>
          <w:tcPr>
            <w:tcW w:w="3484" w:type="dxa"/>
            <w:shd w:val="clear" w:color="auto" w:fill="auto"/>
            <w:vAlign w:val="center"/>
          </w:tcPr>
          <w:p w:rsidR="00E31B0A" w:rsidRPr="00FE2CF9" w:rsidRDefault="00E31B0A" w:rsidP="00CA459B">
            <w:pPr>
              <w:rPr>
                <w:color w:val="000000"/>
                <w:kern w:val="0"/>
                <w:sz w:val="24"/>
              </w:rPr>
            </w:pPr>
            <w:r w:rsidRPr="001324C2">
              <w:rPr>
                <w:rFonts w:hint="eastAsia"/>
                <w:color w:val="000000"/>
                <w:kern w:val="0"/>
                <w:sz w:val="24"/>
              </w:rPr>
              <w:t>交银施罗德沪港深价值精选灵活配置混合型</w:t>
            </w:r>
            <w:r>
              <w:rPr>
                <w:rFonts w:hint="eastAsia"/>
                <w:color w:val="000000"/>
                <w:kern w:val="0"/>
                <w:sz w:val="24"/>
              </w:rPr>
              <w:t>证券</w:t>
            </w:r>
            <w:r>
              <w:rPr>
                <w:color w:val="000000"/>
                <w:kern w:val="0"/>
                <w:sz w:val="24"/>
              </w:rPr>
              <w:t>投资</w:t>
            </w:r>
            <w:r w:rsidRPr="001324C2">
              <w:rPr>
                <w:rFonts w:hint="eastAsia"/>
                <w:color w:val="000000"/>
                <w:kern w:val="0"/>
                <w:sz w:val="24"/>
              </w:rPr>
              <w:t>基金</w:t>
            </w:r>
          </w:p>
        </w:tc>
        <w:tc>
          <w:tcPr>
            <w:tcW w:w="1736" w:type="dxa"/>
            <w:shd w:val="clear" w:color="auto" w:fill="auto"/>
            <w:vAlign w:val="center"/>
          </w:tcPr>
          <w:p w:rsidR="00E31B0A" w:rsidRDefault="00E31B0A" w:rsidP="00CA459B">
            <w:pPr>
              <w:widowControl/>
              <w:jc w:val="center"/>
              <w:rPr>
                <w:color w:val="000000"/>
                <w:kern w:val="0"/>
                <w:sz w:val="24"/>
              </w:rPr>
            </w:pPr>
            <w:r>
              <w:rPr>
                <w:rFonts w:hint="eastAsia"/>
                <w:color w:val="000000"/>
                <w:kern w:val="0"/>
                <w:sz w:val="24"/>
              </w:rPr>
              <w:t>交银</w:t>
            </w:r>
            <w:r>
              <w:rPr>
                <w:color w:val="000000"/>
                <w:kern w:val="0"/>
                <w:sz w:val="24"/>
              </w:rPr>
              <w:t>沪港深价值精选</w:t>
            </w:r>
          </w:p>
        </w:tc>
        <w:tc>
          <w:tcPr>
            <w:tcW w:w="2266" w:type="dxa"/>
            <w:shd w:val="clear" w:color="auto" w:fill="auto"/>
            <w:vAlign w:val="center"/>
          </w:tcPr>
          <w:p w:rsidR="00E31B0A" w:rsidRPr="00AE1024" w:rsidRDefault="00E31B0A" w:rsidP="00CA459B">
            <w:pPr>
              <w:widowControl/>
              <w:jc w:val="center"/>
              <w:rPr>
                <w:color w:val="000000"/>
                <w:kern w:val="0"/>
                <w:sz w:val="24"/>
              </w:rPr>
            </w:pPr>
            <w:r w:rsidRPr="001324C2">
              <w:rPr>
                <w:rFonts w:hint="eastAsia"/>
                <w:color w:val="000000"/>
                <w:kern w:val="0"/>
                <w:sz w:val="24"/>
              </w:rPr>
              <w:t>519779</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t>4</w:t>
            </w:r>
            <w:r>
              <w:rPr>
                <w:color w:val="000000"/>
                <w:kern w:val="0"/>
                <w:sz w:val="24"/>
              </w:rPr>
              <w:t>8</w:t>
            </w:r>
          </w:p>
        </w:tc>
        <w:tc>
          <w:tcPr>
            <w:tcW w:w="3484" w:type="dxa"/>
            <w:shd w:val="clear" w:color="auto" w:fill="auto"/>
            <w:vAlign w:val="center"/>
          </w:tcPr>
          <w:p w:rsidR="00E31B0A" w:rsidRPr="00FE2CF9" w:rsidRDefault="00E31B0A" w:rsidP="00CA459B">
            <w:pPr>
              <w:rPr>
                <w:color w:val="000000"/>
                <w:kern w:val="0"/>
                <w:sz w:val="24"/>
              </w:rPr>
            </w:pPr>
            <w:r w:rsidRPr="003E6A42">
              <w:rPr>
                <w:rFonts w:hint="eastAsia"/>
                <w:color w:val="000000"/>
                <w:kern w:val="0"/>
                <w:sz w:val="24"/>
              </w:rPr>
              <w:t>交银施罗德新生活力灵活配置混合型证券投资基金</w:t>
            </w:r>
          </w:p>
        </w:tc>
        <w:tc>
          <w:tcPr>
            <w:tcW w:w="1736" w:type="dxa"/>
            <w:shd w:val="clear" w:color="auto" w:fill="auto"/>
            <w:vAlign w:val="center"/>
          </w:tcPr>
          <w:p w:rsidR="00E31B0A" w:rsidRPr="00AE1024" w:rsidRDefault="00E31B0A" w:rsidP="00CA459B">
            <w:pPr>
              <w:widowControl/>
              <w:jc w:val="center"/>
              <w:rPr>
                <w:color w:val="000000"/>
                <w:kern w:val="0"/>
                <w:sz w:val="24"/>
              </w:rPr>
            </w:pPr>
            <w:r>
              <w:rPr>
                <w:rFonts w:hint="eastAsia"/>
                <w:color w:val="000000"/>
                <w:kern w:val="0"/>
                <w:sz w:val="24"/>
              </w:rPr>
              <w:t>交银</w:t>
            </w:r>
            <w:r>
              <w:rPr>
                <w:color w:val="000000"/>
                <w:kern w:val="0"/>
                <w:sz w:val="24"/>
              </w:rPr>
              <w:t>新生活力</w:t>
            </w:r>
          </w:p>
        </w:tc>
        <w:tc>
          <w:tcPr>
            <w:tcW w:w="2266" w:type="dxa"/>
            <w:shd w:val="clear" w:color="auto" w:fill="auto"/>
            <w:vAlign w:val="center"/>
          </w:tcPr>
          <w:p w:rsidR="00E31B0A" w:rsidRPr="00AE1024" w:rsidRDefault="00E31B0A" w:rsidP="00CA459B">
            <w:pPr>
              <w:widowControl/>
              <w:jc w:val="center"/>
              <w:rPr>
                <w:color w:val="000000"/>
                <w:kern w:val="0"/>
                <w:sz w:val="24"/>
              </w:rPr>
            </w:pPr>
            <w:r w:rsidRPr="003E6A42">
              <w:rPr>
                <w:rFonts w:hint="eastAsia"/>
                <w:color w:val="000000"/>
                <w:kern w:val="0"/>
                <w:sz w:val="24"/>
              </w:rPr>
              <w:t>519772</w:t>
            </w:r>
          </w:p>
        </w:tc>
      </w:tr>
      <w:tr w:rsidR="00E31B0A" w:rsidRPr="001669D4" w:rsidTr="00CA459B">
        <w:trPr>
          <w:trHeight w:val="480"/>
          <w:jc w:val="center"/>
        </w:trPr>
        <w:tc>
          <w:tcPr>
            <w:tcW w:w="817" w:type="dxa"/>
            <w:shd w:val="clear" w:color="auto" w:fill="auto"/>
            <w:vAlign w:val="center"/>
          </w:tcPr>
          <w:p w:rsidR="00E31B0A" w:rsidRDefault="00B53A9C" w:rsidP="00CA459B">
            <w:pPr>
              <w:widowControl/>
              <w:jc w:val="center"/>
              <w:rPr>
                <w:color w:val="000000"/>
                <w:kern w:val="0"/>
                <w:sz w:val="24"/>
              </w:rPr>
            </w:pPr>
            <w:r>
              <w:rPr>
                <w:color w:val="000000"/>
                <w:kern w:val="0"/>
                <w:sz w:val="24"/>
              </w:rPr>
              <w:t>49</w:t>
            </w:r>
          </w:p>
        </w:tc>
        <w:tc>
          <w:tcPr>
            <w:tcW w:w="3484" w:type="dxa"/>
            <w:shd w:val="clear" w:color="auto" w:fill="auto"/>
            <w:vAlign w:val="center"/>
          </w:tcPr>
          <w:p w:rsidR="00E31B0A" w:rsidRPr="00D2671E" w:rsidRDefault="00E31B0A" w:rsidP="00CA459B">
            <w:pPr>
              <w:rPr>
                <w:color w:val="000000"/>
                <w:kern w:val="0"/>
                <w:sz w:val="24"/>
              </w:rPr>
            </w:pPr>
            <w:r w:rsidRPr="00BF107F">
              <w:rPr>
                <w:rFonts w:hint="eastAsia"/>
                <w:color w:val="000000"/>
                <w:kern w:val="0"/>
                <w:sz w:val="24"/>
              </w:rPr>
              <w:t>交银施罗德裕盈纯债债券型证券投资基金</w:t>
            </w:r>
          </w:p>
        </w:tc>
        <w:tc>
          <w:tcPr>
            <w:tcW w:w="1736" w:type="dxa"/>
            <w:shd w:val="clear" w:color="auto" w:fill="auto"/>
            <w:vAlign w:val="center"/>
          </w:tcPr>
          <w:p w:rsidR="00E31B0A" w:rsidRDefault="00E31B0A" w:rsidP="00CA459B">
            <w:pPr>
              <w:widowControl/>
              <w:jc w:val="center"/>
              <w:rPr>
                <w:color w:val="000000"/>
                <w:kern w:val="0"/>
                <w:sz w:val="24"/>
              </w:rPr>
            </w:pPr>
            <w:r>
              <w:rPr>
                <w:rFonts w:hint="eastAsia"/>
                <w:color w:val="000000"/>
                <w:kern w:val="0"/>
                <w:sz w:val="24"/>
              </w:rPr>
              <w:t>交银</w:t>
            </w:r>
            <w:r>
              <w:rPr>
                <w:color w:val="000000"/>
                <w:kern w:val="0"/>
                <w:sz w:val="24"/>
              </w:rPr>
              <w:t>裕盈</w:t>
            </w:r>
            <w:r w:rsidRPr="002154CC">
              <w:rPr>
                <w:color w:val="000000"/>
                <w:kern w:val="0"/>
                <w:sz w:val="24"/>
              </w:rPr>
              <w:t>纯债</w:t>
            </w:r>
          </w:p>
        </w:tc>
        <w:tc>
          <w:tcPr>
            <w:tcW w:w="2266" w:type="dxa"/>
            <w:shd w:val="clear" w:color="auto" w:fill="auto"/>
            <w:vAlign w:val="center"/>
          </w:tcPr>
          <w:p w:rsidR="00E31B0A" w:rsidRPr="00050226" w:rsidRDefault="00E31B0A" w:rsidP="00CA459B">
            <w:pPr>
              <w:widowControl/>
              <w:jc w:val="center"/>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w:t>
            </w:r>
            <w:r>
              <w:rPr>
                <w:color w:val="000000"/>
                <w:kern w:val="0"/>
                <w:sz w:val="24"/>
              </w:rPr>
              <w:t>519776</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color w:val="000000"/>
                <w:kern w:val="0"/>
                <w:sz w:val="24"/>
              </w:rPr>
              <w:t>50</w:t>
            </w:r>
          </w:p>
        </w:tc>
        <w:tc>
          <w:tcPr>
            <w:tcW w:w="3484" w:type="dxa"/>
            <w:shd w:val="clear" w:color="auto" w:fill="auto"/>
            <w:vAlign w:val="center"/>
          </w:tcPr>
          <w:p w:rsidR="00E31B0A" w:rsidRPr="00FE2CF9" w:rsidRDefault="00E31B0A" w:rsidP="00CA459B">
            <w:pPr>
              <w:rPr>
                <w:color w:val="000000"/>
                <w:kern w:val="0"/>
                <w:sz w:val="24"/>
              </w:rPr>
            </w:pPr>
            <w:r w:rsidRPr="00050226">
              <w:rPr>
                <w:rFonts w:hint="eastAsia"/>
                <w:color w:val="000000"/>
                <w:kern w:val="0"/>
                <w:sz w:val="24"/>
              </w:rPr>
              <w:t>交银施罗德裕利纯债债券型证券投资基金</w:t>
            </w:r>
          </w:p>
        </w:tc>
        <w:tc>
          <w:tcPr>
            <w:tcW w:w="1736" w:type="dxa"/>
            <w:shd w:val="clear" w:color="auto" w:fill="auto"/>
            <w:vAlign w:val="center"/>
          </w:tcPr>
          <w:p w:rsidR="00E31B0A" w:rsidRPr="00FE2CF9" w:rsidRDefault="00E31B0A" w:rsidP="00CA459B">
            <w:pPr>
              <w:widowControl/>
              <w:jc w:val="center"/>
              <w:rPr>
                <w:color w:val="000000"/>
                <w:kern w:val="0"/>
                <w:sz w:val="24"/>
              </w:rPr>
            </w:pPr>
            <w:r>
              <w:rPr>
                <w:rFonts w:hint="eastAsia"/>
                <w:color w:val="000000"/>
                <w:kern w:val="0"/>
                <w:sz w:val="24"/>
              </w:rPr>
              <w:t>交银</w:t>
            </w:r>
            <w:r>
              <w:rPr>
                <w:color w:val="000000"/>
                <w:kern w:val="0"/>
                <w:sz w:val="24"/>
              </w:rPr>
              <w:t>裕</w:t>
            </w:r>
            <w:r>
              <w:rPr>
                <w:rFonts w:hint="eastAsia"/>
                <w:color w:val="000000"/>
                <w:kern w:val="0"/>
                <w:sz w:val="24"/>
              </w:rPr>
              <w:t>利</w:t>
            </w:r>
            <w:r w:rsidRPr="002154CC">
              <w:rPr>
                <w:color w:val="000000"/>
                <w:kern w:val="0"/>
                <w:sz w:val="24"/>
              </w:rPr>
              <w:t>纯债</w:t>
            </w:r>
          </w:p>
        </w:tc>
        <w:tc>
          <w:tcPr>
            <w:tcW w:w="2266" w:type="dxa"/>
            <w:shd w:val="clear" w:color="auto" w:fill="auto"/>
            <w:vAlign w:val="center"/>
          </w:tcPr>
          <w:p w:rsidR="00E31B0A" w:rsidRPr="001324C2" w:rsidRDefault="00E31B0A" w:rsidP="00CA459B">
            <w:pPr>
              <w:widowControl/>
              <w:jc w:val="center"/>
              <w:rPr>
                <w:color w:val="000000"/>
                <w:kern w:val="0"/>
                <w:sz w:val="24"/>
              </w:rPr>
            </w:pPr>
            <w:r w:rsidRPr="00050226">
              <w:rPr>
                <w:rFonts w:hint="eastAsia"/>
                <w:color w:val="000000"/>
                <w:kern w:val="0"/>
                <w:sz w:val="24"/>
              </w:rPr>
              <w:t>A</w:t>
            </w:r>
            <w:r w:rsidRPr="00050226">
              <w:rPr>
                <w:rFonts w:hint="eastAsia"/>
                <w:color w:val="000000"/>
                <w:kern w:val="0"/>
                <w:sz w:val="24"/>
              </w:rPr>
              <w:t>类</w:t>
            </w:r>
            <w:r w:rsidRPr="00050226">
              <w:rPr>
                <w:rFonts w:hint="eastAsia"/>
                <w:color w:val="000000"/>
                <w:kern w:val="0"/>
                <w:sz w:val="24"/>
              </w:rPr>
              <w:t>519786</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color w:val="000000"/>
                <w:kern w:val="0"/>
                <w:sz w:val="24"/>
              </w:rPr>
              <w:t>51</w:t>
            </w:r>
          </w:p>
        </w:tc>
        <w:tc>
          <w:tcPr>
            <w:tcW w:w="3484" w:type="dxa"/>
            <w:shd w:val="clear" w:color="auto" w:fill="auto"/>
            <w:vAlign w:val="center"/>
          </w:tcPr>
          <w:p w:rsidR="00E31B0A" w:rsidRPr="007B69A7" w:rsidRDefault="00E31B0A" w:rsidP="00CA459B">
            <w:pPr>
              <w:rPr>
                <w:color w:val="000000"/>
                <w:kern w:val="0"/>
                <w:sz w:val="24"/>
              </w:rPr>
            </w:pPr>
            <w:r w:rsidRPr="007B69A7">
              <w:rPr>
                <w:rFonts w:hint="eastAsia"/>
                <w:color w:val="000000"/>
                <w:kern w:val="0"/>
                <w:sz w:val="24"/>
              </w:rPr>
              <w:t>交银施罗德医药创新股票型证券投资基金</w:t>
            </w:r>
          </w:p>
        </w:tc>
        <w:tc>
          <w:tcPr>
            <w:tcW w:w="1736" w:type="dxa"/>
            <w:shd w:val="clear" w:color="auto" w:fill="auto"/>
            <w:vAlign w:val="center"/>
          </w:tcPr>
          <w:p w:rsidR="00E31B0A" w:rsidRPr="007B69A7" w:rsidRDefault="00E31B0A" w:rsidP="00CA459B">
            <w:pPr>
              <w:widowControl/>
              <w:jc w:val="center"/>
              <w:rPr>
                <w:color w:val="000000"/>
                <w:kern w:val="0"/>
                <w:sz w:val="24"/>
              </w:rPr>
            </w:pPr>
            <w:r>
              <w:rPr>
                <w:rFonts w:hint="eastAsia"/>
                <w:color w:val="000000"/>
                <w:kern w:val="0"/>
                <w:sz w:val="24"/>
              </w:rPr>
              <w:t>交银</w:t>
            </w:r>
            <w:r>
              <w:rPr>
                <w:color w:val="000000"/>
                <w:kern w:val="0"/>
                <w:sz w:val="24"/>
              </w:rPr>
              <w:t>医药创新</w:t>
            </w:r>
          </w:p>
        </w:tc>
        <w:tc>
          <w:tcPr>
            <w:tcW w:w="2266" w:type="dxa"/>
            <w:shd w:val="clear" w:color="auto" w:fill="auto"/>
            <w:vAlign w:val="center"/>
          </w:tcPr>
          <w:p w:rsidR="00E31B0A" w:rsidRPr="007B69A7" w:rsidRDefault="00E31B0A" w:rsidP="00CA459B">
            <w:pPr>
              <w:widowControl/>
              <w:jc w:val="center"/>
              <w:rPr>
                <w:color w:val="000000"/>
                <w:kern w:val="0"/>
                <w:sz w:val="24"/>
              </w:rPr>
            </w:pPr>
            <w:r w:rsidRPr="007B69A7">
              <w:rPr>
                <w:rFonts w:hint="eastAsia"/>
                <w:color w:val="000000"/>
                <w:kern w:val="0"/>
                <w:sz w:val="24"/>
              </w:rPr>
              <w:t>004075</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color w:val="000000"/>
                <w:kern w:val="0"/>
                <w:sz w:val="24"/>
              </w:rPr>
              <w:t>52</w:t>
            </w:r>
          </w:p>
        </w:tc>
        <w:tc>
          <w:tcPr>
            <w:tcW w:w="3484" w:type="dxa"/>
            <w:shd w:val="clear" w:color="auto" w:fill="auto"/>
            <w:vAlign w:val="center"/>
          </w:tcPr>
          <w:p w:rsidR="00E31B0A" w:rsidRPr="00E547A7" w:rsidRDefault="00E31B0A" w:rsidP="00CA459B">
            <w:pPr>
              <w:rPr>
                <w:color w:val="000000"/>
                <w:kern w:val="0"/>
                <w:sz w:val="24"/>
              </w:rPr>
            </w:pPr>
            <w:r w:rsidRPr="008F46BA">
              <w:rPr>
                <w:rFonts w:hint="eastAsia"/>
                <w:color w:val="000000"/>
                <w:kern w:val="0"/>
                <w:sz w:val="24"/>
              </w:rPr>
              <w:t>交银施罗德增利增强债券型证券投资基金</w:t>
            </w:r>
          </w:p>
        </w:tc>
        <w:tc>
          <w:tcPr>
            <w:tcW w:w="1736" w:type="dxa"/>
            <w:shd w:val="clear" w:color="auto" w:fill="auto"/>
            <w:vAlign w:val="center"/>
          </w:tcPr>
          <w:p w:rsidR="00E31B0A" w:rsidRDefault="00E31B0A" w:rsidP="00CA459B">
            <w:pPr>
              <w:widowControl/>
              <w:jc w:val="center"/>
              <w:rPr>
                <w:color w:val="000000"/>
                <w:kern w:val="0"/>
                <w:sz w:val="24"/>
              </w:rPr>
            </w:pPr>
            <w:r>
              <w:rPr>
                <w:rFonts w:hint="eastAsia"/>
                <w:color w:val="000000"/>
                <w:kern w:val="0"/>
                <w:sz w:val="24"/>
              </w:rPr>
              <w:t>交银</w:t>
            </w:r>
            <w:r>
              <w:rPr>
                <w:color w:val="000000"/>
                <w:kern w:val="0"/>
                <w:sz w:val="24"/>
              </w:rPr>
              <w:t>增利增强</w:t>
            </w:r>
          </w:p>
        </w:tc>
        <w:tc>
          <w:tcPr>
            <w:tcW w:w="2266" w:type="dxa"/>
            <w:shd w:val="clear" w:color="auto" w:fill="auto"/>
            <w:vAlign w:val="center"/>
          </w:tcPr>
          <w:p w:rsidR="00E31B0A" w:rsidRPr="007B69A7" w:rsidRDefault="00E31B0A" w:rsidP="00CA459B">
            <w:pPr>
              <w:widowControl/>
              <w:jc w:val="center"/>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w:t>
            </w:r>
            <w:r w:rsidRPr="004535D4">
              <w:rPr>
                <w:color w:val="000000"/>
                <w:kern w:val="0"/>
                <w:sz w:val="24"/>
              </w:rPr>
              <w:t>00442</w:t>
            </w:r>
            <w:r>
              <w:rPr>
                <w:color w:val="000000"/>
                <w:kern w:val="0"/>
                <w:sz w:val="24"/>
              </w:rPr>
              <w:t>7</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lastRenderedPageBreak/>
              <w:t>5</w:t>
            </w:r>
            <w:r>
              <w:rPr>
                <w:color w:val="000000"/>
                <w:kern w:val="0"/>
                <w:sz w:val="24"/>
              </w:rPr>
              <w:t>3</w:t>
            </w:r>
          </w:p>
        </w:tc>
        <w:tc>
          <w:tcPr>
            <w:tcW w:w="3484" w:type="dxa"/>
            <w:shd w:val="clear" w:color="auto" w:fill="auto"/>
            <w:vAlign w:val="center"/>
          </w:tcPr>
          <w:p w:rsidR="00E31B0A" w:rsidRPr="00EB6786" w:rsidRDefault="00E31B0A" w:rsidP="00CA459B">
            <w:pPr>
              <w:rPr>
                <w:color w:val="000000"/>
                <w:kern w:val="0"/>
                <w:sz w:val="24"/>
              </w:rPr>
            </w:pPr>
            <w:r w:rsidRPr="006260B0">
              <w:rPr>
                <w:rFonts w:hint="eastAsia"/>
                <w:color w:val="000000"/>
                <w:kern w:val="0"/>
                <w:sz w:val="24"/>
              </w:rPr>
              <w:t>交银施罗德股息优化混合型证券投资基金</w:t>
            </w:r>
          </w:p>
        </w:tc>
        <w:tc>
          <w:tcPr>
            <w:tcW w:w="1736" w:type="dxa"/>
            <w:shd w:val="clear" w:color="auto" w:fill="auto"/>
            <w:vAlign w:val="center"/>
          </w:tcPr>
          <w:p w:rsidR="00E31B0A" w:rsidRDefault="00E31B0A" w:rsidP="00CA459B">
            <w:pPr>
              <w:widowControl/>
              <w:jc w:val="center"/>
              <w:rPr>
                <w:color w:val="000000"/>
                <w:kern w:val="0"/>
                <w:sz w:val="24"/>
              </w:rPr>
            </w:pPr>
            <w:r>
              <w:rPr>
                <w:rFonts w:hint="eastAsia"/>
                <w:color w:val="000000"/>
                <w:kern w:val="0"/>
                <w:sz w:val="24"/>
              </w:rPr>
              <w:t>交银</w:t>
            </w:r>
            <w:r>
              <w:rPr>
                <w:color w:val="000000"/>
                <w:kern w:val="0"/>
                <w:sz w:val="24"/>
              </w:rPr>
              <w:t>股息优化</w:t>
            </w:r>
          </w:p>
        </w:tc>
        <w:tc>
          <w:tcPr>
            <w:tcW w:w="2266" w:type="dxa"/>
            <w:shd w:val="clear" w:color="auto" w:fill="auto"/>
            <w:vAlign w:val="center"/>
          </w:tcPr>
          <w:p w:rsidR="00E31B0A" w:rsidRDefault="00E31B0A" w:rsidP="00CA459B">
            <w:pPr>
              <w:widowControl/>
              <w:jc w:val="center"/>
              <w:rPr>
                <w:color w:val="000000"/>
                <w:kern w:val="0"/>
                <w:sz w:val="24"/>
              </w:rPr>
            </w:pPr>
            <w:r w:rsidRPr="006260B0">
              <w:rPr>
                <w:color w:val="000000"/>
                <w:kern w:val="0"/>
                <w:sz w:val="24"/>
              </w:rPr>
              <w:t>004868</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t>5</w:t>
            </w:r>
            <w:r>
              <w:rPr>
                <w:color w:val="000000"/>
                <w:kern w:val="0"/>
                <w:sz w:val="24"/>
              </w:rPr>
              <w:t>4</w:t>
            </w:r>
          </w:p>
        </w:tc>
        <w:tc>
          <w:tcPr>
            <w:tcW w:w="3484" w:type="dxa"/>
            <w:shd w:val="clear" w:color="auto" w:fill="auto"/>
            <w:vAlign w:val="center"/>
          </w:tcPr>
          <w:p w:rsidR="00E31B0A" w:rsidRPr="00EB6786" w:rsidRDefault="00E31B0A" w:rsidP="00CA459B">
            <w:pPr>
              <w:rPr>
                <w:color w:val="000000"/>
                <w:kern w:val="0"/>
                <w:sz w:val="24"/>
              </w:rPr>
            </w:pPr>
            <w:r w:rsidRPr="006260B0">
              <w:rPr>
                <w:rFonts w:hint="eastAsia"/>
                <w:color w:val="000000"/>
                <w:kern w:val="0"/>
                <w:sz w:val="24"/>
              </w:rPr>
              <w:t>交银施罗德恒益灵活配置混合型证券投资基金</w:t>
            </w:r>
          </w:p>
        </w:tc>
        <w:tc>
          <w:tcPr>
            <w:tcW w:w="1736" w:type="dxa"/>
            <w:shd w:val="clear" w:color="auto" w:fill="auto"/>
            <w:vAlign w:val="center"/>
          </w:tcPr>
          <w:p w:rsidR="00E31B0A" w:rsidRPr="00EB6786" w:rsidRDefault="00E31B0A" w:rsidP="00CA459B">
            <w:pPr>
              <w:widowControl/>
              <w:jc w:val="center"/>
              <w:rPr>
                <w:color w:val="000000"/>
                <w:kern w:val="0"/>
                <w:sz w:val="24"/>
              </w:rPr>
            </w:pPr>
            <w:r>
              <w:rPr>
                <w:rFonts w:hint="eastAsia"/>
                <w:color w:val="000000"/>
                <w:kern w:val="0"/>
                <w:sz w:val="24"/>
              </w:rPr>
              <w:t>交银</w:t>
            </w:r>
            <w:r>
              <w:rPr>
                <w:color w:val="000000"/>
                <w:kern w:val="0"/>
                <w:sz w:val="24"/>
              </w:rPr>
              <w:t>恒益</w:t>
            </w:r>
          </w:p>
        </w:tc>
        <w:tc>
          <w:tcPr>
            <w:tcW w:w="2266" w:type="dxa"/>
            <w:shd w:val="clear" w:color="auto" w:fill="auto"/>
            <w:vAlign w:val="center"/>
          </w:tcPr>
          <w:p w:rsidR="00E31B0A" w:rsidRDefault="00E31B0A" w:rsidP="00CA459B">
            <w:pPr>
              <w:widowControl/>
              <w:jc w:val="center"/>
              <w:rPr>
                <w:color w:val="000000"/>
                <w:kern w:val="0"/>
                <w:sz w:val="24"/>
              </w:rPr>
            </w:pPr>
            <w:r w:rsidRPr="006260B0">
              <w:rPr>
                <w:color w:val="000000"/>
                <w:kern w:val="0"/>
                <w:sz w:val="24"/>
              </w:rPr>
              <w:t>004975</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t>5</w:t>
            </w:r>
            <w:r>
              <w:rPr>
                <w:color w:val="000000"/>
                <w:kern w:val="0"/>
                <w:sz w:val="24"/>
              </w:rPr>
              <w:t>5</w:t>
            </w:r>
          </w:p>
        </w:tc>
        <w:tc>
          <w:tcPr>
            <w:tcW w:w="3484" w:type="dxa"/>
            <w:shd w:val="clear" w:color="auto" w:fill="auto"/>
            <w:vAlign w:val="center"/>
          </w:tcPr>
          <w:p w:rsidR="00E31B0A" w:rsidRPr="005F3CB3" w:rsidRDefault="00E31B0A" w:rsidP="00CA459B">
            <w:pPr>
              <w:rPr>
                <w:color w:val="000000"/>
                <w:kern w:val="0"/>
                <w:sz w:val="24"/>
              </w:rPr>
            </w:pPr>
            <w:r w:rsidRPr="005F3CB3">
              <w:rPr>
                <w:rFonts w:hint="eastAsia"/>
                <w:color w:val="000000"/>
                <w:kern w:val="0"/>
                <w:sz w:val="24"/>
              </w:rPr>
              <w:t>交银施罗德持续成长主题混合型证券投资基金</w:t>
            </w:r>
          </w:p>
        </w:tc>
        <w:tc>
          <w:tcPr>
            <w:tcW w:w="1736" w:type="dxa"/>
            <w:shd w:val="clear" w:color="auto" w:fill="auto"/>
            <w:vAlign w:val="center"/>
          </w:tcPr>
          <w:p w:rsidR="00E31B0A" w:rsidRDefault="00E31B0A" w:rsidP="00CA459B">
            <w:pPr>
              <w:widowControl/>
              <w:jc w:val="center"/>
              <w:rPr>
                <w:color w:val="000000"/>
                <w:kern w:val="0"/>
                <w:sz w:val="24"/>
              </w:rPr>
            </w:pPr>
            <w:r w:rsidRPr="005F3CB3">
              <w:rPr>
                <w:rFonts w:hint="eastAsia"/>
                <w:color w:val="000000"/>
                <w:kern w:val="0"/>
                <w:sz w:val="24"/>
              </w:rPr>
              <w:t>交银持续成长</w:t>
            </w:r>
          </w:p>
        </w:tc>
        <w:tc>
          <w:tcPr>
            <w:tcW w:w="2266" w:type="dxa"/>
            <w:shd w:val="clear" w:color="auto" w:fill="auto"/>
            <w:vAlign w:val="center"/>
          </w:tcPr>
          <w:p w:rsidR="00E31B0A" w:rsidRPr="006260B0" w:rsidRDefault="00E31B0A" w:rsidP="00CA459B">
            <w:pPr>
              <w:widowControl/>
              <w:jc w:val="center"/>
              <w:rPr>
                <w:color w:val="000000"/>
                <w:kern w:val="0"/>
                <w:sz w:val="24"/>
              </w:rPr>
            </w:pPr>
            <w:r w:rsidRPr="005F3CB3">
              <w:rPr>
                <w:color w:val="000000"/>
                <w:kern w:val="0"/>
                <w:sz w:val="24"/>
              </w:rPr>
              <w:t>005001</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t>5</w:t>
            </w:r>
            <w:r>
              <w:rPr>
                <w:color w:val="000000"/>
                <w:kern w:val="0"/>
                <w:sz w:val="24"/>
              </w:rPr>
              <w:t>6</w:t>
            </w:r>
          </w:p>
        </w:tc>
        <w:tc>
          <w:tcPr>
            <w:tcW w:w="3484" w:type="dxa"/>
            <w:shd w:val="clear" w:color="auto" w:fill="auto"/>
            <w:vAlign w:val="center"/>
          </w:tcPr>
          <w:p w:rsidR="00E31B0A" w:rsidRPr="005F3CB3" w:rsidRDefault="00E31B0A" w:rsidP="00CA459B">
            <w:pPr>
              <w:rPr>
                <w:color w:val="000000"/>
                <w:kern w:val="0"/>
                <w:sz w:val="24"/>
              </w:rPr>
            </w:pPr>
            <w:r w:rsidRPr="005F3CB3">
              <w:rPr>
                <w:rFonts w:hint="eastAsia"/>
                <w:color w:val="000000"/>
                <w:kern w:val="0"/>
                <w:sz w:val="24"/>
              </w:rPr>
              <w:t>交银施罗德品质升级混合型证券投资基金</w:t>
            </w:r>
          </w:p>
        </w:tc>
        <w:tc>
          <w:tcPr>
            <w:tcW w:w="1736" w:type="dxa"/>
            <w:shd w:val="clear" w:color="auto" w:fill="auto"/>
            <w:vAlign w:val="center"/>
          </w:tcPr>
          <w:p w:rsidR="00E31B0A" w:rsidRDefault="00E31B0A" w:rsidP="00CA459B">
            <w:pPr>
              <w:widowControl/>
              <w:jc w:val="center"/>
              <w:rPr>
                <w:color w:val="000000"/>
                <w:kern w:val="0"/>
                <w:sz w:val="24"/>
              </w:rPr>
            </w:pPr>
            <w:r w:rsidRPr="005F3CB3">
              <w:rPr>
                <w:rFonts w:hint="eastAsia"/>
                <w:color w:val="000000"/>
                <w:kern w:val="0"/>
                <w:sz w:val="24"/>
              </w:rPr>
              <w:t>交银品质升级</w:t>
            </w:r>
          </w:p>
        </w:tc>
        <w:tc>
          <w:tcPr>
            <w:tcW w:w="2266" w:type="dxa"/>
            <w:shd w:val="clear" w:color="auto" w:fill="auto"/>
            <w:vAlign w:val="center"/>
          </w:tcPr>
          <w:p w:rsidR="00E31B0A" w:rsidRPr="006260B0" w:rsidRDefault="00E31B0A" w:rsidP="00CA459B">
            <w:pPr>
              <w:widowControl/>
              <w:jc w:val="center"/>
              <w:rPr>
                <w:color w:val="000000"/>
                <w:kern w:val="0"/>
                <w:sz w:val="24"/>
              </w:rPr>
            </w:pPr>
            <w:r w:rsidRPr="005F3CB3">
              <w:rPr>
                <w:rFonts w:hint="eastAsia"/>
                <w:color w:val="000000"/>
                <w:kern w:val="0"/>
                <w:sz w:val="24"/>
              </w:rPr>
              <w:t>005004</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t>5</w:t>
            </w:r>
            <w:r>
              <w:rPr>
                <w:color w:val="000000"/>
                <w:kern w:val="0"/>
                <w:sz w:val="24"/>
              </w:rPr>
              <w:t>7</w:t>
            </w:r>
          </w:p>
        </w:tc>
        <w:tc>
          <w:tcPr>
            <w:tcW w:w="3484" w:type="dxa"/>
            <w:shd w:val="clear" w:color="auto" w:fill="auto"/>
            <w:vAlign w:val="center"/>
          </w:tcPr>
          <w:p w:rsidR="00E31B0A" w:rsidRPr="00F72242" w:rsidRDefault="00E31B0A" w:rsidP="00CA459B">
            <w:pPr>
              <w:rPr>
                <w:color w:val="000000"/>
                <w:kern w:val="0"/>
                <w:sz w:val="24"/>
              </w:rPr>
            </w:pPr>
            <w:r w:rsidRPr="00F72242">
              <w:rPr>
                <w:rFonts w:hint="eastAsia"/>
                <w:color w:val="000000"/>
                <w:kern w:val="0"/>
                <w:sz w:val="24"/>
              </w:rPr>
              <w:t>交银施罗德裕如纯债债券型证券投资基金</w:t>
            </w:r>
          </w:p>
        </w:tc>
        <w:tc>
          <w:tcPr>
            <w:tcW w:w="1736" w:type="dxa"/>
            <w:shd w:val="clear" w:color="auto" w:fill="auto"/>
            <w:vAlign w:val="center"/>
          </w:tcPr>
          <w:p w:rsidR="00E31B0A" w:rsidRPr="005F3CB3" w:rsidRDefault="00E31B0A" w:rsidP="00CA459B">
            <w:pPr>
              <w:widowControl/>
              <w:jc w:val="center"/>
              <w:rPr>
                <w:color w:val="000000"/>
                <w:kern w:val="0"/>
                <w:sz w:val="24"/>
              </w:rPr>
            </w:pPr>
            <w:r w:rsidRPr="00F72242">
              <w:rPr>
                <w:rFonts w:hint="eastAsia"/>
                <w:color w:val="000000"/>
                <w:kern w:val="0"/>
                <w:sz w:val="24"/>
              </w:rPr>
              <w:t>交银裕如</w:t>
            </w:r>
            <w:r>
              <w:rPr>
                <w:rFonts w:hint="eastAsia"/>
                <w:color w:val="000000"/>
                <w:kern w:val="0"/>
                <w:sz w:val="24"/>
              </w:rPr>
              <w:t>纯债</w:t>
            </w:r>
          </w:p>
        </w:tc>
        <w:tc>
          <w:tcPr>
            <w:tcW w:w="2266" w:type="dxa"/>
            <w:shd w:val="clear" w:color="auto" w:fill="auto"/>
            <w:vAlign w:val="center"/>
          </w:tcPr>
          <w:p w:rsidR="00E31B0A" w:rsidRPr="005F3CB3" w:rsidRDefault="00E31B0A" w:rsidP="00CA459B">
            <w:pPr>
              <w:widowControl/>
              <w:jc w:val="center"/>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w:t>
            </w:r>
            <w:r w:rsidRPr="00F72242">
              <w:rPr>
                <w:color w:val="000000"/>
                <w:kern w:val="0"/>
                <w:sz w:val="24"/>
              </w:rPr>
              <w:t>005972</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t>5</w:t>
            </w:r>
            <w:r>
              <w:rPr>
                <w:color w:val="000000"/>
                <w:kern w:val="0"/>
                <w:sz w:val="24"/>
              </w:rPr>
              <w:t>8</w:t>
            </w:r>
          </w:p>
        </w:tc>
        <w:tc>
          <w:tcPr>
            <w:tcW w:w="3484" w:type="dxa"/>
            <w:shd w:val="clear" w:color="auto" w:fill="auto"/>
            <w:vAlign w:val="center"/>
          </w:tcPr>
          <w:p w:rsidR="00E31B0A" w:rsidRPr="00CA459B" w:rsidRDefault="00E31B0A" w:rsidP="00CA459B">
            <w:pPr>
              <w:rPr>
                <w:color w:val="000000"/>
                <w:kern w:val="0"/>
                <w:sz w:val="24"/>
              </w:rPr>
            </w:pPr>
            <w:r w:rsidRPr="00923B9A">
              <w:rPr>
                <w:rFonts w:hint="eastAsia"/>
                <w:color w:val="000000"/>
                <w:kern w:val="0"/>
                <w:sz w:val="24"/>
              </w:rPr>
              <w:t>交银施罗德创新成长混合型证券投资基金</w:t>
            </w:r>
          </w:p>
        </w:tc>
        <w:tc>
          <w:tcPr>
            <w:tcW w:w="1736" w:type="dxa"/>
            <w:shd w:val="clear" w:color="auto" w:fill="auto"/>
            <w:vAlign w:val="center"/>
          </w:tcPr>
          <w:p w:rsidR="00E31B0A" w:rsidRPr="00F72242" w:rsidRDefault="00E31B0A" w:rsidP="00CA459B">
            <w:pPr>
              <w:widowControl/>
              <w:jc w:val="center"/>
              <w:rPr>
                <w:color w:val="000000"/>
                <w:kern w:val="0"/>
                <w:sz w:val="24"/>
              </w:rPr>
            </w:pPr>
            <w:r>
              <w:rPr>
                <w:rFonts w:hint="eastAsia"/>
                <w:color w:val="000000"/>
                <w:kern w:val="0"/>
                <w:sz w:val="24"/>
              </w:rPr>
              <w:t>交银</w:t>
            </w:r>
            <w:r>
              <w:rPr>
                <w:color w:val="000000"/>
                <w:kern w:val="0"/>
                <w:sz w:val="24"/>
              </w:rPr>
              <w:t>创新成长</w:t>
            </w:r>
          </w:p>
        </w:tc>
        <w:tc>
          <w:tcPr>
            <w:tcW w:w="2266" w:type="dxa"/>
            <w:shd w:val="clear" w:color="auto" w:fill="auto"/>
            <w:vAlign w:val="center"/>
          </w:tcPr>
          <w:p w:rsidR="00E31B0A" w:rsidRDefault="00E31B0A" w:rsidP="00CA459B">
            <w:pPr>
              <w:widowControl/>
              <w:jc w:val="center"/>
              <w:rPr>
                <w:color w:val="000000"/>
                <w:kern w:val="0"/>
                <w:sz w:val="24"/>
              </w:rPr>
            </w:pPr>
            <w:r w:rsidRPr="00923B9A">
              <w:rPr>
                <w:color w:val="000000"/>
                <w:kern w:val="0"/>
                <w:sz w:val="24"/>
              </w:rPr>
              <w:t>006223</w:t>
            </w:r>
          </w:p>
        </w:tc>
      </w:tr>
      <w:tr w:rsidR="00E31B0A" w:rsidRPr="001669D4" w:rsidTr="00CA459B">
        <w:trPr>
          <w:trHeight w:val="480"/>
          <w:jc w:val="center"/>
        </w:trPr>
        <w:tc>
          <w:tcPr>
            <w:tcW w:w="817" w:type="dxa"/>
            <w:shd w:val="clear" w:color="auto" w:fill="auto"/>
            <w:vAlign w:val="center"/>
          </w:tcPr>
          <w:p w:rsidR="00E31B0A" w:rsidRDefault="00B53A9C" w:rsidP="00CA459B">
            <w:pPr>
              <w:widowControl/>
              <w:jc w:val="center"/>
              <w:rPr>
                <w:color w:val="000000"/>
                <w:kern w:val="0"/>
                <w:sz w:val="24"/>
              </w:rPr>
            </w:pPr>
            <w:r>
              <w:rPr>
                <w:color w:val="000000"/>
                <w:kern w:val="0"/>
                <w:sz w:val="24"/>
              </w:rPr>
              <w:t>59</w:t>
            </w:r>
          </w:p>
        </w:tc>
        <w:tc>
          <w:tcPr>
            <w:tcW w:w="3484" w:type="dxa"/>
            <w:shd w:val="clear" w:color="auto" w:fill="auto"/>
            <w:vAlign w:val="center"/>
          </w:tcPr>
          <w:p w:rsidR="00E31B0A" w:rsidRPr="00923B9A" w:rsidRDefault="00E31B0A" w:rsidP="00CA459B">
            <w:pPr>
              <w:rPr>
                <w:color w:val="000000"/>
                <w:kern w:val="0"/>
                <w:sz w:val="24"/>
              </w:rPr>
            </w:pPr>
            <w:r w:rsidRPr="006E468B">
              <w:rPr>
                <w:rFonts w:hint="eastAsia"/>
                <w:color w:val="000000"/>
                <w:kern w:val="0"/>
                <w:sz w:val="24"/>
              </w:rPr>
              <w:t>交银施罗德核心资产混合型证券投资基金</w:t>
            </w:r>
          </w:p>
        </w:tc>
        <w:tc>
          <w:tcPr>
            <w:tcW w:w="1736" w:type="dxa"/>
            <w:shd w:val="clear" w:color="auto" w:fill="auto"/>
            <w:vAlign w:val="center"/>
          </w:tcPr>
          <w:p w:rsidR="00E31B0A" w:rsidRPr="00F72242" w:rsidRDefault="00E31B0A" w:rsidP="00CA459B">
            <w:pPr>
              <w:widowControl/>
              <w:jc w:val="center"/>
              <w:rPr>
                <w:color w:val="000000"/>
                <w:kern w:val="0"/>
                <w:sz w:val="24"/>
              </w:rPr>
            </w:pPr>
            <w:r>
              <w:rPr>
                <w:rFonts w:hint="eastAsia"/>
                <w:color w:val="000000"/>
                <w:kern w:val="0"/>
                <w:sz w:val="24"/>
              </w:rPr>
              <w:t>交银</w:t>
            </w:r>
            <w:r>
              <w:rPr>
                <w:color w:val="000000"/>
                <w:kern w:val="0"/>
                <w:sz w:val="24"/>
              </w:rPr>
              <w:t>核心资产</w:t>
            </w:r>
          </w:p>
        </w:tc>
        <w:tc>
          <w:tcPr>
            <w:tcW w:w="2266" w:type="dxa"/>
            <w:shd w:val="clear" w:color="auto" w:fill="auto"/>
            <w:vAlign w:val="center"/>
          </w:tcPr>
          <w:p w:rsidR="00E31B0A" w:rsidRDefault="00E31B0A" w:rsidP="00CA459B">
            <w:pPr>
              <w:widowControl/>
              <w:jc w:val="center"/>
              <w:rPr>
                <w:color w:val="000000"/>
                <w:kern w:val="0"/>
                <w:sz w:val="24"/>
              </w:rPr>
            </w:pPr>
            <w:r w:rsidRPr="006E468B">
              <w:rPr>
                <w:rFonts w:hint="eastAsia"/>
                <w:color w:val="000000"/>
                <w:kern w:val="0"/>
                <w:sz w:val="24"/>
              </w:rPr>
              <w:t>006202</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color w:val="000000"/>
                <w:kern w:val="0"/>
                <w:sz w:val="24"/>
              </w:rPr>
              <w:t>60</w:t>
            </w:r>
          </w:p>
        </w:tc>
        <w:tc>
          <w:tcPr>
            <w:tcW w:w="3484" w:type="dxa"/>
            <w:shd w:val="clear" w:color="auto" w:fill="auto"/>
            <w:vAlign w:val="center"/>
          </w:tcPr>
          <w:p w:rsidR="00E31B0A" w:rsidRPr="00923B9A" w:rsidRDefault="00E31B0A" w:rsidP="00CA459B">
            <w:pPr>
              <w:rPr>
                <w:color w:val="000000"/>
                <w:kern w:val="0"/>
                <w:sz w:val="24"/>
              </w:rPr>
            </w:pPr>
            <w:r w:rsidRPr="00222663">
              <w:rPr>
                <w:rFonts w:hint="eastAsia"/>
                <w:color w:val="000000"/>
                <w:kern w:val="0"/>
                <w:sz w:val="24"/>
              </w:rPr>
              <w:t>交银施罗德稳鑫短债债券型证券投资基金</w:t>
            </w:r>
          </w:p>
        </w:tc>
        <w:tc>
          <w:tcPr>
            <w:tcW w:w="1736" w:type="dxa"/>
            <w:shd w:val="clear" w:color="auto" w:fill="auto"/>
            <w:vAlign w:val="center"/>
          </w:tcPr>
          <w:p w:rsidR="00E31B0A" w:rsidRDefault="00E31B0A" w:rsidP="00CA459B">
            <w:pPr>
              <w:widowControl/>
              <w:jc w:val="center"/>
              <w:rPr>
                <w:color w:val="000000"/>
                <w:kern w:val="0"/>
                <w:sz w:val="24"/>
              </w:rPr>
            </w:pPr>
            <w:r>
              <w:rPr>
                <w:rFonts w:hint="eastAsia"/>
                <w:color w:val="000000"/>
                <w:kern w:val="0"/>
                <w:sz w:val="24"/>
              </w:rPr>
              <w:t>交银</w:t>
            </w:r>
            <w:r>
              <w:rPr>
                <w:color w:val="000000"/>
                <w:kern w:val="0"/>
                <w:sz w:val="24"/>
              </w:rPr>
              <w:t>稳鑫</w:t>
            </w:r>
          </w:p>
        </w:tc>
        <w:tc>
          <w:tcPr>
            <w:tcW w:w="2266" w:type="dxa"/>
            <w:shd w:val="clear" w:color="auto" w:fill="auto"/>
            <w:vAlign w:val="center"/>
          </w:tcPr>
          <w:p w:rsidR="00E31B0A" w:rsidRDefault="00E31B0A" w:rsidP="00CA459B">
            <w:pPr>
              <w:widowControl/>
              <w:jc w:val="center"/>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w:t>
            </w:r>
            <w:r w:rsidRPr="00222663">
              <w:rPr>
                <w:color w:val="000000"/>
                <w:kern w:val="0"/>
                <w:sz w:val="24"/>
              </w:rPr>
              <w:t>006793</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color w:val="000000"/>
                <w:kern w:val="0"/>
                <w:sz w:val="24"/>
              </w:rPr>
              <w:t>61</w:t>
            </w:r>
          </w:p>
        </w:tc>
        <w:tc>
          <w:tcPr>
            <w:tcW w:w="3484" w:type="dxa"/>
            <w:shd w:val="clear" w:color="auto" w:fill="auto"/>
            <w:vAlign w:val="center"/>
          </w:tcPr>
          <w:p w:rsidR="00E31B0A" w:rsidRPr="00923B9A" w:rsidRDefault="00E31B0A" w:rsidP="00CA459B">
            <w:pPr>
              <w:rPr>
                <w:color w:val="000000"/>
                <w:kern w:val="0"/>
                <w:sz w:val="24"/>
              </w:rPr>
            </w:pPr>
            <w:r w:rsidRPr="00E77F36">
              <w:rPr>
                <w:rFonts w:hint="eastAsia"/>
                <w:color w:val="000000"/>
                <w:kern w:val="0"/>
                <w:sz w:val="24"/>
              </w:rPr>
              <w:t>交银施罗德境尚收益债券型证券投资基金</w:t>
            </w:r>
          </w:p>
        </w:tc>
        <w:tc>
          <w:tcPr>
            <w:tcW w:w="1736" w:type="dxa"/>
            <w:shd w:val="clear" w:color="auto" w:fill="auto"/>
            <w:vAlign w:val="center"/>
          </w:tcPr>
          <w:p w:rsidR="00E31B0A" w:rsidRDefault="00E31B0A" w:rsidP="00CA459B">
            <w:pPr>
              <w:widowControl/>
              <w:jc w:val="center"/>
              <w:rPr>
                <w:color w:val="000000"/>
                <w:kern w:val="0"/>
                <w:sz w:val="24"/>
              </w:rPr>
            </w:pPr>
            <w:r>
              <w:rPr>
                <w:rFonts w:hint="eastAsia"/>
                <w:color w:val="000000"/>
                <w:kern w:val="0"/>
                <w:sz w:val="24"/>
              </w:rPr>
              <w:t>交银</w:t>
            </w:r>
            <w:r>
              <w:rPr>
                <w:color w:val="000000"/>
                <w:kern w:val="0"/>
                <w:sz w:val="24"/>
              </w:rPr>
              <w:t>境尚</w:t>
            </w:r>
          </w:p>
        </w:tc>
        <w:tc>
          <w:tcPr>
            <w:tcW w:w="2266" w:type="dxa"/>
            <w:shd w:val="clear" w:color="auto" w:fill="auto"/>
            <w:vAlign w:val="center"/>
          </w:tcPr>
          <w:p w:rsidR="00E31B0A" w:rsidRDefault="00E31B0A" w:rsidP="00CA459B">
            <w:pPr>
              <w:widowControl/>
              <w:jc w:val="center"/>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w:t>
            </w:r>
            <w:r w:rsidRPr="00E77F36">
              <w:rPr>
                <w:color w:val="000000"/>
                <w:kern w:val="0"/>
                <w:sz w:val="24"/>
              </w:rPr>
              <w:t>519784</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t>6</w:t>
            </w:r>
            <w:r>
              <w:rPr>
                <w:color w:val="000000"/>
                <w:kern w:val="0"/>
                <w:sz w:val="24"/>
              </w:rPr>
              <w:t>2</w:t>
            </w:r>
          </w:p>
        </w:tc>
        <w:tc>
          <w:tcPr>
            <w:tcW w:w="3484" w:type="dxa"/>
            <w:shd w:val="clear" w:color="auto" w:fill="auto"/>
            <w:vAlign w:val="center"/>
          </w:tcPr>
          <w:p w:rsidR="00E31B0A" w:rsidRPr="00F72242" w:rsidRDefault="00E31B0A" w:rsidP="00CA459B">
            <w:pPr>
              <w:rPr>
                <w:color w:val="000000"/>
                <w:kern w:val="0"/>
                <w:sz w:val="24"/>
              </w:rPr>
            </w:pPr>
            <w:r w:rsidRPr="00071C21">
              <w:rPr>
                <w:rFonts w:hint="eastAsia"/>
                <w:color w:val="000000"/>
                <w:kern w:val="0"/>
                <w:sz w:val="24"/>
              </w:rPr>
              <w:t>交银施罗德裕祥纯债债券型证券投资基金</w:t>
            </w:r>
          </w:p>
        </w:tc>
        <w:tc>
          <w:tcPr>
            <w:tcW w:w="1736" w:type="dxa"/>
            <w:shd w:val="clear" w:color="auto" w:fill="auto"/>
            <w:vAlign w:val="center"/>
          </w:tcPr>
          <w:p w:rsidR="00E31B0A" w:rsidRDefault="00E31B0A" w:rsidP="00CA459B">
            <w:pPr>
              <w:widowControl/>
              <w:jc w:val="center"/>
              <w:rPr>
                <w:color w:val="000000"/>
                <w:kern w:val="0"/>
                <w:sz w:val="24"/>
              </w:rPr>
            </w:pPr>
            <w:r>
              <w:rPr>
                <w:rFonts w:hint="eastAsia"/>
                <w:color w:val="000000"/>
                <w:kern w:val="0"/>
                <w:sz w:val="24"/>
              </w:rPr>
              <w:t>交银裕祥纯债</w:t>
            </w:r>
          </w:p>
        </w:tc>
        <w:tc>
          <w:tcPr>
            <w:tcW w:w="2266" w:type="dxa"/>
            <w:shd w:val="clear" w:color="auto" w:fill="auto"/>
            <w:vAlign w:val="center"/>
          </w:tcPr>
          <w:p w:rsidR="00E31B0A" w:rsidRDefault="00E31B0A" w:rsidP="00CA459B">
            <w:pPr>
              <w:widowControl/>
              <w:jc w:val="center"/>
              <w:rPr>
                <w:color w:val="000000"/>
                <w:kern w:val="0"/>
                <w:sz w:val="24"/>
              </w:rPr>
            </w:pPr>
            <w:r>
              <w:rPr>
                <w:color w:val="000000"/>
                <w:kern w:val="0"/>
                <w:sz w:val="24"/>
              </w:rPr>
              <w:t>A</w:t>
            </w:r>
            <w:r>
              <w:rPr>
                <w:rFonts w:hint="eastAsia"/>
                <w:color w:val="000000"/>
                <w:kern w:val="0"/>
                <w:sz w:val="24"/>
              </w:rPr>
              <w:t>类</w:t>
            </w:r>
            <w:r w:rsidR="00B53A9C">
              <w:rPr>
                <w:rFonts w:hint="eastAsia"/>
                <w:color w:val="000000"/>
                <w:kern w:val="0"/>
                <w:sz w:val="24"/>
              </w:rPr>
              <w:t xml:space="preserve"> </w:t>
            </w:r>
            <w:r w:rsidRPr="00071C21">
              <w:rPr>
                <w:color w:val="000000"/>
                <w:kern w:val="0"/>
                <w:sz w:val="24"/>
              </w:rPr>
              <w:t>006367</w:t>
            </w:r>
          </w:p>
        </w:tc>
      </w:tr>
      <w:tr w:rsidR="00E31B0A" w:rsidRPr="001669D4" w:rsidTr="00CA459B">
        <w:trPr>
          <w:trHeight w:val="480"/>
          <w:jc w:val="center"/>
        </w:trPr>
        <w:tc>
          <w:tcPr>
            <w:tcW w:w="817" w:type="dxa"/>
            <w:shd w:val="clear" w:color="auto" w:fill="auto"/>
            <w:vAlign w:val="center"/>
          </w:tcPr>
          <w:p w:rsidR="00E31B0A" w:rsidRDefault="00B53A9C">
            <w:pPr>
              <w:widowControl/>
              <w:jc w:val="center"/>
              <w:rPr>
                <w:color w:val="000000"/>
                <w:kern w:val="0"/>
                <w:sz w:val="24"/>
              </w:rPr>
            </w:pPr>
            <w:r>
              <w:rPr>
                <w:rFonts w:hint="eastAsia"/>
                <w:color w:val="000000"/>
                <w:kern w:val="0"/>
                <w:sz w:val="24"/>
              </w:rPr>
              <w:t>6</w:t>
            </w:r>
            <w:r>
              <w:rPr>
                <w:color w:val="000000"/>
                <w:kern w:val="0"/>
                <w:sz w:val="24"/>
              </w:rPr>
              <w:t>3</w:t>
            </w:r>
          </w:p>
        </w:tc>
        <w:tc>
          <w:tcPr>
            <w:tcW w:w="3484" w:type="dxa"/>
            <w:shd w:val="clear" w:color="auto" w:fill="auto"/>
            <w:vAlign w:val="center"/>
          </w:tcPr>
          <w:p w:rsidR="00E31B0A" w:rsidRPr="00F72242" w:rsidRDefault="00E31B0A" w:rsidP="00CA459B">
            <w:pPr>
              <w:rPr>
                <w:color w:val="000000"/>
                <w:kern w:val="0"/>
                <w:sz w:val="24"/>
              </w:rPr>
            </w:pPr>
            <w:r w:rsidRPr="00071C21">
              <w:rPr>
                <w:rFonts w:hint="eastAsia"/>
                <w:color w:val="000000"/>
                <w:kern w:val="0"/>
                <w:sz w:val="24"/>
              </w:rPr>
              <w:t>交银施罗德中债</w:t>
            </w:r>
            <w:r w:rsidRPr="00071C21">
              <w:rPr>
                <w:rFonts w:hint="eastAsia"/>
                <w:color w:val="000000"/>
                <w:kern w:val="0"/>
                <w:sz w:val="24"/>
              </w:rPr>
              <w:t>1-3</w:t>
            </w:r>
            <w:r w:rsidRPr="00071C21">
              <w:rPr>
                <w:rFonts w:hint="eastAsia"/>
                <w:color w:val="000000"/>
                <w:kern w:val="0"/>
                <w:sz w:val="24"/>
              </w:rPr>
              <w:t>年农发行债券指数证券投资基金</w:t>
            </w:r>
          </w:p>
        </w:tc>
        <w:tc>
          <w:tcPr>
            <w:tcW w:w="1736" w:type="dxa"/>
            <w:shd w:val="clear" w:color="auto" w:fill="auto"/>
            <w:vAlign w:val="center"/>
          </w:tcPr>
          <w:p w:rsidR="00E31B0A" w:rsidRDefault="00E31B0A" w:rsidP="00CA459B">
            <w:pPr>
              <w:widowControl/>
              <w:jc w:val="center"/>
              <w:rPr>
                <w:color w:val="000000"/>
                <w:kern w:val="0"/>
                <w:sz w:val="24"/>
              </w:rPr>
            </w:pPr>
            <w:r w:rsidRPr="00071C21">
              <w:rPr>
                <w:rFonts w:hint="eastAsia"/>
                <w:color w:val="000000"/>
                <w:kern w:val="0"/>
                <w:sz w:val="24"/>
              </w:rPr>
              <w:t>交银中债</w:t>
            </w:r>
            <w:r w:rsidRPr="00071C21">
              <w:rPr>
                <w:rFonts w:hint="eastAsia"/>
                <w:color w:val="000000"/>
                <w:kern w:val="0"/>
                <w:sz w:val="24"/>
              </w:rPr>
              <w:t>1-3</w:t>
            </w:r>
            <w:r w:rsidRPr="00071C21">
              <w:rPr>
                <w:rFonts w:hint="eastAsia"/>
                <w:color w:val="000000"/>
                <w:kern w:val="0"/>
                <w:sz w:val="24"/>
              </w:rPr>
              <w:t>年农发债</w:t>
            </w:r>
          </w:p>
        </w:tc>
        <w:tc>
          <w:tcPr>
            <w:tcW w:w="2266" w:type="dxa"/>
            <w:shd w:val="clear" w:color="auto" w:fill="auto"/>
            <w:vAlign w:val="center"/>
          </w:tcPr>
          <w:p w:rsidR="00E31B0A" w:rsidRDefault="00E31B0A" w:rsidP="00CA459B">
            <w:pPr>
              <w:widowControl/>
              <w:jc w:val="center"/>
              <w:rPr>
                <w:color w:val="000000"/>
                <w:kern w:val="0"/>
                <w:sz w:val="24"/>
              </w:rPr>
            </w:pPr>
            <w:r>
              <w:rPr>
                <w:color w:val="000000"/>
                <w:kern w:val="0"/>
                <w:sz w:val="24"/>
              </w:rPr>
              <w:t>A</w:t>
            </w:r>
            <w:r>
              <w:rPr>
                <w:rFonts w:hint="eastAsia"/>
                <w:color w:val="000000"/>
                <w:kern w:val="0"/>
                <w:sz w:val="24"/>
              </w:rPr>
              <w:t>类</w:t>
            </w:r>
            <w:r w:rsidR="00B53A9C">
              <w:rPr>
                <w:rFonts w:hint="eastAsia"/>
                <w:color w:val="000000"/>
                <w:kern w:val="0"/>
                <w:sz w:val="24"/>
              </w:rPr>
              <w:t xml:space="preserve"> </w:t>
            </w:r>
            <w:r w:rsidRPr="00071C21">
              <w:rPr>
                <w:color w:val="000000"/>
                <w:kern w:val="0"/>
                <w:sz w:val="24"/>
              </w:rPr>
              <w:t>006745</w:t>
            </w:r>
          </w:p>
        </w:tc>
      </w:tr>
    </w:tbl>
    <w:p w:rsidR="00E31B0A" w:rsidRPr="00507AE1" w:rsidRDefault="00E31B0A" w:rsidP="00E31B0A">
      <w:pPr>
        <w:spacing w:line="360" w:lineRule="auto"/>
        <w:rPr>
          <w:kern w:val="0"/>
          <w:sz w:val="24"/>
        </w:rPr>
      </w:pPr>
    </w:p>
    <w:p w:rsidR="00E31B0A" w:rsidRPr="003460A9" w:rsidRDefault="00E31B0A" w:rsidP="00E31B0A">
      <w:pPr>
        <w:spacing w:line="360" w:lineRule="auto"/>
        <w:ind w:firstLineChars="200" w:firstLine="480"/>
        <w:rPr>
          <w:kern w:val="0"/>
          <w:sz w:val="24"/>
        </w:rPr>
      </w:pPr>
      <w:r w:rsidRPr="003460A9">
        <w:rPr>
          <w:rFonts w:hint="eastAsia"/>
          <w:kern w:val="0"/>
          <w:sz w:val="24"/>
        </w:rPr>
        <w:t>三、活动内容</w:t>
      </w:r>
    </w:p>
    <w:p w:rsidR="00E31B0A" w:rsidRPr="003E7821" w:rsidRDefault="00E31B0A" w:rsidP="00E31B0A">
      <w:pPr>
        <w:spacing w:line="360" w:lineRule="auto"/>
        <w:ind w:firstLine="480"/>
        <w:rPr>
          <w:kern w:val="0"/>
          <w:sz w:val="24"/>
        </w:rPr>
      </w:pPr>
      <w:r w:rsidRPr="003460A9">
        <w:rPr>
          <w:rFonts w:hint="eastAsia"/>
          <w:kern w:val="0"/>
          <w:sz w:val="24"/>
        </w:rPr>
        <w:t>1</w:t>
      </w:r>
      <w:r w:rsidRPr="003460A9">
        <w:rPr>
          <w:rFonts w:hint="eastAsia"/>
          <w:kern w:val="0"/>
          <w:sz w:val="24"/>
        </w:rPr>
        <w:t>、自</w:t>
      </w:r>
      <w:r w:rsidRPr="003460A9">
        <w:rPr>
          <w:rFonts w:hint="eastAsia"/>
          <w:kern w:val="0"/>
          <w:sz w:val="24"/>
        </w:rPr>
        <w:t>201</w:t>
      </w:r>
      <w:r>
        <w:rPr>
          <w:kern w:val="0"/>
          <w:sz w:val="24"/>
        </w:rPr>
        <w:t>9</w:t>
      </w:r>
      <w:r w:rsidRPr="003460A9">
        <w:rPr>
          <w:rFonts w:hint="eastAsia"/>
          <w:kern w:val="0"/>
          <w:sz w:val="24"/>
        </w:rPr>
        <w:t>年</w:t>
      </w:r>
      <w:r>
        <w:rPr>
          <w:kern w:val="0"/>
          <w:sz w:val="24"/>
        </w:rPr>
        <w:t>4</w:t>
      </w:r>
      <w:r w:rsidRPr="003460A9">
        <w:rPr>
          <w:rFonts w:hint="eastAsia"/>
          <w:kern w:val="0"/>
          <w:sz w:val="24"/>
        </w:rPr>
        <w:t>月</w:t>
      </w:r>
      <w:r>
        <w:rPr>
          <w:kern w:val="0"/>
          <w:sz w:val="24"/>
        </w:rPr>
        <w:t>1</w:t>
      </w:r>
      <w:r w:rsidRPr="003460A9">
        <w:rPr>
          <w:rFonts w:hint="eastAsia"/>
          <w:kern w:val="0"/>
          <w:sz w:val="24"/>
        </w:rPr>
        <w:t>日</w:t>
      </w:r>
      <w:r w:rsidRPr="003460A9">
        <w:rPr>
          <w:rFonts w:hint="eastAsia"/>
          <w:kern w:val="0"/>
          <w:sz w:val="24"/>
        </w:rPr>
        <w:t>00:00</w:t>
      </w:r>
      <w:r w:rsidRPr="003460A9">
        <w:rPr>
          <w:rFonts w:hint="eastAsia"/>
          <w:kern w:val="0"/>
          <w:sz w:val="24"/>
        </w:rPr>
        <w:t>至</w:t>
      </w:r>
      <w:r w:rsidRPr="003460A9">
        <w:rPr>
          <w:rFonts w:hint="eastAsia"/>
          <w:kern w:val="0"/>
          <w:sz w:val="24"/>
        </w:rPr>
        <w:t>201</w:t>
      </w:r>
      <w:r>
        <w:rPr>
          <w:rFonts w:hint="eastAsia"/>
          <w:kern w:val="0"/>
          <w:sz w:val="24"/>
        </w:rPr>
        <w:t>9</w:t>
      </w:r>
      <w:r w:rsidRPr="003460A9">
        <w:rPr>
          <w:rFonts w:hint="eastAsia"/>
          <w:kern w:val="0"/>
          <w:sz w:val="24"/>
        </w:rPr>
        <w:t>年</w:t>
      </w:r>
      <w:r>
        <w:rPr>
          <w:kern w:val="0"/>
          <w:sz w:val="24"/>
        </w:rPr>
        <w:t>12</w:t>
      </w:r>
      <w:r w:rsidRPr="003460A9">
        <w:rPr>
          <w:rFonts w:hint="eastAsia"/>
          <w:kern w:val="0"/>
          <w:sz w:val="24"/>
        </w:rPr>
        <w:t>月</w:t>
      </w:r>
      <w:r>
        <w:rPr>
          <w:kern w:val="0"/>
          <w:sz w:val="24"/>
        </w:rPr>
        <w:t>31</w:t>
      </w:r>
      <w:r w:rsidRPr="003460A9">
        <w:rPr>
          <w:rFonts w:hint="eastAsia"/>
          <w:kern w:val="0"/>
          <w:sz w:val="24"/>
        </w:rPr>
        <w:t>日</w:t>
      </w:r>
      <w:r w:rsidRPr="003460A9">
        <w:rPr>
          <w:rFonts w:hint="eastAsia"/>
          <w:kern w:val="0"/>
          <w:sz w:val="24"/>
        </w:rPr>
        <w:t>24:00</w:t>
      </w:r>
      <w:r w:rsidRPr="003460A9">
        <w:rPr>
          <w:rFonts w:hint="eastAsia"/>
          <w:kern w:val="0"/>
          <w:sz w:val="24"/>
        </w:rPr>
        <w:t>费率优惠活动期间，凡通过交通银行手机银行渠道</w:t>
      </w:r>
      <w:r>
        <w:rPr>
          <w:rFonts w:hint="eastAsia"/>
          <w:kern w:val="0"/>
          <w:sz w:val="24"/>
        </w:rPr>
        <w:t>办理本</w:t>
      </w:r>
      <w:r>
        <w:rPr>
          <w:kern w:val="0"/>
          <w:sz w:val="24"/>
        </w:rPr>
        <w:t>公司</w:t>
      </w:r>
      <w:r w:rsidRPr="003460A9">
        <w:rPr>
          <w:rFonts w:hint="eastAsia"/>
          <w:kern w:val="0"/>
          <w:sz w:val="24"/>
        </w:rPr>
        <w:t>上述开放式基金</w:t>
      </w:r>
      <w:r>
        <w:rPr>
          <w:rFonts w:hint="eastAsia"/>
          <w:kern w:val="0"/>
          <w:sz w:val="24"/>
        </w:rPr>
        <w:t>前端</w:t>
      </w:r>
      <w:r>
        <w:rPr>
          <w:kern w:val="0"/>
          <w:sz w:val="24"/>
        </w:rPr>
        <w:t>收费模式下申购业务</w:t>
      </w:r>
      <w:r w:rsidRPr="003460A9">
        <w:rPr>
          <w:rFonts w:hint="eastAsia"/>
          <w:kern w:val="0"/>
          <w:sz w:val="24"/>
        </w:rPr>
        <w:t>的个人投资者，享受</w:t>
      </w:r>
      <w:r>
        <w:rPr>
          <w:rFonts w:hint="eastAsia"/>
          <w:kern w:val="0"/>
          <w:sz w:val="24"/>
        </w:rPr>
        <w:t>前端申购</w:t>
      </w:r>
      <w:r w:rsidRPr="003460A9">
        <w:rPr>
          <w:rFonts w:hint="eastAsia"/>
          <w:kern w:val="0"/>
          <w:sz w:val="24"/>
        </w:rPr>
        <w:t>费率</w:t>
      </w:r>
      <w:r w:rsidRPr="003460A9">
        <w:rPr>
          <w:rFonts w:hint="eastAsia"/>
          <w:kern w:val="0"/>
          <w:sz w:val="24"/>
        </w:rPr>
        <w:t>1</w:t>
      </w:r>
      <w:r w:rsidRPr="003460A9">
        <w:rPr>
          <w:rFonts w:hint="eastAsia"/>
          <w:kern w:val="0"/>
          <w:sz w:val="24"/>
        </w:rPr>
        <w:t>折优惠。</w:t>
      </w:r>
      <w:r w:rsidRPr="004D0C70">
        <w:rPr>
          <w:kern w:val="0"/>
          <w:sz w:val="24"/>
        </w:rPr>
        <w:t>若享有折扣前的原申购</w:t>
      </w:r>
      <w:r>
        <w:rPr>
          <w:rFonts w:hint="eastAsia"/>
          <w:kern w:val="0"/>
          <w:sz w:val="24"/>
        </w:rPr>
        <w:t>（</w:t>
      </w:r>
      <w:r>
        <w:rPr>
          <w:kern w:val="0"/>
          <w:sz w:val="24"/>
        </w:rPr>
        <w:t>含定期定额投资）</w:t>
      </w:r>
      <w:r w:rsidRPr="004D0C70">
        <w:rPr>
          <w:kern w:val="0"/>
          <w:sz w:val="24"/>
        </w:rPr>
        <w:t>费率为固定费用的，则按原费率执行，不再享有费率折扣。原费率指本公司发布的各基金</w:t>
      </w:r>
      <w:r w:rsidRPr="004D0C70">
        <w:rPr>
          <w:sz w:val="24"/>
        </w:rPr>
        <w:t>最新的招募说明书及相关公告</w:t>
      </w:r>
      <w:r w:rsidRPr="004D0C70">
        <w:rPr>
          <w:kern w:val="0"/>
          <w:sz w:val="24"/>
        </w:rPr>
        <w:t>上注明的费率。</w:t>
      </w:r>
    </w:p>
    <w:p w:rsidR="00E31B0A" w:rsidRDefault="00E31B0A" w:rsidP="00E31B0A">
      <w:pPr>
        <w:spacing w:line="360" w:lineRule="auto"/>
        <w:ind w:firstLine="480"/>
        <w:rPr>
          <w:kern w:val="0"/>
          <w:sz w:val="24"/>
        </w:rPr>
      </w:pPr>
      <w:r w:rsidRPr="003460A9">
        <w:rPr>
          <w:rFonts w:hint="eastAsia"/>
          <w:kern w:val="0"/>
          <w:sz w:val="24"/>
        </w:rPr>
        <w:t>2</w:t>
      </w:r>
      <w:r w:rsidRPr="003460A9">
        <w:rPr>
          <w:rFonts w:hint="eastAsia"/>
          <w:kern w:val="0"/>
          <w:sz w:val="24"/>
        </w:rPr>
        <w:t>、通过交通银行手机银行渠道签约</w:t>
      </w:r>
      <w:r w:rsidRPr="005D1177">
        <w:rPr>
          <w:rFonts w:hint="eastAsia"/>
          <w:kern w:val="0"/>
          <w:sz w:val="24"/>
        </w:rPr>
        <w:t>办理本</w:t>
      </w:r>
      <w:r w:rsidRPr="005D1177">
        <w:rPr>
          <w:kern w:val="0"/>
          <w:sz w:val="24"/>
        </w:rPr>
        <w:t>公司</w:t>
      </w:r>
      <w:r w:rsidRPr="005D1177">
        <w:rPr>
          <w:rFonts w:hint="eastAsia"/>
          <w:kern w:val="0"/>
          <w:sz w:val="24"/>
        </w:rPr>
        <w:t>上述开放式基金前端</w:t>
      </w:r>
      <w:r w:rsidRPr="005D1177">
        <w:rPr>
          <w:kern w:val="0"/>
          <w:sz w:val="24"/>
        </w:rPr>
        <w:t>收费模式下</w:t>
      </w:r>
      <w:r>
        <w:rPr>
          <w:rFonts w:hint="eastAsia"/>
          <w:kern w:val="0"/>
          <w:sz w:val="24"/>
        </w:rPr>
        <w:t>定期定额投资</w:t>
      </w:r>
      <w:r w:rsidRPr="005D1177">
        <w:rPr>
          <w:kern w:val="0"/>
          <w:sz w:val="24"/>
        </w:rPr>
        <w:t>业务</w:t>
      </w:r>
      <w:r w:rsidRPr="005D1177">
        <w:rPr>
          <w:rFonts w:hint="eastAsia"/>
          <w:kern w:val="0"/>
          <w:sz w:val="24"/>
        </w:rPr>
        <w:t>的个人投资者</w:t>
      </w:r>
      <w:r w:rsidRPr="003460A9">
        <w:rPr>
          <w:rFonts w:hint="eastAsia"/>
          <w:kern w:val="0"/>
          <w:sz w:val="24"/>
        </w:rPr>
        <w:t>，并于</w:t>
      </w:r>
      <w:r w:rsidRPr="003460A9">
        <w:rPr>
          <w:rFonts w:hint="eastAsia"/>
          <w:kern w:val="0"/>
          <w:sz w:val="24"/>
        </w:rPr>
        <w:t>201</w:t>
      </w:r>
      <w:r>
        <w:rPr>
          <w:kern w:val="0"/>
          <w:sz w:val="24"/>
        </w:rPr>
        <w:t>9</w:t>
      </w:r>
      <w:r w:rsidRPr="003460A9">
        <w:rPr>
          <w:rFonts w:hint="eastAsia"/>
          <w:kern w:val="0"/>
          <w:sz w:val="24"/>
        </w:rPr>
        <w:t>年</w:t>
      </w:r>
      <w:r>
        <w:rPr>
          <w:kern w:val="0"/>
          <w:sz w:val="24"/>
        </w:rPr>
        <w:t>4</w:t>
      </w:r>
      <w:r w:rsidRPr="003460A9">
        <w:rPr>
          <w:rFonts w:hint="eastAsia"/>
          <w:kern w:val="0"/>
          <w:sz w:val="24"/>
        </w:rPr>
        <w:t>月</w:t>
      </w:r>
      <w:r>
        <w:rPr>
          <w:kern w:val="0"/>
          <w:sz w:val="24"/>
        </w:rPr>
        <w:t>1</w:t>
      </w:r>
      <w:r w:rsidRPr="003460A9">
        <w:rPr>
          <w:rFonts w:hint="eastAsia"/>
          <w:kern w:val="0"/>
          <w:sz w:val="24"/>
        </w:rPr>
        <w:t>日</w:t>
      </w:r>
      <w:r w:rsidRPr="003460A9">
        <w:rPr>
          <w:rFonts w:hint="eastAsia"/>
          <w:kern w:val="0"/>
          <w:sz w:val="24"/>
        </w:rPr>
        <w:t>00:00</w:t>
      </w:r>
      <w:r w:rsidRPr="003460A9">
        <w:rPr>
          <w:rFonts w:hint="eastAsia"/>
          <w:kern w:val="0"/>
          <w:sz w:val="24"/>
        </w:rPr>
        <w:t>至</w:t>
      </w:r>
      <w:r w:rsidRPr="003460A9">
        <w:rPr>
          <w:rFonts w:hint="eastAsia"/>
          <w:kern w:val="0"/>
          <w:sz w:val="24"/>
        </w:rPr>
        <w:t>201</w:t>
      </w:r>
      <w:r>
        <w:rPr>
          <w:rFonts w:hint="eastAsia"/>
          <w:kern w:val="0"/>
          <w:sz w:val="24"/>
        </w:rPr>
        <w:t>9</w:t>
      </w:r>
      <w:r w:rsidRPr="003460A9">
        <w:rPr>
          <w:rFonts w:hint="eastAsia"/>
          <w:kern w:val="0"/>
          <w:sz w:val="24"/>
        </w:rPr>
        <w:t>年</w:t>
      </w:r>
      <w:r>
        <w:rPr>
          <w:kern w:val="0"/>
          <w:sz w:val="24"/>
        </w:rPr>
        <w:t>12</w:t>
      </w:r>
      <w:r w:rsidRPr="003460A9">
        <w:rPr>
          <w:rFonts w:hint="eastAsia"/>
          <w:kern w:val="0"/>
          <w:sz w:val="24"/>
        </w:rPr>
        <w:t>月</w:t>
      </w:r>
      <w:r>
        <w:rPr>
          <w:kern w:val="0"/>
          <w:sz w:val="24"/>
        </w:rPr>
        <w:t>31</w:t>
      </w:r>
      <w:r w:rsidRPr="003460A9">
        <w:rPr>
          <w:rFonts w:hint="eastAsia"/>
          <w:kern w:val="0"/>
          <w:sz w:val="24"/>
        </w:rPr>
        <w:t>日</w:t>
      </w:r>
      <w:r w:rsidRPr="003460A9">
        <w:rPr>
          <w:rFonts w:hint="eastAsia"/>
          <w:kern w:val="0"/>
          <w:sz w:val="24"/>
        </w:rPr>
        <w:t>24:00</w:t>
      </w:r>
      <w:r w:rsidRPr="003460A9">
        <w:rPr>
          <w:rFonts w:hint="eastAsia"/>
          <w:kern w:val="0"/>
          <w:sz w:val="24"/>
        </w:rPr>
        <w:t>期间成功扣款的定期定额</w:t>
      </w:r>
      <w:r>
        <w:rPr>
          <w:rFonts w:hint="eastAsia"/>
          <w:kern w:val="0"/>
          <w:sz w:val="24"/>
        </w:rPr>
        <w:t>投资</w:t>
      </w:r>
      <w:r w:rsidRPr="003460A9">
        <w:rPr>
          <w:rFonts w:hint="eastAsia"/>
          <w:kern w:val="0"/>
          <w:sz w:val="24"/>
        </w:rPr>
        <w:t>交易，享受</w:t>
      </w:r>
      <w:r>
        <w:rPr>
          <w:rFonts w:hint="eastAsia"/>
          <w:kern w:val="0"/>
          <w:sz w:val="24"/>
        </w:rPr>
        <w:t>前端</w:t>
      </w:r>
      <w:r w:rsidRPr="003460A9">
        <w:rPr>
          <w:rFonts w:hint="eastAsia"/>
          <w:kern w:val="0"/>
          <w:sz w:val="24"/>
        </w:rPr>
        <w:t>定期定额投资</w:t>
      </w:r>
      <w:r w:rsidRPr="003460A9">
        <w:rPr>
          <w:rFonts w:hint="eastAsia"/>
          <w:kern w:val="0"/>
          <w:sz w:val="24"/>
        </w:rPr>
        <w:t>1</w:t>
      </w:r>
      <w:r w:rsidRPr="003460A9">
        <w:rPr>
          <w:rFonts w:hint="eastAsia"/>
          <w:kern w:val="0"/>
          <w:sz w:val="24"/>
        </w:rPr>
        <w:t>折费率优惠。</w:t>
      </w:r>
      <w:r>
        <w:rPr>
          <w:rFonts w:hint="eastAsia"/>
          <w:kern w:val="0"/>
          <w:sz w:val="24"/>
        </w:rPr>
        <w:t xml:space="preserve">   </w:t>
      </w:r>
    </w:p>
    <w:p w:rsidR="00E31B0A" w:rsidRPr="003E7821" w:rsidRDefault="00E31B0A" w:rsidP="00E31B0A">
      <w:pPr>
        <w:spacing w:line="360" w:lineRule="auto"/>
        <w:ind w:firstLine="480"/>
        <w:rPr>
          <w:kern w:val="0"/>
          <w:sz w:val="24"/>
        </w:rPr>
      </w:pPr>
      <w:r>
        <w:rPr>
          <w:rFonts w:hint="eastAsia"/>
          <w:kern w:val="0"/>
          <w:sz w:val="24"/>
        </w:rPr>
        <w:t>3</w:t>
      </w:r>
      <w:r>
        <w:rPr>
          <w:rFonts w:hint="eastAsia"/>
          <w:kern w:val="0"/>
          <w:sz w:val="24"/>
        </w:rPr>
        <w:t>、</w:t>
      </w:r>
      <w:r>
        <w:rPr>
          <w:kern w:val="0"/>
          <w:sz w:val="24"/>
        </w:rPr>
        <w:t>交银裕如</w:t>
      </w:r>
      <w:r>
        <w:rPr>
          <w:rFonts w:hint="eastAsia"/>
          <w:kern w:val="0"/>
          <w:sz w:val="24"/>
        </w:rPr>
        <w:t>纯债（</w:t>
      </w:r>
      <w:r>
        <w:rPr>
          <w:rFonts w:hint="eastAsia"/>
          <w:color w:val="000000"/>
          <w:kern w:val="0"/>
          <w:sz w:val="24"/>
        </w:rPr>
        <w:t>A</w:t>
      </w:r>
      <w:r>
        <w:rPr>
          <w:rFonts w:hint="eastAsia"/>
          <w:color w:val="000000"/>
          <w:kern w:val="0"/>
          <w:sz w:val="24"/>
        </w:rPr>
        <w:t>类</w:t>
      </w:r>
      <w:r>
        <w:rPr>
          <w:rFonts w:hint="eastAsia"/>
          <w:color w:val="000000"/>
          <w:kern w:val="0"/>
          <w:sz w:val="24"/>
        </w:rPr>
        <w:t xml:space="preserve"> </w:t>
      </w:r>
      <w:r w:rsidRPr="00F72242">
        <w:rPr>
          <w:color w:val="000000"/>
          <w:kern w:val="0"/>
          <w:sz w:val="24"/>
        </w:rPr>
        <w:t>005972</w:t>
      </w:r>
      <w:r>
        <w:rPr>
          <w:rFonts w:hint="eastAsia"/>
          <w:color w:val="000000"/>
          <w:kern w:val="0"/>
          <w:sz w:val="24"/>
        </w:rPr>
        <w:t>）、</w:t>
      </w:r>
      <w:r>
        <w:rPr>
          <w:color w:val="000000"/>
          <w:kern w:val="0"/>
          <w:sz w:val="24"/>
        </w:rPr>
        <w:t>交银裕祥</w:t>
      </w:r>
      <w:r>
        <w:rPr>
          <w:rFonts w:hint="eastAsia"/>
          <w:color w:val="000000"/>
          <w:kern w:val="0"/>
          <w:sz w:val="24"/>
        </w:rPr>
        <w:t>纯债</w:t>
      </w:r>
      <w:r>
        <w:rPr>
          <w:color w:val="000000"/>
          <w:kern w:val="0"/>
          <w:sz w:val="24"/>
        </w:rPr>
        <w:t>（</w:t>
      </w:r>
      <w:r>
        <w:rPr>
          <w:rFonts w:hint="eastAsia"/>
          <w:color w:val="000000"/>
          <w:kern w:val="0"/>
          <w:sz w:val="24"/>
        </w:rPr>
        <w:t>A</w:t>
      </w:r>
      <w:r>
        <w:rPr>
          <w:rFonts w:hint="eastAsia"/>
          <w:color w:val="000000"/>
          <w:kern w:val="0"/>
          <w:sz w:val="24"/>
        </w:rPr>
        <w:t>类</w:t>
      </w:r>
      <w:r>
        <w:rPr>
          <w:rFonts w:hint="eastAsia"/>
          <w:color w:val="000000"/>
          <w:kern w:val="0"/>
          <w:sz w:val="24"/>
        </w:rPr>
        <w:t xml:space="preserve"> </w:t>
      </w:r>
      <w:r w:rsidR="00271842" w:rsidRPr="00271842">
        <w:rPr>
          <w:color w:val="000000"/>
          <w:kern w:val="0"/>
          <w:sz w:val="24"/>
        </w:rPr>
        <w:t>006367</w:t>
      </w:r>
      <w:r>
        <w:rPr>
          <w:rFonts w:hint="eastAsia"/>
          <w:color w:val="000000"/>
          <w:kern w:val="0"/>
          <w:sz w:val="24"/>
        </w:rPr>
        <w:t>）</w:t>
      </w:r>
      <w:r>
        <w:rPr>
          <w:color w:val="000000"/>
          <w:kern w:val="0"/>
          <w:sz w:val="24"/>
        </w:rPr>
        <w:t>、</w:t>
      </w:r>
      <w:r w:rsidRPr="009908F8">
        <w:rPr>
          <w:rFonts w:hint="eastAsia"/>
          <w:color w:val="000000"/>
          <w:kern w:val="0"/>
          <w:sz w:val="24"/>
        </w:rPr>
        <w:t>交银中债</w:t>
      </w:r>
      <w:r w:rsidRPr="009908F8">
        <w:rPr>
          <w:rFonts w:hint="eastAsia"/>
          <w:color w:val="000000"/>
          <w:kern w:val="0"/>
          <w:sz w:val="24"/>
        </w:rPr>
        <w:t>1-3</w:t>
      </w:r>
      <w:r w:rsidRPr="009908F8">
        <w:rPr>
          <w:rFonts w:hint="eastAsia"/>
          <w:color w:val="000000"/>
          <w:kern w:val="0"/>
          <w:sz w:val="24"/>
        </w:rPr>
        <w:t>年农发债</w:t>
      </w:r>
      <w:r>
        <w:rPr>
          <w:rFonts w:hint="eastAsia"/>
          <w:color w:val="000000"/>
          <w:kern w:val="0"/>
          <w:sz w:val="24"/>
        </w:rPr>
        <w:t>（</w:t>
      </w:r>
      <w:r w:rsidRPr="009908F8">
        <w:rPr>
          <w:rFonts w:hint="eastAsia"/>
          <w:color w:val="000000"/>
          <w:kern w:val="0"/>
          <w:sz w:val="24"/>
        </w:rPr>
        <w:t>A</w:t>
      </w:r>
      <w:r w:rsidRPr="009908F8">
        <w:rPr>
          <w:rFonts w:hint="eastAsia"/>
          <w:color w:val="000000"/>
          <w:kern w:val="0"/>
          <w:sz w:val="24"/>
        </w:rPr>
        <w:t>类</w:t>
      </w:r>
      <w:r w:rsidR="00FF1554">
        <w:rPr>
          <w:rFonts w:hint="eastAsia"/>
          <w:color w:val="000000"/>
          <w:kern w:val="0"/>
          <w:sz w:val="24"/>
        </w:rPr>
        <w:t xml:space="preserve"> </w:t>
      </w:r>
      <w:r w:rsidRPr="009908F8">
        <w:rPr>
          <w:rFonts w:hint="eastAsia"/>
          <w:color w:val="000000"/>
          <w:kern w:val="0"/>
          <w:sz w:val="24"/>
        </w:rPr>
        <w:t>006745</w:t>
      </w:r>
      <w:r>
        <w:rPr>
          <w:rFonts w:hint="eastAsia"/>
          <w:color w:val="000000"/>
          <w:kern w:val="0"/>
          <w:sz w:val="24"/>
        </w:rPr>
        <w:t>）目前</w:t>
      </w:r>
      <w:r>
        <w:rPr>
          <w:rFonts w:hint="eastAsia"/>
          <w:kern w:val="0"/>
          <w:sz w:val="24"/>
        </w:rPr>
        <w:t>仅</w:t>
      </w:r>
      <w:r>
        <w:rPr>
          <w:kern w:val="0"/>
          <w:sz w:val="24"/>
        </w:rPr>
        <w:t>开通申购</w:t>
      </w:r>
      <w:r>
        <w:rPr>
          <w:rFonts w:hint="eastAsia"/>
          <w:kern w:val="0"/>
          <w:sz w:val="24"/>
        </w:rPr>
        <w:t>、赎回</w:t>
      </w:r>
      <w:r>
        <w:rPr>
          <w:kern w:val="0"/>
          <w:sz w:val="24"/>
        </w:rPr>
        <w:t>业务，未开通</w:t>
      </w:r>
      <w:r>
        <w:rPr>
          <w:rFonts w:hint="eastAsia"/>
          <w:kern w:val="0"/>
          <w:sz w:val="24"/>
        </w:rPr>
        <w:t>定期定额投资</w:t>
      </w:r>
      <w:r>
        <w:rPr>
          <w:kern w:val="0"/>
          <w:sz w:val="24"/>
        </w:rPr>
        <w:t>业务</w:t>
      </w:r>
      <w:r>
        <w:rPr>
          <w:rFonts w:hint="eastAsia"/>
          <w:kern w:val="0"/>
          <w:sz w:val="24"/>
        </w:rPr>
        <w:t>。</w:t>
      </w:r>
    </w:p>
    <w:p w:rsidR="00E31B0A" w:rsidRPr="00361B39" w:rsidRDefault="00E31B0A" w:rsidP="00E31B0A">
      <w:pPr>
        <w:spacing w:line="360" w:lineRule="auto"/>
        <w:ind w:firstLine="420"/>
        <w:rPr>
          <w:sz w:val="24"/>
        </w:rPr>
      </w:pPr>
      <w:r w:rsidRPr="008D6E97">
        <w:rPr>
          <w:rFonts w:hint="eastAsia"/>
          <w:kern w:val="0"/>
          <w:sz w:val="24"/>
        </w:rPr>
        <w:t>上述费率优惠活动解释权归交通银行所有</w:t>
      </w:r>
      <w:r>
        <w:rPr>
          <w:rFonts w:hint="eastAsia"/>
          <w:kern w:val="0"/>
          <w:sz w:val="24"/>
        </w:rPr>
        <w:t>。</w:t>
      </w:r>
      <w:r w:rsidRPr="008D6E97">
        <w:rPr>
          <w:kern w:val="0"/>
          <w:sz w:val="24"/>
        </w:rPr>
        <w:t>优</w:t>
      </w:r>
      <w:r w:rsidRPr="00361B39">
        <w:rPr>
          <w:sz w:val="24"/>
        </w:rPr>
        <w:t>惠活动期间，业务办理的业务</w:t>
      </w:r>
      <w:r w:rsidRPr="00361B39">
        <w:rPr>
          <w:sz w:val="24"/>
        </w:rPr>
        <w:lastRenderedPageBreak/>
        <w:t>规则和流程以</w:t>
      </w:r>
      <w:r>
        <w:rPr>
          <w:rFonts w:hint="eastAsia"/>
          <w:sz w:val="24"/>
        </w:rPr>
        <w:t>交通</w:t>
      </w:r>
      <w:r>
        <w:rPr>
          <w:sz w:val="24"/>
        </w:rPr>
        <w:t>银行</w:t>
      </w:r>
      <w:r w:rsidRPr="00361B39">
        <w:rPr>
          <w:sz w:val="24"/>
        </w:rPr>
        <w:t>的安排和规定为准</w:t>
      </w:r>
      <w:r>
        <w:rPr>
          <w:rFonts w:hint="eastAsia"/>
          <w:sz w:val="24"/>
        </w:rPr>
        <w:t>，交通银行</w:t>
      </w:r>
      <w:r>
        <w:rPr>
          <w:rFonts w:ascii="宋体" w:hAnsi="宋体" w:cs="宋体" w:hint="eastAsia"/>
          <w:kern w:val="0"/>
          <w:sz w:val="24"/>
        </w:rPr>
        <w:t>有权</w:t>
      </w:r>
      <w:r>
        <w:rPr>
          <w:rFonts w:ascii="宋体" w:hAnsi="宋体" w:cs="宋体"/>
          <w:kern w:val="0"/>
          <w:sz w:val="24"/>
        </w:rPr>
        <w:t>不时调整</w:t>
      </w:r>
      <w:r>
        <w:rPr>
          <w:rFonts w:ascii="宋体" w:hAnsi="宋体" w:cs="宋体" w:hint="eastAsia"/>
          <w:kern w:val="0"/>
          <w:sz w:val="24"/>
        </w:rPr>
        <w:t>该活动相关规则</w:t>
      </w:r>
      <w:r>
        <w:rPr>
          <w:rFonts w:ascii="宋体" w:hAnsi="宋体" w:cs="宋体"/>
          <w:kern w:val="0"/>
          <w:sz w:val="24"/>
        </w:rPr>
        <w:t>（</w:t>
      </w:r>
      <w:r>
        <w:rPr>
          <w:rFonts w:ascii="宋体" w:hAnsi="宋体" w:cs="宋体" w:hint="eastAsia"/>
          <w:kern w:val="0"/>
          <w:sz w:val="24"/>
        </w:rPr>
        <w:t>包括删减</w:t>
      </w:r>
      <w:r>
        <w:rPr>
          <w:rFonts w:ascii="宋体" w:hAnsi="宋体" w:cs="宋体"/>
          <w:kern w:val="0"/>
          <w:sz w:val="24"/>
        </w:rPr>
        <w:t>适用基金范围</w:t>
      </w:r>
      <w:r>
        <w:rPr>
          <w:rFonts w:ascii="宋体" w:hAnsi="宋体" w:cs="宋体" w:hint="eastAsia"/>
          <w:kern w:val="0"/>
          <w:sz w:val="24"/>
        </w:rPr>
        <w:t>及变更</w:t>
      </w:r>
      <w:r>
        <w:rPr>
          <w:rFonts w:ascii="宋体" w:hAnsi="宋体" w:cs="宋体"/>
          <w:kern w:val="0"/>
          <w:sz w:val="24"/>
        </w:rPr>
        <w:t>费率优惠</w:t>
      </w:r>
      <w:r>
        <w:rPr>
          <w:rFonts w:ascii="宋体" w:hAnsi="宋体" w:cs="宋体" w:hint="eastAsia"/>
          <w:kern w:val="0"/>
          <w:sz w:val="24"/>
        </w:rPr>
        <w:t>安排等</w:t>
      </w:r>
      <w:r>
        <w:rPr>
          <w:rFonts w:ascii="宋体" w:hAnsi="宋体" w:cs="宋体"/>
          <w:kern w:val="0"/>
          <w:sz w:val="24"/>
        </w:rPr>
        <w:t>）</w:t>
      </w:r>
      <w:r>
        <w:rPr>
          <w:rFonts w:ascii="宋体" w:hAnsi="宋体" w:cs="宋体" w:hint="eastAsia"/>
          <w:kern w:val="0"/>
          <w:sz w:val="24"/>
        </w:rPr>
        <w:t>。</w:t>
      </w:r>
      <w:r w:rsidRPr="00361B39">
        <w:rPr>
          <w:rFonts w:hint="eastAsia"/>
          <w:sz w:val="24"/>
        </w:rPr>
        <w:t>相关</w:t>
      </w:r>
      <w:r w:rsidRPr="00361B39">
        <w:rPr>
          <w:sz w:val="24"/>
        </w:rPr>
        <w:t>活动的具体规定如有变化，以</w:t>
      </w:r>
      <w:r>
        <w:rPr>
          <w:rFonts w:hint="eastAsia"/>
          <w:sz w:val="24"/>
        </w:rPr>
        <w:t>交通银行</w:t>
      </w:r>
      <w:r w:rsidRPr="00361B39">
        <w:rPr>
          <w:sz w:val="24"/>
        </w:rPr>
        <w:t>的最新公告为准，</w:t>
      </w:r>
      <w:r>
        <w:rPr>
          <w:rFonts w:ascii="宋体" w:hAnsi="宋体" w:cs="宋体"/>
          <w:kern w:val="0"/>
          <w:sz w:val="24"/>
        </w:rPr>
        <w:t>本</w:t>
      </w:r>
      <w:r>
        <w:rPr>
          <w:rFonts w:ascii="宋体" w:hAnsi="宋体" w:cs="宋体" w:hint="eastAsia"/>
          <w:kern w:val="0"/>
          <w:sz w:val="24"/>
        </w:rPr>
        <w:t>公司</w:t>
      </w:r>
      <w:r>
        <w:rPr>
          <w:rFonts w:ascii="宋体" w:hAnsi="宋体" w:cs="宋体"/>
          <w:kern w:val="0"/>
          <w:sz w:val="24"/>
        </w:rPr>
        <w:t>不</w:t>
      </w:r>
      <w:r>
        <w:rPr>
          <w:rFonts w:ascii="宋体" w:hAnsi="宋体" w:cs="宋体" w:hint="eastAsia"/>
          <w:kern w:val="0"/>
          <w:sz w:val="24"/>
        </w:rPr>
        <w:t>再</w:t>
      </w:r>
      <w:r>
        <w:rPr>
          <w:rFonts w:ascii="宋体" w:hAnsi="宋体" w:cs="宋体"/>
          <w:kern w:val="0"/>
          <w:sz w:val="24"/>
        </w:rPr>
        <w:t>另行公告</w:t>
      </w:r>
      <w:r>
        <w:rPr>
          <w:rFonts w:ascii="宋体" w:hAnsi="宋体" w:cs="宋体" w:hint="eastAsia"/>
          <w:kern w:val="0"/>
          <w:sz w:val="24"/>
        </w:rPr>
        <w:t>，</w:t>
      </w:r>
      <w:r w:rsidRPr="00361B39">
        <w:rPr>
          <w:sz w:val="24"/>
        </w:rPr>
        <w:t>敬请投资者关注。</w:t>
      </w:r>
    </w:p>
    <w:p w:rsidR="00E31B0A" w:rsidRPr="007476B0" w:rsidRDefault="00E31B0A" w:rsidP="00E31B0A">
      <w:pPr>
        <w:spacing w:line="360" w:lineRule="auto"/>
        <w:ind w:firstLineChars="200" w:firstLine="480"/>
        <w:rPr>
          <w:kern w:val="0"/>
          <w:sz w:val="24"/>
        </w:rPr>
      </w:pPr>
    </w:p>
    <w:p w:rsidR="00E31B0A" w:rsidRPr="003460A9" w:rsidRDefault="00E31B0A" w:rsidP="00E31B0A">
      <w:pPr>
        <w:spacing w:line="360" w:lineRule="auto"/>
        <w:ind w:firstLineChars="200" w:firstLine="480"/>
        <w:rPr>
          <w:kern w:val="0"/>
          <w:sz w:val="24"/>
        </w:rPr>
      </w:pPr>
      <w:r w:rsidRPr="003460A9">
        <w:rPr>
          <w:rFonts w:hint="eastAsia"/>
          <w:kern w:val="0"/>
          <w:sz w:val="24"/>
        </w:rPr>
        <w:t>四、重要提示</w:t>
      </w:r>
    </w:p>
    <w:p w:rsidR="00E31B0A" w:rsidRPr="003460A9" w:rsidRDefault="00E31B0A" w:rsidP="00E31B0A">
      <w:pPr>
        <w:spacing w:line="360" w:lineRule="auto"/>
        <w:ind w:firstLineChars="200" w:firstLine="480"/>
        <w:rPr>
          <w:kern w:val="0"/>
          <w:sz w:val="24"/>
        </w:rPr>
      </w:pPr>
      <w:r w:rsidRPr="003460A9">
        <w:rPr>
          <w:rFonts w:hint="eastAsia"/>
          <w:kern w:val="0"/>
          <w:sz w:val="24"/>
        </w:rPr>
        <w:t>1</w:t>
      </w:r>
      <w:r w:rsidRPr="003460A9">
        <w:rPr>
          <w:rFonts w:hint="eastAsia"/>
          <w:kern w:val="0"/>
          <w:sz w:val="24"/>
        </w:rPr>
        <w:t>、</w:t>
      </w:r>
      <w:r>
        <w:rPr>
          <w:rFonts w:hint="eastAsia"/>
          <w:kern w:val="0"/>
          <w:sz w:val="24"/>
        </w:rPr>
        <w:t>本次</w:t>
      </w:r>
      <w:r>
        <w:rPr>
          <w:kern w:val="0"/>
          <w:sz w:val="24"/>
        </w:rPr>
        <w:t>优惠活动</w:t>
      </w:r>
      <w:r w:rsidRPr="003460A9">
        <w:rPr>
          <w:rFonts w:hint="eastAsia"/>
          <w:kern w:val="0"/>
          <w:sz w:val="24"/>
        </w:rPr>
        <w:t>仅针对处于正常申购期的</w:t>
      </w:r>
      <w:r>
        <w:rPr>
          <w:rFonts w:hint="eastAsia"/>
          <w:kern w:val="0"/>
          <w:sz w:val="24"/>
        </w:rPr>
        <w:t>上述</w:t>
      </w:r>
      <w:r w:rsidRPr="003460A9">
        <w:rPr>
          <w:rFonts w:hint="eastAsia"/>
          <w:kern w:val="0"/>
          <w:sz w:val="24"/>
        </w:rPr>
        <w:t>基金前端</w:t>
      </w:r>
      <w:r>
        <w:rPr>
          <w:rFonts w:hint="eastAsia"/>
          <w:kern w:val="0"/>
          <w:sz w:val="24"/>
        </w:rPr>
        <w:t>收费</w:t>
      </w:r>
      <w:r w:rsidRPr="003460A9">
        <w:rPr>
          <w:rFonts w:hint="eastAsia"/>
          <w:kern w:val="0"/>
          <w:sz w:val="24"/>
        </w:rPr>
        <w:t>模式</w:t>
      </w:r>
      <w:r>
        <w:rPr>
          <w:rFonts w:hint="eastAsia"/>
          <w:kern w:val="0"/>
          <w:sz w:val="24"/>
        </w:rPr>
        <w:t>下</w:t>
      </w:r>
      <w:r w:rsidRPr="003460A9">
        <w:rPr>
          <w:rFonts w:hint="eastAsia"/>
          <w:kern w:val="0"/>
          <w:sz w:val="24"/>
        </w:rPr>
        <w:t>申购</w:t>
      </w:r>
      <w:r>
        <w:rPr>
          <w:rFonts w:hint="eastAsia"/>
          <w:kern w:val="0"/>
          <w:sz w:val="24"/>
        </w:rPr>
        <w:t>（</w:t>
      </w:r>
      <w:r>
        <w:rPr>
          <w:kern w:val="0"/>
          <w:sz w:val="24"/>
        </w:rPr>
        <w:t>含</w:t>
      </w:r>
      <w:r w:rsidRPr="003460A9">
        <w:rPr>
          <w:rFonts w:hint="eastAsia"/>
          <w:kern w:val="0"/>
          <w:sz w:val="24"/>
        </w:rPr>
        <w:t>定期定额投资</w:t>
      </w:r>
      <w:r>
        <w:rPr>
          <w:rFonts w:hint="eastAsia"/>
          <w:kern w:val="0"/>
          <w:sz w:val="24"/>
        </w:rPr>
        <w:t>）</w:t>
      </w:r>
      <w:r w:rsidRPr="003460A9">
        <w:rPr>
          <w:rFonts w:hint="eastAsia"/>
          <w:kern w:val="0"/>
          <w:sz w:val="24"/>
        </w:rPr>
        <w:t>费</w:t>
      </w:r>
      <w:r>
        <w:rPr>
          <w:rFonts w:hint="eastAsia"/>
          <w:kern w:val="0"/>
          <w:sz w:val="24"/>
        </w:rPr>
        <w:t>率</w:t>
      </w:r>
      <w:r w:rsidRPr="003460A9">
        <w:rPr>
          <w:rFonts w:hint="eastAsia"/>
          <w:kern w:val="0"/>
          <w:sz w:val="24"/>
        </w:rPr>
        <w:t>，不包括</w:t>
      </w:r>
      <w:r>
        <w:rPr>
          <w:rFonts w:hint="eastAsia"/>
          <w:kern w:val="0"/>
          <w:sz w:val="24"/>
        </w:rPr>
        <w:t>转换费率</w:t>
      </w:r>
      <w:r>
        <w:rPr>
          <w:kern w:val="0"/>
          <w:sz w:val="24"/>
        </w:rPr>
        <w:t>、</w:t>
      </w:r>
      <w:r w:rsidRPr="003460A9">
        <w:rPr>
          <w:rFonts w:hint="eastAsia"/>
          <w:kern w:val="0"/>
          <w:sz w:val="24"/>
        </w:rPr>
        <w:t>后端收费模式</w:t>
      </w:r>
      <w:r>
        <w:rPr>
          <w:rFonts w:hint="eastAsia"/>
          <w:kern w:val="0"/>
          <w:sz w:val="24"/>
        </w:rPr>
        <w:t>下</w:t>
      </w:r>
      <w:r>
        <w:rPr>
          <w:kern w:val="0"/>
          <w:sz w:val="24"/>
        </w:rPr>
        <w:t>的</w:t>
      </w:r>
      <w:r w:rsidRPr="003460A9">
        <w:rPr>
          <w:rFonts w:hint="eastAsia"/>
          <w:kern w:val="0"/>
          <w:sz w:val="24"/>
        </w:rPr>
        <w:t>申购</w:t>
      </w:r>
      <w:r>
        <w:rPr>
          <w:rFonts w:hint="eastAsia"/>
          <w:kern w:val="0"/>
          <w:sz w:val="24"/>
        </w:rPr>
        <w:t>（</w:t>
      </w:r>
      <w:r>
        <w:rPr>
          <w:kern w:val="0"/>
          <w:sz w:val="24"/>
        </w:rPr>
        <w:t>含定期定额投资）</w:t>
      </w:r>
      <w:r>
        <w:rPr>
          <w:rFonts w:hint="eastAsia"/>
          <w:kern w:val="0"/>
          <w:sz w:val="24"/>
        </w:rPr>
        <w:t>费率以及</w:t>
      </w:r>
      <w:r w:rsidRPr="003460A9">
        <w:rPr>
          <w:rFonts w:hint="eastAsia"/>
          <w:kern w:val="0"/>
          <w:sz w:val="24"/>
        </w:rPr>
        <w:t>处于基金募集期的开放式基金认购费。</w:t>
      </w:r>
      <w:r w:rsidRPr="003460A9">
        <w:rPr>
          <w:rFonts w:hint="eastAsia"/>
          <w:kern w:val="0"/>
          <w:sz w:val="24"/>
        </w:rPr>
        <w:t xml:space="preserve"> </w:t>
      </w:r>
    </w:p>
    <w:p w:rsidR="00E31B0A" w:rsidRPr="007476B0" w:rsidRDefault="00E31B0A" w:rsidP="00E31B0A">
      <w:pPr>
        <w:pStyle w:val="a5"/>
        <w:spacing w:before="0" w:beforeAutospacing="0" w:after="0" w:afterAutospacing="0" w:line="360" w:lineRule="auto"/>
        <w:ind w:firstLineChars="200" w:firstLine="480"/>
      </w:pPr>
      <w:r w:rsidRPr="004E1E74">
        <w:rPr>
          <w:rFonts w:hint="eastAsia"/>
        </w:rPr>
        <w:t>2、</w:t>
      </w:r>
      <w:r>
        <w:rPr>
          <w:rFonts w:hint="eastAsia"/>
        </w:rPr>
        <w:t>本公司所管理的其他基金及今后发行的开放式基金是否参与上述优惠活动，将根据具体情况确定并由交通银行或本公司另行发布公告。</w:t>
      </w:r>
    </w:p>
    <w:p w:rsidR="00E31B0A" w:rsidRDefault="00E31B0A" w:rsidP="00E31B0A">
      <w:pPr>
        <w:pStyle w:val="a5"/>
        <w:spacing w:before="0" w:beforeAutospacing="0" w:after="0" w:afterAutospacing="0" w:line="360" w:lineRule="auto"/>
        <w:ind w:firstLineChars="200" w:firstLine="480"/>
      </w:pPr>
      <w:r w:rsidRPr="003460A9">
        <w:rPr>
          <w:rFonts w:hint="eastAsia"/>
        </w:rPr>
        <w:t>3、有关上述费率优惠活动的具体费率折扣及活动起止时间如有变化，敬请投资者留意交通银行的有关公告。</w:t>
      </w:r>
    </w:p>
    <w:p w:rsidR="00E31B0A" w:rsidRPr="007476B0" w:rsidRDefault="00E31B0A" w:rsidP="00E31B0A">
      <w:pPr>
        <w:spacing w:line="360" w:lineRule="auto"/>
        <w:ind w:firstLineChars="200" w:firstLine="480"/>
        <w:rPr>
          <w:kern w:val="0"/>
          <w:sz w:val="24"/>
        </w:rPr>
      </w:pPr>
      <w:r>
        <w:rPr>
          <w:sz w:val="24"/>
        </w:rPr>
        <w:t>4</w:t>
      </w:r>
      <w:r>
        <w:rPr>
          <w:rFonts w:hAnsi="宋体" w:hint="eastAsia"/>
          <w:sz w:val="24"/>
        </w:rPr>
        <w:t>、</w:t>
      </w:r>
      <w:r>
        <w:rPr>
          <w:rFonts w:ascii="宋体" w:hAnsi="宋体" w:hint="eastAsia"/>
          <w:sz w:val="24"/>
        </w:rPr>
        <w:t>本公告未涉及的内容仍按相关公告内容执行。</w:t>
      </w:r>
    </w:p>
    <w:p w:rsidR="00E31B0A" w:rsidRPr="003460A9" w:rsidRDefault="00E31B0A" w:rsidP="00E31B0A">
      <w:pPr>
        <w:spacing w:line="360" w:lineRule="auto"/>
        <w:ind w:firstLineChars="200" w:firstLine="480"/>
        <w:rPr>
          <w:kern w:val="0"/>
          <w:sz w:val="24"/>
        </w:rPr>
      </w:pPr>
    </w:p>
    <w:p w:rsidR="00E31B0A" w:rsidRPr="003460A9" w:rsidRDefault="00E31B0A" w:rsidP="00E31B0A">
      <w:pPr>
        <w:spacing w:line="360" w:lineRule="auto"/>
        <w:ind w:firstLineChars="200" w:firstLine="480"/>
        <w:rPr>
          <w:kern w:val="0"/>
          <w:sz w:val="24"/>
        </w:rPr>
      </w:pPr>
      <w:r w:rsidRPr="003460A9">
        <w:rPr>
          <w:rFonts w:hint="eastAsia"/>
          <w:kern w:val="0"/>
          <w:sz w:val="24"/>
        </w:rPr>
        <w:t>五、</w:t>
      </w:r>
      <w:r w:rsidRPr="004E1E74">
        <w:rPr>
          <w:rFonts w:hint="eastAsia"/>
          <w:kern w:val="0"/>
          <w:sz w:val="24"/>
        </w:rPr>
        <w:t>投资者可通过以下途径咨询有关详情</w:t>
      </w:r>
    </w:p>
    <w:p w:rsidR="00E31B0A" w:rsidRPr="003460A9" w:rsidRDefault="00E31B0A" w:rsidP="00E31B0A">
      <w:pPr>
        <w:spacing w:line="360" w:lineRule="auto"/>
        <w:ind w:firstLineChars="200" w:firstLine="480"/>
        <w:rPr>
          <w:kern w:val="0"/>
          <w:sz w:val="24"/>
        </w:rPr>
      </w:pPr>
      <w:r w:rsidRPr="003460A9">
        <w:rPr>
          <w:rFonts w:hint="eastAsia"/>
          <w:kern w:val="0"/>
          <w:sz w:val="24"/>
        </w:rPr>
        <w:t>1</w:t>
      </w:r>
      <w:r w:rsidRPr="003460A9">
        <w:rPr>
          <w:rFonts w:hint="eastAsia"/>
          <w:kern w:val="0"/>
          <w:sz w:val="24"/>
        </w:rPr>
        <w:t>、交通银行</w:t>
      </w:r>
      <w:r>
        <w:rPr>
          <w:rFonts w:hint="eastAsia"/>
          <w:kern w:val="0"/>
          <w:sz w:val="24"/>
        </w:rPr>
        <w:t>股份有限公司</w:t>
      </w:r>
      <w:r w:rsidRPr="003460A9" w:rsidDel="00507AE1">
        <w:rPr>
          <w:rFonts w:hint="eastAsia"/>
          <w:kern w:val="0"/>
          <w:sz w:val="24"/>
        </w:rPr>
        <w:t xml:space="preserve"> </w:t>
      </w:r>
    </w:p>
    <w:p w:rsidR="00E31B0A" w:rsidRDefault="00E31B0A" w:rsidP="00E31B0A">
      <w:pPr>
        <w:spacing w:line="360" w:lineRule="auto"/>
        <w:ind w:firstLineChars="350" w:firstLine="840"/>
        <w:rPr>
          <w:kern w:val="0"/>
          <w:sz w:val="24"/>
        </w:rPr>
      </w:pPr>
      <w:r w:rsidRPr="003460A9">
        <w:rPr>
          <w:rFonts w:hint="eastAsia"/>
          <w:kern w:val="0"/>
          <w:sz w:val="24"/>
        </w:rPr>
        <w:t>客户服务电话：</w:t>
      </w:r>
      <w:r w:rsidRPr="003460A9">
        <w:rPr>
          <w:rFonts w:hint="eastAsia"/>
          <w:kern w:val="0"/>
          <w:sz w:val="24"/>
        </w:rPr>
        <w:t>95559</w:t>
      </w:r>
    </w:p>
    <w:p w:rsidR="00E31B0A" w:rsidRPr="003460A9" w:rsidRDefault="00E31B0A" w:rsidP="00E31B0A">
      <w:pPr>
        <w:spacing w:line="360" w:lineRule="auto"/>
        <w:ind w:firstLineChars="350" w:firstLine="840"/>
        <w:rPr>
          <w:kern w:val="0"/>
          <w:sz w:val="24"/>
        </w:rPr>
      </w:pPr>
      <w:r>
        <w:rPr>
          <w:rFonts w:hint="eastAsia"/>
          <w:kern w:val="0"/>
          <w:sz w:val="24"/>
        </w:rPr>
        <w:t>网址</w:t>
      </w:r>
      <w:r>
        <w:rPr>
          <w:kern w:val="0"/>
          <w:sz w:val="24"/>
        </w:rPr>
        <w:t>：</w:t>
      </w:r>
      <w:r w:rsidRPr="003460A9">
        <w:rPr>
          <w:rFonts w:hint="eastAsia"/>
          <w:kern w:val="0"/>
          <w:sz w:val="24"/>
        </w:rPr>
        <w:t>www.bankcomm.com</w:t>
      </w:r>
    </w:p>
    <w:p w:rsidR="00E31B0A" w:rsidRDefault="00E31B0A" w:rsidP="00E31B0A">
      <w:pPr>
        <w:spacing w:line="360" w:lineRule="auto"/>
        <w:ind w:firstLineChars="200" w:firstLine="480"/>
        <w:rPr>
          <w:kern w:val="0"/>
          <w:sz w:val="24"/>
        </w:rPr>
      </w:pPr>
      <w:r>
        <w:rPr>
          <w:kern w:val="0"/>
          <w:sz w:val="24"/>
        </w:rPr>
        <w:t>2</w:t>
      </w:r>
      <w:r w:rsidRPr="003460A9">
        <w:rPr>
          <w:rFonts w:hint="eastAsia"/>
          <w:kern w:val="0"/>
          <w:sz w:val="24"/>
        </w:rPr>
        <w:t>、</w:t>
      </w:r>
      <w:r>
        <w:rPr>
          <w:rFonts w:hint="eastAsia"/>
          <w:kern w:val="0"/>
          <w:sz w:val="24"/>
        </w:rPr>
        <w:t>交银施罗德</w:t>
      </w:r>
      <w:r w:rsidRPr="003460A9">
        <w:rPr>
          <w:rFonts w:hint="eastAsia"/>
          <w:kern w:val="0"/>
          <w:sz w:val="24"/>
        </w:rPr>
        <w:t>基金管理有限公司</w:t>
      </w:r>
      <w:bookmarkStart w:id="0" w:name="_GoBack"/>
      <w:bookmarkEnd w:id="0"/>
    </w:p>
    <w:p w:rsidR="00E31B0A" w:rsidRDefault="00E31B0A" w:rsidP="00E31B0A">
      <w:pPr>
        <w:spacing w:line="360" w:lineRule="auto"/>
        <w:ind w:firstLineChars="350" w:firstLine="840"/>
        <w:rPr>
          <w:kern w:val="0"/>
          <w:sz w:val="24"/>
        </w:rPr>
      </w:pPr>
      <w:r>
        <w:rPr>
          <w:rFonts w:ascii="宋体" w:hAnsi="宋体" w:hint="eastAsia"/>
          <w:sz w:val="24"/>
        </w:rPr>
        <w:t>客户服务电话：</w:t>
      </w:r>
      <w:r>
        <w:rPr>
          <w:kern w:val="0"/>
          <w:sz w:val="24"/>
        </w:rPr>
        <w:t>400-700-5000</w:t>
      </w:r>
      <w:r>
        <w:rPr>
          <w:rFonts w:ascii="宋体" w:hAnsi="宋体" w:cs="宋体" w:hint="eastAsia"/>
          <w:kern w:val="0"/>
          <w:sz w:val="24"/>
        </w:rPr>
        <w:t>（免长途话费），</w:t>
      </w:r>
      <w:r>
        <w:rPr>
          <w:rFonts w:hint="eastAsia"/>
          <w:kern w:val="0"/>
          <w:sz w:val="24"/>
        </w:rPr>
        <w:t>（</w:t>
      </w:r>
      <w:r>
        <w:rPr>
          <w:kern w:val="0"/>
          <w:sz w:val="24"/>
        </w:rPr>
        <w:t>021</w:t>
      </w:r>
      <w:r>
        <w:rPr>
          <w:rFonts w:hint="eastAsia"/>
          <w:kern w:val="0"/>
          <w:sz w:val="24"/>
        </w:rPr>
        <w:t>）</w:t>
      </w:r>
      <w:r>
        <w:rPr>
          <w:kern w:val="0"/>
          <w:sz w:val="24"/>
        </w:rPr>
        <w:t>61055000</w:t>
      </w:r>
    </w:p>
    <w:p w:rsidR="00E31B0A" w:rsidRPr="007476B0" w:rsidRDefault="00E31B0A" w:rsidP="00E31B0A">
      <w:pPr>
        <w:pStyle w:val="a5"/>
        <w:spacing w:before="0" w:beforeAutospacing="0" w:after="0" w:afterAutospacing="0" w:line="360" w:lineRule="auto"/>
        <w:ind w:firstLineChars="350" w:firstLine="840"/>
      </w:pPr>
      <w:r>
        <w:rPr>
          <w:rFonts w:hint="eastAsia"/>
        </w:rPr>
        <w:t>网址：</w:t>
      </w:r>
      <w:r w:rsidRPr="00BA3746">
        <w:rPr>
          <w:rFonts w:ascii="Times New Roman" w:hAnsi="Times New Roman" w:cs="Times New Roman"/>
        </w:rPr>
        <w:t>www.fund</w:t>
      </w:r>
      <w:r>
        <w:rPr>
          <w:rFonts w:ascii="Times New Roman" w:hAnsi="Times New Roman" w:cs="Times New Roman"/>
        </w:rPr>
        <w:t>001</w:t>
      </w:r>
      <w:r w:rsidRPr="00BA3746">
        <w:rPr>
          <w:rFonts w:ascii="Times New Roman" w:hAnsi="Times New Roman" w:cs="Times New Roman"/>
        </w:rPr>
        <w:t>.com</w:t>
      </w:r>
    </w:p>
    <w:p w:rsidR="00E31B0A" w:rsidRPr="00570ED7" w:rsidRDefault="00E31B0A" w:rsidP="00E31B0A">
      <w:pPr>
        <w:pStyle w:val="a5"/>
        <w:spacing w:before="0" w:beforeAutospacing="0" w:after="0" w:afterAutospacing="0" w:line="360" w:lineRule="auto"/>
        <w:rPr>
          <w:rFonts w:ascii="Times New Roman" w:hAnsi="Times New Roman" w:cs="Times New Roman"/>
        </w:rPr>
      </w:pPr>
    </w:p>
    <w:p w:rsidR="00E31B0A" w:rsidRPr="00570ED7" w:rsidRDefault="00E31B0A" w:rsidP="00E31B0A">
      <w:pPr>
        <w:pStyle w:val="a5"/>
        <w:spacing w:before="0" w:beforeAutospacing="0" w:after="0" w:afterAutospacing="0" w:line="360" w:lineRule="auto"/>
        <w:ind w:firstLineChars="200" w:firstLine="480"/>
        <w:rPr>
          <w:rFonts w:ascii="Times New Roman" w:hAnsi="Times New Roman" w:cs="Times New Roman"/>
        </w:rPr>
      </w:pPr>
      <w:r w:rsidRPr="00570ED7">
        <w:rPr>
          <w:rFonts w:ascii="Times New Roman" w:cs="Times New Roman"/>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E31B0A" w:rsidRPr="00570ED7" w:rsidRDefault="00E31B0A" w:rsidP="00E31B0A">
      <w:pPr>
        <w:pStyle w:val="a5"/>
        <w:spacing w:before="0" w:beforeAutospacing="0" w:after="0" w:afterAutospacing="0" w:line="360" w:lineRule="auto"/>
        <w:ind w:firstLineChars="200" w:firstLine="480"/>
        <w:rPr>
          <w:rFonts w:ascii="Times New Roman" w:hAnsi="Times New Roman" w:cs="Times New Roman"/>
        </w:rPr>
      </w:pPr>
      <w:r w:rsidRPr="00570ED7">
        <w:rPr>
          <w:rFonts w:ascii="Times New Roman" w:hAnsi="Times New Roman" w:cs="Times New Roman"/>
        </w:rPr>
        <w:t>特此公告。</w:t>
      </w:r>
    </w:p>
    <w:p w:rsidR="00E31B0A" w:rsidRPr="00570ED7" w:rsidRDefault="00E31B0A" w:rsidP="00E31B0A">
      <w:pPr>
        <w:pStyle w:val="a5"/>
        <w:spacing w:before="0" w:beforeAutospacing="0" w:after="0" w:afterAutospacing="0" w:line="360" w:lineRule="auto"/>
        <w:ind w:firstLineChars="1900" w:firstLine="4560"/>
        <w:jc w:val="right"/>
        <w:rPr>
          <w:rFonts w:ascii="Times New Roman" w:hAnsi="Times New Roman" w:cs="Times New Roman"/>
        </w:rPr>
      </w:pPr>
      <w:r w:rsidRPr="00570ED7">
        <w:rPr>
          <w:rFonts w:ascii="Times New Roman" w:cs="Times New Roman"/>
        </w:rPr>
        <w:t>交银施罗德基金管理有限公司</w:t>
      </w:r>
    </w:p>
    <w:p w:rsidR="00E31B0A" w:rsidRPr="005675C0" w:rsidRDefault="00E31B0A" w:rsidP="00E31B0A">
      <w:pPr>
        <w:wordWrap w:val="0"/>
        <w:spacing w:line="360" w:lineRule="auto"/>
        <w:jc w:val="right"/>
      </w:pPr>
      <w:r w:rsidRPr="005566A6">
        <w:rPr>
          <w:rFonts w:hAnsi="宋体"/>
          <w:kern w:val="0"/>
          <w:sz w:val="24"/>
        </w:rPr>
        <w:t>二〇一</w:t>
      </w:r>
      <w:r>
        <w:rPr>
          <w:rFonts w:hAnsi="宋体" w:hint="eastAsia"/>
          <w:kern w:val="0"/>
          <w:sz w:val="24"/>
        </w:rPr>
        <w:t>九</w:t>
      </w:r>
      <w:r w:rsidRPr="005566A6">
        <w:rPr>
          <w:rFonts w:hAnsi="宋体"/>
          <w:kern w:val="0"/>
          <w:sz w:val="24"/>
        </w:rPr>
        <w:t>年</w:t>
      </w:r>
      <w:r>
        <w:rPr>
          <w:rFonts w:hAnsi="宋体" w:hint="eastAsia"/>
          <w:kern w:val="0"/>
          <w:sz w:val="24"/>
        </w:rPr>
        <w:t>四</w:t>
      </w:r>
      <w:r w:rsidRPr="005566A6">
        <w:rPr>
          <w:rFonts w:hAnsi="宋体"/>
          <w:kern w:val="0"/>
          <w:sz w:val="24"/>
        </w:rPr>
        <w:t>月</w:t>
      </w:r>
      <w:r>
        <w:rPr>
          <w:rFonts w:hAnsi="宋体" w:hint="eastAsia"/>
          <w:kern w:val="0"/>
          <w:sz w:val="24"/>
        </w:rPr>
        <w:t>一</w:t>
      </w:r>
      <w:r w:rsidRPr="005566A6">
        <w:rPr>
          <w:rFonts w:hAnsi="宋体"/>
          <w:kern w:val="0"/>
          <w:sz w:val="24"/>
        </w:rPr>
        <w:t>日</w:t>
      </w:r>
    </w:p>
    <w:p w:rsidR="0006086B" w:rsidRDefault="0006086B"/>
    <w:sectPr w:rsidR="0006086B" w:rsidSect="004D57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C8" w:rsidRDefault="009959C8" w:rsidP="00E31B0A">
      <w:r>
        <w:separator/>
      </w:r>
    </w:p>
  </w:endnote>
  <w:endnote w:type="continuationSeparator" w:id="0">
    <w:p w:rsidR="009959C8" w:rsidRDefault="009959C8" w:rsidP="00E3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C8" w:rsidRDefault="009959C8" w:rsidP="00E31B0A">
      <w:r>
        <w:separator/>
      </w:r>
    </w:p>
  </w:footnote>
  <w:footnote w:type="continuationSeparator" w:id="0">
    <w:p w:rsidR="009959C8" w:rsidRDefault="009959C8" w:rsidP="00E31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AD"/>
    <w:rsid w:val="0006086B"/>
    <w:rsid w:val="000713FD"/>
    <w:rsid w:val="00271842"/>
    <w:rsid w:val="002C4260"/>
    <w:rsid w:val="003711E1"/>
    <w:rsid w:val="007737AD"/>
    <w:rsid w:val="009959C8"/>
    <w:rsid w:val="00B53A9C"/>
    <w:rsid w:val="00E31B0A"/>
    <w:rsid w:val="00FF1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50B149-1EFE-46FD-A5BA-4A8A3668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B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1B0A"/>
    <w:rPr>
      <w:sz w:val="18"/>
      <w:szCs w:val="18"/>
    </w:rPr>
  </w:style>
  <w:style w:type="paragraph" w:styleId="a4">
    <w:name w:val="footer"/>
    <w:basedOn w:val="a"/>
    <w:link w:val="Char0"/>
    <w:uiPriority w:val="99"/>
    <w:unhideWhenUsed/>
    <w:rsid w:val="00E31B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31B0A"/>
    <w:rPr>
      <w:sz w:val="18"/>
      <w:szCs w:val="18"/>
    </w:rPr>
  </w:style>
  <w:style w:type="paragraph" w:styleId="a5">
    <w:name w:val="Normal (Web)"/>
    <w:basedOn w:val="a"/>
    <w:unhideWhenUsed/>
    <w:rsid w:val="00E31B0A"/>
    <w:pPr>
      <w:widowControl/>
      <w:spacing w:before="100" w:beforeAutospacing="1" w:after="100" w:afterAutospacing="1"/>
      <w:jc w:val="left"/>
    </w:pPr>
    <w:rPr>
      <w:rFonts w:ascii="宋体" w:hAnsi="宋体" w:cs="宋体"/>
      <w:kern w:val="0"/>
      <w:sz w:val="24"/>
    </w:rPr>
  </w:style>
  <w:style w:type="paragraph" w:styleId="a6">
    <w:name w:val="Revision"/>
    <w:hidden/>
    <w:uiPriority w:val="99"/>
    <w:semiHidden/>
    <w:rsid w:val="002C426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5</cp:revision>
  <dcterms:created xsi:type="dcterms:W3CDTF">2019-03-28T10:01:00Z</dcterms:created>
  <dcterms:modified xsi:type="dcterms:W3CDTF">2019-03-29T06:01:00Z</dcterms:modified>
</cp:coreProperties>
</file>