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23D6E01C"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w:t>
      </w:r>
      <w:r w:rsidR="00925799">
        <w:rPr>
          <w:b/>
          <w:sz w:val="32"/>
          <w:szCs w:val="32"/>
        </w:rPr>
        <w:t>8</w:t>
      </w:r>
      <w:r w:rsidRPr="00145B92">
        <w:rPr>
          <w:rFonts w:hint="eastAsia"/>
          <w:b/>
          <w:sz w:val="32"/>
          <w:szCs w:val="32"/>
        </w:rPr>
        <w:t>年</w:t>
      </w:r>
      <w:r w:rsidR="00B3574F" w:rsidRPr="00145B92">
        <w:rPr>
          <w:rFonts w:hint="eastAsia"/>
          <w:b/>
          <w:sz w:val="32"/>
          <w:szCs w:val="32"/>
        </w:rPr>
        <w:t>第</w:t>
      </w:r>
      <w:r w:rsidR="00B3574F">
        <w:rPr>
          <w:b/>
          <w:sz w:val="32"/>
          <w:szCs w:val="32"/>
        </w:rPr>
        <w:t>2</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48146C1D" w:rsidR="00C92FC0" w:rsidRPr="00D464E8" w:rsidRDefault="00B3574F">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八</w:t>
      </w:r>
      <w:r w:rsidRPr="00D464E8">
        <w:rPr>
          <w:rFonts w:hAnsi="宋体"/>
          <w:b/>
          <w:sz w:val="28"/>
        </w:rPr>
        <w:t>年</w:t>
      </w:r>
      <w:r>
        <w:rPr>
          <w:rFonts w:hAnsi="宋体" w:hint="eastAsia"/>
          <w:b/>
          <w:sz w:val="28"/>
        </w:rPr>
        <w:t>十</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w:t>
      </w:r>
      <w:proofErr w:type="gramStart"/>
      <w:r w:rsidR="00B6224A" w:rsidRPr="002E6171">
        <w:rPr>
          <w:rFonts w:hint="eastAsia"/>
          <w:kern w:val="0"/>
          <w:sz w:val="24"/>
        </w:rPr>
        <w:t>基金基金</w:t>
      </w:r>
      <w:proofErr w:type="gramEnd"/>
      <w:r w:rsidR="00B6224A" w:rsidRPr="002E6171">
        <w:rPr>
          <w:rFonts w:hint="eastAsia"/>
          <w:kern w:val="0"/>
          <w:sz w:val="24"/>
        </w:rPr>
        <w:t>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w:t>
      </w:r>
      <w:proofErr w:type="gramStart"/>
      <w:r w:rsidRPr="00D464E8">
        <w:rPr>
          <w:kern w:val="0"/>
          <w:sz w:val="24"/>
        </w:rPr>
        <w:t>作出</w:t>
      </w:r>
      <w:proofErr w:type="gramEnd"/>
      <w:r w:rsidRPr="00D464E8">
        <w:rPr>
          <w:kern w:val="0"/>
          <w:sz w:val="24"/>
        </w:rPr>
        <w:t>实质性判断或保证，也不表明投资于本基金没有风险。</w:t>
      </w:r>
      <w:r w:rsidR="00E90D26" w:rsidRPr="00D464E8">
        <w:rPr>
          <w:rFonts w:hint="eastAsia"/>
          <w:kern w:val="0"/>
          <w:sz w:val="24"/>
        </w:rPr>
        <w:t>中国证监会不对基金的投资价值及市场前景等</w:t>
      </w:r>
      <w:proofErr w:type="gramStart"/>
      <w:r w:rsidR="00E90D26" w:rsidRPr="00D464E8">
        <w:rPr>
          <w:rFonts w:hint="eastAsia"/>
          <w:kern w:val="0"/>
          <w:sz w:val="24"/>
        </w:rPr>
        <w:t>作出</w:t>
      </w:r>
      <w:proofErr w:type="gramEnd"/>
      <w:r w:rsidR="00E90D26" w:rsidRPr="00D464E8">
        <w:rPr>
          <w:rFonts w:hint="eastAsia"/>
          <w:kern w:val="0"/>
          <w:sz w:val="24"/>
        </w:rPr>
        <w:t>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4A337F9D"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w:t>
      </w:r>
      <w:proofErr w:type="gramStart"/>
      <w:r w:rsidRPr="00D464E8">
        <w:rPr>
          <w:kern w:val="0"/>
          <w:sz w:val="24"/>
        </w:rPr>
        <w:t>作出</w:t>
      </w:r>
      <w:proofErr w:type="gramEnd"/>
      <w:r w:rsidRPr="00D464E8">
        <w:rPr>
          <w:kern w:val="0"/>
          <w:sz w:val="24"/>
        </w:rPr>
        <w:t>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w:t>
      </w:r>
      <w:proofErr w:type="gramStart"/>
      <w:r w:rsidR="00D042E4" w:rsidRPr="00D464E8">
        <w:rPr>
          <w:rFonts w:hint="eastAsia"/>
          <w:kern w:val="0"/>
          <w:sz w:val="24"/>
        </w:rPr>
        <w:t>作出</w:t>
      </w:r>
      <w:proofErr w:type="gramEnd"/>
      <w:r w:rsidR="00D042E4" w:rsidRPr="00D464E8">
        <w:rPr>
          <w:rFonts w:hint="eastAsia"/>
          <w:kern w:val="0"/>
          <w:sz w:val="24"/>
        </w:rPr>
        <w:t>投资决策后，基金运营状况与基金净值变化引致的投资风险，由投资者自行负责。</w:t>
      </w:r>
    </w:p>
    <w:p w14:paraId="658D7AB0" w14:textId="257D236A" w:rsidR="00145B92" w:rsidRPr="00710A9A" w:rsidRDefault="00145B92" w:rsidP="006F209C">
      <w:pPr>
        <w:widowControl/>
        <w:adjustRightInd w:val="0"/>
        <w:snapToGrid w:val="0"/>
        <w:spacing w:line="360" w:lineRule="auto"/>
        <w:ind w:firstLineChars="200" w:firstLine="480"/>
        <w:rPr>
          <w:kern w:val="0"/>
          <w:sz w:val="24"/>
        </w:rPr>
      </w:pPr>
      <w:r w:rsidRPr="00710A9A">
        <w:rPr>
          <w:rFonts w:hint="eastAsia"/>
          <w:kern w:val="0"/>
          <w:sz w:val="24"/>
        </w:rPr>
        <w:lastRenderedPageBreak/>
        <w:t>本招募说明书所载内容截止日为</w:t>
      </w:r>
      <w:r w:rsidR="00B3574F" w:rsidRPr="00710A9A">
        <w:rPr>
          <w:rFonts w:hint="eastAsia"/>
          <w:kern w:val="0"/>
          <w:sz w:val="24"/>
        </w:rPr>
        <w:t>201</w:t>
      </w:r>
      <w:r w:rsidR="00B3574F">
        <w:rPr>
          <w:kern w:val="0"/>
          <w:sz w:val="24"/>
        </w:rPr>
        <w:t>8</w:t>
      </w:r>
      <w:r w:rsidR="00B3574F" w:rsidRPr="00710A9A">
        <w:rPr>
          <w:rFonts w:hint="eastAsia"/>
          <w:kern w:val="0"/>
          <w:sz w:val="24"/>
        </w:rPr>
        <w:t>年</w:t>
      </w:r>
      <w:r w:rsidR="00B3574F">
        <w:rPr>
          <w:kern w:val="0"/>
          <w:sz w:val="24"/>
        </w:rPr>
        <w:t>10</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B3574F" w:rsidRPr="00710A9A">
        <w:rPr>
          <w:rFonts w:hint="eastAsia"/>
          <w:kern w:val="0"/>
          <w:sz w:val="24"/>
        </w:rPr>
        <w:t>201</w:t>
      </w:r>
      <w:r w:rsidR="00B3574F">
        <w:rPr>
          <w:kern w:val="0"/>
          <w:sz w:val="24"/>
        </w:rPr>
        <w:t>8</w:t>
      </w:r>
      <w:r w:rsidR="00B3574F" w:rsidRPr="00710A9A">
        <w:rPr>
          <w:rFonts w:hint="eastAsia"/>
          <w:kern w:val="0"/>
          <w:sz w:val="24"/>
        </w:rPr>
        <w:t>年</w:t>
      </w:r>
      <w:r w:rsidR="00B3574F">
        <w:rPr>
          <w:kern w:val="0"/>
          <w:sz w:val="24"/>
        </w:rPr>
        <w:t>6</w:t>
      </w:r>
      <w:r w:rsidRPr="00710A9A">
        <w:rPr>
          <w:rFonts w:hint="eastAsia"/>
          <w:kern w:val="0"/>
          <w:sz w:val="24"/>
        </w:rPr>
        <w:t>月</w:t>
      </w:r>
      <w:r w:rsidR="00B3574F">
        <w:rPr>
          <w:kern w:val="0"/>
          <w:sz w:val="24"/>
        </w:rPr>
        <w:t>30</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t>目 录</w:t>
      </w:r>
    </w:p>
    <w:p w14:paraId="017C8B8F" w14:textId="77777777"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CA52AF">
          <w:rPr>
            <w:noProof/>
            <w:webHidden/>
          </w:rPr>
          <w:t>6</w:t>
        </w:r>
        <w:r w:rsidR="00684B83" w:rsidRPr="004D7D5C">
          <w:rPr>
            <w:noProof/>
            <w:webHidden/>
          </w:rPr>
          <w:fldChar w:fldCharType="end"/>
        </w:r>
      </w:hyperlink>
    </w:p>
    <w:p w14:paraId="2202932A" w14:textId="77777777" w:rsidR="00684B83" w:rsidRPr="00684B83" w:rsidRDefault="00E501D2">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sidR="00CA52AF">
          <w:rPr>
            <w:noProof/>
            <w:webHidden/>
          </w:rPr>
          <w:t>7</w:t>
        </w:r>
        <w:r w:rsidR="00684B83" w:rsidRPr="004D7D5C">
          <w:rPr>
            <w:noProof/>
            <w:webHidden/>
          </w:rPr>
          <w:fldChar w:fldCharType="end"/>
        </w:r>
      </w:hyperlink>
    </w:p>
    <w:p w14:paraId="57D47E29" w14:textId="77777777" w:rsidR="00684B83" w:rsidRPr="00684B83" w:rsidRDefault="00E501D2">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sidR="00CA52AF">
          <w:rPr>
            <w:noProof/>
            <w:webHidden/>
          </w:rPr>
          <w:t>11</w:t>
        </w:r>
        <w:r w:rsidR="00684B83" w:rsidRPr="004D7D5C">
          <w:rPr>
            <w:noProof/>
            <w:webHidden/>
          </w:rPr>
          <w:fldChar w:fldCharType="end"/>
        </w:r>
      </w:hyperlink>
    </w:p>
    <w:p w14:paraId="0DF8D050" w14:textId="548E3278" w:rsidR="00684B83" w:rsidRPr="00684B83" w:rsidRDefault="001720E4">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sidR="00CA52AF">
          <w:rPr>
            <w:noProof/>
            <w:webHidden/>
          </w:rPr>
          <w:t>18</w:t>
        </w:r>
        <w:r w:rsidR="00684B83" w:rsidRPr="004D7D5C">
          <w:rPr>
            <w:noProof/>
            <w:webHidden/>
          </w:rPr>
          <w:fldChar w:fldCharType="end"/>
        </w:r>
      </w:hyperlink>
    </w:p>
    <w:p w14:paraId="1D5C4DF4" w14:textId="76D3B935" w:rsidR="00684B83" w:rsidRPr="00684B83" w:rsidRDefault="00E501D2">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sidR="00CA52AF">
          <w:rPr>
            <w:noProof/>
            <w:webHidden/>
          </w:rPr>
          <w:t>23</w:t>
        </w:r>
        <w:r w:rsidR="00684B83" w:rsidRPr="004D7D5C">
          <w:rPr>
            <w:noProof/>
            <w:webHidden/>
          </w:rPr>
          <w:fldChar w:fldCharType="end"/>
        </w:r>
      </w:hyperlink>
    </w:p>
    <w:p w14:paraId="792748A7" w14:textId="33751F30" w:rsidR="00684B83" w:rsidRPr="00684B83" w:rsidRDefault="00E501D2">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sidR="00CA52AF">
          <w:rPr>
            <w:noProof/>
            <w:webHidden/>
          </w:rPr>
          <w:t>50</w:t>
        </w:r>
        <w:r w:rsidR="00684B83" w:rsidRPr="004D7D5C">
          <w:rPr>
            <w:noProof/>
            <w:webHidden/>
          </w:rPr>
          <w:fldChar w:fldCharType="end"/>
        </w:r>
      </w:hyperlink>
    </w:p>
    <w:p w14:paraId="731B25A7" w14:textId="2F3A54DF" w:rsidR="00684B83" w:rsidRPr="00684B83" w:rsidRDefault="00E501D2">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sidR="00CA52AF">
          <w:rPr>
            <w:noProof/>
            <w:webHidden/>
          </w:rPr>
          <w:t>51</w:t>
        </w:r>
        <w:r w:rsidR="00684B83" w:rsidRPr="004D7D5C">
          <w:rPr>
            <w:noProof/>
            <w:webHidden/>
          </w:rPr>
          <w:fldChar w:fldCharType="end"/>
        </w:r>
      </w:hyperlink>
    </w:p>
    <w:p w14:paraId="73806296" w14:textId="6BD6C015" w:rsidR="00684B83" w:rsidRPr="00684B83" w:rsidRDefault="00E501D2">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sidR="00CA52AF">
          <w:rPr>
            <w:noProof/>
            <w:webHidden/>
          </w:rPr>
          <w:t>52</w:t>
        </w:r>
        <w:r w:rsidR="00684B83" w:rsidRPr="004D7D5C">
          <w:rPr>
            <w:noProof/>
            <w:webHidden/>
          </w:rPr>
          <w:fldChar w:fldCharType="end"/>
        </w:r>
      </w:hyperlink>
    </w:p>
    <w:p w14:paraId="1F531C7D" w14:textId="2893D400" w:rsidR="00684B83" w:rsidRPr="00684B83" w:rsidRDefault="00E501D2">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sidR="00CA52AF">
          <w:rPr>
            <w:noProof/>
            <w:webHidden/>
          </w:rPr>
          <w:t>65</w:t>
        </w:r>
        <w:r w:rsidR="00684B83" w:rsidRPr="004D7D5C">
          <w:rPr>
            <w:noProof/>
            <w:webHidden/>
          </w:rPr>
          <w:fldChar w:fldCharType="end"/>
        </w:r>
      </w:hyperlink>
    </w:p>
    <w:p w14:paraId="5278B4F6" w14:textId="4A38CCE8" w:rsidR="00684B83" w:rsidRPr="00684B83" w:rsidRDefault="00E501D2">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sidR="00CA52AF">
          <w:rPr>
            <w:noProof/>
            <w:webHidden/>
          </w:rPr>
          <w:t>73</w:t>
        </w:r>
        <w:r w:rsidR="00684B83" w:rsidRPr="004D7D5C">
          <w:rPr>
            <w:noProof/>
            <w:webHidden/>
          </w:rPr>
          <w:fldChar w:fldCharType="end"/>
        </w:r>
      </w:hyperlink>
    </w:p>
    <w:p w14:paraId="7BC31B21" w14:textId="4B232081" w:rsidR="00684B83" w:rsidRPr="00684B83" w:rsidRDefault="00E501D2">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sidR="00CA52AF">
          <w:rPr>
            <w:noProof/>
            <w:webHidden/>
          </w:rPr>
          <w:t>88</w:t>
        </w:r>
        <w:r w:rsidR="00684B83" w:rsidRPr="004D7D5C">
          <w:rPr>
            <w:noProof/>
            <w:webHidden/>
          </w:rPr>
          <w:fldChar w:fldCharType="end"/>
        </w:r>
      </w:hyperlink>
    </w:p>
    <w:p w14:paraId="06F4B20F" w14:textId="1DA2D79F" w:rsidR="00684B83" w:rsidRPr="00684B83" w:rsidRDefault="00E501D2">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sidR="00CA52AF">
          <w:rPr>
            <w:noProof/>
            <w:webHidden/>
          </w:rPr>
          <w:t>90</w:t>
        </w:r>
        <w:r w:rsidR="00684B83" w:rsidRPr="004D7D5C">
          <w:rPr>
            <w:noProof/>
            <w:webHidden/>
          </w:rPr>
          <w:fldChar w:fldCharType="end"/>
        </w:r>
      </w:hyperlink>
    </w:p>
    <w:p w14:paraId="745FA0AB" w14:textId="0B36B1AD" w:rsidR="00684B83" w:rsidRPr="00684B83" w:rsidRDefault="00E501D2">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sidR="00CA52AF">
          <w:rPr>
            <w:noProof/>
            <w:webHidden/>
          </w:rPr>
          <w:t>91</w:t>
        </w:r>
        <w:r w:rsidR="00684B83" w:rsidRPr="004D7D5C">
          <w:rPr>
            <w:noProof/>
            <w:webHidden/>
          </w:rPr>
          <w:fldChar w:fldCharType="end"/>
        </w:r>
      </w:hyperlink>
    </w:p>
    <w:p w14:paraId="13A3BB4E" w14:textId="4C4AF531" w:rsidR="00684B83" w:rsidRPr="00684B83" w:rsidRDefault="00E501D2">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sidR="00CA52AF">
          <w:rPr>
            <w:noProof/>
            <w:webHidden/>
          </w:rPr>
          <w:t>97</w:t>
        </w:r>
        <w:r w:rsidR="00684B83" w:rsidRPr="004D7D5C">
          <w:rPr>
            <w:noProof/>
            <w:webHidden/>
          </w:rPr>
          <w:fldChar w:fldCharType="end"/>
        </w:r>
      </w:hyperlink>
    </w:p>
    <w:p w14:paraId="0B556A7E" w14:textId="72AD2D3E" w:rsidR="00684B83" w:rsidRPr="00684B83" w:rsidRDefault="00E501D2">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sidR="00CA52AF">
          <w:rPr>
            <w:noProof/>
            <w:webHidden/>
          </w:rPr>
          <w:t>99</w:t>
        </w:r>
        <w:r w:rsidR="00684B83" w:rsidRPr="004D7D5C">
          <w:rPr>
            <w:noProof/>
            <w:webHidden/>
          </w:rPr>
          <w:fldChar w:fldCharType="end"/>
        </w:r>
      </w:hyperlink>
    </w:p>
    <w:p w14:paraId="66E31E5E" w14:textId="78AD988F" w:rsidR="00684B83" w:rsidRPr="00684B83" w:rsidRDefault="00E501D2">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sidR="00CA52AF">
          <w:rPr>
            <w:noProof/>
            <w:webHidden/>
          </w:rPr>
          <w:t>102</w:t>
        </w:r>
        <w:r w:rsidR="00684B83" w:rsidRPr="004D7D5C">
          <w:rPr>
            <w:noProof/>
            <w:webHidden/>
          </w:rPr>
          <w:fldChar w:fldCharType="end"/>
        </w:r>
      </w:hyperlink>
    </w:p>
    <w:p w14:paraId="3210D7A3" w14:textId="36C29BAA" w:rsidR="00684B83" w:rsidRPr="00684B83" w:rsidRDefault="00E501D2">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sidR="00CA52AF">
          <w:rPr>
            <w:noProof/>
            <w:webHidden/>
          </w:rPr>
          <w:t>103</w:t>
        </w:r>
        <w:r w:rsidR="00684B83" w:rsidRPr="004D7D5C">
          <w:rPr>
            <w:noProof/>
            <w:webHidden/>
          </w:rPr>
          <w:fldChar w:fldCharType="end"/>
        </w:r>
      </w:hyperlink>
    </w:p>
    <w:p w14:paraId="4B2D59BD" w14:textId="62DA8A05" w:rsidR="00684B83" w:rsidRPr="00684B83" w:rsidRDefault="00E501D2">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sidR="00CA52AF">
          <w:rPr>
            <w:noProof/>
            <w:webHidden/>
          </w:rPr>
          <w:t>109</w:t>
        </w:r>
        <w:r w:rsidR="00684B83" w:rsidRPr="004D7D5C">
          <w:rPr>
            <w:noProof/>
            <w:webHidden/>
          </w:rPr>
          <w:fldChar w:fldCharType="end"/>
        </w:r>
      </w:hyperlink>
    </w:p>
    <w:p w14:paraId="25D8731D" w14:textId="74EDC3AB" w:rsidR="00684B83" w:rsidRPr="00684B83" w:rsidRDefault="00E501D2">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sidR="00CA52AF">
          <w:rPr>
            <w:noProof/>
            <w:webHidden/>
          </w:rPr>
          <w:t>115</w:t>
        </w:r>
        <w:r w:rsidR="00684B83" w:rsidRPr="004D7D5C">
          <w:rPr>
            <w:noProof/>
            <w:webHidden/>
          </w:rPr>
          <w:fldChar w:fldCharType="end"/>
        </w:r>
      </w:hyperlink>
    </w:p>
    <w:p w14:paraId="7BC4F600" w14:textId="60787FDD" w:rsidR="00684B83" w:rsidRPr="00684B83" w:rsidRDefault="00E501D2">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sidR="00CA52AF">
          <w:rPr>
            <w:noProof/>
            <w:webHidden/>
          </w:rPr>
          <w:t>117</w:t>
        </w:r>
        <w:r w:rsidR="00684B83" w:rsidRPr="004D7D5C">
          <w:rPr>
            <w:noProof/>
            <w:webHidden/>
          </w:rPr>
          <w:fldChar w:fldCharType="end"/>
        </w:r>
      </w:hyperlink>
    </w:p>
    <w:p w14:paraId="4E1E4F5E" w14:textId="09CE2E29" w:rsidR="00684B83" w:rsidRPr="00684B83" w:rsidRDefault="00E501D2">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sidR="00CA52AF">
          <w:rPr>
            <w:noProof/>
            <w:webHidden/>
          </w:rPr>
          <w:t>133</w:t>
        </w:r>
        <w:r w:rsidR="00684B83" w:rsidRPr="004D7D5C">
          <w:rPr>
            <w:noProof/>
            <w:webHidden/>
          </w:rPr>
          <w:fldChar w:fldCharType="end"/>
        </w:r>
      </w:hyperlink>
    </w:p>
    <w:p w14:paraId="7BD79C3E" w14:textId="45CD8B73" w:rsidR="00684B83" w:rsidRPr="00684B83" w:rsidRDefault="00E501D2">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sidR="00CA52AF">
          <w:rPr>
            <w:noProof/>
            <w:webHidden/>
          </w:rPr>
          <w:t>147</w:t>
        </w:r>
        <w:r w:rsidR="00684B83" w:rsidRPr="00344666">
          <w:rPr>
            <w:noProof/>
            <w:webHidden/>
          </w:rPr>
          <w:fldChar w:fldCharType="end"/>
        </w:r>
      </w:hyperlink>
    </w:p>
    <w:p w14:paraId="1991E139" w14:textId="796B8939" w:rsidR="00684B83" w:rsidRPr="00684B83" w:rsidRDefault="00E501D2">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sidR="00CA52AF">
          <w:rPr>
            <w:noProof/>
            <w:webHidden/>
          </w:rPr>
          <w:t>149</w:t>
        </w:r>
        <w:r w:rsidR="00684B83" w:rsidRPr="00344666">
          <w:rPr>
            <w:noProof/>
            <w:webHidden/>
          </w:rPr>
          <w:fldChar w:fldCharType="end"/>
        </w:r>
      </w:hyperlink>
    </w:p>
    <w:p w14:paraId="0C7A145D" w14:textId="0019B002" w:rsidR="00684B83" w:rsidRPr="00684B83" w:rsidRDefault="00E501D2">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sidR="00CA52AF">
          <w:rPr>
            <w:noProof/>
            <w:webHidden/>
          </w:rPr>
          <w:t>153</w:t>
        </w:r>
        <w:r w:rsidR="00684B83" w:rsidRPr="00344666">
          <w:rPr>
            <w:noProof/>
            <w:webHidden/>
          </w:rPr>
          <w:fldChar w:fldCharType="end"/>
        </w:r>
      </w:hyperlink>
    </w:p>
    <w:p w14:paraId="426BE04B" w14:textId="7481FA64" w:rsidR="00684B83" w:rsidRPr="00684B83" w:rsidRDefault="00E501D2">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sidR="00CA52AF">
          <w:rPr>
            <w:noProof/>
            <w:webHidden/>
          </w:rPr>
          <w:t>154</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0" w:name="_Toc109537379"/>
      <w:r w:rsidR="00C92FC0" w:rsidRPr="00CE3DEC">
        <w:rPr>
          <w:sz w:val="24"/>
        </w:rPr>
        <w:br w:type="page"/>
      </w:r>
      <w:bookmarkStart w:id="1" w:name="_Toc480891100"/>
      <w:r w:rsidR="00C92FC0" w:rsidRPr="00B905B9">
        <w:rPr>
          <w:rFonts w:ascii="宋体" w:hAnsi="宋体" w:hint="eastAsia"/>
          <w:b/>
          <w:kern w:val="0"/>
          <w:sz w:val="30"/>
        </w:rPr>
        <w:t>一、绪言</w:t>
      </w:r>
      <w:bookmarkEnd w:id="0"/>
      <w:bookmarkEnd w:id="1"/>
    </w:p>
    <w:p w14:paraId="4116AD04" w14:textId="06343542"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、《证券投资基金信息披露管理办法》</w:t>
      </w:r>
      <w:r w:rsidR="00D042E4" w:rsidRPr="00D464E8">
        <w:rPr>
          <w:rFonts w:hint="eastAsia"/>
          <w:kern w:val="0"/>
          <w:sz w:val="24"/>
        </w:rPr>
        <w:t>（以下简称“《信息披露办法》”）</w:t>
      </w:r>
      <w:r w:rsidR="00DA68EE" w:rsidRPr="00DA68EE">
        <w:rPr>
          <w:rFonts w:hint="eastAsia"/>
          <w:kern w:val="0"/>
          <w:sz w:val="24"/>
        </w:rPr>
        <w:t>、《公开募集开放式证券投资基金流动性风险管理规定》</w:t>
      </w:r>
      <w:r w:rsidR="00DA68EE" w:rsidRPr="00DA68EE">
        <w:rPr>
          <w:rFonts w:hint="eastAsia"/>
          <w:kern w:val="0"/>
          <w:sz w:val="24"/>
        </w:rPr>
        <w:t>(</w:t>
      </w:r>
      <w:r w:rsidR="00DA68EE" w:rsidRPr="00DA68EE">
        <w:rPr>
          <w:rFonts w:hint="eastAsia"/>
          <w:kern w:val="0"/>
          <w:sz w:val="24"/>
        </w:rPr>
        <w:t>以下简称“《流动性规定》”</w:t>
      </w:r>
      <w:r w:rsidR="00DA68EE" w:rsidRPr="00DA68EE">
        <w:rPr>
          <w:rFonts w:hint="eastAsia"/>
          <w:kern w:val="0"/>
          <w:sz w:val="24"/>
        </w:rPr>
        <w:t>)</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5A85200E"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w:t>
      </w:r>
      <w:proofErr w:type="gramStart"/>
      <w:r w:rsidRPr="00D464E8">
        <w:rPr>
          <w:kern w:val="0"/>
          <w:sz w:val="24"/>
        </w:rPr>
        <w:t>投资人自依基金</w:t>
      </w:r>
      <w:proofErr w:type="gramEnd"/>
      <w:r w:rsidRPr="00D464E8">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2"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 w:name="_Toc480891101"/>
      <w:r w:rsidRPr="00D464E8">
        <w:rPr>
          <w:rFonts w:ascii="宋体" w:hAnsi="宋体" w:hint="eastAsia"/>
          <w:b/>
          <w:kern w:val="0"/>
          <w:sz w:val="30"/>
        </w:rPr>
        <w:t>二、释义</w:t>
      </w:r>
      <w:bookmarkEnd w:id="2"/>
      <w:bookmarkEnd w:id="3"/>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77777777"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4502D4" w:rsidRPr="00D464E8">
        <w:rPr>
          <w:rFonts w:hint="eastAsia"/>
          <w:kern w:val="0"/>
          <w:sz w:val="24"/>
        </w:rPr>
        <w:t>及其定期的更新</w:t>
      </w:r>
    </w:p>
    <w:p w14:paraId="711542E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57B59EE5"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w:t>
      </w:r>
      <w:r w:rsidRPr="00D464E8">
        <w:rPr>
          <w:kern w:val="0"/>
          <w:sz w:val="24"/>
        </w:rPr>
        <w:t>法律法规：指中国现行有效并公布实施的法律、行政法规、规范性文件、司法解释、行政规章以及其他对基金合同当事人有约束力的决定、决议、通知等</w:t>
      </w:r>
    </w:p>
    <w:p w14:paraId="6D9D898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9</w:t>
      </w:r>
      <w:r w:rsidRPr="00D464E8">
        <w:rPr>
          <w:rFonts w:hint="eastAsia"/>
          <w:kern w:val="0"/>
          <w:sz w:val="24"/>
        </w:rPr>
        <w:t>、</w:t>
      </w:r>
      <w:r w:rsidRPr="00D464E8">
        <w:rPr>
          <w:kern w:val="0"/>
          <w:sz w:val="24"/>
        </w:rPr>
        <w:t>《基金法》：指《中华人民共和国证券投资基金法》及颁布机关对其不时做出的修订</w:t>
      </w:r>
    </w:p>
    <w:p w14:paraId="4FB23E83"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0</w:t>
      </w:r>
      <w:r w:rsidRPr="00D464E8">
        <w:rPr>
          <w:rFonts w:hint="eastAsia"/>
          <w:kern w:val="0"/>
          <w:sz w:val="24"/>
        </w:rPr>
        <w:t>、</w:t>
      </w:r>
      <w:r w:rsidRPr="00D464E8">
        <w:rPr>
          <w:kern w:val="0"/>
          <w:sz w:val="24"/>
        </w:rPr>
        <w:t>《销售办法》：指《证券投资基金销售管理办法》及颁布机关对其不时做出的修订</w:t>
      </w:r>
    </w:p>
    <w:p w14:paraId="0414F73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1</w:t>
      </w:r>
      <w:r w:rsidRPr="00D464E8">
        <w:rPr>
          <w:rFonts w:hint="eastAsia"/>
          <w:kern w:val="0"/>
          <w:sz w:val="24"/>
        </w:rPr>
        <w:t>、</w:t>
      </w:r>
      <w:r w:rsidRPr="00D464E8">
        <w:rPr>
          <w:kern w:val="0"/>
          <w:sz w:val="24"/>
        </w:rPr>
        <w:t>《信息披露办法》：指《证券投资基金信息披露管理办法》及颁布机关对其不时做出的修订</w:t>
      </w:r>
    </w:p>
    <w:p w14:paraId="335DBC39" w14:textId="77777777" w:rsidR="002F4835"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2</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6C094358" w14:textId="55373514"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13</w:t>
      </w:r>
      <w:r w:rsidRPr="00DA68EE">
        <w:rPr>
          <w:rFonts w:hint="eastAsia"/>
          <w:kern w:val="0"/>
          <w:sz w:val="24"/>
        </w:rPr>
        <w:t>、《流动性规定》：指中国证监会</w:t>
      </w:r>
      <w:r w:rsidRPr="00DA68EE">
        <w:rPr>
          <w:rFonts w:hint="eastAsia"/>
          <w:kern w:val="0"/>
          <w:sz w:val="24"/>
        </w:rPr>
        <w:t>2017</w:t>
      </w:r>
      <w:r w:rsidRPr="00DA68EE">
        <w:rPr>
          <w:rFonts w:hint="eastAsia"/>
          <w:kern w:val="0"/>
          <w:sz w:val="24"/>
        </w:rPr>
        <w:t>年</w:t>
      </w:r>
      <w:r w:rsidRPr="00DA68EE">
        <w:rPr>
          <w:rFonts w:hint="eastAsia"/>
          <w:kern w:val="0"/>
          <w:sz w:val="24"/>
        </w:rPr>
        <w:t>8</w:t>
      </w:r>
      <w:r w:rsidRPr="00DA68EE">
        <w:rPr>
          <w:rFonts w:hint="eastAsia"/>
          <w:kern w:val="0"/>
          <w:sz w:val="24"/>
        </w:rPr>
        <w:t>月</w:t>
      </w:r>
      <w:r w:rsidRPr="00DA68EE">
        <w:rPr>
          <w:rFonts w:hint="eastAsia"/>
          <w:kern w:val="0"/>
          <w:sz w:val="24"/>
        </w:rPr>
        <w:t>31</w:t>
      </w:r>
      <w:r w:rsidRPr="00DA68EE">
        <w:rPr>
          <w:rFonts w:hint="eastAsia"/>
          <w:kern w:val="0"/>
          <w:sz w:val="24"/>
        </w:rPr>
        <w:t>日颁布、同年</w:t>
      </w:r>
      <w:r w:rsidRPr="00DA68EE">
        <w:rPr>
          <w:rFonts w:hint="eastAsia"/>
          <w:kern w:val="0"/>
          <w:sz w:val="24"/>
        </w:rPr>
        <w:t>10</w:t>
      </w:r>
      <w:r w:rsidRPr="00DA68EE">
        <w:rPr>
          <w:rFonts w:hint="eastAsia"/>
          <w:kern w:val="0"/>
          <w:sz w:val="24"/>
        </w:rPr>
        <w:t>月</w:t>
      </w:r>
      <w:r w:rsidRPr="00DA68EE">
        <w:rPr>
          <w:rFonts w:hint="eastAsia"/>
          <w:kern w:val="0"/>
          <w:sz w:val="24"/>
        </w:rPr>
        <w:t>1</w:t>
      </w:r>
      <w:r w:rsidRPr="00DA68EE">
        <w:rPr>
          <w:rFonts w:hint="eastAsia"/>
          <w:kern w:val="0"/>
          <w:sz w:val="24"/>
        </w:rPr>
        <w:t>日实施的《公开募集开放式证券投资基金流动性风险管理规定》及颁布机关对其不时做出的修订</w:t>
      </w:r>
    </w:p>
    <w:p w14:paraId="2E0AA11D" w14:textId="2632C76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4</w:t>
      </w:r>
      <w:r w:rsidR="002F4835" w:rsidRPr="00D464E8">
        <w:rPr>
          <w:rFonts w:hint="eastAsia"/>
          <w:kern w:val="0"/>
          <w:sz w:val="24"/>
        </w:rPr>
        <w:t>、</w:t>
      </w:r>
      <w:r w:rsidR="002F4835" w:rsidRPr="00D464E8">
        <w:rPr>
          <w:kern w:val="0"/>
          <w:sz w:val="24"/>
        </w:rPr>
        <w:t>中国证监会：指中国证券监督管理委员会</w:t>
      </w:r>
    </w:p>
    <w:p w14:paraId="68D3972C" w14:textId="1ABD3C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5</w:t>
      </w:r>
      <w:r w:rsidR="002F4835" w:rsidRPr="00D464E8">
        <w:rPr>
          <w:rFonts w:hint="eastAsia"/>
          <w:kern w:val="0"/>
          <w:sz w:val="24"/>
        </w:rPr>
        <w:t>、</w:t>
      </w:r>
      <w:r w:rsidR="002F4835" w:rsidRPr="00D464E8">
        <w:rPr>
          <w:kern w:val="0"/>
          <w:sz w:val="24"/>
        </w:rPr>
        <w:t>银行业监督管理机构：指中国人民银行和</w:t>
      </w:r>
      <w:r w:rsidR="002F4835" w:rsidRPr="00D464E8">
        <w:rPr>
          <w:kern w:val="0"/>
          <w:sz w:val="24"/>
        </w:rPr>
        <w:t>/</w:t>
      </w:r>
      <w:r w:rsidR="002F4835" w:rsidRPr="00D464E8">
        <w:rPr>
          <w:kern w:val="0"/>
          <w:sz w:val="24"/>
        </w:rPr>
        <w:t>或中国银行业监督管理委员会</w:t>
      </w:r>
    </w:p>
    <w:p w14:paraId="185B5152" w14:textId="2552CC6E"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6</w:t>
      </w:r>
      <w:r w:rsidR="002F4835" w:rsidRPr="00D464E8">
        <w:rPr>
          <w:rFonts w:hint="eastAsia"/>
          <w:kern w:val="0"/>
          <w:sz w:val="24"/>
        </w:rPr>
        <w:t>、</w:t>
      </w:r>
      <w:r w:rsidR="002F4835" w:rsidRPr="00D464E8">
        <w:rPr>
          <w:kern w:val="0"/>
          <w:sz w:val="24"/>
        </w:rPr>
        <w:t>基金合同当事人：指受基金合同约束，根据基金合同享有权利并承担义务的法律主体，包括基金管理人、基金托管人和基金份额持有人</w:t>
      </w:r>
    </w:p>
    <w:p w14:paraId="024B8492" w14:textId="700FEE29"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7</w:t>
      </w:r>
      <w:r w:rsidR="002F4835" w:rsidRPr="00D464E8">
        <w:rPr>
          <w:rFonts w:hint="eastAsia"/>
          <w:kern w:val="0"/>
          <w:sz w:val="24"/>
        </w:rPr>
        <w:t>、</w:t>
      </w:r>
      <w:r w:rsidR="002F4835" w:rsidRPr="00D464E8">
        <w:rPr>
          <w:kern w:val="0"/>
          <w:sz w:val="24"/>
        </w:rPr>
        <w:t>个人投资者：指依据有关法律法规规定可投资于证券投资基金的自然人</w:t>
      </w:r>
    </w:p>
    <w:p w14:paraId="262976FC" w14:textId="1A5BD89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8</w:t>
      </w:r>
      <w:r w:rsidR="002F4835" w:rsidRPr="00D464E8">
        <w:rPr>
          <w:rFonts w:hint="eastAsia"/>
          <w:kern w:val="0"/>
          <w:sz w:val="24"/>
        </w:rPr>
        <w:t>、</w:t>
      </w:r>
      <w:r w:rsidR="002F4835"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5090D240"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1</w:t>
      </w:r>
      <w:r>
        <w:rPr>
          <w:kern w:val="0"/>
          <w:sz w:val="24"/>
        </w:rPr>
        <w:t>9</w:t>
      </w:r>
      <w:r w:rsidR="002F4835"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5EDEC055" w:rsidR="002F4835" w:rsidRPr="00D464E8" w:rsidRDefault="00DA68EE" w:rsidP="00937E2C">
      <w:pPr>
        <w:adjustRightInd w:val="0"/>
        <w:snapToGrid w:val="0"/>
        <w:spacing w:line="360" w:lineRule="auto"/>
        <w:ind w:firstLineChars="200" w:firstLine="480"/>
        <w:rPr>
          <w:kern w:val="0"/>
          <w:sz w:val="24"/>
        </w:rPr>
      </w:pPr>
      <w:r>
        <w:rPr>
          <w:kern w:val="0"/>
          <w:sz w:val="24"/>
        </w:rPr>
        <w:t>20</w:t>
      </w:r>
      <w:r w:rsidR="002F4835"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228569FA"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1</w:t>
      </w:r>
      <w:r w:rsidR="002F4835" w:rsidRPr="00D464E8">
        <w:rPr>
          <w:rFonts w:hint="eastAsia"/>
          <w:kern w:val="0"/>
          <w:sz w:val="24"/>
        </w:rPr>
        <w:t>、</w:t>
      </w:r>
      <w:r w:rsidR="002F4835" w:rsidRPr="00D464E8">
        <w:rPr>
          <w:kern w:val="0"/>
          <w:sz w:val="24"/>
        </w:rPr>
        <w:t>投资人</w:t>
      </w:r>
      <w:r w:rsidR="002F4835" w:rsidRPr="00D464E8">
        <w:rPr>
          <w:rFonts w:hint="eastAsia"/>
          <w:kern w:val="0"/>
          <w:sz w:val="24"/>
        </w:rPr>
        <w:t>或投资者</w:t>
      </w:r>
      <w:r w:rsidR="002F4835" w:rsidRPr="00D464E8">
        <w:rPr>
          <w:kern w:val="0"/>
          <w:sz w:val="24"/>
        </w:rPr>
        <w:t>：指个人投资者、机构投资者</w:t>
      </w:r>
      <w:r w:rsidR="002F4835" w:rsidRPr="00D464E8">
        <w:rPr>
          <w:rFonts w:hint="eastAsia"/>
          <w:kern w:val="0"/>
          <w:sz w:val="24"/>
        </w:rPr>
        <w:t>、</w:t>
      </w:r>
      <w:r w:rsidR="002F4835" w:rsidRPr="00D464E8">
        <w:rPr>
          <w:kern w:val="0"/>
          <w:sz w:val="24"/>
        </w:rPr>
        <w:t>合格境外机构投资者</w:t>
      </w:r>
      <w:r w:rsidR="002F4835" w:rsidRPr="00D464E8">
        <w:rPr>
          <w:rFonts w:hint="eastAsia"/>
          <w:kern w:val="0"/>
          <w:sz w:val="24"/>
        </w:rPr>
        <w:t>和人民币合格境外机构投资者</w:t>
      </w:r>
      <w:r w:rsidR="002F4835" w:rsidRPr="00D464E8">
        <w:rPr>
          <w:kern w:val="0"/>
          <w:sz w:val="24"/>
        </w:rPr>
        <w:t>以及法律法规或中国证监会允许购买证券投资基金的其他投资人的合称</w:t>
      </w:r>
    </w:p>
    <w:p w14:paraId="6015FE8D" w14:textId="733F6147"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2</w:t>
      </w:r>
      <w:r w:rsidR="002F4835" w:rsidRPr="00D464E8">
        <w:rPr>
          <w:rFonts w:hint="eastAsia"/>
          <w:kern w:val="0"/>
          <w:sz w:val="24"/>
        </w:rPr>
        <w:t>、</w:t>
      </w:r>
      <w:r w:rsidR="002F4835" w:rsidRPr="00D464E8">
        <w:rPr>
          <w:kern w:val="0"/>
          <w:sz w:val="24"/>
        </w:rPr>
        <w:t>基金份额持有人：指依基金合同和招募说明书合法取得基金份额的投资人</w:t>
      </w:r>
    </w:p>
    <w:p w14:paraId="46D34D5A" w14:textId="17CC3175"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3</w:t>
      </w:r>
      <w:r w:rsidR="002F4835" w:rsidRPr="00D464E8">
        <w:rPr>
          <w:rFonts w:hint="eastAsia"/>
          <w:kern w:val="0"/>
          <w:sz w:val="24"/>
        </w:rPr>
        <w:t>、</w:t>
      </w:r>
      <w:r w:rsidR="002F4835" w:rsidRPr="00D464E8">
        <w:rPr>
          <w:kern w:val="0"/>
          <w:sz w:val="24"/>
        </w:rPr>
        <w:t>基金销售业务：指基金管理人或销售机构宣传推介基金，发售基金份额，办理基金份额的申购、赎回、转换、转托管及定期定额投资等业务</w:t>
      </w:r>
    </w:p>
    <w:p w14:paraId="334B3F47" w14:textId="0F92187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4</w:t>
      </w:r>
      <w:r w:rsidR="002F4835"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72C25C1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5</w:t>
      </w:r>
      <w:r w:rsidR="002F4835" w:rsidRPr="00D464E8">
        <w:rPr>
          <w:rFonts w:hint="eastAsia"/>
          <w:kern w:val="0"/>
          <w:sz w:val="24"/>
        </w:rPr>
        <w:t>、</w:t>
      </w:r>
      <w:r w:rsidR="002F4835" w:rsidRPr="00D464E8">
        <w:rPr>
          <w:kern w:val="0"/>
          <w:sz w:val="24"/>
        </w:rPr>
        <w:t>登记业务：指基金登记、存管、</w:t>
      </w:r>
      <w:r w:rsidR="002F4835" w:rsidRPr="00D464E8">
        <w:rPr>
          <w:rFonts w:hint="eastAsia"/>
          <w:kern w:val="0"/>
          <w:sz w:val="24"/>
        </w:rPr>
        <w:t>过户、</w:t>
      </w:r>
      <w:r w:rsidR="002F4835" w:rsidRPr="00D464E8">
        <w:rPr>
          <w:kern w:val="0"/>
          <w:sz w:val="24"/>
        </w:rPr>
        <w:t>清算和结算业务，具体内容包括投资人基金账户的建立和管理、基金份额登记、基金销售业务的确认、清算和结算、代理发放红利、建立并保管基金份额持有人名册</w:t>
      </w:r>
      <w:r w:rsidR="002F4835" w:rsidRPr="00D464E8">
        <w:rPr>
          <w:rFonts w:hint="eastAsia"/>
          <w:kern w:val="0"/>
          <w:sz w:val="24"/>
        </w:rPr>
        <w:t>和办理</w:t>
      </w:r>
      <w:proofErr w:type="gramStart"/>
      <w:r w:rsidR="002F4835" w:rsidRPr="00D464E8">
        <w:rPr>
          <w:rFonts w:hint="eastAsia"/>
          <w:kern w:val="0"/>
          <w:sz w:val="24"/>
        </w:rPr>
        <w:t>非交易</w:t>
      </w:r>
      <w:proofErr w:type="gramEnd"/>
      <w:r w:rsidR="002F4835" w:rsidRPr="00D464E8">
        <w:rPr>
          <w:rFonts w:hint="eastAsia"/>
          <w:kern w:val="0"/>
          <w:sz w:val="24"/>
        </w:rPr>
        <w:t>过户</w:t>
      </w:r>
      <w:r w:rsidR="002F4835" w:rsidRPr="00D464E8">
        <w:rPr>
          <w:kern w:val="0"/>
          <w:sz w:val="24"/>
        </w:rPr>
        <w:t>等</w:t>
      </w:r>
    </w:p>
    <w:p w14:paraId="4035622B" w14:textId="10A15A7A"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6</w:t>
      </w:r>
      <w:r w:rsidR="002F4835" w:rsidRPr="00D464E8">
        <w:rPr>
          <w:rFonts w:hint="eastAsia"/>
          <w:kern w:val="0"/>
          <w:sz w:val="24"/>
        </w:rPr>
        <w:t>、</w:t>
      </w:r>
      <w:r w:rsidR="002F4835" w:rsidRPr="00D464E8">
        <w:rPr>
          <w:kern w:val="0"/>
          <w:sz w:val="24"/>
        </w:rPr>
        <w:t>登记机构：</w:t>
      </w:r>
      <w:proofErr w:type="gramStart"/>
      <w:r w:rsidR="002F4835" w:rsidRPr="00D464E8">
        <w:rPr>
          <w:kern w:val="0"/>
          <w:sz w:val="24"/>
        </w:rPr>
        <w:t>指办理</w:t>
      </w:r>
      <w:proofErr w:type="gramEnd"/>
      <w:r w:rsidR="002F4835" w:rsidRPr="00D464E8">
        <w:rPr>
          <w:kern w:val="0"/>
          <w:sz w:val="24"/>
        </w:rPr>
        <w:t>登记业务的机构。基金的登记机构为</w:t>
      </w:r>
      <w:r w:rsidR="002F4835" w:rsidRPr="00D464E8">
        <w:rPr>
          <w:rFonts w:hint="eastAsia"/>
          <w:kern w:val="0"/>
          <w:sz w:val="24"/>
        </w:rPr>
        <w:t>交银施罗德基金管理有限公司</w:t>
      </w:r>
      <w:r w:rsidR="002F4835" w:rsidRPr="00D464E8">
        <w:rPr>
          <w:kern w:val="0"/>
          <w:sz w:val="24"/>
        </w:rPr>
        <w:t>或接受</w:t>
      </w:r>
      <w:r w:rsidR="002F4835" w:rsidRPr="00D464E8">
        <w:rPr>
          <w:rFonts w:hint="eastAsia"/>
          <w:kern w:val="0"/>
          <w:sz w:val="24"/>
        </w:rPr>
        <w:t>交银施罗德基金管理有限公司</w:t>
      </w:r>
      <w:r w:rsidR="002F4835" w:rsidRPr="00D464E8">
        <w:rPr>
          <w:kern w:val="0"/>
          <w:sz w:val="24"/>
        </w:rPr>
        <w:t>委托办理登记业务的机构</w:t>
      </w:r>
    </w:p>
    <w:p w14:paraId="5B03D546" w14:textId="6670B302" w:rsidR="002F4835" w:rsidRPr="00D464E8" w:rsidRDefault="00DA68EE" w:rsidP="00937E2C">
      <w:pPr>
        <w:adjustRightInd w:val="0"/>
        <w:snapToGrid w:val="0"/>
        <w:spacing w:line="360" w:lineRule="auto"/>
        <w:ind w:firstLineChars="200" w:firstLine="480"/>
        <w:rPr>
          <w:kern w:val="0"/>
          <w:sz w:val="24"/>
        </w:rPr>
      </w:pPr>
      <w:bookmarkStart w:id="4" w:name="OLE_LINK4"/>
      <w:bookmarkStart w:id="5" w:name="OLE_LINK5"/>
      <w:r w:rsidRPr="00D464E8">
        <w:rPr>
          <w:kern w:val="0"/>
          <w:sz w:val="24"/>
        </w:rPr>
        <w:t>2</w:t>
      </w:r>
      <w:r>
        <w:rPr>
          <w:kern w:val="0"/>
          <w:sz w:val="24"/>
        </w:rPr>
        <w:t>7</w:t>
      </w:r>
      <w:r w:rsidR="002F4835" w:rsidRPr="00D464E8">
        <w:rPr>
          <w:rFonts w:hint="eastAsia"/>
          <w:kern w:val="0"/>
          <w:sz w:val="24"/>
        </w:rPr>
        <w:t>、</w:t>
      </w:r>
      <w:r w:rsidR="002F4835" w:rsidRPr="00D464E8">
        <w:rPr>
          <w:kern w:val="0"/>
          <w:sz w:val="24"/>
        </w:rPr>
        <w:t>基金账户：指登记机构为投资人开立的、记录其持有的、基金管理人所管理的基金份额余额及其变动情况的账户</w:t>
      </w:r>
    </w:p>
    <w:bookmarkEnd w:id="4"/>
    <w:bookmarkEnd w:id="5"/>
    <w:p w14:paraId="3D19CD79" w14:textId="27D7026F"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8</w:t>
      </w:r>
      <w:r w:rsidR="002F4835" w:rsidRPr="00D464E8">
        <w:rPr>
          <w:rFonts w:hint="eastAsia"/>
          <w:kern w:val="0"/>
          <w:sz w:val="24"/>
        </w:rPr>
        <w:t>、</w:t>
      </w:r>
      <w:r w:rsidR="002F4835" w:rsidRPr="00D464E8">
        <w:rPr>
          <w:kern w:val="0"/>
          <w:sz w:val="24"/>
        </w:rPr>
        <w:t>基金交易账户：指销售机构为投资人开立的、记录投资人通过该销售机构</w:t>
      </w:r>
      <w:r w:rsidR="002F4835" w:rsidRPr="00D464E8">
        <w:rPr>
          <w:rFonts w:hint="eastAsia"/>
          <w:kern w:val="0"/>
          <w:sz w:val="24"/>
        </w:rPr>
        <w:t>办理认购、申购、赎回、转换及转托管等业务而引起</w:t>
      </w:r>
      <w:r w:rsidR="002F4835" w:rsidRPr="00D464E8">
        <w:rPr>
          <w:kern w:val="0"/>
          <w:sz w:val="24"/>
        </w:rPr>
        <w:t>的基金份额变动及结余情况的账户</w:t>
      </w:r>
    </w:p>
    <w:p w14:paraId="21EC7C24" w14:textId="7E8515A4"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9</w:t>
      </w:r>
      <w:r w:rsidR="002F4835" w:rsidRPr="00D464E8">
        <w:rPr>
          <w:rFonts w:hint="eastAsia"/>
          <w:kern w:val="0"/>
          <w:sz w:val="24"/>
        </w:rPr>
        <w:t>、</w:t>
      </w:r>
      <w:r w:rsidR="002F4835"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529C330E" w:rsidR="002F4835" w:rsidRPr="00D464E8" w:rsidRDefault="00DA68EE" w:rsidP="00937E2C">
      <w:pPr>
        <w:adjustRightInd w:val="0"/>
        <w:snapToGrid w:val="0"/>
        <w:spacing w:line="360" w:lineRule="auto"/>
        <w:ind w:firstLineChars="200" w:firstLine="480"/>
        <w:rPr>
          <w:kern w:val="0"/>
          <w:sz w:val="24"/>
        </w:rPr>
      </w:pPr>
      <w:r>
        <w:rPr>
          <w:kern w:val="0"/>
          <w:sz w:val="24"/>
        </w:rPr>
        <w:t>30</w:t>
      </w:r>
      <w:r w:rsidR="002F4835" w:rsidRPr="00D464E8">
        <w:rPr>
          <w:rFonts w:hint="eastAsia"/>
          <w:kern w:val="0"/>
          <w:sz w:val="24"/>
        </w:rPr>
        <w:t>、</w:t>
      </w:r>
      <w:r w:rsidR="002F4835" w:rsidRPr="00D464E8">
        <w:rPr>
          <w:kern w:val="0"/>
          <w:sz w:val="24"/>
        </w:rPr>
        <w:t>基金合同终止日：指基金合同规定的基金合同终止事由出现后，基金财产清算完毕，清算结果报中国证监会备案并予以公告的日期</w:t>
      </w:r>
    </w:p>
    <w:p w14:paraId="61DF6654" w14:textId="4D5F914D"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1</w:t>
      </w:r>
      <w:r w:rsidR="002F4835" w:rsidRPr="00D464E8">
        <w:rPr>
          <w:rFonts w:hint="eastAsia"/>
          <w:kern w:val="0"/>
          <w:sz w:val="24"/>
        </w:rPr>
        <w:t>、</w:t>
      </w:r>
      <w:r w:rsidR="002F4835" w:rsidRPr="00D464E8">
        <w:rPr>
          <w:kern w:val="0"/>
          <w:sz w:val="24"/>
        </w:rPr>
        <w:t>基金募集期：指自基金份额发售之日起至发售结束之日止的期间，最长不得超过</w:t>
      </w:r>
      <w:r w:rsidR="002F4835" w:rsidRPr="00D464E8">
        <w:rPr>
          <w:rFonts w:hint="eastAsia"/>
          <w:kern w:val="0"/>
          <w:sz w:val="24"/>
        </w:rPr>
        <w:t>3</w:t>
      </w:r>
      <w:r w:rsidR="002F4835" w:rsidRPr="00D464E8">
        <w:rPr>
          <w:kern w:val="0"/>
          <w:sz w:val="24"/>
        </w:rPr>
        <w:t>个月</w:t>
      </w:r>
    </w:p>
    <w:p w14:paraId="52659774" w14:textId="6656226B"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2</w:t>
      </w:r>
      <w:r w:rsidR="002F4835" w:rsidRPr="00D464E8">
        <w:rPr>
          <w:rFonts w:hint="eastAsia"/>
          <w:kern w:val="0"/>
          <w:sz w:val="24"/>
        </w:rPr>
        <w:t>、</w:t>
      </w:r>
      <w:r w:rsidR="002F4835" w:rsidRPr="00D464E8">
        <w:rPr>
          <w:kern w:val="0"/>
          <w:sz w:val="24"/>
        </w:rPr>
        <w:t>存续期：指基金合同生效至终止之间的不定期期限</w:t>
      </w:r>
    </w:p>
    <w:p w14:paraId="1E702F69" w14:textId="0FA484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3</w:t>
      </w:r>
      <w:r w:rsidR="002F4835" w:rsidRPr="00D464E8">
        <w:rPr>
          <w:rFonts w:hint="eastAsia"/>
          <w:kern w:val="0"/>
          <w:sz w:val="24"/>
        </w:rPr>
        <w:t>、</w:t>
      </w:r>
      <w:r w:rsidR="002F4835" w:rsidRPr="00D464E8">
        <w:rPr>
          <w:kern w:val="0"/>
          <w:sz w:val="24"/>
        </w:rPr>
        <w:t>工作日：指上海证券交易所、深圳证券交易所的正常交易日</w:t>
      </w:r>
    </w:p>
    <w:p w14:paraId="50D782B2" w14:textId="65016C39"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4</w:t>
      </w:r>
      <w:r w:rsidR="002F4835" w:rsidRPr="00D464E8">
        <w:rPr>
          <w:rFonts w:hint="eastAsia"/>
          <w:kern w:val="0"/>
          <w:sz w:val="24"/>
        </w:rPr>
        <w:t>、</w:t>
      </w:r>
      <w:r w:rsidR="002F4835" w:rsidRPr="00D464E8">
        <w:rPr>
          <w:kern w:val="0"/>
          <w:sz w:val="24"/>
        </w:rPr>
        <w:t>T</w:t>
      </w:r>
      <w:r w:rsidR="002F4835" w:rsidRPr="00D464E8">
        <w:rPr>
          <w:kern w:val="0"/>
          <w:sz w:val="24"/>
        </w:rPr>
        <w:t>日：指销售机构在规定时间受理投资人申购、赎回或其他业务申请的开放日</w:t>
      </w:r>
    </w:p>
    <w:p w14:paraId="76BDBF4D" w14:textId="100010DC"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5</w:t>
      </w:r>
      <w:r w:rsidR="002F4835" w:rsidRPr="00D464E8">
        <w:rPr>
          <w:rFonts w:hint="eastAsia"/>
          <w:kern w:val="0"/>
          <w:sz w:val="24"/>
        </w:rPr>
        <w:t>、</w:t>
      </w:r>
      <w:r w:rsidR="002F4835" w:rsidRPr="00D464E8">
        <w:rPr>
          <w:kern w:val="0"/>
          <w:sz w:val="24"/>
        </w:rPr>
        <w:t>T+n</w:t>
      </w:r>
      <w:r w:rsidR="002F4835" w:rsidRPr="00D464E8">
        <w:rPr>
          <w:kern w:val="0"/>
          <w:sz w:val="24"/>
        </w:rPr>
        <w:t>日：指自</w:t>
      </w:r>
      <w:r w:rsidR="002F4835" w:rsidRPr="00D464E8">
        <w:rPr>
          <w:kern w:val="0"/>
          <w:sz w:val="24"/>
        </w:rPr>
        <w:t>T</w:t>
      </w:r>
      <w:r w:rsidR="002F4835" w:rsidRPr="00D464E8">
        <w:rPr>
          <w:kern w:val="0"/>
          <w:sz w:val="24"/>
        </w:rPr>
        <w:t>日起第</w:t>
      </w:r>
      <w:r w:rsidR="002F4835" w:rsidRPr="00D464E8">
        <w:rPr>
          <w:kern w:val="0"/>
          <w:sz w:val="24"/>
        </w:rPr>
        <w:t>n</w:t>
      </w:r>
      <w:proofErr w:type="gramStart"/>
      <w:r w:rsidR="002F4835" w:rsidRPr="00D464E8">
        <w:rPr>
          <w:kern w:val="0"/>
          <w:sz w:val="24"/>
        </w:rPr>
        <w:t>个</w:t>
      </w:r>
      <w:proofErr w:type="gramEnd"/>
      <w:r w:rsidR="002F4835" w:rsidRPr="00D464E8">
        <w:rPr>
          <w:kern w:val="0"/>
          <w:sz w:val="24"/>
        </w:rPr>
        <w:t>工作日</w:t>
      </w:r>
      <w:r w:rsidR="002F4835" w:rsidRPr="00D464E8">
        <w:rPr>
          <w:kern w:val="0"/>
          <w:sz w:val="24"/>
        </w:rPr>
        <w:t>(</w:t>
      </w:r>
      <w:r w:rsidR="002F4835" w:rsidRPr="00D464E8">
        <w:rPr>
          <w:kern w:val="0"/>
          <w:sz w:val="24"/>
        </w:rPr>
        <w:t>不包含</w:t>
      </w:r>
      <w:r w:rsidR="002F4835" w:rsidRPr="00D464E8">
        <w:rPr>
          <w:kern w:val="0"/>
          <w:sz w:val="24"/>
        </w:rPr>
        <w:t>T</w:t>
      </w:r>
      <w:r w:rsidR="002F4835" w:rsidRPr="00D464E8">
        <w:rPr>
          <w:kern w:val="0"/>
          <w:sz w:val="24"/>
        </w:rPr>
        <w:t>日</w:t>
      </w:r>
      <w:r w:rsidR="002F4835" w:rsidRPr="00D464E8">
        <w:rPr>
          <w:kern w:val="0"/>
          <w:sz w:val="24"/>
        </w:rPr>
        <w:t>)</w:t>
      </w:r>
    </w:p>
    <w:p w14:paraId="6860E89A" w14:textId="4DF1E0BB"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6</w:t>
      </w:r>
      <w:r w:rsidR="002F4835" w:rsidRPr="00D464E8">
        <w:rPr>
          <w:rFonts w:hint="eastAsia"/>
          <w:kern w:val="0"/>
          <w:sz w:val="24"/>
        </w:rPr>
        <w:t>、</w:t>
      </w:r>
      <w:r w:rsidR="002F4835" w:rsidRPr="00D464E8">
        <w:rPr>
          <w:kern w:val="0"/>
          <w:sz w:val="24"/>
        </w:rPr>
        <w:t>开放日：指为投资人办理基金份额申购、赎回或其他业务的工作日</w:t>
      </w:r>
    </w:p>
    <w:p w14:paraId="68C8510E" w14:textId="5347365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7</w:t>
      </w:r>
      <w:r w:rsidR="002F4835" w:rsidRPr="00D464E8">
        <w:rPr>
          <w:rFonts w:hint="eastAsia"/>
          <w:kern w:val="0"/>
          <w:sz w:val="24"/>
        </w:rPr>
        <w:t>、</w:t>
      </w:r>
      <w:r w:rsidR="002F4835" w:rsidRPr="00D464E8">
        <w:rPr>
          <w:kern w:val="0"/>
          <w:sz w:val="24"/>
        </w:rPr>
        <w:t>开放时间：指开放日基金接受申购、赎回或其他交易的时间段</w:t>
      </w:r>
    </w:p>
    <w:p w14:paraId="67DA829D" w14:textId="6DFC30E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8</w:t>
      </w:r>
      <w:r w:rsidR="002F4835" w:rsidRPr="00D464E8">
        <w:rPr>
          <w:rFonts w:hint="eastAsia"/>
          <w:kern w:val="0"/>
          <w:sz w:val="24"/>
        </w:rPr>
        <w:t>、</w:t>
      </w:r>
      <w:r w:rsidR="002F4835" w:rsidRPr="00D464E8">
        <w:rPr>
          <w:kern w:val="0"/>
          <w:sz w:val="24"/>
        </w:rPr>
        <w:t>《业务规则》：</w:t>
      </w:r>
      <w:r w:rsidR="002F4835"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7EECAF1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9</w:t>
      </w:r>
      <w:r w:rsidR="002F4835" w:rsidRPr="00D464E8">
        <w:rPr>
          <w:rFonts w:hint="eastAsia"/>
          <w:kern w:val="0"/>
          <w:sz w:val="24"/>
        </w:rPr>
        <w:t>、</w:t>
      </w:r>
      <w:r w:rsidR="002F4835" w:rsidRPr="00D464E8">
        <w:rPr>
          <w:kern w:val="0"/>
          <w:sz w:val="24"/>
        </w:rPr>
        <w:t>认购：指在基金募集期内，投资人根据基金合同和招募说明书的规定申请购买基金份额的行为</w:t>
      </w:r>
    </w:p>
    <w:p w14:paraId="3D485A55" w14:textId="5906B0FE" w:rsidR="002F4835" w:rsidRPr="00D464E8" w:rsidRDefault="00DA68EE" w:rsidP="00937E2C">
      <w:pPr>
        <w:adjustRightInd w:val="0"/>
        <w:snapToGrid w:val="0"/>
        <w:spacing w:line="360" w:lineRule="auto"/>
        <w:ind w:firstLineChars="200" w:firstLine="480"/>
        <w:rPr>
          <w:kern w:val="0"/>
          <w:sz w:val="24"/>
        </w:rPr>
      </w:pPr>
      <w:r>
        <w:rPr>
          <w:kern w:val="0"/>
          <w:sz w:val="24"/>
        </w:rPr>
        <w:t>40</w:t>
      </w:r>
      <w:r w:rsidR="002F4835" w:rsidRPr="00D464E8">
        <w:rPr>
          <w:rFonts w:hint="eastAsia"/>
          <w:kern w:val="0"/>
          <w:sz w:val="24"/>
        </w:rPr>
        <w:t>、</w:t>
      </w:r>
      <w:r w:rsidR="002F4835" w:rsidRPr="00D464E8">
        <w:rPr>
          <w:kern w:val="0"/>
          <w:sz w:val="24"/>
        </w:rPr>
        <w:t>申购：指基金合同生效后，投资人根据基金合同和招募说明书的规定申请购买基金份额的行为</w:t>
      </w:r>
    </w:p>
    <w:p w14:paraId="1BBE511D" w14:textId="70C0E8C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1</w:t>
      </w:r>
      <w:r w:rsidR="002F4835" w:rsidRPr="00D464E8">
        <w:rPr>
          <w:rFonts w:hint="eastAsia"/>
          <w:kern w:val="0"/>
          <w:sz w:val="24"/>
        </w:rPr>
        <w:t>、</w:t>
      </w:r>
      <w:r w:rsidR="002F4835" w:rsidRPr="00D464E8">
        <w:rPr>
          <w:kern w:val="0"/>
          <w:sz w:val="24"/>
        </w:rPr>
        <w:t>赎回：指基金合同生效后，基金份额持有人按基金合同和招募说明书规定的条件要求将基金份额兑换为现金的行为</w:t>
      </w:r>
    </w:p>
    <w:p w14:paraId="6F3A7E07" w14:textId="33AFC2D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2</w:t>
      </w:r>
      <w:r w:rsidR="002F4835" w:rsidRPr="00D464E8">
        <w:rPr>
          <w:rFonts w:hint="eastAsia"/>
          <w:kern w:val="0"/>
          <w:sz w:val="24"/>
        </w:rPr>
        <w:t>、</w:t>
      </w:r>
      <w:r w:rsidR="002F4835" w:rsidRPr="00D464E8">
        <w:rPr>
          <w:kern w:val="0"/>
          <w:sz w:val="24"/>
        </w:rPr>
        <w:t>基金转换：指基金份额持有人按照</w:t>
      </w:r>
      <w:r w:rsidR="00C8498A" w:rsidRPr="00D464E8">
        <w:rPr>
          <w:kern w:val="0"/>
          <w:sz w:val="24"/>
        </w:rPr>
        <w:t>基金合同</w:t>
      </w:r>
      <w:r w:rsidR="002F4835" w:rsidRPr="00D464E8">
        <w:rPr>
          <w:kern w:val="0"/>
          <w:sz w:val="24"/>
        </w:rPr>
        <w:t>和基金管理人届时有效公告规定的条件，申请将其持有基金管理人管理的、某一基金的基金份额转换为基金管理人管理的其他</w:t>
      </w:r>
      <w:proofErr w:type="gramStart"/>
      <w:r w:rsidR="002F4835" w:rsidRPr="00D464E8">
        <w:rPr>
          <w:kern w:val="0"/>
          <w:sz w:val="24"/>
        </w:rPr>
        <w:t>基金基金</w:t>
      </w:r>
      <w:proofErr w:type="gramEnd"/>
      <w:r w:rsidR="002F4835" w:rsidRPr="00D464E8">
        <w:rPr>
          <w:kern w:val="0"/>
          <w:sz w:val="24"/>
        </w:rPr>
        <w:t>份额的行为</w:t>
      </w:r>
    </w:p>
    <w:p w14:paraId="3201D119" w14:textId="78D3495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3</w:t>
      </w:r>
      <w:r w:rsidR="002F4835" w:rsidRPr="00D464E8">
        <w:rPr>
          <w:rFonts w:hint="eastAsia"/>
          <w:kern w:val="0"/>
          <w:sz w:val="24"/>
        </w:rPr>
        <w:t>、</w:t>
      </w:r>
      <w:r w:rsidR="002F4835" w:rsidRPr="00D464E8">
        <w:rPr>
          <w:kern w:val="0"/>
          <w:sz w:val="24"/>
        </w:rPr>
        <w:t>转托管：指基金份额持有人在本基金的不同销售机构之间实施的变更所持基金份额销售机构的操作</w:t>
      </w:r>
    </w:p>
    <w:p w14:paraId="0ABF7DFB" w14:textId="5CB24DA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4</w:t>
      </w:r>
      <w:r w:rsidR="002F4835" w:rsidRPr="00D464E8">
        <w:rPr>
          <w:rFonts w:hint="eastAsia"/>
          <w:kern w:val="0"/>
          <w:sz w:val="24"/>
        </w:rPr>
        <w:t>、</w:t>
      </w:r>
      <w:r w:rsidR="002F4835" w:rsidRPr="00D464E8">
        <w:rPr>
          <w:kern w:val="0"/>
          <w:sz w:val="24"/>
        </w:rPr>
        <w:t>定期定额投资计划：指投资人通过有关销售机构提出申请，约定每期</w:t>
      </w:r>
      <w:r w:rsidR="002F4835" w:rsidRPr="00D464E8">
        <w:rPr>
          <w:rFonts w:hint="eastAsia"/>
          <w:kern w:val="0"/>
          <w:sz w:val="24"/>
        </w:rPr>
        <w:t>申购</w:t>
      </w:r>
      <w:r w:rsidR="002F4835" w:rsidRPr="00D464E8">
        <w:rPr>
          <w:kern w:val="0"/>
          <w:sz w:val="24"/>
        </w:rPr>
        <w:t>日、扣款金额及扣款方式，由</w:t>
      </w:r>
      <w:r w:rsidR="002F4835" w:rsidRPr="00D464E8">
        <w:rPr>
          <w:rFonts w:hint="eastAsia"/>
          <w:kern w:val="0"/>
          <w:sz w:val="24"/>
        </w:rPr>
        <w:t>指定的</w:t>
      </w:r>
      <w:r w:rsidR="002F4835" w:rsidRPr="00D464E8">
        <w:rPr>
          <w:kern w:val="0"/>
          <w:sz w:val="24"/>
        </w:rPr>
        <w:t>销售机构在投资人指定银行账户内自动完成扣款</w:t>
      </w:r>
      <w:r w:rsidR="002F4835" w:rsidRPr="00D464E8">
        <w:rPr>
          <w:rFonts w:hint="eastAsia"/>
          <w:kern w:val="0"/>
          <w:sz w:val="24"/>
        </w:rPr>
        <w:t>并于每期约定的申购日受理</w:t>
      </w:r>
      <w:r w:rsidR="002F4835" w:rsidRPr="00D464E8">
        <w:rPr>
          <w:kern w:val="0"/>
          <w:sz w:val="24"/>
        </w:rPr>
        <w:t>基金申购申请的一种投资方式</w:t>
      </w:r>
    </w:p>
    <w:p w14:paraId="6F50CE1D" w14:textId="3F59C3A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5</w:t>
      </w:r>
      <w:r w:rsidR="002F4835" w:rsidRPr="00D464E8">
        <w:rPr>
          <w:rFonts w:hint="eastAsia"/>
          <w:kern w:val="0"/>
          <w:sz w:val="24"/>
        </w:rPr>
        <w:t>、</w:t>
      </w:r>
      <w:r w:rsidR="002F4835" w:rsidRPr="00D464E8">
        <w:rPr>
          <w:kern w:val="0"/>
          <w:sz w:val="24"/>
        </w:rPr>
        <w:t>巨额赎回：指本基金单个开放日，基金净赎回申请</w:t>
      </w:r>
      <w:r w:rsidR="002F4835" w:rsidRPr="00D464E8">
        <w:rPr>
          <w:rFonts w:hint="eastAsia"/>
          <w:kern w:val="0"/>
          <w:sz w:val="24"/>
        </w:rPr>
        <w:t>（</w:t>
      </w:r>
      <w:r w:rsidR="002F4835" w:rsidRPr="00D464E8">
        <w:rPr>
          <w:kern w:val="0"/>
          <w:sz w:val="24"/>
        </w:rPr>
        <w:t>赎回申请份额总数加上基金转换中转出申请份额总数后扣除申购申请份额总数及基金转换中转入申请份额总数后的余额</w:t>
      </w:r>
      <w:r w:rsidR="002F4835" w:rsidRPr="00D464E8">
        <w:rPr>
          <w:rFonts w:hint="eastAsia"/>
          <w:kern w:val="0"/>
          <w:sz w:val="24"/>
        </w:rPr>
        <w:t>）</w:t>
      </w:r>
      <w:r w:rsidR="002F4835" w:rsidRPr="00D464E8">
        <w:rPr>
          <w:kern w:val="0"/>
          <w:sz w:val="24"/>
        </w:rPr>
        <w:t>超过上一开放日基金总份额的</w:t>
      </w:r>
      <w:r w:rsidR="002F4835" w:rsidRPr="00D464E8">
        <w:rPr>
          <w:rFonts w:hint="eastAsia"/>
          <w:kern w:val="0"/>
          <w:sz w:val="24"/>
        </w:rPr>
        <w:t>10%</w:t>
      </w:r>
      <w:r w:rsidR="002F4835" w:rsidRPr="00D464E8">
        <w:rPr>
          <w:rFonts w:hint="eastAsia"/>
          <w:kern w:val="0"/>
          <w:sz w:val="24"/>
        </w:rPr>
        <w:t>的情形</w:t>
      </w:r>
    </w:p>
    <w:p w14:paraId="0A0016C4" w14:textId="71B2C7A9"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6</w:t>
      </w:r>
      <w:r w:rsidR="002F4835" w:rsidRPr="00D464E8">
        <w:rPr>
          <w:rFonts w:hint="eastAsia"/>
          <w:kern w:val="0"/>
          <w:sz w:val="24"/>
        </w:rPr>
        <w:t>、</w:t>
      </w:r>
      <w:r w:rsidR="002F4835" w:rsidRPr="00D464E8">
        <w:rPr>
          <w:kern w:val="0"/>
          <w:sz w:val="24"/>
        </w:rPr>
        <w:t>元：指人民币元</w:t>
      </w:r>
    </w:p>
    <w:p w14:paraId="407603CB" w14:textId="72A285D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7</w:t>
      </w:r>
      <w:r w:rsidR="002F4835" w:rsidRPr="00D464E8">
        <w:rPr>
          <w:rFonts w:hint="eastAsia"/>
          <w:kern w:val="0"/>
          <w:sz w:val="24"/>
        </w:rPr>
        <w:t>、</w:t>
      </w:r>
      <w:r w:rsidR="002F4835" w:rsidRPr="00D464E8">
        <w:rPr>
          <w:kern w:val="0"/>
          <w:sz w:val="24"/>
        </w:rPr>
        <w:t>基金收益：指基金投资所得红利、股息、债券利息、买卖证券价差、银行存款利息、已实现的其他合法收入及因运用基金财产带来的成本和费用的节约</w:t>
      </w:r>
    </w:p>
    <w:p w14:paraId="0A7C4B21" w14:textId="5FF6900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8</w:t>
      </w:r>
      <w:r w:rsidR="002F4835" w:rsidRPr="00D464E8">
        <w:rPr>
          <w:rFonts w:hint="eastAsia"/>
          <w:kern w:val="0"/>
          <w:sz w:val="24"/>
        </w:rPr>
        <w:t>、</w:t>
      </w:r>
      <w:r w:rsidR="002F4835" w:rsidRPr="00D464E8">
        <w:rPr>
          <w:kern w:val="0"/>
          <w:sz w:val="24"/>
        </w:rPr>
        <w:t>基金资产总值：指基金拥有的各类有价证券、</w:t>
      </w:r>
      <w:r w:rsidR="002F4835" w:rsidRPr="00D464E8">
        <w:rPr>
          <w:rFonts w:hAnsi="宋体" w:hint="eastAsia"/>
          <w:sz w:val="24"/>
        </w:rPr>
        <w:t>股指期货合约</w:t>
      </w:r>
      <w:r w:rsidR="002F4835" w:rsidRPr="00D464E8">
        <w:rPr>
          <w:rFonts w:hint="eastAsia"/>
          <w:kern w:val="0"/>
          <w:sz w:val="24"/>
        </w:rPr>
        <w:t>、</w:t>
      </w:r>
      <w:r w:rsidR="002F4835" w:rsidRPr="00D464E8">
        <w:rPr>
          <w:kern w:val="0"/>
          <w:sz w:val="24"/>
        </w:rPr>
        <w:t>银行存款本息、基金应收申购款及其他资产的价值总和</w:t>
      </w:r>
    </w:p>
    <w:p w14:paraId="5D5AF64C" w14:textId="10FF680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9</w:t>
      </w:r>
      <w:r w:rsidR="002F4835" w:rsidRPr="00D464E8">
        <w:rPr>
          <w:rFonts w:hint="eastAsia"/>
          <w:kern w:val="0"/>
          <w:sz w:val="24"/>
        </w:rPr>
        <w:t>、</w:t>
      </w:r>
      <w:r w:rsidR="002F4835" w:rsidRPr="00D464E8">
        <w:rPr>
          <w:kern w:val="0"/>
          <w:sz w:val="24"/>
        </w:rPr>
        <w:t>基金资产净值：指基金资产总值减去基金负债后的价值</w:t>
      </w:r>
    </w:p>
    <w:p w14:paraId="05A79C20" w14:textId="3146C370" w:rsidR="002F4835" w:rsidRPr="00D464E8" w:rsidRDefault="00DA68EE" w:rsidP="00937E2C">
      <w:pPr>
        <w:adjustRightInd w:val="0"/>
        <w:snapToGrid w:val="0"/>
        <w:spacing w:line="360" w:lineRule="auto"/>
        <w:ind w:firstLineChars="200" w:firstLine="480"/>
        <w:rPr>
          <w:kern w:val="0"/>
          <w:sz w:val="24"/>
        </w:rPr>
      </w:pPr>
      <w:r>
        <w:rPr>
          <w:kern w:val="0"/>
          <w:sz w:val="24"/>
        </w:rPr>
        <w:t>50</w:t>
      </w:r>
      <w:r w:rsidR="002F4835" w:rsidRPr="00D464E8">
        <w:rPr>
          <w:rFonts w:hint="eastAsia"/>
          <w:kern w:val="0"/>
          <w:sz w:val="24"/>
        </w:rPr>
        <w:t>、</w:t>
      </w:r>
      <w:r w:rsidR="002F4835" w:rsidRPr="00D464E8">
        <w:rPr>
          <w:kern w:val="0"/>
          <w:sz w:val="24"/>
        </w:rPr>
        <w:t>基金份额净值：指计算日基金资产净值除以计算日基金份额总数</w:t>
      </w:r>
    </w:p>
    <w:p w14:paraId="0A1D3B4A" w14:textId="02C472F0" w:rsidR="002F4835"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1</w:t>
      </w:r>
      <w:r w:rsidR="002F4835" w:rsidRPr="00D464E8">
        <w:rPr>
          <w:rFonts w:hint="eastAsia"/>
          <w:kern w:val="0"/>
          <w:sz w:val="24"/>
        </w:rPr>
        <w:t>、</w:t>
      </w:r>
      <w:r w:rsidR="002F4835" w:rsidRPr="00D464E8">
        <w:rPr>
          <w:kern w:val="0"/>
          <w:sz w:val="24"/>
        </w:rPr>
        <w:t>基金资产估值：指计算评估基金资产和负债的价值，以确定基金资产净值和基金份额净值的过程</w:t>
      </w:r>
    </w:p>
    <w:p w14:paraId="6F7BE948" w14:textId="3F18F6A3"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5</w:t>
      </w:r>
      <w:r>
        <w:rPr>
          <w:kern w:val="0"/>
          <w:sz w:val="24"/>
        </w:rPr>
        <w:t>2</w:t>
      </w:r>
      <w:r w:rsidRPr="00DA68EE">
        <w:rPr>
          <w:rFonts w:hint="eastAsia"/>
          <w:kern w:val="0"/>
          <w:sz w:val="24"/>
        </w:rPr>
        <w:t>、流动性受限资产：指由于法律法规、监管、合同或操作障碍等原因无法以合理价格予以变现的资产，包括但不限于到期日在</w:t>
      </w:r>
      <w:r w:rsidRPr="00DA68EE">
        <w:rPr>
          <w:rFonts w:hint="eastAsia"/>
          <w:kern w:val="0"/>
          <w:sz w:val="24"/>
        </w:rPr>
        <w:t>10</w:t>
      </w:r>
      <w:r w:rsidRPr="00DA68EE">
        <w:rPr>
          <w:rFonts w:hint="eastAsia"/>
          <w:kern w:val="0"/>
          <w:sz w:val="24"/>
        </w:rPr>
        <w:t>个交易日以上的逆回购与银行定期存款（</w:t>
      </w:r>
      <w:proofErr w:type="gramStart"/>
      <w:r w:rsidRPr="00DA68EE">
        <w:rPr>
          <w:rFonts w:hint="eastAsia"/>
          <w:kern w:val="0"/>
          <w:sz w:val="24"/>
        </w:rPr>
        <w:t>含协议</w:t>
      </w:r>
      <w:proofErr w:type="gramEnd"/>
      <w:r w:rsidRPr="00DA68EE">
        <w:rPr>
          <w:rFonts w:hint="eastAsia"/>
          <w:kern w:val="0"/>
          <w:sz w:val="24"/>
        </w:rPr>
        <w:t>约定有条件提前支取的银行存款）、停牌股票、流通受限的新股及非公开发行股票、资产支持证券、因发行人债务违约无法进行转让或交易的债券等</w:t>
      </w:r>
    </w:p>
    <w:p w14:paraId="1E783A2F" w14:textId="457A0D1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3</w:t>
      </w:r>
      <w:r w:rsidR="002F4835" w:rsidRPr="00D464E8">
        <w:rPr>
          <w:rFonts w:hint="eastAsia"/>
          <w:kern w:val="0"/>
          <w:sz w:val="24"/>
        </w:rPr>
        <w:t>、</w:t>
      </w:r>
      <w:r w:rsidR="002F4835" w:rsidRPr="00D464E8">
        <w:rPr>
          <w:kern w:val="0"/>
          <w:sz w:val="24"/>
        </w:rPr>
        <w:t>指定媒介：指中国证监会指定的用以进行信息披露的报刊、互联网网站及其他媒介</w:t>
      </w:r>
    </w:p>
    <w:p w14:paraId="1671ACA1" w14:textId="728E7785" w:rsidR="00A25474" w:rsidRPr="00D464E8" w:rsidRDefault="00DA68EE" w:rsidP="00D532EF">
      <w:pPr>
        <w:adjustRightInd w:val="0"/>
        <w:snapToGrid w:val="0"/>
        <w:spacing w:line="360" w:lineRule="auto"/>
        <w:ind w:firstLineChars="150" w:firstLine="360"/>
        <w:rPr>
          <w:rFonts w:ascii="宋体" w:hAnsi="宋体"/>
          <w:b/>
          <w:kern w:val="0"/>
          <w:sz w:val="30"/>
        </w:rPr>
      </w:pPr>
      <w:r w:rsidRPr="00D464E8">
        <w:rPr>
          <w:rFonts w:hint="eastAsia"/>
          <w:kern w:val="0"/>
          <w:sz w:val="24"/>
        </w:rPr>
        <w:t>5</w:t>
      </w:r>
      <w:r>
        <w:rPr>
          <w:kern w:val="0"/>
          <w:sz w:val="24"/>
        </w:rPr>
        <w:t>4</w:t>
      </w:r>
      <w:r w:rsidR="002F4835" w:rsidRPr="00D464E8">
        <w:rPr>
          <w:rFonts w:hint="eastAsia"/>
          <w:kern w:val="0"/>
          <w:sz w:val="24"/>
        </w:rPr>
        <w:t>、</w:t>
      </w:r>
      <w:r w:rsidR="002F4835" w:rsidRPr="00D464E8">
        <w:rPr>
          <w:kern w:val="0"/>
          <w:sz w:val="24"/>
        </w:rPr>
        <w:t>不可抗力：指</w:t>
      </w:r>
      <w:r w:rsidR="00C8498A" w:rsidRPr="00D464E8">
        <w:rPr>
          <w:kern w:val="0"/>
          <w:sz w:val="24"/>
        </w:rPr>
        <w:t>基金合同</w:t>
      </w:r>
      <w:r w:rsidR="002F4835" w:rsidRPr="00D464E8">
        <w:rPr>
          <w:kern w:val="0"/>
          <w:sz w:val="24"/>
        </w:rPr>
        <w:t>当事人不能预见、不能避免且不能克服的客观事件</w:t>
      </w:r>
      <w:bookmarkStart w:id="6" w:name="_Hlt80961854"/>
      <w:bookmarkStart w:id="7" w:name="_Hlt81034163"/>
      <w:bookmarkStart w:id="8" w:name="_Toc109537381"/>
      <w:bookmarkEnd w:id="6"/>
      <w:bookmarkEnd w:id="7"/>
    </w:p>
    <w:p w14:paraId="21F867DE" w14:textId="77777777" w:rsidR="00384D22" w:rsidRPr="00D464E8" w:rsidRDefault="00B21A7B" w:rsidP="00ED62BD">
      <w:pPr>
        <w:spacing w:line="360" w:lineRule="auto"/>
        <w:jc w:val="center"/>
        <w:outlineLvl w:val="0"/>
        <w:rPr>
          <w:rFonts w:ascii="宋体" w:hAnsi="宋体"/>
          <w:b/>
          <w:kern w:val="0"/>
          <w:sz w:val="30"/>
        </w:rPr>
      </w:pPr>
      <w:bookmarkStart w:id="9" w:name="_Toc480891102"/>
      <w:r w:rsidRPr="00D464E8">
        <w:rPr>
          <w:rFonts w:ascii="宋体" w:hAnsi="宋体" w:hint="eastAsia"/>
          <w:b/>
          <w:kern w:val="0"/>
          <w:sz w:val="30"/>
        </w:rPr>
        <w:t>三、基金管理人</w:t>
      </w:r>
      <w:bookmarkEnd w:id="8"/>
      <w:bookmarkEnd w:id="9"/>
    </w:p>
    <w:p w14:paraId="760A3462" w14:textId="77777777" w:rsidR="00236C73" w:rsidRDefault="00236C73" w:rsidP="00236C7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0889D40"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405474A"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298CADB7"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4F0FD91" w14:textId="77777777" w:rsidR="00236C73" w:rsidRDefault="00236C73" w:rsidP="00236C73">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C3C68B8" w14:textId="77777777" w:rsidR="00236C73" w:rsidRDefault="00236C73" w:rsidP="00236C73">
      <w:pPr>
        <w:widowControl/>
        <w:adjustRightInd w:val="0"/>
        <w:snapToGrid w:val="0"/>
        <w:spacing w:line="360" w:lineRule="auto"/>
        <w:ind w:firstLineChars="200" w:firstLine="480"/>
        <w:rPr>
          <w:kern w:val="0"/>
          <w:sz w:val="24"/>
        </w:rPr>
      </w:pPr>
      <w:r w:rsidRPr="00143187">
        <w:rPr>
          <w:rFonts w:hAnsi="宋体"/>
          <w:kern w:val="0"/>
          <w:sz w:val="24"/>
        </w:rPr>
        <w:t>法定代表人：</w:t>
      </w:r>
      <w:r w:rsidRPr="00143187">
        <w:rPr>
          <w:rFonts w:hAnsi="宋体" w:hint="eastAsia"/>
          <w:kern w:val="0"/>
          <w:sz w:val="24"/>
        </w:rPr>
        <w:t>阮红</w:t>
      </w:r>
      <w:r>
        <w:rPr>
          <w:kern w:val="0"/>
          <w:sz w:val="24"/>
        </w:rPr>
        <w:t xml:space="preserve"> </w:t>
      </w:r>
    </w:p>
    <w:p w14:paraId="348A5684"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A25C4F8"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6022EB7"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存续期间：持续经营</w:t>
      </w:r>
    </w:p>
    <w:p w14:paraId="2CC70D68"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B5A09F9"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83D8253"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ABDA781" w14:textId="77777777" w:rsidR="00236C73" w:rsidRDefault="00236C73" w:rsidP="00236C7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36C73" w14:paraId="36EC2990" w14:textId="77777777" w:rsidTr="00416D0A">
        <w:tc>
          <w:tcPr>
            <w:tcW w:w="5400" w:type="dxa"/>
          </w:tcPr>
          <w:p w14:paraId="08CFFBB9" w14:textId="77777777" w:rsidR="00236C73" w:rsidRDefault="00236C73" w:rsidP="00416D0A">
            <w:pPr>
              <w:widowControl/>
              <w:jc w:val="center"/>
              <w:rPr>
                <w:kern w:val="0"/>
                <w:sz w:val="24"/>
              </w:rPr>
            </w:pPr>
            <w:r>
              <w:rPr>
                <w:rFonts w:hAnsi="宋体"/>
                <w:kern w:val="0"/>
                <w:sz w:val="24"/>
              </w:rPr>
              <w:t>股东名称</w:t>
            </w:r>
          </w:p>
        </w:tc>
        <w:tc>
          <w:tcPr>
            <w:tcW w:w="3060" w:type="dxa"/>
          </w:tcPr>
          <w:p w14:paraId="2DF8A55A" w14:textId="77777777" w:rsidR="00236C73" w:rsidRDefault="00236C73" w:rsidP="00416D0A">
            <w:pPr>
              <w:widowControl/>
              <w:jc w:val="center"/>
              <w:rPr>
                <w:kern w:val="0"/>
                <w:sz w:val="24"/>
              </w:rPr>
            </w:pPr>
            <w:r>
              <w:rPr>
                <w:rFonts w:hAnsi="宋体"/>
                <w:kern w:val="0"/>
                <w:sz w:val="24"/>
              </w:rPr>
              <w:t>股权比例</w:t>
            </w:r>
          </w:p>
        </w:tc>
      </w:tr>
      <w:tr w:rsidR="00236C73" w14:paraId="3B5B582C" w14:textId="77777777" w:rsidTr="00416D0A">
        <w:tc>
          <w:tcPr>
            <w:tcW w:w="5400" w:type="dxa"/>
          </w:tcPr>
          <w:p w14:paraId="1D03582D" w14:textId="77777777" w:rsidR="00236C73" w:rsidRDefault="00236C73" w:rsidP="00416D0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45A682D" w14:textId="77777777" w:rsidR="00236C73" w:rsidRDefault="00236C73" w:rsidP="00416D0A">
            <w:pPr>
              <w:widowControl/>
              <w:jc w:val="center"/>
              <w:rPr>
                <w:kern w:val="0"/>
                <w:sz w:val="24"/>
              </w:rPr>
            </w:pPr>
            <w:r>
              <w:rPr>
                <w:kern w:val="0"/>
                <w:sz w:val="24"/>
              </w:rPr>
              <w:t>65%</w:t>
            </w:r>
          </w:p>
        </w:tc>
      </w:tr>
      <w:tr w:rsidR="00236C73" w14:paraId="08C616D8" w14:textId="77777777" w:rsidTr="00416D0A">
        <w:tc>
          <w:tcPr>
            <w:tcW w:w="5400" w:type="dxa"/>
          </w:tcPr>
          <w:p w14:paraId="3A5250F3" w14:textId="77777777" w:rsidR="00236C73" w:rsidRDefault="00236C73" w:rsidP="00416D0A">
            <w:pPr>
              <w:widowControl/>
              <w:rPr>
                <w:kern w:val="0"/>
                <w:sz w:val="24"/>
              </w:rPr>
            </w:pPr>
            <w:r>
              <w:rPr>
                <w:rFonts w:hAnsi="宋体"/>
                <w:kern w:val="0"/>
                <w:sz w:val="24"/>
              </w:rPr>
              <w:t>施罗德投资管理有限公司</w:t>
            </w:r>
          </w:p>
        </w:tc>
        <w:tc>
          <w:tcPr>
            <w:tcW w:w="3060" w:type="dxa"/>
            <w:vAlign w:val="center"/>
          </w:tcPr>
          <w:p w14:paraId="02F84044" w14:textId="77777777" w:rsidR="00236C73" w:rsidRDefault="00236C73" w:rsidP="00416D0A">
            <w:pPr>
              <w:widowControl/>
              <w:jc w:val="center"/>
              <w:rPr>
                <w:kern w:val="0"/>
                <w:sz w:val="24"/>
              </w:rPr>
            </w:pPr>
            <w:r>
              <w:rPr>
                <w:kern w:val="0"/>
                <w:sz w:val="24"/>
              </w:rPr>
              <w:t>30%</w:t>
            </w:r>
          </w:p>
        </w:tc>
      </w:tr>
      <w:tr w:rsidR="00236C73" w14:paraId="009C38BC" w14:textId="77777777" w:rsidTr="00416D0A">
        <w:tc>
          <w:tcPr>
            <w:tcW w:w="5400" w:type="dxa"/>
          </w:tcPr>
          <w:p w14:paraId="32672168" w14:textId="77777777" w:rsidR="00236C73" w:rsidRDefault="00236C73" w:rsidP="00416D0A">
            <w:pPr>
              <w:widowControl/>
              <w:rPr>
                <w:kern w:val="0"/>
                <w:sz w:val="24"/>
              </w:rPr>
            </w:pPr>
            <w:r>
              <w:rPr>
                <w:rFonts w:hAnsi="宋体"/>
                <w:kern w:val="0"/>
                <w:sz w:val="24"/>
              </w:rPr>
              <w:t>中国国际海运集装箱（集团）股份有限公司</w:t>
            </w:r>
          </w:p>
        </w:tc>
        <w:tc>
          <w:tcPr>
            <w:tcW w:w="3060" w:type="dxa"/>
            <w:vAlign w:val="center"/>
          </w:tcPr>
          <w:p w14:paraId="39796173" w14:textId="77777777" w:rsidR="00236C73" w:rsidRDefault="00236C73" w:rsidP="00416D0A">
            <w:pPr>
              <w:widowControl/>
              <w:jc w:val="center"/>
              <w:rPr>
                <w:kern w:val="0"/>
                <w:sz w:val="24"/>
              </w:rPr>
            </w:pPr>
            <w:r>
              <w:rPr>
                <w:kern w:val="0"/>
                <w:sz w:val="24"/>
              </w:rPr>
              <w:t>5%</w:t>
            </w:r>
          </w:p>
        </w:tc>
      </w:tr>
    </w:tbl>
    <w:p w14:paraId="043925B8" w14:textId="77777777" w:rsidR="00236C73" w:rsidRDefault="00236C73" w:rsidP="00236C73">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1F68B7C6" w14:textId="77777777" w:rsidR="00236C73" w:rsidRPr="00236C73" w:rsidRDefault="00236C73" w:rsidP="00F2514A">
      <w:pPr>
        <w:widowControl/>
        <w:adjustRightInd w:val="0"/>
        <w:snapToGrid w:val="0"/>
        <w:spacing w:line="360" w:lineRule="auto"/>
        <w:ind w:firstLineChars="200" w:firstLine="480"/>
        <w:rPr>
          <w:kern w:val="0"/>
          <w:sz w:val="24"/>
          <w:szCs w:val="24"/>
        </w:rPr>
      </w:pPr>
      <w:r w:rsidRPr="00236C73">
        <w:rPr>
          <w:kern w:val="0"/>
          <w:sz w:val="24"/>
          <w:szCs w:val="24"/>
        </w:rPr>
        <w:t>1</w:t>
      </w:r>
      <w:r w:rsidRPr="00236C73">
        <w:rPr>
          <w:rFonts w:hAnsi="宋体"/>
          <w:kern w:val="0"/>
          <w:sz w:val="24"/>
          <w:szCs w:val="24"/>
        </w:rPr>
        <w:t>、基金管理人董事会成员</w:t>
      </w:r>
      <w:r w:rsidRPr="00236C73">
        <w:rPr>
          <w:kern w:val="0"/>
          <w:sz w:val="24"/>
          <w:szCs w:val="24"/>
        </w:rPr>
        <w:t xml:space="preserve"> </w:t>
      </w:r>
    </w:p>
    <w:p w14:paraId="0F5EE12F"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阮红女士，董事长，博士学位。历任交通银行办公室副处长、处长，交通银行海外机构管理部副总经理、总经理，交通银行上海分行副行长，交通银行资产托管部总经理，交通银行投资管理部总经理，</w:t>
      </w:r>
      <w:r w:rsidRPr="00F2514A">
        <w:rPr>
          <w:kern w:val="0"/>
          <w:sz w:val="24"/>
          <w:szCs w:val="24"/>
        </w:rPr>
        <w:t>交银施罗德基金管理有限公司总经理</w:t>
      </w:r>
      <w:r w:rsidRPr="00F2514A">
        <w:rPr>
          <w:rFonts w:hint="eastAsia"/>
          <w:kern w:val="0"/>
          <w:sz w:val="24"/>
          <w:szCs w:val="24"/>
        </w:rPr>
        <w:t>。</w:t>
      </w:r>
    </w:p>
    <w:p w14:paraId="45F18FBE" w14:textId="77777777" w:rsidR="00236C73" w:rsidRPr="00F2514A" w:rsidRDefault="00236C73" w:rsidP="00F2514A">
      <w:pPr>
        <w:widowControl/>
        <w:adjustRightInd w:val="0"/>
        <w:snapToGrid w:val="0"/>
        <w:spacing w:line="360" w:lineRule="auto"/>
        <w:ind w:firstLineChars="200" w:firstLine="480"/>
        <w:rPr>
          <w:kern w:val="0"/>
          <w:sz w:val="24"/>
          <w:szCs w:val="24"/>
        </w:rPr>
      </w:pPr>
      <w:proofErr w:type="gramStart"/>
      <w:r w:rsidRPr="00F2514A">
        <w:rPr>
          <w:rFonts w:hint="eastAsia"/>
          <w:kern w:val="0"/>
          <w:sz w:val="24"/>
          <w:szCs w:val="24"/>
        </w:rPr>
        <w:t>陈朝灯先生</w:t>
      </w:r>
      <w:proofErr w:type="gramEnd"/>
      <w:r w:rsidRPr="00F2514A">
        <w:rPr>
          <w:rFonts w:hint="eastAsia"/>
          <w:kern w:val="0"/>
          <w:sz w:val="24"/>
          <w:szCs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F244F0A"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周曦</w:t>
      </w:r>
      <w:r w:rsidRPr="00F2514A">
        <w:rPr>
          <w:kern w:val="0"/>
          <w:sz w:val="24"/>
          <w:szCs w:val="24"/>
        </w:rPr>
        <w:t>女士</w:t>
      </w:r>
      <w:r w:rsidRPr="00F2514A">
        <w:rPr>
          <w:rFonts w:hint="eastAsia"/>
          <w:kern w:val="0"/>
          <w:sz w:val="24"/>
          <w:szCs w:val="24"/>
        </w:rPr>
        <w:t>，董事</w:t>
      </w:r>
      <w:r w:rsidRPr="00F2514A">
        <w:rPr>
          <w:kern w:val="0"/>
          <w:sz w:val="24"/>
          <w:szCs w:val="24"/>
        </w:rPr>
        <w:t>，</w:t>
      </w:r>
      <w:r w:rsidRPr="00F2514A">
        <w:rPr>
          <w:rFonts w:hint="eastAsia"/>
          <w:kern w:val="0"/>
          <w:sz w:val="24"/>
          <w:szCs w:val="24"/>
        </w:rPr>
        <w:t>硕士学位。现任交通银行总行个人金融业务部副总经理</w:t>
      </w:r>
      <w:proofErr w:type="gramStart"/>
      <w:r w:rsidRPr="00F2514A">
        <w:rPr>
          <w:rFonts w:hint="eastAsia"/>
          <w:kern w:val="0"/>
          <w:sz w:val="24"/>
          <w:szCs w:val="24"/>
        </w:rPr>
        <w:t>兼风险</w:t>
      </w:r>
      <w:proofErr w:type="gramEnd"/>
      <w:r w:rsidRPr="00F2514A">
        <w:rPr>
          <w:rFonts w:hint="eastAsia"/>
          <w:kern w:val="0"/>
          <w:sz w:val="24"/>
          <w:szCs w:val="24"/>
        </w:rPr>
        <w:t>管理部副总经理。历任交通银行湖南省分行风险管理部、资产保全部、法律合</w:t>
      </w:r>
      <w:proofErr w:type="gramStart"/>
      <w:r w:rsidRPr="00F2514A">
        <w:rPr>
          <w:rFonts w:hint="eastAsia"/>
          <w:kern w:val="0"/>
          <w:sz w:val="24"/>
          <w:szCs w:val="24"/>
        </w:rPr>
        <w:t>规</w:t>
      </w:r>
      <w:proofErr w:type="gramEnd"/>
      <w:r w:rsidRPr="00F2514A">
        <w:rPr>
          <w:rFonts w:hint="eastAsia"/>
          <w:kern w:val="0"/>
          <w:sz w:val="24"/>
          <w:szCs w:val="24"/>
        </w:rPr>
        <w:t>部、个人金融业务部总经理，交通银行总行个人金融业务部总经理助理</w:t>
      </w:r>
      <w:r w:rsidRPr="00F2514A">
        <w:rPr>
          <w:kern w:val="0"/>
          <w:sz w:val="24"/>
          <w:szCs w:val="24"/>
        </w:rPr>
        <w:t>。</w:t>
      </w:r>
    </w:p>
    <w:p w14:paraId="0EF92115"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孙荣俊</w:t>
      </w:r>
      <w:r w:rsidRPr="00F2514A">
        <w:rPr>
          <w:kern w:val="0"/>
          <w:sz w:val="24"/>
          <w:szCs w:val="24"/>
        </w:rPr>
        <w:t>先生，董事，硕士学位，</w:t>
      </w:r>
      <w:r w:rsidRPr="00F2514A">
        <w:rPr>
          <w:rFonts w:hint="eastAsia"/>
          <w:kern w:val="0"/>
          <w:sz w:val="24"/>
          <w:szCs w:val="24"/>
        </w:rPr>
        <w:t>现任交通银行总行风险管理部（资产保全部）副总经理。历任交通银行总行风险管理部副高级经理、高级经理，交通银行广西区柳州分行副行长、交通银行内蒙古区分行行长助理。</w:t>
      </w:r>
    </w:p>
    <w:p w14:paraId="0676CC11"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李定邦（</w:t>
      </w:r>
      <w:r w:rsidRPr="00F2514A">
        <w:rPr>
          <w:rFonts w:hint="eastAsia"/>
          <w:kern w:val="0"/>
          <w:sz w:val="24"/>
          <w:szCs w:val="24"/>
        </w:rPr>
        <w:t>L</w:t>
      </w:r>
      <w:r w:rsidRPr="00F2514A">
        <w:rPr>
          <w:kern w:val="0"/>
          <w:sz w:val="24"/>
          <w:szCs w:val="24"/>
        </w:rPr>
        <w:t>ieven Debruyn</w:t>
      </w:r>
      <w:r w:rsidRPr="00F2514A">
        <w:rPr>
          <w:rFonts w:hint="eastAsia"/>
          <w:kern w:val="0"/>
          <w:sz w:val="24"/>
          <w:szCs w:val="24"/>
        </w:rPr>
        <w:t>e</w:t>
      </w:r>
      <w:r w:rsidRPr="00F2514A">
        <w:rPr>
          <w:kern w:val="0"/>
          <w:sz w:val="24"/>
          <w:szCs w:val="24"/>
        </w:rPr>
        <w:t>）</w:t>
      </w:r>
      <w:r w:rsidRPr="00F2514A">
        <w:rPr>
          <w:rFonts w:hint="eastAsia"/>
          <w:kern w:val="0"/>
          <w:sz w:val="24"/>
          <w:szCs w:val="24"/>
        </w:rPr>
        <w:t>先生，董事</w:t>
      </w:r>
      <w:r w:rsidRPr="00F2514A">
        <w:rPr>
          <w:kern w:val="0"/>
          <w:sz w:val="24"/>
          <w:szCs w:val="24"/>
        </w:rPr>
        <w:t>，硕士学位</w:t>
      </w:r>
      <w:r w:rsidRPr="00F2514A">
        <w:rPr>
          <w:rFonts w:hint="eastAsia"/>
          <w:kern w:val="0"/>
          <w:sz w:val="24"/>
          <w:szCs w:val="24"/>
        </w:rPr>
        <w:t>，现任施罗德集团亚太区</w:t>
      </w:r>
      <w:r w:rsidRPr="00F2514A">
        <w:rPr>
          <w:kern w:val="0"/>
          <w:sz w:val="24"/>
          <w:szCs w:val="24"/>
        </w:rPr>
        <w:t>行政总裁</w:t>
      </w:r>
      <w:r w:rsidRPr="00F2514A">
        <w:rPr>
          <w:rFonts w:hint="eastAsia"/>
          <w:kern w:val="0"/>
          <w:sz w:val="24"/>
          <w:szCs w:val="24"/>
        </w:rPr>
        <w:t>。历任施罗德投资管理有限公司亚洲</w:t>
      </w:r>
      <w:r w:rsidRPr="00F2514A">
        <w:rPr>
          <w:kern w:val="0"/>
          <w:sz w:val="24"/>
          <w:szCs w:val="24"/>
        </w:rPr>
        <w:t>投资产品总监，</w:t>
      </w:r>
      <w:r w:rsidRPr="00F2514A">
        <w:rPr>
          <w:rFonts w:hint="eastAsia"/>
          <w:kern w:val="0"/>
          <w:sz w:val="24"/>
          <w:szCs w:val="24"/>
        </w:rPr>
        <w:t>施罗德投资管理（</w:t>
      </w:r>
      <w:r w:rsidRPr="00F2514A">
        <w:rPr>
          <w:kern w:val="0"/>
          <w:sz w:val="24"/>
          <w:szCs w:val="24"/>
        </w:rPr>
        <w:t>香港）</w:t>
      </w:r>
      <w:r w:rsidRPr="00F2514A">
        <w:rPr>
          <w:rFonts w:hint="eastAsia"/>
          <w:kern w:val="0"/>
          <w:sz w:val="24"/>
          <w:szCs w:val="24"/>
        </w:rPr>
        <w:t>有限公司</w:t>
      </w:r>
      <w:r w:rsidRPr="00F2514A">
        <w:rPr>
          <w:kern w:val="0"/>
          <w:sz w:val="24"/>
          <w:szCs w:val="24"/>
        </w:rPr>
        <w:t>行政总裁</w:t>
      </w:r>
      <w:r w:rsidRPr="00F2514A">
        <w:rPr>
          <w:rFonts w:hint="eastAsia"/>
          <w:kern w:val="0"/>
          <w:sz w:val="24"/>
          <w:szCs w:val="24"/>
        </w:rPr>
        <w:t>兼</w:t>
      </w:r>
      <w:r w:rsidRPr="00F2514A">
        <w:rPr>
          <w:kern w:val="0"/>
          <w:sz w:val="24"/>
          <w:szCs w:val="24"/>
        </w:rPr>
        <w:t>亚太区基金业务拓展总监。</w:t>
      </w:r>
    </w:p>
    <w:p w14:paraId="167F6CD0"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郝爱群女士，独立董事，学士学位。历任人民银行稽核司副处长、处长，合作司调研员，</w:t>
      </w:r>
      <w:proofErr w:type="gramStart"/>
      <w:r w:rsidRPr="00F2514A">
        <w:rPr>
          <w:rFonts w:hint="eastAsia"/>
          <w:kern w:val="0"/>
          <w:sz w:val="24"/>
          <w:szCs w:val="24"/>
        </w:rPr>
        <w:t>非银司副</w:t>
      </w:r>
      <w:proofErr w:type="gramEnd"/>
      <w:r w:rsidRPr="00F2514A">
        <w:rPr>
          <w:rFonts w:hint="eastAsia"/>
          <w:kern w:val="0"/>
          <w:sz w:val="24"/>
          <w:szCs w:val="24"/>
        </w:rPr>
        <w:t>巡视员、副司长；银监会</w:t>
      </w:r>
      <w:proofErr w:type="gramStart"/>
      <w:r w:rsidRPr="00F2514A">
        <w:rPr>
          <w:rFonts w:hint="eastAsia"/>
          <w:kern w:val="0"/>
          <w:sz w:val="24"/>
          <w:szCs w:val="24"/>
        </w:rPr>
        <w:t>非银部副</w:t>
      </w:r>
      <w:proofErr w:type="gramEnd"/>
      <w:r w:rsidRPr="00F2514A">
        <w:rPr>
          <w:rFonts w:hint="eastAsia"/>
          <w:kern w:val="0"/>
          <w:sz w:val="24"/>
          <w:szCs w:val="24"/>
        </w:rPr>
        <w:t>主任，银行监管一部副主任、巡视员；汇金公司派出董事。</w:t>
      </w:r>
    </w:p>
    <w:p w14:paraId="317E29BA" w14:textId="77777777"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张子学先生，独立董事，博士学位。现任中国政法</w:t>
      </w:r>
      <w:proofErr w:type="gramStart"/>
      <w:r w:rsidRPr="00F2514A">
        <w:rPr>
          <w:rFonts w:hint="eastAsia"/>
          <w:kern w:val="0"/>
          <w:sz w:val="24"/>
          <w:szCs w:val="24"/>
        </w:rPr>
        <w:t>大学民商经济</w:t>
      </w:r>
      <w:proofErr w:type="gramEnd"/>
      <w:r w:rsidRPr="00F2514A">
        <w:rPr>
          <w:rFonts w:hint="eastAsia"/>
          <w:kern w:val="0"/>
          <w:sz w:val="24"/>
          <w:szCs w:val="24"/>
        </w:rPr>
        <w:t>法学院教授，兼任基金业协会自律监察委员会委员。历任证监会办公厅副处长、上市公司</w:t>
      </w:r>
      <w:proofErr w:type="gramStart"/>
      <w:r w:rsidRPr="00F2514A">
        <w:rPr>
          <w:rFonts w:hint="eastAsia"/>
          <w:kern w:val="0"/>
          <w:sz w:val="24"/>
          <w:szCs w:val="24"/>
        </w:rPr>
        <w:t>监管部</w:t>
      </w:r>
      <w:proofErr w:type="gramEnd"/>
      <w:r w:rsidRPr="00F2514A">
        <w:rPr>
          <w:rFonts w:hint="eastAsia"/>
          <w:kern w:val="0"/>
          <w:sz w:val="24"/>
          <w:szCs w:val="24"/>
        </w:rPr>
        <w:t>处长、行政处罚委员会专职委员、副主任审理员，兼任证监会上市公司并购重组审核委员会委员、行政复议委员会委员。</w:t>
      </w:r>
    </w:p>
    <w:p w14:paraId="501386F5" w14:textId="77777777" w:rsidR="00236C73"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黎建强先生，独立董事，博士学位，教育部长</w:t>
      </w:r>
      <w:proofErr w:type="gramStart"/>
      <w:r w:rsidRPr="00F2514A">
        <w:rPr>
          <w:rFonts w:hint="eastAsia"/>
          <w:kern w:val="0"/>
          <w:sz w:val="24"/>
          <w:szCs w:val="24"/>
        </w:rPr>
        <w:t>江学者</w:t>
      </w:r>
      <w:proofErr w:type="gramEnd"/>
      <w:r w:rsidRPr="00F2514A">
        <w:rPr>
          <w:rFonts w:hint="eastAsia"/>
          <w:kern w:val="0"/>
          <w:sz w:val="24"/>
          <w:szCs w:val="24"/>
        </w:rPr>
        <w:t>讲座教授。现任香港大学工业工程系荣誉教授，亚洲风险</w:t>
      </w:r>
      <w:proofErr w:type="gramStart"/>
      <w:r w:rsidRPr="00F2514A">
        <w:rPr>
          <w:rFonts w:hint="eastAsia"/>
          <w:kern w:val="0"/>
          <w:sz w:val="24"/>
          <w:szCs w:val="24"/>
        </w:rPr>
        <w:t>及危机</w:t>
      </w:r>
      <w:proofErr w:type="gramEnd"/>
      <w:r w:rsidRPr="00F2514A">
        <w:rPr>
          <w:rFonts w:hint="eastAsia"/>
          <w:kern w:val="0"/>
          <w:sz w:val="24"/>
          <w:szCs w:val="24"/>
        </w:rPr>
        <w:t>管理协会主席，兼任深交所上市的中联重科集团独立非执行董事。历任香港城市大学管理科学讲座教授，湖南省政协委员并兼任湖南大学工商管理学院院长。</w:t>
      </w:r>
    </w:p>
    <w:p w14:paraId="182D3C4C" w14:textId="77777777" w:rsidR="00236C73" w:rsidRPr="00F2514A" w:rsidRDefault="00236C73" w:rsidP="00F2514A">
      <w:pPr>
        <w:widowControl/>
        <w:adjustRightInd w:val="0"/>
        <w:snapToGrid w:val="0"/>
        <w:spacing w:line="360" w:lineRule="auto"/>
        <w:ind w:firstLineChars="200" w:firstLine="480"/>
        <w:rPr>
          <w:kern w:val="0"/>
          <w:sz w:val="24"/>
          <w:szCs w:val="24"/>
        </w:rPr>
      </w:pPr>
      <w:r>
        <w:rPr>
          <w:kern w:val="0"/>
          <w:sz w:val="24"/>
          <w:szCs w:val="24"/>
        </w:rPr>
        <w:t>2</w:t>
      </w:r>
      <w:r w:rsidRPr="00F2514A">
        <w:rPr>
          <w:kern w:val="0"/>
          <w:sz w:val="24"/>
          <w:szCs w:val="24"/>
        </w:rPr>
        <w:t>、基金管理人监事会成员</w:t>
      </w:r>
    </w:p>
    <w:p w14:paraId="1A6EFA8A" w14:textId="77777777" w:rsidR="00236C73" w:rsidRDefault="00236C73" w:rsidP="00F2514A">
      <w:pPr>
        <w:widowControl/>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2E8E4C30" w14:textId="21F88982" w:rsidR="00236C73" w:rsidRPr="00F2514A" w:rsidRDefault="00236C73" w:rsidP="00F2514A">
      <w:pPr>
        <w:widowControl/>
        <w:adjustRightInd w:val="0"/>
        <w:snapToGrid w:val="0"/>
        <w:spacing w:line="360" w:lineRule="auto"/>
        <w:ind w:firstLineChars="200" w:firstLine="480"/>
        <w:rPr>
          <w:kern w:val="0"/>
          <w:sz w:val="24"/>
          <w:szCs w:val="24"/>
        </w:rPr>
      </w:pPr>
      <w:r w:rsidRPr="00F2514A">
        <w:rPr>
          <w:rFonts w:hint="eastAsia"/>
          <w:kern w:val="0"/>
          <w:sz w:val="24"/>
          <w:szCs w:val="24"/>
        </w:rPr>
        <w:t>章骏翔先生，</w:t>
      </w:r>
      <w:r w:rsidRPr="00F2514A">
        <w:rPr>
          <w:kern w:val="0"/>
          <w:sz w:val="24"/>
          <w:szCs w:val="24"/>
        </w:rPr>
        <w:t>监事，</w:t>
      </w:r>
      <w:r w:rsidRPr="00F2514A">
        <w:rPr>
          <w:rFonts w:hint="eastAsia"/>
          <w:kern w:val="0"/>
          <w:sz w:val="24"/>
          <w:szCs w:val="24"/>
        </w:rPr>
        <w:t>硕士学历，</w:t>
      </w:r>
      <w:proofErr w:type="gramStart"/>
      <w:r w:rsidRPr="00F2514A">
        <w:rPr>
          <w:rFonts w:hint="eastAsia"/>
          <w:kern w:val="0"/>
          <w:sz w:val="24"/>
          <w:szCs w:val="24"/>
        </w:rPr>
        <w:t>志奋领</w:t>
      </w:r>
      <w:proofErr w:type="gramEnd"/>
      <w:r w:rsidRPr="00F2514A">
        <w:rPr>
          <w:rFonts w:hint="eastAsia"/>
          <w:kern w:val="0"/>
          <w:sz w:val="24"/>
          <w:szCs w:val="24"/>
        </w:rPr>
        <w:t>学者，美国特许金融分析师</w:t>
      </w:r>
      <w:r w:rsidRPr="00F2514A">
        <w:rPr>
          <w:rFonts w:hint="eastAsia"/>
          <w:kern w:val="0"/>
          <w:sz w:val="24"/>
          <w:szCs w:val="24"/>
        </w:rPr>
        <w:t>(CFA)</w:t>
      </w:r>
      <w:r w:rsidRPr="00F2514A">
        <w:rPr>
          <w:rFonts w:hint="eastAsia"/>
          <w:kern w:val="0"/>
          <w:sz w:val="24"/>
          <w:szCs w:val="24"/>
        </w:rPr>
        <w:t>持证人。现任施罗德投资管理</w:t>
      </w:r>
      <w:r w:rsidRPr="00F2514A">
        <w:rPr>
          <w:rFonts w:hint="eastAsia"/>
          <w:kern w:val="0"/>
          <w:sz w:val="24"/>
          <w:szCs w:val="24"/>
        </w:rPr>
        <w:t>(</w:t>
      </w:r>
      <w:r w:rsidRPr="00F2514A">
        <w:rPr>
          <w:rFonts w:hint="eastAsia"/>
          <w:kern w:val="0"/>
          <w:sz w:val="24"/>
          <w:szCs w:val="24"/>
        </w:rPr>
        <w:t>香港</w:t>
      </w:r>
      <w:r w:rsidRPr="00F2514A">
        <w:rPr>
          <w:rFonts w:hint="eastAsia"/>
          <w:kern w:val="0"/>
          <w:sz w:val="24"/>
          <w:szCs w:val="24"/>
        </w:rPr>
        <w:t>)</w:t>
      </w:r>
      <w:r w:rsidRPr="00F2514A">
        <w:rPr>
          <w:rFonts w:hint="eastAsia"/>
          <w:kern w:val="0"/>
          <w:sz w:val="24"/>
          <w:szCs w:val="24"/>
        </w:rPr>
        <w:t>有限公司亚洲投资风险主管。历任法国安盛投资管理（香港）有限公司亚洲风险经理、华宝兴业基金管理有限公司风险管理部总经理</w:t>
      </w:r>
      <w:r w:rsidRPr="00F2514A">
        <w:rPr>
          <w:rFonts w:hint="eastAsia"/>
          <w:kern w:val="0"/>
          <w:sz w:val="24"/>
          <w:szCs w:val="24"/>
        </w:rPr>
        <w:t>,</w:t>
      </w:r>
      <w:r w:rsidRPr="00F2514A">
        <w:rPr>
          <w:rFonts w:hint="eastAsia"/>
          <w:kern w:val="0"/>
          <w:sz w:val="24"/>
          <w:szCs w:val="24"/>
        </w:rPr>
        <w:t>渣打银行（香港）交易风险监控等职。</w:t>
      </w:r>
    </w:p>
    <w:p w14:paraId="240D8EED" w14:textId="77777777" w:rsidR="00236C73" w:rsidRDefault="00236C73" w:rsidP="00F2514A">
      <w:pPr>
        <w:widowControl/>
        <w:adjustRightInd w:val="0"/>
        <w:snapToGrid w:val="0"/>
        <w:spacing w:line="360" w:lineRule="auto"/>
        <w:ind w:firstLineChars="200" w:firstLine="480"/>
        <w:rPr>
          <w:kern w:val="0"/>
          <w:sz w:val="24"/>
          <w:szCs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市场总监</w:t>
      </w:r>
      <w:r w:rsidRPr="00747F33">
        <w:rPr>
          <w:rFonts w:hint="eastAsia"/>
          <w:kern w:val="0"/>
          <w:sz w:val="24"/>
          <w:szCs w:val="24"/>
        </w:rPr>
        <w:t>。</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w:t>
      </w:r>
      <w:proofErr w:type="gramStart"/>
      <w:r w:rsidRPr="008A503E">
        <w:rPr>
          <w:rFonts w:hint="eastAsia"/>
          <w:kern w:val="0"/>
          <w:sz w:val="24"/>
          <w:szCs w:val="24"/>
        </w:rPr>
        <w:t>部渠道</w:t>
      </w:r>
      <w:proofErr w:type="gramEnd"/>
      <w:r w:rsidRPr="008A503E">
        <w:rPr>
          <w:rFonts w:hint="eastAsia"/>
          <w:kern w:val="0"/>
          <w:sz w:val="24"/>
          <w:szCs w:val="24"/>
        </w:rPr>
        <w:t>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r>
        <w:rPr>
          <w:rFonts w:hint="eastAsia"/>
          <w:kern w:val="0"/>
          <w:sz w:val="24"/>
          <w:szCs w:val="24"/>
        </w:rPr>
        <w:t>、营销管理部</w:t>
      </w:r>
      <w:r w:rsidRPr="00747F33">
        <w:rPr>
          <w:rFonts w:hint="eastAsia"/>
          <w:kern w:val="0"/>
          <w:sz w:val="24"/>
          <w:szCs w:val="24"/>
        </w:rPr>
        <w:t>总经理</w:t>
      </w:r>
      <w:r w:rsidRPr="008A503E">
        <w:rPr>
          <w:rFonts w:hint="eastAsia"/>
          <w:kern w:val="0"/>
          <w:sz w:val="24"/>
          <w:szCs w:val="24"/>
        </w:rPr>
        <w:t>。</w:t>
      </w:r>
    </w:p>
    <w:p w14:paraId="3D93A838" w14:textId="77777777" w:rsidR="00482082" w:rsidRPr="00F2514A" w:rsidRDefault="00482082" w:rsidP="00482082">
      <w:pPr>
        <w:widowControl/>
        <w:adjustRightInd w:val="0"/>
        <w:snapToGrid w:val="0"/>
        <w:spacing w:line="360" w:lineRule="auto"/>
        <w:ind w:firstLineChars="200" w:firstLine="480"/>
        <w:rPr>
          <w:kern w:val="0"/>
          <w:sz w:val="24"/>
          <w:szCs w:val="24"/>
        </w:rPr>
      </w:pPr>
      <w:r w:rsidRPr="00F2514A">
        <w:rPr>
          <w:kern w:val="0"/>
          <w:sz w:val="24"/>
          <w:szCs w:val="24"/>
        </w:rPr>
        <w:t>3</w:t>
      </w:r>
      <w:r w:rsidRPr="00F2514A">
        <w:rPr>
          <w:kern w:val="0"/>
          <w:sz w:val="24"/>
          <w:szCs w:val="24"/>
        </w:rPr>
        <w:t>、</w:t>
      </w:r>
      <w:r w:rsidR="00EB2FE4" w:rsidRPr="00F2514A">
        <w:rPr>
          <w:rFonts w:hint="eastAsia"/>
          <w:kern w:val="0"/>
          <w:sz w:val="24"/>
          <w:szCs w:val="24"/>
        </w:rPr>
        <w:t>基金管理人高级管理</w:t>
      </w:r>
      <w:r w:rsidRPr="00F2514A">
        <w:rPr>
          <w:kern w:val="0"/>
          <w:sz w:val="24"/>
          <w:szCs w:val="24"/>
        </w:rPr>
        <w:t>人员</w:t>
      </w:r>
      <w:r w:rsidRPr="00F2514A">
        <w:rPr>
          <w:kern w:val="0"/>
          <w:sz w:val="24"/>
          <w:szCs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F2514A">
        <w:rPr>
          <w:rFonts w:hint="eastAsia"/>
          <w:kern w:val="0"/>
          <w:sz w:val="24"/>
          <w:szCs w:val="24"/>
        </w:rPr>
        <w:t>阮红女士，总经理。简历同上。</w:t>
      </w:r>
      <w:r w:rsidRPr="00F2514A">
        <w:rPr>
          <w:rFonts w:hint="eastAsia"/>
          <w:kern w:val="0"/>
          <w:sz w:val="24"/>
          <w:szCs w:val="24"/>
        </w:rPr>
        <w:t xml:space="preserve">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D464E8">
        <w:rPr>
          <w:rFonts w:ascii="宋体" w:hAnsi="宋体" w:hint="eastAsia"/>
          <w:sz w:val="24"/>
          <w:szCs w:val="24"/>
        </w:rPr>
        <w:t>财荷银基金</w:t>
      </w:r>
      <w:proofErr w:type="gramEnd"/>
      <w:r w:rsidRPr="00D464E8">
        <w:rPr>
          <w:rFonts w:ascii="宋体" w:hAnsi="宋体" w:hint="eastAsia"/>
          <w:sz w:val="24"/>
          <w:szCs w:val="24"/>
        </w:rPr>
        <w:t>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F3A3BA4" w14:textId="70414320" w:rsid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159C510" w14:textId="460869DD" w:rsidR="006D4532" w:rsidRPr="00931C04" w:rsidRDefault="006D4532">
      <w:pPr>
        <w:snapToGrid w:val="0"/>
        <w:spacing w:line="360" w:lineRule="auto"/>
        <w:ind w:firstLine="480"/>
        <w:rPr>
          <w:sz w:val="24"/>
          <w:szCs w:val="24"/>
        </w:rPr>
      </w:pPr>
      <w:r w:rsidRPr="006D4532">
        <w:rPr>
          <w:rFonts w:hint="eastAsia"/>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6D4532">
        <w:rPr>
          <w:rFonts w:hint="eastAsia"/>
          <w:sz w:val="24"/>
          <w:szCs w:val="24"/>
        </w:rPr>
        <w:t>风控副</w:t>
      </w:r>
      <w:proofErr w:type="gramEnd"/>
      <w:r w:rsidRPr="006D4532">
        <w:rPr>
          <w:rFonts w:hint="eastAsia"/>
          <w:sz w:val="24"/>
          <w:szCs w:val="24"/>
        </w:rPr>
        <w:t>总监、投资运营总监。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w:t>
      </w:r>
      <w:proofErr w:type="gramStart"/>
      <w:r w:rsidRPr="00D464E8">
        <w:rPr>
          <w:kern w:val="0"/>
          <w:sz w:val="24"/>
        </w:rPr>
        <w:t>基金基金</w:t>
      </w:r>
      <w:proofErr w:type="gramEnd"/>
      <w:r w:rsidRPr="00D464E8">
        <w:rPr>
          <w:kern w:val="0"/>
          <w:sz w:val="24"/>
        </w:rPr>
        <w:t>经理</w:t>
      </w:r>
      <w:r w:rsidRPr="00D464E8">
        <w:rPr>
          <w:kern w:val="0"/>
          <w:sz w:val="24"/>
        </w:rPr>
        <w:t xml:space="preserve"> </w:t>
      </w:r>
    </w:p>
    <w:p w14:paraId="1BB6FD29" w14:textId="460EE1FA" w:rsidR="006D4532" w:rsidRDefault="006D4532"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郭斐先生</w:t>
      </w:r>
      <w:r>
        <w:rPr>
          <w:rFonts w:hAnsi="宋体"/>
          <w:kern w:val="0"/>
          <w:sz w:val="24"/>
        </w:rPr>
        <w:t>，</w:t>
      </w:r>
      <w:r w:rsidRPr="006D4532">
        <w:rPr>
          <w:rFonts w:hAnsi="宋体" w:hint="eastAsia"/>
          <w:kern w:val="0"/>
          <w:sz w:val="24"/>
        </w:rPr>
        <w:t>复旦大学经济学学士，</w:t>
      </w:r>
      <w:r w:rsidRPr="006D4532">
        <w:rPr>
          <w:rFonts w:hAnsi="宋体" w:hint="eastAsia"/>
          <w:kern w:val="0"/>
          <w:sz w:val="24"/>
        </w:rPr>
        <w:t>9</w:t>
      </w:r>
      <w:r w:rsidRPr="006D4532">
        <w:rPr>
          <w:rFonts w:hAnsi="宋体" w:hint="eastAsia"/>
          <w:kern w:val="0"/>
          <w:sz w:val="24"/>
        </w:rPr>
        <w:t>年证券投资行业经验。</w:t>
      </w:r>
      <w:r w:rsidRPr="006D4532">
        <w:rPr>
          <w:rFonts w:hAnsi="宋体" w:hint="eastAsia"/>
          <w:kern w:val="0"/>
          <w:sz w:val="24"/>
        </w:rPr>
        <w:t>2009</w:t>
      </w:r>
      <w:r w:rsidRPr="006D4532">
        <w:rPr>
          <w:rFonts w:hAnsi="宋体" w:hint="eastAsia"/>
          <w:kern w:val="0"/>
          <w:sz w:val="24"/>
        </w:rPr>
        <w:t>年</w:t>
      </w:r>
      <w:r w:rsidRPr="006D4532">
        <w:rPr>
          <w:rFonts w:hAnsi="宋体" w:hint="eastAsia"/>
          <w:kern w:val="0"/>
          <w:sz w:val="24"/>
        </w:rPr>
        <w:t>8</w:t>
      </w:r>
      <w:r w:rsidRPr="006D4532">
        <w:rPr>
          <w:rFonts w:hAnsi="宋体" w:hint="eastAsia"/>
          <w:kern w:val="0"/>
          <w:sz w:val="24"/>
        </w:rPr>
        <w:t>月至</w:t>
      </w:r>
      <w:r w:rsidRPr="006D4532">
        <w:rPr>
          <w:rFonts w:hAnsi="宋体" w:hint="eastAsia"/>
          <w:kern w:val="0"/>
          <w:sz w:val="24"/>
        </w:rPr>
        <w:t>2014</w:t>
      </w:r>
      <w:r w:rsidRPr="006D4532">
        <w:rPr>
          <w:rFonts w:hAnsi="宋体" w:hint="eastAsia"/>
          <w:kern w:val="0"/>
          <w:sz w:val="24"/>
        </w:rPr>
        <w:t>年</w:t>
      </w:r>
      <w:r w:rsidRPr="006D4532">
        <w:rPr>
          <w:rFonts w:hAnsi="宋体" w:hint="eastAsia"/>
          <w:kern w:val="0"/>
          <w:sz w:val="24"/>
        </w:rPr>
        <w:t>3</w:t>
      </w:r>
      <w:r w:rsidRPr="006D4532">
        <w:rPr>
          <w:rFonts w:hAnsi="宋体" w:hint="eastAsia"/>
          <w:kern w:val="0"/>
          <w:sz w:val="24"/>
        </w:rPr>
        <w:t>月于高盛（亚洲）有限责任公司</w:t>
      </w:r>
      <w:r w:rsidRPr="006D4532">
        <w:rPr>
          <w:rFonts w:hAnsi="宋体" w:hint="eastAsia"/>
          <w:kern w:val="0"/>
          <w:sz w:val="24"/>
        </w:rPr>
        <w:t>/</w:t>
      </w:r>
      <w:r w:rsidRPr="006D4532">
        <w:rPr>
          <w:rFonts w:hAnsi="宋体" w:hint="eastAsia"/>
          <w:kern w:val="0"/>
          <w:sz w:val="24"/>
        </w:rPr>
        <w:t>高华证券公司任职。</w:t>
      </w:r>
      <w:r w:rsidRPr="006D4532">
        <w:rPr>
          <w:rFonts w:hAnsi="宋体" w:hint="eastAsia"/>
          <w:kern w:val="0"/>
          <w:sz w:val="24"/>
        </w:rPr>
        <w:t>2014</w:t>
      </w:r>
      <w:r w:rsidRPr="006D4532">
        <w:rPr>
          <w:rFonts w:hAnsi="宋体" w:hint="eastAsia"/>
          <w:kern w:val="0"/>
          <w:sz w:val="24"/>
        </w:rPr>
        <w:t>年加入交银施罗德基金管理有限公司，担任行业分析师。</w:t>
      </w:r>
      <w:r w:rsidRPr="006D4532">
        <w:rPr>
          <w:rFonts w:hAnsi="宋体" w:hint="eastAsia"/>
          <w:kern w:val="0"/>
          <w:sz w:val="24"/>
        </w:rPr>
        <w:t>2016</w:t>
      </w:r>
      <w:r w:rsidRPr="006D4532">
        <w:rPr>
          <w:rFonts w:hAnsi="宋体" w:hint="eastAsia"/>
          <w:kern w:val="0"/>
          <w:sz w:val="24"/>
        </w:rPr>
        <w:t>年</w:t>
      </w:r>
      <w:r w:rsidRPr="006D4532">
        <w:rPr>
          <w:rFonts w:hAnsi="宋体" w:hint="eastAsia"/>
          <w:kern w:val="0"/>
          <w:sz w:val="24"/>
        </w:rPr>
        <w:t>1</w:t>
      </w:r>
      <w:r w:rsidRPr="006D4532">
        <w:rPr>
          <w:rFonts w:hAnsi="宋体" w:hint="eastAsia"/>
          <w:kern w:val="0"/>
          <w:sz w:val="24"/>
        </w:rPr>
        <w:t>月</w:t>
      </w:r>
      <w:r w:rsidRPr="006D4532">
        <w:rPr>
          <w:rFonts w:hAnsi="宋体" w:hint="eastAsia"/>
          <w:kern w:val="0"/>
          <w:sz w:val="24"/>
        </w:rPr>
        <w:t>1</w:t>
      </w:r>
      <w:r w:rsidRPr="006D4532">
        <w:rPr>
          <w:rFonts w:hAnsi="宋体" w:hint="eastAsia"/>
          <w:kern w:val="0"/>
          <w:sz w:val="24"/>
        </w:rPr>
        <w:t>日至</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22</w:t>
      </w:r>
      <w:r w:rsidRPr="006D4532">
        <w:rPr>
          <w:rFonts w:hAnsi="宋体" w:hint="eastAsia"/>
          <w:kern w:val="0"/>
          <w:sz w:val="24"/>
        </w:rPr>
        <w:t>日任交银</w:t>
      </w:r>
      <w:proofErr w:type="gramEnd"/>
      <w:r w:rsidRPr="006D4532">
        <w:rPr>
          <w:rFonts w:hAnsi="宋体" w:hint="eastAsia"/>
          <w:kern w:val="0"/>
          <w:sz w:val="24"/>
        </w:rPr>
        <w:t>施罗德稳健配置混合型证券投资</w:t>
      </w:r>
      <w:proofErr w:type="gramStart"/>
      <w:r w:rsidRPr="006D4532">
        <w:rPr>
          <w:rFonts w:hAnsi="宋体" w:hint="eastAsia"/>
          <w:kern w:val="0"/>
          <w:sz w:val="24"/>
        </w:rPr>
        <w:t>基金基金</w:t>
      </w:r>
      <w:proofErr w:type="gramEnd"/>
      <w:r w:rsidRPr="006D4532">
        <w:rPr>
          <w:rFonts w:hAnsi="宋体" w:hint="eastAsia"/>
          <w:kern w:val="0"/>
          <w:sz w:val="24"/>
        </w:rPr>
        <w:t>经理助理，</w:t>
      </w:r>
      <w:proofErr w:type="gramStart"/>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26</w:t>
      </w:r>
      <w:r w:rsidRPr="006D4532">
        <w:rPr>
          <w:rFonts w:hAnsi="宋体" w:hint="eastAsia"/>
          <w:kern w:val="0"/>
          <w:sz w:val="24"/>
        </w:rPr>
        <w:t>日起任交银</w:t>
      </w:r>
      <w:proofErr w:type="gramEnd"/>
      <w:r w:rsidRPr="006D4532">
        <w:rPr>
          <w:rFonts w:hAnsi="宋体" w:hint="eastAsia"/>
          <w:kern w:val="0"/>
          <w:sz w:val="24"/>
        </w:rPr>
        <w:t>施罗德成长</w:t>
      </w:r>
      <w:r w:rsidRPr="006D4532">
        <w:rPr>
          <w:rFonts w:hAnsi="宋体" w:hint="eastAsia"/>
          <w:kern w:val="0"/>
          <w:sz w:val="24"/>
        </w:rPr>
        <w:t>30</w:t>
      </w:r>
      <w:r w:rsidRPr="006D4532">
        <w:rPr>
          <w:rFonts w:hAnsi="宋体" w:hint="eastAsia"/>
          <w:kern w:val="0"/>
          <w:sz w:val="24"/>
        </w:rPr>
        <w:t>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roofErr w:type="gramStart"/>
      <w:r w:rsidRPr="006D4532">
        <w:rPr>
          <w:rFonts w:hAnsi="宋体" w:hint="eastAsia"/>
          <w:kern w:val="0"/>
          <w:sz w:val="24"/>
        </w:rPr>
        <w:t>2018</w:t>
      </w:r>
      <w:r w:rsidRPr="006D4532">
        <w:rPr>
          <w:rFonts w:hAnsi="宋体" w:hint="eastAsia"/>
          <w:kern w:val="0"/>
          <w:sz w:val="24"/>
        </w:rPr>
        <w:t>年</w:t>
      </w:r>
      <w:r w:rsidRPr="006D4532">
        <w:rPr>
          <w:rFonts w:hAnsi="宋体" w:hint="eastAsia"/>
          <w:kern w:val="0"/>
          <w:sz w:val="24"/>
        </w:rPr>
        <w:t>6</w:t>
      </w:r>
      <w:r w:rsidRPr="006D4532">
        <w:rPr>
          <w:rFonts w:hAnsi="宋体" w:hint="eastAsia"/>
          <w:kern w:val="0"/>
          <w:sz w:val="24"/>
        </w:rPr>
        <w:t>月</w:t>
      </w:r>
      <w:r w:rsidRPr="006D4532">
        <w:rPr>
          <w:rFonts w:hAnsi="宋体" w:hint="eastAsia"/>
          <w:kern w:val="0"/>
          <w:sz w:val="24"/>
        </w:rPr>
        <w:t>2</w:t>
      </w:r>
      <w:r w:rsidRPr="006D4532">
        <w:rPr>
          <w:rFonts w:hAnsi="宋体" w:hint="eastAsia"/>
          <w:kern w:val="0"/>
          <w:sz w:val="24"/>
        </w:rPr>
        <w:t>日起任交银</w:t>
      </w:r>
      <w:proofErr w:type="gramEnd"/>
      <w:r w:rsidRPr="006D4532">
        <w:rPr>
          <w:rFonts w:hAnsi="宋体" w:hint="eastAsia"/>
          <w:kern w:val="0"/>
          <w:sz w:val="24"/>
        </w:rPr>
        <w:t>施罗德经济新动力混合型证券投资</w:t>
      </w:r>
      <w:proofErr w:type="gramStart"/>
      <w:r w:rsidRPr="006D4532">
        <w:rPr>
          <w:rFonts w:hAnsi="宋体" w:hint="eastAsia"/>
          <w:kern w:val="0"/>
          <w:sz w:val="24"/>
        </w:rPr>
        <w:t>基金基金</w:t>
      </w:r>
      <w:proofErr w:type="gramEnd"/>
      <w:r w:rsidRPr="006D4532">
        <w:rPr>
          <w:rFonts w:hAnsi="宋体" w:hint="eastAsia"/>
          <w:kern w:val="0"/>
          <w:sz w:val="24"/>
        </w:rPr>
        <w:t>经理至今。</w:t>
      </w:r>
    </w:p>
    <w:p w14:paraId="2BF06183" w14:textId="77777777"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3FD9BC1A" w14:textId="3C332201"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2016</w:t>
      </w:r>
      <w:r>
        <w:rPr>
          <w:rFonts w:hAnsi="宋体" w:hint="eastAsia"/>
          <w:kern w:val="0"/>
          <w:sz w:val="24"/>
        </w:rPr>
        <w:t>年</w:t>
      </w:r>
      <w:r>
        <w:rPr>
          <w:rFonts w:hAnsi="宋体"/>
          <w:kern w:val="0"/>
          <w:sz w:val="24"/>
        </w:rPr>
        <w:t>10</w:t>
      </w:r>
      <w:r>
        <w:rPr>
          <w:rFonts w:hAnsi="宋体" w:hint="eastAsia"/>
          <w:kern w:val="0"/>
          <w:sz w:val="24"/>
        </w:rPr>
        <w:t>月</w:t>
      </w:r>
      <w:r>
        <w:rPr>
          <w:rFonts w:hAnsi="宋体"/>
          <w:kern w:val="0"/>
          <w:sz w:val="24"/>
        </w:rPr>
        <w:t>20</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6</w:t>
      </w:r>
      <w:r>
        <w:rPr>
          <w:rFonts w:hAnsi="宋体" w:hint="eastAsia"/>
          <w:kern w:val="0"/>
          <w:sz w:val="24"/>
        </w:rPr>
        <w:t>月</w:t>
      </w:r>
      <w:r w:rsidR="00746393">
        <w:rPr>
          <w:rFonts w:hAnsi="宋体"/>
          <w:kern w:val="0"/>
          <w:sz w:val="24"/>
        </w:rPr>
        <w:t>22</w:t>
      </w:r>
      <w:r>
        <w:rPr>
          <w:rFonts w:hAnsi="宋体" w:hint="eastAsia"/>
          <w:kern w:val="0"/>
          <w:sz w:val="24"/>
        </w:rPr>
        <w:t>日任本</w:t>
      </w:r>
      <w:proofErr w:type="gramStart"/>
      <w:r>
        <w:rPr>
          <w:rFonts w:hAnsi="宋体" w:hint="eastAsia"/>
          <w:kern w:val="0"/>
          <w:sz w:val="24"/>
        </w:rPr>
        <w:t>基金基金</w:t>
      </w:r>
      <w:proofErr w:type="gramEnd"/>
      <w:r>
        <w:rPr>
          <w:rFonts w:hAnsi="宋体" w:hint="eastAsia"/>
          <w:kern w:val="0"/>
          <w:sz w:val="24"/>
        </w:rPr>
        <w:t>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3A08A27" w:rsidR="00486CFB" w:rsidRPr="00D464E8" w:rsidRDefault="00BF73E0"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2F1DC76F"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6D4532" w:rsidRPr="00B905B9">
        <w:rPr>
          <w:rFonts w:hAnsi="宋体"/>
          <w:kern w:val="0"/>
          <w:sz w:val="24"/>
        </w:rPr>
        <w:t>201</w:t>
      </w:r>
      <w:r w:rsidR="006D4532">
        <w:rPr>
          <w:rFonts w:hAnsi="宋体"/>
          <w:kern w:val="0"/>
          <w:sz w:val="24"/>
        </w:rPr>
        <w:t>8</w:t>
      </w:r>
      <w:r w:rsidR="006D4532" w:rsidRPr="00B905B9">
        <w:rPr>
          <w:rFonts w:hAnsi="宋体" w:hint="eastAsia"/>
          <w:kern w:val="0"/>
          <w:sz w:val="24"/>
        </w:rPr>
        <w:t>年</w:t>
      </w:r>
      <w:r w:rsidR="006D4532">
        <w:rPr>
          <w:rFonts w:hAnsi="宋体"/>
          <w:kern w:val="0"/>
          <w:sz w:val="24"/>
        </w:rPr>
        <w:t>10</w:t>
      </w:r>
      <w:r w:rsidR="00CD3B29" w:rsidRPr="00B905B9">
        <w:rPr>
          <w:rFonts w:hAnsi="宋体" w:hint="eastAsia"/>
          <w:kern w:val="0"/>
          <w:sz w:val="24"/>
        </w:rPr>
        <w:t>月</w:t>
      </w:r>
      <w:r w:rsidR="00CD3B29" w:rsidRPr="00B905B9">
        <w:rPr>
          <w:rFonts w:hAnsi="宋体"/>
          <w:kern w:val="0"/>
          <w:sz w:val="24"/>
        </w:rPr>
        <w:t>2</w:t>
      </w:r>
      <w:r w:rsidR="00CD3B29">
        <w:rPr>
          <w:rFonts w:hAnsi="宋体" w:hint="eastAsia"/>
          <w:kern w:val="0"/>
          <w:sz w:val="24"/>
        </w:rPr>
        <w:t>0</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、编制季度、半年度和年度基金报告；</w:t>
      </w:r>
      <w:r w:rsidRPr="00D464E8">
        <w:rPr>
          <w:sz w:val="24"/>
          <w:szCs w:val="24"/>
        </w:rPr>
        <w:t xml:space="preserve"> </w:t>
      </w:r>
    </w:p>
    <w:p w14:paraId="4C9A6F0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、计算并公告基金资产净值，确定基金份额申购、赎回价格；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w:t>
      </w:r>
      <w:proofErr w:type="gramStart"/>
      <w:r w:rsidRPr="00D464E8">
        <w:rPr>
          <w:kern w:val="0"/>
          <w:sz w:val="24"/>
          <w:szCs w:val="24"/>
        </w:rPr>
        <w:t>规</w:t>
      </w:r>
      <w:proofErr w:type="gramEnd"/>
      <w:r w:rsidRPr="00D464E8">
        <w:rPr>
          <w:kern w:val="0"/>
          <w:sz w:val="24"/>
          <w:szCs w:val="24"/>
        </w:rPr>
        <w:t>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D464E8">
        <w:rPr>
          <w:kern w:val="0"/>
          <w:sz w:val="24"/>
          <w:szCs w:val="24"/>
        </w:rPr>
        <w:t>规</w:t>
      </w:r>
      <w:proofErr w:type="gramEnd"/>
      <w:r w:rsidRPr="00D464E8">
        <w:rPr>
          <w:kern w:val="0"/>
          <w:sz w:val="24"/>
          <w:szCs w:val="24"/>
        </w:rPr>
        <w:t>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D464E8">
        <w:rPr>
          <w:rFonts w:hint="eastAsia"/>
          <w:kern w:val="0"/>
          <w:sz w:val="24"/>
          <w:szCs w:val="24"/>
        </w:rPr>
        <w:t>规</w:t>
      </w:r>
      <w:proofErr w:type="gramEnd"/>
      <w:r w:rsidRPr="00D464E8">
        <w:rPr>
          <w:rFonts w:hint="eastAsia"/>
          <w:kern w:val="0"/>
          <w:sz w:val="24"/>
          <w:szCs w:val="24"/>
        </w:rPr>
        <w:t>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w:t>
      </w:r>
      <w:proofErr w:type="gramStart"/>
      <w:r w:rsidRPr="00D464E8">
        <w:rPr>
          <w:rFonts w:hint="eastAsia"/>
          <w:kern w:val="0"/>
          <w:sz w:val="24"/>
          <w:szCs w:val="24"/>
        </w:rPr>
        <w:t>规</w:t>
      </w:r>
      <w:proofErr w:type="gramEnd"/>
      <w:r w:rsidRPr="00D464E8">
        <w:rPr>
          <w:rFonts w:hint="eastAsia"/>
          <w:kern w:val="0"/>
          <w:sz w:val="24"/>
          <w:szCs w:val="24"/>
        </w:rPr>
        <w:t>部负责公司的法律、合</w:t>
      </w:r>
      <w:proofErr w:type="gramStart"/>
      <w:r w:rsidRPr="00D464E8">
        <w:rPr>
          <w:rFonts w:hint="eastAsia"/>
          <w:kern w:val="0"/>
          <w:sz w:val="24"/>
          <w:szCs w:val="24"/>
        </w:rPr>
        <w:t>规</w:t>
      </w:r>
      <w:proofErr w:type="gramEnd"/>
      <w:r w:rsidRPr="00D464E8">
        <w:rPr>
          <w:rFonts w:hint="eastAsia"/>
          <w:kern w:val="0"/>
          <w:sz w:val="24"/>
          <w:szCs w:val="24"/>
        </w:rPr>
        <w:t>事务及协调实施信息披露事务，依法维护公司合法权益，评估并处理公司运营中发生的法律、合</w:t>
      </w:r>
      <w:proofErr w:type="gramStart"/>
      <w:r w:rsidRPr="00D464E8">
        <w:rPr>
          <w:rFonts w:hint="eastAsia"/>
          <w:kern w:val="0"/>
          <w:sz w:val="24"/>
          <w:szCs w:val="24"/>
        </w:rPr>
        <w:t>规</w:t>
      </w:r>
      <w:proofErr w:type="gramEnd"/>
      <w:r w:rsidRPr="00D464E8">
        <w:rPr>
          <w:rFonts w:hint="eastAsia"/>
          <w:kern w:val="0"/>
          <w:sz w:val="24"/>
          <w:szCs w:val="24"/>
        </w:rPr>
        <w:t>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464E8">
        <w:rPr>
          <w:kern w:val="0"/>
          <w:sz w:val="24"/>
          <w:szCs w:val="24"/>
        </w:rPr>
        <w:t>作出</w:t>
      </w:r>
      <w:proofErr w:type="gramEnd"/>
      <w:r w:rsidRPr="00D464E8">
        <w:rPr>
          <w:kern w:val="0"/>
          <w:sz w:val="24"/>
          <w:szCs w:val="24"/>
        </w:rPr>
        <w:t>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t>制定了完整的培训计划，为所有员工提供足够和适当的培训，使员工明确其职责所在，控制风险。</w:t>
      </w:r>
    </w:p>
    <w:p w14:paraId="24F06AC4" w14:textId="759AD9DA" w:rsidR="00A25474" w:rsidRPr="00D464E8" w:rsidRDefault="00A25474">
      <w:pPr>
        <w:widowControl/>
        <w:jc w:val="left"/>
        <w:rPr>
          <w:rFonts w:ascii="宋体" w:hAnsi="宋体"/>
          <w:b/>
          <w:kern w:val="0"/>
          <w:sz w:val="30"/>
        </w:rPr>
      </w:pPr>
      <w:bookmarkStart w:id="10" w:name="_Toc109537382"/>
    </w:p>
    <w:p w14:paraId="363C99A0" w14:textId="77777777" w:rsidR="006E4820" w:rsidRPr="00D464E8" w:rsidRDefault="00C92FC0" w:rsidP="00ED62BD">
      <w:pPr>
        <w:spacing w:line="360" w:lineRule="auto"/>
        <w:jc w:val="center"/>
        <w:outlineLvl w:val="0"/>
        <w:rPr>
          <w:rFonts w:ascii="宋体" w:hAnsi="宋体"/>
          <w:b/>
          <w:kern w:val="0"/>
          <w:sz w:val="30"/>
        </w:rPr>
      </w:pPr>
      <w:bookmarkStart w:id="11" w:name="_Toc480891103"/>
      <w:r w:rsidRPr="00D464E8">
        <w:rPr>
          <w:rFonts w:ascii="宋体" w:hAnsi="宋体" w:hint="eastAsia"/>
          <w:b/>
          <w:kern w:val="0"/>
          <w:sz w:val="30"/>
        </w:rPr>
        <w:t>四、基金托管人</w:t>
      </w:r>
      <w:bookmarkEnd w:id="10"/>
      <w:bookmarkEnd w:id="11"/>
    </w:p>
    <w:p w14:paraId="4DDE6059" w14:textId="77777777" w:rsidR="0027798F" w:rsidRPr="009E36DC" w:rsidRDefault="0027798F" w:rsidP="009E36DC">
      <w:pPr>
        <w:widowControl/>
        <w:adjustRightInd w:val="0"/>
        <w:snapToGrid w:val="0"/>
        <w:spacing w:line="360" w:lineRule="auto"/>
        <w:ind w:firstLineChars="200" w:firstLine="482"/>
        <w:rPr>
          <w:b/>
          <w:kern w:val="0"/>
          <w:sz w:val="24"/>
          <w:szCs w:val="24"/>
        </w:rPr>
      </w:pPr>
      <w:bookmarkStart w:id="12" w:name="_Toc116970834"/>
      <w:bookmarkStart w:id="13" w:name="_Toc116971000"/>
      <w:bookmarkStart w:id="14" w:name="_Toc116971120"/>
      <w:r w:rsidRPr="009E36DC">
        <w:rPr>
          <w:rFonts w:hint="eastAsia"/>
          <w:b/>
          <w:kern w:val="0"/>
          <w:sz w:val="24"/>
          <w:szCs w:val="24"/>
        </w:rPr>
        <w:t>（一）基金托管人情况</w:t>
      </w:r>
    </w:p>
    <w:p w14:paraId="7D6A7A1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、基本情况</w:t>
      </w:r>
    </w:p>
    <w:p w14:paraId="78D9E81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名称：中国建设银行股份有限公司</w:t>
      </w:r>
      <w:r w:rsidRPr="009E36DC">
        <w:rPr>
          <w:kern w:val="0"/>
          <w:sz w:val="24"/>
          <w:szCs w:val="24"/>
        </w:rPr>
        <w:t>(</w:t>
      </w:r>
      <w:r w:rsidRPr="009E36DC">
        <w:rPr>
          <w:rFonts w:hint="eastAsia"/>
          <w:kern w:val="0"/>
          <w:sz w:val="24"/>
          <w:szCs w:val="24"/>
        </w:rPr>
        <w:t>简称：中国建设银行</w:t>
      </w:r>
      <w:r w:rsidRPr="009E36DC">
        <w:rPr>
          <w:kern w:val="0"/>
          <w:sz w:val="24"/>
          <w:szCs w:val="24"/>
        </w:rPr>
        <w:t>)</w:t>
      </w:r>
    </w:p>
    <w:p w14:paraId="5AAAB02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住所：北京市西城区金融大街</w:t>
      </w:r>
      <w:r w:rsidRPr="009E36DC">
        <w:rPr>
          <w:kern w:val="0"/>
          <w:sz w:val="24"/>
          <w:szCs w:val="24"/>
        </w:rPr>
        <w:t>25</w:t>
      </w:r>
      <w:r w:rsidRPr="009E36DC">
        <w:rPr>
          <w:rFonts w:hint="eastAsia"/>
          <w:kern w:val="0"/>
          <w:sz w:val="24"/>
          <w:szCs w:val="24"/>
        </w:rPr>
        <w:t>号</w:t>
      </w:r>
    </w:p>
    <w:p w14:paraId="613569C4"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办公地址：北京市西城区闹市口大街</w:t>
      </w:r>
      <w:r w:rsidRPr="009E36DC">
        <w:rPr>
          <w:kern w:val="0"/>
          <w:sz w:val="24"/>
          <w:szCs w:val="24"/>
        </w:rPr>
        <w:t>1</w:t>
      </w:r>
      <w:r w:rsidRPr="009E36DC">
        <w:rPr>
          <w:rFonts w:hint="eastAsia"/>
          <w:kern w:val="0"/>
          <w:sz w:val="24"/>
          <w:szCs w:val="24"/>
        </w:rPr>
        <w:t>号院</w:t>
      </w:r>
      <w:r w:rsidRPr="009E36DC">
        <w:rPr>
          <w:kern w:val="0"/>
          <w:sz w:val="24"/>
          <w:szCs w:val="24"/>
        </w:rPr>
        <w:t>1</w:t>
      </w:r>
      <w:r w:rsidRPr="009E36DC">
        <w:rPr>
          <w:rFonts w:hint="eastAsia"/>
          <w:kern w:val="0"/>
          <w:sz w:val="24"/>
          <w:szCs w:val="24"/>
        </w:rPr>
        <w:t>号楼</w:t>
      </w:r>
    </w:p>
    <w:p w14:paraId="59275F9D"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法定代表人：田国立</w:t>
      </w:r>
    </w:p>
    <w:p w14:paraId="568BFAF3"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成立时间：</w:t>
      </w:r>
      <w:r w:rsidRPr="009E36DC">
        <w:rPr>
          <w:kern w:val="0"/>
          <w:sz w:val="24"/>
          <w:szCs w:val="24"/>
        </w:rPr>
        <w:t>2004</w:t>
      </w:r>
      <w:r w:rsidRPr="009E36DC">
        <w:rPr>
          <w:rFonts w:hint="eastAsia"/>
          <w:kern w:val="0"/>
          <w:sz w:val="24"/>
          <w:szCs w:val="24"/>
        </w:rPr>
        <w:t>年</w:t>
      </w:r>
      <w:r w:rsidRPr="009E36DC">
        <w:rPr>
          <w:kern w:val="0"/>
          <w:sz w:val="24"/>
          <w:szCs w:val="24"/>
        </w:rPr>
        <w:t>09</w:t>
      </w:r>
      <w:r w:rsidRPr="009E36DC">
        <w:rPr>
          <w:rFonts w:hint="eastAsia"/>
          <w:kern w:val="0"/>
          <w:sz w:val="24"/>
          <w:szCs w:val="24"/>
        </w:rPr>
        <w:t>月</w:t>
      </w:r>
      <w:r w:rsidRPr="009E36DC">
        <w:rPr>
          <w:kern w:val="0"/>
          <w:sz w:val="24"/>
          <w:szCs w:val="24"/>
        </w:rPr>
        <w:t>17</w:t>
      </w:r>
      <w:r w:rsidRPr="009E36DC">
        <w:rPr>
          <w:rFonts w:hint="eastAsia"/>
          <w:kern w:val="0"/>
          <w:sz w:val="24"/>
          <w:szCs w:val="24"/>
        </w:rPr>
        <w:t>日</w:t>
      </w:r>
    </w:p>
    <w:p w14:paraId="5327323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组织形式：股份有限公司</w:t>
      </w:r>
    </w:p>
    <w:p w14:paraId="21BE3E13"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注册资本：</w:t>
      </w:r>
      <w:proofErr w:type="gramStart"/>
      <w:r w:rsidRPr="009E36DC">
        <w:rPr>
          <w:rFonts w:hint="eastAsia"/>
          <w:kern w:val="0"/>
          <w:sz w:val="24"/>
          <w:szCs w:val="24"/>
        </w:rPr>
        <w:t>贰仟伍佰亿壹仟零玖拾柒万柒仟肆佰捌拾陆</w:t>
      </w:r>
      <w:proofErr w:type="gramEnd"/>
      <w:r w:rsidRPr="009E36DC">
        <w:rPr>
          <w:rFonts w:hint="eastAsia"/>
          <w:kern w:val="0"/>
          <w:sz w:val="24"/>
          <w:szCs w:val="24"/>
        </w:rPr>
        <w:t>元整</w:t>
      </w:r>
    </w:p>
    <w:p w14:paraId="1A602D6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存续期间：持续经营</w:t>
      </w:r>
    </w:p>
    <w:p w14:paraId="76BB963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基金托管资格批文及文号：中国证监会</w:t>
      </w:r>
      <w:proofErr w:type="gramStart"/>
      <w:r w:rsidRPr="009E36DC">
        <w:rPr>
          <w:rFonts w:hint="eastAsia"/>
          <w:kern w:val="0"/>
          <w:sz w:val="24"/>
          <w:szCs w:val="24"/>
        </w:rPr>
        <w:t>证监基字</w:t>
      </w:r>
      <w:proofErr w:type="gramEnd"/>
      <w:r w:rsidRPr="009E36DC">
        <w:rPr>
          <w:kern w:val="0"/>
          <w:sz w:val="24"/>
          <w:szCs w:val="24"/>
        </w:rPr>
        <w:t>[1998]12</w:t>
      </w:r>
      <w:r w:rsidRPr="009E36DC">
        <w:rPr>
          <w:rFonts w:hint="eastAsia"/>
          <w:kern w:val="0"/>
          <w:sz w:val="24"/>
          <w:szCs w:val="24"/>
        </w:rPr>
        <w:t>号</w:t>
      </w:r>
    </w:p>
    <w:p w14:paraId="157EEA9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联系人：田</w:t>
      </w:r>
      <w:r w:rsidRPr="009E36DC">
        <w:rPr>
          <w:kern w:val="0"/>
          <w:sz w:val="24"/>
          <w:szCs w:val="24"/>
        </w:rPr>
        <w:t xml:space="preserve">  </w:t>
      </w:r>
      <w:r w:rsidRPr="009E36DC">
        <w:rPr>
          <w:rFonts w:hint="eastAsia"/>
          <w:kern w:val="0"/>
          <w:sz w:val="24"/>
          <w:szCs w:val="24"/>
        </w:rPr>
        <w:t>青</w:t>
      </w:r>
    </w:p>
    <w:p w14:paraId="40F978D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联系电话：</w:t>
      </w:r>
      <w:r w:rsidRPr="009E36DC">
        <w:rPr>
          <w:kern w:val="0"/>
          <w:sz w:val="24"/>
          <w:szCs w:val="24"/>
        </w:rPr>
        <w:t>(010)6759 5096</w:t>
      </w:r>
    </w:p>
    <w:p w14:paraId="3D9DCAD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中国建设银行成立于</w:t>
      </w:r>
      <w:r w:rsidRPr="009E36DC">
        <w:rPr>
          <w:kern w:val="0"/>
          <w:sz w:val="24"/>
          <w:szCs w:val="24"/>
        </w:rPr>
        <w:t>1954</w:t>
      </w:r>
      <w:r w:rsidRPr="009E36DC">
        <w:rPr>
          <w:rFonts w:hint="eastAsia"/>
          <w:kern w:val="0"/>
          <w:sz w:val="24"/>
          <w:szCs w:val="24"/>
        </w:rPr>
        <w:t>年</w:t>
      </w:r>
      <w:r w:rsidRPr="009E36DC">
        <w:rPr>
          <w:kern w:val="0"/>
          <w:sz w:val="24"/>
          <w:szCs w:val="24"/>
        </w:rPr>
        <w:t>10</w:t>
      </w:r>
      <w:r w:rsidRPr="009E36DC">
        <w:rPr>
          <w:rFonts w:hint="eastAsia"/>
          <w:kern w:val="0"/>
          <w:sz w:val="24"/>
          <w:szCs w:val="24"/>
        </w:rPr>
        <w:t>月，是一家国内领先、国际知名的大型股份制商业银行，总部设在北京。本行于</w:t>
      </w:r>
      <w:r w:rsidRPr="009E36DC">
        <w:rPr>
          <w:kern w:val="0"/>
          <w:sz w:val="24"/>
          <w:szCs w:val="24"/>
        </w:rPr>
        <w:t>2005</w:t>
      </w:r>
      <w:r w:rsidRPr="009E36DC">
        <w:rPr>
          <w:rFonts w:hint="eastAsia"/>
          <w:kern w:val="0"/>
          <w:sz w:val="24"/>
          <w:szCs w:val="24"/>
        </w:rPr>
        <w:t>年</w:t>
      </w:r>
      <w:r w:rsidRPr="009E36DC">
        <w:rPr>
          <w:kern w:val="0"/>
          <w:sz w:val="24"/>
          <w:szCs w:val="24"/>
        </w:rPr>
        <w:t>10</w:t>
      </w:r>
      <w:r w:rsidRPr="009E36DC">
        <w:rPr>
          <w:rFonts w:hint="eastAsia"/>
          <w:kern w:val="0"/>
          <w:sz w:val="24"/>
          <w:szCs w:val="24"/>
        </w:rPr>
        <w:t>月在香港联合交易所挂牌上市</w:t>
      </w:r>
      <w:r w:rsidRPr="009E36DC">
        <w:rPr>
          <w:kern w:val="0"/>
          <w:sz w:val="24"/>
          <w:szCs w:val="24"/>
        </w:rPr>
        <w:t>(</w:t>
      </w:r>
      <w:r w:rsidRPr="009E36DC">
        <w:rPr>
          <w:rFonts w:hint="eastAsia"/>
          <w:kern w:val="0"/>
          <w:sz w:val="24"/>
          <w:szCs w:val="24"/>
        </w:rPr>
        <w:t>股票代码</w:t>
      </w:r>
      <w:r w:rsidRPr="009E36DC">
        <w:rPr>
          <w:kern w:val="0"/>
          <w:sz w:val="24"/>
          <w:szCs w:val="24"/>
        </w:rPr>
        <w:t>939)</w:t>
      </w:r>
      <w:r w:rsidRPr="009E36DC">
        <w:rPr>
          <w:rFonts w:hint="eastAsia"/>
          <w:kern w:val="0"/>
          <w:sz w:val="24"/>
          <w:szCs w:val="24"/>
        </w:rPr>
        <w:t>，于</w:t>
      </w:r>
      <w:r w:rsidRPr="009E36DC">
        <w:rPr>
          <w:kern w:val="0"/>
          <w:sz w:val="24"/>
          <w:szCs w:val="24"/>
        </w:rPr>
        <w:t>2007</w:t>
      </w:r>
      <w:r w:rsidRPr="009E36DC">
        <w:rPr>
          <w:rFonts w:hint="eastAsia"/>
          <w:kern w:val="0"/>
          <w:sz w:val="24"/>
          <w:szCs w:val="24"/>
        </w:rPr>
        <w:t>年</w:t>
      </w:r>
      <w:r w:rsidRPr="009E36DC">
        <w:rPr>
          <w:kern w:val="0"/>
          <w:sz w:val="24"/>
          <w:szCs w:val="24"/>
        </w:rPr>
        <w:t>9</w:t>
      </w:r>
      <w:r w:rsidRPr="009E36DC">
        <w:rPr>
          <w:rFonts w:hint="eastAsia"/>
          <w:kern w:val="0"/>
          <w:sz w:val="24"/>
          <w:szCs w:val="24"/>
        </w:rPr>
        <w:t>月在上海证券交易所挂牌上市</w:t>
      </w:r>
      <w:r w:rsidRPr="009E36DC">
        <w:rPr>
          <w:kern w:val="0"/>
          <w:sz w:val="24"/>
          <w:szCs w:val="24"/>
        </w:rPr>
        <w:t>(</w:t>
      </w:r>
      <w:r w:rsidRPr="009E36DC">
        <w:rPr>
          <w:rFonts w:hint="eastAsia"/>
          <w:kern w:val="0"/>
          <w:sz w:val="24"/>
          <w:szCs w:val="24"/>
        </w:rPr>
        <w:t>股票代码</w:t>
      </w:r>
      <w:r w:rsidRPr="009E36DC">
        <w:rPr>
          <w:kern w:val="0"/>
          <w:sz w:val="24"/>
          <w:szCs w:val="24"/>
        </w:rPr>
        <w:t>601939)</w:t>
      </w:r>
      <w:r w:rsidRPr="009E36DC">
        <w:rPr>
          <w:rFonts w:hint="eastAsia"/>
          <w:kern w:val="0"/>
          <w:sz w:val="24"/>
          <w:szCs w:val="24"/>
        </w:rPr>
        <w:t>。</w:t>
      </w:r>
    </w:p>
    <w:p w14:paraId="697B61C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2018</w:t>
      </w:r>
      <w:r w:rsidRPr="009E36DC">
        <w:rPr>
          <w:rFonts w:hint="eastAsia"/>
          <w:kern w:val="0"/>
          <w:sz w:val="24"/>
          <w:szCs w:val="24"/>
        </w:rPr>
        <w:t>年</w:t>
      </w:r>
      <w:r w:rsidRPr="009E36DC">
        <w:rPr>
          <w:kern w:val="0"/>
          <w:sz w:val="24"/>
          <w:szCs w:val="24"/>
        </w:rPr>
        <w:t>6</w:t>
      </w:r>
      <w:r w:rsidRPr="009E36DC">
        <w:rPr>
          <w:rFonts w:hint="eastAsia"/>
          <w:kern w:val="0"/>
          <w:sz w:val="24"/>
          <w:szCs w:val="24"/>
        </w:rPr>
        <w:t>月末，本集团资产总额</w:t>
      </w:r>
      <w:r w:rsidRPr="009E36DC">
        <w:rPr>
          <w:kern w:val="0"/>
          <w:sz w:val="24"/>
          <w:szCs w:val="24"/>
        </w:rPr>
        <w:t>228,051.82</w:t>
      </w:r>
      <w:r w:rsidRPr="009E36DC">
        <w:rPr>
          <w:rFonts w:hint="eastAsia"/>
          <w:kern w:val="0"/>
          <w:sz w:val="24"/>
          <w:szCs w:val="24"/>
        </w:rPr>
        <w:t>亿元，较上年末增加</w:t>
      </w:r>
      <w:r w:rsidRPr="009E36DC">
        <w:rPr>
          <w:kern w:val="0"/>
          <w:sz w:val="24"/>
          <w:szCs w:val="24"/>
        </w:rPr>
        <w:t>6,807.99</w:t>
      </w:r>
      <w:r w:rsidRPr="009E36DC">
        <w:rPr>
          <w:rFonts w:hint="eastAsia"/>
          <w:kern w:val="0"/>
          <w:sz w:val="24"/>
          <w:szCs w:val="24"/>
        </w:rPr>
        <w:t>亿元，增幅</w:t>
      </w:r>
      <w:r w:rsidRPr="009E36DC">
        <w:rPr>
          <w:kern w:val="0"/>
          <w:sz w:val="24"/>
          <w:szCs w:val="24"/>
        </w:rPr>
        <w:t>3.08%</w:t>
      </w:r>
      <w:r w:rsidRPr="009E36DC">
        <w:rPr>
          <w:rFonts w:hint="eastAsia"/>
          <w:kern w:val="0"/>
          <w:sz w:val="24"/>
          <w:szCs w:val="24"/>
        </w:rPr>
        <w:t>。上半年，本集团</w:t>
      </w:r>
      <w:proofErr w:type="gramStart"/>
      <w:r w:rsidRPr="009E36DC">
        <w:rPr>
          <w:rFonts w:hint="eastAsia"/>
          <w:kern w:val="0"/>
          <w:sz w:val="24"/>
          <w:szCs w:val="24"/>
        </w:rPr>
        <w:t>盈利平稳</w:t>
      </w:r>
      <w:proofErr w:type="gramEnd"/>
      <w:r w:rsidRPr="009E36DC">
        <w:rPr>
          <w:rFonts w:hint="eastAsia"/>
          <w:kern w:val="0"/>
          <w:sz w:val="24"/>
          <w:szCs w:val="24"/>
        </w:rPr>
        <w:t>增长，利润总额较上年同期增加</w:t>
      </w:r>
      <w:r w:rsidRPr="009E36DC">
        <w:rPr>
          <w:kern w:val="0"/>
          <w:sz w:val="24"/>
          <w:szCs w:val="24"/>
        </w:rPr>
        <w:t>93.27</w:t>
      </w:r>
      <w:r w:rsidRPr="009E36DC">
        <w:rPr>
          <w:rFonts w:hint="eastAsia"/>
          <w:kern w:val="0"/>
          <w:sz w:val="24"/>
          <w:szCs w:val="24"/>
        </w:rPr>
        <w:t>亿元至</w:t>
      </w:r>
      <w:r w:rsidRPr="009E36DC">
        <w:rPr>
          <w:kern w:val="0"/>
          <w:sz w:val="24"/>
          <w:szCs w:val="24"/>
        </w:rPr>
        <w:t>1,814.20</w:t>
      </w:r>
      <w:r w:rsidRPr="009E36DC">
        <w:rPr>
          <w:rFonts w:hint="eastAsia"/>
          <w:kern w:val="0"/>
          <w:sz w:val="24"/>
          <w:szCs w:val="24"/>
        </w:rPr>
        <w:t>亿元，增幅</w:t>
      </w:r>
      <w:r w:rsidRPr="009E36DC">
        <w:rPr>
          <w:kern w:val="0"/>
          <w:sz w:val="24"/>
          <w:szCs w:val="24"/>
        </w:rPr>
        <w:t>5.42%</w:t>
      </w:r>
      <w:r w:rsidRPr="009E36DC">
        <w:rPr>
          <w:rFonts w:hint="eastAsia"/>
          <w:kern w:val="0"/>
          <w:sz w:val="24"/>
          <w:szCs w:val="24"/>
        </w:rPr>
        <w:t>；净利润较上年同期增加</w:t>
      </w:r>
      <w:r w:rsidRPr="009E36DC">
        <w:rPr>
          <w:kern w:val="0"/>
          <w:sz w:val="24"/>
          <w:szCs w:val="24"/>
        </w:rPr>
        <w:t>84.56</w:t>
      </w:r>
      <w:r w:rsidRPr="009E36DC">
        <w:rPr>
          <w:rFonts w:hint="eastAsia"/>
          <w:kern w:val="0"/>
          <w:sz w:val="24"/>
          <w:szCs w:val="24"/>
        </w:rPr>
        <w:t>亿元至</w:t>
      </w:r>
      <w:r w:rsidRPr="009E36DC">
        <w:rPr>
          <w:kern w:val="0"/>
          <w:sz w:val="24"/>
          <w:szCs w:val="24"/>
        </w:rPr>
        <w:t>1,474.65</w:t>
      </w:r>
      <w:r w:rsidRPr="009E36DC">
        <w:rPr>
          <w:rFonts w:hint="eastAsia"/>
          <w:kern w:val="0"/>
          <w:sz w:val="24"/>
          <w:szCs w:val="24"/>
        </w:rPr>
        <w:t>亿元，增幅</w:t>
      </w:r>
      <w:r w:rsidRPr="009E36DC">
        <w:rPr>
          <w:kern w:val="0"/>
          <w:sz w:val="24"/>
          <w:szCs w:val="24"/>
        </w:rPr>
        <w:t>6.08%</w:t>
      </w:r>
      <w:r w:rsidRPr="009E36DC">
        <w:rPr>
          <w:rFonts w:hint="eastAsia"/>
          <w:kern w:val="0"/>
          <w:sz w:val="24"/>
          <w:szCs w:val="24"/>
        </w:rPr>
        <w:t>。</w:t>
      </w:r>
    </w:p>
    <w:p w14:paraId="3D643BE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2017</w:t>
      </w:r>
      <w:r w:rsidRPr="009E36DC">
        <w:rPr>
          <w:rFonts w:hint="eastAsia"/>
          <w:kern w:val="0"/>
          <w:sz w:val="24"/>
          <w:szCs w:val="24"/>
        </w:rPr>
        <w:t>年，本集团先后荣获香港《亚洲货币》“</w:t>
      </w:r>
      <w:r w:rsidRPr="009E36DC">
        <w:rPr>
          <w:kern w:val="0"/>
          <w:sz w:val="24"/>
          <w:szCs w:val="24"/>
        </w:rPr>
        <w:t>2017</w:t>
      </w:r>
      <w:r w:rsidRPr="009E36DC">
        <w:rPr>
          <w:rFonts w:hint="eastAsia"/>
          <w:kern w:val="0"/>
          <w:sz w:val="24"/>
          <w:szCs w:val="24"/>
        </w:rPr>
        <w:t>年中国最佳银行”，美国《环球金融》“</w:t>
      </w:r>
      <w:r w:rsidRPr="009E36DC">
        <w:rPr>
          <w:kern w:val="0"/>
          <w:sz w:val="24"/>
          <w:szCs w:val="24"/>
        </w:rPr>
        <w:t>2017</w:t>
      </w:r>
      <w:r w:rsidRPr="009E36DC">
        <w:rPr>
          <w:rFonts w:hint="eastAsia"/>
          <w:kern w:val="0"/>
          <w:sz w:val="24"/>
          <w:szCs w:val="24"/>
        </w:rPr>
        <w:t>最佳转型银行”、新加坡《亚洲银行家》“</w:t>
      </w:r>
      <w:r w:rsidRPr="009E36DC">
        <w:rPr>
          <w:kern w:val="0"/>
          <w:sz w:val="24"/>
          <w:szCs w:val="24"/>
        </w:rPr>
        <w:t>2017</w:t>
      </w:r>
      <w:r w:rsidRPr="009E36DC">
        <w:rPr>
          <w:rFonts w:hint="eastAsia"/>
          <w:kern w:val="0"/>
          <w:sz w:val="24"/>
          <w:szCs w:val="24"/>
        </w:rPr>
        <w:t>年中国最佳数字银行”、“</w:t>
      </w:r>
      <w:r w:rsidRPr="009E36DC">
        <w:rPr>
          <w:kern w:val="0"/>
          <w:sz w:val="24"/>
          <w:szCs w:val="24"/>
        </w:rPr>
        <w:t>2017</w:t>
      </w:r>
      <w:r w:rsidRPr="009E36DC">
        <w:rPr>
          <w:rFonts w:hint="eastAsia"/>
          <w:kern w:val="0"/>
          <w:sz w:val="24"/>
          <w:szCs w:val="24"/>
        </w:rPr>
        <w:t>年中国最佳大型零售银行奖”、《银行家》“</w:t>
      </w:r>
      <w:r w:rsidRPr="009E36DC">
        <w:rPr>
          <w:kern w:val="0"/>
          <w:sz w:val="24"/>
          <w:szCs w:val="24"/>
        </w:rPr>
        <w:t>2017</w:t>
      </w:r>
      <w:r w:rsidRPr="009E36DC">
        <w:rPr>
          <w:rFonts w:hint="eastAsia"/>
          <w:kern w:val="0"/>
          <w:sz w:val="24"/>
          <w:szCs w:val="24"/>
        </w:rPr>
        <w:t>最佳金融创新奖”及中国银行业协会“年度最具社会责任金融机构”等多项重要奖项。本集团在英国《银行家》“</w:t>
      </w:r>
      <w:r w:rsidRPr="009E36DC">
        <w:rPr>
          <w:kern w:val="0"/>
          <w:sz w:val="24"/>
          <w:szCs w:val="24"/>
        </w:rPr>
        <w:t>2017</w:t>
      </w:r>
      <w:r w:rsidRPr="009E36DC">
        <w:rPr>
          <w:rFonts w:hint="eastAsia"/>
          <w:kern w:val="0"/>
          <w:sz w:val="24"/>
          <w:szCs w:val="24"/>
        </w:rPr>
        <w:t>全球银行</w:t>
      </w:r>
      <w:r w:rsidRPr="009E36DC">
        <w:rPr>
          <w:kern w:val="0"/>
          <w:sz w:val="24"/>
          <w:szCs w:val="24"/>
        </w:rPr>
        <w:t>1000</w:t>
      </w:r>
      <w:r w:rsidRPr="009E36DC">
        <w:rPr>
          <w:rFonts w:hint="eastAsia"/>
          <w:kern w:val="0"/>
          <w:sz w:val="24"/>
          <w:szCs w:val="24"/>
        </w:rPr>
        <w:t>强”中列第</w:t>
      </w:r>
      <w:r w:rsidRPr="009E36DC">
        <w:rPr>
          <w:kern w:val="0"/>
          <w:sz w:val="24"/>
          <w:szCs w:val="24"/>
        </w:rPr>
        <w:t>2</w:t>
      </w:r>
      <w:r w:rsidRPr="009E36DC">
        <w:rPr>
          <w:rFonts w:hint="eastAsia"/>
          <w:kern w:val="0"/>
          <w:sz w:val="24"/>
          <w:szCs w:val="24"/>
        </w:rPr>
        <w:t>位；在美国《财富》“</w:t>
      </w:r>
      <w:r w:rsidRPr="009E36DC">
        <w:rPr>
          <w:kern w:val="0"/>
          <w:sz w:val="24"/>
          <w:szCs w:val="24"/>
        </w:rPr>
        <w:t>2017</w:t>
      </w:r>
      <w:r w:rsidRPr="009E36DC">
        <w:rPr>
          <w:rFonts w:hint="eastAsia"/>
          <w:kern w:val="0"/>
          <w:sz w:val="24"/>
          <w:szCs w:val="24"/>
        </w:rPr>
        <w:t>年世界</w:t>
      </w:r>
      <w:r w:rsidRPr="009E36DC">
        <w:rPr>
          <w:kern w:val="0"/>
          <w:sz w:val="24"/>
          <w:szCs w:val="24"/>
        </w:rPr>
        <w:t>500</w:t>
      </w:r>
      <w:r w:rsidRPr="009E36DC">
        <w:rPr>
          <w:rFonts w:hint="eastAsia"/>
          <w:kern w:val="0"/>
          <w:sz w:val="24"/>
          <w:szCs w:val="24"/>
        </w:rPr>
        <w:t>强排行榜”中列第</w:t>
      </w:r>
      <w:r w:rsidRPr="009E36DC">
        <w:rPr>
          <w:kern w:val="0"/>
          <w:sz w:val="24"/>
          <w:szCs w:val="24"/>
        </w:rPr>
        <w:t>28</w:t>
      </w:r>
      <w:r w:rsidRPr="009E36DC">
        <w:rPr>
          <w:rFonts w:hint="eastAsia"/>
          <w:kern w:val="0"/>
          <w:sz w:val="24"/>
          <w:szCs w:val="24"/>
        </w:rPr>
        <w:t>名。</w:t>
      </w:r>
    </w:p>
    <w:p w14:paraId="495A26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中国建设银行总行</w:t>
      </w:r>
      <w:proofErr w:type="gramStart"/>
      <w:r w:rsidRPr="009E36DC">
        <w:rPr>
          <w:rFonts w:hint="eastAsia"/>
          <w:kern w:val="0"/>
          <w:sz w:val="24"/>
          <w:szCs w:val="24"/>
        </w:rPr>
        <w:t>设资产</w:t>
      </w:r>
      <w:proofErr w:type="gramEnd"/>
      <w:r w:rsidRPr="009E36DC">
        <w:rPr>
          <w:rFonts w:hint="eastAsia"/>
          <w:kern w:val="0"/>
          <w:sz w:val="24"/>
          <w:szCs w:val="24"/>
        </w:rPr>
        <w:t>托管业务部，下设综合与合</w:t>
      </w:r>
      <w:proofErr w:type="gramStart"/>
      <w:r w:rsidRPr="009E36DC">
        <w:rPr>
          <w:rFonts w:hint="eastAsia"/>
          <w:kern w:val="0"/>
          <w:sz w:val="24"/>
          <w:szCs w:val="24"/>
        </w:rPr>
        <w:t>规</w:t>
      </w:r>
      <w:proofErr w:type="gramEnd"/>
      <w:r w:rsidRPr="009E36DC">
        <w:rPr>
          <w:rFonts w:hint="eastAsia"/>
          <w:kern w:val="0"/>
          <w:sz w:val="24"/>
          <w:szCs w:val="24"/>
        </w:rPr>
        <w:t>管理处、基金市场处、证券保险资产市场处、理财信托股权市场处、</w:t>
      </w:r>
      <w:r w:rsidRPr="009E36DC">
        <w:rPr>
          <w:kern w:val="0"/>
          <w:sz w:val="24"/>
          <w:szCs w:val="24"/>
        </w:rPr>
        <w:t>QFII</w:t>
      </w:r>
      <w:r w:rsidRPr="009E36DC">
        <w:rPr>
          <w:rFonts w:hint="eastAsia"/>
          <w:kern w:val="0"/>
          <w:sz w:val="24"/>
          <w:szCs w:val="24"/>
        </w:rPr>
        <w:t>托管处、养老金托管处、清算处、核算处、跨境托管运营处、监督稽核处等</w:t>
      </w:r>
      <w:r w:rsidRPr="009E36DC">
        <w:rPr>
          <w:kern w:val="0"/>
          <w:sz w:val="24"/>
          <w:szCs w:val="24"/>
        </w:rPr>
        <w:t>10</w:t>
      </w:r>
      <w:r w:rsidRPr="009E36DC">
        <w:rPr>
          <w:rFonts w:hint="eastAsia"/>
          <w:kern w:val="0"/>
          <w:sz w:val="24"/>
          <w:szCs w:val="24"/>
        </w:rPr>
        <w:t>个职能处室，在安徽合肥设有托管运营中心，在上海设有托管运营中心上海分中心，共有员工</w:t>
      </w:r>
      <w:r w:rsidRPr="009E36DC">
        <w:rPr>
          <w:kern w:val="0"/>
          <w:sz w:val="24"/>
          <w:szCs w:val="24"/>
        </w:rPr>
        <w:t>315</w:t>
      </w:r>
      <w:r w:rsidRPr="009E36DC">
        <w:rPr>
          <w:rFonts w:hint="eastAsia"/>
          <w:kern w:val="0"/>
          <w:sz w:val="24"/>
          <w:szCs w:val="24"/>
        </w:rPr>
        <w:t>余人。自</w:t>
      </w:r>
      <w:r w:rsidRPr="009E36DC">
        <w:rPr>
          <w:kern w:val="0"/>
          <w:sz w:val="24"/>
          <w:szCs w:val="24"/>
        </w:rPr>
        <w:t>2007</w:t>
      </w:r>
      <w:r w:rsidRPr="009E36DC">
        <w:rPr>
          <w:rFonts w:hint="eastAsia"/>
          <w:kern w:val="0"/>
          <w:sz w:val="24"/>
          <w:szCs w:val="24"/>
        </w:rPr>
        <w:t>年起，托管部连续聘请外部会计师事务所对托管业务进行内部控制审计，并已经成为常规化的内控工作手段。</w:t>
      </w:r>
    </w:p>
    <w:p w14:paraId="227DBE4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、主要人员情况</w:t>
      </w:r>
    </w:p>
    <w:p w14:paraId="4CF8BDF9"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纪伟，资产托管业务部总经理，曾先后在中国建设银行南通分行、总行计划财务部、信贷经营部任职，并在总行公司业务部、投资托管业务部、授信</w:t>
      </w:r>
      <w:proofErr w:type="gramStart"/>
      <w:r w:rsidRPr="009E36DC">
        <w:rPr>
          <w:rFonts w:hint="eastAsia"/>
          <w:kern w:val="0"/>
          <w:sz w:val="24"/>
          <w:szCs w:val="24"/>
        </w:rPr>
        <w:t>审批部</w:t>
      </w:r>
      <w:proofErr w:type="gramEnd"/>
      <w:r w:rsidRPr="009E36DC">
        <w:rPr>
          <w:rFonts w:hint="eastAsia"/>
          <w:kern w:val="0"/>
          <w:sz w:val="24"/>
          <w:szCs w:val="24"/>
        </w:rPr>
        <w:t>担任领导职务。其拥有八年托管从业经历，熟悉各项托管业务，具有丰富的客户服务和业务管理经验。</w:t>
      </w:r>
    </w:p>
    <w:p w14:paraId="7D9CC4A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232558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6006E6F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3D6846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A2D7A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、基金托管业务经营情况</w:t>
      </w:r>
    </w:p>
    <w:p w14:paraId="1D39341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9E36DC">
        <w:rPr>
          <w:kern w:val="0"/>
          <w:sz w:val="24"/>
          <w:szCs w:val="24"/>
        </w:rPr>
        <w:t>(R)QFII</w:t>
      </w:r>
      <w:r w:rsidRPr="009E36DC">
        <w:rPr>
          <w:rFonts w:hint="eastAsia"/>
          <w:kern w:val="0"/>
          <w:sz w:val="24"/>
          <w:szCs w:val="24"/>
        </w:rPr>
        <w:t>、</w:t>
      </w:r>
      <w:r w:rsidRPr="009E36DC">
        <w:rPr>
          <w:kern w:val="0"/>
          <w:sz w:val="24"/>
          <w:szCs w:val="24"/>
        </w:rPr>
        <w:t>(R)QDII</w:t>
      </w:r>
      <w:r w:rsidRPr="009E36DC">
        <w:rPr>
          <w:rFonts w:hint="eastAsia"/>
          <w:kern w:val="0"/>
          <w:sz w:val="24"/>
          <w:szCs w:val="24"/>
        </w:rPr>
        <w:t>、企业年金等产品在内的托管业务体系，是目前国内托管业务品种最齐全的商业银行之一。截至</w:t>
      </w:r>
      <w:r w:rsidRPr="009E36DC">
        <w:rPr>
          <w:kern w:val="0"/>
          <w:sz w:val="24"/>
          <w:szCs w:val="24"/>
        </w:rPr>
        <w:t>2018</w:t>
      </w:r>
      <w:r w:rsidRPr="009E36DC">
        <w:rPr>
          <w:rFonts w:hint="eastAsia"/>
          <w:kern w:val="0"/>
          <w:sz w:val="24"/>
          <w:szCs w:val="24"/>
        </w:rPr>
        <w:t>年二季度末，中国建设银行已托管</w:t>
      </w:r>
      <w:r w:rsidRPr="009E36DC">
        <w:rPr>
          <w:kern w:val="0"/>
          <w:sz w:val="24"/>
          <w:szCs w:val="24"/>
        </w:rPr>
        <w:t>857</w:t>
      </w:r>
      <w:r w:rsidRPr="009E36DC">
        <w:rPr>
          <w:rFonts w:hint="eastAsia"/>
          <w:kern w:val="0"/>
          <w:sz w:val="24"/>
          <w:szCs w:val="24"/>
        </w:rPr>
        <w:t>只证券投资基金。中国建设银行专业高效的托管服务能力和业务水平，赢得了业内的高度认同。中国建设银行先后</w:t>
      </w:r>
      <w:r w:rsidRPr="009E36DC">
        <w:rPr>
          <w:kern w:val="0"/>
          <w:sz w:val="24"/>
          <w:szCs w:val="24"/>
        </w:rPr>
        <w:t>9</w:t>
      </w:r>
      <w:r w:rsidRPr="009E36DC">
        <w:rPr>
          <w:rFonts w:hint="eastAsia"/>
          <w:kern w:val="0"/>
          <w:sz w:val="24"/>
          <w:szCs w:val="24"/>
        </w:rPr>
        <w:t>次获得《全球托管人》“中国最佳托管银行”、</w:t>
      </w:r>
      <w:r w:rsidRPr="009E36DC">
        <w:rPr>
          <w:kern w:val="0"/>
          <w:sz w:val="24"/>
          <w:szCs w:val="24"/>
        </w:rPr>
        <w:t>4</w:t>
      </w:r>
      <w:r w:rsidRPr="009E36DC">
        <w:rPr>
          <w:rFonts w:hint="eastAsia"/>
          <w:kern w:val="0"/>
          <w:sz w:val="24"/>
          <w:szCs w:val="24"/>
        </w:rPr>
        <w:t>次获得《财资》“中国最佳次托管银行”、连续</w:t>
      </w:r>
      <w:r w:rsidRPr="009E36DC">
        <w:rPr>
          <w:kern w:val="0"/>
          <w:sz w:val="24"/>
          <w:szCs w:val="24"/>
        </w:rPr>
        <w:t>5</w:t>
      </w:r>
      <w:r w:rsidRPr="009E36DC">
        <w:rPr>
          <w:rFonts w:hint="eastAsia"/>
          <w:kern w:val="0"/>
          <w:sz w:val="24"/>
          <w:szCs w:val="24"/>
        </w:rPr>
        <w:t>年获得中债登“优秀资产托管机构”等奖项，并在</w:t>
      </w:r>
      <w:r w:rsidRPr="009E36DC">
        <w:rPr>
          <w:kern w:val="0"/>
          <w:sz w:val="24"/>
          <w:szCs w:val="24"/>
        </w:rPr>
        <w:t>2016</w:t>
      </w:r>
      <w:r w:rsidRPr="009E36DC">
        <w:rPr>
          <w:rFonts w:hint="eastAsia"/>
          <w:kern w:val="0"/>
          <w:sz w:val="24"/>
          <w:szCs w:val="24"/>
        </w:rPr>
        <w:t>年被《环球金融》评为中国市场唯一一家“最佳托管银行”、在</w:t>
      </w:r>
      <w:r w:rsidRPr="009E36DC">
        <w:rPr>
          <w:kern w:val="0"/>
          <w:sz w:val="24"/>
          <w:szCs w:val="24"/>
        </w:rPr>
        <w:t>2017</w:t>
      </w:r>
      <w:r w:rsidRPr="009E36DC">
        <w:rPr>
          <w:rFonts w:hint="eastAsia"/>
          <w:kern w:val="0"/>
          <w:sz w:val="24"/>
          <w:szCs w:val="24"/>
        </w:rPr>
        <w:t>年荣获《亚洲银行家》“最佳托管系统实施奖”。</w:t>
      </w:r>
    </w:p>
    <w:p w14:paraId="3690E05A"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（二）基金托管人的内部控制制度</w:t>
      </w:r>
    </w:p>
    <w:p w14:paraId="6EFBAFCA"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、内部控制目标</w:t>
      </w:r>
    </w:p>
    <w:p w14:paraId="4893C315"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7AFC94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、内部控制组织结构</w:t>
      </w:r>
    </w:p>
    <w:p w14:paraId="5DC9A20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9E36DC">
        <w:rPr>
          <w:rFonts w:hint="eastAsia"/>
          <w:kern w:val="0"/>
          <w:sz w:val="24"/>
          <w:szCs w:val="24"/>
        </w:rPr>
        <w:t>规</w:t>
      </w:r>
      <w:proofErr w:type="gramEnd"/>
      <w:r w:rsidRPr="009E36DC">
        <w:rPr>
          <w:rFonts w:hint="eastAsia"/>
          <w:kern w:val="0"/>
          <w:sz w:val="24"/>
          <w:szCs w:val="24"/>
        </w:rPr>
        <w:t>人员负责托管业务的内控合</w:t>
      </w:r>
      <w:proofErr w:type="gramStart"/>
      <w:r w:rsidRPr="009E36DC">
        <w:rPr>
          <w:rFonts w:hint="eastAsia"/>
          <w:kern w:val="0"/>
          <w:sz w:val="24"/>
          <w:szCs w:val="24"/>
        </w:rPr>
        <w:t>规</w:t>
      </w:r>
      <w:proofErr w:type="gramEnd"/>
      <w:r w:rsidRPr="009E36DC">
        <w:rPr>
          <w:rFonts w:hint="eastAsia"/>
          <w:kern w:val="0"/>
          <w:sz w:val="24"/>
          <w:szCs w:val="24"/>
        </w:rPr>
        <w:t>工作，具有独立行使内控合</w:t>
      </w:r>
      <w:proofErr w:type="gramStart"/>
      <w:r w:rsidRPr="009E36DC">
        <w:rPr>
          <w:rFonts w:hint="eastAsia"/>
          <w:kern w:val="0"/>
          <w:sz w:val="24"/>
          <w:szCs w:val="24"/>
        </w:rPr>
        <w:t>规</w:t>
      </w:r>
      <w:proofErr w:type="gramEnd"/>
      <w:r w:rsidRPr="009E36DC">
        <w:rPr>
          <w:rFonts w:hint="eastAsia"/>
          <w:kern w:val="0"/>
          <w:sz w:val="24"/>
          <w:szCs w:val="24"/>
        </w:rPr>
        <w:t>工作职权和能力。</w:t>
      </w:r>
    </w:p>
    <w:p w14:paraId="1B59BC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、内部控制制度及措施</w:t>
      </w:r>
    </w:p>
    <w:p w14:paraId="5C9B084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9E36DC">
        <w:rPr>
          <w:rFonts w:hint="eastAsia"/>
          <w:kern w:val="0"/>
          <w:sz w:val="24"/>
          <w:szCs w:val="24"/>
        </w:rPr>
        <w:t>操作区</w:t>
      </w:r>
      <w:proofErr w:type="gramEnd"/>
      <w:r w:rsidRPr="009E36DC">
        <w:rPr>
          <w:rFonts w:hint="eastAsia"/>
          <w:kern w:val="0"/>
          <w:sz w:val="24"/>
          <w:szCs w:val="24"/>
        </w:rPr>
        <w:t>专门设置，封闭管理，实施音像监控；业务信息由专职信息披露人负责，防止泄密；业务实现自动化操作，防止人为事故的发生，技术系统完整、独立。</w:t>
      </w:r>
    </w:p>
    <w:p w14:paraId="42989DB9"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（三）基金托管人对基金管理人运作基金进行监督的方法和程序</w:t>
      </w:r>
    </w:p>
    <w:p w14:paraId="73E7A290"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、监督方法</w:t>
      </w:r>
    </w:p>
    <w:p w14:paraId="18545EC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7C4EADB"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、监督流程</w:t>
      </w:r>
    </w:p>
    <w:p w14:paraId="5872C95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6A3237D"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）收到基金管理人的划款指令后，对指令要素等内容进行核查。</w:t>
      </w:r>
    </w:p>
    <w:p w14:paraId="07F4890E" w14:textId="4BB243EE" w:rsidR="00364220" w:rsidRPr="00D464E8" w:rsidRDefault="00B3574F" w:rsidP="00FF06C4">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）通过技术或非技术手段发现基金涉嫌违规交易，电话或书面要求基金管理人进行解释或举证，如有必要将及时报告中国证监会。</w:t>
      </w:r>
      <w:bookmarkEnd w:id="12"/>
      <w:bookmarkEnd w:id="13"/>
      <w:bookmarkEnd w:id="14"/>
    </w:p>
    <w:p w14:paraId="4B3A862C" w14:textId="77777777" w:rsidR="00A25474" w:rsidRPr="00D464E8" w:rsidRDefault="00A25474">
      <w:pPr>
        <w:widowControl/>
        <w:jc w:val="left"/>
        <w:rPr>
          <w:rFonts w:ascii="宋体" w:hAnsi="宋体"/>
          <w:b/>
          <w:kern w:val="0"/>
          <w:sz w:val="30"/>
        </w:rPr>
      </w:pPr>
      <w:bookmarkStart w:id="15"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480891104"/>
      <w:bookmarkStart w:id="17" w:name="_GoBack"/>
      <w:bookmarkEnd w:id="17"/>
      <w:r w:rsidRPr="00D464E8">
        <w:rPr>
          <w:rFonts w:ascii="宋体" w:hAnsi="宋体" w:hint="eastAsia"/>
          <w:b/>
          <w:kern w:val="0"/>
          <w:sz w:val="30"/>
        </w:rPr>
        <w:t>五、相关服务机构</w:t>
      </w:r>
      <w:bookmarkEnd w:id="15"/>
      <w:bookmarkEnd w:id="16"/>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w:t>
      </w:r>
      <w:proofErr w:type="gramStart"/>
      <w:r w:rsidR="00673A45" w:rsidRPr="00D464E8">
        <w:rPr>
          <w:rFonts w:hAnsi="宋体" w:hint="eastAsia"/>
          <w:sz w:val="24"/>
        </w:rPr>
        <w:t>新区银</w:t>
      </w:r>
      <w:proofErr w:type="gramEnd"/>
      <w:r w:rsidR="00673A45" w:rsidRPr="00D464E8">
        <w:rPr>
          <w:rFonts w:hAnsi="宋体" w:hint="eastAsia"/>
          <w:sz w:val="24"/>
        </w:rPr>
        <w:t>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w:t>
      </w:r>
      <w:proofErr w:type="gramStart"/>
      <w:r w:rsidR="00673A45" w:rsidRPr="00D464E8">
        <w:rPr>
          <w:rFonts w:hAnsi="宋体" w:hint="eastAsia"/>
          <w:sz w:val="24"/>
        </w:rPr>
        <w:t>新区世纪</w:t>
      </w:r>
      <w:proofErr w:type="gramEnd"/>
      <w:r w:rsidR="00673A45" w:rsidRPr="00D464E8">
        <w:rPr>
          <w:rFonts w:hAnsi="宋体" w:hint="eastAsia"/>
          <w:sz w:val="24"/>
        </w:rPr>
        <w:t>大道</w:t>
      </w:r>
      <w:r w:rsidR="00673A45" w:rsidRPr="00D464E8">
        <w:rPr>
          <w:rFonts w:hAnsi="宋体" w:hint="eastAsia"/>
          <w:sz w:val="24"/>
        </w:rPr>
        <w:t>8</w:t>
      </w:r>
      <w:r w:rsidR="00673A45" w:rsidRPr="00D464E8">
        <w:rPr>
          <w:rFonts w:hAnsi="宋体" w:hint="eastAsia"/>
          <w:sz w:val="24"/>
        </w:rPr>
        <w:t>号国</w:t>
      </w:r>
      <w:proofErr w:type="gramStart"/>
      <w:r w:rsidR="00673A45" w:rsidRPr="00D464E8">
        <w:rPr>
          <w:rFonts w:hAnsi="宋体" w:hint="eastAsia"/>
          <w:sz w:val="24"/>
        </w:rPr>
        <w:t>金中心</w:t>
      </w:r>
      <w:proofErr w:type="gramEnd"/>
      <w:r w:rsidR="00673A45" w:rsidRPr="00D464E8">
        <w:rPr>
          <w:rFonts w:hAnsi="宋体" w:hint="eastAsia"/>
          <w:sz w:val="24"/>
        </w:rPr>
        <w:t>二期</w:t>
      </w:r>
      <w:r w:rsidR="00673A45" w:rsidRPr="00D464E8">
        <w:rPr>
          <w:rFonts w:hAnsi="宋体" w:hint="eastAsia"/>
          <w:sz w:val="24"/>
        </w:rPr>
        <w:t>21-22</w:t>
      </w:r>
      <w:r w:rsidR="00673A45" w:rsidRPr="00D464E8">
        <w:rPr>
          <w:rFonts w:hAnsi="宋体" w:hint="eastAsia"/>
          <w:sz w:val="24"/>
        </w:rPr>
        <w:t>楼</w:t>
      </w:r>
    </w:p>
    <w:p w14:paraId="3C995EB8" w14:textId="69003E5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2A6CDD">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3EDCC9F"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36C5B908"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proofErr w:type="gramStart"/>
        <w:r w:rsidR="00C92FC0" w:rsidRPr="00D464E8">
          <w:rPr>
            <w:rStyle w:val="a6"/>
            <w:color w:val="auto"/>
            <w:sz w:val="24"/>
            <w:u w:val="none"/>
          </w:rPr>
          <w:t>www</w:t>
        </w:r>
        <w:proofErr w:type="gramEnd"/>
        <w:r w:rsidR="00C92FC0" w:rsidRPr="00D464E8">
          <w:rPr>
            <w:rStyle w:val="a6"/>
            <w:color w:val="auto"/>
            <w:sz w:val="24"/>
            <w:u w:val="none"/>
          </w:rPr>
          <w:t>.</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27DEA3E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w:t>
      </w:r>
      <w:r w:rsidRPr="008D5586">
        <w:rPr>
          <w:rFonts w:hAnsi="宋体" w:hint="eastAsia"/>
          <w:sz w:val="24"/>
        </w:rPr>
        <w:t>）中国农业银行股份有限公司</w:t>
      </w:r>
    </w:p>
    <w:p w14:paraId="2343AEB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住所：北京市东城区建国门内大街</w:t>
      </w:r>
      <w:r w:rsidRPr="008D5586">
        <w:rPr>
          <w:rFonts w:hAnsi="宋体" w:hint="eastAsia"/>
          <w:sz w:val="24"/>
        </w:rPr>
        <w:t>69</w:t>
      </w:r>
      <w:r w:rsidRPr="008D5586">
        <w:rPr>
          <w:rFonts w:hAnsi="宋体" w:hint="eastAsia"/>
          <w:sz w:val="24"/>
        </w:rPr>
        <w:t>号</w:t>
      </w:r>
    </w:p>
    <w:p w14:paraId="7692605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办公地址：北京市西城区复兴门内大街</w:t>
      </w:r>
      <w:r w:rsidRPr="008D5586">
        <w:rPr>
          <w:rFonts w:hAnsi="宋体" w:hint="eastAsia"/>
          <w:sz w:val="24"/>
        </w:rPr>
        <w:t>28</w:t>
      </w:r>
      <w:r w:rsidRPr="008D5586">
        <w:rPr>
          <w:rFonts w:hAnsi="宋体" w:hint="eastAsia"/>
          <w:sz w:val="24"/>
        </w:rPr>
        <w:t>号</w:t>
      </w:r>
      <w:proofErr w:type="gramStart"/>
      <w:r w:rsidRPr="008D5586">
        <w:rPr>
          <w:rFonts w:hAnsi="宋体" w:hint="eastAsia"/>
          <w:sz w:val="24"/>
        </w:rPr>
        <w:t>凯</w:t>
      </w:r>
      <w:proofErr w:type="gramEnd"/>
      <w:r w:rsidRPr="008D5586">
        <w:rPr>
          <w:rFonts w:hAnsi="宋体" w:hint="eastAsia"/>
          <w:sz w:val="24"/>
        </w:rPr>
        <w:t>晨世贸中心东座</w:t>
      </w:r>
    </w:p>
    <w:p w14:paraId="6887F7B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法定代表人：周慕冰</w:t>
      </w:r>
    </w:p>
    <w:p w14:paraId="43366A1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联系电话：</w:t>
      </w:r>
      <w:r w:rsidRPr="008D5586">
        <w:rPr>
          <w:rFonts w:hAnsi="宋体" w:hint="eastAsia"/>
          <w:sz w:val="24"/>
        </w:rPr>
        <w:t>010-66060069</w:t>
      </w:r>
    </w:p>
    <w:p w14:paraId="1991BD7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010-68121816</w:t>
      </w:r>
    </w:p>
    <w:p w14:paraId="071D68E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联系人：贺倩</w:t>
      </w:r>
    </w:p>
    <w:p w14:paraId="0E4E190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95599</w:t>
      </w:r>
    </w:p>
    <w:p w14:paraId="6522AA0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www.abchina.com</w:t>
      </w:r>
    </w:p>
    <w:p w14:paraId="7DE0FCB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w:t>
      </w:r>
      <w:r w:rsidRPr="008D5586">
        <w:rPr>
          <w:rFonts w:hAnsi="宋体" w:hint="eastAsia"/>
          <w:sz w:val="24"/>
        </w:rPr>
        <w:t>）中国建设银行股份有限公司</w:t>
      </w:r>
      <w:r w:rsidRPr="008D5586">
        <w:rPr>
          <w:rFonts w:hAnsi="宋体" w:hint="eastAsia"/>
          <w:sz w:val="24"/>
        </w:rPr>
        <w:t xml:space="preserve"> </w:t>
      </w:r>
    </w:p>
    <w:p w14:paraId="3B4C11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住所：北京市西城区金融大街</w:t>
      </w:r>
      <w:r w:rsidRPr="008D5586">
        <w:rPr>
          <w:rFonts w:hAnsi="宋体" w:hint="eastAsia"/>
          <w:sz w:val="24"/>
        </w:rPr>
        <w:t>25</w:t>
      </w:r>
      <w:r w:rsidRPr="008D5586">
        <w:rPr>
          <w:rFonts w:hAnsi="宋体" w:hint="eastAsia"/>
          <w:sz w:val="24"/>
        </w:rPr>
        <w:t>号</w:t>
      </w:r>
    </w:p>
    <w:p w14:paraId="704A786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办公地址：北京市西城区金融大街</w:t>
      </w:r>
      <w:r w:rsidRPr="008D5586">
        <w:rPr>
          <w:rFonts w:hAnsi="宋体" w:hint="eastAsia"/>
          <w:sz w:val="24"/>
        </w:rPr>
        <w:t>25</w:t>
      </w:r>
      <w:r w:rsidRPr="008D5586">
        <w:rPr>
          <w:rFonts w:hAnsi="宋体" w:hint="eastAsia"/>
          <w:sz w:val="24"/>
        </w:rPr>
        <w:t>号</w:t>
      </w:r>
    </w:p>
    <w:p w14:paraId="73F934D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法定代表人：田国立</w:t>
      </w:r>
    </w:p>
    <w:p w14:paraId="3A6D3C6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66275654</w:t>
      </w:r>
    </w:p>
    <w:p w14:paraId="0BB21D1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66275654</w:t>
      </w:r>
    </w:p>
    <w:p w14:paraId="4B1302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95533</w:t>
      </w:r>
    </w:p>
    <w:p w14:paraId="336601D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www.ccb.com</w:t>
      </w:r>
    </w:p>
    <w:p w14:paraId="6B6096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w:t>
      </w:r>
      <w:r w:rsidRPr="008D5586">
        <w:rPr>
          <w:rFonts w:hAnsi="宋体" w:hint="eastAsia"/>
          <w:sz w:val="24"/>
        </w:rPr>
        <w:t>）交通银行股份有限公司</w:t>
      </w:r>
      <w:r w:rsidRPr="008D5586">
        <w:rPr>
          <w:rFonts w:hAnsi="宋体" w:hint="eastAsia"/>
          <w:sz w:val="24"/>
        </w:rPr>
        <w:t xml:space="preserve">  </w:t>
      </w:r>
    </w:p>
    <w:p w14:paraId="7373E17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住所：上海市浦东</w:t>
      </w:r>
      <w:proofErr w:type="gramStart"/>
      <w:r w:rsidRPr="008D5586">
        <w:rPr>
          <w:rFonts w:hAnsi="宋体" w:hint="eastAsia"/>
          <w:sz w:val="24"/>
        </w:rPr>
        <w:t>新区银</w:t>
      </w:r>
      <w:proofErr w:type="gramEnd"/>
      <w:r w:rsidRPr="008D5586">
        <w:rPr>
          <w:rFonts w:hAnsi="宋体" w:hint="eastAsia"/>
          <w:sz w:val="24"/>
        </w:rPr>
        <w:t>城中路</w:t>
      </w:r>
      <w:r w:rsidRPr="008D5586">
        <w:rPr>
          <w:rFonts w:hAnsi="宋体" w:hint="eastAsia"/>
          <w:sz w:val="24"/>
        </w:rPr>
        <w:t>188</w:t>
      </w:r>
      <w:r w:rsidRPr="008D5586">
        <w:rPr>
          <w:rFonts w:hAnsi="宋体" w:hint="eastAsia"/>
          <w:sz w:val="24"/>
        </w:rPr>
        <w:t>号</w:t>
      </w:r>
      <w:r w:rsidRPr="008D5586">
        <w:rPr>
          <w:rFonts w:hAnsi="宋体" w:hint="eastAsia"/>
          <w:sz w:val="24"/>
        </w:rPr>
        <w:t xml:space="preserve"> </w:t>
      </w:r>
    </w:p>
    <w:p w14:paraId="3F9D810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w:t>
      </w:r>
      <w:proofErr w:type="gramStart"/>
      <w:r w:rsidRPr="008D5586">
        <w:rPr>
          <w:rFonts w:hAnsi="宋体" w:hint="eastAsia"/>
          <w:sz w:val="24"/>
        </w:rPr>
        <w:t>新区银</w:t>
      </w:r>
      <w:proofErr w:type="gramEnd"/>
      <w:r w:rsidRPr="008D5586">
        <w:rPr>
          <w:rFonts w:hAnsi="宋体" w:hint="eastAsia"/>
          <w:sz w:val="24"/>
        </w:rPr>
        <w:t>城中路</w:t>
      </w:r>
      <w:r w:rsidRPr="008D5586">
        <w:rPr>
          <w:rFonts w:hAnsi="宋体" w:hint="eastAsia"/>
          <w:sz w:val="24"/>
        </w:rPr>
        <w:t>188</w:t>
      </w:r>
      <w:r w:rsidRPr="008D5586">
        <w:rPr>
          <w:rFonts w:hAnsi="宋体" w:hint="eastAsia"/>
          <w:sz w:val="24"/>
        </w:rPr>
        <w:t>号</w:t>
      </w:r>
    </w:p>
    <w:p w14:paraId="186C9C1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法定代表人：彭纯</w:t>
      </w:r>
    </w:p>
    <w:p w14:paraId="19AC624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 xml:space="preserve">58781234 </w:t>
      </w:r>
    </w:p>
    <w:p w14:paraId="05428A9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 xml:space="preserve">58408483 </w:t>
      </w:r>
    </w:p>
    <w:p w14:paraId="64CCA6E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联系人：曹榕</w:t>
      </w:r>
    </w:p>
    <w:p w14:paraId="1A2C3ED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95559</w:t>
      </w:r>
    </w:p>
    <w:p w14:paraId="2E73A42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www.bankcomm.com</w:t>
      </w:r>
    </w:p>
    <w:p w14:paraId="256D7B8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w:t>
      </w:r>
      <w:r w:rsidRPr="008D5586">
        <w:rPr>
          <w:rFonts w:hAnsi="宋体" w:hint="eastAsia"/>
          <w:sz w:val="24"/>
        </w:rPr>
        <w:t>）招商银行股份有限公司</w:t>
      </w:r>
    </w:p>
    <w:p w14:paraId="7427F00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住所：深圳市福田区深南大道</w:t>
      </w:r>
      <w:r w:rsidRPr="008D5586">
        <w:rPr>
          <w:rFonts w:hAnsi="宋体" w:hint="eastAsia"/>
          <w:sz w:val="24"/>
        </w:rPr>
        <w:t>7088</w:t>
      </w:r>
      <w:r w:rsidRPr="008D5586">
        <w:rPr>
          <w:rFonts w:hAnsi="宋体" w:hint="eastAsia"/>
          <w:sz w:val="24"/>
        </w:rPr>
        <w:t>号</w:t>
      </w:r>
    </w:p>
    <w:p w14:paraId="3B31546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办公地址：深圳市福田区深南大道</w:t>
      </w:r>
      <w:r w:rsidRPr="008D5586">
        <w:rPr>
          <w:rFonts w:hAnsi="宋体" w:hint="eastAsia"/>
          <w:sz w:val="24"/>
        </w:rPr>
        <w:t>7088</w:t>
      </w:r>
      <w:r w:rsidRPr="008D5586">
        <w:rPr>
          <w:rFonts w:hAnsi="宋体" w:hint="eastAsia"/>
          <w:sz w:val="24"/>
        </w:rPr>
        <w:t>号</w:t>
      </w:r>
    </w:p>
    <w:p w14:paraId="6E7EDA7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法定代表人：李建红</w:t>
      </w:r>
    </w:p>
    <w:p w14:paraId="1390D1A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83198888</w:t>
      </w:r>
    </w:p>
    <w:p w14:paraId="35C8421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83195109</w:t>
      </w:r>
    </w:p>
    <w:p w14:paraId="5E9C7CA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联系人：邓炯鹏</w:t>
      </w:r>
    </w:p>
    <w:p w14:paraId="34677FD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95555</w:t>
      </w:r>
    </w:p>
    <w:p w14:paraId="019F4AA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www.cmbchina.com</w:t>
      </w:r>
    </w:p>
    <w:p w14:paraId="56FF6D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w:t>
      </w:r>
      <w:r w:rsidRPr="008D5586">
        <w:rPr>
          <w:rFonts w:hAnsi="宋体" w:hint="eastAsia"/>
          <w:sz w:val="24"/>
        </w:rPr>
        <w:t>）中信银行股份有限公司</w:t>
      </w:r>
    </w:p>
    <w:p w14:paraId="202B58C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住所：北京市东城区朝阳门北大街</w:t>
      </w:r>
      <w:r w:rsidRPr="008D5586">
        <w:rPr>
          <w:rFonts w:hAnsi="宋体" w:hint="eastAsia"/>
          <w:sz w:val="24"/>
        </w:rPr>
        <w:t>9</w:t>
      </w:r>
      <w:r w:rsidRPr="008D5586">
        <w:rPr>
          <w:rFonts w:hAnsi="宋体" w:hint="eastAsia"/>
          <w:sz w:val="24"/>
        </w:rPr>
        <w:t>号</w:t>
      </w:r>
    </w:p>
    <w:p w14:paraId="39F9B5B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办公地址：北京市东城区朝阳门北大街</w:t>
      </w:r>
      <w:r w:rsidRPr="008D5586">
        <w:rPr>
          <w:rFonts w:hAnsi="宋体" w:hint="eastAsia"/>
          <w:sz w:val="24"/>
        </w:rPr>
        <w:t>9</w:t>
      </w:r>
      <w:r w:rsidRPr="008D5586">
        <w:rPr>
          <w:rFonts w:hAnsi="宋体" w:hint="eastAsia"/>
          <w:sz w:val="24"/>
        </w:rPr>
        <w:t>号</w:t>
      </w:r>
    </w:p>
    <w:p w14:paraId="3BBDFFA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法定代表人：李庆萍</w:t>
      </w:r>
    </w:p>
    <w:p w14:paraId="0304B9E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89936330</w:t>
      </w:r>
    </w:p>
    <w:p w14:paraId="675B9FE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85230024</w:t>
      </w:r>
    </w:p>
    <w:p w14:paraId="4112B02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联系人：丰靖</w:t>
      </w:r>
    </w:p>
    <w:p w14:paraId="04FD628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95558</w:t>
      </w:r>
    </w:p>
    <w:p w14:paraId="07B88C2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bank.ecitic.com</w:t>
      </w:r>
    </w:p>
    <w:p w14:paraId="4DE5DB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w:t>
      </w:r>
      <w:r w:rsidRPr="008D5586">
        <w:rPr>
          <w:rFonts w:hAnsi="宋体" w:hint="eastAsia"/>
          <w:sz w:val="24"/>
        </w:rPr>
        <w:t>）中</w:t>
      </w:r>
      <w:proofErr w:type="gramStart"/>
      <w:r w:rsidRPr="008D5586">
        <w:rPr>
          <w:rFonts w:hAnsi="宋体" w:hint="eastAsia"/>
          <w:sz w:val="24"/>
        </w:rPr>
        <w:t>信建投证券</w:t>
      </w:r>
      <w:proofErr w:type="gramEnd"/>
      <w:r w:rsidRPr="008D5586">
        <w:rPr>
          <w:rFonts w:hAnsi="宋体" w:hint="eastAsia"/>
          <w:sz w:val="24"/>
        </w:rPr>
        <w:t>股份有限公司</w:t>
      </w:r>
    </w:p>
    <w:p w14:paraId="0624CE8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住所：北京市朝阳区安立路</w:t>
      </w:r>
      <w:r w:rsidRPr="008D5586">
        <w:rPr>
          <w:rFonts w:hAnsi="宋体" w:hint="eastAsia"/>
          <w:sz w:val="24"/>
        </w:rPr>
        <w:t>66</w:t>
      </w:r>
      <w:r w:rsidRPr="008D5586">
        <w:rPr>
          <w:rFonts w:hAnsi="宋体" w:hint="eastAsia"/>
          <w:sz w:val="24"/>
        </w:rPr>
        <w:t>号</w:t>
      </w:r>
      <w:r w:rsidRPr="008D5586">
        <w:rPr>
          <w:rFonts w:hAnsi="宋体" w:hint="eastAsia"/>
          <w:sz w:val="24"/>
        </w:rPr>
        <w:t>4</w:t>
      </w:r>
      <w:r w:rsidRPr="008D5586">
        <w:rPr>
          <w:rFonts w:hAnsi="宋体" w:hint="eastAsia"/>
          <w:sz w:val="24"/>
        </w:rPr>
        <w:t>号楼</w:t>
      </w:r>
    </w:p>
    <w:p w14:paraId="4D14A34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办公地址：北京市朝阳门内大街</w:t>
      </w:r>
      <w:r w:rsidRPr="008D5586">
        <w:rPr>
          <w:rFonts w:hAnsi="宋体" w:hint="eastAsia"/>
          <w:sz w:val="24"/>
        </w:rPr>
        <w:t>188</w:t>
      </w:r>
      <w:r w:rsidRPr="008D5586">
        <w:rPr>
          <w:rFonts w:hAnsi="宋体" w:hint="eastAsia"/>
          <w:sz w:val="24"/>
        </w:rPr>
        <w:t>号</w:t>
      </w:r>
    </w:p>
    <w:p w14:paraId="2BC8D38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法定代表人：王常青</w:t>
      </w:r>
    </w:p>
    <w:p w14:paraId="5266C73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 xml:space="preserve">85130588 </w:t>
      </w:r>
    </w:p>
    <w:p w14:paraId="4BF6650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 xml:space="preserve">65182261 </w:t>
      </w:r>
    </w:p>
    <w:p w14:paraId="468E664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联系人：魏明</w:t>
      </w:r>
      <w:r w:rsidRPr="008D5586">
        <w:rPr>
          <w:rFonts w:hAnsi="宋体" w:hint="eastAsia"/>
          <w:sz w:val="24"/>
        </w:rPr>
        <w:t xml:space="preserve"> </w:t>
      </w:r>
    </w:p>
    <w:p w14:paraId="5FF790F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4008-888-108</w:t>
      </w:r>
    </w:p>
    <w:p w14:paraId="3781D47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www.csc108.com</w:t>
      </w:r>
    </w:p>
    <w:p w14:paraId="0ABF8BB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w:t>
      </w:r>
      <w:r w:rsidRPr="008D5586">
        <w:rPr>
          <w:rFonts w:hAnsi="宋体" w:hint="eastAsia"/>
          <w:sz w:val="24"/>
        </w:rPr>
        <w:t>）中国银河证券股份有限公司</w:t>
      </w:r>
    </w:p>
    <w:p w14:paraId="715F490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住所：北京市西城区金融大街</w:t>
      </w:r>
      <w:r w:rsidRPr="008D5586">
        <w:rPr>
          <w:rFonts w:hAnsi="宋体" w:hint="eastAsia"/>
          <w:sz w:val="24"/>
        </w:rPr>
        <w:t>35</w:t>
      </w:r>
      <w:r w:rsidRPr="008D5586">
        <w:rPr>
          <w:rFonts w:hAnsi="宋体" w:hint="eastAsia"/>
          <w:sz w:val="24"/>
        </w:rPr>
        <w:t>号国际企业大厦</w:t>
      </w:r>
      <w:r w:rsidRPr="008D5586">
        <w:rPr>
          <w:rFonts w:hAnsi="宋体" w:hint="eastAsia"/>
          <w:sz w:val="24"/>
        </w:rPr>
        <w:t>C</w:t>
      </w:r>
      <w:r w:rsidRPr="008D5586">
        <w:rPr>
          <w:rFonts w:hAnsi="宋体" w:hint="eastAsia"/>
          <w:sz w:val="24"/>
        </w:rPr>
        <w:t>座</w:t>
      </w:r>
    </w:p>
    <w:p w14:paraId="6F80E30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办公地址：北京市西城区金融大街</w:t>
      </w:r>
      <w:r w:rsidRPr="008D5586">
        <w:rPr>
          <w:rFonts w:hAnsi="宋体" w:hint="eastAsia"/>
          <w:sz w:val="24"/>
        </w:rPr>
        <w:t>35</w:t>
      </w:r>
      <w:r w:rsidRPr="008D5586">
        <w:rPr>
          <w:rFonts w:hAnsi="宋体" w:hint="eastAsia"/>
          <w:sz w:val="24"/>
        </w:rPr>
        <w:t>号国际企业大厦</w:t>
      </w:r>
      <w:r w:rsidRPr="008D5586">
        <w:rPr>
          <w:rFonts w:hAnsi="宋体" w:hint="eastAsia"/>
          <w:sz w:val="24"/>
        </w:rPr>
        <w:t>C</w:t>
      </w:r>
      <w:r w:rsidRPr="008D5586">
        <w:rPr>
          <w:rFonts w:hAnsi="宋体" w:hint="eastAsia"/>
          <w:sz w:val="24"/>
        </w:rPr>
        <w:t>座</w:t>
      </w:r>
    </w:p>
    <w:p w14:paraId="3E91CBB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陈共炎</w:t>
      </w:r>
      <w:proofErr w:type="gramEnd"/>
    </w:p>
    <w:p w14:paraId="7A4145C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010-83574507</w:t>
      </w:r>
    </w:p>
    <w:p w14:paraId="351DFD3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联系人：辛国政</w:t>
      </w:r>
    </w:p>
    <w:p w14:paraId="5A88FE6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400-888-8888</w:t>
      </w:r>
    </w:p>
    <w:p w14:paraId="5493945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www.chinastock.com.cn </w:t>
      </w:r>
    </w:p>
    <w:p w14:paraId="3CADF9C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8</w:t>
      </w:r>
      <w:r w:rsidRPr="008D5586">
        <w:rPr>
          <w:rFonts w:hAnsi="宋体" w:hint="eastAsia"/>
          <w:sz w:val="24"/>
        </w:rPr>
        <w:t>）招商证券股份有限公司</w:t>
      </w:r>
    </w:p>
    <w:p w14:paraId="79537D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住所：深圳市福田区益田路江苏大厦</w:t>
      </w:r>
      <w:r w:rsidRPr="008D5586">
        <w:rPr>
          <w:rFonts w:hAnsi="宋体" w:hint="eastAsia"/>
          <w:sz w:val="24"/>
        </w:rPr>
        <w:t>A</w:t>
      </w:r>
      <w:r w:rsidRPr="008D5586">
        <w:rPr>
          <w:rFonts w:hAnsi="宋体" w:hint="eastAsia"/>
          <w:sz w:val="24"/>
        </w:rPr>
        <w:t>座</w:t>
      </w:r>
      <w:r w:rsidRPr="008D5586">
        <w:rPr>
          <w:rFonts w:hAnsi="宋体" w:hint="eastAsia"/>
          <w:sz w:val="24"/>
        </w:rPr>
        <w:t>38</w:t>
      </w:r>
      <w:r w:rsidRPr="008D5586">
        <w:rPr>
          <w:rFonts w:hAnsi="宋体" w:hint="eastAsia"/>
          <w:sz w:val="24"/>
        </w:rPr>
        <w:t>－</w:t>
      </w:r>
      <w:r w:rsidRPr="008D5586">
        <w:rPr>
          <w:rFonts w:hAnsi="宋体" w:hint="eastAsia"/>
          <w:sz w:val="24"/>
        </w:rPr>
        <w:t>45</w:t>
      </w:r>
      <w:r w:rsidRPr="008D5586">
        <w:rPr>
          <w:rFonts w:hAnsi="宋体" w:hint="eastAsia"/>
          <w:sz w:val="24"/>
        </w:rPr>
        <w:t>层</w:t>
      </w:r>
    </w:p>
    <w:p w14:paraId="131060D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办公地址：深圳市福田区益田路江苏大厦</w:t>
      </w:r>
      <w:r w:rsidRPr="008D5586">
        <w:rPr>
          <w:rFonts w:hAnsi="宋体" w:hint="eastAsia"/>
          <w:sz w:val="24"/>
        </w:rPr>
        <w:t>A</w:t>
      </w:r>
      <w:r w:rsidRPr="008D5586">
        <w:rPr>
          <w:rFonts w:hAnsi="宋体" w:hint="eastAsia"/>
          <w:sz w:val="24"/>
        </w:rPr>
        <w:t>座</w:t>
      </w:r>
      <w:r w:rsidRPr="008D5586">
        <w:rPr>
          <w:rFonts w:hAnsi="宋体" w:hint="eastAsia"/>
          <w:sz w:val="24"/>
        </w:rPr>
        <w:t>38-45</w:t>
      </w:r>
      <w:r w:rsidRPr="008D5586">
        <w:rPr>
          <w:rFonts w:hAnsi="宋体" w:hint="eastAsia"/>
          <w:sz w:val="24"/>
        </w:rPr>
        <w:t>层</w:t>
      </w:r>
    </w:p>
    <w:p w14:paraId="765F5AE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法定代表人：宫少林</w:t>
      </w:r>
    </w:p>
    <w:p w14:paraId="432EA74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82943666</w:t>
      </w:r>
    </w:p>
    <w:p w14:paraId="6FD54A7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82943636</w:t>
      </w:r>
    </w:p>
    <w:p w14:paraId="64962C4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联系人：黄健</w:t>
      </w:r>
    </w:p>
    <w:p w14:paraId="702DFF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400-8888-111</w:t>
      </w:r>
      <w:r w:rsidRPr="008D5586">
        <w:rPr>
          <w:rFonts w:hAnsi="宋体" w:hint="eastAsia"/>
          <w:sz w:val="24"/>
        </w:rPr>
        <w:t>，</w:t>
      </w:r>
      <w:r w:rsidRPr="008D5586">
        <w:rPr>
          <w:rFonts w:hAnsi="宋体" w:hint="eastAsia"/>
          <w:sz w:val="24"/>
        </w:rPr>
        <w:t>95565</w:t>
      </w:r>
    </w:p>
    <w:p w14:paraId="2FA826C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www.newone.com.cn</w:t>
      </w:r>
    </w:p>
    <w:p w14:paraId="60E5942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9</w:t>
      </w:r>
      <w:r w:rsidRPr="008D5586">
        <w:rPr>
          <w:rFonts w:hAnsi="宋体" w:hint="eastAsia"/>
          <w:sz w:val="24"/>
        </w:rPr>
        <w:t>）中信证券股份有限公司</w:t>
      </w:r>
    </w:p>
    <w:p w14:paraId="6271D53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住所：深圳市深南大道</w:t>
      </w:r>
      <w:r w:rsidRPr="008D5586">
        <w:rPr>
          <w:rFonts w:hAnsi="宋体" w:hint="eastAsia"/>
          <w:sz w:val="24"/>
        </w:rPr>
        <w:t>7088</w:t>
      </w:r>
      <w:r w:rsidRPr="008D5586">
        <w:rPr>
          <w:rFonts w:hAnsi="宋体" w:hint="eastAsia"/>
          <w:sz w:val="24"/>
        </w:rPr>
        <w:t>号招商银行大厦</w:t>
      </w:r>
      <w:r w:rsidRPr="008D5586">
        <w:rPr>
          <w:rFonts w:hAnsi="宋体" w:hint="eastAsia"/>
          <w:sz w:val="24"/>
        </w:rPr>
        <w:t>A</w:t>
      </w:r>
      <w:r w:rsidRPr="008D5586">
        <w:rPr>
          <w:rFonts w:hAnsi="宋体" w:hint="eastAsia"/>
          <w:sz w:val="24"/>
        </w:rPr>
        <w:t>层</w:t>
      </w:r>
    </w:p>
    <w:p w14:paraId="440E780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办公地址：北京市朝阳区亮马桥路</w:t>
      </w:r>
      <w:r w:rsidRPr="008D5586">
        <w:rPr>
          <w:rFonts w:hAnsi="宋体" w:hint="eastAsia"/>
          <w:sz w:val="24"/>
        </w:rPr>
        <w:t>48</w:t>
      </w:r>
      <w:r w:rsidRPr="008D5586">
        <w:rPr>
          <w:rFonts w:hAnsi="宋体" w:hint="eastAsia"/>
          <w:sz w:val="24"/>
        </w:rPr>
        <w:t>号中信证券大厦</w:t>
      </w:r>
    </w:p>
    <w:p w14:paraId="7A1F697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法定代表人：王东明</w:t>
      </w:r>
    </w:p>
    <w:p w14:paraId="221E4B5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60838888</w:t>
      </w:r>
    </w:p>
    <w:p w14:paraId="7F3DBA6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60833739</w:t>
      </w:r>
    </w:p>
    <w:p w14:paraId="7E24BAC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联系人：陈忠</w:t>
      </w:r>
    </w:p>
    <w:p w14:paraId="621F9CC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95558</w:t>
      </w:r>
    </w:p>
    <w:p w14:paraId="71CF12D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www.cs.ecitic.com</w:t>
      </w:r>
    </w:p>
    <w:p w14:paraId="30131FB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10</w:t>
      </w:r>
      <w:r w:rsidRPr="008D5586">
        <w:rPr>
          <w:rFonts w:hAnsi="宋体" w:hint="eastAsia"/>
          <w:sz w:val="24"/>
        </w:rPr>
        <w:t>）兴业证券股份有限公司</w:t>
      </w:r>
    </w:p>
    <w:p w14:paraId="68B5A14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住所：福州市湖东路</w:t>
      </w:r>
      <w:r w:rsidRPr="008D5586">
        <w:rPr>
          <w:rFonts w:hAnsi="宋体" w:hint="eastAsia"/>
          <w:sz w:val="24"/>
        </w:rPr>
        <w:t>268</w:t>
      </w:r>
      <w:r w:rsidRPr="008D5586">
        <w:rPr>
          <w:rFonts w:hAnsi="宋体" w:hint="eastAsia"/>
          <w:sz w:val="24"/>
        </w:rPr>
        <w:t>号</w:t>
      </w:r>
    </w:p>
    <w:p w14:paraId="1AF7FD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办公地址：上海市浦东新区长柳路</w:t>
      </w:r>
      <w:r w:rsidRPr="008D5586">
        <w:rPr>
          <w:rFonts w:hAnsi="宋体" w:hint="eastAsia"/>
          <w:sz w:val="24"/>
        </w:rPr>
        <w:t>36</w:t>
      </w:r>
      <w:r w:rsidRPr="008D5586">
        <w:rPr>
          <w:rFonts w:hAnsi="宋体" w:hint="eastAsia"/>
          <w:sz w:val="24"/>
        </w:rPr>
        <w:t>号</w:t>
      </w:r>
    </w:p>
    <w:p w14:paraId="36BD3FC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法定代表人：杨华辉</w:t>
      </w:r>
    </w:p>
    <w:p w14:paraId="15446F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 xml:space="preserve"> 021-38565547</w:t>
      </w:r>
    </w:p>
    <w:p w14:paraId="7D7F733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联系人：乔琳雪</w:t>
      </w:r>
    </w:p>
    <w:p w14:paraId="1D73B86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www.xyzq.com.cn</w:t>
      </w:r>
    </w:p>
    <w:p w14:paraId="7B75527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 xml:space="preserve">95562 </w:t>
      </w:r>
    </w:p>
    <w:p w14:paraId="5EE9179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11</w:t>
      </w:r>
      <w:r w:rsidRPr="008D5586">
        <w:rPr>
          <w:rFonts w:hAnsi="宋体" w:hint="eastAsia"/>
          <w:sz w:val="24"/>
        </w:rPr>
        <w:t>）国都证券股份有限公司</w:t>
      </w:r>
    </w:p>
    <w:p w14:paraId="2F3AC19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住所：北京市东城区东直门南大街</w:t>
      </w:r>
      <w:r w:rsidRPr="008D5586">
        <w:rPr>
          <w:rFonts w:hAnsi="宋体" w:hint="eastAsia"/>
          <w:sz w:val="24"/>
        </w:rPr>
        <w:t>3</w:t>
      </w:r>
      <w:r w:rsidRPr="008D5586">
        <w:rPr>
          <w:rFonts w:hAnsi="宋体" w:hint="eastAsia"/>
          <w:sz w:val="24"/>
        </w:rPr>
        <w:t>号国华投资大厦</w:t>
      </w:r>
      <w:r w:rsidRPr="008D5586">
        <w:rPr>
          <w:rFonts w:hAnsi="宋体" w:hint="eastAsia"/>
          <w:sz w:val="24"/>
        </w:rPr>
        <w:t>9</w:t>
      </w:r>
      <w:r w:rsidRPr="008D5586">
        <w:rPr>
          <w:rFonts w:hAnsi="宋体" w:hint="eastAsia"/>
          <w:sz w:val="24"/>
        </w:rPr>
        <w:t>层</w:t>
      </w:r>
      <w:r w:rsidRPr="008D5586">
        <w:rPr>
          <w:rFonts w:hAnsi="宋体" w:hint="eastAsia"/>
          <w:sz w:val="24"/>
        </w:rPr>
        <w:t>10</w:t>
      </w:r>
      <w:r w:rsidRPr="008D5586">
        <w:rPr>
          <w:rFonts w:hAnsi="宋体" w:hint="eastAsia"/>
          <w:sz w:val="24"/>
        </w:rPr>
        <w:t>层</w:t>
      </w:r>
    </w:p>
    <w:p w14:paraId="7C2281F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办公地址：北京市东城区东直门南大街</w:t>
      </w:r>
      <w:r w:rsidRPr="008D5586">
        <w:rPr>
          <w:rFonts w:hAnsi="宋体" w:hint="eastAsia"/>
          <w:sz w:val="24"/>
        </w:rPr>
        <w:t>3</w:t>
      </w:r>
      <w:r w:rsidRPr="008D5586">
        <w:rPr>
          <w:rFonts w:hAnsi="宋体" w:hint="eastAsia"/>
          <w:sz w:val="24"/>
        </w:rPr>
        <w:t>号国华投资大厦</w:t>
      </w:r>
      <w:r w:rsidRPr="008D5586">
        <w:rPr>
          <w:rFonts w:hAnsi="宋体" w:hint="eastAsia"/>
          <w:sz w:val="24"/>
        </w:rPr>
        <w:t>9</w:t>
      </w:r>
      <w:r w:rsidRPr="008D5586">
        <w:rPr>
          <w:rFonts w:hAnsi="宋体" w:hint="eastAsia"/>
          <w:sz w:val="24"/>
        </w:rPr>
        <w:t>层</w:t>
      </w:r>
      <w:r w:rsidRPr="008D5586">
        <w:rPr>
          <w:rFonts w:hAnsi="宋体" w:hint="eastAsia"/>
          <w:sz w:val="24"/>
        </w:rPr>
        <w:t>10</w:t>
      </w:r>
      <w:r w:rsidRPr="008D5586">
        <w:rPr>
          <w:rFonts w:hAnsi="宋体" w:hint="eastAsia"/>
          <w:sz w:val="24"/>
        </w:rPr>
        <w:t>层</w:t>
      </w:r>
    </w:p>
    <w:p w14:paraId="52E1E4E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法定代表人：王少华</w:t>
      </w:r>
    </w:p>
    <w:p w14:paraId="3F1881D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400-818-8118</w:t>
      </w:r>
    </w:p>
    <w:p w14:paraId="2A38CC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www.guodu.com</w:t>
      </w:r>
    </w:p>
    <w:p w14:paraId="5FF6E1C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12</w:t>
      </w:r>
      <w:r w:rsidRPr="008D5586">
        <w:rPr>
          <w:rFonts w:hAnsi="宋体" w:hint="eastAsia"/>
          <w:sz w:val="24"/>
        </w:rPr>
        <w:t>）中信证券（山东）有限责任公司</w:t>
      </w:r>
    </w:p>
    <w:p w14:paraId="1D3FAD7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住所：青岛市崂山区苗岭路</w:t>
      </w:r>
      <w:r w:rsidRPr="008D5586">
        <w:rPr>
          <w:rFonts w:hAnsi="宋体" w:hint="eastAsia"/>
          <w:sz w:val="24"/>
        </w:rPr>
        <w:t>29</w:t>
      </w:r>
      <w:r w:rsidRPr="008D5586">
        <w:rPr>
          <w:rFonts w:hAnsi="宋体" w:hint="eastAsia"/>
          <w:sz w:val="24"/>
        </w:rPr>
        <w:t>号澳柯玛大厦</w:t>
      </w:r>
      <w:r w:rsidRPr="008D5586">
        <w:rPr>
          <w:rFonts w:hAnsi="宋体" w:hint="eastAsia"/>
          <w:sz w:val="24"/>
        </w:rPr>
        <w:t>15</w:t>
      </w:r>
      <w:r w:rsidRPr="008D5586">
        <w:rPr>
          <w:rFonts w:hAnsi="宋体" w:hint="eastAsia"/>
          <w:sz w:val="24"/>
        </w:rPr>
        <w:t>层（</w:t>
      </w:r>
      <w:r w:rsidRPr="008D5586">
        <w:rPr>
          <w:rFonts w:hAnsi="宋体" w:hint="eastAsia"/>
          <w:sz w:val="24"/>
        </w:rPr>
        <w:t>1507</w:t>
      </w:r>
      <w:r w:rsidRPr="008D5586">
        <w:rPr>
          <w:rFonts w:hAnsi="宋体" w:hint="eastAsia"/>
          <w:sz w:val="24"/>
        </w:rPr>
        <w:t>－</w:t>
      </w:r>
      <w:r w:rsidRPr="008D5586">
        <w:rPr>
          <w:rFonts w:hAnsi="宋体" w:hint="eastAsia"/>
          <w:sz w:val="24"/>
        </w:rPr>
        <w:t>1510</w:t>
      </w:r>
      <w:r w:rsidRPr="008D5586">
        <w:rPr>
          <w:rFonts w:hAnsi="宋体" w:hint="eastAsia"/>
          <w:sz w:val="24"/>
        </w:rPr>
        <w:t>室）</w:t>
      </w:r>
    </w:p>
    <w:p w14:paraId="2EED72F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办公地址：青岛市崂山区深圳路</w:t>
      </w:r>
      <w:r w:rsidRPr="008D5586">
        <w:rPr>
          <w:rFonts w:hAnsi="宋体" w:hint="eastAsia"/>
          <w:sz w:val="24"/>
        </w:rPr>
        <w:t>222</w:t>
      </w:r>
      <w:r w:rsidRPr="008D5586">
        <w:rPr>
          <w:rFonts w:hAnsi="宋体" w:hint="eastAsia"/>
          <w:sz w:val="24"/>
        </w:rPr>
        <w:t>号青岛国际金融广场</w:t>
      </w:r>
      <w:r w:rsidRPr="008D5586">
        <w:rPr>
          <w:rFonts w:hAnsi="宋体" w:hint="eastAsia"/>
          <w:sz w:val="24"/>
        </w:rPr>
        <w:t>1</w:t>
      </w:r>
      <w:r w:rsidRPr="008D5586">
        <w:rPr>
          <w:rFonts w:hAnsi="宋体" w:hint="eastAsia"/>
          <w:sz w:val="24"/>
        </w:rPr>
        <w:t>号楼第</w:t>
      </w:r>
      <w:r w:rsidRPr="008D5586">
        <w:rPr>
          <w:rFonts w:hAnsi="宋体" w:hint="eastAsia"/>
          <w:sz w:val="24"/>
        </w:rPr>
        <w:t>20</w:t>
      </w:r>
      <w:r w:rsidRPr="008D5586">
        <w:rPr>
          <w:rFonts w:hAnsi="宋体" w:hint="eastAsia"/>
          <w:sz w:val="24"/>
        </w:rPr>
        <w:t>层</w:t>
      </w:r>
    </w:p>
    <w:p w14:paraId="66610A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法定代表人：杨宝林</w:t>
      </w:r>
    </w:p>
    <w:p w14:paraId="33DB0D5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0532</w:t>
      </w:r>
      <w:r w:rsidRPr="008D5586">
        <w:rPr>
          <w:rFonts w:hAnsi="宋体" w:hint="eastAsia"/>
          <w:sz w:val="24"/>
        </w:rPr>
        <w:t>）</w:t>
      </w:r>
      <w:r w:rsidRPr="008D5586">
        <w:rPr>
          <w:rFonts w:hAnsi="宋体" w:hint="eastAsia"/>
          <w:sz w:val="24"/>
        </w:rPr>
        <w:t>85022326</w:t>
      </w:r>
    </w:p>
    <w:p w14:paraId="759B661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0532</w:t>
      </w:r>
      <w:r w:rsidRPr="008D5586">
        <w:rPr>
          <w:rFonts w:hAnsi="宋体" w:hint="eastAsia"/>
          <w:sz w:val="24"/>
        </w:rPr>
        <w:t>）</w:t>
      </w:r>
      <w:r w:rsidRPr="008D5586">
        <w:rPr>
          <w:rFonts w:hAnsi="宋体" w:hint="eastAsia"/>
          <w:sz w:val="24"/>
        </w:rPr>
        <w:t>85022605</w:t>
      </w:r>
    </w:p>
    <w:p w14:paraId="65A990D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联系人：吴忠超</w:t>
      </w:r>
    </w:p>
    <w:p w14:paraId="3526A9B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0532</w:t>
      </w:r>
      <w:r w:rsidRPr="008D5586">
        <w:rPr>
          <w:rFonts w:hAnsi="宋体" w:hint="eastAsia"/>
          <w:sz w:val="24"/>
        </w:rPr>
        <w:t>）</w:t>
      </w:r>
      <w:r w:rsidRPr="008D5586">
        <w:rPr>
          <w:rFonts w:hAnsi="宋体" w:hint="eastAsia"/>
          <w:sz w:val="24"/>
        </w:rPr>
        <w:t>96577</w:t>
      </w:r>
    </w:p>
    <w:p w14:paraId="274A16B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www.zxwt.com.cn</w:t>
      </w:r>
    </w:p>
    <w:p w14:paraId="6055612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13</w:t>
      </w:r>
      <w:r w:rsidRPr="008D5586">
        <w:rPr>
          <w:rFonts w:hAnsi="宋体" w:hint="eastAsia"/>
          <w:sz w:val="24"/>
        </w:rPr>
        <w:t>）长江证券股份有限公司</w:t>
      </w:r>
    </w:p>
    <w:p w14:paraId="467C579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住所：武汉市新华路特</w:t>
      </w:r>
      <w:r w:rsidRPr="008D5586">
        <w:rPr>
          <w:rFonts w:hAnsi="宋体" w:hint="eastAsia"/>
          <w:sz w:val="24"/>
        </w:rPr>
        <w:t>8</w:t>
      </w:r>
      <w:r w:rsidRPr="008D5586">
        <w:rPr>
          <w:rFonts w:hAnsi="宋体" w:hint="eastAsia"/>
          <w:sz w:val="24"/>
        </w:rPr>
        <w:t>号长江证券大厦</w:t>
      </w:r>
    </w:p>
    <w:p w14:paraId="2B3896C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办公地址：武汉市新华路特</w:t>
      </w:r>
      <w:r w:rsidRPr="008D5586">
        <w:rPr>
          <w:rFonts w:hAnsi="宋体" w:hint="eastAsia"/>
          <w:sz w:val="24"/>
        </w:rPr>
        <w:t>8</w:t>
      </w:r>
      <w:r w:rsidRPr="008D5586">
        <w:rPr>
          <w:rFonts w:hAnsi="宋体" w:hint="eastAsia"/>
          <w:sz w:val="24"/>
        </w:rPr>
        <w:t>号长江证券大厦</w:t>
      </w:r>
    </w:p>
    <w:p w14:paraId="34FCBA6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法定代表人：胡运钊</w:t>
      </w:r>
    </w:p>
    <w:p w14:paraId="5E884CD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027</w:t>
      </w:r>
      <w:r w:rsidRPr="008D5586">
        <w:rPr>
          <w:rFonts w:hAnsi="宋体" w:hint="eastAsia"/>
          <w:sz w:val="24"/>
        </w:rPr>
        <w:t>）</w:t>
      </w:r>
      <w:r w:rsidRPr="008D5586">
        <w:rPr>
          <w:rFonts w:hAnsi="宋体" w:hint="eastAsia"/>
          <w:sz w:val="24"/>
        </w:rPr>
        <w:t>65799999</w:t>
      </w:r>
    </w:p>
    <w:p w14:paraId="2DF9009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027</w:t>
      </w:r>
      <w:r w:rsidRPr="008D5586">
        <w:rPr>
          <w:rFonts w:hAnsi="宋体" w:hint="eastAsia"/>
          <w:sz w:val="24"/>
        </w:rPr>
        <w:t>）</w:t>
      </w:r>
      <w:r w:rsidRPr="008D5586">
        <w:rPr>
          <w:rFonts w:hAnsi="宋体" w:hint="eastAsia"/>
          <w:sz w:val="24"/>
        </w:rPr>
        <w:t>85481900</w:t>
      </w:r>
    </w:p>
    <w:p w14:paraId="44987FF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联系人：李良</w:t>
      </w:r>
    </w:p>
    <w:p w14:paraId="297107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95579</w:t>
      </w:r>
      <w:r w:rsidRPr="008D5586">
        <w:rPr>
          <w:rFonts w:hAnsi="宋体" w:hint="eastAsia"/>
          <w:sz w:val="24"/>
        </w:rPr>
        <w:t>或</w:t>
      </w:r>
      <w:r w:rsidRPr="008D5586">
        <w:rPr>
          <w:rFonts w:hAnsi="宋体" w:hint="eastAsia"/>
          <w:sz w:val="24"/>
        </w:rPr>
        <w:t>4008-888-999</w:t>
      </w:r>
    </w:p>
    <w:p w14:paraId="703140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www.95579.com</w:t>
      </w:r>
    </w:p>
    <w:p w14:paraId="2C969F4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14</w:t>
      </w:r>
      <w:r w:rsidRPr="008D5586">
        <w:rPr>
          <w:rFonts w:hAnsi="宋体" w:hint="eastAsia"/>
          <w:sz w:val="24"/>
        </w:rPr>
        <w:t>）中泰证券股份有限公司</w:t>
      </w:r>
    </w:p>
    <w:p w14:paraId="2968FC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住所：山东省济南市市中区经七路</w:t>
      </w:r>
      <w:r w:rsidRPr="008D5586">
        <w:rPr>
          <w:rFonts w:hAnsi="宋体" w:hint="eastAsia"/>
          <w:sz w:val="24"/>
        </w:rPr>
        <w:t>86</w:t>
      </w:r>
      <w:r w:rsidRPr="008D5586">
        <w:rPr>
          <w:rFonts w:hAnsi="宋体" w:hint="eastAsia"/>
          <w:sz w:val="24"/>
        </w:rPr>
        <w:t>号</w:t>
      </w:r>
    </w:p>
    <w:p w14:paraId="3B984E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办公地址：山东省济南市市中区经七路</w:t>
      </w:r>
      <w:r w:rsidRPr="008D5586">
        <w:rPr>
          <w:rFonts w:hAnsi="宋体" w:hint="eastAsia"/>
          <w:sz w:val="24"/>
        </w:rPr>
        <w:t>86</w:t>
      </w:r>
      <w:r w:rsidRPr="008D5586">
        <w:rPr>
          <w:rFonts w:hAnsi="宋体" w:hint="eastAsia"/>
          <w:sz w:val="24"/>
        </w:rPr>
        <w:t>号</w:t>
      </w:r>
    </w:p>
    <w:p w14:paraId="5D1B023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法定代表人：李玮</w:t>
      </w:r>
    </w:p>
    <w:p w14:paraId="7031150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0531</w:t>
      </w:r>
      <w:r w:rsidRPr="008D5586">
        <w:rPr>
          <w:rFonts w:hAnsi="宋体" w:hint="eastAsia"/>
          <w:sz w:val="24"/>
        </w:rPr>
        <w:t>）</w:t>
      </w:r>
      <w:r w:rsidRPr="008D5586">
        <w:rPr>
          <w:rFonts w:hAnsi="宋体" w:hint="eastAsia"/>
          <w:sz w:val="24"/>
        </w:rPr>
        <w:t>68889155</w:t>
      </w:r>
    </w:p>
    <w:p w14:paraId="2600A2F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0531</w:t>
      </w:r>
      <w:r w:rsidRPr="008D5586">
        <w:rPr>
          <w:rFonts w:hAnsi="宋体" w:hint="eastAsia"/>
          <w:sz w:val="24"/>
        </w:rPr>
        <w:t>）</w:t>
      </w:r>
      <w:r w:rsidRPr="008D5586">
        <w:rPr>
          <w:rFonts w:hAnsi="宋体" w:hint="eastAsia"/>
          <w:sz w:val="24"/>
        </w:rPr>
        <w:t>68889752</w:t>
      </w:r>
    </w:p>
    <w:p w14:paraId="01785CC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联系人：许曼华</w:t>
      </w:r>
    </w:p>
    <w:p w14:paraId="018B4A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95538</w:t>
      </w:r>
    </w:p>
    <w:p w14:paraId="57B4250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www.zts.com.cn</w:t>
      </w:r>
    </w:p>
    <w:p w14:paraId="34FD373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15</w:t>
      </w:r>
      <w:r w:rsidRPr="008D5586">
        <w:rPr>
          <w:rFonts w:hAnsi="宋体" w:hint="eastAsia"/>
          <w:sz w:val="24"/>
        </w:rPr>
        <w:t>）平安证券股份有限公司</w:t>
      </w:r>
    </w:p>
    <w:p w14:paraId="713B6CD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住所：深圳市福田区金田路大中华国际交易广场裙楼</w:t>
      </w:r>
      <w:r w:rsidRPr="008D5586">
        <w:rPr>
          <w:rFonts w:hAnsi="宋体" w:hint="eastAsia"/>
          <w:sz w:val="24"/>
        </w:rPr>
        <w:t>8</w:t>
      </w:r>
      <w:r w:rsidRPr="008D5586">
        <w:rPr>
          <w:rFonts w:hAnsi="宋体" w:hint="eastAsia"/>
          <w:sz w:val="24"/>
        </w:rPr>
        <w:t>楼</w:t>
      </w:r>
    </w:p>
    <w:p w14:paraId="0FCBD26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办公地址：深圳市福田区金田路大中华国际交易广场裙楼</w:t>
      </w:r>
      <w:r w:rsidRPr="008D5586">
        <w:rPr>
          <w:rFonts w:hAnsi="宋体" w:hint="eastAsia"/>
          <w:sz w:val="24"/>
        </w:rPr>
        <w:t>8</w:t>
      </w:r>
      <w:r w:rsidRPr="008D5586">
        <w:rPr>
          <w:rFonts w:hAnsi="宋体" w:hint="eastAsia"/>
          <w:sz w:val="24"/>
        </w:rPr>
        <w:t>楼</w:t>
      </w:r>
      <w:r w:rsidRPr="008D5586">
        <w:rPr>
          <w:rFonts w:hAnsi="宋体" w:hint="eastAsia"/>
          <w:sz w:val="24"/>
        </w:rPr>
        <w:t>(518048)</w:t>
      </w:r>
    </w:p>
    <w:p w14:paraId="19542A0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法定代表人：杨宇翔</w:t>
      </w:r>
    </w:p>
    <w:p w14:paraId="4CDC987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22627802</w:t>
      </w:r>
    </w:p>
    <w:p w14:paraId="45D121B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82400862</w:t>
      </w:r>
    </w:p>
    <w:p w14:paraId="030703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proofErr w:type="gramStart"/>
      <w:r w:rsidRPr="008D5586">
        <w:rPr>
          <w:rFonts w:hAnsi="宋体" w:hint="eastAsia"/>
          <w:sz w:val="24"/>
        </w:rPr>
        <w:t>郑舒丽</w:t>
      </w:r>
      <w:proofErr w:type="gramEnd"/>
    </w:p>
    <w:p w14:paraId="3F2BC0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95511-8</w:t>
      </w:r>
    </w:p>
    <w:p w14:paraId="0C7198D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www.pingan.com</w:t>
      </w:r>
    </w:p>
    <w:p w14:paraId="7D0257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16</w:t>
      </w:r>
      <w:r w:rsidRPr="008D5586">
        <w:rPr>
          <w:rFonts w:hAnsi="宋体" w:hint="eastAsia"/>
          <w:sz w:val="24"/>
        </w:rPr>
        <w:t>）中国国际金融股份有限公司</w:t>
      </w:r>
    </w:p>
    <w:p w14:paraId="5DE2296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住所：北京建国门外大街</w:t>
      </w:r>
      <w:r w:rsidRPr="008D5586">
        <w:rPr>
          <w:rFonts w:hAnsi="宋体" w:hint="eastAsia"/>
          <w:sz w:val="24"/>
        </w:rPr>
        <w:t>1</w:t>
      </w:r>
      <w:r w:rsidRPr="008D5586">
        <w:rPr>
          <w:rFonts w:hAnsi="宋体" w:hint="eastAsia"/>
          <w:sz w:val="24"/>
        </w:rPr>
        <w:t>号国贸大厦</w:t>
      </w:r>
      <w:r w:rsidRPr="008D5586">
        <w:rPr>
          <w:rFonts w:hAnsi="宋体" w:hint="eastAsia"/>
          <w:sz w:val="24"/>
        </w:rPr>
        <w:t>2</w:t>
      </w:r>
      <w:r w:rsidRPr="008D5586">
        <w:rPr>
          <w:rFonts w:hAnsi="宋体" w:hint="eastAsia"/>
          <w:sz w:val="24"/>
        </w:rPr>
        <w:t>座</w:t>
      </w:r>
      <w:r w:rsidRPr="008D5586">
        <w:rPr>
          <w:rFonts w:hAnsi="宋体" w:hint="eastAsia"/>
          <w:sz w:val="24"/>
        </w:rPr>
        <w:t>27</w:t>
      </w:r>
      <w:r w:rsidRPr="008D5586">
        <w:rPr>
          <w:rFonts w:hAnsi="宋体" w:hint="eastAsia"/>
          <w:sz w:val="24"/>
        </w:rPr>
        <w:t>层及</w:t>
      </w:r>
      <w:r w:rsidRPr="008D5586">
        <w:rPr>
          <w:rFonts w:hAnsi="宋体" w:hint="eastAsia"/>
          <w:sz w:val="24"/>
        </w:rPr>
        <w:t>28</w:t>
      </w:r>
      <w:r w:rsidRPr="008D5586">
        <w:rPr>
          <w:rFonts w:hAnsi="宋体" w:hint="eastAsia"/>
          <w:sz w:val="24"/>
        </w:rPr>
        <w:t>层</w:t>
      </w:r>
    </w:p>
    <w:p w14:paraId="485B1EA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办公地址：北京建国门外大街</w:t>
      </w:r>
      <w:r w:rsidRPr="008D5586">
        <w:rPr>
          <w:rFonts w:hAnsi="宋体" w:hint="eastAsia"/>
          <w:sz w:val="24"/>
        </w:rPr>
        <w:t>1</w:t>
      </w:r>
      <w:r w:rsidRPr="008D5586">
        <w:rPr>
          <w:rFonts w:hAnsi="宋体" w:hint="eastAsia"/>
          <w:sz w:val="24"/>
        </w:rPr>
        <w:t>号国贸大厦</w:t>
      </w:r>
      <w:r w:rsidRPr="008D5586">
        <w:rPr>
          <w:rFonts w:hAnsi="宋体" w:hint="eastAsia"/>
          <w:sz w:val="24"/>
        </w:rPr>
        <w:t>2</w:t>
      </w:r>
      <w:r w:rsidRPr="008D5586">
        <w:rPr>
          <w:rFonts w:hAnsi="宋体" w:hint="eastAsia"/>
          <w:sz w:val="24"/>
        </w:rPr>
        <w:t>座</w:t>
      </w:r>
      <w:r w:rsidRPr="008D5586">
        <w:rPr>
          <w:rFonts w:hAnsi="宋体" w:hint="eastAsia"/>
          <w:sz w:val="24"/>
        </w:rPr>
        <w:t>27</w:t>
      </w:r>
      <w:r w:rsidRPr="008D5586">
        <w:rPr>
          <w:rFonts w:hAnsi="宋体" w:hint="eastAsia"/>
          <w:sz w:val="24"/>
        </w:rPr>
        <w:t>层及</w:t>
      </w:r>
      <w:r w:rsidRPr="008D5586">
        <w:rPr>
          <w:rFonts w:hAnsi="宋体" w:hint="eastAsia"/>
          <w:sz w:val="24"/>
        </w:rPr>
        <w:t>28</w:t>
      </w:r>
      <w:r w:rsidRPr="008D5586">
        <w:rPr>
          <w:rFonts w:hAnsi="宋体" w:hint="eastAsia"/>
          <w:sz w:val="24"/>
        </w:rPr>
        <w:t>层</w:t>
      </w:r>
    </w:p>
    <w:p w14:paraId="6AB4868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毕明建</w:t>
      </w:r>
      <w:proofErr w:type="gramEnd"/>
    </w:p>
    <w:p w14:paraId="2A9A8F7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65051166</w:t>
      </w:r>
    </w:p>
    <w:p w14:paraId="067D88B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85679203</w:t>
      </w:r>
    </w:p>
    <w:p w14:paraId="18F2A3D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联系人：杨涵宇</w:t>
      </w:r>
    </w:p>
    <w:p w14:paraId="2F83E39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www.cicc.com.cn</w:t>
      </w:r>
    </w:p>
    <w:p w14:paraId="71BE0C9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17</w:t>
      </w:r>
      <w:r w:rsidRPr="008D5586">
        <w:rPr>
          <w:rFonts w:hAnsi="宋体" w:hint="eastAsia"/>
          <w:sz w:val="24"/>
        </w:rPr>
        <w:t>）国金证券股份有限公司</w:t>
      </w:r>
    </w:p>
    <w:p w14:paraId="22F4D6D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住所：四川省成都市东城根上街</w:t>
      </w:r>
      <w:r w:rsidRPr="008D5586">
        <w:rPr>
          <w:rFonts w:hAnsi="宋体" w:hint="eastAsia"/>
          <w:sz w:val="24"/>
        </w:rPr>
        <w:t>95</w:t>
      </w:r>
      <w:r w:rsidRPr="008D5586">
        <w:rPr>
          <w:rFonts w:hAnsi="宋体" w:hint="eastAsia"/>
          <w:sz w:val="24"/>
        </w:rPr>
        <w:t>号</w:t>
      </w:r>
    </w:p>
    <w:p w14:paraId="25E1D5F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办公地址：成都市东城根上街</w:t>
      </w:r>
      <w:r w:rsidRPr="008D5586">
        <w:rPr>
          <w:rFonts w:hAnsi="宋体" w:hint="eastAsia"/>
          <w:sz w:val="24"/>
        </w:rPr>
        <w:t>95</w:t>
      </w:r>
      <w:r w:rsidRPr="008D5586">
        <w:rPr>
          <w:rFonts w:hAnsi="宋体" w:hint="eastAsia"/>
          <w:sz w:val="24"/>
        </w:rPr>
        <w:t>号</w:t>
      </w:r>
    </w:p>
    <w:p w14:paraId="63DAF80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法定代表人：冉云</w:t>
      </w:r>
      <w:r w:rsidRPr="008D5586">
        <w:rPr>
          <w:rFonts w:hAnsi="宋体" w:hint="eastAsia"/>
          <w:sz w:val="24"/>
        </w:rPr>
        <w:t xml:space="preserve"> </w:t>
      </w:r>
    </w:p>
    <w:p w14:paraId="626998A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028</w:t>
      </w:r>
      <w:r w:rsidRPr="008D5586">
        <w:rPr>
          <w:rFonts w:hAnsi="宋体" w:hint="eastAsia"/>
          <w:sz w:val="24"/>
        </w:rPr>
        <w:t>）</w:t>
      </w:r>
      <w:r w:rsidRPr="008D5586">
        <w:rPr>
          <w:rFonts w:hAnsi="宋体" w:hint="eastAsia"/>
          <w:sz w:val="24"/>
        </w:rPr>
        <w:t>86690057</w:t>
      </w:r>
      <w:r w:rsidRPr="008D5586">
        <w:rPr>
          <w:rFonts w:hAnsi="宋体" w:hint="eastAsia"/>
          <w:sz w:val="24"/>
        </w:rPr>
        <w:t>，（</w:t>
      </w:r>
      <w:r w:rsidRPr="008D5586">
        <w:rPr>
          <w:rFonts w:hAnsi="宋体" w:hint="eastAsia"/>
          <w:sz w:val="24"/>
        </w:rPr>
        <w:t>028</w:t>
      </w:r>
      <w:r w:rsidRPr="008D5586">
        <w:rPr>
          <w:rFonts w:hAnsi="宋体" w:hint="eastAsia"/>
          <w:sz w:val="24"/>
        </w:rPr>
        <w:t>）</w:t>
      </w:r>
      <w:r w:rsidRPr="008D5586">
        <w:rPr>
          <w:rFonts w:hAnsi="宋体" w:hint="eastAsia"/>
          <w:sz w:val="24"/>
        </w:rPr>
        <w:t>86690058</w:t>
      </w:r>
    </w:p>
    <w:p w14:paraId="081136E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028</w:t>
      </w:r>
      <w:r w:rsidRPr="008D5586">
        <w:rPr>
          <w:rFonts w:hAnsi="宋体" w:hint="eastAsia"/>
          <w:sz w:val="24"/>
        </w:rPr>
        <w:t>）</w:t>
      </w:r>
      <w:r w:rsidRPr="008D5586">
        <w:rPr>
          <w:rFonts w:hAnsi="宋体" w:hint="eastAsia"/>
          <w:sz w:val="24"/>
        </w:rPr>
        <w:t>86690126</w:t>
      </w:r>
    </w:p>
    <w:p w14:paraId="1773EA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联系人：刘婧漪</w:t>
      </w:r>
      <w:r w:rsidRPr="008D5586">
        <w:rPr>
          <w:rFonts w:hAnsi="宋体" w:hint="eastAsia"/>
          <w:sz w:val="24"/>
        </w:rPr>
        <w:t xml:space="preserve"> </w:t>
      </w:r>
      <w:r w:rsidRPr="008D5586">
        <w:rPr>
          <w:rFonts w:hAnsi="宋体" w:hint="eastAsia"/>
          <w:sz w:val="24"/>
        </w:rPr>
        <w:t>贾鹏</w:t>
      </w:r>
    </w:p>
    <w:p w14:paraId="54F0502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95310</w:t>
      </w:r>
    </w:p>
    <w:p w14:paraId="223FF39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www.gjzq.com.cn</w:t>
      </w:r>
    </w:p>
    <w:p w14:paraId="0A7182C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18</w:t>
      </w:r>
      <w:r w:rsidRPr="008D5586">
        <w:rPr>
          <w:rFonts w:hAnsi="宋体" w:hint="eastAsia"/>
          <w:sz w:val="24"/>
        </w:rPr>
        <w:t>）渤海证券股份有限公司</w:t>
      </w:r>
    </w:p>
    <w:p w14:paraId="3FB32E1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住所：天津经济技术开发区第二大街</w:t>
      </w:r>
      <w:r w:rsidRPr="008D5586">
        <w:rPr>
          <w:rFonts w:hAnsi="宋体" w:hint="eastAsia"/>
          <w:sz w:val="24"/>
        </w:rPr>
        <w:t>42</w:t>
      </w:r>
      <w:r w:rsidRPr="008D5586">
        <w:rPr>
          <w:rFonts w:hAnsi="宋体" w:hint="eastAsia"/>
          <w:sz w:val="24"/>
        </w:rPr>
        <w:t>号写字楼</w:t>
      </w:r>
      <w:r w:rsidRPr="008D5586">
        <w:rPr>
          <w:rFonts w:hAnsi="宋体" w:hint="eastAsia"/>
          <w:sz w:val="24"/>
        </w:rPr>
        <w:t>101</w:t>
      </w:r>
      <w:r w:rsidRPr="008D5586">
        <w:rPr>
          <w:rFonts w:hAnsi="宋体" w:hint="eastAsia"/>
          <w:sz w:val="24"/>
        </w:rPr>
        <w:t>室</w:t>
      </w:r>
    </w:p>
    <w:p w14:paraId="57FAFBD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办公地址：天津市</w:t>
      </w:r>
      <w:proofErr w:type="gramStart"/>
      <w:r w:rsidRPr="008D5586">
        <w:rPr>
          <w:rFonts w:hAnsi="宋体" w:hint="eastAsia"/>
          <w:sz w:val="24"/>
        </w:rPr>
        <w:t>南开区宾水</w:t>
      </w:r>
      <w:proofErr w:type="gramEnd"/>
      <w:r w:rsidRPr="008D5586">
        <w:rPr>
          <w:rFonts w:hAnsi="宋体" w:hint="eastAsia"/>
          <w:sz w:val="24"/>
        </w:rPr>
        <w:t>西道</w:t>
      </w:r>
      <w:r w:rsidRPr="008D5586">
        <w:rPr>
          <w:rFonts w:hAnsi="宋体" w:hint="eastAsia"/>
          <w:sz w:val="24"/>
        </w:rPr>
        <w:t>8</w:t>
      </w:r>
      <w:r w:rsidRPr="008D5586">
        <w:rPr>
          <w:rFonts w:hAnsi="宋体" w:hint="eastAsia"/>
          <w:sz w:val="24"/>
        </w:rPr>
        <w:t>号</w:t>
      </w:r>
    </w:p>
    <w:p w14:paraId="529D6E9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法定代表人：王春峰</w:t>
      </w:r>
    </w:p>
    <w:p w14:paraId="7CA90CE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022</w:t>
      </w:r>
      <w:r w:rsidRPr="008D5586">
        <w:rPr>
          <w:rFonts w:hAnsi="宋体" w:hint="eastAsia"/>
          <w:sz w:val="24"/>
        </w:rPr>
        <w:t>）</w:t>
      </w:r>
      <w:r w:rsidRPr="008D5586">
        <w:rPr>
          <w:rFonts w:hAnsi="宋体" w:hint="eastAsia"/>
          <w:sz w:val="24"/>
        </w:rPr>
        <w:t>28451991</w:t>
      </w:r>
    </w:p>
    <w:p w14:paraId="7C6180B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022</w:t>
      </w:r>
      <w:r w:rsidRPr="008D5586">
        <w:rPr>
          <w:rFonts w:hAnsi="宋体" w:hint="eastAsia"/>
          <w:sz w:val="24"/>
        </w:rPr>
        <w:t>）</w:t>
      </w:r>
      <w:r w:rsidRPr="008D5586">
        <w:rPr>
          <w:rFonts w:hAnsi="宋体" w:hint="eastAsia"/>
          <w:sz w:val="24"/>
        </w:rPr>
        <w:t>28451892</w:t>
      </w:r>
    </w:p>
    <w:p w14:paraId="4392E0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联系人：蔡霆</w:t>
      </w:r>
    </w:p>
    <w:p w14:paraId="74C495C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 400-651-5988</w:t>
      </w:r>
    </w:p>
    <w:p w14:paraId="34B34C2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www.bhzq.com</w:t>
      </w:r>
    </w:p>
    <w:p w14:paraId="5D7CA7F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19</w:t>
      </w:r>
      <w:r w:rsidRPr="008D5586">
        <w:rPr>
          <w:rFonts w:hAnsi="宋体" w:hint="eastAsia"/>
          <w:sz w:val="24"/>
        </w:rPr>
        <w:t>）信</w:t>
      </w:r>
      <w:proofErr w:type="gramStart"/>
      <w:r w:rsidRPr="008D5586">
        <w:rPr>
          <w:rFonts w:hAnsi="宋体" w:hint="eastAsia"/>
          <w:sz w:val="24"/>
        </w:rPr>
        <w:t>达证券</w:t>
      </w:r>
      <w:proofErr w:type="gramEnd"/>
      <w:r w:rsidRPr="008D5586">
        <w:rPr>
          <w:rFonts w:hAnsi="宋体" w:hint="eastAsia"/>
          <w:sz w:val="24"/>
        </w:rPr>
        <w:t>股份有限公司</w:t>
      </w:r>
    </w:p>
    <w:p w14:paraId="124492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住所：北京市西城区闹市口大街</w:t>
      </w:r>
      <w:r w:rsidRPr="008D5586">
        <w:rPr>
          <w:rFonts w:hAnsi="宋体" w:hint="eastAsia"/>
          <w:sz w:val="24"/>
        </w:rPr>
        <w:t>9</w:t>
      </w:r>
      <w:r w:rsidRPr="008D5586">
        <w:rPr>
          <w:rFonts w:hAnsi="宋体" w:hint="eastAsia"/>
          <w:sz w:val="24"/>
        </w:rPr>
        <w:t>号院</w:t>
      </w:r>
      <w:r w:rsidRPr="008D5586">
        <w:rPr>
          <w:rFonts w:hAnsi="宋体" w:hint="eastAsia"/>
          <w:sz w:val="24"/>
        </w:rPr>
        <w:t>1</w:t>
      </w:r>
      <w:r w:rsidRPr="008D5586">
        <w:rPr>
          <w:rFonts w:hAnsi="宋体" w:hint="eastAsia"/>
          <w:sz w:val="24"/>
        </w:rPr>
        <w:t>号楼信达金融中心</w:t>
      </w:r>
    </w:p>
    <w:p w14:paraId="6BC7A8B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办公地址：北京市西城区闹市口大街</w:t>
      </w:r>
      <w:r w:rsidRPr="008D5586">
        <w:rPr>
          <w:rFonts w:hAnsi="宋体" w:hint="eastAsia"/>
          <w:sz w:val="24"/>
        </w:rPr>
        <w:t>9</w:t>
      </w:r>
      <w:r w:rsidRPr="008D5586">
        <w:rPr>
          <w:rFonts w:hAnsi="宋体" w:hint="eastAsia"/>
          <w:sz w:val="24"/>
        </w:rPr>
        <w:t>号院</w:t>
      </w:r>
      <w:r w:rsidRPr="008D5586">
        <w:rPr>
          <w:rFonts w:hAnsi="宋体" w:hint="eastAsia"/>
          <w:sz w:val="24"/>
        </w:rPr>
        <w:t>1</w:t>
      </w:r>
      <w:r w:rsidRPr="008D5586">
        <w:rPr>
          <w:rFonts w:hAnsi="宋体" w:hint="eastAsia"/>
          <w:sz w:val="24"/>
        </w:rPr>
        <w:t>号楼信达金融中心</w:t>
      </w:r>
    </w:p>
    <w:p w14:paraId="65A1104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法定代表人：张志刚</w:t>
      </w:r>
    </w:p>
    <w:p w14:paraId="6EFB82A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63081000</w:t>
      </w:r>
    </w:p>
    <w:p w14:paraId="41CF7C2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63081344</w:t>
      </w:r>
    </w:p>
    <w:p w14:paraId="4FDBF05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联系人：尹旭航</w:t>
      </w:r>
    </w:p>
    <w:p w14:paraId="439F13B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95321</w:t>
      </w:r>
    </w:p>
    <w:p w14:paraId="48C4277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www.cindasc.com</w:t>
      </w:r>
    </w:p>
    <w:p w14:paraId="282B3E8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20</w:t>
      </w:r>
      <w:r w:rsidRPr="008D5586">
        <w:rPr>
          <w:rFonts w:hAnsi="宋体" w:hint="eastAsia"/>
          <w:sz w:val="24"/>
        </w:rPr>
        <w:t>）西南证券股份有限公司</w:t>
      </w:r>
    </w:p>
    <w:p w14:paraId="1E0B68C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住所：重庆市江北区桥北苑</w:t>
      </w:r>
      <w:r w:rsidRPr="008D5586">
        <w:rPr>
          <w:rFonts w:hAnsi="宋体" w:hint="eastAsia"/>
          <w:sz w:val="24"/>
        </w:rPr>
        <w:t>8</w:t>
      </w:r>
      <w:r w:rsidRPr="008D5586">
        <w:rPr>
          <w:rFonts w:hAnsi="宋体" w:hint="eastAsia"/>
          <w:sz w:val="24"/>
        </w:rPr>
        <w:t>号</w:t>
      </w:r>
    </w:p>
    <w:p w14:paraId="36BFBE6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办公地址：重庆市江北区桥北苑</w:t>
      </w:r>
      <w:r w:rsidRPr="008D5586">
        <w:rPr>
          <w:rFonts w:hAnsi="宋体" w:hint="eastAsia"/>
          <w:sz w:val="24"/>
        </w:rPr>
        <w:t>8</w:t>
      </w:r>
      <w:r w:rsidRPr="008D5586">
        <w:rPr>
          <w:rFonts w:hAnsi="宋体" w:hint="eastAsia"/>
          <w:sz w:val="24"/>
        </w:rPr>
        <w:t>号西南证券大厦</w:t>
      </w:r>
    </w:p>
    <w:p w14:paraId="74F7AD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法定代表人：吴</w:t>
      </w:r>
      <w:proofErr w:type="gramStart"/>
      <w:r w:rsidRPr="008D5586">
        <w:rPr>
          <w:rFonts w:hAnsi="宋体" w:hint="eastAsia"/>
          <w:sz w:val="24"/>
        </w:rPr>
        <w:t>坚</w:t>
      </w:r>
      <w:proofErr w:type="gramEnd"/>
    </w:p>
    <w:p w14:paraId="5CD5BF3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023</w:t>
      </w:r>
      <w:r w:rsidRPr="008D5586">
        <w:rPr>
          <w:rFonts w:hAnsi="宋体" w:hint="eastAsia"/>
          <w:sz w:val="24"/>
        </w:rPr>
        <w:t>）</w:t>
      </w:r>
      <w:r w:rsidRPr="008D5586">
        <w:rPr>
          <w:rFonts w:hAnsi="宋体" w:hint="eastAsia"/>
          <w:sz w:val="24"/>
        </w:rPr>
        <w:t>63786141</w:t>
      </w:r>
    </w:p>
    <w:p w14:paraId="0F15893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023</w:t>
      </w:r>
      <w:r w:rsidRPr="008D5586">
        <w:rPr>
          <w:rFonts w:hAnsi="宋体" w:hint="eastAsia"/>
          <w:sz w:val="24"/>
        </w:rPr>
        <w:t>）</w:t>
      </w:r>
      <w:r w:rsidRPr="008D5586">
        <w:rPr>
          <w:rFonts w:hAnsi="宋体" w:hint="eastAsia"/>
          <w:sz w:val="24"/>
        </w:rPr>
        <w:t>63786212</w:t>
      </w:r>
    </w:p>
    <w:p w14:paraId="483D832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联系人：张煜</w:t>
      </w:r>
    </w:p>
    <w:p w14:paraId="7ADC70C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95355</w:t>
      </w:r>
      <w:r w:rsidRPr="008D5586">
        <w:rPr>
          <w:rFonts w:hAnsi="宋体" w:hint="eastAsia"/>
          <w:sz w:val="24"/>
        </w:rPr>
        <w:t>、</w:t>
      </w:r>
      <w:r w:rsidRPr="008D5586">
        <w:rPr>
          <w:rFonts w:hAnsi="宋体" w:hint="eastAsia"/>
          <w:sz w:val="24"/>
        </w:rPr>
        <w:t>400-809-6096</w:t>
      </w:r>
    </w:p>
    <w:p w14:paraId="75DED8A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www.swsc.com.cn</w:t>
      </w:r>
    </w:p>
    <w:p w14:paraId="012998F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21</w:t>
      </w:r>
      <w:r w:rsidRPr="008D5586">
        <w:rPr>
          <w:rFonts w:hAnsi="宋体" w:hint="eastAsia"/>
          <w:sz w:val="24"/>
        </w:rPr>
        <w:t>）华</w:t>
      </w:r>
      <w:proofErr w:type="gramStart"/>
      <w:r w:rsidRPr="008D5586">
        <w:rPr>
          <w:rFonts w:hAnsi="宋体" w:hint="eastAsia"/>
          <w:sz w:val="24"/>
        </w:rPr>
        <w:t>龙证券</w:t>
      </w:r>
      <w:proofErr w:type="gramEnd"/>
      <w:r w:rsidRPr="008D5586">
        <w:rPr>
          <w:rFonts w:hAnsi="宋体" w:hint="eastAsia"/>
          <w:sz w:val="24"/>
        </w:rPr>
        <w:t>有限责任公司</w:t>
      </w:r>
    </w:p>
    <w:p w14:paraId="33DF0F8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住所：兰州市城关区东岗西路</w:t>
      </w:r>
      <w:r w:rsidRPr="008D5586">
        <w:rPr>
          <w:rFonts w:hAnsi="宋体" w:hint="eastAsia"/>
          <w:sz w:val="24"/>
        </w:rPr>
        <w:t>638</w:t>
      </w:r>
      <w:r w:rsidRPr="008D5586">
        <w:rPr>
          <w:rFonts w:hAnsi="宋体" w:hint="eastAsia"/>
          <w:sz w:val="24"/>
        </w:rPr>
        <w:t>号财富中心</w:t>
      </w:r>
    </w:p>
    <w:p w14:paraId="0F63A4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办公地址：兰州市城关区东岗西路</w:t>
      </w:r>
      <w:r w:rsidRPr="008D5586">
        <w:rPr>
          <w:rFonts w:hAnsi="宋体" w:hint="eastAsia"/>
          <w:sz w:val="24"/>
        </w:rPr>
        <w:t>638</w:t>
      </w:r>
      <w:r w:rsidRPr="008D5586">
        <w:rPr>
          <w:rFonts w:hAnsi="宋体" w:hint="eastAsia"/>
          <w:sz w:val="24"/>
        </w:rPr>
        <w:t>号财富中心</w:t>
      </w:r>
    </w:p>
    <w:p w14:paraId="7CA2354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法定代表人：李晓安</w:t>
      </w:r>
    </w:p>
    <w:p w14:paraId="75E2180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0931</w:t>
      </w:r>
      <w:r w:rsidRPr="008D5586">
        <w:rPr>
          <w:rFonts w:hAnsi="宋体" w:hint="eastAsia"/>
          <w:sz w:val="24"/>
        </w:rPr>
        <w:t>）</w:t>
      </w:r>
      <w:r w:rsidRPr="008D5586">
        <w:rPr>
          <w:rFonts w:hAnsi="宋体" w:hint="eastAsia"/>
          <w:sz w:val="24"/>
        </w:rPr>
        <w:t>4890208</w:t>
      </w:r>
    </w:p>
    <w:p w14:paraId="7DC0AE1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0931</w:t>
      </w:r>
      <w:r w:rsidRPr="008D5586">
        <w:rPr>
          <w:rFonts w:hAnsi="宋体" w:hint="eastAsia"/>
          <w:sz w:val="24"/>
        </w:rPr>
        <w:t>）</w:t>
      </w:r>
      <w:r w:rsidRPr="008D5586">
        <w:rPr>
          <w:rFonts w:hAnsi="宋体" w:hint="eastAsia"/>
          <w:sz w:val="24"/>
        </w:rPr>
        <w:t>4890628</w:t>
      </w:r>
    </w:p>
    <w:p w14:paraId="63E48C3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联系人：李昕田</w:t>
      </w:r>
    </w:p>
    <w:p w14:paraId="51E2FEC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4006898888</w:t>
      </w:r>
      <w:r w:rsidRPr="008D5586">
        <w:rPr>
          <w:rFonts w:hAnsi="宋体" w:hint="eastAsia"/>
          <w:sz w:val="24"/>
        </w:rPr>
        <w:t>、（</w:t>
      </w:r>
      <w:r w:rsidRPr="008D5586">
        <w:rPr>
          <w:rFonts w:hAnsi="宋体" w:hint="eastAsia"/>
          <w:sz w:val="24"/>
        </w:rPr>
        <w:t>0931</w:t>
      </w:r>
      <w:r w:rsidRPr="008D5586">
        <w:rPr>
          <w:rFonts w:hAnsi="宋体" w:hint="eastAsia"/>
          <w:sz w:val="24"/>
        </w:rPr>
        <w:t>）</w:t>
      </w:r>
      <w:r w:rsidRPr="008D5586">
        <w:rPr>
          <w:rFonts w:hAnsi="宋体" w:hint="eastAsia"/>
          <w:sz w:val="24"/>
        </w:rPr>
        <w:t>4890208</w:t>
      </w:r>
    </w:p>
    <w:p w14:paraId="0C55F7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www.hlzqgs.com</w:t>
      </w:r>
    </w:p>
    <w:p w14:paraId="591270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22</w:t>
      </w:r>
      <w:r w:rsidRPr="008D5586">
        <w:rPr>
          <w:rFonts w:hAnsi="宋体" w:hint="eastAsia"/>
          <w:sz w:val="24"/>
        </w:rPr>
        <w:t>）华</w:t>
      </w:r>
      <w:proofErr w:type="gramStart"/>
      <w:r w:rsidRPr="008D5586">
        <w:rPr>
          <w:rFonts w:hAnsi="宋体" w:hint="eastAsia"/>
          <w:sz w:val="24"/>
        </w:rPr>
        <w:t>福证券</w:t>
      </w:r>
      <w:proofErr w:type="gramEnd"/>
      <w:r w:rsidRPr="008D5586">
        <w:rPr>
          <w:rFonts w:hAnsi="宋体" w:hint="eastAsia"/>
          <w:sz w:val="24"/>
        </w:rPr>
        <w:t>有限责任公司</w:t>
      </w:r>
    </w:p>
    <w:p w14:paraId="336A97A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住所：福州市</w:t>
      </w:r>
      <w:proofErr w:type="gramStart"/>
      <w:r w:rsidRPr="008D5586">
        <w:rPr>
          <w:rFonts w:hAnsi="宋体" w:hint="eastAsia"/>
          <w:sz w:val="24"/>
        </w:rPr>
        <w:t>五四</w:t>
      </w:r>
      <w:proofErr w:type="gramEnd"/>
      <w:r w:rsidRPr="008D5586">
        <w:rPr>
          <w:rFonts w:hAnsi="宋体" w:hint="eastAsia"/>
          <w:sz w:val="24"/>
        </w:rPr>
        <w:t>路</w:t>
      </w:r>
      <w:r w:rsidRPr="008D5586">
        <w:rPr>
          <w:rFonts w:hAnsi="宋体" w:hint="eastAsia"/>
          <w:sz w:val="24"/>
        </w:rPr>
        <w:t>157</w:t>
      </w:r>
      <w:r w:rsidRPr="008D5586">
        <w:rPr>
          <w:rFonts w:hAnsi="宋体" w:hint="eastAsia"/>
          <w:sz w:val="24"/>
        </w:rPr>
        <w:t>号新天地大厦</w:t>
      </w:r>
      <w:r w:rsidRPr="008D5586">
        <w:rPr>
          <w:rFonts w:hAnsi="宋体" w:hint="eastAsia"/>
          <w:sz w:val="24"/>
        </w:rPr>
        <w:t>7</w:t>
      </w:r>
      <w:r w:rsidRPr="008D5586">
        <w:rPr>
          <w:rFonts w:hAnsi="宋体" w:hint="eastAsia"/>
          <w:sz w:val="24"/>
        </w:rPr>
        <w:t>、</w:t>
      </w:r>
      <w:r w:rsidRPr="008D5586">
        <w:rPr>
          <w:rFonts w:hAnsi="宋体" w:hint="eastAsia"/>
          <w:sz w:val="24"/>
        </w:rPr>
        <w:t>8</w:t>
      </w:r>
      <w:r w:rsidRPr="008D5586">
        <w:rPr>
          <w:rFonts w:hAnsi="宋体" w:hint="eastAsia"/>
          <w:sz w:val="24"/>
        </w:rPr>
        <w:t>层</w:t>
      </w:r>
    </w:p>
    <w:p w14:paraId="1B48DA8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办公地址：福州市</w:t>
      </w:r>
      <w:proofErr w:type="gramStart"/>
      <w:r w:rsidRPr="008D5586">
        <w:rPr>
          <w:rFonts w:hAnsi="宋体" w:hint="eastAsia"/>
          <w:sz w:val="24"/>
        </w:rPr>
        <w:t>五四</w:t>
      </w:r>
      <w:proofErr w:type="gramEnd"/>
      <w:r w:rsidRPr="008D5586">
        <w:rPr>
          <w:rFonts w:hAnsi="宋体" w:hint="eastAsia"/>
          <w:sz w:val="24"/>
        </w:rPr>
        <w:t>路新天地大厦</w:t>
      </w:r>
      <w:r w:rsidRPr="008D5586">
        <w:rPr>
          <w:rFonts w:hAnsi="宋体" w:hint="eastAsia"/>
          <w:sz w:val="24"/>
        </w:rPr>
        <w:t>7</w:t>
      </w:r>
      <w:r w:rsidRPr="008D5586">
        <w:rPr>
          <w:rFonts w:hAnsi="宋体" w:hint="eastAsia"/>
          <w:sz w:val="24"/>
        </w:rPr>
        <w:t>至</w:t>
      </w:r>
      <w:r w:rsidRPr="008D5586">
        <w:rPr>
          <w:rFonts w:hAnsi="宋体" w:hint="eastAsia"/>
          <w:sz w:val="24"/>
        </w:rPr>
        <w:t>10</w:t>
      </w:r>
      <w:r w:rsidRPr="008D5586">
        <w:rPr>
          <w:rFonts w:hAnsi="宋体" w:hint="eastAsia"/>
          <w:sz w:val="24"/>
        </w:rPr>
        <w:t>层</w:t>
      </w:r>
    </w:p>
    <w:p w14:paraId="54F4465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法定代表人：黄金</w:t>
      </w:r>
      <w:proofErr w:type="gramStart"/>
      <w:r w:rsidRPr="008D5586">
        <w:rPr>
          <w:rFonts w:hAnsi="宋体" w:hint="eastAsia"/>
          <w:sz w:val="24"/>
        </w:rPr>
        <w:t>琳</w:t>
      </w:r>
      <w:proofErr w:type="gramEnd"/>
    </w:p>
    <w:p w14:paraId="3A3BFEA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0591</w:t>
      </w:r>
      <w:r w:rsidRPr="008D5586">
        <w:rPr>
          <w:rFonts w:hAnsi="宋体" w:hint="eastAsia"/>
          <w:sz w:val="24"/>
        </w:rPr>
        <w:t>）</w:t>
      </w:r>
      <w:r w:rsidRPr="008D5586">
        <w:rPr>
          <w:rFonts w:hAnsi="宋体" w:hint="eastAsia"/>
          <w:sz w:val="24"/>
        </w:rPr>
        <w:t>87383623</w:t>
      </w:r>
    </w:p>
    <w:p w14:paraId="2AA6291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0591</w:t>
      </w:r>
      <w:r w:rsidRPr="008D5586">
        <w:rPr>
          <w:rFonts w:hAnsi="宋体" w:hint="eastAsia"/>
          <w:sz w:val="24"/>
        </w:rPr>
        <w:t>）</w:t>
      </w:r>
      <w:r w:rsidRPr="008D5586">
        <w:rPr>
          <w:rFonts w:hAnsi="宋体" w:hint="eastAsia"/>
          <w:sz w:val="24"/>
        </w:rPr>
        <w:t>87383610</w:t>
      </w:r>
    </w:p>
    <w:p w14:paraId="4382FC9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0591</w:t>
      </w:r>
      <w:r w:rsidRPr="008D5586">
        <w:rPr>
          <w:rFonts w:hAnsi="宋体" w:hint="eastAsia"/>
          <w:sz w:val="24"/>
        </w:rPr>
        <w:t>）</w:t>
      </w:r>
      <w:r w:rsidRPr="008D5586">
        <w:rPr>
          <w:rFonts w:hAnsi="宋体" w:hint="eastAsia"/>
          <w:sz w:val="24"/>
        </w:rPr>
        <w:t>96326</w:t>
      </w:r>
    </w:p>
    <w:p w14:paraId="132137A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www.hfzq.com.cn</w:t>
      </w:r>
    </w:p>
    <w:p w14:paraId="7C5FB7E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23</w:t>
      </w:r>
      <w:r w:rsidRPr="008D5586">
        <w:rPr>
          <w:rFonts w:hAnsi="宋体" w:hint="eastAsia"/>
          <w:sz w:val="24"/>
        </w:rPr>
        <w:t>）</w:t>
      </w:r>
      <w:proofErr w:type="gramStart"/>
      <w:r w:rsidRPr="008D5586">
        <w:rPr>
          <w:rFonts w:hAnsi="宋体" w:hint="eastAsia"/>
          <w:sz w:val="24"/>
        </w:rPr>
        <w:t>华融证券</w:t>
      </w:r>
      <w:proofErr w:type="gramEnd"/>
      <w:r w:rsidRPr="008D5586">
        <w:rPr>
          <w:rFonts w:hAnsi="宋体" w:hint="eastAsia"/>
          <w:sz w:val="24"/>
        </w:rPr>
        <w:t>股份有限公司</w:t>
      </w:r>
    </w:p>
    <w:p w14:paraId="7F1E533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住所：北京市西城区金融大街</w:t>
      </w:r>
      <w:r w:rsidRPr="008D5586">
        <w:rPr>
          <w:rFonts w:hAnsi="宋体" w:hint="eastAsia"/>
          <w:sz w:val="24"/>
        </w:rPr>
        <w:t>8</w:t>
      </w:r>
      <w:r w:rsidRPr="008D5586">
        <w:rPr>
          <w:rFonts w:hAnsi="宋体" w:hint="eastAsia"/>
          <w:sz w:val="24"/>
        </w:rPr>
        <w:t>号</w:t>
      </w:r>
    </w:p>
    <w:p w14:paraId="496C01A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办公地址：北京市西城区金融大街</w:t>
      </w:r>
      <w:r w:rsidRPr="008D5586">
        <w:rPr>
          <w:rFonts w:hAnsi="宋体" w:hint="eastAsia"/>
          <w:sz w:val="24"/>
        </w:rPr>
        <w:t>8</w:t>
      </w:r>
      <w:r w:rsidRPr="008D5586">
        <w:rPr>
          <w:rFonts w:hAnsi="宋体" w:hint="eastAsia"/>
          <w:sz w:val="24"/>
        </w:rPr>
        <w:t>号</w:t>
      </w:r>
    </w:p>
    <w:p w14:paraId="4F877FC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法定代表人：宋德清</w:t>
      </w:r>
    </w:p>
    <w:p w14:paraId="1C3E3D5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58568235</w:t>
      </w:r>
    </w:p>
    <w:p w14:paraId="1AC47EC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58568062</w:t>
      </w:r>
    </w:p>
    <w:p w14:paraId="7F40BDB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联系人：黄恒</w:t>
      </w:r>
    </w:p>
    <w:p w14:paraId="71BBB18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010</w:t>
      </w:r>
      <w:r w:rsidRPr="008D5586">
        <w:rPr>
          <w:rFonts w:hAnsi="宋体" w:hint="eastAsia"/>
          <w:sz w:val="24"/>
        </w:rPr>
        <w:t>）</w:t>
      </w:r>
      <w:r w:rsidRPr="008D5586">
        <w:rPr>
          <w:rFonts w:hAnsi="宋体" w:hint="eastAsia"/>
          <w:sz w:val="24"/>
        </w:rPr>
        <w:t>58568118</w:t>
      </w:r>
    </w:p>
    <w:p w14:paraId="48969F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www.hrsec.com.cn</w:t>
      </w:r>
    </w:p>
    <w:p w14:paraId="556B02C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24</w:t>
      </w:r>
      <w:r w:rsidRPr="008D5586">
        <w:rPr>
          <w:rFonts w:hAnsi="宋体" w:hint="eastAsia"/>
          <w:sz w:val="24"/>
        </w:rPr>
        <w:t>）华西证券股份有限公司</w:t>
      </w:r>
    </w:p>
    <w:p w14:paraId="05574F8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住所：四川省成都市高新区天府二街</w:t>
      </w:r>
      <w:r w:rsidRPr="008D5586">
        <w:rPr>
          <w:rFonts w:hAnsi="宋体" w:hint="eastAsia"/>
          <w:sz w:val="24"/>
        </w:rPr>
        <w:t>198</w:t>
      </w:r>
      <w:r w:rsidRPr="008D5586">
        <w:rPr>
          <w:rFonts w:hAnsi="宋体" w:hint="eastAsia"/>
          <w:sz w:val="24"/>
        </w:rPr>
        <w:t>号华西证券大厦</w:t>
      </w:r>
    </w:p>
    <w:p w14:paraId="0193052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办公地址：四川省成都市高新区天府二街</w:t>
      </w:r>
      <w:r w:rsidRPr="008D5586">
        <w:rPr>
          <w:rFonts w:hAnsi="宋体" w:hint="eastAsia"/>
          <w:sz w:val="24"/>
        </w:rPr>
        <w:t>198</w:t>
      </w:r>
      <w:r w:rsidRPr="008D5586">
        <w:rPr>
          <w:rFonts w:hAnsi="宋体" w:hint="eastAsia"/>
          <w:sz w:val="24"/>
        </w:rPr>
        <w:t>号华西证券大厦</w:t>
      </w:r>
    </w:p>
    <w:p w14:paraId="003A50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法定代表人：杨炯洋</w:t>
      </w:r>
    </w:p>
    <w:p w14:paraId="5841B1E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028</w:t>
      </w:r>
      <w:r w:rsidRPr="008D5586">
        <w:rPr>
          <w:rFonts w:hAnsi="宋体" w:hint="eastAsia"/>
          <w:sz w:val="24"/>
        </w:rPr>
        <w:t>）</w:t>
      </w:r>
      <w:r w:rsidRPr="008D5586">
        <w:rPr>
          <w:rFonts w:hAnsi="宋体" w:hint="eastAsia"/>
          <w:sz w:val="24"/>
        </w:rPr>
        <w:t>86135991</w:t>
      </w:r>
    </w:p>
    <w:p w14:paraId="6B52046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028</w:t>
      </w:r>
      <w:r w:rsidRPr="008D5586">
        <w:rPr>
          <w:rFonts w:hAnsi="宋体" w:hint="eastAsia"/>
          <w:sz w:val="24"/>
        </w:rPr>
        <w:t>）</w:t>
      </w:r>
      <w:r w:rsidRPr="008D5586">
        <w:rPr>
          <w:rFonts w:hAnsi="宋体" w:hint="eastAsia"/>
          <w:sz w:val="24"/>
        </w:rPr>
        <w:t>86150400</w:t>
      </w:r>
    </w:p>
    <w:p w14:paraId="447EC01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联系人：周志茹</w:t>
      </w:r>
    </w:p>
    <w:p w14:paraId="4D9B73A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95584</w:t>
      </w:r>
    </w:p>
    <w:p w14:paraId="5FB0332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www.hx168.com.cn </w:t>
      </w:r>
    </w:p>
    <w:p w14:paraId="05A6E0B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25</w:t>
      </w:r>
      <w:r w:rsidRPr="008D5586">
        <w:rPr>
          <w:rFonts w:hAnsi="宋体" w:hint="eastAsia"/>
          <w:sz w:val="24"/>
        </w:rPr>
        <w:t>）大同证券有限责任公司</w:t>
      </w:r>
    </w:p>
    <w:p w14:paraId="6E08ABB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注册地址：山西省大同市城区迎宾街</w:t>
      </w:r>
      <w:r w:rsidRPr="008D5586">
        <w:rPr>
          <w:rFonts w:hAnsi="宋体" w:hint="eastAsia"/>
          <w:sz w:val="24"/>
        </w:rPr>
        <w:t>15</w:t>
      </w:r>
      <w:r w:rsidRPr="008D5586">
        <w:rPr>
          <w:rFonts w:hAnsi="宋体" w:hint="eastAsia"/>
          <w:sz w:val="24"/>
        </w:rPr>
        <w:t>号桐城中央</w:t>
      </w:r>
      <w:r w:rsidRPr="008D5586">
        <w:rPr>
          <w:rFonts w:hAnsi="宋体" w:hint="eastAsia"/>
          <w:sz w:val="24"/>
        </w:rPr>
        <w:t>21</w:t>
      </w:r>
      <w:r w:rsidRPr="008D5586">
        <w:rPr>
          <w:rFonts w:hAnsi="宋体" w:hint="eastAsia"/>
          <w:sz w:val="24"/>
        </w:rPr>
        <w:t>层</w:t>
      </w:r>
    </w:p>
    <w:p w14:paraId="5DB1863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办公地址：太原市长治路</w:t>
      </w:r>
      <w:r w:rsidRPr="008D5586">
        <w:rPr>
          <w:rFonts w:hAnsi="宋体" w:hint="eastAsia"/>
          <w:sz w:val="24"/>
        </w:rPr>
        <w:t xml:space="preserve"> 111 </w:t>
      </w:r>
      <w:r w:rsidRPr="008D5586">
        <w:rPr>
          <w:rFonts w:hAnsi="宋体" w:hint="eastAsia"/>
          <w:sz w:val="24"/>
        </w:rPr>
        <w:t>号山西世贸中心</w:t>
      </w:r>
      <w:r w:rsidRPr="008D5586">
        <w:rPr>
          <w:rFonts w:hAnsi="宋体" w:hint="eastAsia"/>
          <w:sz w:val="24"/>
        </w:rPr>
        <w:t xml:space="preserve"> A </w:t>
      </w:r>
      <w:r w:rsidRPr="008D5586">
        <w:rPr>
          <w:rFonts w:hAnsi="宋体" w:hint="eastAsia"/>
          <w:sz w:val="24"/>
        </w:rPr>
        <w:t>座</w:t>
      </w:r>
      <w:r w:rsidRPr="008D5586">
        <w:rPr>
          <w:rFonts w:hAnsi="宋体" w:hint="eastAsia"/>
          <w:sz w:val="24"/>
        </w:rPr>
        <w:t xml:space="preserve"> F12</w:t>
      </w:r>
      <w:r w:rsidRPr="008D5586">
        <w:rPr>
          <w:rFonts w:hAnsi="宋体" w:hint="eastAsia"/>
          <w:sz w:val="24"/>
        </w:rPr>
        <w:t>、</w:t>
      </w:r>
      <w:r w:rsidRPr="008D5586">
        <w:rPr>
          <w:rFonts w:hAnsi="宋体" w:hint="eastAsia"/>
          <w:sz w:val="24"/>
        </w:rPr>
        <w:t>F13</w:t>
      </w:r>
    </w:p>
    <w:p w14:paraId="7E77D9D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邮政编码：</w:t>
      </w:r>
      <w:r w:rsidRPr="008D5586">
        <w:rPr>
          <w:rFonts w:hAnsi="宋体" w:hint="eastAsia"/>
          <w:sz w:val="24"/>
        </w:rPr>
        <w:t>030600</w:t>
      </w:r>
    </w:p>
    <w:p w14:paraId="56ED7E8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法定代表人：董祥</w:t>
      </w:r>
    </w:p>
    <w:p w14:paraId="701BBE1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w:t>
      </w:r>
      <w:r w:rsidRPr="008D5586">
        <w:rPr>
          <w:rFonts w:hAnsi="宋体" w:hint="eastAsia"/>
          <w:sz w:val="24"/>
        </w:rPr>
        <w:t xml:space="preserve"> </w:t>
      </w:r>
      <w:r w:rsidRPr="008D5586">
        <w:rPr>
          <w:rFonts w:hAnsi="宋体" w:hint="eastAsia"/>
          <w:sz w:val="24"/>
        </w:rPr>
        <w:t>话：（</w:t>
      </w:r>
      <w:r w:rsidRPr="008D5586">
        <w:rPr>
          <w:rFonts w:hAnsi="宋体" w:hint="eastAsia"/>
          <w:sz w:val="24"/>
        </w:rPr>
        <w:t>0351</w:t>
      </w:r>
      <w:r w:rsidRPr="008D5586">
        <w:rPr>
          <w:rFonts w:hAnsi="宋体" w:hint="eastAsia"/>
          <w:sz w:val="24"/>
        </w:rPr>
        <w:t>）</w:t>
      </w:r>
      <w:r w:rsidRPr="008D5586">
        <w:rPr>
          <w:rFonts w:hAnsi="宋体" w:hint="eastAsia"/>
          <w:sz w:val="24"/>
        </w:rPr>
        <w:t>4130322</w:t>
      </w:r>
    </w:p>
    <w:p w14:paraId="7359136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w:t>
      </w:r>
      <w:r w:rsidRPr="008D5586">
        <w:rPr>
          <w:rFonts w:hAnsi="宋体" w:hint="eastAsia"/>
          <w:sz w:val="24"/>
        </w:rPr>
        <w:t xml:space="preserve"> </w:t>
      </w:r>
      <w:r w:rsidRPr="008D5586">
        <w:rPr>
          <w:rFonts w:hAnsi="宋体" w:hint="eastAsia"/>
          <w:sz w:val="24"/>
        </w:rPr>
        <w:t>真：（</w:t>
      </w:r>
      <w:r w:rsidRPr="008D5586">
        <w:rPr>
          <w:rFonts w:hAnsi="宋体" w:hint="eastAsia"/>
          <w:sz w:val="24"/>
        </w:rPr>
        <w:t>0351</w:t>
      </w:r>
      <w:r w:rsidRPr="008D5586">
        <w:rPr>
          <w:rFonts w:hAnsi="宋体" w:hint="eastAsia"/>
          <w:sz w:val="24"/>
        </w:rPr>
        <w:t>）</w:t>
      </w:r>
      <w:r w:rsidRPr="008D5586">
        <w:rPr>
          <w:rFonts w:hAnsi="宋体" w:hint="eastAsia"/>
          <w:sz w:val="24"/>
        </w:rPr>
        <w:t>7219891</w:t>
      </w:r>
    </w:p>
    <w:p w14:paraId="3B4B6C7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客服电话：</w:t>
      </w:r>
      <w:r w:rsidRPr="008D5586">
        <w:rPr>
          <w:rFonts w:hAnsi="宋体" w:hint="eastAsia"/>
          <w:sz w:val="24"/>
        </w:rPr>
        <w:t>4007121212</w:t>
      </w:r>
    </w:p>
    <w:p w14:paraId="578C83F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www.dtsbc.com.cn</w:t>
      </w:r>
    </w:p>
    <w:p w14:paraId="44AF952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26</w:t>
      </w:r>
      <w:r w:rsidRPr="008D5586">
        <w:rPr>
          <w:rFonts w:hAnsi="宋体" w:hint="eastAsia"/>
          <w:sz w:val="24"/>
        </w:rPr>
        <w:t>）东莞证券股份有限公司</w:t>
      </w:r>
    </w:p>
    <w:p w14:paraId="1EFA3E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住所：广东省东莞市</w:t>
      </w:r>
      <w:proofErr w:type="gramStart"/>
      <w:r w:rsidRPr="008D5586">
        <w:rPr>
          <w:rFonts w:hAnsi="宋体" w:hint="eastAsia"/>
          <w:sz w:val="24"/>
        </w:rPr>
        <w:t>莞</w:t>
      </w:r>
      <w:proofErr w:type="gramEnd"/>
      <w:r w:rsidRPr="008D5586">
        <w:rPr>
          <w:rFonts w:hAnsi="宋体" w:hint="eastAsia"/>
          <w:sz w:val="24"/>
        </w:rPr>
        <w:t>城区可园南路一号</w:t>
      </w:r>
    </w:p>
    <w:p w14:paraId="013ACBF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办公地址：广东省东莞市</w:t>
      </w:r>
      <w:proofErr w:type="gramStart"/>
      <w:r w:rsidRPr="008D5586">
        <w:rPr>
          <w:rFonts w:hAnsi="宋体" w:hint="eastAsia"/>
          <w:sz w:val="24"/>
        </w:rPr>
        <w:t>莞</w:t>
      </w:r>
      <w:proofErr w:type="gramEnd"/>
      <w:r w:rsidRPr="008D5586">
        <w:rPr>
          <w:rFonts w:hAnsi="宋体" w:hint="eastAsia"/>
          <w:sz w:val="24"/>
        </w:rPr>
        <w:t>城区可园南路一号</w:t>
      </w:r>
    </w:p>
    <w:p w14:paraId="47AEDAA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0769</w:t>
      </w:r>
      <w:r w:rsidRPr="008D5586">
        <w:rPr>
          <w:rFonts w:hAnsi="宋体" w:hint="eastAsia"/>
          <w:sz w:val="24"/>
        </w:rPr>
        <w:t>）</w:t>
      </w:r>
      <w:r w:rsidRPr="008D5586">
        <w:rPr>
          <w:rFonts w:hAnsi="宋体" w:hint="eastAsia"/>
          <w:sz w:val="24"/>
        </w:rPr>
        <w:t>22115712</w:t>
      </w:r>
    </w:p>
    <w:p w14:paraId="1A072D6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0769</w:t>
      </w:r>
      <w:r w:rsidRPr="008D5586">
        <w:rPr>
          <w:rFonts w:hAnsi="宋体" w:hint="eastAsia"/>
          <w:sz w:val="24"/>
        </w:rPr>
        <w:t>）</w:t>
      </w:r>
      <w:r w:rsidRPr="008D5586">
        <w:rPr>
          <w:rFonts w:hAnsi="宋体" w:hint="eastAsia"/>
          <w:sz w:val="24"/>
        </w:rPr>
        <w:t>22115712</w:t>
      </w:r>
    </w:p>
    <w:p w14:paraId="2065D3F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联系人：李荣</w:t>
      </w:r>
    </w:p>
    <w:p w14:paraId="7D8059E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95328</w:t>
      </w:r>
    </w:p>
    <w:p w14:paraId="4005EA3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www.dgzq.com</w:t>
      </w:r>
    </w:p>
    <w:p w14:paraId="3DF6AD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27</w:t>
      </w:r>
      <w:r w:rsidRPr="008D5586">
        <w:rPr>
          <w:rFonts w:hAnsi="宋体" w:hint="eastAsia"/>
          <w:sz w:val="24"/>
        </w:rPr>
        <w:t>）第一创业证券股份有限公司</w:t>
      </w:r>
    </w:p>
    <w:p w14:paraId="3B641A3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住所：深圳市罗湖区笋岗路</w:t>
      </w:r>
      <w:r w:rsidRPr="008D5586">
        <w:rPr>
          <w:rFonts w:hAnsi="宋体" w:hint="eastAsia"/>
          <w:sz w:val="24"/>
        </w:rPr>
        <w:t>12</w:t>
      </w:r>
      <w:r w:rsidRPr="008D5586">
        <w:rPr>
          <w:rFonts w:hAnsi="宋体" w:hint="eastAsia"/>
          <w:sz w:val="24"/>
        </w:rPr>
        <w:t>号中民时代广场</w:t>
      </w:r>
      <w:r w:rsidRPr="008D5586">
        <w:rPr>
          <w:rFonts w:hAnsi="宋体" w:hint="eastAsia"/>
          <w:sz w:val="24"/>
        </w:rPr>
        <w:t xml:space="preserve"> B </w:t>
      </w:r>
      <w:r w:rsidRPr="008D5586">
        <w:rPr>
          <w:rFonts w:hAnsi="宋体" w:hint="eastAsia"/>
          <w:sz w:val="24"/>
        </w:rPr>
        <w:t>座</w:t>
      </w:r>
      <w:r w:rsidRPr="008D5586">
        <w:rPr>
          <w:rFonts w:hAnsi="宋体" w:hint="eastAsia"/>
          <w:sz w:val="24"/>
        </w:rPr>
        <w:t>25</w:t>
      </w:r>
      <w:r w:rsidRPr="008D5586">
        <w:rPr>
          <w:rFonts w:hAnsi="宋体" w:hint="eastAsia"/>
          <w:sz w:val="24"/>
        </w:rPr>
        <w:t>、</w:t>
      </w:r>
      <w:r w:rsidRPr="008D5586">
        <w:rPr>
          <w:rFonts w:hAnsi="宋体" w:hint="eastAsia"/>
          <w:sz w:val="24"/>
        </w:rPr>
        <w:t>26</w:t>
      </w:r>
      <w:r w:rsidRPr="008D5586">
        <w:rPr>
          <w:rFonts w:hAnsi="宋体" w:hint="eastAsia"/>
          <w:sz w:val="24"/>
        </w:rPr>
        <w:t>层</w:t>
      </w:r>
    </w:p>
    <w:p w14:paraId="0A4EEB1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办公地址：深圳市罗湖区笋岗路</w:t>
      </w:r>
      <w:r w:rsidRPr="008D5586">
        <w:rPr>
          <w:rFonts w:hAnsi="宋体" w:hint="eastAsia"/>
          <w:sz w:val="24"/>
        </w:rPr>
        <w:t>12</w:t>
      </w:r>
      <w:r w:rsidRPr="008D5586">
        <w:rPr>
          <w:rFonts w:hAnsi="宋体" w:hint="eastAsia"/>
          <w:sz w:val="24"/>
        </w:rPr>
        <w:t>号中民时代广场</w:t>
      </w:r>
      <w:r w:rsidRPr="008D5586">
        <w:rPr>
          <w:rFonts w:hAnsi="宋体" w:hint="eastAsia"/>
          <w:sz w:val="24"/>
        </w:rPr>
        <w:t xml:space="preserve"> B </w:t>
      </w:r>
      <w:r w:rsidRPr="008D5586">
        <w:rPr>
          <w:rFonts w:hAnsi="宋体" w:hint="eastAsia"/>
          <w:sz w:val="24"/>
        </w:rPr>
        <w:t>座</w:t>
      </w:r>
      <w:r w:rsidRPr="008D5586">
        <w:rPr>
          <w:rFonts w:hAnsi="宋体" w:hint="eastAsia"/>
          <w:sz w:val="24"/>
        </w:rPr>
        <w:t>25</w:t>
      </w:r>
      <w:r w:rsidRPr="008D5586">
        <w:rPr>
          <w:rFonts w:hAnsi="宋体" w:hint="eastAsia"/>
          <w:sz w:val="24"/>
        </w:rPr>
        <w:t>、</w:t>
      </w:r>
      <w:r w:rsidRPr="008D5586">
        <w:rPr>
          <w:rFonts w:hAnsi="宋体" w:hint="eastAsia"/>
          <w:sz w:val="24"/>
        </w:rPr>
        <w:t>26</w:t>
      </w:r>
      <w:r w:rsidRPr="008D5586">
        <w:rPr>
          <w:rFonts w:hAnsi="宋体" w:hint="eastAsia"/>
          <w:sz w:val="24"/>
        </w:rPr>
        <w:t>层</w:t>
      </w:r>
    </w:p>
    <w:p w14:paraId="109D271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法定代表人：刘学民</w:t>
      </w:r>
    </w:p>
    <w:p w14:paraId="77F1B2D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25832852</w:t>
      </w:r>
    </w:p>
    <w:p w14:paraId="0E66A3E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25831718</w:t>
      </w:r>
    </w:p>
    <w:p w14:paraId="12AA4E4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联系人：崔国良</w:t>
      </w:r>
    </w:p>
    <w:p w14:paraId="2A88C0B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4008881888</w:t>
      </w:r>
    </w:p>
    <w:p w14:paraId="5B563A0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www.firstcapital.com.cn</w:t>
      </w:r>
    </w:p>
    <w:p w14:paraId="15FCB03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28</w:t>
      </w:r>
      <w:r w:rsidRPr="008D5586">
        <w:rPr>
          <w:rFonts w:hAnsi="宋体" w:hint="eastAsia"/>
          <w:sz w:val="24"/>
        </w:rPr>
        <w:t>）财通证券股份有限公司</w:t>
      </w:r>
    </w:p>
    <w:p w14:paraId="1A0175D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注册地址：杭州市杭大路</w:t>
      </w:r>
      <w:r w:rsidRPr="008D5586">
        <w:rPr>
          <w:rFonts w:hAnsi="宋体" w:hint="eastAsia"/>
          <w:sz w:val="24"/>
        </w:rPr>
        <w:t>15</w:t>
      </w:r>
      <w:r w:rsidRPr="008D5586">
        <w:rPr>
          <w:rFonts w:hAnsi="宋体" w:hint="eastAsia"/>
          <w:sz w:val="24"/>
        </w:rPr>
        <w:t>号嘉华国际商务中心</w:t>
      </w:r>
      <w:r w:rsidRPr="008D5586">
        <w:rPr>
          <w:rFonts w:hAnsi="宋体" w:hint="eastAsia"/>
          <w:sz w:val="24"/>
        </w:rPr>
        <w:t>201</w:t>
      </w:r>
      <w:r w:rsidRPr="008D5586">
        <w:rPr>
          <w:rFonts w:hAnsi="宋体" w:hint="eastAsia"/>
          <w:sz w:val="24"/>
        </w:rPr>
        <w:t>、</w:t>
      </w:r>
      <w:r w:rsidRPr="008D5586">
        <w:rPr>
          <w:rFonts w:hAnsi="宋体" w:hint="eastAsia"/>
          <w:sz w:val="24"/>
        </w:rPr>
        <w:t>501</w:t>
      </w:r>
      <w:r w:rsidRPr="008D5586">
        <w:rPr>
          <w:rFonts w:hAnsi="宋体" w:hint="eastAsia"/>
          <w:sz w:val="24"/>
        </w:rPr>
        <w:t>、</w:t>
      </w:r>
      <w:r w:rsidRPr="008D5586">
        <w:rPr>
          <w:rFonts w:hAnsi="宋体" w:hint="eastAsia"/>
          <w:sz w:val="24"/>
        </w:rPr>
        <w:t>502</w:t>
      </w:r>
      <w:r w:rsidRPr="008D5586">
        <w:rPr>
          <w:rFonts w:hAnsi="宋体" w:hint="eastAsia"/>
          <w:sz w:val="24"/>
        </w:rPr>
        <w:t>、</w:t>
      </w:r>
      <w:r w:rsidRPr="008D5586">
        <w:rPr>
          <w:rFonts w:hAnsi="宋体" w:hint="eastAsia"/>
          <w:sz w:val="24"/>
        </w:rPr>
        <w:t>1103</w:t>
      </w:r>
      <w:r w:rsidRPr="008D5586">
        <w:rPr>
          <w:rFonts w:hAnsi="宋体" w:hint="eastAsia"/>
          <w:sz w:val="24"/>
        </w:rPr>
        <w:t>、</w:t>
      </w:r>
      <w:r w:rsidRPr="008D5586">
        <w:rPr>
          <w:rFonts w:hAnsi="宋体" w:hint="eastAsia"/>
          <w:sz w:val="24"/>
        </w:rPr>
        <w:t>1601-1615</w:t>
      </w:r>
      <w:r w:rsidRPr="008D5586">
        <w:rPr>
          <w:rFonts w:hAnsi="宋体" w:hint="eastAsia"/>
          <w:sz w:val="24"/>
        </w:rPr>
        <w:t>、</w:t>
      </w:r>
      <w:r w:rsidRPr="008D5586">
        <w:rPr>
          <w:rFonts w:hAnsi="宋体" w:hint="eastAsia"/>
          <w:sz w:val="24"/>
        </w:rPr>
        <w:t>1701-1716</w:t>
      </w:r>
    </w:p>
    <w:p w14:paraId="4511971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办公地址：杭州市杭大路</w:t>
      </w:r>
      <w:r w:rsidRPr="008D5586">
        <w:rPr>
          <w:rFonts w:hAnsi="宋体" w:hint="eastAsia"/>
          <w:sz w:val="24"/>
        </w:rPr>
        <w:t>15</w:t>
      </w:r>
      <w:r w:rsidRPr="008D5586">
        <w:rPr>
          <w:rFonts w:hAnsi="宋体" w:hint="eastAsia"/>
          <w:sz w:val="24"/>
        </w:rPr>
        <w:t>号嘉华国际商务中心</w:t>
      </w:r>
      <w:r w:rsidRPr="008D5586">
        <w:rPr>
          <w:rFonts w:hAnsi="宋体" w:hint="eastAsia"/>
          <w:sz w:val="24"/>
        </w:rPr>
        <w:t>201</w:t>
      </w:r>
      <w:r w:rsidRPr="008D5586">
        <w:rPr>
          <w:rFonts w:hAnsi="宋体" w:hint="eastAsia"/>
          <w:sz w:val="24"/>
        </w:rPr>
        <w:t>、</w:t>
      </w:r>
      <w:r w:rsidRPr="008D5586">
        <w:rPr>
          <w:rFonts w:hAnsi="宋体" w:hint="eastAsia"/>
          <w:sz w:val="24"/>
        </w:rPr>
        <w:t>501</w:t>
      </w:r>
      <w:r w:rsidRPr="008D5586">
        <w:rPr>
          <w:rFonts w:hAnsi="宋体" w:hint="eastAsia"/>
          <w:sz w:val="24"/>
        </w:rPr>
        <w:t>、</w:t>
      </w:r>
      <w:r w:rsidRPr="008D5586">
        <w:rPr>
          <w:rFonts w:hAnsi="宋体" w:hint="eastAsia"/>
          <w:sz w:val="24"/>
        </w:rPr>
        <w:t>502</w:t>
      </w:r>
      <w:r w:rsidRPr="008D5586">
        <w:rPr>
          <w:rFonts w:hAnsi="宋体" w:hint="eastAsia"/>
          <w:sz w:val="24"/>
        </w:rPr>
        <w:t>、</w:t>
      </w:r>
      <w:r w:rsidRPr="008D5586">
        <w:rPr>
          <w:rFonts w:hAnsi="宋体" w:hint="eastAsia"/>
          <w:sz w:val="24"/>
        </w:rPr>
        <w:t>1103</w:t>
      </w:r>
      <w:r w:rsidRPr="008D5586">
        <w:rPr>
          <w:rFonts w:hAnsi="宋体" w:hint="eastAsia"/>
          <w:sz w:val="24"/>
        </w:rPr>
        <w:t>、</w:t>
      </w:r>
      <w:r w:rsidRPr="008D5586">
        <w:rPr>
          <w:rFonts w:hAnsi="宋体" w:hint="eastAsia"/>
          <w:sz w:val="24"/>
        </w:rPr>
        <w:t>1601-1615</w:t>
      </w:r>
      <w:r w:rsidRPr="008D5586">
        <w:rPr>
          <w:rFonts w:hAnsi="宋体" w:hint="eastAsia"/>
          <w:sz w:val="24"/>
        </w:rPr>
        <w:t>、</w:t>
      </w:r>
      <w:r w:rsidRPr="008D5586">
        <w:rPr>
          <w:rFonts w:hAnsi="宋体" w:hint="eastAsia"/>
          <w:sz w:val="24"/>
        </w:rPr>
        <w:t>1701-1716</w:t>
      </w:r>
    </w:p>
    <w:p w14:paraId="4EDEF24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沈继宁</w:t>
      </w:r>
    </w:p>
    <w:p w14:paraId="5A005C5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0571-87789160</w:t>
      </w:r>
    </w:p>
    <w:p w14:paraId="5AE430D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proofErr w:type="gramStart"/>
      <w:r w:rsidRPr="008D5586">
        <w:rPr>
          <w:rFonts w:hAnsi="宋体" w:hint="eastAsia"/>
          <w:sz w:val="24"/>
        </w:rPr>
        <w:t>陶志华</w:t>
      </w:r>
      <w:proofErr w:type="gramEnd"/>
    </w:p>
    <w:p w14:paraId="7F32151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95336</w:t>
      </w:r>
      <w:proofErr w:type="gramStart"/>
      <w:r w:rsidRPr="008D5586">
        <w:rPr>
          <w:rFonts w:hAnsi="宋体" w:hint="eastAsia"/>
          <w:sz w:val="24"/>
        </w:rPr>
        <w:t>,40086</w:t>
      </w:r>
      <w:proofErr w:type="gramEnd"/>
      <w:r w:rsidRPr="008D5586">
        <w:rPr>
          <w:rFonts w:hAnsi="宋体" w:hint="eastAsia"/>
          <w:sz w:val="24"/>
        </w:rPr>
        <w:t xml:space="preserve">-96336 </w:t>
      </w:r>
    </w:p>
    <w:p w14:paraId="3F5F4E7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www.ctsec.com</w:t>
      </w:r>
    </w:p>
    <w:p w14:paraId="46533AD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29</w:t>
      </w:r>
      <w:r w:rsidRPr="008D5586">
        <w:rPr>
          <w:rFonts w:hAnsi="宋体" w:hint="eastAsia"/>
          <w:sz w:val="24"/>
        </w:rPr>
        <w:t>）西藏东方财富证券股份有限公司</w:t>
      </w:r>
    </w:p>
    <w:p w14:paraId="02047E9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注册地址：拉萨市北京中路</w:t>
      </w:r>
      <w:r w:rsidRPr="008D5586">
        <w:rPr>
          <w:rFonts w:hAnsi="宋体" w:hint="eastAsia"/>
          <w:sz w:val="24"/>
        </w:rPr>
        <w:t>101</w:t>
      </w:r>
      <w:r w:rsidRPr="008D5586">
        <w:rPr>
          <w:rFonts w:hAnsi="宋体" w:hint="eastAsia"/>
          <w:sz w:val="24"/>
        </w:rPr>
        <w:t>号</w:t>
      </w:r>
    </w:p>
    <w:p w14:paraId="0178CA0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办公地址：上海市徐汇区宛平南路</w:t>
      </w:r>
      <w:r w:rsidRPr="008D5586">
        <w:rPr>
          <w:rFonts w:hAnsi="宋体" w:hint="eastAsia"/>
          <w:sz w:val="24"/>
        </w:rPr>
        <w:t>88</w:t>
      </w:r>
      <w:r w:rsidRPr="008D5586">
        <w:rPr>
          <w:rFonts w:hAnsi="宋体" w:hint="eastAsia"/>
          <w:sz w:val="24"/>
        </w:rPr>
        <w:t>号金</w:t>
      </w:r>
      <w:proofErr w:type="gramStart"/>
      <w:r w:rsidRPr="008D5586">
        <w:rPr>
          <w:rFonts w:hAnsi="宋体" w:hint="eastAsia"/>
          <w:sz w:val="24"/>
        </w:rPr>
        <w:t>座东</w:t>
      </w:r>
      <w:proofErr w:type="gramEnd"/>
      <w:r w:rsidRPr="008D5586">
        <w:rPr>
          <w:rFonts w:hAnsi="宋体" w:hint="eastAsia"/>
          <w:sz w:val="24"/>
        </w:rPr>
        <w:t>方财富大厦</w:t>
      </w:r>
    </w:p>
    <w:p w14:paraId="11EA8B3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邮政编码：</w:t>
      </w:r>
      <w:r w:rsidRPr="008D5586">
        <w:rPr>
          <w:rFonts w:hAnsi="宋体" w:hint="eastAsia"/>
          <w:sz w:val="24"/>
        </w:rPr>
        <w:t>200030</w:t>
      </w:r>
    </w:p>
    <w:p w14:paraId="6DEAA6D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法定代表人：陈宏</w:t>
      </w:r>
    </w:p>
    <w:p w14:paraId="5E0E8CB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w:t>
      </w:r>
      <w:r w:rsidRPr="008D5586">
        <w:rPr>
          <w:rFonts w:hAnsi="宋体" w:hint="eastAsia"/>
          <w:sz w:val="24"/>
        </w:rPr>
        <w:t xml:space="preserve"> </w:t>
      </w:r>
      <w:r w:rsidRPr="008D5586">
        <w:rPr>
          <w:rFonts w:hAnsi="宋体" w:hint="eastAsia"/>
          <w:sz w:val="24"/>
        </w:rPr>
        <w:t>话：</w:t>
      </w:r>
      <w:r w:rsidRPr="008D5586">
        <w:rPr>
          <w:rFonts w:hAnsi="宋体" w:hint="eastAsia"/>
          <w:sz w:val="24"/>
        </w:rPr>
        <w:t>021-23586603</w:t>
      </w:r>
    </w:p>
    <w:p w14:paraId="6F38AD4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w:t>
      </w:r>
      <w:r w:rsidRPr="008D5586">
        <w:rPr>
          <w:rFonts w:hAnsi="宋体" w:hint="eastAsia"/>
          <w:sz w:val="24"/>
        </w:rPr>
        <w:t xml:space="preserve"> </w:t>
      </w:r>
      <w:r w:rsidRPr="008D5586">
        <w:rPr>
          <w:rFonts w:hAnsi="宋体" w:hint="eastAsia"/>
          <w:sz w:val="24"/>
        </w:rPr>
        <w:t>真：</w:t>
      </w:r>
      <w:r w:rsidRPr="008D5586">
        <w:rPr>
          <w:rFonts w:hAnsi="宋体" w:hint="eastAsia"/>
          <w:sz w:val="24"/>
        </w:rPr>
        <w:t>021-23586860</w:t>
      </w:r>
    </w:p>
    <w:p w14:paraId="6C5C7F7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客服电话：</w:t>
      </w:r>
      <w:r w:rsidRPr="008D5586">
        <w:rPr>
          <w:rFonts w:hAnsi="宋体" w:hint="eastAsia"/>
          <w:sz w:val="24"/>
        </w:rPr>
        <w:t>95357</w:t>
      </w:r>
    </w:p>
    <w:p w14:paraId="3392F00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http://www.18.cn</w:t>
      </w:r>
    </w:p>
    <w:p w14:paraId="270F9A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30</w:t>
      </w:r>
      <w:r w:rsidRPr="008D5586">
        <w:rPr>
          <w:rFonts w:hAnsi="宋体" w:hint="eastAsia"/>
          <w:sz w:val="24"/>
        </w:rPr>
        <w:t>）天</w:t>
      </w:r>
      <w:proofErr w:type="gramStart"/>
      <w:r w:rsidRPr="008D5586">
        <w:rPr>
          <w:rFonts w:hAnsi="宋体" w:hint="eastAsia"/>
          <w:sz w:val="24"/>
        </w:rPr>
        <w:t>相投资</w:t>
      </w:r>
      <w:proofErr w:type="gramEnd"/>
      <w:r w:rsidRPr="008D5586">
        <w:rPr>
          <w:rFonts w:hAnsi="宋体" w:hint="eastAsia"/>
          <w:sz w:val="24"/>
        </w:rPr>
        <w:t>顾问有限公司</w:t>
      </w:r>
    </w:p>
    <w:p w14:paraId="1CA91B2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住所：北京市西城区金融街</w:t>
      </w:r>
      <w:r w:rsidRPr="008D5586">
        <w:rPr>
          <w:rFonts w:hAnsi="宋体" w:hint="eastAsia"/>
          <w:sz w:val="24"/>
        </w:rPr>
        <w:t>19</w:t>
      </w:r>
      <w:r w:rsidRPr="008D5586">
        <w:rPr>
          <w:rFonts w:hAnsi="宋体" w:hint="eastAsia"/>
          <w:sz w:val="24"/>
        </w:rPr>
        <w:t>号富凯大厦</w:t>
      </w:r>
      <w:r w:rsidRPr="008D5586">
        <w:rPr>
          <w:rFonts w:hAnsi="宋体" w:hint="eastAsia"/>
          <w:sz w:val="24"/>
        </w:rPr>
        <w:t>B</w:t>
      </w:r>
      <w:r w:rsidRPr="008D5586">
        <w:rPr>
          <w:rFonts w:hAnsi="宋体" w:hint="eastAsia"/>
          <w:sz w:val="24"/>
        </w:rPr>
        <w:t>座</w:t>
      </w:r>
      <w:r w:rsidRPr="008D5586">
        <w:rPr>
          <w:rFonts w:hAnsi="宋体" w:hint="eastAsia"/>
          <w:sz w:val="24"/>
        </w:rPr>
        <w:t>701</w:t>
      </w:r>
    </w:p>
    <w:p w14:paraId="1E8320F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办公地址：北京市西城区新街口外大街</w:t>
      </w:r>
      <w:r w:rsidRPr="008D5586">
        <w:rPr>
          <w:rFonts w:hAnsi="宋体" w:hint="eastAsia"/>
          <w:sz w:val="24"/>
        </w:rPr>
        <w:t>28</w:t>
      </w:r>
      <w:r w:rsidRPr="008D5586">
        <w:rPr>
          <w:rFonts w:hAnsi="宋体" w:hint="eastAsia"/>
          <w:sz w:val="24"/>
        </w:rPr>
        <w:t>号</w:t>
      </w:r>
      <w:r w:rsidRPr="008D5586">
        <w:rPr>
          <w:rFonts w:hAnsi="宋体" w:hint="eastAsia"/>
          <w:sz w:val="24"/>
        </w:rPr>
        <w:t>C</w:t>
      </w:r>
      <w:r w:rsidRPr="008D5586">
        <w:rPr>
          <w:rFonts w:hAnsi="宋体" w:hint="eastAsia"/>
          <w:sz w:val="24"/>
        </w:rPr>
        <w:t>座</w:t>
      </w:r>
      <w:r w:rsidRPr="008D5586">
        <w:rPr>
          <w:rFonts w:hAnsi="宋体" w:hint="eastAsia"/>
          <w:sz w:val="24"/>
        </w:rPr>
        <w:t>5</w:t>
      </w:r>
      <w:r w:rsidRPr="008D5586">
        <w:rPr>
          <w:rFonts w:hAnsi="宋体" w:hint="eastAsia"/>
          <w:sz w:val="24"/>
        </w:rPr>
        <w:t>层</w:t>
      </w:r>
    </w:p>
    <w:p w14:paraId="2793E13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法定代表人：林义相</w:t>
      </w:r>
    </w:p>
    <w:p w14:paraId="6F33099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66045529</w:t>
      </w:r>
    </w:p>
    <w:p w14:paraId="1404ACB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66045518</w:t>
      </w:r>
    </w:p>
    <w:p w14:paraId="1261E86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联系人：尹伶</w:t>
      </w:r>
    </w:p>
    <w:p w14:paraId="511E8D8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010</w:t>
      </w:r>
      <w:r w:rsidRPr="008D5586">
        <w:rPr>
          <w:rFonts w:hAnsi="宋体" w:hint="eastAsia"/>
          <w:sz w:val="24"/>
        </w:rPr>
        <w:t>）</w:t>
      </w:r>
      <w:r w:rsidRPr="008D5586">
        <w:rPr>
          <w:rFonts w:hAnsi="宋体" w:hint="eastAsia"/>
          <w:sz w:val="24"/>
        </w:rPr>
        <w:t>66045678</w:t>
      </w:r>
    </w:p>
    <w:p w14:paraId="1C28CF3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http://www.txsec.com</w:t>
      </w:r>
      <w:r w:rsidRPr="008D5586">
        <w:rPr>
          <w:rFonts w:hAnsi="宋体" w:hint="eastAsia"/>
          <w:sz w:val="24"/>
        </w:rPr>
        <w:t>，</w:t>
      </w:r>
      <w:r w:rsidRPr="008D5586">
        <w:rPr>
          <w:rFonts w:hAnsi="宋体" w:hint="eastAsia"/>
          <w:sz w:val="24"/>
        </w:rPr>
        <w:t>www.jjm.com.cn</w:t>
      </w:r>
    </w:p>
    <w:p w14:paraId="64A2098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31</w:t>
      </w:r>
      <w:r w:rsidRPr="008D5586">
        <w:rPr>
          <w:rFonts w:hAnsi="宋体" w:hint="eastAsia"/>
          <w:sz w:val="24"/>
        </w:rPr>
        <w:t>）中信期货有限公司</w:t>
      </w:r>
    </w:p>
    <w:p w14:paraId="37557C9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住所：深圳市福田区中心三路</w:t>
      </w:r>
      <w:r w:rsidRPr="008D5586">
        <w:rPr>
          <w:rFonts w:hAnsi="宋体" w:hint="eastAsia"/>
          <w:sz w:val="24"/>
        </w:rPr>
        <w:t>8</w:t>
      </w:r>
      <w:r w:rsidRPr="008D5586">
        <w:rPr>
          <w:rFonts w:hAnsi="宋体" w:hint="eastAsia"/>
          <w:sz w:val="24"/>
        </w:rPr>
        <w:t>号卓越时代广场（二期）北座</w:t>
      </w:r>
      <w:r w:rsidRPr="008D5586">
        <w:rPr>
          <w:rFonts w:hAnsi="宋体" w:hint="eastAsia"/>
          <w:sz w:val="24"/>
        </w:rPr>
        <w:t>13</w:t>
      </w:r>
      <w:r w:rsidRPr="008D5586">
        <w:rPr>
          <w:rFonts w:hAnsi="宋体" w:hint="eastAsia"/>
          <w:sz w:val="24"/>
        </w:rPr>
        <w:t>层</w:t>
      </w:r>
      <w:r w:rsidRPr="008D5586">
        <w:rPr>
          <w:rFonts w:hAnsi="宋体" w:hint="eastAsia"/>
          <w:sz w:val="24"/>
        </w:rPr>
        <w:t>1301-1305</w:t>
      </w:r>
      <w:r w:rsidRPr="008D5586">
        <w:rPr>
          <w:rFonts w:hAnsi="宋体" w:hint="eastAsia"/>
          <w:sz w:val="24"/>
        </w:rPr>
        <w:t>室、</w:t>
      </w:r>
      <w:r w:rsidRPr="008D5586">
        <w:rPr>
          <w:rFonts w:hAnsi="宋体" w:hint="eastAsia"/>
          <w:sz w:val="24"/>
        </w:rPr>
        <w:t>14</w:t>
      </w:r>
      <w:r w:rsidRPr="008D5586">
        <w:rPr>
          <w:rFonts w:hAnsi="宋体" w:hint="eastAsia"/>
          <w:sz w:val="24"/>
        </w:rPr>
        <w:t>层</w:t>
      </w:r>
    </w:p>
    <w:p w14:paraId="659A0E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办公地址：深圳市福田区中心三路</w:t>
      </w:r>
      <w:r w:rsidRPr="008D5586">
        <w:rPr>
          <w:rFonts w:hAnsi="宋体" w:hint="eastAsia"/>
          <w:sz w:val="24"/>
        </w:rPr>
        <w:t>8</w:t>
      </w:r>
      <w:r w:rsidRPr="008D5586">
        <w:rPr>
          <w:rFonts w:hAnsi="宋体" w:hint="eastAsia"/>
          <w:sz w:val="24"/>
        </w:rPr>
        <w:t>号卓越时代广场（二期）北座</w:t>
      </w:r>
      <w:r w:rsidRPr="008D5586">
        <w:rPr>
          <w:rFonts w:hAnsi="宋体" w:hint="eastAsia"/>
          <w:sz w:val="24"/>
        </w:rPr>
        <w:t>13</w:t>
      </w:r>
      <w:r w:rsidRPr="008D5586">
        <w:rPr>
          <w:rFonts w:hAnsi="宋体" w:hint="eastAsia"/>
          <w:sz w:val="24"/>
        </w:rPr>
        <w:t>层</w:t>
      </w:r>
      <w:r w:rsidRPr="008D5586">
        <w:rPr>
          <w:rFonts w:hAnsi="宋体" w:hint="eastAsia"/>
          <w:sz w:val="24"/>
        </w:rPr>
        <w:t>1301-1305</w:t>
      </w:r>
      <w:r w:rsidRPr="008D5586">
        <w:rPr>
          <w:rFonts w:hAnsi="宋体" w:hint="eastAsia"/>
          <w:sz w:val="24"/>
        </w:rPr>
        <w:t>室、</w:t>
      </w:r>
      <w:r w:rsidRPr="008D5586">
        <w:rPr>
          <w:rFonts w:hAnsi="宋体" w:hint="eastAsia"/>
          <w:sz w:val="24"/>
        </w:rPr>
        <w:t>14</w:t>
      </w:r>
      <w:r w:rsidRPr="008D5586">
        <w:rPr>
          <w:rFonts w:hAnsi="宋体" w:hint="eastAsia"/>
          <w:sz w:val="24"/>
        </w:rPr>
        <w:t>层</w:t>
      </w:r>
    </w:p>
    <w:p w14:paraId="623DE11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法定代表人：张皓</w:t>
      </w:r>
    </w:p>
    <w:p w14:paraId="7AF11FB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23953913</w:t>
      </w:r>
    </w:p>
    <w:p w14:paraId="0F5BCDE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83217421</w:t>
      </w:r>
    </w:p>
    <w:p w14:paraId="4FF7304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洪诚</w:t>
      </w:r>
    </w:p>
    <w:p w14:paraId="5904A67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400-990-8826</w:t>
      </w:r>
    </w:p>
    <w:p w14:paraId="2273927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www.citicsf.com</w:t>
      </w:r>
    </w:p>
    <w:p w14:paraId="46C72B5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32</w:t>
      </w:r>
      <w:r w:rsidRPr="008D5586">
        <w:rPr>
          <w:rFonts w:hAnsi="宋体" w:hint="eastAsia"/>
          <w:sz w:val="24"/>
        </w:rPr>
        <w:t>）深圳</w:t>
      </w:r>
      <w:proofErr w:type="gramStart"/>
      <w:r w:rsidRPr="008D5586">
        <w:rPr>
          <w:rFonts w:hAnsi="宋体" w:hint="eastAsia"/>
          <w:sz w:val="24"/>
        </w:rPr>
        <w:t>众禄基金</w:t>
      </w:r>
      <w:proofErr w:type="gramEnd"/>
      <w:r w:rsidRPr="008D5586">
        <w:rPr>
          <w:rFonts w:hAnsi="宋体" w:hint="eastAsia"/>
          <w:sz w:val="24"/>
        </w:rPr>
        <w:t>销售有限公司</w:t>
      </w:r>
    </w:p>
    <w:p w14:paraId="61D653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住所：深圳市罗湖区梨园路物资控股置地大厦</w:t>
      </w:r>
      <w:r w:rsidRPr="008D5586">
        <w:rPr>
          <w:rFonts w:hAnsi="宋体" w:hint="eastAsia"/>
          <w:sz w:val="24"/>
        </w:rPr>
        <w:t>8</w:t>
      </w:r>
      <w:r w:rsidRPr="008D5586">
        <w:rPr>
          <w:rFonts w:hAnsi="宋体" w:hint="eastAsia"/>
          <w:sz w:val="24"/>
        </w:rPr>
        <w:t>楼</w:t>
      </w:r>
    </w:p>
    <w:p w14:paraId="7660F14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办公地址：深圳市罗湖区梨园路物资控股置地大厦</w:t>
      </w:r>
      <w:r w:rsidRPr="008D5586">
        <w:rPr>
          <w:rFonts w:hAnsi="宋体" w:hint="eastAsia"/>
          <w:sz w:val="24"/>
        </w:rPr>
        <w:t>8</w:t>
      </w:r>
      <w:r w:rsidRPr="008D5586">
        <w:rPr>
          <w:rFonts w:hAnsi="宋体" w:hint="eastAsia"/>
          <w:sz w:val="24"/>
        </w:rPr>
        <w:t>楼</w:t>
      </w:r>
    </w:p>
    <w:p w14:paraId="0014AE2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法定代表人：薛峰</w:t>
      </w:r>
    </w:p>
    <w:p w14:paraId="346A9A3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33227953</w:t>
      </w:r>
    </w:p>
    <w:p w14:paraId="78A9F2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33227951</w:t>
      </w:r>
    </w:p>
    <w:p w14:paraId="2AD6DE1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联系人：汤素娅</w:t>
      </w:r>
    </w:p>
    <w:p w14:paraId="10127E5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4006-788-887</w:t>
      </w:r>
    </w:p>
    <w:p w14:paraId="308641C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www.zlfund.cn</w:t>
      </w:r>
      <w:r w:rsidRPr="008D5586">
        <w:rPr>
          <w:rFonts w:hAnsi="宋体" w:hint="eastAsia"/>
          <w:sz w:val="24"/>
        </w:rPr>
        <w:t>，</w:t>
      </w:r>
      <w:r w:rsidRPr="008D5586">
        <w:rPr>
          <w:rFonts w:hAnsi="宋体" w:hint="eastAsia"/>
          <w:sz w:val="24"/>
        </w:rPr>
        <w:t>www.jjmmw.com</w:t>
      </w:r>
    </w:p>
    <w:p w14:paraId="2996252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33</w:t>
      </w:r>
      <w:r w:rsidRPr="008D5586">
        <w:rPr>
          <w:rFonts w:hAnsi="宋体" w:hint="eastAsia"/>
          <w:sz w:val="24"/>
        </w:rPr>
        <w:t>）上海长</w:t>
      </w:r>
      <w:proofErr w:type="gramStart"/>
      <w:r w:rsidRPr="008D5586">
        <w:rPr>
          <w:rFonts w:hAnsi="宋体" w:hint="eastAsia"/>
          <w:sz w:val="24"/>
        </w:rPr>
        <w:t>量基金</w:t>
      </w:r>
      <w:proofErr w:type="gramEnd"/>
      <w:r w:rsidRPr="008D5586">
        <w:rPr>
          <w:rFonts w:hAnsi="宋体" w:hint="eastAsia"/>
          <w:sz w:val="24"/>
        </w:rPr>
        <w:t>销售投资顾问有限公司</w:t>
      </w:r>
    </w:p>
    <w:p w14:paraId="001CAD1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住所：上海市浦东新区高翔路</w:t>
      </w:r>
      <w:r w:rsidRPr="008D5586">
        <w:rPr>
          <w:rFonts w:hAnsi="宋体" w:hint="eastAsia"/>
          <w:sz w:val="24"/>
        </w:rPr>
        <w:t>526</w:t>
      </w:r>
      <w:r w:rsidRPr="008D5586">
        <w:rPr>
          <w:rFonts w:hAnsi="宋体" w:hint="eastAsia"/>
          <w:sz w:val="24"/>
        </w:rPr>
        <w:t>号</w:t>
      </w:r>
      <w:r w:rsidRPr="008D5586">
        <w:rPr>
          <w:rFonts w:hAnsi="宋体" w:hint="eastAsia"/>
          <w:sz w:val="24"/>
        </w:rPr>
        <w:t>2</w:t>
      </w:r>
      <w:r w:rsidRPr="008D5586">
        <w:rPr>
          <w:rFonts w:hAnsi="宋体" w:hint="eastAsia"/>
          <w:sz w:val="24"/>
        </w:rPr>
        <w:t>幢</w:t>
      </w:r>
      <w:r w:rsidRPr="008D5586">
        <w:rPr>
          <w:rFonts w:hAnsi="宋体" w:hint="eastAsia"/>
          <w:sz w:val="24"/>
        </w:rPr>
        <w:t>220</w:t>
      </w:r>
      <w:r w:rsidRPr="008D5586">
        <w:rPr>
          <w:rFonts w:hAnsi="宋体" w:hint="eastAsia"/>
          <w:sz w:val="24"/>
        </w:rPr>
        <w:t>室</w:t>
      </w:r>
    </w:p>
    <w:p w14:paraId="672987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办公地址：上海市浦东新区浦东大道</w:t>
      </w:r>
      <w:r w:rsidRPr="008D5586">
        <w:rPr>
          <w:rFonts w:hAnsi="宋体" w:hint="eastAsia"/>
          <w:sz w:val="24"/>
        </w:rPr>
        <w:t>555</w:t>
      </w:r>
      <w:r w:rsidRPr="008D5586">
        <w:rPr>
          <w:rFonts w:hAnsi="宋体" w:hint="eastAsia"/>
          <w:sz w:val="24"/>
        </w:rPr>
        <w:t>号裕</w:t>
      </w:r>
      <w:proofErr w:type="gramStart"/>
      <w:r w:rsidRPr="008D5586">
        <w:rPr>
          <w:rFonts w:hAnsi="宋体" w:hint="eastAsia"/>
          <w:sz w:val="24"/>
        </w:rPr>
        <w:t>景国际</w:t>
      </w:r>
      <w:proofErr w:type="gramEnd"/>
      <w:r w:rsidRPr="008D5586">
        <w:rPr>
          <w:rFonts w:hAnsi="宋体" w:hint="eastAsia"/>
          <w:sz w:val="24"/>
        </w:rPr>
        <w:t>B</w:t>
      </w:r>
      <w:r w:rsidRPr="008D5586">
        <w:rPr>
          <w:rFonts w:hAnsi="宋体" w:hint="eastAsia"/>
          <w:sz w:val="24"/>
        </w:rPr>
        <w:t>座</w:t>
      </w:r>
      <w:r w:rsidRPr="008D5586">
        <w:rPr>
          <w:rFonts w:hAnsi="宋体" w:hint="eastAsia"/>
          <w:sz w:val="24"/>
        </w:rPr>
        <w:t>16</w:t>
      </w:r>
      <w:r w:rsidRPr="008D5586">
        <w:rPr>
          <w:rFonts w:hAnsi="宋体" w:hint="eastAsia"/>
          <w:sz w:val="24"/>
        </w:rPr>
        <w:t>层</w:t>
      </w:r>
    </w:p>
    <w:p w14:paraId="3F2ED7F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法定代表人：张跃伟</w:t>
      </w:r>
    </w:p>
    <w:p w14:paraId="031EEEB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20691832</w:t>
      </w:r>
    </w:p>
    <w:p w14:paraId="54B915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 xml:space="preserve">20691861 </w:t>
      </w:r>
    </w:p>
    <w:p w14:paraId="5B7CED6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联系人：单丙烨</w:t>
      </w:r>
    </w:p>
    <w:p w14:paraId="62ADAE0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400-820-2899</w:t>
      </w:r>
    </w:p>
    <w:p w14:paraId="3BFA92F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www.erichfund.com</w:t>
      </w:r>
    </w:p>
    <w:p w14:paraId="16E6008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34</w:t>
      </w:r>
      <w:r w:rsidRPr="008D5586">
        <w:rPr>
          <w:rFonts w:hAnsi="宋体" w:hint="eastAsia"/>
          <w:sz w:val="24"/>
        </w:rPr>
        <w:t>）上海好买基金销售有限公司</w:t>
      </w:r>
      <w:r w:rsidRPr="008D5586">
        <w:rPr>
          <w:rFonts w:hAnsi="宋体" w:hint="eastAsia"/>
          <w:sz w:val="24"/>
        </w:rPr>
        <w:t xml:space="preserve"> </w:t>
      </w:r>
    </w:p>
    <w:p w14:paraId="10AFF8B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住所：上海市虹口区场中路</w:t>
      </w:r>
      <w:r w:rsidRPr="008D5586">
        <w:rPr>
          <w:rFonts w:hAnsi="宋体" w:hint="eastAsia"/>
          <w:sz w:val="24"/>
        </w:rPr>
        <w:t>685</w:t>
      </w:r>
      <w:r w:rsidRPr="008D5586">
        <w:rPr>
          <w:rFonts w:hAnsi="宋体" w:hint="eastAsia"/>
          <w:sz w:val="24"/>
        </w:rPr>
        <w:t>弄</w:t>
      </w:r>
      <w:r w:rsidRPr="008D5586">
        <w:rPr>
          <w:rFonts w:hAnsi="宋体" w:hint="eastAsia"/>
          <w:sz w:val="24"/>
        </w:rPr>
        <w:t>37</w:t>
      </w:r>
      <w:r w:rsidRPr="008D5586">
        <w:rPr>
          <w:rFonts w:hAnsi="宋体" w:hint="eastAsia"/>
          <w:sz w:val="24"/>
        </w:rPr>
        <w:t>号</w:t>
      </w:r>
      <w:r w:rsidRPr="008D5586">
        <w:rPr>
          <w:rFonts w:hAnsi="宋体" w:hint="eastAsia"/>
          <w:sz w:val="24"/>
        </w:rPr>
        <w:t>4</w:t>
      </w:r>
      <w:r w:rsidRPr="008D5586">
        <w:rPr>
          <w:rFonts w:hAnsi="宋体" w:hint="eastAsia"/>
          <w:sz w:val="24"/>
        </w:rPr>
        <w:t>号楼</w:t>
      </w:r>
      <w:r w:rsidRPr="008D5586">
        <w:rPr>
          <w:rFonts w:hAnsi="宋体" w:hint="eastAsia"/>
          <w:sz w:val="24"/>
        </w:rPr>
        <w:t>449</w:t>
      </w:r>
      <w:r w:rsidRPr="008D5586">
        <w:rPr>
          <w:rFonts w:hAnsi="宋体" w:hint="eastAsia"/>
          <w:sz w:val="24"/>
        </w:rPr>
        <w:t>室</w:t>
      </w:r>
      <w:r w:rsidRPr="008D5586">
        <w:rPr>
          <w:rFonts w:hAnsi="宋体" w:hint="eastAsia"/>
          <w:sz w:val="24"/>
        </w:rPr>
        <w:t xml:space="preserve"> </w:t>
      </w:r>
    </w:p>
    <w:p w14:paraId="49E64A7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办公地址：上海市浦东新区浦东南路</w:t>
      </w:r>
      <w:r w:rsidRPr="008D5586">
        <w:rPr>
          <w:rFonts w:hAnsi="宋体" w:hint="eastAsia"/>
          <w:sz w:val="24"/>
        </w:rPr>
        <w:t>1118</w:t>
      </w:r>
      <w:r w:rsidRPr="008D5586">
        <w:rPr>
          <w:rFonts w:hAnsi="宋体" w:hint="eastAsia"/>
          <w:sz w:val="24"/>
        </w:rPr>
        <w:t>号鄂尔多斯国际大厦</w:t>
      </w:r>
      <w:r w:rsidRPr="008D5586">
        <w:rPr>
          <w:rFonts w:hAnsi="宋体" w:hint="eastAsia"/>
          <w:sz w:val="24"/>
        </w:rPr>
        <w:t>903-906</w:t>
      </w:r>
      <w:r w:rsidRPr="008D5586">
        <w:rPr>
          <w:rFonts w:hAnsi="宋体" w:hint="eastAsia"/>
          <w:sz w:val="24"/>
        </w:rPr>
        <w:t>室</w:t>
      </w:r>
      <w:r w:rsidRPr="008D5586">
        <w:rPr>
          <w:rFonts w:hAnsi="宋体" w:hint="eastAsia"/>
          <w:sz w:val="24"/>
        </w:rPr>
        <w:t xml:space="preserve"> </w:t>
      </w:r>
    </w:p>
    <w:p w14:paraId="22C4A9D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法定代表人：杨文斌</w:t>
      </w:r>
      <w:r w:rsidRPr="008D5586">
        <w:rPr>
          <w:rFonts w:hAnsi="宋体" w:hint="eastAsia"/>
          <w:sz w:val="24"/>
        </w:rPr>
        <w:t xml:space="preserve"> </w:t>
      </w:r>
    </w:p>
    <w:p w14:paraId="6DB3ECA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 xml:space="preserve">68596916 </w:t>
      </w:r>
    </w:p>
    <w:p w14:paraId="2A89A2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联系人：薛年</w:t>
      </w:r>
    </w:p>
    <w:p w14:paraId="7D2508B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 xml:space="preserve">400-700-9665 </w:t>
      </w:r>
    </w:p>
    <w:p w14:paraId="10CC480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www.ehowbuy.com</w:t>
      </w:r>
    </w:p>
    <w:p w14:paraId="07F3C54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35</w:t>
      </w:r>
      <w:r w:rsidRPr="008D5586">
        <w:rPr>
          <w:rFonts w:hAnsi="宋体" w:hint="eastAsia"/>
          <w:sz w:val="24"/>
        </w:rPr>
        <w:t>）诺亚正行</w:t>
      </w:r>
      <w:r w:rsidRPr="008D5586">
        <w:rPr>
          <w:rFonts w:hAnsi="宋体" w:hint="eastAsia"/>
          <w:sz w:val="24"/>
        </w:rPr>
        <w:t>(</w:t>
      </w:r>
      <w:r w:rsidRPr="008D5586">
        <w:rPr>
          <w:rFonts w:hAnsi="宋体" w:hint="eastAsia"/>
          <w:sz w:val="24"/>
        </w:rPr>
        <w:t>上海</w:t>
      </w:r>
      <w:r w:rsidRPr="008D5586">
        <w:rPr>
          <w:rFonts w:hAnsi="宋体" w:hint="eastAsia"/>
          <w:sz w:val="24"/>
        </w:rPr>
        <w:t>)</w:t>
      </w:r>
      <w:r w:rsidRPr="008D5586">
        <w:rPr>
          <w:rFonts w:hAnsi="宋体" w:hint="eastAsia"/>
          <w:sz w:val="24"/>
        </w:rPr>
        <w:t>基金销售投资顾问有限公司</w:t>
      </w:r>
    </w:p>
    <w:p w14:paraId="2DE3157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住所：上海市虹口区飞虹路</w:t>
      </w:r>
      <w:r w:rsidRPr="008D5586">
        <w:rPr>
          <w:rFonts w:hAnsi="宋体" w:hint="eastAsia"/>
          <w:sz w:val="24"/>
        </w:rPr>
        <w:t>360</w:t>
      </w:r>
      <w:r w:rsidRPr="008D5586">
        <w:rPr>
          <w:rFonts w:hAnsi="宋体" w:hint="eastAsia"/>
          <w:sz w:val="24"/>
        </w:rPr>
        <w:t>弄</w:t>
      </w:r>
      <w:r w:rsidRPr="008D5586">
        <w:rPr>
          <w:rFonts w:hAnsi="宋体" w:hint="eastAsia"/>
          <w:sz w:val="24"/>
        </w:rPr>
        <w:t>9</w:t>
      </w:r>
      <w:r w:rsidRPr="008D5586">
        <w:rPr>
          <w:rFonts w:hAnsi="宋体" w:hint="eastAsia"/>
          <w:sz w:val="24"/>
        </w:rPr>
        <w:t>号</w:t>
      </w:r>
      <w:r w:rsidRPr="008D5586">
        <w:rPr>
          <w:rFonts w:hAnsi="宋体" w:hint="eastAsia"/>
          <w:sz w:val="24"/>
        </w:rPr>
        <w:t>3724</w:t>
      </w:r>
      <w:r w:rsidRPr="008D5586">
        <w:rPr>
          <w:rFonts w:hAnsi="宋体" w:hint="eastAsia"/>
          <w:sz w:val="24"/>
        </w:rPr>
        <w:t>室</w:t>
      </w:r>
    </w:p>
    <w:p w14:paraId="7BBC7C8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办公地址：上海杨浦区秦皇岛路</w:t>
      </w:r>
      <w:r w:rsidRPr="008D5586">
        <w:rPr>
          <w:rFonts w:hAnsi="宋体" w:hint="eastAsia"/>
          <w:sz w:val="24"/>
        </w:rPr>
        <w:t>32</w:t>
      </w:r>
      <w:r w:rsidRPr="008D5586">
        <w:rPr>
          <w:rFonts w:hAnsi="宋体" w:hint="eastAsia"/>
          <w:sz w:val="24"/>
        </w:rPr>
        <w:t>号</w:t>
      </w:r>
      <w:r w:rsidRPr="008D5586">
        <w:rPr>
          <w:rFonts w:hAnsi="宋体" w:hint="eastAsia"/>
          <w:sz w:val="24"/>
        </w:rPr>
        <w:t>C</w:t>
      </w:r>
      <w:r w:rsidRPr="008D5586">
        <w:rPr>
          <w:rFonts w:hAnsi="宋体" w:hint="eastAsia"/>
          <w:sz w:val="24"/>
        </w:rPr>
        <w:t>栋</w:t>
      </w:r>
      <w:r w:rsidRPr="008D5586">
        <w:rPr>
          <w:rFonts w:hAnsi="宋体" w:hint="eastAsia"/>
          <w:sz w:val="24"/>
        </w:rPr>
        <w:t xml:space="preserve"> 2</w:t>
      </w:r>
      <w:r w:rsidRPr="008D5586">
        <w:rPr>
          <w:rFonts w:hAnsi="宋体" w:hint="eastAsia"/>
          <w:sz w:val="24"/>
        </w:rPr>
        <w:t>楼</w:t>
      </w:r>
    </w:p>
    <w:p w14:paraId="09024D9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法定代表人：汪静波</w:t>
      </w:r>
    </w:p>
    <w:p w14:paraId="3868629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38600735</w:t>
      </w:r>
    </w:p>
    <w:p w14:paraId="179A29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38509777</w:t>
      </w:r>
    </w:p>
    <w:p w14:paraId="1025791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联系人：方成</w:t>
      </w:r>
    </w:p>
    <w:p w14:paraId="08A2548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400-821-5399</w:t>
      </w:r>
    </w:p>
    <w:p w14:paraId="5690656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www.noah-fund.com</w:t>
      </w:r>
    </w:p>
    <w:p w14:paraId="7C8DFA8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36</w:t>
      </w:r>
      <w:r w:rsidRPr="008D5586">
        <w:rPr>
          <w:rFonts w:hAnsi="宋体" w:hint="eastAsia"/>
          <w:sz w:val="24"/>
        </w:rPr>
        <w:t>）和讯信息科技有限公司</w:t>
      </w:r>
      <w:r w:rsidRPr="008D5586">
        <w:rPr>
          <w:rFonts w:hAnsi="宋体" w:hint="eastAsia"/>
          <w:sz w:val="24"/>
        </w:rPr>
        <w:t xml:space="preserve"> </w:t>
      </w:r>
    </w:p>
    <w:p w14:paraId="6DD0E10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住所：北京市朝阳区朝外大街</w:t>
      </w:r>
      <w:proofErr w:type="gramStart"/>
      <w:r w:rsidRPr="008D5586">
        <w:rPr>
          <w:rFonts w:hAnsi="宋体" w:hint="eastAsia"/>
          <w:sz w:val="24"/>
        </w:rPr>
        <w:t>22</w:t>
      </w:r>
      <w:r w:rsidRPr="008D5586">
        <w:rPr>
          <w:rFonts w:hAnsi="宋体" w:hint="eastAsia"/>
          <w:sz w:val="24"/>
        </w:rPr>
        <w:t>号泛利大厦</w:t>
      </w:r>
      <w:proofErr w:type="gramEnd"/>
      <w:r w:rsidRPr="008D5586">
        <w:rPr>
          <w:rFonts w:hAnsi="宋体" w:hint="eastAsia"/>
          <w:sz w:val="24"/>
        </w:rPr>
        <w:t>10</w:t>
      </w:r>
      <w:r w:rsidRPr="008D5586">
        <w:rPr>
          <w:rFonts w:hAnsi="宋体" w:hint="eastAsia"/>
          <w:sz w:val="24"/>
        </w:rPr>
        <w:t>层</w:t>
      </w:r>
    </w:p>
    <w:p w14:paraId="015607F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办公地址：北京市朝阳区朝外大街</w:t>
      </w:r>
      <w:proofErr w:type="gramStart"/>
      <w:r w:rsidRPr="008D5586">
        <w:rPr>
          <w:rFonts w:hAnsi="宋体" w:hint="eastAsia"/>
          <w:sz w:val="24"/>
        </w:rPr>
        <w:t>22</w:t>
      </w:r>
      <w:r w:rsidRPr="008D5586">
        <w:rPr>
          <w:rFonts w:hAnsi="宋体" w:hint="eastAsia"/>
          <w:sz w:val="24"/>
        </w:rPr>
        <w:t>号泛利大厦</w:t>
      </w:r>
      <w:proofErr w:type="gramEnd"/>
      <w:r w:rsidRPr="008D5586">
        <w:rPr>
          <w:rFonts w:hAnsi="宋体" w:hint="eastAsia"/>
          <w:sz w:val="24"/>
        </w:rPr>
        <w:t>10</w:t>
      </w:r>
      <w:r w:rsidRPr="008D5586">
        <w:rPr>
          <w:rFonts w:hAnsi="宋体" w:hint="eastAsia"/>
          <w:sz w:val="24"/>
        </w:rPr>
        <w:t>层</w:t>
      </w:r>
    </w:p>
    <w:p w14:paraId="5C7B4AC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法定代表人：王莉</w:t>
      </w:r>
    </w:p>
    <w:p w14:paraId="00F127F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20835789</w:t>
      </w:r>
    </w:p>
    <w:p w14:paraId="3E96E1F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20835879</w:t>
      </w:r>
    </w:p>
    <w:p w14:paraId="3D683D5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联系人：周轶</w:t>
      </w:r>
    </w:p>
    <w:p w14:paraId="6305174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4009200022</w:t>
      </w:r>
    </w:p>
    <w:p w14:paraId="555AEA3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http://licaike.hexun.com/</w:t>
      </w:r>
    </w:p>
    <w:p w14:paraId="1BD9122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37</w:t>
      </w:r>
      <w:r w:rsidRPr="008D5586">
        <w:rPr>
          <w:rFonts w:hAnsi="宋体" w:hint="eastAsia"/>
          <w:sz w:val="24"/>
        </w:rPr>
        <w:t>）上海天天基金销售有限公司</w:t>
      </w:r>
      <w:r w:rsidRPr="008D5586">
        <w:rPr>
          <w:rFonts w:hAnsi="宋体" w:hint="eastAsia"/>
          <w:sz w:val="24"/>
        </w:rPr>
        <w:t xml:space="preserve"> </w:t>
      </w:r>
    </w:p>
    <w:p w14:paraId="7199725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住所：上海市徐汇区龙田路</w:t>
      </w:r>
      <w:r w:rsidRPr="008D5586">
        <w:rPr>
          <w:rFonts w:hAnsi="宋体" w:hint="eastAsia"/>
          <w:sz w:val="24"/>
        </w:rPr>
        <w:t>190</w:t>
      </w:r>
      <w:r w:rsidRPr="008D5586">
        <w:rPr>
          <w:rFonts w:hAnsi="宋体" w:hint="eastAsia"/>
          <w:sz w:val="24"/>
        </w:rPr>
        <w:t>号</w:t>
      </w:r>
      <w:r w:rsidRPr="008D5586">
        <w:rPr>
          <w:rFonts w:hAnsi="宋体" w:hint="eastAsia"/>
          <w:sz w:val="24"/>
        </w:rPr>
        <w:t>2</w:t>
      </w:r>
      <w:r w:rsidRPr="008D5586">
        <w:rPr>
          <w:rFonts w:hAnsi="宋体" w:hint="eastAsia"/>
          <w:sz w:val="24"/>
        </w:rPr>
        <w:t>号楼</w:t>
      </w:r>
      <w:r w:rsidRPr="008D5586">
        <w:rPr>
          <w:rFonts w:hAnsi="宋体" w:hint="eastAsia"/>
          <w:sz w:val="24"/>
        </w:rPr>
        <w:t>2</w:t>
      </w:r>
      <w:r w:rsidRPr="008D5586">
        <w:rPr>
          <w:rFonts w:hAnsi="宋体" w:hint="eastAsia"/>
          <w:sz w:val="24"/>
        </w:rPr>
        <w:t>层</w:t>
      </w:r>
      <w:r w:rsidRPr="008D5586">
        <w:rPr>
          <w:rFonts w:hAnsi="宋体" w:hint="eastAsia"/>
          <w:sz w:val="24"/>
        </w:rPr>
        <w:t xml:space="preserve"> </w:t>
      </w:r>
    </w:p>
    <w:p w14:paraId="26C5A66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办公地址：上海市徐汇区龙田路</w:t>
      </w:r>
      <w:r w:rsidRPr="008D5586">
        <w:rPr>
          <w:rFonts w:hAnsi="宋体" w:hint="eastAsia"/>
          <w:sz w:val="24"/>
        </w:rPr>
        <w:t>195</w:t>
      </w:r>
      <w:r w:rsidRPr="008D5586">
        <w:rPr>
          <w:rFonts w:hAnsi="宋体" w:hint="eastAsia"/>
          <w:sz w:val="24"/>
        </w:rPr>
        <w:t>号</w:t>
      </w:r>
      <w:r w:rsidRPr="008D5586">
        <w:rPr>
          <w:rFonts w:hAnsi="宋体" w:hint="eastAsia"/>
          <w:sz w:val="24"/>
        </w:rPr>
        <w:t>3C</w:t>
      </w:r>
      <w:r w:rsidRPr="008D5586">
        <w:rPr>
          <w:rFonts w:hAnsi="宋体" w:hint="eastAsia"/>
          <w:sz w:val="24"/>
        </w:rPr>
        <w:t>座</w:t>
      </w:r>
      <w:r w:rsidRPr="008D5586">
        <w:rPr>
          <w:rFonts w:hAnsi="宋体" w:hint="eastAsia"/>
          <w:sz w:val="24"/>
        </w:rPr>
        <w:t>10</w:t>
      </w:r>
      <w:r w:rsidRPr="008D5586">
        <w:rPr>
          <w:rFonts w:hAnsi="宋体" w:hint="eastAsia"/>
          <w:sz w:val="24"/>
        </w:rPr>
        <w:t>楼</w:t>
      </w:r>
    </w:p>
    <w:p w14:paraId="078E0CC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法定代表人：其实</w:t>
      </w:r>
    </w:p>
    <w:p w14:paraId="6F8BC5D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54509998</w:t>
      </w:r>
    </w:p>
    <w:p w14:paraId="60329E4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64385308</w:t>
      </w:r>
    </w:p>
    <w:p w14:paraId="10EDFDE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联系人：潘世友</w:t>
      </w:r>
    </w:p>
    <w:p w14:paraId="15325C0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400-1818-188</w:t>
      </w:r>
    </w:p>
    <w:p w14:paraId="4801AC4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www.1234567.com.cn</w:t>
      </w:r>
    </w:p>
    <w:p w14:paraId="033BB01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38</w:t>
      </w:r>
      <w:r w:rsidRPr="008D5586">
        <w:rPr>
          <w:rFonts w:hAnsi="宋体" w:hint="eastAsia"/>
          <w:sz w:val="24"/>
        </w:rPr>
        <w:t>）北京钱景财富投资管理有限公司</w:t>
      </w:r>
      <w:r w:rsidRPr="008D5586">
        <w:rPr>
          <w:rFonts w:hAnsi="宋体" w:hint="eastAsia"/>
          <w:sz w:val="24"/>
        </w:rPr>
        <w:t xml:space="preserve"> </w:t>
      </w:r>
    </w:p>
    <w:p w14:paraId="23DEF29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住所：北京市海淀区丹棱街</w:t>
      </w:r>
      <w:r w:rsidRPr="008D5586">
        <w:rPr>
          <w:rFonts w:hAnsi="宋体" w:hint="eastAsia"/>
          <w:sz w:val="24"/>
        </w:rPr>
        <w:t>6</w:t>
      </w:r>
      <w:r w:rsidRPr="008D5586">
        <w:rPr>
          <w:rFonts w:hAnsi="宋体" w:hint="eastAsia"/>
          <w:sz w:val="24"/>
        </w:rPr>
        <w:t>幢</w:t>
      </w:r>
      <w:r w:rsidRPr="008D5586">
        <w:rPr>
          <w:rFonts w:hAnsi="宋体" w:hint="eastAsia"/>
          <w:sz w:val="24"/>
        </w:rPr>
        <w:t>1</w:t>
      </w:r>
      <w:r w:rsidRPr="008D5586">
        <w:rPr>
          <w:rFonts w:hAnsi="宋体" w:hint="eastAsia"/>
          <w:sz w:val="24"/>
        </w:rPr>
        <w:t>号</w:t>
      </w:r>
      <w:r w:rsidRPr="008D5586">
        <w:rPr>
          <w:rFonts w:hAnsi="宋体" w:hint="eastAsia"/>
          <w:sz w:val="24"/>
        </w:rPr>
        <w:t>9</w:t>
      </w:r>
      <w:r w:rsidRPr="008D5586">
        <w:rPr>
          <w:rFonts w:hAnsi="宋体" w:hint="eastAsia"/>
          <w:sz w:val="24"/>
        </w:rPr>
        <w:t>层</w:t>
      </w:r>
      <w:r w:rsidRPr="008D5586">
        <w:rPr>
          <w:rFonts w:hAnsi="宋体" w:hint="eastAsia"/>
          <w:sz w:val="24"/>
        </w:rPr>
        <w:t>1008-1012</w:t>
      </w:r>
    </w:p>
    <w:p w14:paraId="3B0E5AD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办公地址：北京市海淀区丹棱街</w:t>
      </w:r>
      <w:r w:rsidRPr="008D5586">
        <w:rPr>
          <w:rFonts w:hAnsi="宋体" w:hint="eastAsia"/>
          <w:sz w:val="24"/>
        </w:rPr>
        <w:t>6</w:t>
      </w:r>
      <w:r w:rsidRPr="008D5586">
        <w:rPr>
          <w:rFonts w:hAnsi="宋体" w:hint="eastAsia"/>
          <w:sz w:val="24"/>
        </w:rPr>
        <w:t>幢</w:t>
      </w:r>
      <w:r w:rsidRPr="008D5586">
        <w:rPr>
          <w:rFonts w:hAnsi="宋体" w:hint="eastAsia"/>
          <w:sz w:val="24"/>
        </w:rPr>
        <w:t>1</w:t>
      </w:r>
      <w:r w:rsidRPr="008D5586">
        <w:rPr>
          <w:rFonts w:hAnsi="宋体" w:hint="eastAsia"/>
          <w:sz w:val="24"/>
        </w:rPr>
        <w:t>号</w:t>
      </w:r>
      <w:r w:rsidRPr="008D5586">
        <w:rPr>
          <w:rFonts w:hAnsi="宋体" w:hint="eastAsia"/>
          <w:sz w:val="24"/>
        </w:rPr>
        <w:t>9</w:t>
      </w:r>
      <w:r w:rsidRPr="008D5586">
        <w:rPr>
          <w:rFonts w:hAnsi="宋体" w:hint="eastAsia"/>
          <w:sz w:val="24"/>
        </w:rPr>
        <w:t>层</w:t>
      </w:r>
      <w:r w:rsidRPr="008D5586">
        <w:rPr>
          <w:rFonts w:hAnsi="宋体" w:hint="eastAsia"/>
          <w:sz w:val="24"/>
        </w:rPr>
        <w:t>1008-1012</w:t>
      </w:r>
    </w:p>
    <w:p w14:paraId="30BFA08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法定代表人：赵荣春</w:t>
      </w:r>
    </w:p>
    <w:p w14:paraId="427D49C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57418829</w:t>
      </w:r>
    </w:p>
    <w:p w14:paraId="5B83699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57569671</w:t>
      </w:r>
    </w:p>
    <w:p w14:paraId="5B76EF6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魏争</w:t>
      </w:r>
    </w:p>
    <w:p w14:paraId="7CCBB7B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 xml:space="preserve"> 400-678-5095</w:t>
      </w:r>
    </w:p>
    <w:p w14:paraId="2E54754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www.niuji.net</w:t>
      </w:r>
    </w:p>
    <w:p w14:paraId="7924C1E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39</w:t>
      </w:r>
      <w:r w:rsidRPr="008D5586">
        <w:rPr>
          <w:rFonts w:hAnsi="宋体" w:hint="eastAsia"/>
          <w:sz w:val="24"/>
        </w:rPr>
        <w:t>）深圳市新兰德证券投资咨询有限公司</w:t>
      </w:r>
    </w:p>
    <w:p w14:paraId="122F4D8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住所：深圳市福田区华强北路赛格科技园</w:t>
      </w:r>
      <w:r w:rsidRPr="008D5586">
        <w:rPr>
          <w:rFonts w:hAnsi="宋体" w:hint="eastAsia"/>
          <w:sz w:val="24"/>
        </w:rPr>
        <w:t>4</w:t>
      </w:r>
      <w:r w:rsidRPr="008D5586">
        <w:rPr>
          <w:rFonts w:hAnsi="宋体" w:hint="eastAsia"/>
          <w:sz w:val="24"/>
        </w:rPr>
        <w:t>栋</w:t>
      </w:r>
      <w:r w:rsidRPr="008D5586">
        <w:rPr>
          <w:rFonts w:hAnsi="宋体" w:hint="eastAsia"/>
          <w:sz w:val="24"/>
        </w:rPr>
        <w:t>10</w:t>
      </w:r>
      <w:r w:rsidRPr="008D5586">
        <w:rPr>
          <w:rFonts w:hAnsi="宋体" w:hint="eastAsia"/>
          <w:sz w:val="24"/>
        </w:rPr>
        <w:t>层</w:t>
      </w:r>
      <w:r w:rsidRPr="008D5586">
        <w:rPr>
          <w:rFonts w:hAnsi="宋体" w:hint="eastAsia"/>
          <w:sz w:val="24"/>
        </w:rPr>
        <w:t>1006#</w:t>
      </w:r>
    </w:p>
    <w:p w14:paraId="3BBD032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办公地址：北京市西城区金融大街</w:t>
      </w:r>
      <w:r w:rsidRPr="008D5586">
        <w:rPr>
          <w:rFonts w:hAnsi="宋体" w:hint="eastAsia"/>
          <w:sz w:val="24"/>
        </w:rPr>
        <w:t>35</w:t>
      </w:r>
      <w:r w:rsidRPr="008D5586">
        <w:rPr>
          <w:rFonts w:hAnsi="宋体" w:hint="eastAsia"/>
          <w:sz w:val="24"/>
        </w:rPr>
        <w:t>号国际企业大厦</w:t>
      </w:r>
      <w:r w:rsidRPr="008D5586">
        <w:rPr>
          <w:rFonts w:hAnsi="宋体" w:hint="eastAsia"/>
          <w:sz w:val="24"/>
        </w:rPr>
        <w:t>C</w:t>
      </w:r>
      <w:r w:rsidRPr="008D5586">
        <w:rPr>
          <w:rFonts w:hAnsi="宋体" w:hint="eastAsia"/>
          <w:sz w:val="24"/>
        </w:rPr>
        <w:t>座</w:t>
      </w:r>
      <w:r w:rsidRPr="008D5586">
        <w:rPr>
          <w:rFonts w:hAnsi="宋体" w:hint="eastAsia"/>
          <w:sz w:val="24"/>
        </w:rPr>
        <w:t>9</w:t>
      </w:r>
      <w:r w:rsidRPr="008D5586">
        <w:rPr>
          <w:rFonts w:hAnsi="宋体" w:hint="eastAsia"/>
          <w:sz w:val="24"/>
        </w:rPr>
        <w:t>层</w:t>
      </w:r>
    </w:p>
    <w:p w14:paraId="5D2E352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法定代表人：陈操</w:t>
      </w:r>
    </w:p>
    <w:p w14:paraId="50BAC2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58325395</w:t>
      </w:r>
    </w:p>
    <w:p w14:paraId="27C6BF2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58325282</w:t>
      </w:r>
    </w:p>
    <w:p w14:paraId="0EA0989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联系人：刘宝文</w:t>
      </w:r>
      <w:r w:rsidRPr="008D5586">
        <w:rPr>
          <w:rFonts w:hAnsi="宋体" w:hint="eastAsia"/>
          <w:sz w:val="24"/>
        </w:rPr>
        <w:t xml:space="preserve"> </w:t>
      </w:r>
    </w:p>
    <w:p w14:paraId="420A5C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400-850-7771</w:t>
      </w:r>
    </w:p>
    <w:p w14:paraId="2283DD7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http://8.jrj.com.cn/</w:t>
      </w:r>
    </w:p>
    <w:p w14:paraId="37D358B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40</w:t>
      </w:r>
      <w:r w:rsidRPr="008D5586">
        <w:rPr>
          <w:rFonts w:hAnsi="宋体" w:hint="eastAsia"/>
          <w:sz w:val="24"/>
        </w:rPr>
        <w:t>）北京</w:t>
      </w:r>
      <w:proofErr w:type="gramStart"/>
      <w:r w:rsidRPr="008D5586">
        <w:rPr>
          <w:rFonts w:hAnsi="宋体" w:hint="eastAsia"/>
          <w:sz w:val="24"/>
        </w:rPr>
        <w:t>展恒基金</w:t>
      </w:r>
      <w:proofErr w:type="gramEnd"/>
      <w:r w:rsidRPr="008D5586">
        <w:rPr>
          <w:rFonts w:hAnsi="宋体" w:hint="eastAsia"/>
          <w:sz w:val="24"/>
        </w:rPr>
        <w:t>销售股份有限公司</w:t>
      </w:r>
    </w:p>
    <w:p w14:paraId="41FE8F4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住所：北京市顺义区后沙峪镇安富街</w:t>
      </w:r>
      <w:r w:rsidRPr="008D5586">
        <w:rPr>
          <w:rFonts w:hAnsi="宋体" w:hint="eastAsia"/>
          <w:sz w:val="24"/>
        </w:rPr>
        <w:t>6</w:t>
      </w:r>
      <w:r w:rsidRPr="008D5586">
        <w:rPr>
          <w:rFonts w:hAnsi="宋体" w:hint="eastAsia"/>
          <w:sz w:val="24"/>
        </w:rPr>
        <w:t>号</w:t>
      </w:r>
    </w:p>
    <w:p w14:paraId="5DCBCF9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办公地址：北京市朝阳区安苑路</w:t>
      </w:r>
      <w:r w:rsidRPr="008D5586">
        <w:rPr>
          <w:rFonts w:hAnsi="宋体" w:hint="eastAsia"/>
          <w:sz w:val="24"/>
        </w:rPr>
        <w:t>15-1</w:t>
      </w:r>
      <w:r w:rsidRPr="008D5586">
        <w:rPr>
          <w:rFonts w:hAnsi="宋体" w:hint="eastAsia"/>
          <w:sz w:val="24"/>
        </w:rPr>
        <w:t>号邮电新闻大厦</w:t>
      </w:r>
      <w:r w:rsidRPr="008D5586">
        <w:rPr>
          <w:rFonts w:hAnsi="宋体" w:hint="eastAsia"/>
          <w:sz w:val="24"/>
        </w:rPr>
        <w:t>2</w:t>
      </w:r>
      <w:r w:rsidRPr="008D5586">
        <w:rPr>
          <w:rFonts w:hAnsi="宋体" w:hint="eastAsia"/>
          <w:sz w:val="24"/>
        </w:rPr>
        <w:t>层</w:t>
      </w:r>
    </w:p>
    <w:p w14:paraId="6EE6C4A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法定代表人：闫振杰</w:t>
      </w:r>
    </w:p>
    <w:p w14:paraId="2613A98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59601366-7024</w:t>
      </w:r>
    </w:p>
    <w:p w14:paraId="5B5BEFA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62020355</w:t>
      </w:r>
    </w:p>
    <w:p w14:paraId="7106597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马林</w:t>
      </w:r>
    </w:p>
    <w:p w14:paraId="1BA3557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400-888-6661</w:t>
      </w:r>
    </w:p>
    <w:p w14:paraId="6411ABD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www.myfund.com </w:t>
      </w:r>
    </w:p>
    <w:p w14:paraId="14FA1E2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41</w:t>
      </w:r>
      <w:r w:rsidRPr="008D5586">
        <w:rPr>
          <w:rFonts w:hAnsi="宋体" w:hint="eastAsia"/>
          <w:sz w:val="24"/>
        </w:rPr>
        <w:t>）一路财富（北京）信息科技有限公司</w:t>
      </w:r>
    </w:p>
    <w:p w14:paraId="5A6306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住所：北京市西城区车公庄大街</w:t>
      </w:r>
      <w:r w:rsidRPr="008D5586">
        <w:rPr>
          <w:rFonts w:hAnsi="宋体" w:hint="eastAsia"/>
          <w:sz w:val="24"/>
        </w:rPr>
        <w:t>9</w:t>
      </w:r>
      <w:r w:rsidRPr="008D5586">
        <w:rPr>
          <w:rFonts w:hAnsi="宋体" w:hint="eastAsia"/>
          <w:sz w:val="24"/>
        </w:rPr>
        <w:t>号五栋大楼</w:t>
      </w:r>
      <w:r w:rsidRPr="008D5586">
        <w:rPr>
          <w:rFonts w:hAnsi="宋体" w:hint="eastAsia"/>
          <w:sz w:val="24"/>
        </w:rPr>
        <w:t>C</w:t>
      </w:r>
      <w:r w:rsidRPr="008D5586">
        <w:rPr>
          <w:rFonts w:hAnsi="宋体" w:hint="eastAsia"/>
          <w:sz w:val="24"/>
        </w:rPr>
        <w:t>座</w:t>
      </w:r>
      <w:r w:rsidRPr="008D5586">
        <w:rPr>
          <w:rFonts w:hAnsi="宋体" w:hint="eastAsia"/>
          <w:sz w:val="24"/>
        </w:rPr>
        <w:t>702</w:t>
      </w:r>
    </w:p>
    <w:p w14:paraId="23EBD25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办公地址：北京西城区阜成门大街</w:t>
      </w:r>
      <w:r w:rsidRPr="008D5586">
        <w:rPr>
          <w:rFonts w:hAnsi="宋体" w:hint="eastAsia"/>
          <w:sz w:val="24"/>
        </w:rPr>
        <w:t>2</w:t>
      </w:r>
      <w:r w:rsidRPr="008D5586">
        <w:rPr>
          <w:rFonts w:hAnsi="宋体" w:hint="eastAsia"/>
          <w:sz w:val="24"/>
        </w:rPr>
        <w:t>号万通新世界广场</w:t>
      </w:r>
      <w:r w:rsidRPr="008D5586">
        <w:rPr>
          <w:rFonts w:hAnsi="宋体" w:hint="eastAsia"/>
          <w:sz w:val="24"/>
        </w:rPr>
        <w:t>A</w:t>
      </w:r>
      <w:r w:rsidRPr="008D5586">
        <w:rPr>
          <w:rFonts w:hAnsi="宋体" w:hint="eastAsia"/>
          <w:sz w:val="24"/>
        </w:rPr>
        <w:t>座</w:t>
      </w:r>
      <w:r w:rsidRPr="008D5586">
        <w:rPr>
          <w:rFonts w:hAnsi="宋体" w:hint="eastAsia"/>
          <w:sz w:val="24"/>
        </w:rPr>
        <w:t>22</w:t>
      </w:r>
      <w:r w:rsidRPr="008D5586">
        <w:rPr>
          <w:rFonts w:hAnsi="宋体" w:hint="eastAsia"/>
          <w:sz w:val="24"/>
        </w:rPr>
        <w:t>层</w:t>
      </w:r>
      <w:r w:rsidRPr="008D5586">
        <w:rPr>
          <w:rFonts w:hAnsi="宋体" w:hint="eastAsia"/>
          <w:sz w:val="24"/>
        </w:rPr>
        <w:t>2208</w:t>
      </w:r>
    </w:p>
    <w:p w14:paraId="28F09D6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吴雪秀</w:t>
      </w:r>
    </w:p>
    <w:p w14:paraId="31D478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010-88312877</w:t>
      </w:r>
    </w:p>
    <w:p w14:paraId="3F25638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010-88312099</w:t>
      </w:r>
    </w:p>
    <w:p w14:paraId="1868091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苏昊</w:t>
      </w:r>
    </w:p>
    <w:p w14:paraId="6A32538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400-001-1566</w:t>
      </w:r>
    </w:p>
    <w:p w14:paraId="27BC6D5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http://www.yilucaifu.com/</w:t>
      </w:r>
    </w:p>
    <w:p w14:paraId="02BC6F8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42</w:t>
      </w:r>
      <w:r w:rsidRPr="008D5586">
        <w:rPr>
          <w:rFonts w:hAnsi="宋体" w:hint="eastAsia"/>
          <w:sz w:val="24"/>
        </w:rPr>
        <w:t>）上海联泰资产管理有限公司</w:t>
      </w:r>
    </w:p>
    <w:p w14:paraId="120ECF8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住所：中国（上海）自由贸易试验区富特北路</w:t>
      </w:r>
      <w:r w:rsidRPr="008D5586">
        <w:rPr>
          <w:rFonts w:hAnsi="宋体" w:hint="eastAsia"/>
          <w:sz w:val="24"/>
        </w:rPr>
        <w:t>277</w:t>
      </w:r>
      <w:r w:rsidRPr="008D5586">
        <w:rPr>
          <w:rFonts w:hAnsi="宋体" w:hint="eastAsia"/>
          <w:sz w:val="24"/>
        </w:rPr>
        <w:t>号</w:t>
      </w:r>
      <w:r w:rsidRPr="008D5586">
        <w:rPr>
          <w:rFonts w:hAnsi="宋体" w:hint="eastAsia"/>
          <w:sz w:val="24"/>
        </w:rPr>
        <w:t>3</w:t>
      </w:r>
      <w:r w:rsidRPr="008D5586">
        <w:rPr>
          <w:rFonts w:hAnsi="宋体" w:hint="eastAsia"/>
          <w:sz w:val="24"/>
        </w:rPr>
        <w:t>层</w:t>
      </w:r>
      <w:r w:rsidRPr="008D5586">
        <w:rPr>
          <w:rFonts w:hAnsi="宋体" w:hint="eastAsia"/>
          <w:sz w:val="24"/>
        </w:rPr>
        <w:t>310</w:t>
      </w:r>
      <w:r w:rsidRPr="008D5586">
        <w:rPr>
          <w:rFonts w:hAnsi="宋体" w:hint="eastAsia"/>
          <w:sz w:val="24"/>
        </w:rPr>
        <w:t>室</w:t>
      </w:r>
    </w:p>
    <w:p w14:paraId="5D3D41B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办公地址：上海市长宁区福泉北路</w:t>
      </w:r>
      <w:r w:rsidRPr="008D5586">
        <w:rPr>
          <w:rFonts w:hAnsi="宋体" w:hint="eastAsia"/>
          <w:sz w:val="24"/>
        </w:rPr>
        <w:t>518</w:t>
      </w:r>
      <w:r w:rsidRPr="008D5586">
        <w:rPr>
          <w:rFonts w:hAnsi="宋体" w:hint="eastAsia"/>
          <w:sz w:val="24"/>
        </w:rPr>
        <w:t>号</w:t>
      </w:r>
      <w:r w:rsidRPr="008D5586">
        <w:rPr>
          <w:rFonts w:hAnsi="宋体" w:hint="eastAsia"/>
          <w:sz w:val="24"/>
        </w:rPr>
        <w:t>8</w:t>
      </w:r>
      <w:r w:rsidRPr="008D5586">
        <w:rPr>
          <w:rFonts w:hAnsi="宋体" w:hint="eastAsia"/>
          <w:sz w:val="24"/>
        </w:rPr>
        <w:t>座</w:t>
      </w:r>
      <w:r w:rsidRPr="008D5586">
        <w:rPr>
          <w:rFonts w:hAnsi="宋体" w:hint="eastAsia"/>
          <w:sz w:val="24"/>
        </w:rPr>
        <w:t>3</w:t>
      </w:r>
      <w:r w:rsidRPr="008D5586">
        <w:rPr>
          <w:rFonts w:hAnsi="宋体" w:hint="eastAsia"/>
          <w:sz w:val="24"/>
        </w:rPr>
        <w:t>楼</w:t>
      </w:r>
    </w:p>
    <w:p w14:paraId="120E229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法定代表人：燕斌</w:t>
      </w:r>
    </w:p>
    <w:p w14:paraId="43525F1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021-52822063</w:t>
      </w:r>
    </w:p>
    <w:p w14:paraId="4A16B37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021-52975270</w:t>
      </w:r>
    </w:p>
    <w:p w14:paraId="63EFF2A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proofErr w:type="gramStart"/>
      <w:r w:rsidRPr="008D5586">
        <w:rPr>
          <w:rFonts w:hAnsi="宋体" w:hint="eastAsia"/>
          <w:sz w:val="24"/>
        </w:rPr>
        <w:t>凌秋艳</w:t>
      </w:r>
      <w:proofErr w:type="gramEnd"/>
    </w:p>
    <w:p w14:paraId="073E199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4000-466-788</w:t>
      </w:r>
    </w:p>
    <w:p w14:paraId="74686C8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www.66zichan.com</w:t>
      </w:r>
    </w:p>
    <w:p w14:paraId="65194D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43</w:t>
      </w:r>
      <w:r w:rsidRPr="008D5586">
        <w:rPr>
          <w:rFonts w:hAnsi="宋体" w:hint="eastAsia"/>
          <w:sz w:val="24"/>
        </w:rPr>
        <w:t>）</w:t>
      </w:r>
      <w:proofErr w:type="gramStart"/>
      <w:r w:rsidRPr="008D5586">
        <w:rPr>
          <w:rFonts w:hAnsi="宋体" w:hint="eastAsia"/>
          <w:sz w:val="24"/>
        </w:rPr>
        <w:t>宜信普泽</w:t>
      </w:r>
      <w:proofErr w:type="gramEnd"/>
      <w:r w:rsidRPr="008D5586">
        <w:rPr>
          <w:rFonts w:hAnsi="宋体" w:hint="eastAsia"/>
          <w:sz w:val="24"/>
        </w:rPr>
        <w:t>投资顾问（北京）有限公司</w:t>
      </w:r>
    </w:p>
    <w:p w14:paraId="16D1CA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住所：北京市朝阳区建国路</w:t>
      </w:r>
      <w:r w:rsidRPr="008D5586">
        <w:rPr>
          <w:rFonts w:hAnsi="宋体" w:hint="eastAsia"/>
          <w:sz w:val="24"/>
        </w:rPr>
        <w:t>88</w:t>
      </w:r>
      <w:r w:rsidRPr="008D5586">
        <w:rPr>
          <w:rFonts w:hAnsi="宋体" w:hint="eastAsia"/>
          <w:sz w:val="24"/>
        </w:rPr>
        <w:t>号</w:t>
      </w:r>
      <w:r w:rsidRPr="008D5586">
        <w:rPr>
          <w:rFonts w:hAnsi="宋体" w:hint="eastAsia"/>
          <w:sz w:val="24"/>
        </w:rPr>
        <w:t>9</w:t>
      </w:r>
      <w:r w:rsidRPr="008D5586">
        <w:rPr>
          <w:rFonts w:hAnsi="宋体" w:hint="eastAsia"/>
          <w:sz w:val="24"/>
        </w:rPr>
        <w:t>号楼</w:t>
      </w:r>
      <w:r w:rsidRPr="008D5586">
        <w:rPr>
          <w:rFonts w:hAnsi="宋体" w:hint="eastAsia"/>
          <w:sz w:val="24"/>
        </w:rPr>
        <w:t>15</w:t>
      </w:r>
      <w:r w:rsidRPr="008D5586">
        <w:rPr>
          <w:rFonts w:hAnsi="宋体" w:hint="eastAsia"/>
          <w:sz w:val="24"/>
        </w:rPr>
        <w:t>层</w:t>
      </w:r>
      <w:r w:rsidRPr="008D5586">
        <w:rPr>
          <w:rFonts w:hAnsi="宋体" w:hint="eastAsia"/>
          <w:sz w:val="24"/>
        </w:rPr>
        <w:t xml:space="preserve">1809 </w:t>
      </w:r>
    </w:p>
    <w:p w14:paraId="09650AD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办公地址：北京市朝阳区建国路</w:t>
      </w:r>
      <w:r w:rsidRPr="008D5586">
        <w:rPr>
          <w:rFonts w:hAnsi="宋体" w:hint="eastAsia"/>
          <w:sz w:val="24"/>
        </w:rPr>
        <w:t>88</w:t>
      </w:r>
      <w:r w:rsidRPr="008D5586">
        <w:rPr>
          <w:rFonts w:hAnsi="宋体" w:hint="eastAsia"/>
          <w:sz w:val="24"/>
        </w:rPr>
        <w:t>号</w:t>
      </w:r>
      <w:r w:rsidRPr="008D5586">
        <w:rPr>
          <w:rFonts w:hAnsi="宋体" w:hint="eastAsia"/>
          <w:sz w:val="24"/>
        </w:rPr>
        <w:t>SOHO</w:t>
      </w:r>
      <w:r w:rsidRPr="008D5586">
        <w:rPr>
          <w:rFonts w:hAnsi="宋体" w:hint="eastAsia"/>
          <w:sz w:val="24"/>
        </w:rPr>
        <w:t>现代城</w:t>
      </w:r>
      <w:r w:rsidRPr="008D5586">
        <w:rPr>
          <w:rFonts w:hAnsi="宋体" w:hint="eastAsia"/>
          <w:sz w:val="24"/>
        </w:rPr>
        <w:t>C</w:t>
      </w:r>
      <w:r w:rsidRPr="008D5586">
        <w:rPr>
          <w:rFonts w:hAnsi="宋体" w:hint="eastAsia"/>
          <w:sz w:val="24"/>
        </w:rPr>
        <w:t>座</w:t>
      </w:r>
      <w:r w:rsidRPr="008D5586">
        <w:rPr>
          <w:rFonts w:hAnsi="宋体" w:hint="eastAsia"/>
          <w:sz w:val="24"/>
        </w:rPr>
        <w:t>1809</w:t>
      </w:r>
    </w:p>
    <w:p w14:paraId="045E16D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法定代表人：沈伟桦</w:t>
      </w:r>
    </w:p>
    <w:p w14:paraId="289F71E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010-52855713</w:t>
      </w:r>
    </w:p>
    <w:p w14:paraId="07E07F9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010-85894285</w:t>
      </w:r>
    </w:p>
    <w:p w14:paraId="4A8A5A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联系人：程刚</w:t>
      </w:r>
    </w:p>
    <w:p w14:paraId="38D1145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400-6099-200</w:t>
      </w:r>
    </w:p>
    <w:p w14:paraId="4806408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www.yixinfund.com</w:t>
      </w:r>
    </w:p>
    <w:p w14:paraId="32E706C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44</w:t>
      </w:r>
      <w:r w:rsidRPr="008D5586">
        <w:rPr>
          <w:rFonts w:hAnsi="宋体" w:hint="eastAsia"/>
          <w:sz w:val="24"/>
        </w:rPr>
        <w:t>）浙江同花</w:t>
      </w:r>
      <w:proofErr w:type="gramStart"/>
      <w:r w:rsidRPr="008D5586">
        <w:rPr>
          <w:rFonts w:hAnsi="宋体" w:hint="eastAsia"/>
          <w:sz w:val="24"/>
        </w:rPr>
        <w:t>顺基金</w:t>
      </w:r>
      <w:proofErr w:type="gramEnd"/>
      <w:r w:rsidRPr="008D5586">
        <w:rPr>
          <w:rFonts w:hAnsi="宋体" w:hint="eastAsia"/>
          <w:sz w:val="24"/>
        </w:rPr>
        <w:t>销售有限公司</w:t>
      </w:r>
    </w:p>
    <w:p w14:paraId="63FB40C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住所：浙江省杭州市文二西路</w:t>
      </w:r>
      <w:r w:rsidRPr="008D5586">
        <w:rPr>
          <w:rFonts w:hAnsi="宋体" w:hint="eastAsia"/>
          <w:sz w:val="24"/>
        </w:rPr>
        <w:t>1</w:t>
      </w:r>
      <w:r w:rsidRPr="008D5586">
        <w:rPr>
          <w:rFonts w:hAnsi="宋体" w:hint="eastAsia"/>
          <w:sz w:val="24"/>
        </w:rPr>
        <w:t>号元茂大厦</w:t>
      </w:r>
      <w:r w:rsidRPr="008D5586">
        <w:rPr>
          <w:rFonts w:hAnsi="宋体" w:hint="eastAsia"/>
          <w:sz w:val="24"/>
        </w:rPr>
        <w:t>903</w:t>
      </w:r>
    </w:p>
    <w:p w14:paraId="38F004C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办公地址：浙江省杭州市西湖区</w:t>
      </w:r>
      <w:proofErr w:type="gramStart"/>
      <w:r w:rsidRPr="008D5586">
        <w:rPr>
          <w:rFonts w:hAnsi="宋体" w:hint="eastAsia"/>
          <w:sz w:val="24"/>
        </w:rPr>
        <w:t>翠柏路</w:t>
      </w:r>
      <w:proofErr w:type="gramEnd"/>
      <w:r w:rsidRPr="008D5586">
        <w:rPr>
          <w:rFonts w:hAnsi="宋体" w:hint="eastAsia"/>
          <w:sz w:val="24"/>
        </w:rPr>
        <w:t>7</w:t>
      </w:r>
      <w:r w:rsidRPr="008D5586">
        <w:rPr>
          <w:rFonts w:hAnsi="宋体" w:hint="eastAsia"/>
          <w:sz w:val="24"/>
        </w:rPr>
        <w:t>号电子商务产业园</w:t>
      </w:r>
      <w:r w:rsidRPr="008D5586">
        <w:rPr>
          <w:rFonts w:hAnsi="宋体" w:hint="eastAsia"/>
          <w:sz w:val="24"/>
        </w:rPr>
        <w:t>2</w:t>
      </w:r>
      <w:r w:rsidRPr="008D5586">
        <w:rPr>
          <w:rFonts w:hAnsi="宋体" w:hint="eastAsia"/>
          <w:sz w:val="24"/>
        </w:rPr>
        <w:t>号楼</w:t>
      </w:r>
      <w:r w:rsidRPr="008D5586">
        <w:rPr>
          <w:rFonts w:hAnsi="宋体" w:hint="eastAsia"/>
          <w:sz w:val="24"/>
        </w:rPr>
        <w:t xml:space="preserve"> 2</w:t>
      </w:r>
      <w:r w:rsidRPr="008D5586">
        <w:rPr>
          <w:rFonts w:hAnsi="宋体" w:hint="eastAsia"/>
          <w:sz w:val="24"/>
        </w:rPr>
        <w:t>楼</w:t>
      </w:r>
    </w:p>
    <w:p w14:paraId="6AF3356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凌</w:t>
      </w:r>
      <w:proofErr w:type="gramEnd"/>
      <w:r w:rsidRPr="008D5586">
        <w:rPr>
          <w:rFonts w:hAnsi="宋体" w:hint="eastAsia"/>
          <w:sz w:val="24"/>
        </w:rPr>
        <w:t>顺平</w:t>
      </w:r>
      <w:r w:rsidRPr="008D5586">
        <w:rPr>
          <w:rFonts w:hAnsi="宋体" w:hint="eastAsia"/>
          <w:sz w:val="24"/>
        </w:rPr>
        <w:t xml:space="preserve"> </w:t>
      </w:r>
    </w:p>
    <w:p w14:paraId="0F53BF3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0571</w:t>
      </w:r>
      <w:r w:rsidRPr="008D5586">
        <w:rPr>
          <w:rFonts w:hAnsi="宋体" w:hint="eastAsia"/>
          <w:sz w:val="24"/>
        </w:rPr>
        <w:t>）</w:t>
      </w:r>
      <w:r w:rsidRPr="008D5586">
        <w:rPr>
          <w:rFonts w:hAnsi="宋体" w:hint="eastAsia"/>
          <w:sz w:val="24"/>
        </w:rPr>
        <w:t>88911818</w:t>
      </w:r>
    </w:p>
    <w:p w14:paraId="1ADAF63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0571</w:t>
      </w:r>
      <w:r w:rsidRPr="008D5586">
        <w:rPr>
          <w:rFonts w:hAnsi="宋体" w:hint="eastAsia"/>
          <w:sz w:val="24"/>
        </w:rPr>
        <w:t>）</w:t>
      </w:r>
      <w:r w:rsidRPr="008D5586">
        <w:rPr>
          <w:rFonts w:hAnsi="宋体" w:hint="eastAsia"/>
          <w:sz w:val="24"/>
        </w:rPr>
        <w:t>86800423</w:t>
      </w:r>
    </w:p>
    <w:p w14:paraId="5D23C0D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联系人：吴强</w:t>
      </w:r>
      <w:r w:rsidRPr="008D5586">
        <w:rPr>
          <w:rFonts w:hAnsi="宋体" w:hint="eastAsia"/>
          <w:sz w:val="24"/>
        </w:rPr>
        <w:t xml:space="preserve"> </w:t>
      </w:r>
    </w:p>
    <w:p w14:paraId="3FAAE3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400-877-3772</w:t>
      </w:r>
    </w:p>
    <w:p w14:paraId="19DE2AC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www.5ifund.com</w:t>
      </w:r>
    </w:p>
    <w:p w14:paraId="7B1CFF0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45</w:t>
      </w:r>
      <w:r w:rsidRPr="008D5586">
        <w:rPr>
          <w:rFonts w:hAnsi="宋体" w:hint="eastAsia"/>
          <w:sz w:val="24"/>
        </w:rPr>
        <w:t>）北京增财基金销售有限公司</w:t>
      </w:r>
    </w:p>
    <w:p w14:paraId="2270490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住所：北京市西城区南礼士路</w:t>
      </w:r>
      <w:r w:rsidRPr="008D5586">
        <w:rPr>
          <w:rFonts w:hAnsi="宋体" w:hint="eastAsia"/>
          <w:sz w:val="24"/>
        </w:rPr>
        <w:t>66</w:t>
      </w:r>
      <w:r w:rsidRPr="008D5586">
        <w:rPr>
          <w:rFonts w:hAnsi="宋体" w:hint="eastAsia"/>
          <w:sz w:val="24"/>
        </w:rPr>
        <w:t>号建威大厦</w:t>
      </w:r>
      <w:r w:rsidRPr="008D5586">
        <w:rPr>
          <w:rFonts w:hAnsi="宋体" w:hint="eastAsia"/>
          <w:sz w:val="24"/>
        </w:rPr>
        <w:t>1208</w:t>
      </w:r>
    </w:p>
    <w:p w14:paraId="48AE155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办公地址：北京市西城区南礼士路</w:t>
      </w:r>
      <w:r w:rsidRPr="008D5586">
        <w:rPr>
          <w:rFonts w:hAnsi="宋体" w:hint="eastAsia"/>
          <w:sz w:val="24"/>
        </w:rPr>
        <w:t>66</w:t>
      </w:r>
      <w:r w:rsidRPr="008D5586">
        <w:rPr>
          <w:rFonts w:hAnsi="宋体" w:hint="eastAsia"/>
          <w:sz w:val="24"/>
        </w:rPr>
        <w:t>号建威大厦</w:t>
      </w:r>
      <w:r w:rsidRPr="008D5586">
        <w:rPr>
          <w:rFonts w:hAnsi="宋体" w:hint="eastAsia"/>
          <w:sz w:val="24"/>
        </w:rPr>
        <w:t>1208</w:t>
      </w:r>
    </w:p>
    <w:p w14:paraId="597674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罗细安</w:t>
      </w:r>
      <w:proofErr w:type="gramEnd"/>
    </w:p>
    <w:p w14:paraId="30695C5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670009888</w:t>
      </w:r>
    </w:p>
    <w:p w14:paraId="55083B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670009888-6000</w:t>
      </w:r>
    </w:p>
    <w:p w14:paraId="37E89C1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联系人：李皓</w:t>
      </w:r>
    </w:p>
    <w:p w14:paraId="71B94E2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400-001-8811</w:t>
      </w:r>
    </w:p>
    <w:p w14:paraId="6CF7737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www.zengcaiwang.com</w:t>
      </w:r>
    </w:p>
    <w:p w14:paraId="6C16C6C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46</w:t>
      </w:r>
      <w:r w:rsidRPr="008D5586">
        <w:rPr>
          <w:rFonts w:hAnsi="宋体" w:hint="eastAsia"/>
          <w:sz w:val="24"/>
        </w:rPr>
        <w:t>）</w:t>
      </w:r>
      <w:proofErr w:type="gramStart"/>
      <w:r w:rsidRPr="008D5586">
        <w:rPr>
          <w:rFonts w:hAnsi="宋体" w:hint="eastAsia"/>
          <w:sz w:val="24"/>
        </w:rPr>
        <w:t>泰诚财富</w:t>
      </w:r>
      <w:proofErr w:type="gramEnd"/>
      <w:r w:rsidRPr="008D5586">
        <w:rPr>
          <w:rFonts w:hAnsi="宋体" w:hint="eastAsia"/>
          <w:sz w:val="24"/>
        </w:rPr>
        <w:t>基金销售（大连）有限公司</w:t>
      </w:r>
    </w:p>
    <w:p w14:paraId="40D55D1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住所：辽宁省大连市沙河口区星海中龙园</w:t>
      </w:r>
      <w:r w:rsidRPr="008D5586">
        <w:rPr>
          <w:rFonts w:hAnsi="宋体" w:hint="eastAsia"/>
          <w:sz w:val="24"/>
        </w:rPr>
        <w:t>3</w:t>
      </w:r>
      <w:r w:rsidRPr="008D5586">
        <w:rPr>
          <w:rFonts w:hAnsi="宋体" w:hint="eastAsia"/>
          <w:sz w:val="24"/>
        </w:rPr>
        <w:t>号</w:t>
      </w:r>
    </w:p>
    <w:p w14:paraId="54614B9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w:t>
      </w:r>
      <w:r w:rsidRPr="008D5586">
        <w:rPr>
          <w:rFonts w:hAnsi="宋体" w:hint="eastAsia"/>
          <w:sz w:val="24"/>
        </w:rPr>
        <w:t xml:space="preserve"> </w:t>
      </w:r>
      <w:r w:rsidRPr="008D5586">
        <w:rPr>
          <w:rFonts w:hAnsi="宋体" w:hint="eastAsia"/>
          <w:sz w:val="24"/>
        </w:rPr>
        <w:t>辽宁省大连市沙河口区星海中龙园</w:t>
      </w:r>
      <w:r w:rsidRPr="008D5586">
        <w:rPr>
          <w:rFonts w:hAnsi="宋体" w:hint="eastAsia"/>
          <w:sz w:val="24"/>
        </w:rPr>
        <w:t>3</w:t>
      </w:r>
      <w:r w:rsidRPr="008D5586">
        <w:rPr>
          <w:rFonts w:hAnsi="宋体" w:hint="eastAsia"/>
          <w:sz w:val="24"/>
        </w:rPr>
        <w:t>号</w:t>
      </w:r>
    </w:p>
    <w:p w14:paraId="339DD2F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法定代表人：林卓</w:t>
      </w:r>
    </w:p>
    <w:p w14:paraId="48B267C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0411</w:t>
      </w:r>
      <w:r w:rsidRPr="008D5586">
        <w:rPr>
          <w:rFonts w:hAnsi="宋体" w:hint="eastAsia"/>
          <w:sz w:val="24"/>
        </w:rPr>
        <w:t>）</w:t>
      </w:r>
      <w:r w:rsidRPr="008D5586">
        <w:rPr>
          <w:rFonts w:hAnsi="宋体" w:hint="eastAsia"/>
          <w:sz w:val="24"/>
        </w:rPr>
        <w:t>88891212</w:t>
      </w:r>
    </w:p>
    <w:p w14:paraId="7F4328C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0411</w:t>
      </w:r>
      <w:r w:rsidRPr="008D5586">
        <w:rPr>
          <w:rFonts w:hAnsi="宋体" w:hint="eastAsia"/>
          <w:sz w:val="24"/>
        </w:rPr>
        <w:t>）</w:t>
      </w:r>
      <w:r w:rsidRPr="008D5586">
        <w:rPr>
          <w:rFonts w:hAnsi="宋体" w:hint="eastAsia"/>
          <w:sz w:val="24"/>
        </w:rPr>
        <w:t>84396536</w:t>
      </w:r>
    </w:p>
    <w:p w14:paraId="4E80806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联系人：薛长平</w:t>
      </w:r>
      <w:r w:rsidRPr="008D5586">
        <w:rPr>
          <w:rFonts w:hAnsi="宋体" w:hint="eastAsia"/>
          <w:sz w:val="24"/>
        </w:rPr>
        <w:t xml:space="preserve"> </w:t>
      </w:r>
    </w:p>
    <w:p w14:paraId="32CB0A7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4006411999</w:t>
      </w:r>
    </w:p>
    <w:p w14:paraId="325C8A2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www.taichengcaifu.com</w:t>
      </w:r>
    </w:p>
    <w:p w14:paraId="232C289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47</w:t>
      </w:r>
      <w:r w:rsidRPr="008D5586">
        <w:rPr>
          <w:rFonts w:hAnsi="宋体" w:hint="eastAsia"/>
          <w:sz w:val="24"/>
        </w:rPr>
        <w:t>）珠海盈米财富管理有限公司</w:t>
      </w:r>
    </w:p>
    <w:p w14:paraId="701D4A4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住所：珠海市横琴新区宝华路</w:t>
      </w:r>
      <w:r w:rsidRPr="008D5586">
        <w:rPr>
          <w:rFonts w:hAnsi="宋体" w:hint="eastAsia"/>
          <w:sz w:val="24"/>
        </w:rPr>
        <w:t>6</w:t>
      </w:r>
      <w:r w:rsidRPr="008D5586">
        <w:rPr>
          <w:rFonts w:hAnsi="宋体" w:hint="eastAsia"/>
          <w:sz w:val="24"/>
        </w:rPr>
        <w:t>号</w:t>
      </w:r>
      <w:r w:rsidRPr="008D5586">
        <w:rPr>
          <w:rFonts w:hAnsi="宋体" w:hint="eastAsia"/>
          <w:sz w:val="24"/>
        </w:rPr>
        <w:t>105</w:t>
      </w:r>
      <w:r w:rsidRPr="008D5586">
        <w:rPr>
          <w:rFonts w:hAnsi="宋体" w:hint="eastAsia"/>
          <w:sz w:val="24"/>
        </w:rPr>
        <w:t>室</w:t>
      </w:r>
      <w:r w:rsidRPr="008D5586">
        <w:rPr>
          <w:rFonts w:hAnsi="宋体" w:hint="eastAsia"/>
          <w:sz w:val="24"/>
        </w:rPr>
        <w:t xml:space="preserve">-3491 </w:t>
      </w:r>
    </w:p>
    <w:p w14:paraId="2EB8169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办公地址：广州市海珠区</w:t>
      </w:r>
      <w:proofErr w:type="gramStart"/>
      <w:r w:rsidRPr="008D5586">
        <w:rPr>
          <w:rFonts w:hAnsi="宋体" w:hint="eastAsia"/>
          <w:sz w:val="24"/>
        </w:rPr>
        <w:t>琶</w:t>
      </w:r>
      <w:proofErr w:type="gramEnd"/>
      <w:r w:rsidRPr="008D5586">
        <w:rPr>
          <w:rFonts w:hAnsi="宋体" w:hint="eastAsia"/>
          <w:sz w:val="24"/>
        </w:rPr>
        <w:t>洲大道东</w:t>
      </w:r>
      <w:r w:rsidRPr="008D5586">
        <w:rPr>
          <w:rFonts w:hAnsi="宋体" w:hint="eastAsia"/>
          <w:sz w:val="24"/>
        </w:rPr>
        <w:t>1</w:t>
      </w:r>
      <w:r w:rsidRPr="008D5586">
        <w:rPr>
          <w:rFonts w:hAnsi="宋体" w:hint="eastAsia"/>
          <w:sz w:val="24"/>
        </w:rPr>
        <w:t>号保利国际广场南塔</w:t>
      </w:r>
      <w:r w:rsidRPr="008D5586">
        <w:rPr>
          <w:rFonts w:hAnsi="宋体" w:hint="eastAsia"/>
          <w:sz w:val="24"/>
        </w:rPr>
        <w:t>12</w:t>
      </w:r>
      <w:r w:rsidRPr="008D5586">
        <w:rPr>
          <w:rFonts w:hAnsi="宋体" w:hint="eastAsia"/>
          <w:sz w:val="24"/>
        </w:rPr>
        <w:t>楼</w:t>
      </w:r>
      <w:r w:rsidRPr="008D5586">
        <w:rPr>
          <w:rFonts w:hAnsi="宋体" w:hint="eastAsia"/>
          <w:sz w:val="24"/>
        </w:rPr>
        <w:t xml:space="preserve">B1201-1203 </w:t>
      </w:r>
    </w:p>
    <w:p w14:paraId="67481FC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法定代表人：肖雯</w:t>
      </w:r>
      <w:r w:rsidRPr="008D5586">
        <w:rPr>
          <w:rFonts w:hAnsi="宋体" w:hint="eastAsia"/>
          <w:sz w:val="24"/>
        </w:rPr>
        <w:t xml:space="preserve"> </w:t>
      </w:r>
    </w:p>
    <w:p w14:paraId="54F835F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020</w:t>
      </w:r>
      <w:r w:rsidRPr="008D5586">
        <w:rPr>
          <w:rFonts w:hAnsi="宋体" w:hint="eastAsia"/>
          <w:sz w:val="24"/>
        </w:rPr>
        <w:t>）</w:t>
      </w:r>
      <w:r w:rsidRPr="008D5586">
        <w:rPr>
          <w:rFonts w:hAnsi="宋体" w:hint="eastAsia"/>
          <w:sz w:val="24"/>
        </w:rPr>
        <w:t xml:space="preserve">89629099 </w:t>
      </w:r>
    </w:p>
    <w:p w14:paraId="513A22C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020</w:t>
      </w:r>
      <w:r w:rsidRPr="008D5586">
        <w:rPr>
          <w:rFonts w:hAnsi="宋体" w:hint="eastAsia"/>
          <w:sz w:val="24"/>
        </w:rPr>
        <w:t>）</w:t>
      </w:r>
      <w:r w:rsidRPr="008D5586">
        <w:rPr>
          <w:rFonts w:hAnsi="宋体" w:hint="eastAsia"/>
          <w:sz w:val="24"/>
        </w:rPr>
        <w:t xml:space="preserve">89629011 </w:t>
      </w:r>
    </w:p>
    <w:p w14:paraId="3E564B3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联系人：黄敏</w:t>
      </w:r>
      <w:proofErr w:type="gramStart"/>
      <w:r w:rsidRPr="008D5586">
        <w:rPr>
          <w:rFonts w:hAnsi="宋体" w:hint="eastAsia"/>
          <w:sz w:val="24"/>
        </w:rPr>
        <w:t>嫦</w:t>
      </w:r>
      <w:proofErr w:type="gramEnd"/>
      <w:r w:rsidRPr="008D5586">
        <w:rPr>
          <w:rFonts w:hAnsi="宋体" w:hint="eastAsia"/>
          <w:sz w:val="24"/>
        </w:rPr>
        <w:t xml:space="preserve"> </w:t>
      </w:r>
    </w:p>
    <w:p w14:paraId="0F9186E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020</w:t>
      </w:r>
      <w:r w:rsidRPr="008D5586">
        <w:rPr>
          <w:rFonts w:hAnsi="宋体" w:hint="eastAsia"/>
          <w:sz w:val="24"/>
        </w:rPr>
        <w:t>）</w:t>
      </w:r>
      <w:r w:rsidRPr="008D5586">
        <w:rPr>
          <w:rFonts w:hAnsi="宋体" w:hint="eastAsia"/>
          <w:sz w:val="24"/>
        </w:rPr>
        <w:t>89629066</w:t>
      </w:r>
    </w:p>
    <w:p w14:paraId="5CF03B2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www.yingmi.cn</w:t>
      </w:r>
    </w:p>
    <w:p w14:paraId="071A4A1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48</w:t>
      </w:r>
      <w:r w:rsidRPr="008D5586">
        <w:rPr>
          <w:rFonts w:hAnsi="宋体" w:hint="eastAsia"/>
          <w:sz w:val="24"/>
        </w:rPr>
        <w:t>）深圳富济财富管理有限公司</w:t>
      </w:r>
    </w:p>
    <w:p w14:paraId="1698548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住所：深圳市前海深港合作区前湾一路</w:t>
      </w:r>
      <w:r w:rsidRPr="008D5586">
        <w:rPr>
          <w:rFonts w:hAnsi="宋体" w:hint="eastAsia"/>
          <w:sz w:val="24"/>
        </w:rPr>
        <w:t>1</w:t>
      </w:r>
      <w:r w:rsidRPr="008D5586">
        <w:rPr>
          <w:rFonts w:hAnsi="宋体" w:hint="eastAsia"/>
          <w:sz w:val="24"/>
        </w:rPr>
        <w:t>号</w:t>
      </w:r>
      <w:r w:rsidRPr="008D5586">
        <w:rPr>
          <w:rFonts w:hAnsi="宋体" w:hint="eastAsia"/>
          <w:sz w:val="24"/>
        </w:rPr>
        <w:t>A</w:t>
      </w:r>
      <w:r w:rsidRPr="008D5586">
        <w:rPr>
          <w:rFonts w:hAnsi="宋体" w:hint="eastAsia"/>
          <w:sz w:val="24"/>
        </w:rPr>
        <w:t>栋</w:t>
      </w:r>
      <w:r w:rsidRPr="008D5586">
        <w:rPr>
          <w:rFonts w:hAnsi="宋体" w:hint="eastAsia"/>
          <w:sz w:val="24"/>
        </w:rPr>
        <w:t>201</w:t>
      </w:r>
      <w:r w:rsidRPr="008D5586">
        <w:rPr>
          <w:rFonts w:hAnsi="宋体" w:hint="eastAsia"/>
          <w:sz w:val="24"/>
        </w:rPr>
        <w:t>室</w:t>
      </w:r>
    </w:p>
    <w:p w14:paraId="6CEF9D8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办公地址：深圳市南山区高新南七道</w:t>
      </w:r>
      <w:proofErr w:type="gramStart"/>
      <w:r w:rsidRPr="008D5586">
        <w:rPr>
          <w:rFonts w:hAnsi="宋体" w:hint="eastAsia"/>
          <w:sz w:val="24"/>
        </w:rPr>
        <w:t>12</w:t>
      </w:r>
      <w:r w:rsidRPr="008D5586">
        <w:rPr>
          <w:rFonts w:hAnsi="宋体" w:hint="eastAsia"/>
          <w:sz w:val="24"/>
        </w:rPr>
        <w:t>号惠恒集团</w:t>
      </w:r>
      <w:proofErr w:type="gramEnd"/>
      <w:r w:rsidRPr="008D5586">
        <w:rPr>
          <w:rFonts w:hAnsi="宋体" w:hint="eastAsia"/>
          <w:sz w:val="24"/>
        </w:rPr>
        <w:t>二期</w:t>
      </w:r>
      <w:r w:rsidRPr="008D5586">
        <w:rPr>
          <w:rFonts w:hAnsi="宋体" w:hint="eastAsia"/>
          <w:sz w:val="24"/>
        </w:rPr>
        <w:t>418</w:t>
      </w:r>
      <w:r w:rsidRPr="008D5586">
        <w:rPr>
          <w:rFonts w:hAnsi="宋体" w:hint="eastAsia"/>
          <w:sz w:val="24"/>
        </w:rPr>
        <w:t>室</w:t>
      </w:r>
    </w:p>
    <w:p w14:paraId="3F7B1FC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齐小贺</w:t>
      </w:r>
      <w:proofErr w:type="gramEnd"/>
    </w:p>
    <w:p w14:paraId="717E158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83999907-802</w:t>
      </w:r>
    </w:p>
    <w:p w14:paraId="0D0D349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83999926</w:t>
      </w:r>
    </w:p>
    <w:p w14:paraId="4EA7363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马力佳</w:t>
      </w:r>
    </w:p>
    <w:p w14:paraId="7FD86A2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0755</w:t>
      </w:r>
      <w:r w:rsidRPr="008D5586">
        <w:rPr>
          <w:rFonts w:hAnsi="宋体" w:hint="eastAsia"/>
          <w:sz w:val="24"/>
        </w:rPr>
        <w:t>）</w:t>
      </w:r>
      <w:r w:rsidRPr="008D5586">
        <w:rPr>
          <w:rFonts w:hAnsi="宋体" w:hint="eastAsia"/>
          <w:sz w:val="24"/>
        </w:rPr>
        <w:t>83999907</w:t>
      </w:r>
    </w:p>
    <w:p w14:paraId="2C6DF3A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www.jinqianwo.com</w:t>
      </w:r>
    </w:p>
    <w:p w14:paraId="1129F7A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49</w:t>
      </w:r>
      <w:r w:rsidRPr="008D5586">
        <w:rPr>
          <w:rFonts w:hAnsi="宋体" w:hint="eastAsia"/>
          <w:sz w:val="24"/>
        </w:rPr>
        <w:t>）上海陆金</w:t>
      </w:r>
      <w:proofErr w:type="gramStart"/>
      <w:r w:rsidRPr="008D5586">
        <w:rPr>
          <w:rFonts w:hAnsi="宋体" w:hint="eastAsia"/>
          <w:sz w:val="24"/>
        </w:rPr>
        <w:t>所资产</w:t>
      </w:r>
      <w:proofErr w:type="gramEnd"/>
      <w:r w:rsidRPr="008D5586">
        <w:rPr>
          <w:rFonts w:hAnsi="宋体" w:hint="eastAsia"/>
          <w:sz w:val="24"/>
        </w:rPr>
        <w:t>管理有限公司</w:t>
      </w:r>
    </w:p>
    <w:p w14:paraId="120ED0A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住所：上海市浦东新区陆家嘴环路</w:t>
      </w:r>
      <w:r w:rsidRPr="008D5586">
        <w:rPr>
          <w:rFonts w:hAnsi="宋体" w:hint="eastAsia"/>
          <w:sz w:val="24"/>
        </w:rPr>
        <w:t>1333</w:t>
      </w:r>
      <w:r w:rsidRPr="008D5586">
        <w:rPr>
          <w:rFonts w:hAnsi="宋体" w:hint="eastAsia"/>
          <w:sz w:val="24"/>
        </w:rPr>
        <w:t>号</w:t>
      </w:r>
      <w:r w:rsidRPr="008D5586">
        <w:rPr>
          <w:rFonts w:hAnsi="宋体" w:hint="eastAsia"/>
          <w:sz w:val="24"/>
        </w:rPr>
        <w:t>14</w:t>
      </w:r>
      <w:r w:rsidRPr="008D5586">
        <w:rPr>
          <w:rFonts w:hAnsi="宋体" w:hint="eastAsia"/>
          <w:sz w:val="24"/>
        </w:rPr>
        <w:t>楼</w:t>
      </w:r>
      <w:r w:rsidRPr="008D5586">
        <w:rPr>
          <w:rFonts w:hAnsi="宋体" w:hint="eastAsia"/>
          <w:sz w:val="24"/>
        </w:rPr>
        <w:t>09</w:t>
      </w:r>
      <w:r w:rsidRPr="008D5586">
        <w:rPr>
          <w:rFonts w:hAnsi="宋体" w:hint="eastAsia"/>
          <w:sz w:val="24"/>
        </w:rPr>
        <w:t>单元</w:t>
      </w:r>
    </w:p>
    <w:p w14:paraId="5D66A03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办公地址：上海市浦东新区陆家嘴环路</w:t>
      </w:r>
      <w:r w:rsidRPr="008D5586">
        <w:rPr>
          <w:rFonts w:hAnsi="宋体" w:hint="eastAsia"/>
          <w:sz w:val="24"/>
        </w:rPr>
        <w:t>1333</w:t>
      </w:r>
      <w:r w:rsidRPr="008D5586">
        <w:rPr>
          <w:rFonts w:hAnsi="宋体" w:hint="eastAsia"/>
          <w:sz w:val="24"/>
        </w:rPr>
        <w:t>号</w:t>
      </w:r>
      <w:r w:rsidRPr="008D5586">
        <w:rPr>
          <w:rFonts w:hAnsi="宋体" w:hint="eastAsia"/>
          <w:sz w:val="24"/>
        </w:rPr>
        <w:t>14</w:t>
      </w:r>
      <w:r w:rsidRPr="008D5586">
        <w:rPr>
          <w:rFonts w:hAnsi="宋体" w:hint="eastAsia"/>
          <w:sz w:val="24"/>
        </w:rPr>
        <w:t>楼</w:t>
      </w:r>
    </w:p>
    <w:p w14:paraId="451CE46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法定代表人：郭坚</w:t>
      </w:r>
    </w:p>
    <w:p w14:paraId="0073F4E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20665952</w:t>
      </w:r>
    </w:p>
    <w:p w14:paraId="7B870A7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22066653</w:t>
      </w:r>
    </w:p>
    <w:p w14:paraId="06A8B10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proofErr w:type="gramStart"/>
      <w:r w:rsidRPr="008D5586">
        <w:rPr>
          <w:rFonts w:hAnsi="宋体" w:hint="eastAsia"/>
          <w:sz w:val="24"/>
        </w:rPr>
        <w:t>宁博宇</w:t>
      </w:r>
      <w:proofErr w:type="gramEnd"/>
    </w:p>
    <w:p w14:paraId="109C111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4008219031</w:t>
      </w:r>
    </w:p>
    <w:p w14:paraId="4E47838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www.lufunds.com</w:t>
      </w:r>
    </w:p>
    <w:p w14:paraId="288CCCE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50</w:t>
      </w:r>
      <w:r w:rsidRPr="008D5586">
        <w:rPr>
          <w:rFonts w:hAnsi="宋体" w:hint="eastAsia"/>
          <w:sz w:val="24"/>
        </w:rPr>
        <w:t>）上海汇付金融服务有限公司</w:t>
      </w:r>
    </w:p>
    <w:p w14:paraId="3C9D4FA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住所：上海市中山南路</w:t>
      </w:r>
      <w:r w:rsidRPr="008D5586">
        <w:rPr>
          <w:rFonts w:hAnsi="宋体" w:hint="eastAsia"/>
          <w:sz w:val="24"/>
        </w:rPr>
        <w:t>100</w:t>
      </w:r>
      <w:r w:rsidRPr="008D5586">
        <w:rPr>
          <w:rFonts w:hAnsi="宋体" w:hint="eastAsia"/>
          <w:sz w:val="24"/>
        </w:rPr>
        <w:t>号金外滩国际广场</w:t>
      </w:r>
      <w:r w:rsidRPr="008D5586">
        <w:rPr>
          <w:rFonts w:hAnsi="宋体" w:hint="eastAsia"/>
          <w:sz w:val="24"/>
        </w:rPr>
        <w:t>19</w:t>
      </w:r>
      <w:r w:rsidRPr="008D5586">
        <w:rPr>
          <w:rFonts w:hAnsi="宋体" w:hint="eastAsia"/>
          <w:sz w:val="24"/>
        </w:rPr>
        <w:t>楼</w:t>
      </w:r>
    </w:p>
    <w:p w14:paraId="7A0560B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办公地址：上海市虹梅路</w:t>
      </w:r>
      <w:r w:rsidRPr="008D5586">
        <w:rPr>
          <w:rFonts w:hAnsi="宋体" w:hint="eastAsia"/>
          <w:sz w:val="24"/>
        </w:rPr>
        <w:t>1801</w:t>
      </w:r>
      <w:r w:rsidRPr="008D5586">
        <w:rPr>
          <w:rFonts w:hAnsi="宋体" w:hint="eastAsia"/>
          <w:sz w:val="24"/>
        </w:rPr>
        <w:t>号</w:t>
      </w:r>
      <w:proofErr w:type="gramStart"/>
      <w:r w:rsidRPr="008D5586">
        <w:rPr>
          <w:rFonts w:hAnsi="宋体" w:hint="eastAsia"/>
          <w:sz w:val="24"/>
        </w:rPr>
        <w:t>凯</w:t>
      </w:r>
      <w:proofErr w:type="gramEnd"/>
      <w:r w:rsidRPr="008D5586">
        <w:rPr>
          <w:rFonts w:hAnsi="宋体" w:hint="eastAsia"/>
          <w:sz w:val="24"/>
        </w:rPr>
        <w:t>科国际大厦</w:t>
      </w:r>
      <w:r w:rsidRPr="008D5586">
        <w:rPr>
          <w:rFonts w:hAnsi="宋体" w:hint="eastAsia"/>
          <w:sz w:val="24"/>
        </w:rPr>
        <w:t>7</w:t>
      </w:r>
      <w:r w:rsidRPr="008D5586">
        <w:rPr>
          <w:rFonts w:hAnsi="宋体" w:hint="eastAsia"/>
          <w:sz w:val="24"/>
        </w:rPr>
        <w:t>楼</w:t>
      </w:r>
    </w:p>
    <w:p w14:paraId="3B5BCB9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法定代表人：冯修敏</w:t>
      </w:r>
    </w:p>
    <w:p w14:paraId="4B9DE61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33323999</w:t>
      </w:r>
    </w:p>
    <w:p w14:paraId="039043A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33323837</w:t>
      </w:r>
    </w:p>
    <w:p w14:paraId="5080A5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 xml:space="preserve"> </w:t>
      </w:r>
      <w:r w:rsidRPr="008D5586">
        <w:rPr>
          <w:rFonts w:hAnsi="宋体" w:hint="eastAsia"/>
          <w:sz w:val="24"/>
        </w:rPr>
        <w:t>联系人：陈云</w:t>
      </w:r>
      <w:proofErr w:type="gramStart"/>
      <w:r w:rsidRPr="008D5586">
        <w:rPr>
          <w:rFonts w:hAnsi="宋体" w:hint="eastAsia"/>
          <w:sz w:val="24"/>
        </w:rPr>
        <w:t>卉</w:t>
      </w:r>
      <w:proofErr w:type="gramEnd"/>
      <w:r w:rsidRPr="008D5586">
        <w:rPr>
          <w:rFonts w:hAnsi="宋体" w:hint="eastAsia"/>
          <w:sz w:val="24"/>
        </w:rPr>
        <w:t xml:space="preserve"> </w:t>
      </w:r>
    </w:p>
    <w:p w14:paraId="725FC9C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4008213999</w:t>
      </w:r>
    </w:p>
    <w:p w14:paraId="5FCD273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https://tty.chinapnr.com</w:t>
      </w:r>
    </w:p>
    <w:p w14:paraId="5C666B4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51</w:t>
      </w:r>
      <w:r w:rsidRPr="008D5586">
        <w:rPr>
          <w:rFonts w:hAnsi="宋体" w:hint="eastAsia"/>
          <w:sz w:val="24"/>
        </w:rPr>
        <w:t>）北京虹点基金销售有限公司</w:t>
      </w:r>
    </w:p>
    <w:p w14:paraId="602E7E2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住所：北京市朝阳区工人体育场北路甲</w:t>
      </w:r>
      <w:r w:rsidRPr="008D5586">
        <w:rPr>
          <w:rFonts w:hAnsi="宋体" w:hint="eastAsia"/>
          <w:sz w:val="24"/>
        </w:rPr>
        <w:t>2</w:t>
      </w:r>
      <w:r w:rsidRPr="008D5586">
        <w:rPr>
          <w:rFonts w:hAnsi="宋体" w:hint="eastAsia"/>
          <w:sz w:val="24"/>
        </w:rPr>
        <w:t>号裙房</w:t>
      </w:r>
      <w:r w:rsidRPr="008D5586">
        <w:rPr>
          <w:rFonts w:hAnsi="宋体" w:hint="eastAsia"/>
          <w:sz w:val="24"/>
        </w:rPr>
        <w:t>2</w:t>
      </w:r>
      <w:r w:rsidRPr="008D5586">
        <w:rPr>
          <w:rFonts w:hAnsi="宋体" w:hint="eastAsia"/>
          <w:sz w:val="24"/>
        </w:rPr>
        <w:t>层</w:t>
      </w:r>
      <w:r w:rsidRPr="008D5586">
        <w:rPr>
          <w:rFonts w:hAnsi="宋体" w:hint="eastAsia"/>
          <w:sz w:val="24"/>
        </w:rPr>
        <w:t>222</w:t>
      </w:r>
      <w:r w:rsidRPr="008D5586">
        <w:rPr>
          <w:rFonts w:hAnsi="宋体" w:hint="eastAsia"/>
          <w:sz w:val="24"/>
        </w:rPr>
        <w:t>单元</w:t>
      </w:r>
    </w:p>
    <w:p w14:paraId="72A96AB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办公地址：北京市朝阳区工人体育场北路甲</w:t>
      </w:r>
      <w:r w:rsidRPr="008D5586">
        <w:rPr>
          <w:rFonts w:hAnsi="宋体" w:hint="eastAsia"/>
          <w:sz w:val="24"/>
        </w:rPr>
        <w:t>2</w:t>
      </w:r>
      <w:r w:rsidRPr="008D5586">
        <w:rPr>
          <w:rFonts w:hAnsi="宋体" w:hint="eastAsia"/>
          <w:sz w:val="24"/>
        </w:rPr>
        <w:t>号裙房</w:t>
      </w:r>
      <w:r w:rsidRPr="008D5586">
        <w:rPr>
          <w:rFonts w:hAnsi="宋体" w:hint="eastAsia"/>
          <w:sz w:val="24"/>
        </w:rPr>
        <w:t>2</w:t>
      </w:r>
      <w:r w:rsidRPr="008D5586">
        <w:rPr>
          <w:rFonts w:hAnsi="宋体" w:hint="eastAsia"/>
          <w:sz w:val="24"/>
        </w:rPr>
        <w:t>层</w:t>
      </w:r>
      <w:r w:rsidRPr="008D5586">
        <w:rPr>
          <w:rFonts w:hAnsi="宋体" w:hint="eastAsia"/>
          <w:sz w:val="24"/>
        </w:rPr>
        <w:t>222</w:t>
      </w:r>
      <w:r w:rsidRPr="008D5586">
        <w:rPr>
          <w:rFonts w:hAnsi="宋体" w:hint="eastAsia"/>
          <w:sz w:val="24"/>
        </w:rPr>
        <w:t>单元</w:t>
      </w:r>
    </w:p>
    <w:p w14:paraId="686FC73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法定代表人：胡伟</w:t>
      </w:r>
    </w:p>
    <w:p w14:paraId="2339A56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65951887</w:t>
      </w:r>
    </w:p>
    <w:p w14:paraId="758B2AE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65951887</w:t>
      </w:r>
    </w:p>
    <w:p w14:paraId="76F9822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联系人：姜颖</w:t>
      </w:r>
    </w:p>
    <w:p w14:paraId="5D03392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400-618-0707</w:t>
      </w:r>
    </w:p>
    <w:p w14:paraId="5FB5954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www.hongdianfund.com/</w:t>
      </w:r>
    </w:p>
    <w:p w14:paraId="542C3FB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52</w:t>
      </w:r>
      <w:r w:rsidRPr="008D5586">
        <w:rPr>
          <w:rFonts w:hAnsi="宋体" w:hint="eastAsia"/>
          <w:sz w:val="24"/>
        </w:rPr>
        <w:t>）上海</w:t>
      </w:r>
      <w:proofErr w:type="gramStart"/>
      <w:r w:rsidRPr="008D5586">
        <w:rPr>
          <w:rFonts w:hAnsi="宋体" w:hint="eastAsia"/>
          <w:sz w:val="24"/>
        </w:rPr>
        <w:t>凯</w:t>
      </w:r>
      <w:proofErr w:type="gramEnd"/>
      <w:r w:rsidRPr="008D5586">
        <w:rPr>
          <w:rFonts w:hAnsi="宋体" w:hint="eastAsia"/>
          <w:sz w:val="24"/>
        </w:rPr>
        <w:t>石财富基金销售有限公司</w:t>
      </w:r>
    </w:p>
    <w:p w14:paraId="4094826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住所：上海市黄浦区西藏南路</w:t>
      </w:r>
      <w:r w:rsidRPr="008D5586">
        <w:rPr>
          <w:rFonts w:hAnsi="宋体" w:hint="eastAsia"/>
          <w:sz w:val="24"/>
        </w:rPr>
        <w:t>765</w:t>
      </w:r>
      <w:r w:rsidRPr="008D5586">
        <w:rPr>
          <w:rFonts w:hAnsi="宋体" w:hint="eastAsia"/>
          <w:sz w:val="24"/>
        </w:rPr>
        <w:t>号</w:t>
      </w:r>
      <w:r w:rsidRPr="008D5586">
        <w:rPr>
          <w:rFonts w:hAnsi="宋体" w:hint="eastAsia"/>
          <w:sz w:val="24"/>
        </w:rPr>
        <w:t>602-115</w:t>
      </w:r>
      <w:r w:rsidRPr="008D5586">
        <w:rPr>
          <w:rFonts w:hAnsi="宋体" w:hint="eastAsia"/>
          <w:sz w:val="24"/>
        </w:rPr>
        <w:t>室</w:t>
      </w:r>
    </w:p>
    <w:p w14:paraId="1C5AA09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办公地址：上海市黄浦区延安东路</w:t>
      </w:r>
      <w:r w:rsidRPr="008D5586">
        <w:rPr>
          <w:rFonts w:hAnsi="宋体" w:hint="eastAsia"/>
          <w:sz w:val="24"/>
        </w:rPr>
        <w:t>1</w:t>
      </w:r>
      <w:r w:rsidRPr="008D5586">
        <w:rPr>
          <w:rFonts w:hAnsi="宋体" w:hint="eastAsia"/>
          <w:sz w:val="24"/>
        </w:rPr>
        <w:t>号</w:t>
      </w:r>
      <w:proofErr w:type="gramStart"/>
      <w:r w:rsidRPr="008D5586">
        <w:rPr>
          <w:rFonts w:hAnsi="宋体" w:hint="eastAsia"/>
          <w:sz w:val="24"/>
        </w:rPr>
        <w:t>凯石大厦</w:t>
      </w:r>
      <w:proofErr w:type="gramEnd"/>
      <w:r w:rsidRPr="008D5586">
        <w:rPr>
          <w:rFonts w:hAnsi="宋体" w:hint="eastAsia"/>
          <w:sz w:val="24"/>
        </w:rPr>
        <w:t>4</w:t>
      </w:r>
      <w:r w:rsidRPr="008D5586">
        <w:rPr>
          <w:rFonts w:hAnsi="宋体" w:hint="eastAsia"/>
          <w:sz w:val="24"/>
        </w:rPr>
        <w:t>楼</w:t>
      </w:r>
    </w:p>
    <w:p w14:paraId="5BCFF3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法定代表人：陈继武</w:t>
      </w:r>
    </w:p>
    <w:p w14:paraId="53CB167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021-63333319</w:t>
      </w:r>
    </w:p>
    <w:p w14:paraId="3128A68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021-63332523</w:t>
      </w:r>
    </w:p>
    <w:p w14:paraId="7F89225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联系人：李晓明</w:t>
      </w:r>
    </w:p>
    <w:p w14:paraId="4AF8591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客服电话：</w:t>
      </w:r>
      <w:r w:rsidRPr="008D5586">
        <w:rPr>
          <w:rFonts w:hAnsi="宋体" w:hint="eastAsia"/>
          <w:sz w:val="24"/>
        </w:rPr>
        <w:t>4000 178 000</w:t>
      </w:r>
    </w:p>
    <w:p w14:paraId="347FE68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www.lingxianfund.com</w:t>
      </w:r>
    </w:p>
    <w:p w14:paraId="29BBDB4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53</w:t>
      </w:r>
      <w:r w:rsidRPr="008D5586">
        <w:rPr>
          <w:rFonts w:hAnsi="宋体" w:hint="eastAsia"/>
          <w:sz w:val="24"/>
        </w:rPr>
        <w:t>）上海利得基金销售有限公司</w:t>
      </w:r>
    </w:p>
    <w:p w14:paraId="26D9086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w:t>
      </w:r>
      <w:r w:rsidRPr="008D5586">
        <w:rPr>
          <w:rFonts w:hAnsi="宋体" w:hint="eastAsia"/>
          <w:sz w:val="24"/>
        </w:rPr>
        <w:t xml:space="preserve"> </w:t>
      </w:r>
      <w:r w:rsidRPr="008D5586">
        <w:rPr>
          <w:rFonts w:hAnsi="宋体" w:hint="eastAsia"/>
          <w:sz w:val="24"/>
        </w:rPr>
        <w:t>上海浦东新区</w:t>
      </w:r>
      <w:proofErr w:type="gramStart"/>
      <w:r w:rsidRPr="008D5586">
        <w:rPr>
          <w:rFonts w:hAnsi="宋体" w:hint="eastAsia"/>
          <w:sz w:val="24"/>
        </w:rPr>
        <w:t>峨</w:t>
      </w:r>
      <w:proofErr w:type="gramEnd"/>
      <w:r w:rsidRPr="008D5586">
        <w:rPr>
          <w:rFonts w:hAnsi="宋体" w:hint="eastAsia"/>
          <w:sz w:val="24"/>
        </w:rPr>
        <w:t>山路</w:t>
      </w:r>
      <w:r w:rsidRPr="008D5586">
        <w:rPr>
          <w:rFonts w:hAnsi="宋体" w:hint="eastAsia"/>
          <w:sz w:val="24"/>
        </w:rPr>
        <w:t>91</w:t>
      </w:r>
      <w:r w:rsidRPr="008D5586">
        <w:rPr>
          <w:rFonts w:hAnsi="宋体" w:hint="eastAsia"/>
          <w:sz w:val="24"/>
        </w:rPr>
        <w:t>弄</w:t>
      </w:r>
      <w:r w:rsidRPr="008D5586">
        <w:rPr>
          <w:rFonts w:hAnsi="宋体" w:hint="eastAsia"/>
          <w:sz w:val="24"/>
        </w:rPr>
        <w:t>61</w:t>
      </w:r>
      <w:r w:rsidRPr="008D5586">
        <w:rPr>
          <w:rFonts w:hAnsi="宋体" w:hint="eastAsia"/>
          <w:sz w:val="24"/>
        </w:rPr>
        <w:t>号陆家</w:t>
      </w:r>
      <w:proofErr w:type="gramStart"/>
      <w:r w:rsidRPr="008D5586">
        <w:rPr>
          <w:rFonts w:hAnsi="宋体" w:hint="eastAsia"/>
          <w:sz w:val="24"/>
        </w:rPr>
        <w:t>嘴软件园</w:t>
      </w:r>
      <w:r w:rsidRPr="008D5586">
        <w:rPr>
          <w:rFonts w:hAnsi="宋体" w:hint="eastAsia"/>
          <w:sz w:val="24"/>
        </w:rPr>
        <w:t>10</w:t>
      </w:r>
      <w:r w:rsidRPr="008D5586">
        <w:rPr>
          <w:rFonts w:hAnsi="宋体" w:hint="eastAsia"/>
          <w:sz w:val="24"/>
        </w:rPr>
        <w:t>号</w:t>
      </w:r>
      <w:proofErr w:type="gramEnd"/>
      <w:r w:rsidRPr="008D5586">
        <w:rPr>
          <w:rFonts w:hAnsi="宋体" w:hint="eastAsia"/>
          <w:sz w:val="24"/>
        </w:rPr>
        <w:t>楼</w:t>
      </w:r>
      <w:r w:rsidRPr="008D5586">
        <w:rPr>
          <w:rFonts w:hAnsi="宋体" w:hint="eastAsia"/>
          <w:sz w:val="24"/>
        </w:rPr>
        <w:t>12</w:t>
      </w:r>
      <w:r w:rsidRPr="008D5586">
        <w:rPr>
          <w:rFonts w:hAnsi="宋体" w:hint="eastAsia"/>
          <w:sz w:val="24"/>
        </w:rPr>
        <w:t>楼</w:t>
      </w:r>
    </w:p>
    <w:p w14:paraId="6F23C1F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办公地址：上海浦东新区</w:t>
      </w:r>
      <w:proofErr w:type="gramStart"/>
      <w:r w:rsidRPr="008D5586">
        <w:rPr>
          <w:rFonts w:hAnsi="宋体" w:hint="eastAsia"/>
          <w:sz w:val="24"/>
        </w:rPr>
        <w:t>峨</w:t>
      </w:r>
      <w:proofErr w:type="gramEnd"/>
      <w:r w:rsidRPr="008D5586">
        <w:rPr>
          <w:rFonts w:hAnsi="宋体" w:hint="eastAsia"/>
          <w:sz w:val="24"/>
        </w:rPr>
        <w:t>山路</w:t>
      </w:r>
      <w:r w:rsidRPr="008D5586">
        <w:rPr>
          <w:rFonts w:hAnsi="宋体" w:hint="eastAsia"/>
          <w:sz w:val="24"/>
        </w:rPr>
        <w:t>91</w:t>
      </w:r>
      <w:r w:rsidRPr="008D5586">
        <w:rPr>
          <w:rFonts w:hAnsi="宋体" w:hint="eastAsia"/>
          <w:sz w:val="24"/>
        </w:rPr>
        <w:t>弄</w:t>
      </w:r>
      <w:r w:rsidRPr="008D5586">
        <w:rPr>
          <w:rFonts w:hAnsi="宋体" w:hint="eastAsia"/>
          <w:sz w:val="24"/>
        </w:rPr>
        <w:t>61</w:t>
      </w:r>
      <w:r w:rsidRPr="008D5586">
        <w:rPr>
          <w:rFonts w:hAnsi="宋体" w:hint="eastAsia"/>
          <w:sz w:val="24"/>
        </w:rPr>
        <w:t>号陆家</w:t>
      </w:r>
      <w:proofErr w:type="gramStart"/>
      <w:r w:rsidRPr="008D5586">
        <w:rPr>
          <w:rFonts w:hAnsi="宋体" w:hint="eastAsia"/>
          <w:sz w:val="24"/>
        </w:rPr>
        <w:t>嘴软件园</w:t>
      </w:r>
      <w:r w:rsidRPr="008D5586">
        <w:rPr>
          <w:rFonts w:hAnsi="宋体" w:hint="eastAsia"/>
          <w:sz w:val="24"/>
        </w:rPr>
        <w:t>10</w:t>
      </w:r>
      <w:r w:rsidRPr="008D5586">
        <w:rPr>
          <w:rFonts w:hAnsi="宋体" w:hint="eastAsia"/>
          <w:sz w:val="24"/>
        </w:rPr>
        <w:t>号</w:t>
      </w:r>
      <w:proofErr w:type="gramEnd"/>
      <w:r w:rsidRPr="008D5586">
        <w:rPr>
          <w:rFonts w:hAnsi="宋体" w:hint="eastAsia"/>
          <w:sz w:val="24"/>
        </w:rPr>
        <w:t>楼</w:t>
      </w:r>
      <w:r w:rsidRPr="008D5586">
        <w:rPr>
          <w:rFonts w:hAnsi="宋体" w:hint="eastAsia"/>
          <w:sz w:val="24"/>
        </w:rPr>
        <w:t>12</w:t>
      </w:r>
      <w:r w:rsidRPr="008D5586">
        <w:rPr>
          <w:rFonts w:hAnsi="宋体" w:hint="eastAsia"/>
          <w:sz w:val="24"/>
        </w:rPr>
        <w:t>楼</w:t>
      </w:r>
    </w:p>
    <w:p w14:paraId="49D5E2B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法定代表人：沈继伟</w:t>
      </w:r>
    </w:p>
    <w:p w14:paraId="2D66B42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021-50583533</w:t>
      </w:r>
    </w:p>
    <w:p w14:paraId="581964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021-50583633</w:t>
      </w:r>
    </w:p>
    <w:p w14:paraId="61372E8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徐鹏</w:t>
      </w:r>
    </w:p>
    <w:p w14:paraId="1D003B3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客服电话：</w:t>
      </w:r>
      <w:r w:rsidRPr="008D5586">
        <w:rPr>
          <w:rFonts w:hAnsi="宋体" w:hint="eastAsia"/>
          <w:sz w:val="24"/>
        </w:rPr>
        <w:t>400-005-6355</w:t>
      </w:r>
    </w:p>
    <w:p w14:paraId="2CEDA9B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a.leadfund.com.cn</w:t>
      </w:r>
    </w:p>
    <w:p w14:paraId="3493C1E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54</w:t>
      </w:r>
      <w:r w:rsidRPr="008D5586">
        <w:rPr>
          <w:rFonts w:hAnsi="宋体" w:hint="eastAsia"/>
          <w:sz w:val="24"/>
        </w:rPr>
        <w:t>）</w:t>
      </w:r>
      <w:proofErr w:type="gramStart"/>
      <w:r w:rsidRPr="008D5586">
        <w:rPr>
          <w:rFonts w:hAnsi="宋体" w:hint="eastAsia"/>
          <w:sz w:val="24"/>
        </w:rPr>
        <w:t>大泰金石</w:t>
      </w:r>
      <w:proofErr w:type="gramEnd"/>
      <w:r w:rsidRPr="008D5586">
        <w:rPr>
          <w:rFonts w:hAnsi="宋体" w:hint="eastAsia"/>
          <w:sz w:val="24"/>
        </w:rPr>
        <w:t>基金销售有限公司</w:t>
      </w:r>
    </w:p>
    <w:p w14:paraId="23832D5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住所：南京市建</w:t>
      </w:r>
      <w:proofErr w:type="gramStart"/>
      <w:r w:rsidRPr="008D5586">
        <w:rPr>
          <w:rFonts w:hAnsi="宋体" w:hint="eastAsia"/>
          <w:sz w:val="24"/>
        </w:rPr>
        <w:t>邺</w:t>
      </w:r>
      <w:proofErr w:type="gramEnd"/>
      <w:r w:rsidRPr="008D5586">
        <w:rPr>
          <w:rFonts w:hAnsi="宋体" w:hint="eastAsia"/>
          <w:sz w:val="24"/>
        </w:rPr>
        <w:t>区江东中路</w:t>
      </w:r>
      <w:r w:rsidRPr="008D5586">
        <w:rPr>
          <w:rFonts w:hAnsi="宋体" w:hint="eastAsia"/>
          <w:sz w:val="24"/>
        </w:rPr>
        <w:t>359</w:t>
      </w:r>
      <w:r w:rsidRPr="008D5586">
        <w:rPr>
          <w:rFonts w:hAnsi="宋体" w:hint="eastAsia"/>
          <w:sz w:val="24"/>
        </w:rPr>
        <w:t>号国睿大厦一号楼</w:t>
      </w:r>
      <w:r w:rsidRPr="008D5586">
        <w:rPr>
          <w:rFonts w:hAnsi="宋体" w:hint="eastAsia"/>
          <w:sz w:val="24"/>
        </w:rPr>
        <w:t>B</w:t>
      </w:r>
      <w:r w:rsidRPr="008D5586">
        <w:rPr>
          <w:rFonts w:hAnsi="宋体" w:hint="eastAsia"/>
          <w:sz w:val="24"/>
        </w:rPr>
        <w:t>区</w:t>
      </w:r>
      <w:r w:rsidRPr="008D5586">
        <w:rPr>
          <w:rFonts w:hAnsi="宋体" w:hint="eastAsia"/>
          <w:sz w:val="24"/>
        </w:rPr>
        <w:t>4</w:t>
      </w:r>
      <w:r w:rsidRPr="008D5586">
        <w:rPr>
          <w:rFonts w:hAnsi="宋体" w:hint="eastAsia"/>
          <w:sz w:val="24"/>
        </w:rPr>
        <w:t>楼</w:t>
      </w:r>
      <w:r w:rsidRPr="008D5586">
        <w:rPr>
          <w:rFonts w:hAnsi="宋体" w:hint="eastAsia"/>
          <w:sz w:val="24"/>
        </w:rPr>
        <w:t>A506</w:t>
      </w:r>
      <w:r w:rsidRPr="008D5586">
        <w:rPr>
          <w:rFonts w:hAnsi="宋体" w:hint="eastAsia"/>
          <w:sz w:val="24"/>
        </w:rPr>
        <w:t>室</w:t>
      </w:r>
    </w:p>
    <w:p w14:paraId="7A6E20D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办公地址：上海市长宁区虹桥路</w:t>
      </w:r>
      <w:r w:rsidRPr="008D5586">
        <w:rPr>
          <w:rFonts w:hAnsi="宋体" w:hint="eastAsia"/>
          <w:sz w:val="24"/>
        </w:rPr>
        <w:t>1386</w:t>
      </w:r>
      <w:r w:rsidRPr="008D5586">
        <w:rPr>
          <w:rFonts w:hAnsi="宋体" w:hint="eastAsia"/>
          <w:sz w:val="24"/>
        </w:rPr>
        <w:t>号文</w:t>
      </w:r>
      <w:proofErr w:type="gramStart"/>
      <w:r w:rsidRPr="008D5586">
        <w:rPr>
          <w:rFonts w:hAnsi="宋体" w:hint="eastAsia"/>
          <w:sz w:val="24"/>
        </w:rPr>
        <w:t>广大厦</w:t>
      </w:r>
      <w:proofErr w:type="gramEnd"/>
      <w:r w:rsidRPr="008D5586">
        <w:rPr>
          <w:rFonts w:hAnsi="宋体" w:hint="eastAsia"/>
          <w:sz w:val="24"/>
        </w:rPr>
        <w:t>15</w:t>
      </w:r>
      <w:r w:rsidRPr="008D5586">
        <w:rPr>
          <w:rFonts w:hAnsi="宋体" w:hint="eastAsia"/>
          <w:sz w:val="24"/>
        </w:rPr>
        <w:t>楼</w:t>
      </w:r>
    </w:p>
    <w:p w14:paraId="6DEEBC9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袁</w:t>
      </w:r>
      <w:proofErr w:type="gramEnd"/>
      <w:r w:rsidRPr="008D5586">
        <w:rPr>
          <w:rFonts w:hAnsi="宋体" w:hint="eastAsia"/>
          <w:sz w:val="24"/>
        </w:rPr>
        <w:t>顾明</w:t>
      </w:r>
    </w:p>
    <w:p w14:paraId="7AC5904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025</w:t>
      </w:r>
      <w:r w:rsidRPr="008D5586">
        <w:rPr>
          <w:rFonts w:hAnsi="宋体" w:hint="eastAsia"/>
          <w:sz w:val="24"/>
        </w:rPr>
        <w:t>）</w:t>
      </w:r>
      <w:r w:rsidRPr="008D5586">
        <w:rPr>
          <w:rFonts w:hAnsi="宋体" w:hint="eastAsia"/>
          <w:sz w:val="24"/>
        </w:rPr>
        <w:t>68206846</w:t>
      </w:r>
    </w:p>
    <w:p w14:paraId="083D8A4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22268089</w:t>
      </w:r>
    </w:p>
    <w:p w14:paraId="3BEF8BF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proofErr w:type="gramStart"/>
      <w:r w:rsidRPr="008D5586">
        <w:rPr>
          <w:rFonts w:hAnsi="宋体" w:hint="eastAsia"/>
          <w:sz w:val="24"/>
        </w:rPr>
        <w:t>何庭宇</w:t>
      </w:r>
      <w:proofErr w:type="gramEnd"/>
    </w:p>
    <w:p w14:paraId="6FD903A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400-928-2266/021-22267995</w:t>
      </w:r>
    </w:p>
    <w:p w14:paraId="736D183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www.dtfunds.com</w:t>
      </w:r>
    </w:p>
    <w:p w14:paraId="3B47095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55</w:t>
      </w:r>
      <w:r w:rsidRPr="008D5586">
        <w:rPr>
          <w:rFonts w:hAnsi="宋体" w:hint="eastAsia"/>
          <w:sz w:val="24"/>
        </w:rPr>
        <w:t>）北京汇成基金销售有限公司</w:t>
      </w:r>
    </w:p>
    <w:p w14:paraId="2F3F19B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住所：北京市海淀区中关村大街</w:t>
      </w:r>
      <w:r w:rsidRPr="008D5586">
        <w:rPr>
          <w:rFonts w:hAnsi="宋体" w:hint="eastAsia"/>
          <w:sz w:val="24"/>
        </w:rPr>
        <w:t>11</w:t>
      </w:r>
      <w:r w:rsidRPr="008D5586">
        <w:rPr>
          <w:rFonts w:hAnsi="宋体" w:hint="eastAsia"/>
          <w:sz w:val="24"/>
        </w:rPr>
        <w:t>号</w:t>
      </w:r>
      <w:r w:rsidRPr="008D5586">
        <w:rPr>
          <w:rFonts w:hAnsi="宋体" w:hint="eastAsia"/>
          <w:sz w:val="24"/>
        </w:rPr>
        <w:t>11</w:t>
      </w:r>
      <w:r w:rsidRPr="008D5586">
        <w:rPr>
          <w:rFonts w:hAnsi="宋体" w:hint="eastAsia"/>
          <w:sz w:val="24"/>
        </w:rPr>
        <w:t>层</w:t>
      </w:r>
      <w:r w:rsidRPr="008D5586">
        <w:rPr>
          <w:rFonts w:hAnsi="宋体" w:hint="eastAsia"/>
          <w:sz w:val="24"/>
        </w:rPr>
        <w:t xml:space="preserve">1108 </w:t>
      </w:r>
    </w:p>
    <w:p w14:paraId="22CA4EA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办公地址：北京市海淀区中关村大街</w:t>
      </w:r>
      <w:r w:rsidRPr="008D5586">
        <w:rPr>
          <w:rFonts w:hAnsi="宋体" w:hint="eastAsia"/>
          <w:sz w:val="24"/>
        </w:rPr>
        <w:t>11</w:t>
      </w:r>
      <w:r w:rsidRPr="008D5586">
        <w:rPr>
          <w:rFonts w:hAnsi="宋体" w:hint="eastAsia"/>
          <w:sz w:val="24"/>
        </w:rPr>
        <w:t>号</w:t>
      </w:r>
      <w:r w:rsidRPr="008D5586">
        <w:rPr>
          <w:rFonts w:hAnsi="宋体" w:hint="eastAsia"/>
          <w:sz w:val="24"/>
        </w:rPr>
        <w:t>11</w:t>
      </w:r>
      <w:r w:rsidRPr="008D5586">
        <w:rPr>
          <w:rFonts w:hAnsi="宋体" w:hint="eastAsia"/>
          <w:sz w:val="24"/>
        </w:rPr>
        <w:t>层</w:t>
      </w:r>
      <w:r w:rsidRPr="008D5586">
        <w:rPr>
          <w:rFonts w:hAnsi="宋体" w:hint="eastAsia"/>
          <w:sz w:val="24"/>
        </w:rPr>
        <w:t xml:space="preserve">1108  </w:t>
      </w:r>
    </w:p>
    <w:p w14:paraId="4638605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法定代表人：王伟刚</w:t>
      </w:r>
      <w:r w:rsidRPr="008D5586">
        <w:rPr>
          <w:rFonts w:hAnsi="宋体" w:hint="eastAsia"/>
          <w:sz w:val="24"/>
        </w:rPr>
        <w:t xml:space="preserve"> </w:t>
      </w:r>
    </w:p>
    <w:p w14:paraId="7BD3E2B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56282140</w:t>
      </w:r>
    </w:p>
    <w:p w14:paraId="0AAE21F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62680827</w:t>
      </w:r>
    </w:p>
    <w:p w14:paraId="5558AD5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proofErr w:type="gramStart"/>
      <w:r w:rsidRPr="008D5586">
        <w:rPr>
          <w:rFonts w:hAnsi="宋体" w:hint="eastAsia"/>
          <w:sz w:val="24"/>
        </w:rPr>
        <w:t>丁向坤</w:t>
      </w:r>
      <w:proofErr w:type="gramEnd"/>
    </w:p>
    <w:p w14:paraId="45FF6C9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400-619-9059</w:t>
      </w:r>
    </w:p>
    <w:p w14:paraId="72F6230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www.fundzone.cn</w:t>
      </w:r>
      <w:r w:rsidRPr="008D5586">
        <w:rPr>
          <w:rFonts w:hAnsi="宋体" w:hint="eastAsia"/>
          <w:sz w:val="24"/>
        </w:rPr>
        <w:t>、</w:t>
      </w:r>
      <w:r w:rsidRPr="008D5586">
        <w:rPr>
          <w:rFonts w:hAnsi="宋体" w:hint="eastAsia"/>
          <w:sz w:val="24"/>
        </w:rPr>
        <w:t>www.51jijinhui.com</w:t>
      </w:r>
    </w:p>
    <w:p w14:paraId="67AB215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56</w:t>
      </w:r>
      <w:r w:rsidRPr="008D5586">
        <w:rPr>
          <w:rFonts w:hAnsi="宋体" w:hint="eastAsia"/>
          <w:sz w:val="24"/>
        </w:rPr>
        <w:t>）北京</w:t>
      </w:r>
      <w:proofErr w:type="gramStart"/>
      <w:r w:rsidRPr="008D5586">
        <w:rPr>
          <w:rFonts w:hAnsi="宋体" w:hint="eastAsia"/>
          <w:sz w:val="24"/>
        </w:rPr>
        <w:t>恒</w:t>
      </w:r>
      <w:proofErr w:type="gramEnd"/>
      <w:r w:rsidRPr="008D5586">
        <w:rPr>
          <w:rFonts w:hAnsi="宋体" w:hint="eastAsia"/>
          <w:sz w:val="24"/>
        </w:rPr>
        <w:t>天明</w:t>
      </w:r>
      <w:proofErr w:type="gramStart"/>
      <w:r w:rsidRPr="008D5586">
        <w:rPr>
          <w:rFonts w:hAnsi="宋体" w:hint="eastAsia"/>
          <w:sz w:val="24"/>
        </w:rPr>
        <w:t>泽基金</w:t>
      </w:r>
      <w:proofErr w:type="gramEnd"/>
      <w:r w:rsidRPr="008D5586">
        <w:rPr>
          <w:rFonts w:hAnsi="宋体" w:hint="eastAsia"/>
          <w:sz w:val="24"/>
        </w:rPr>
        <w:t>销售有限公司</w:t>
      </w:r>
    </w:p>
    <w:p w14:paraId="2B2A868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住所：北京市经济技术开发区宏达北路</w:t>
      </w:r>
      <w:r w:rsidRPr="008D5586">
        <w:rPr>
          <w:rFonts w:hAnsi="宋体" w:hint="eastAsia"/>
          <w:sz w:val="24"/>
        </w:rPr>
        <w:t>10</w:t>
      </w:r>
      <w:r w:rsidRPr="008D5586">
        <w:rPr>
          <w:rFonts w:hAnsi="宋体" w:hint="eastAsia"/>
          <w:sz w:val="24"/>
        </w:rPr>
        <w:t>号五层</w:t>
      </w:r>
      <w:r w:rsidRPr="008D5586">
        <w:rPr>
          <w:rFonts w:hAnsi="宋体" w:hint="eastAsia"/>
          <w:sz w:val="24"/>
        </w:rPr>
        <w:t>5122</w:t>
      </w:r>
      <w:r w:rsidRPr="008D5586">
        <w:rPr>
          <w:rFonts w:hAnsi="宋体" w:hint="eastAsia"/>
          <w:sz w:val="24"/>
        </w:rPr>
        <w:t>室</w:t>
      </w:r>
      <w:r w:rsidRPr="008D5586">
        <w:rPr>
          <w:rFonts w:hAnsi="宋体" w:hint="eastAsia"/>
          <w:sz w:val="24"/>
        </w:rPr>
        <w:t xml:space="preserve"> </w:t>
      </w:r>
    </w:p>
    <w:p w14:paraId="1977E24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办公地址：北京市朝阳区东三环北路甲</w:t>
      </w:r>
      <w:r w:rsidRPr="008D5586">
        <w:rPr>
          <w:rFonts w:hAnsi="宋体" w:hint="eastAsia"/>
          <w:sz w:val="24"/>
        </w:rPr>
        <w:t>19</w:t>
      </w:r>
      <w:r w:rsidRPr="008D5586">
        <w:rPr>
          <w:rFonts w:hAnsi="宋体" w:hint="eastAsia"/>
          <w:sz w:val="24"/>
        </w:rPr>
        <w:t>号</w:t>
      </w:r>
      <w:r w:rsidRPr="008D5586">
        <w:rPr>
          <w:rFonts w:hAnsi="宋体" w:hint="eastAsia"/>
          <w:sz w:val="24"/>
        </w:rPr>
        <w:t>SOHO</w:t>
      </w:r>
      <w:proofErr w:type="gramStart"/>
      <w:r w:rsidRPr="008D5586">
        <w:rPr>
          <w:rFonts w:hAnsi="宋体" w:hint="eastAsia"/>
          <w:sz w:val="24"/>
        </w:rPr>
        <w:t>嘉盛中心</w:t>
      </w:r>
      <w:proofErr w:type="gramEnd"/>
      <w:r w:rsidRPr="008D5586">
        <w:rPr>
          <w:rFonts w:hAnsi="宋体" w:hint="eastAsia"/>
          <w:sz w:val="24"/>
        </w:rPr>
        <w:t>30</w:t>
      </w:r>
      <w:r w:rsidRPr="008D5586">
        <w:rPr>
          <w:rFonts w:hAnsi="宋体" w:hint="eastAsia"/>
          <w:sz w:val="24"/>
        </w:rPr>
        <w:t>层</w:t>
      </w:r>
      <w:r w:rsidRPr="008D5586">
        <w:rPr>
          <w:rFonts w:hAnsi="宋体" w:hint="eastAsia"/>
          <w:sz w:val="24"/>
        </w:rPr>
        <w:t>3001</w:t>
      </w:r>
      <w:r w:rsidRPr="008D5586">
        <w:rPr>
          <w:rFonts w:hAnsi="宋体" w:hint="eastAsia"/>
          <w:sz w:val="24"/>
        </w:rPr>
        <w:t>室</w:t>
      </w:r>
      <w:r w:rsidRPr="008D5586">
        <w:rPr>
          <w:rFonts w:hAnsi="宋体" w:hint="eastAsia"/>
          <w:sz w:val="24"/>
        </w:rPr>
        <w:t xml:space="preserve"> </w:t>
      </w:r>
    </w:p>
    <w:p w14:paraId="2730939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法定代表人：李悦</w:t>
      </w:r>
      <w:r w:rsidRPr="008D5586">
        <w:rPr>
          <w:rFonts w:hAnsi="宋体" w:hint="eastAsia"/>
          <w:sz w:val="24"/>
        </w:rPr>
        <w:t xml:space="preserve"> </w:t>
      </w:r>
    </w:p>
    <w:p w14:paraId="0D9ABA8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56642600</w:t>
      </w:r>
    </w:p>
    <w:p w14:paraId="03F1DE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56642623</w:t>
      </w:r>
    </w:p>
    <w:p w14:paraId="7103D6D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联系人：张晔</w:t>
      </w:r>
    </w:p>
    <w:p w14:paraId="3B54DA0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4007868868</w:t>
      </w:r>
    </w:p>
    <w:p w14:paraId="413D311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www.chtfund.com</w:t>
      </w:r>
    </w:p>
    <w:p w14:paraId="6391CE9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57</w:t>
      </w:r>
      <w:r w:rsidRPr="008D5586">
        <w:rPr>
          <w:rFonts w:hAnsi="宋体" w:hint="eastAsia"/>
          <w:sz w:val="24"/>
        </w:rPr>
        <w:t>）北京广源达信投资管理有限公司</w:t>
      </w:r>
    </w:p>
    <w:p w14:paraId="6BAF8BB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住所：北京市西城区新街口外大街</w:t>
      </w:r>
      <w:r w:rsidRPr="008D5586">
        <w:rPr>
          <w:rFonts w:hAnsi="宋体" w:hint="eastAsia"/>
          <w:sz w:val="24"/>
        </w:rPr>
        <w:t>28</w:t>
      </w:r>
      <w:r w:rsidRPr="008D5586">
        <w:rPr>
          <w:rFonts w:hAnsi="宋体" w:hint="eastAsia"/>
          <w:sz w:val="24"/>
        </w:rPr>
        <w:t>号</w:t>
      </w:r>
      <w:r w:rsidRPr="008D5586">
        <w:rPr>
          <w:rFonts w:hAnsi="宋体" w:hint="eastAsia"/>
          <w:sz w:val="24"/>
        </w:rPr>
        <w:t>C</w:t>
      </w:r>
      <w:r w:rsidRPr="008D5586">
        <w:rPr>
          <w:rFonts w:hAnsi="宋体" w:hint="eastAsia"/>
          <w:sz w:val="24"/>
        </w:rPr>
        <w:t>座六层</w:t>
      </w:r>
      <w:r w:rsidRPr="008D5586">
        <w:rPr>
          <w:rFonts w:hAnsi="宋体" w:hint="eastAsia"/>
          <w:sz w:val="24"/>
        </w:rPr>
        <w:t>605</w:t>
      </w:r>
      <w:r w:rsidRPr="008D5586">
        <w:rPr>
          <w:rFonts w:hAnsi="宋体" w:hint="eastAsia"/>
          <w:sz w:val="24"/>
        </w:rPr>
        <w:t>室</w:t>
      </w:r>
    </w:p>
    <w:p w14:paraId="4890A86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w:t>
      </w:r>
      <w:proofErr w:type="gramStart"/>
      <w:r w:rsidRPr="008D5586">
        <w:rPr>
          <w:rFonts w:hAnsi="宋体" w:hint="eastAsia"/>
          <w:sz w:val="24"/>
        </w:rPr>
        <w:t>朝阳区望京东园</w:t>
      </w:r>
      <w:proofErr w:type="gramEnd"/>
      <w:r w:rsidRPr="008D5586">
        <w:rPr>
          <w:rFonts w:hAnsi="宋体" w:hint="eastAsia"/>
          <w:sz w:val="24"/>
        </w:rPr>
        <w:t>四区</w:t>
      </w:r>
      <w:r w:rsidRPr="008D5586">
        <w:rPr>
          <w:rFonts w:hAnsi="宋体" w:hint="eastAsia"/>
          <w:sz w:val="24"/>
        </w:rPr>
        <w:t>13</w:t>
      </w:r>
      <w:r w:rsidRPr="008D5586">
        <w:rPr>
          <w:rFonts w:hAnsi="宋体" w:hint="eastAsia"/>
          <w:sz w:val="24"/>
        </w:rPr>
        <w:t>号</w:t>
      </w:r>
      <w:proofErr w:type="gramStart"/>
      <w:r w:rsidRPr="008D5586">
        <w:rPr>
          <w:rFonts w:hAnsi="宋体" w:hint="eastAsia"/>
          <w:sz w:val="24"/>
        </w:rPr>
        <w:t>楼浦项中心</w:t>
      </w:r>
      <w:proofErr w:type="gramEnd"/>
      <w:r w:rsidRPr="008D5586">
        <w:rPr>
          <w:rFonts w:hAnsi="宋体" w:hint="eastAsia"/>
          <w:sz w:val="24"/>
        </w:rPr>
        <w:t>B</w:t>
      </w:r>
      <w:r w:rsidRPr="008D5586">
        <w:rPr>
          <w:rFonts w:hAnsi="宋体" w:hint="eastAsia"/>
          <w:sz w:val="24"/>
        </w:rPr>
        <w:t>座</w:t>
      </w:r>
      <w:r w:rsidRPr="008D5586">
        <w:rPr>
          <w:rFonts w:hAnsi="宋体" w:hint="eastAsia"/>
          <w:sz w:val="24"/>
        </w:rPr>
        <w:t>19</w:t>
      </w:r>
      <w:r w:rsidRPr="008D5586">
        <w:rPr>
          <w:rFonts w:hAnsi="宋体" w:hint="eastAsia"/>
          <w:sz w:val="24"/>
        </w:rPr>
        <w:t>层</w:t>
      </w:r>
    </w:p>
    <w:p w14:paraId="709A449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齐剑辉</w:t>
      </w:r>
      <w:proofErr w:type="gramEnd"/>
      <w:r w:rsidRPr="008D5586">
        <w:rPr>
          <w:rFonts w:hAnsi="宋体" w:hint="eastAsia"/>
          <w:sz w:val="24"/>
        </w:rPr>
        <w:t xml:space="preserve"> </w:t>
      </w:r>
    </w:p>
    <w:p w14:paraId="69477E9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57298634</w:t>
      </w:r>
    </w:p>
    <w:p w14:paraId="76D090B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82055860</w:t>
      </w:r>
    </w:p>
    <w:p w14:paraId="3A4CB43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联系人：王英俊</w:t>
      </w:r>
      <w:r w:rsidRPr="008D5586">
        <w:rPr>
          <w:rFonts w:hAnsi="宋体" w:hint="eastAsia"/>
          <w:sz w:val="24"/>
        </w:rPr>
        <w:t xml:space="preserve"> </w:t>
      </w:r>
    </w:p>
    <w:p w14:paraId="2BAA860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400-623-6060</w:t>
      </w:r>
    </w:p>
    <w:p w14:paraId="47E3E75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www.niuniufund.com</w:t>
      </w:r>
    </w:p>
    <w:p w14:paraId="0D300FE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58</w:t>
      </w:r>
      <w:r w:rsidRPr="008D5586">
        <w:rPr>
          <w:rFonts w:hAnsi="宋体" w:hint="eastAsia"/>
          <w:sz w:val="24"/>
        </w:rPr>
        <w:t>）奕丰基金销售有限公司</w:t>
      </w:r>
    </w:p>
    <w:p w14:paraId="07DE524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住所：深圳市前海深港合作区前湾一路</w:t>
      </w:r>
      <w:r w:rsidRPr="008D5586">
        <w:rPr>
          <w:rFonts w:hAnsi="宋体" w:hint="eastAsia"/>
          <w:sz w:val="24"/>
        </w:rPr>
        <w:t>1</w:t>
      </w:r>
      <w:r w:rsidRPr="008D5586">
        <w:rPr>
          <w:rFonts w:hAnsi="宋体" w:hint="eastAsia"/>
          <w:sz w:val="24"/>
        </w:rPr>
        <w:t>号</w:t>
      </w:r>
      <w:r w:rsidRPr="008D5586">
        <w:rPr>
          <w:rFonts w:hAnsi="宋体" w:hint="eastAsia"/>
          <w:sz w:val="24"/>
        </w:rPr>
        <w:t>A</w:t>
      </w:r>
      <w:r w:rsidRPr="008D5586">
        <w:rPr>
          <w:rFonts w:hAnsi="宋体" w:hint="eastAsia"/>
          <w:sz w:val="24"/>
        </w:rPr>
        <w:t>栋</w:t>
      </w:r>
      <w:r w:rsidRPr="008D5586">
        <w:rPr>
          <w:rFonts w:hAnsi="宋体" w:hint="eastAsia"/>
          <w:sz w:val="24"/>
        </w:rPr>
        <w:t>201</w:t>
      </w:r>
      <w:r w:rsidRPr="008D5586">
        <w:rPr>
          <w:rFonts w:hAnsi="宋体" w:hint="eastAsia"/>
          <w:sz w:val="24"/>
        </w:rPr>
        <w:t>室（入驻深圳市前海商务秘书有限公司）</w:t>
      </w:r>
      <w:r w:rsidRPr="008D5586">
        <w:rPr>
          <w:rFonts w:hAnsi="宋体" w:hint="eastAsia"/>
          <w:sz w:val="24"/>
        </w:rPr>
        <w:t xml:space="preserve"> </w:t>
      </w:r>
    </w:p>
    <w:p w14:paraId="77074D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办公地址：深圳市南山区海德三路海岸大厦</w:t>
      </w:r>
      <w:r w:rsidRPr="008D5586">
        <w:rPr>
          <w:rFonts w:hAnsi="宋体" w:hint="eastAsia"/>
          <w:sz w:val="24"/>
        </w:rPr>
        <w:t>A</w:t>
      </w:r>
      <w:r w:rsidRPr="008D5586">
        <w:rPr>
          <w:rFonts w:hAnsi="宋体" w:hint="eastAsia"/>
          <w:sz w:val="24"/>
        </w:rPr>
        <w:t>座</w:t>
      </w:r>
      <w:r w:rsidRPr="008D5586">
        <w:rPr>
          <w:rFonts w:hAnsi="宋体" w:hint="eastAsia"/>
          <w:sz w:val="24"/>
        </w:rPr>
        <w:t>17</w:t>
      </w:r>
      <w:r w:rsidRPr="008D5586">
        <w:rPr>
          <w:rFonts w:hAnsi="宋体" w:hint="eastAsia"/>
          <w:sz w:val="24"/>
        </w:rPr>
        <w:t>楼</w:t>
      </w:r>
      <w:r w:rsidRPr="008D5586">
        <w:rPr>
          <w:rFonts w:hAnsi="宋体" w:hint="eastAsia"/>
          <w:sz w:val="24"/>
        </w:rPr>
        <w:t>1704</w:t>
      </w:r>
      <w:r w:rsidRPr="008D5586">
        <w:rPr>
          <w:rFonts w:hAnsi="宋体" w:hint="eastAsia"/>
          <w:sz w:val="24"/>
        </w:rPr>
        <w:t>室</w:t>
      </w:r>
    </w:p>
    <w:p w14:paraId="6E2E59B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TEO WEE HOWE </w:t>
      </w:r>
    </w:p>
    <w:p w14:paraId="0333D4E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89460500</w:t>
      </w:r>
    </w:p>
    <w:p w14:paraId="767BC0F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21674453</w:t>
      </w:r>
    </w:p>
    <w:p w14:paraId="04A79BA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联系人：叶健</w:t>
      </w:r>
    </w:p>
    <w:p w14:paraId="2D0B3C3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400-684-0500</w:t>
      </w:r>
    </w:p>
    <w:p w14:paraId="231309E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www.ifastps.com.cn</w:t>
      </w:r>
    </w:p>
    <w:p w14:paraId="2C70255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59</w:t>
      </w:r>
      <w:r w:rsidRPr="008D5586">
        <w:rPr>
          <w:rFonts w:hAnsi="宋体" w:hint="eastAsia"/>
          <w:sz w:val="24"/>
        </w:rPr>
        <w:t>）北京肯特瑞财富管理有限公司</w:t>
      </w:r>
    </w:p>
    <w:p w14:paraId="6555FB9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住所：北京市海淀区</w:t>
      </w:r>
      <w:proofErr w:type="gramStart"/>
      <w:r w:rsidRPr="008D5586">
        <w:rPr>
          <w:rFonts w:hAnsi="宋体" w:hint="eastAsia"/>
          <w:sz w:val="24"/>
        </w:rPr>
        <w:t>海淀东</w:t>
      </w:r>
      <w:proofErr w:type="gramEnd"/>
      <w:r w:rsidRPr="008D5586">
        <w:rPr>
          <w:rFonts w:hAnsi="宋体" w:hint="eastAsia"/>
          <w:sz w:val="24"/>
        </w:rPr>
        <w:t>三街</w:t>
      </w:r>
      <w:r w:rsidRPr="008D5586">
        <w:rPr>
          <w:rFonts w:hAnsi="宋体" w:hint="eastAsia"/>
          <w:sz w:val="24"/>
        </w:rPr>
        <w:t>2</w:t>
      </w:r>
      <w:r w:rsidRPr="008D5586">
        <w:rPr>
          <w:rFonts w:hAnsi="宋体" w:hint="eastAsia"/>
          <w:sz w:val="24"/>
        </w:rPr>
        <w:t>号</w:t>
      </w:r>
      <w:r w:rsidRPr="008D5586">
        <w:rPr>
          <w:rFonts w:hAnsi="宋体" w:hint="eastAsia"/>
          <w:sz w:val="24"/>
        </w:rPr>
        <w:t>4</w:t>
      </w:r>
      <w:r w:rsidRPr="008D5586">
        <w:rPr>
          <w:rFonts w:hAnsi="宋体" w:hint="eastAsia"/>
          <w:sz w:val="24"/>
        </w:rPr>
        <w:t>层</w:t>
      </w:r>
      <w:r w:rsidRPr="008D5586">
        <w:rPr>
          <w:rFonts w:hAnsi="宋体" w:hint="eastAsia"/>
          <w:sz w:val="24"/>
        </w:rPr>
        <w:t>401-15</w:t>
      </w:r>
    </w:p>
    <w:p w14:paraId="2EA26A9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办公地址：北京市亦</w:t>
      </w:r>
      <w:proofErr w:type="gramStart"/>
      <w:r w:rsidRPr="008D5586">
        <w:rPr>
          <w:rFonts w:hAnsi="宋体" w:hint="eastAsia"/>
          <w:sz w:val="24"/>
        </w:rPr>
        <w:t>庄经济开发区科创</w:t>
      </w:r>
      <w:proofErr w:type="gramEnd"/>
      <w:r w:rsidRPr="008D5586">
        <w:rPr>
          <w:rFonts w:hAnsi="宋体" w:hint="eastAsia"/>
          <w:sz w:val="24"/>
        </w:rPr>
        <w:t>十一街</w:t>
      </w:r>
      <w:r w:rsidRPr="008D5586">
        <w:rPr>
          <w:rFonts w:hAnsi="宋体" w:hint="eastAsia"/>
          <w:sz w:val="24"/>
        </w:rPr>
        <w:t>18</w:t>
      </w:r>
      <w:r w:rsidRPr="008D5586">
        <w:rPr>
          <w:rFonts w:hAnsi="宋体" w:hint="eastAsia"/>
          <w:sz w:val="24"/>
        </w:rPr>
        <w:t>号院京东集团总部</w:t>
      </w:r>
    </w:p>
    <w:p w14:paraId="27DED67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法定代表人：陈超</w:t>
      </w:r>
    </w:p>
    <w:p w14:paraId="2AD5E63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4000988511</w:t>
      </w:r>
      <w:r w:rsidRPr="008D5586">
        <w:rPr>
          <w:rFonts w:hAnsi="宋体" w:hint="eastAsia"/>
          <w:sz w:val="24"/>
        </w:rPr>
        <w:t>，</w:t>
      </w:r>
      <w:r w:rsidRPr="008D5586">
        <w:rPr>
          <w:rFonts w:hAnsi="宋体" w:hint="eastAsia"/>
          <w:sz w:val="24"/>
        </w:rPr>
        <w:t>4000888816</w:t>
      </w:r>
    </w:p>
    <w:p w14:paraId="6AED05F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89188000</w:t>
      </w:r>
    </w:p>
    <w:p w14:paraId="220BEED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联系人：赵德赛</w:t>
      </w:r>
    </w:p>
    <w:p w14:paraId="3ED580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4000988511</w:t>
      </w:r>
      <w:r w:rsidRPr="008D5586">
        <w:rPr>
          <w:rFonts w:hAnsi="宋体" w:hint="eastAsia"/>
          <w:sz w:val="24"/>
        </w:rPr>
        <w:t>，</w:t>
      </w:r>
      <w:r w:rsidRPr="008D5586">
        <w:rPr>
          <w:rFonts w:hAnsi="宋体" w:hint="eastAsia"/>
          <w:sz w:val="24"/>
        </w:rPr>
        <w:t>4000888816</w:t>
      </w:r>
    </w:p>
    <w:p w14:paraId="1F9E281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http://fund.jd.com/</w:t>
      </w:r>
    </w:p>
    <w:p w14:paraId="117420F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60</w:t>
      </w:r>
      <w:r w:rsidRPr="008D5586">
        <w:rPr>
          <w:rFonts w:hAnsi="宋体" w:hint="eastAsia"/>
          <w:sz w:val="24"/>
        </w:rPr>
        <w:t>）北京新</w:t>
      </w:r>
      <w:proofErr w:type="gramStart"/>
      <w:r w:rsidRPr="008D5586">
        <w:rPr>
          <w:rFonts w:hAnsi="宋体" w:hint="eastAsia"/>
          <w:sz w:val="24"/>
        </w:rPr>
        <w:t>浪仓石基金</w:t>
      </w:r>
      <w:proofErr w:type="gramEnd"/>
      <w:r w:rsidRPr="008D5586">
        <w:rPr>
          <w:rFonts w:hAnsi="宋体" w:hint="eastAsia"/>
          <w:sz w:val="24"/>
        </w:rPr>
        <w:t>销售有限公司</w:t>
      </w:r>
    </w:p>
    <w:p w14:paraId="2F21892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住所：北京市海淀区东北旺西路中关村软件园二期</w:t>
      </w:r>
      <w:r w:rsidRPr="008D5586">
        <w:rPr>
          <w:rFonts w:hAnsi="宋体" w:hint="eastAsia"/>
          <w:sz w:val="24"/>
        </w:rPr>
        <w:t>(</w:t>
      </w:r>
      <w:r w:rsidRPr="008D5586">
        <w:rPr>
          <w:rFonts w:hAnsi="宋体" w:hint="eastAsia"/>
          <w:sz w:val="24"/>
        </w:rPr>
        <w:t>西扩</w:t>
      </w:r>
      <w:r w:rsidRPr="008D5586">
        <w:rPr>
          <w:rFonts w:hAnsi="宋体" w:hint="eastAsia"/>
          <w:sz w:val="24"/>
        </w:rPr>
        <w:t>)N-1</w:t>
      </w:r>
      <w:r w:rsidRPr="008D5586">
        <w:rPr>
          <w:rFonts w:hAnsi="宋体" w:hint="eastAsia"/>
          <w:sz w:val="24"/>
        </w:rPr>
        <w:t>、</w:t>
      </w:r>
      <w:r w:rsidRPr="008D5586">
        <w:rPr>
          <w:rFonts w:hAnsi="宋体" w:hint="eastAsia"/>
          <w:sz w:val="24"/>
        </w:rPr>
        <w:t>N-2</w:t>
      </w:r>
      <w:r w:rsidRPr="008D5586">
        <w:rPr>
          <w:rFonts w:hAnsi="宋体" w:hint="eastAsia"/>
          <w:sz w:val="24"/>
        </w:rPr>
        <w:t>地块新浪总部科研楼</w:t>
      </w:r>
      <w:r w:rsidRPr="008D5586">
        <w:rPr>
          <w:rFonts w:hAnsi="宋体" w:hint="eastAsia"/>
          <w:sz w:val="24"/>
        </w:rPr>
        <w:t>5</w:t>
      </w:r>
      <w:r w:rsidRPr="008D5586">
        <w:rPr>
          <w:rFonts w:hAnsi="宋体" w:hint="eastAsia"/>
          <w:sz w:val="24"/>
        </w:rPr>
        <w:t>层</w:t>
      </w:r>
      <w:r w:rsidRPr="008D5586">
        <w:rPr>
          <w:rFonts w:hAnsi="宋体" w:hint="eastAsia"/>
          <w:sz w:val="24"/>
        </w:rPr>
        <w:t>518</w:t>
      </w:r>
      <w:r w:rsidRPr="008D5586">
        <w:rPr>
          <w:rFonts w:hAnsi="宋体" w:hint="eastAsia"/>
          <w:sz w:val="24"/>
        </w:rPr>
        <w:t>室</w:t>
      </w:r>
      <w:r w:rsidRPr="008D5586">
        <w:rPr>
          <w:rFonts w:hAnsi="宋体" w:hint="eastAsia"/>
          <w:sz w:val="24"/>
        </w:rPr>
        <w:t xml:space="preserve"> </w:t>
      </w:r>
    </w:p>
    <w:p w14:paraId="3498A7A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办公地址：北京市海淀区东北旺西路中关村软件园二期</w:t>
      </w:r>
      <w:r w:rsidRPr="008D5586">
        <w:rPr>
          <w:rFonts w:hAnsi="宋体" w:hint="eastAsia"/>
          <w:sz w:val="24"/>
        </w:rPr>
        <w:t>(</w:t>
      </w:r>
      <w:r w:rsidRPr="008D5586">
        <w:rPr>
          <w:rFonts w:hAnsi="宋体" w:hint="eastAsia"/>
          <w:sz w:val="24"/>
        </w:rPr>
        <w:t>西扩</w:t>
      </w:r>
      <w:r w:rsidRPr="008D5586">
        <w:rPr>
          <w:rFonts w:hAnsi="宋体" w:hint="eastAsia"/>
          <w:sz w:val="24"/>
        </w:rPr>
        <w:t>)N-1</w:t>
      </w:r>
      <w:r w:rsidRPr="008D5586">
        <w:rPr>
          <w:rFonts w:hAnsi="宋体" w:hint="eastAsia"/>
          <w:sz w:val="24"/>
        </w:rPr>
        <w:t>、</w:t>
      </w:r>
      <w:r w:rsidRPr="008D5586">
        <w:rPr>
          <w:rFonts w:hAnsi="宋体" w:hint="eastAsia"/>
          <w:sz w:val="24"/>
        </w:rPr>
        <w:t>N-2</w:t>
      </w:r>
      <w:r w:rsidRPr="008D5586">
        <w:rPr>
          <w:rFonts w:hAnsi="宋体" w:hint="eastAsia"/>
          <w:sz w:val="24"/>
        </w:rPr>
        <w:t>地块新浪总部科研楼</w:t>
      </w:r>
      <w:r w:rsidRPr="008D5586">
        <w:rPr>
          <w:rFonts w:hAnsi="宋体" w:hint="eastAsia"/>
          <w:sz w:val="24"/>
        </w:rPr>
        <w:t>5</w:t>
      </w:r>
      <w:r w:rsidRPr="008D5586">
        <w:rPr>
          <w:rFonts w:hAnsi="宋体" w:hint="eastAsia"/>
          <w:sz w:val="24"/>
        </w:rPr>
        <w:t>层</w:t>
      </w:r>
      <w:r w:rsidRPr="008D5586">
        <w:rPr>
          <w:rFonts w:hAnsi="宋体" w:hint="eastAsia"/>
          <w:sz w:val="24"/>
        </w:rPr>
        <w:t>518</w:t>
      </w:r>
      <w:r w:rsidRPr="008D5586">
        <w:rPr>
          <w:rFonts w:hAnsi="宋体" w:hint="eastAsia"/>
          <w:sz w:val="24"/>
        </w:rPr>
        <w:t>室</w:t>
      </w:r>
    </w:p>
    <w:p w14:paraId="5F650B8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法定代表人：李昭琛</w:t>
      </w:r>
      <w:r w:rsidRPr="008D5586">
        <w:rPr>
          <w:rFonts w:hAnsi="宋体" w:hint="eastAsia"/>
          <w:sz w:val="24"/>
        </w:rPr>
        <w:t xml:space="preserve"> </w:t>
      </w:r>
    </w:p>
    <w:p w14:paraId="42794EE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60619607</w:t>
      </w:r>
    </w:p>
    <w:p w14:paraId="42D3F71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8610-62676582</w:t>
      </w:r>
    </w:p>
    <w:p w14:paraId="58BAEFA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联系人：付文红</w:t>
      </w:r>
      <w:r w:rsidRPr="008D5586">
        <w:rPr>
          <w:rFonts w:hAnsi="宋体" w:hint="eastAsia"/>
          <w:sz w:val="24"/>
        </w:rPr>
        <w:t xml:space="preserve"> </w:t>
      </w:r>
    </w:p>
    <w:p w14:paraId="1689437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010</w:t>
      </w:r>
      <w:r w:rsidRPr="008D5586">
        <w:rPr>
          <w:rFonts w:hAnsi="宋体" w:hint="eastAsia"/>
          <w:sz w:val="24"/>
        </w:rPr>
        <w:t>）</w:t>
      </w:r>
      <w:r w:rsidRPr="008D5586">
        <w:rPr>
          <w:rFonts w:hAnsi="宋体" w:hint="eastAsia"/>
          <w:sz w:val="24"/>
        </w:rPr>
        <w:t>62675369</w:t>
      </w:r>
    </w:p>
    <w:p w14:paraId="2AED3B7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www.xincai.com </w:t>
      </w:r>
    </w:p>
    <w:p w14:paraId="6A0F0FE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61</w:t>
      </w:r>
      <w:r w:rsidRPr="008D5586">
        <w:rPr>
          <w:rFonts w:hAnsi="宋体" w:hint="eastAsia"/>
          <w:sz w:val="24"/>
        </w:rPr>
        <w:t>）</w:t>
      </w:r>
      <w:proofErr w:type="gramStart"/>
      <w:r w:rsidRPr="008D5586">
        <w:rPr>
          <w:rFonts w:hAnsi="宋体" w:hint="eastAsia"/>
          <w:sz w:val="24"/>
        </w:rPr>
        <w:t>杭州科地瑞富</w:t>
      </w:r>
      <w:proofErr w:type="gramEnd"/>
      <w:r w:rsidRPr="008D5586">
        <w:rPr>
          <w:rFonts w:hAnsi="宋体" w:hint="eastAsia"/>
          <w:sz w:val="24"/>
        </w:rPr>
        <w:t>基金销售有限公司</w:t>
      </w:r>
    </w:p>
    <w:p w14:paraId="5EE222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住所：杭州市下城区武林时代商务中心</w:t>
      </w:r>
      <w:r w:rsidRPr="008D5586">
        <w:rPr>
          <w:rFonts w:hAnsi="宋体" w:hint="eastAsia"/>
          <w:sz w:val="24"/>
        </w:rPr>
        <w:t>1604</w:t>
      </w:r>
      <w:r w:rsidRPr="008D5586">
        <w:rPr>
          <w:rFonts w:hAnsi="宋体" w:hint="eastAsia"/>
          <w:sz w:val="24"/>
        </w:rPr>
        <w:t>室</w:t>
      </w:r>
      <w:r w:rsidRPr="008D5586">
        <w:rPr>
          <w:rFonts w:hAnsi="宋体" w:hint="eastAsia"/>
          <w:sz w:val="24"/>
        </w:rPr>
        <w:t xml:space="preserve"> </w:t>
      </w:r>
    </w:p>
    <w:p w14:paraId="245845A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办公地址：杭州市下城区上塘路</w:t>
      </w:r>
      <w:r w:rsidRPr="008D5586">
        <w:rPr>
          <w:rFonts w:hAnsi="宋体" w:hint="eastAsia"/>
          <w:sz w:val="24"/>
        </w:rPr>
        <w:t>15</w:t>
      </w:r>
      <w:r w:rsidRPr="008D5586">
        <w:rPr>
          <w:rFonts w:hAnsi="宋体" w:hint="eastAsia"/>
          <w:sz w:val="24"/>
        </w:rPr>
        <w:t>号武林时代</w:t>
      </w:r>
      <w:r w:rsidRPr="008D5586">
        <w:rPr>
          <w:rFonts w:hAnsi="宋体" w:hint="eastAsia"/>
          <w:sz w:val="24"/>
        </w:rPr>
        <w:t>20</w:t>
      </w:r>
      <w:r w:rsidRPr="008D5586">
        <w:rPr>
          <w:rFonts w:hAnsi="宋体" w:hint="eastAsia"/>
          <w:sz w:val="24"/>
        </w:rPr>
        <w:t>楼</w:t>
      </w:r>
    </w:p>
    <w:p w14:paraId="6975ABA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法定代表人：陈刚</w:t>
      </w:r>
    </w:p>
    <w:p w14:paraId="624618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0571</w:t>
      </w:r>
      <w:r w:rsidRPr="008D5586">
        <w:rPr>
          <w:rFonts w:hAnsi="宋体" w:hint="eastAsia"/>
          <w:sz w:val="24"/>
        </w:rPr>
        <w:t>）</w:t>
      </w:r>
      <w:r w:rsidRPr="008D5586">
        <w:rPr>
          <w:rFonts w:hAnsi="宋体" w:hint="eastAsia"/>
          <w:sz w:val="24"/>
        </w:rPr>
        <w:t>85267500</w:t>
      </w:r>
    </w:p>
    <w:p w14:paraId="362C9E5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0571</w:t>
      </w:r>
      <w:r w:rsidRPr="008D5586">
        <w:rPr>
          <w:rFonts w:hAnsi="宋体" w:hint="eastAsia"/>
          <w:sz w:val="24"/>
        </w:rPr>
        <w:t>）</w:t>
      </w:r>
      <w:r w:rsidRPr="008D5586">
        <w:rPr>
          <w:rFonts w:hAnsi="宋体" w:hint="eastAsia"/>
          <w:sz w:val="24"/>
        </w:rPr>
        <w:t>85269200</w:t>
      </w:r>
    </w:p>
    <w:p w14:paraId="68C3BAC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联系人：胡璇</w:t>
      </w:r>
    </w:p>
    <w:p w14:paraId="37E2886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0571</w:t>
      </w:r>
      <w:r w:rsidRPr="008D5586">
        <w:rPr>
          <w:rFonts w:hAnsi="宋体" w:hint="eastAsia"/>
          <w:sz w:val="24"/>
        </w:rPr>
        <w:t>）</w:t>
      </w:r>
      <w:r w:rsidRPr="008D5586">
        <w:rPr>
          <w:rFonts w:hAnsi="宋体" w:hint="eastAsia"/>
          <w:sz w:val="24"/>
        </w:rPr>
        <w:t>86655920</w:t>
      </w:r>
    </w:p>
    <w:p w14:paraId="089835F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www.cd121.com </w:t>
      </w:r>
    </w:p>
    <w:p w14:paraId="525ABD9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62</w:t>
      </w:r>
      <w:r w:rsidRPr="008D5586">
        <w:rPr>
          <w:rFonts w:hAnsi="宋体" w:hint="eastAsia"/>
          <w:sz w:val="24"/>
        </w:rPr>
        <w:t>）北京蛋卷基金销售有限公司</w:t>
      </w:r>
    </w:p>
    <w:p w14:paraId="7E29000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住所：北京市朝阳区阜通东大街</w:t>
      </w:r>
      <w:r w:rsidRPr="008D5586">
        <w:rPr>
          <w:rFonts w:hAnsi="宋体" w:hint="eastAsia"/>
          <w:sz w:val="24"/>
        </w:rPr>
        <w:t>1</w:t>
      </w:r>
      <w:r w:rsidRPr="008D5586">
        <w:rPr>
          <w:rFonts w:hAnsi="宋体" w:hint="eastAsia"/>
          <w:sz w:val="24"/>
        </w:rPr>
        <w:t>号院</w:t>
      </w:r>
      <w:r w:rsidRPr="008D5586">
        <w:rPr>
          <w:rFonts w:hAnsi="宋体" w:hint="eastAsia"/>
          <w:sz w:val="24"/>
        </w:rPr>
        <w:t>6</w:t>
      </w:r>
      <w:r w:rsidRPr="008D5586">
        <w:rPr>
          <w:rFonts w:hAnsi="宋体" w:hint="eastAsia"/>
          <w:sz w:val="24"/>
        </w:rPr>
        <w:t>号楼</w:t>
      </w:r>
      <w:r w:rsidRPr="008D5586">
        <w:rPr>
          <w:rFonts w:hAnsi="宋体" w:hint="eastAsia"/>
          <w:sz w:val="24"/>
        </w:rPr>
        <w:t>2</w:t>
      </w:r>
      <w:r w:rsidRPr="008D5586">
        <w:rPr>
          <w:rFonts w:hAnsi="宋体" w:hint="eastAsia"/>
          <w:sz w:val="24"/>
        </w:rPr>
        <w:t>单元</w:t>
      </w:r>
      <w:r w:rsidRPr="008D5586">
        <w:rPr>
          <w:rFonts w:hAnsi="宋体" w:hint="eastAsia"/>
          <w:sz w:val="24"/>
        </w:rPr>
        <w:t>21</w:t>
      </w:r>
      <w:r w:rsidRPr="008D5586">
        <w:rPr>
          <w:rFonts w:hAnsi="宋体" w:hint="eastAsia"/>
          <w:sz w:val="24"/>
        </w:rPr>
        <w:t>层</w:t>
      </w:r>
      <w:r w:rsidRPr="008D5586">
        <w:rPr>
          <w:rFonts w:hAnsi="宋体" w:hint="eastAsia"/>
          <w:sz w:val="24"/>
        </w:rPr>
        <w:t>222507</w:t>
      </w:r>
    </w:p>
    <w:p w14:paraId="05F418F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w:t>
      </w:r>
      <w:proofErr w:type="gramStart"/>
      <w:r w:rsidRPr="008D5586">
        <w:rPr>
          <w:rFonts w:hAnsi="宋体" w:hint="eastAsia"/>
          <w:sz w:val="24"/>
        </w:rPr>
        <w:t>朝阳区望京</w:t>
      </w:r>
      <w:proofErr w:type="gramEnd"/>
      <w:r w:rsidRPr="008D5586">
        <w:rPr>
          <w:rFonts w:hAnsi="宋体" w:hint="eastAsia"/>
          <w:sz w:val="24"/>
        </w:rPr>
        <w:t>SOHO</w:t>
      </w:r>
      <w:r w:rsidRPr="008D5586">
        <w:rPr>
          <w:rFonts w:hAnsi="宋体" w:hint="eastAsia"/>
          <w:sz w:val="24"/>
        </w:rPr>
        <w:t>塔</w:t>
      </w:r>
      <w:r w:rsidRPr="008D5586">
        <w:rPr>
          <w:rFonts w:hAnsi="宋体" w:hint="eastAsia"/>
          <w:sz w:val="24"/>
        </w:rPr>
        <w:t>2B</w:t>
      </w:r>
      <w:r w:rsidRPr="008D5586">
        <w:rPr>
          <w:rFonts w:hAnsi="宋体" w:hint="eastAsia"/>
          <w:sz w:val="24"/>
        </w:rPr>
        <w:t>座</w:t>
      </w:r>
      <w:r w:rsidRPr="008D5586">
        <w:rPr>
          <w:rFonts w:hAnsi="宋体" w:hint="eastAsia"/>
          <w:sz w:val="24"/>
        </w:rPr>
        <w:t>2507</w:t>
      </w:r>
    </w:p>
    <w:p w14:paraId="006F7E2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法定代表人：钟斐斐</w:t>
      </w:r>
    </w:p>
    <w:p w14:paraId="5047424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61860688</w:t>
      </w:r>
    </w:p>
    <w:p w14:paraId="58C6B32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61840699</w:t>
      </w:r>
    </w:p>
    <w:p w14:paraId="59D2B8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联系人：戚晓强</w:t>
      </w:r>
    </w:p>
    <w:p w14:paraId="03F54E7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400-0618-518</w:t>
      </w:r>
    </w:p>
    <w:p w14:paraId="74D02C0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https://danjuanapp.com/</w:t>
      </w:r>
    </w:p>
    <w:p w14:paraId="713611F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63</w:t>
      </w:r>
      <w:r w:rsidRPr="008D5586">
        <w:rPr>
          <w:rFonts w:hAnsi="宋体" w:hint="eastAsia"/>
          <w:sz w:val="24"/>
        </w:rPr>
        <w:t>）</w:t>
      </w:r>
      <w:proofErr w:type="gramStart"/>
      <w:r w:rsidRPr="008D5586">
        <w:rPr>
          <w:rFonts w:hAnsi="宋体" w:hint="eastAsia"/>
          <w:sz w:val="24"/>
        </w:rPr>
        <w:t>凤凰金</w:t>
      </w:r>
      <w:proofErr w:type="gramEnd"/>
      <w:r w:rsidRPr="008D5586">
        <w:rPr>
          <w:rFonts w:hAnsi="宋体" w:hint="eastAsia"/>
          <w:sz w:val="24"/>
        </w:rPr>
        <w:t>信（银川）投资管理有限公司</w:t>
      </w:r>
    </w:p>
    <w:p w14:paraId="425BE94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住所：宁夏回族自治区银川市金</w:t>
      </w:r>
      <w:proofErr w:type="gramStart"/>
      <w:r w:rsidRPr="008D5586">
        <w:rPr>
          <w:rFonts w:hAnsi="宋体" w:hint="eastAsia"/>
          <w:sz w:val="24"/>
        </w:rPr>
        <w:t>凤区阅</w:t>
      </w:r>
      <w:proofErr w:type="gramEnd"/>
      <w:r w:rsidRPr="008D5586">
        <w:rPr>
          <w:rFonts w:hAnsi="宋体" w:hint="eastAsia"/>
          <w:sz w:val="24"/>
        </w:rPr>
        <w:t>海湾中央商务区万寿路</w:t>
      </w:r>
      <w:r w:rsidRPr="008D5586">
        <w:rPr>
          <w:rFonts w:hAnsi="宋体" w:hint="eastAsia"/>
          <w:sz w:val="24"/>
        </w:rPr>
        <w:t>142</w:t>
      </w:r>
      <w:r w:rsidRPr="008D5586">
        <w:rPr>
          <w:rFonts w:hAnsi="宋体" w:hint="eastAsia"/>
          <w:sz w:val="24"/>
        </w:rPr>
        <w:t>号</w:t>
      </w:r>
      <w:r w:rsidRPr="008D5586">
        <w:rPr>
          <w:rFonts w:hAnsi="宋体" w:hint="eastAsia"/>
          <w:sz w:val="24"/>
        </w:rPr>
        <w:t>14</w:t>
      </w:r>
      <w:r w:rsidRPr="008D5586">
        <w:rPr>
          <w:rFonts w:hAnsi="宋体" w:hint="eastAsia"/>
          <w:sz w:val="24"/>
        </w:rPr>
        <w:t>层</w:t>
      </w:r>
      <w:r w:rsidRPr="008D5586">
        <w:rPr>
          <w:rFonts w:hAnsi="宋体" w:hint="eastAsia"/>
          <w:sz w:val="24"/>
        </w:rPr>
        <w:t>1402(750000)</w:t>
      </w:r>
    </w:p>
    <w:p w14:paraId="5B120E3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w:t>
      </w:r>
      <w:proofErr w:type="gramStart"/>
      <w:r w:rsidRPr="008D5586">
        <w:rPr>
          <w:rFonts w:hAnsi="宋体" w:hint="eastAsia"/>
          <w:sz w:val="24"/>
        </w:rPr>
        <w:t>朝阳区紫月</w:t>
      </w:r>
      <w:proofErr w:type="gramEnd"/>
      <w:r w:rsidRPr="008D5586">
        <w:rPr>
          <w:rFonts w:hAnsi="宋体" w:hint="eastAsia"/>
          <w:sz w:val="24"/>
        </w:rPr>
        <w:t>路</w:t>
      </w:r>
      <w:proofErr w:type="gramStart"/>
      <w:r w:rsidRPr="008D5586">
        <w:rPr>
          <w:rFonts w:hAnsi="宋体" w:hint="eastAsia"/>
          <w:sz w:val="24"/>
        </w:rPr>
        <w:t>18</w:t>
      </w:r>
      <w:r w:rsidRPr="008D5586">
        <w:rPr>
          <w:rFonts w:hAnsi="宋体" w:hint="eastAsia"/>
          <w:sz w:val="24"/>
        </w:rPr>
        <w:t>号院朝来</w:t>
      </w:r>
      <w:proofErr w:type="gramEnd"/>
      <w:r w:rsidRPr="008D5586">
        <w:rPr>
          <w:rFonts w:hAnsi="宋体" w:hint="eastAsia"/>
          <w:sz w:val="24"/>
        </w:rPr>
        <w:t>高科技产业园</w:t>
      </w:r>
      <w:r w:rsidRPr="008D5586">
        <w:rPr>
          <w:rFonts w:hAnsi="宋体" w:hint="eastAsia"/>
          <w:sz w:val="24"/>
        </w:rPr>
        <w:t>18</w:t>
      </w:r>
      <w:r w:rsidRPr="008D5586">
        <w:rPr>
          <w:rFonts w:hAnsi="宋体" w:hint="eastAsia"/>
          <w:sz w:val="24"/>
        </w:rPr>
        <w:t>号楼</w:t>
      </w:r>
      <w:r w:rsidRPr="008D5586">
        <w:rPr>
          <w:rFonts w:hAnsi="宋体" w:hint="eastAsia"/>
          <w:sz w:val="24"/>
        </w:rPr>
        <w:t xml:space="preserve">   (100000)</w:t>
      </w:r>
    </w:p>
    <w:p w14:paraId="5EB7DBE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法定代表人：程刚</w:t>
      </w:r>
    </w:p>
    <w:p w14:paraId="4E7CD05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58160168</w:t>
      </w:r>
    </w:p>
    <w:p w14:paraId="2550764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58160173</w:t>
      </w:r>
    </w:p>
    <w:p w14:paraId="1AD5C31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联系人：张旭</w:t>
      </w:r>
    </w:p>
    <w:p w14:paraId="15A9AED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400-810-5919</w:t>
      </w:r>
    </w:p>
    <w:p w14:paraId="29A4EFA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www.fengfd.com</w:t>
      </w:r>
    </w:p>
    <w:p w14:paraId="378BB8E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64</w:t>
      </w:r>
      <w:r w:rsidRPr="008D5586">
        <w:rPr>
          <w:rFonts w:hAnsi="宋体" w:hint="eastAsia"/>
          <w:sz w:val="24"/>
        </w:rPr>
        <w:t>）深圳市金斧子基金销售有限公司</w:t>
      </w:r>
    </w:p>
    <w:p w14:paraId="064270A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住所：深圳市南山区粤海街道科苑路</w:t>
      </w:r>
      <w:r w:rsidRPr="008D5586">
        <w:rPr>
          <w:rFonts w:hAnsi="宋体" w:hint="eastAsia"/>
          <w:sz w:val="24"/>
        </w:rPr>
        <w:t>16</w:t>
      </w:r>
      <w:r w:rsidRPr="008D5586">
        <w:rPr>
          <w:rFonts w:hAnsi="宋体" w:hint="eastAsia"/>
          <w:sz w:val="24"/>
        </w:rPr>
        <w:t>号东方科技大厦</w:t>
      </w:r>
      <w:r w:rsidRPr="008D5586">
        <w:rPr>
          <w:rFonts w:hAnsi="宋体" w:hint="eastAsia"/>
          <w:sz w:val="24"/>
        </w:rPr>
        <w:t>18</w:t>
      </w:r>
      <w:r w:rsidRPr="008D5586">
        <w:rPr>
          <w:rFonts w:hAnsi="宋体" w:hint="eastAsia"/>
          <w:sz w:val="24"/>
        </w:rPr>
        <w:t>楼</w:t>
      </w:r>
      <w:r w:rsidRPr="008D5586">
        <w:rPr>
          <w:rFonts w:hAnsi="宋体" w:hint="eastAsia"/>
          <w:sz w:val="24"/>
        </w:rPr>
        <w:t xml:space="preserve"> </w:t>
      </w:r>
    </w:p>
    <w:p w14:paraId="3DE9A47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办公地址：深圳市南山区粤海街道科苑路科兴科学园</w:t>
      </w:r>
      <w:r w:rsidRPr="008D5586">
        <w:rPr>
          <w:rFonts w:hAnsi="宋体" w:hint="eastAsia"/>
          <w:sz w:val="24"/>
        </w:rPr>
        <w:t>B3</w:t>
      </w:r>
      <w:r w:rsidRPr="008D5586">
        <w:rPr>
          <w:rFonts w:hAnsi="宋体" w:hint="eastAsia"/>
          <w:sz w:val="24"/>
        </w:rPr>
        <w:t>单元</w:t>
      </w:r>
      <w:r w:rsidRPr="008D5586">
        <w:rPr>
          <w:rFonts w:hAnsi="宋体" w:hint="eastAsia"/>
          <w:sz w:val="24"/>
        </w:rPr>
        <w:t>7</w:t>
      </w:r>
      <w:r w:rsidRPr="008D5586">
        <w:rPr>
          <w:rFonts w:hAnsi="宋体" w:hint="eastAsia"/>
          <w:sz w:val="24"/>
        </w:rPr>
        <w:t>楼</w:t>
      </w:r>
    </w:p>
    <w:p w14:paraId="4757609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赖任军</w:t>
      </w:r>
      <w:proofErr w:type="gramEnd"/>
      <w:r w:rsidRPr="008D5586">
        <w:rPr>
          <w:rFonts w:hAnsi="宋体" w:hint="eastAsia"/>
          <w:sz w:val="24"/>
        </w:rPr>
        <w:t xml:space="preserve"> </w:t>
      </w:r>
    </w:p>
    <w:p w14:paraId="7E21684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0755</w:t>
      </w:r>
      <w:r w:rsidRPr="008D5586">
        <w:rPr>
          <w:rFonts w:hAnsi="宋体" w:hint="eastAsia"/>
          <w:sz w:val="24"/>
        </w:rPr>
        <w:t>）</w:t>
      </w:r>
      <w:r w:rsidRPr="008D5586">
        <w:rPr>
          <w:rFonts w:hAnsi="宋体" w:hint="eastAsia"/>
          <w:sz w:val="24"/>
        </w:rPr>
        <w:t>66892301</w:t>
      </w:r>
    </w:p>
    <w:p w14:paraId="62A978E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0755</w:t>
      </w:r>
      <w:r w:rsidRPr="008D5586">
        <w:rPr>
          <w:rFonts w:hAnsi="宋体" w:hint="eastAsia"/>
          <w:sz w:val="24"/>
        </w:rPr>
        <w:t>）</w:t>
      </w:r>
      <w:r w:rsidRPr="008D5586">
        <w:rPr>
          <w:rFonts w:hAnsi="宋体" w:hint="eastAsia"/>
          <w:sz w:val="24"/>
        </w:rPr>
        <w:t>66892399</w:t>
      </w:r>
    </w:p>
    <w:p w14:paraId="1A910AE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联系人：张烨</w:t>
      </w:r>
      <w:r w:rsidRPr="008D5586">
        <w:rPr>
          <w:rFonts w:hAnsi="宋体" w:hint="eastAsia"/>
          <w:sz w:val="24"/>
        </w:rPr>
        <w:t xml:space="preserve"> </w:t>
      </w:r>
    </w:p>
    <w:p w14:paraId="495CA5A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400-9500-888</w:t>
      </w:r>
    </w:p>
    <w:p w14:paraId="024BA7B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www.jfzinv.com</w:t>
      </w:r>
    </w:p>
    <w:p w14:paraId="2B6D421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65</w:t>
      </w:r>
      <w:r w:rsidRPr="008D5586">
        <w:rPr>
          <w:rFonts w:hAnsi="宋体" w:hint="eastAsia"/>
          <w:sz w:val="24"/>
        </w:rPr>
        <w:t>）上海朝阳永续基金销售有限公司</w:t>
      </w:r>
    </w:p>
    <w:p w14:paraId="198C36F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住所：上海市浦东新区上丰路</w:t>
      </w:r>
      <w:r w:rsidRPr="008D5586">
        <w:rPr>
          <w:rFonts w:hAnsi="宋体" w:hint="eastAsia"/>
          <w:sz w:val="24"/>
        </w:rPr>
        <w:t>977</w:t>
      </w:r>
      <w:r w:rsidRPr="008D5586">
        <w:rPr>
          <w:rFonts w:hAnsi="宋体" w:hint="eastAsia"/>
          <w:sz w:val="24"/>
        </w:rPr>
        <w:t>号</w:t>
      </w:r>
      <w:r w:rsidRPr="008D5586">
        <w:rPr>
          <w:rFonts w:hAnsi="宋体" w:hint="eastAsia"/>
          <w:sz w:val="24"/>
        </w:rPr>
        <w:t>1</w:t>
      </w:r>
      <w:r w:rsidRPr="008D5586">
        <w:rPr>
          <w:rFonts w:hAnsi="宋体" w:hint="eastAsia"/>
          <w:sz w:val="24"/>
        </w:rPr>
        <w:t>幢</w:t>
      </w:r>
      <w:r w:rsidRPr="008D5586">
        <w:rPr>
          <w:rFonts w:hAnsi="宋体" w:hint="eastAsia"/>
          <w:sz w:val="24"/>
        </w:rPr>
        <w:t>B</w:t>
      </w:r>
      <w:r w:rsidRPr="008D5586">
        <w:rPr>
          <w:rFonts w:hAnsi="宋体" w:hint="eastAsia"/>
          <w:sz w:val="24"/>
        </w:rPr>
        <w:t>座</w:t>
      </w:r>
      <w:r w:rsidRPr="008D5586">
        <w:rPr>
          <w:rFonts w:hAnsi="宋体" w:hint="eastAsia"/>
          <w:sz w:val="24"/>
        </w:rPr>
        <w:t>812</w:t>
      </w:r>
      <w:r w:rsidRPr="008D5586">
        <w:rPr>
          <w:rFonts w:hAnsi="宋体" w:hint="eastAsia"/>
          <w:sz w:val="24"/>
        </w:rPr>
        <w:t>室</w:t>
      </w:r>
    </w:p>
    <w:p w14:paraId="332529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办公地址：上海市浦东新区碧波路</w:t>
      </w:r>
      <w:r w:rsidRPr="008D5586">
        <w:rPr>
          <w:rFonts w:hAnsi="宋体" w:hint="eastAsia"/>
          <w:sz w:val="24"/>
        </w:rPr>
        <w:t>690</w:t>
      </w:r>
      <w:r w:rsidRPr="008D5586">
        <w:rPr>
          <w:rFonts w:hAnsi="宋体" w:hint="eastAsia"/>
          <w:sz w:val="24"/>
        </w:rPr>
        <w:t>号</w:t>
      </w:r>
      <w:r w:rsidRPr="008D5586">
        <w:rPr>
          <w:rFonts w:hAnsi="宋体" w:hint="eastAsia"/>
          <w:sz w:val="24"/>
        </w:rPr>
        <w:t>4</w:t>
      </w:r>
      <w:r w:rsidRPr="008D5586">
        <w:rPr>
          <w:rFonts w:hAnsi="宋体" w:hint="eastAsia"/>
          <w:sz w:val="24"/>
        </w:rPr>
        <w:t>号楼</w:t>
      </w:r>
      <w:r w:rsidRPr="008D5586">
        <w:rPr>
          <w:rFonts w:hAnsi="宋体" w:hint="eastAsia"/>
          <w:sz w:val="24"/>
        </w:rPr>
        <w:t>2</w:t>
      </w:r>
      <w:r w:rsidRPr="008D5586">
        <w:rPr>
          <w:rFonts w:hAnsi="宋体" w:hint="eastAsia"/>
          <w:sz w:val="24"/>
        </w:rPr>
        <w:t>楼</w:t>
      </w:r>
    </w:p>
    <w:p w14:paraId="33A2B03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法定代表人：廖冰</w:t>
      </w:r>
    </w:p>
    <w:p w14:paraId="034F89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80234888</w:t>
      </w:r>
    </w:p>
    <w:p w14:paraId="1D47760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80234898</w:t>
      </w:r>
    </w:p>
    <w:p w14:paraId="5986D64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400-699-1888</w:t>
      </w:r>
    </w:p>
    <w:p w14:paraId="24D6A74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www.998fund.com</w:t>
      </w:r>
    </w:p>
    <w:p w14:paraId="59DC079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66</w:t>
      </w:r>
      <w:r w:rsidRPr="008D5586">
        <w:rPr>
          <w:rFonts w:hAnsi="宋体" w:hint="eastAsia"/>
          <w:sz w:val="24"/>
        </w:rPr>
        <w:t>）上海基</w:t>
      </w:r>
      <w:proofErr w:type="gramStart"/>
      <w:r w:rsidRPr="008D5586">
        <w:rPr>
          <w:rFonts w:hAnsi="宋体" w:hint="eastAsia"/>
          <w:sz w:val="24"/>
        </w:rPr>
        <w:t>煜</w:t>
      </w:r>
      <w:proofErr w:type="gramEnd"/>
      <w:r w:rsidRPr="008D5586">
        <w:rPr>
          <w:rFonts w:hAnsi="宋体" w:hint="eastAsia"/>
          <w:sz w:val="24"/>
        </w:rPr>
        <w:t>基金销售有限公司</w:t>
      </w:r>
    </w:p>
    <w:p w14:paraId="691BF98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住所：上海市崇明县长兴镇路潘园公路</w:t>
      </w:r>
      <w:r w:rsidRPr="008D5586">
        <w:rPr>
          <w:rFonts w:hAnsi="宋体" w:hint="eastAsia"/>
          <w:sz w:val="24"/>
        </w:rPr>
        <w:t>1800</w:t>
      </w:r>
      <w:r w:rsidRPr="008D5586">
        <w:rPr>
          <w:rFonts w:hAnsi="宋体" w:hint="eastAsia"/>
          <w:sz w:val="24"/>
        </w:rPr>
        <w:t>号</w:t>
      </w:r>
      <w:r w:rsidRPr="008D5586">
        <w:rPr>
          <w:rFonts w:hAnsi="宋体" w:hint="eastAsia"/>
          <w:sz w:val="24"/>
        </w:rPr>
        <w:t>2</w:t>
      </w:r>
      <w:r w:rsidRPr="008D5586">
        <w:rPr>
          <w:rFonts w:hAnsi="宋体" w:hint="eastAsia"/>
          <w:sz w:val="24"/>
        </w:rPr>
        <w:t>号楼</w:t>
      </w:r>
      <w:r w:rsidRPr="008D5586">
        <w:rPr>
          <w:rFonts w:hAnsi="宋体" w:hint="eastAsia"/>
          <w:sz w:val="24"/>
        </w:rPr>
        <w:t>6153</w:t>
      </w:r>
      <w:r w:rsidRPr="008D5586">
        <w:rPr>
          <w:rFonts w:hAnsi="宋体" w:hint="eastAsia"/>
          <w:sz w:val="24"/>
        </w:rPr>
        <w:t>室（上海泰和经济发展区）</w:t>
      </w:r>
      <w:r w:rsidRPr="008D5586">
        <w:rPr>
          <w:rFonts w:hAnsi="宋体" w:hint="eastAsia"/>
          <w:sz w:val="24"/>
        </w:rPr>
        <w:t xml:space="preserve"> </w:t>
      </w:r>
    </w:p>
    <w:p w14:paraId="7141A4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办公地址：上海市杨浦区昆明路</w:t>
      </w:r>
      <w:r w:rsidRPr="008D5586">
        <w:rPr>
          <w:rFonts w:hAnsi="宋体" w:hint="eastAsia"/>
          <w:sz w:val="24"/>
        </w:rPr>
        <w:t>518</w:t>
      </w:r>
      <w:r w:rsidRPr="008D5586">
        <w:rPr>
          <w:rFonts w:hAnsi="宋体" w:hint="eastAsia"/>
          <w:sz w:val="24"/>
        </w:rPr>
        <w:t>号</w:t>
      </w:r>
      <w:r w:rsidRPr="008D5586">
        <w:rPr>
          <w:rFonts w:hAnsi="宋体" w:hint="eastAsia"/>
          <w:sz w:val="24"/>
        </w:rPr>
        <w:t>A1002</w:t>
      </w:r>
      <w:r w:rsidRPr="008D5586">
        <w:rPr>
          <w:rFonts w:hAnsi="宋体" w:hint="eastAsia"/>
          <w:sz w:val="24"/>
        </w:rPr>
        <w:t>室</w:t>
      </w:r>
    </w:p>
    <w:p w14:paraId="7E486D5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法定代表人：王翔</w:t>
      </w:r>
    </w:p>
    <w:p w14:paraId="3B97A74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65370077</w:t>
      </w:r>
    </w:p>
    <w:p w14:paraId="43FA293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55085991</w:t>
      </w:r>
    </w:p>
    <w:p w14:paraId="6F0AE5B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联系人：俞申莉</w:t>
      </w:r>
    </w:p>
    <w:p w14:paraId="101B57B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021</w:t>
      </w:r>
      <w:r w:rsidRPr="008D5586">
        <w:rPr>
          <w:rFonts w:hAnsi="宋体" w:hint="eastAsia"/>
          <w:sz w:val="24"/>
        </w:rPr>
        <w:t>）</w:t>
      </w:r>
      <w:r w:rsidRPr="008D5586">
        <w:rPr>
          <w:rFonts w:hAnsi="宋体" w:hint="eastAsia"/>
          <w:sz w:val="24"/>
        </w:rPr>
        <w:t>65370077</w:t>
      </w:r>
    </w:p>
    <w:p w14:paraId="04004D1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http://www.fofund.com.cn/</w:t>
      </w:r>
    </w:p>
    <w:p w14:paraId="1A9B184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67</w:t>
      </w:r>
      <w:r w:rsidRPr="008D5586">
        <w:rPr>
          <w:rFonts w:hAnsi="宋体" w:hint="eastAsia"/>
          <w:sz w:val="24"/>
        </w:rPr>
        <w:t>）</w:t>
      </w:r>
      <w:proofErr w:type="gramStart"/>
      <w:r w:rsidRPr="008D5586">
        <w:rPr>
          <w:rFonts w:hAnsi="宋体" w:hint="eastAsia"/>
          <w:sz w:val="24"/>
        </w:rPr>
        <w:t>乾道盈泰基金</w:t>
      </w:r>
      <w:proofErr w:type="gramEnd"/>
      <w:r w:rsidRPr="008D5586">
        <w:rPr>
          <w:rFonts w:hAnsi="宋体" w:hint="eastAsia"/>
          <w:sz w:val="24"/>
        </w:rPr>
        <w:t>销售（北京）有限公司</w:t>
      </w:r>
    </w:p>
    <w:p w14:paraId="4AFED48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住所：北京市海淀区东北旺村南</w:t>
      </w:r>
      <w:r w:rsidRPr="008D5586">
        <w:rPr>
          <w:rFonts w:hAnsi="宋体" w:hint="eastAsia"/>
          <w:sz w:val="24"/>
        </w:rPr>
        <w:t>1</w:t>
      </w:r>
      <w:r w:rsidRPr="008D5586">
        <w:rPr>
          <w:rFonts w:hAnsi="宋体" w:hint="eastAsia"/>
          <w:sz w:val="24"/>
        </w:rPr>
        <w:t>号楼</w:t>
      </w:r>
      <w:r w:rsidRPr="008D5586">
        <w:rPr>
          <w:rFonts w:hAnsi="宋体" w:hint="eastAsia"/>
          <w:sz w:val="24"/>
        </w:rPr>
        <w:t>7</w:t>
      </w:r>
      <w:r w:rsidRPr="008D5586">
        <w:rPr>
          <w:rFonts w:hAnsi="宋体" w:hint="eastAsia"/>
          <w:sz w:val="24"/>
        </w:rPr>
        <w:t>层</w:t>
      </w:r>
      <w:r w:rsidRPr="008D5586">
        <w:rPr>
          <w:rFonts w:hAnsi="宋体" w:hint="eastAsia"/>
          <w:sz w:val="24"/>
        </w:rPr>
        <w:t>7117</w:t>
      </w:r>
      <w:r w:rsidRPr="008D5586">
        <w:rPr>
          <w:rFonts w:hAnsi="宋体" w:hint="eastAsia"/>
          <w:sz w:val="24"/>
        </w:rPr>
        <w:t>室</w:t>
      </w:r>
    </w:p>
    <w:p w14:paraId="2D2C012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办公地址：北京市西城区德胜门外大街</w:t>
      </w:r>
      <w:r w:rsidRPr="008D5586">
        <w:rPr>
          <w:rFonts w:hAnsi="宋体" w:hint="eastAsia"/>
          <w:sz w:val="24"/>
        </w:rPr>
        <w:t>13</w:t>
      </w:r>
      <w:r w:rsidRPr="008D5586">
        <w:rPr>
          <w:rFonts w:hAnsi="宋体" w:hint="eastAsia"/>
          <w:sz w:val="24"/>
        </w:rPr>
        <w:t>号院</w:t>
      </w:r>
      <w:r w:rsidRPr="008D5586">
        <w:rPr>
          <w:rFonts w:hAnsi="宋体" w:hint="eastAsia"/>
          <w:sz w:val="24"/>
        </w:rPr>
        <w:t>1</w:t>
      </w:r>
      <w:r w:rsidRPr="008D5586">
        <w:rPr>
          <w:rFonts w:hAnsi="宋体" w:hint="eastAsia"/>
          <w:sz w:val="24"/>
        </w:rPr>
        <w:t>号楼</w:t>
      </w:r>
      <w:r w:rsidRPr="008D5586">
        <w:rPr>
          <w:rFonts w:hAnsi="宋体" w:hint="eastAsia"/>
          <w:sz w:val="24"/>
        </w:rPr>
        <w:t>1302</w:t>
      </w:r>
      <w:r w:rsidRPr="008D5586">
        <w:rPr>
          <w:rFonts w:hAnsi="宋体" w:hint="eastAsia"/>
          <w:sz w:val="24"/>
        </w:rPr>
        <w:t>室</w:t>
      </w:r>
    </w:p>
    <w:p w14:paraId="0C3430C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王兴吉</w:t>
      </w:r>
    </w:p>
    <w:p w14:paraId="493FD0F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62062880</w:t>
      </w:r>
    </w:p>
    <w:p w14:paraId="3040F7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82057741</w:t>
      </w:r>
    </w:p>
    <w:p w14:paraId="476CDD3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联系人：高雪超</w:t>
      </w:r>
    </w:p>
    <w:p w14:paraId="36701CE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 xml:space="preserve"> 4000-888-080</w:t>
      </w:r>
    </w:p>
    <w:p w14:paraId="0611255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www.qiandaojr.com</w:t>
      </w:r>
    </w:p>
    <w:p w14:paraId="5AD2D55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68</w:t>
      </w:r>
      <w:r w:rsidRPr="008D5586">
        <w:rPr>
          <w:rFonts w:hAnsi="宋体" w:hint="eastAsia"/>
          <w:sz w:val="24"/>
        </w:rPr>
        <w:t>）蚂蚁（杭州）基金销售有限公司</w:t>
      </w:r>
    </w:p>
    <w:p w14:paraId="654E8CA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住所：杭州市余杭区仓前街道文</w:t>
      </w:r>
      <w:proofErr w:type="gramStart"/>
      <w:r w:rsidRPr="008D5586">
        <w:rPr>
          <w:rFonts w:hAnsi="宋体" w:hint="eastAsia"/>
          <w:sz w:val="24"/>
        </w:rPr>
        <w:t>一</w:t>
      </w:r>
      <w:proofErr w:type="gramEnd"/>
      <w:r w:rsidRPr="008D5586">
        <w:rPr>
          <w:rFonts w:hAnsi="宋体" w:hint="eastAsia"/>
          <w:sz w:val="24"/>
        </w:rPr>
        <w:t>西路</w:t>
      </w:r>
      <w:r w:rsidRPr="008D5586">
        <w:rPr>
          <w:rFonts w:hAnsi="宋体" w:hint="eastAsia"/>
          <w:sz w:val="24"/>
        </w:rPr>
        <w:t>218</w:t>
      </w:r>
      <w:r w:rsidRPr="008D5586">
        <w:rPr>
          <w:rFonts w:hAnsi="宋体" w:hint="eastAsia"/>
          <w:sz w:val="24"/>
        </w:rPr>
        <w:t>号</w:t>
      </w:r>
      <w:r w:rsidRPr="008D5586">
        <w:rPr>
          <w:rFonts w:hAnsi="宋体" w:hint="eastAsia"/>
          <w:sz w:val="24"/>
        </w:rPr>
        <w:t>1</w:t>
      </w:r>
      <w:r w:rsidRPr="008D5586">
        <w:rPr>
          <w:rFonts w:hAnsi="宋体" w:hint="eastAsia"/>
          <w:sz w:val="24"/>
        </w:rPr>
        <w:t>幢</w:t>
      </w:r>
      <w:r w:rsidRPr="008D5586">
        <w:rPr>
          <w:rFonts w:hAnsi="宋体" w:hint="eastAsia"/>
          <w:sz w:val="24"/>
        </w:rPr>
        <w:t>202</w:t>
      </w:r>
      <w:r w:rsidRPr="008D5586">
        <w:rPr>
          <w:rFonts w:hAnsi="宋体" w:hint="eastAsia"/>
          <w:sz w:val="24"/>
        </w:rPr>
        <w:t>室</w:t>
      </w:r>
    </w:p>
    <w:p w14:paraId="1176785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办公地址：浙江省杭州市西湖</w:t>
      </w:r>
      <w:proofErr w:type="gramStart"/>
      <w:r w:rsidRPr="008D5586">
        <w:rPr>
          <w:rFonts w:hAnsi="宋体" w:hint="eastAsia"/>
          <w:sz w:val="24"/>
        </w:rPr>
        <w:t>区万塘路</w:t>
      </w:r>
      <w:proofErr w:type="gramEnd"/>
      <w:r w:rsidRPr="008D5586">
        <w:rPr>
          <w:rFonts w:hAnsi="宋体" w:hint="eastAsia"/>
          <w:sz w:val="24"/>
        </w:rPr>
        <w:t>18</w:t>
      </w:r>
      <w:r w:rsidRPr="008D5586">
        <w:rPr>
          <w:rFonts w:hAnsi="宋体" w:hint="eastAsia"/>
          <w:sz w:val="24"/>
        </w:rPr>
        <w:t>号黄龙时代广场</w:t>
      </w:r>
      <w:r w:rsidRPr="008D5586">
        <w:rPr>
          <w:rFonts w:hAnsi="宋体" w:hint="eastAsia"/>
          <w:sz w:val="24"/>
        </w:rPr>
        <w:t>B</w:t>
      </w:r>
      <w:r w:rsidRPr="008D5586">
        <w:rPr>
          <w:rFonts w:hAnsi="宋体" w:hint="eastAsia"/>
          <w:sz w:val="24"/>
        </w:rPr>
        <w:t>座</w:t>
      </w:r>
      <w:r w:rsidRPr="008D5586">
        <w:rPr>
          <w:rFonts w:hAnsi="宋体" w:hint="eastAsia"/>
          <w:sz w:val="24"/>
        </w:rPr>
        <w:t>6</w:t>
      </w:r>
      <w:r w:rsidRPr="008D5586">
        <w:rPr>
          <w:rFonts w:hAnsi="宋体" w:hint="eastAsia"/>
          <w:sz w:val="24"/>
        </w:rPr>
        <w:t>楼</w:t>
      </w:r>
    </w:p>
    <w:p w14:paraId="08F2CE9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法定代表人：陈柏青</w:t>
      </w:r>
    </w:p>
    <w:p w14:paraId="65EC207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0571</w:t>
      </w:r>
      <w:r w:rsidRPr="008D5586">
        <w:rPr>
          <w:rFonts w:hAnsi="宋体" w:hint="eastAsia"/>
          <w:sz w:val="24"/>
        </w:rPr>
        <w:t>）</w:t>
      </w:r>
      <w:r w:rsidRPr="008D5586">
        <w:rPr>
          <w:rFonts w:hAnsi="宋体" w:hint="eastAsia"/>
          <w:sz w:val="24"/>
        </w:rPr>
        <w:t>81119792</w:t>
      </w:r>
    </w:p>
    <w:p w14:paraId="2EA561A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0571</w:t>
      </w:r>
      <w:r w:rsidRPr="008D5586">
        <w:rPr>
          <w:rFonts w:hAnsi="宋体" w:hint="eastAsia"/>
          <w:sz w:val="24"/>
        </w:rPr>
        <w:t>）</w:t>
      </w:r>
      <w:r w:rsidRPr="008D5586">
        <w:rPr>
          <w:rFonts w:hAnsi="宋体" w:hint="eastAsia"/>
          <w:sz w:val="24"/>
        </w:rPr>
        <w:t>22905999</w:t>
      </w:r>
    </w:p>
    <w:p w14:paraId="199EF1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联系人：韩爱彬</w:t>
      </w:r>
    </w:p>
    <w:p w14:paraId="01921C8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4000-766-123</w:t>
      </w:r>
    </w:p>
    <w:p w14:paraId="5D5C046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www.fund123.cn</w:t>
      </w:r>
    </w:p>
    <w:p w14:paraId="2E21120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69</w:t>
      </w:r>
      <w:r w:rsidRPr="008D5586">
        <w:rPr>
          <w:rFonts w:hAnsi="宋体" w:hint="eastAsia"/>
          <w:sz w:val="24"/>
        </w:rPr>
        <w:t>）北京创金启富投资管理有限公司</w:t>
      </w:r>
    </w:p>
    <w:p w14:paraId="45BE319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w:t>
      </w:r>
      <w:r w:rsidRPr="008D5586">
        <w:rPr>
          <w:rFonts w:hAnsi="宋体" w:hint="eastAsia"/>
          <w:sz w:val="24"/>
        </w:rPr>
        <w:t xml:space="preserve"> </w:t>
      </w:r>
      <w:r w:rsidRPr="008D5586">
        <w:rPr>
          <w:rFonts w:hAnsi="宋体" w:hint="eastAsia"/>
          <w:sz w:val="24"/>
        </w:rPr>
        <w:t>北京市西城区民丰胡同</w:t>
      </w:r>
      <w:r w:rsidRPr="008D5586">
        <w:rPr>
          <w:rFonts w:hAnsi="宋体" w:hint="eastAsia"/>
          <w:sz w:val="24"/>
        </w:rPr>
        <w:t>31</w:t>
      </w:r>
      <w:r w:rsidRPr="008D5586">
        <w:rPr>
          <w:rFonts w:hAnsi="宋体" w:hint="eastAsia"/>
          <w:sz w:val="24"/>
        </w:rPr>
        <w:t>号中</w:t>
      </w:r>
      <w:proofErr w:type="gramStart"/>
      <w:r w:rsidRPr="008D5586">
        <w:rPr>
          <w:rFonts w:hAnsi="宋体" w:hint="eastAsia"/>
          <w:sz w:val="24"/>
        </w:rPr>
        <w:t>水大厦</w:t>
      </w:r>
      <w:proofErr w:type="gramEnd"/>
      <w:r w:rsidRPr="008D5586">
        <w:rPr>
          <w:rFonts w:hAnsi="宋体" w:hint="eastAsia"/>
          <w:sz w:val="24"/>
        </w:rPr>
        <w:t>215A</w:t>
      </w:r>
    </w:p>
    <w:p w14:paraId="2C8283B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办公地址：北京市西城区白纸坊东街</w:t>
      </w:r>
      <w:r w:rsidRPr="008D5586">
        <w:rPr>
          <w:rFonts w:hAnsi="宋体" w:hint="eastAsia"/>
          <w:sz w:val="24"/>
        </w:rPr>
        <w:t>2</w:t>
      </w:r>
      <w:r w:rsidRPr="008D5586">
        <w:rPr>
          <w:rFonts w:hAnsi="宋体" w:hint="eastAsia"/>
          <w:sz w:val="24"/>
        </w:rPr>
        <w:t>号经济日报社</w:t>
      </w:r>
      <w:r w:rsidRPr="008D5586">
        <w:rPr>
          <w:rFonts w:hAnsi="宋体" w:hint="eastAsia"/>
          <w:sz w:val="24"/>
        </w:rPr>
        <w:t>A</w:t>
      </w:r>
      <w:r w:rsidRPr="008D5586">
        <w:rPr>
          <w:rFonts w:hAnsi="宋体" w:hint="eastAsia"/>
          <w:sz w:val="24"/>
        </w:rPr>
        <w:t>综合楼</w:t>
      </w:r>
      <w:r w:rsidRPr="008D5586">
        <w:rPr>
          <w:rFonts w:hAnsi="宋体" w:hint="eastAsia"/>
          <w:sz w:val="24"/>
        </w:rPr>
        <w:t>712</w:t>
      </w:r>
      <w:r w:rsidRPr="008D5586">
        <w:rPr>
          <w:rFonts w:hAnsi="宋体" w:hint="eastAsia"/>
          <w:sz w:val="24"/>
        </w:rPr>
        <w:t>室</w:t>
      </w:r>
    </w:p>
    <w:p w14:paraId="2604E7D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法定代表人：梁蓉</w:t>
      </w:r>
    </w:p>
    <w:p w14:paraId="253EF87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66154828</w:t>
      </w:r>
    </w:p>
    <w:p w14:paraId="7BCE295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63583991</w:t>
      </w:r>
    </w:p>
    <w:p w14:paraId="2F14FF7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联系人：李婷婷</w:t>
      </w:r>
      <w:r w:rsidRPr="008D5586">
        <w:rPr>
          <w:rFonts w:hAnsi="宋体" w:hint="eastAsia"/>
          <w:sz w:val="24"/>
        </w:rPr>
        <w:t xml:space="preserve"> </w:t>
      </w:r>
    </w:p>
    <w:p w14:paraId="5398703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400-6262-818</w:t>
      </w:r>
    </w:p>
    <w:p w14:paraId="1A16940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www.5irich.com</w:t>
      </w:r>
    </w:p>
    <w:p w14:paraId="6F38948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70</w:t>
      </w:r>
      <w:r w:rsidRPr="008D5586">
        <w:rPr>
          <w:rFonts w:hAnsi="宋体" w:hint="eastAsia"/>
          <w:sz w:val="24"/>
        </w:rPr>
        <w:t>）上海云湾投资管理有限公司</w:t>
      </w:r>
    </w:p>
    <w:p w14:paraId="68A7A2D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住所：中国（上海）自由贸易试验区新金桥路</w:t>
      </w:r>
      <w:r w:rsidRPr="008D5586">
        <w:rPr>
          <w:rFonts w:hAnsi="宋体" w:hint="eastAsia"/>
          <w:sz w:val="24"/>
        </w:rPr>
        <w:t>27</w:t>
      </w:r>
      <w:r w:rsidRPr="008D5586">
        <w:rPr>
          <w:rFonts w:hAnsi="宋体" w:hint="eastAsia"/>
          <w:sz w:val="24"/>
        </w:rPr>
        <w:t>号</w:t>
      </w:r>
      <w:r w:rsidRPr="008D5586">
        <w:rPr>
          <w:rFonts w:hAnsi="宋体" w:hint="eastAsia"/>
          <w:sz w:val="24"/>
        </w:rPr>
        <w:t>13</w:t>
      </w:r>
      <w:r w:rsidRPr="008D5586">
        <w:rPr>
          <w:rFonts w:hAnsi="宋体" w:hint="eastAsia"/>
          <w:sz w:val="24"/>
        </w:rPr>
        <w:t>号楼</w:t>
      </w:r>
      <w:r w:rsidRPr="008D5586">
        <w:rPr>
          <w:rFonts w:hAnsi="宋体" w:hint="eastAsia"/>
          <w:sz w:val="24"/>
        </w:rPr>
        <w:t>2</w:t>
      </w:r>
      <w:r w:rsidRPr="008D5586">
        <w:rPr>
          <w:rFonts w:hAnsi="宋体" w:hint="eastAsia"/>
          <w:sz w:val="24"/>
        </w:rPr>
        <w:t>层，</w:t>
      </w:r>
      <w:r w:rsidRPr="008D5586">
        <w:rPr>
          <w:rFonts w:hAnsi="宋体" w:hint="eastAsia"/>
          <w:sz w:val="24"/>
        </w:rPr>
        <w:t>200127</w:t>
      </w:r>
    </w:p>
    <w:p w14:paraId="021DEB6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办公地址：上海市锦康路</w:t>
      </w:r>
      <w:r w:rsidRPr="008D5586">
        <w:rPr>
          <w:rFonts w:hAnsi="宋体" w:hint="eastAsia"/>
          <w:sz w:val="24"/>
        </w:rPr>
        <w:t>308</w:t>
      </w:r>
      <w:r w:rsidRPr="008D5586">
        <w:rPr>
          <w:rFonts w:hAnsi="宋体" w:hint="eastAsia"/>
          <w:sz w:val="24"/>
        </w:rPr>
        <w:t>号</w:t>
      </w:r>
      <w:r w:rsidRPr="008D5586">
        <w:rPr>
          <w:rFonts w:hAnsi="宋体" w:hint="eastAsia"/>
          <w:sz w:val="24"/>
        </w:rPr>
        <w:t>6</w:t>
      </w:r>
      <w:r w:rsidRPr="008D5586">
        <w:rPr>
          <w:rFonts w:hAnsi="宋体" w:hint="eastAsia"/>
          <w:sz w:val="24"/>
        </w:rPr>
        <w:t>号楼</w:t>
      </w:r>
      <w:r w:rsidRPr="008D5586">
        <w:rPr>
          <w:rFonts w:hAnsi="宋体" w:hint="eastAsia"/>
          <w:sz w:val="24"/>
        </w:rPr>
        <w:t>6</w:t>
      </w:r>
      <w:r w:rsidRPr="008D5586">
        <w:rPr>
          <w:rFonts w:hAnsi="宋体" w:hint="eastAsia"/>
          <w:sz w:val="24"/>
        </w:rPr>
        <w:t>层</w:t>
      </w:r>
    </w:p>
    <w:p w14:paraId="50DC2F6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法定代表人：戴新装</w:t>
      </w:r>
    </w:p>
    <w:p w14:paraId="2A132E4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20538888</w:t>
      </w:r>
    </w:p>
    <w:p w14:paraId="3CE2480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20538999</w:t>
      </w:r>
    </w:p>
    <w:p w14:paraId="4FF3362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联系人：江辉</w:t>
      </w:r>
    </w:p>
    <w:p w14:paraId="407038D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400-820-1515</w:t>
      </w:r>
    </w:p>
    <w:p w14:paraId="2C40D04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www.zhengtongfunds.com </w:t>
      </w:r>
    </w:p>
    <w:p w14:paraId="4D82A3D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71</w:t>
      </w:r>
      <w:r w:rsidRPr="008D5586">
        <w:rPr>
          <w:rFonts w:hAnsi="宋体" w:hint="eastAsia"/>
          <w:sz w:val="24"/>
        </w:rPr>
        <w:t>）中证金牛（北京）投资咨询有限公司</w:t>
      </w:r>
    </w:p>
    <w:p w14:paraId="27D4082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w:t>
      </w:r>
      <w:r w:rsidRPr="008D5586">
        <w:rPr>
          <w:rFonts w:hAnsi="宋体" w:hint="eastAsia"/>
          <w:sz w:val="24"/>
        </w:rPr>
        <w:t xml:space="preserve"> </w:t>
      </w:r>
      <w:r w:rsidRPr="008D5586">
        <w:rPr>
          <w:rFonts w:hAnsi="宋体" w:hint="eastAsia"/>
          <w:sz w:val="24"/>
        </w:rPr>
        <w:t>北京市丰台区东管头</w:t>
      </w:r>
      <w:r w:rsidRPr="008D5586">
        <w:rPr>
          <w:rFonts w:hAnsi="宋体" w:hint="eastAsia"/>
          <w:sz w:val="24"/>
        </w:rPr>
        <w:t>1</w:t>
      </w:r>
      <w:r w:rsidRPr="008D5586">
        <w:rPr>
          <w:rFonts w:hAnsi="宋体" w:hint="eastAsia"/>
          <w:sz w:val="24"/>
        </w:rPr>
        <w:t>号</w:t>
      </w:r>
      <w:r w:rsidRPr="008D5586">
        <w:rPr>
          <w:rFonts w:hAnsi="宋体" w:hint="eastAsia"/>
          <w:sz w:val="24"/>
        </w:rPr>
        <w:t>2</w:t>
      </w:r>
      <w:r w:rsidRPr="008D5586">
        <w:rPr>
          <w:rFonts w:hAnsi="宋体" w:hint="eastAsia"/>
          <w:sz w:val="24"/>
        </w:rPr>
        <w:t>号楼</w:t>
      </w:r>
      <w:r w:rsidRPr="008D5586">
        <w:rPr>
          <w:rFonts w:hAnsi="宋体" w:hint="eastAsia"/>
          <w:sz w:val="24"/>
        </w:rPr>
        <w:t>2-45</w:t>
      </w:r>
      <w:r w:rsidRPr="008D5586">
        <w:rPr>
          <w:rFonts w:hAnsi="宋体" w:hint="eastAsia"/>
          <w:sz w:val="24"/>
        </w:rPr>
        <w:t>室</w:t>
      </w:r>
    </w:p>
    <w:p w14:paraId="0C48CD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w:t>
      </w:r>
      <w:r w:rsidRPr="008D5586">
        <w:rPr>
          <w:rFonts w:hAnsi="宋体" w:hint="eastAsia"/>
          <w:sz w:val="24"/>
        </w:rPr>
        <w:t xml:space="preserve"> </w:t>
      </w:r>
      <w:r w:rsidRPr="008D5586">
        <w:rPr>
          <w:rFonts w:hAnsi="宋体" w:hint="eastAsia"/>
          <w:sz w:val="24"/>
        </w:rPr>
        <w:t>北京市西城区宣武门外大街甲一号</w:t>
      </w:r>
      <w:proofErr w:type="gramStart"/>
      <w:r w:rsidRPr="008D5586">
        <w:rPr>
          <w:rFonts w:hAnsi="宋体" w:hint="eastAsia"/>
          <w:sz w:val="24"/>
        </w:rPr>
        <w:t>环球财讯中心</w:t>
      </w:r>
      <w:proofErr w:type="gramEnd"/>
      <w:r w:rsidRPr="008D5586">
        <w:rPr>
          <w:rFonts w:hAnsi="宋体" w:hint="eastAsia"/>
          <w:sz w:val="24"/>
        </w:rPr>
        <w:t>A</w:t>
      </w:r>
      <w:r w:rsidRPr="008D5586">
        <w:rPr>
          <w:rFonts w:hAnsi="宋体" w:hint="eastAsia"/>
          <w:sz w:val="24"/>
        </w:rPr>
        <w:t>座</w:t>
      </w:r>
      <w:r w:rsidRPr="008D5586">
        <w:rPr>
          <w:rFonts w:hAnsi="宋体" w:hint="eastAsia"/>
          <w:sz w:val="24"/>
        </w:rPr>
        <w:t>5</w:t>
      </w:r>
      <w:r w:rsidRPr="008D5586">
        <w:rPr>
          <w:rFonts w:hAnsi="宋体" w:hint="eastAsia"/>
          <w:sz w:val="24"/>
        </w:rPr>
        <w:t>层</w:t>
      </w:r>
    </w:p>
    <w:p w14:paraId="5FFEB17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钱昊旻</w:t>
      </w:r>
    </w:p>
    <w:p w14:paraId="48EAB8E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59336533</w:t>
      </w:r>
    </w:p>
    <w:p w14:paraId="6FC5841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59336500</w:t>
      </w:r>
    </w:p>
    <w:p w14:paraId="076922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proofErr w:type="gramStart"/>
      <w:r w:rsidRPr="008D5586">
        <w:rPr>
          <w:rFonts w:hAnsi="宋体" w:hint="eastAsia"/>
          <w:sz w:val="24"/>
        </w:rPr>
        <w:t>孟汉霄</w:t>
      </w:r>
      <w:proofErr w:type="gramEnd"/>
    </w:p>
    <w:p w14:paraId="676F825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4008-909-998</w:t>
      </w:r>
    </w:p>
    <w:p w14:paraId="3BE86CA5"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www.jnlc.com</w:t>
      </w:r>
    </w:p>
    <w:p w14:paraId="5E9CC76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72</w:t>
      </w:r>
      <w:r w:rsidRPr="008D5586">
        <w:rPr>
          <w:rFonts w:hAnsi="宋体" w:hint="eastAsia"/>
          <w:sz w:val="24"/>
        </w:rPr>
        <w:t>）格</w:t>
      </w:r>
      <w:proofErr w:type="gramStart"/>
      <w:r w:rsidRPr="008D5586">
        <w:rPr>
          <w:rFonts w:hAnsi="宋体" w:hint="eastAsia"/>
          <w:sz w:val="24"/>
        </w:rPr>
        <w:t>上富信投资</w:t>
      </w:r>
      <w:proofErr w:type="gramEnd"/>
      <w:r w:rsidRPr="008D5586">
        <w:rPr>
          <w:rFonts w:hAnsi="宋体" w:hint="eastAsia"/>
          <w:sz w:val="24"/>
        </w:rPr>
        <w:t>顾问有限公司</w:t>
      </w:r>
    </w:p>
    <w:p w14:paraId="3F9A0BD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住所：北京市朝阳区东三环北路</w:t>
      </w:r>
      <w:r w:rsidRPr="008D5586">
        <w:rPr>
          <w:rFonts w:hAnsi="宋体" w:hint="eastAsia"/>
          <w:sz w:val="24"/>
        </w:rPr>
        <w:t>19</w:t>
      </w:r>
      <w:r w:rsidRPr="008D5586">
        <w:rPr>
          <w:rFonts w:hAnsi="宋体" w:hint="eastAsia"/>
          <w:sz w:val="24"/>
        </w:rPr>
        <w:t>号楼</w:t>
      </w:r>
      <w:r w:rsidRPr="008D5586">
        <w:rPr>
          <w:rFonts w:hAnsi="宋体" w:hint="eastAsia"/>
          <w:sz w:val="24"/>
        </w:rPr>
        <w:t>701</w:t>
      </w:r>
      <w:r w:rsidRPr="008D5586">
        <w:rPr>
          <w:rFonts w:hAnsi="宋体" w:hint="eastAsia"/>
          <w:sz w:val="24"/>
        </w:rPr>
        <w:t>内</w:t>
      </w:r>
      <w:r w:rsidRPr="008D5586">
        <w:rPr>
          <w:rFonts w:hAnsi="宋体" w:hint="eastAsia"/>
          <w:sz w:val="24"/>
        </w:rPr>
        <w:t>09</w:t>
      </w:r>
      <w:r w:rsidRPr="008D5586">
        <w:rPr>
          <w:rFonts w:hAnsi="宋体" w:hint="eastAsia"/>
          <w:sz w:val="24"/>
        </w:rPr>
        <w:t>室</w:t>
      </w:r>
      <w:r w:rsidRPr="008D5586">
        <w:rPr>
          <w:rFonts w:hAnsi="宋体" w:hint="eastAsia"/>
          <w:sz w:val="24"/>
        </w:rPr>
        <w:t xml:space="preserve"> </w:t>
      </w:r>
    </w:p>
    <w:p w14:paraId="13C4052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办公地址：北京市朝阳区东三环北路</w:t>
      </w:r>
      <w:r w:rsidRPr="008D5586">
        <w:rPr>
          <w:rFonts w:hAnsi="宋体" w:hint="eastAsia"/>
          <w:sz w:val="24"/>
        </w:rPr>
        <w:t>19</w:t>
      </w:r>
      <w:r w:rsidRPr="008D5586">
        <w:rPr>
          <w:rFonts w:hAnsi="宋体" w:hint="eastAsia"/>
          <w:sz w:val="24"/>
        </w:rPr>
        <w:t>号楼</w:t>
      </w:r>
      <w:r w:rsidRPr="008D5586">
        <w:rPr>
          <w:rFonts w:hAnsi="宋体" w:hint="eastAsia"/>
          <w:sz w:val="24"/>
        </w:rPr>
        <w:t>701</w:t>
      </w:r>
      <w:r w:rsidRPr="008D5586">
        <w:rPr>
          <w:rFonts w:hAnsi="宋体" w:hint="eastAsia"/>
          <w:sz w:val="24"/>
        </w:rPr>
        <w:t>内</w:t>
      </w:r>
      <w:r w:rsidRPr="008D5586">
        <w:rPr>
          <w:rFonts w:hAnsi="宋体" w:hint="eastAsia"/>
          <w:sz w:val="24"/>
        </w:rPr>
        <w:t>09</w:t>
      </w:r>
      <w:r w:rsidRPr="008D5586">
        <w:rPr>
          <w:rFonts w:hAnsi="宋体" w:hint="eastAsia"/>
          <w:sz w:val="24"/>
        </w:rPr>
        <w:t>室</w:t>
      </w:r>
    </w:p>
    <w:p w14:paraId="620673C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法定代表人：李悦章</w:t>
      </w:r>
    </w:p>
    <w:p w14:paraId="2C952FA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85594745</w:t>
      </w:r>
    </w:p>
    <w:p w14:paraId="7251EBA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65983333</w:t>
      </w:r>
    </w:p>
    <w:p w14:paraId="4BC9C17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联系人：张林</w:t>
      </w:r>
    </w:p>
    <w:p w14:paraId="1610498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400-066-8586</w:t>
      </w:r>
    </w:p>
    <w:p w14:paraId="09E087B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www.igesafe.com </w:t>
      </w:r>
    </w:p>
    <w:p w14:paraId="05C37DF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73</w:t>
      </w:r>
      <w:r w:rsidRPr="008D5586">
        <w:rPr>
          <w:rFonts w:hAnsi="宋体" w:hint="eastAsia"/>
          <w:sz w:val="24"/>
        </w:rPr>
        <w:t>）苏州财路基金销售有限公司</w:t>
      </w:r>
    </w:p>
    <w:p w14:paraId="37C4BB62"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住所：江苏省苏州市高新区华佗路</w:t>
      </w:r>
      <w:r w:rsidRPr="008D5586">
        <w:rPr>
          <w:rFonts w:hAnsi="宋体" w:hint="eastAsia"/>
          <w:sz w:val="24"/>
        </w:rPr>
        <w:t>99</w:t>
      </w:r>
      <w:r w:rsidRPr="008D5586">
        <w:rPr>
          <w:rFonts w:hAnsi="宋体" w:hint="eastAsia"/>
          <w:sz w:val="24"/>
        </w:rPr>
        <w:t>号</w:t>
      </w:r>
      <w:r w:rsidRPr="008D5586">
        <w:rPr>
          <w:rFonts w:hAnsi="宋体" w:hint="eastAsia"/>
          <w:sz w:val="24"/>
        </w:rPr>
        <w:t>6</w:t>
      </w:r>
      <w:r w:rsidRPr="008D5586">
        <w:rPr>
          <w:rFonts w:hAnsi="宋体" w:hint="eastAsia"/>
          <w:sz w:val="24"/>
        </w:rPr>
        <w:t>幢</w:t>
      </w:r>
      <w:r w:rsidRPr="008D5586">
        <w:rPr>
          <w:rFonts w:hAnsi="宋体" w:hint="eastAsia"/>
          <w:sz w:val="24"/>
        </w:rPr>
        <w:t>1008</w:t>
      </w:r>
      <w:r w:rsidRPr="008D5586">
        <w:rPr>
          <w:rFonts w:hAnsi="宋体" w:hint="eastAsia"/>
          <w:sz w:val="24"/>
        </w:rPr>
        <w:t>室</w:t>
      </w:r>
    </w:p>
    <w:p w14:paraId="1155771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办公地址：江苏省苏州市姑</w:t>
      </w:r>
      <w:proofErr w:type="gramStart"/>
      <w:r w:rsidRPr="008D5586">
        <w:rPr>
          <w:rFonts w:hAnsi="宋体" w:hint="eastAsia"/>
          <w:sz w:val="24"/>
        </w:rPr>
        <w:t>苏区苏站路</w:t>
      </w:r>
      <w:proofErr w:type="gramEnd"/>
      <w:r w:rsidRPr="008D5586">
        <w:rPr>
          <w:rFonts w:hAnsi="宋体" w:hint="eastAsia"/>
          <w:sz w:val="24"/>
        </w:rPr>
        <w:t>1599</w:t>
      </w:r>
      <w:r w:rsidRPr="008D5586">
        <w:rPr>
          <w:rFonts w:hAnsi="宋体" w:hint="eastAsia"/>
          <w:sz w:val="24"/>
        </w:rPr>
        <w:t>号</w:t>
      </w:r>
      <w:r w:rsidRPr="008D5586">
        <w:rPr>
          <w:rFonts w:hAnsi="宋体" w:hint="eastAsia"/>
          <w:sz w:val="24"/>
        </w:rPr>
        <w:t>7</w:t>
      </w:r>
      <w:r w:rsidRPr="008D5586">
        <w:rPr>
          <w:rFonts w:hAnsi="宋体" w:hint="eastAsia"/>
          <w:sz w:val="24"/>
        </w:rPr>
        <w:t>号楼</w:t>
      </w:r>
      <w:r w:rsidRPr="008D5586">
        <w:rPr>
          <w:rFonts w:hAnsi="宋体" w:hint="eastAsia"/>
          <w:sz w:val="24"/>
        </w:rPr>
        <w:t>1101</w:t>
      </w:r>
      <w:r w:rsidRPr="008D5586">
        <w:rPr>
          <w:rFonts w:hAnsi="宋体" w:hint="eastAsia"/>
          <w:sz w:val="24"/>
        </w:rPr>
        <w:t>室</w:t>
      </w:r>
    </w:p>
    <w:p w14:paraId="16C69B0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法定代表人：高志华</w:t>
      </w:r>
    </w:p>
    <w:p w14:paraId="5C37189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(0512) 68603767</w:t>
      </w:r>
    </w:p>
    <w:p w14:paraId="48B63A2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(0512) 68603767</w:t>
      </w:r>
    </w:p>
    <w:p w14:paraId="11E1F55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联系人：马贇</w:t>
      </w:r>
    </w:p>
    <w:p w14:paraId="248CBD4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(0512) 68603767</w:t>
      </w:r>
    </w:p>
    <w:p w14:paraId="4647188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www.cai6.com</w:t>
      </w:r>
    </w:p>
    <w:p w14:paraId="3083C51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74</w:t>
      </w:r>
      <w:r w:rsidRPr="008D5586">
        <w:rPr>
          <w:rFonts w:hAnsi="宋体" w:hint="eastAsia"/>
          <w:sz w:val="24"/>
        </w:rPr>
        <w:t>）中民财富管理（上海）有限公司</w:t>
      </w:r>
    </w:p>
    <w:p w14:paraId="4A2BB32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住所：上海市黄浦区中山南路</w:t>
      </w:r>
      <w:r w:rsidRPr="008D5586">
        <w:rPr>
          <w:rFonts w:hAnsi="宋体" w:hint="eastAsia"/>
          <w:sz w:val="24"/>
        </w:rPr>
        <w:t>100</w:t>
      </w:r>
      <w:r w:rsidRPr="008D5586">
        <w:rPr>
          <w:rFonts w:hAnsi="宋体" w:hint="eastAsia"/>
          <w:sz w:val="24"/>
        </w:rPr>
        <w:t>号</w:t>
      </w:r>
      <w:r w:rsidRPr="008D5586">
        <w:rPr>
          <w:rFonts w:hAnsi="宋体" w:hint="eastAsia"/>
          <w:sz w:val="24"/>
        </w:rPr>
        <w:t>7</w:t>
      </w:r>
      <w:r w:rsidRPr="008D5586">
        <w:rPr>
          <w:rFonts w:hAnsi="宋体" w:hint="eastAsia"/>
          <w:sz w:val="24"/>
        </w:rPr>
        <w:t>层</w:t>
      </w:r>
      <w:r w:rsidRPr="008D5586">
        <w:rPr>
          <w:rFonts w:hAnsi="宋体" w:hint="eastAsia"/>
          <w:sz w:val="24"/>
        </w:rPr>
        <w:t>05</w:t>
      </w:r>
      <w:r w:rsidRPr="008D5586">
        <w:rPr>
          <w:rFonts w:hAnsi="宋体" w:hint="eastAsia"/>
          <w:sz w:val="24"/>
        </w:rPr>
        <w:t>单元</w:t>
      </w:r>
    </w:p>
    <w:p w14:paraId="0983DB4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w:t>
      </w:r>
      <w:proofErr w:type="gramStart"/>
      <w:r w:rsidRPr="008D5586">
        <w:rPr>
          <w:rFonts w:hAnsi="宋体" w:hint="eastAsia"/>
          <w:sz w:val="24"/>
        </w:rPr>
        <w:t>新区民</w:t>
      </w:r>
      <w:proofErr w:type="gramEnd"/>
      <w:r w:rsidRPr="008D5586">
        <w:rPr>
          <w:rFonts w:hAnsi="宋体" w:hint="eastAsia"/>
          <w:sz w:val="24"/>
        </w:rPr>
        <w:t>生路</w:t>
      </w:r>
      <w:r w:rsidRPr="008D5586">
        <w:rPr>
          <w:rFonts w:hAnsi="宋体" w:hint="eastAsia"/>
          <w:sz w:val="24"/>
        </w:rPr>
        <w:t>1199</w:t>
      </w:r>
      <w:proofErr w:type="gramStart"/>
      <w:r w:rsidRPr="008D5586">
        <w:rPr>
          <w:rFonts w:hAnsi="宋体" w:hint="eastAsia"/>
          <w:sz w:val="24"/>
        </w:rPr>
        <w:t>弄证大</w:t>
      </w:r>
      <w:proofErr w:type="gramEnd"/>
      <w:r w:rsidRPr="008D5586">
        <w:rPr>
          <w:rFonts w:hAnsi="宋体" w:hint="eastAsia"/>
          <w:sz w:val="24"/>
        </w:rPr>
        <w:t>五道口广场</w:t>
      </w:r>
      <w:r w:rsidRPr="008D5586">
        <w:rPr>
          <w:rFonts w:hAnsi="宋体" w:hint="eastAsia"/>
          <w:sz w:val="24"/>
        </w:rPr>
        <w:t>1</w:t>
      </w:r>
      <w:r w:rsidRPr="008D5586">
        <w:rPr>
          <w:rFonts w:hAnsi="宋体" w:hint="eastAsia"/>
          <w:sz w:val="24"/>
        </w:rPr>
        <w:t>号楼</w:t>
      </w:r>
      <w:r w:rsidRPr="008D5586">
        <w:rPr>
          <w:rFonts w:hAnsi="宋体" w:hint="eastAsia"/>
          <w:sz w:val="24"/>
        </w:rPr>
        <w:t>27</w:t>
      </w:r>
      <w:r w:rsidRPr="008D5586">
        <w:rPr>
          <w:rFonts w:hAnsi="宋体" w:hint="eastAsia"/>
          <w:sz w:val="24"/>
        </w:rPr>
        <w:t>层</w:t>
      </w:r>
    </w:p>
    <w:p w14:paraId="2280B21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proofErr w:type="gramStart"/>
      <w:r w:rsidRPr="008D5586">
        <w:rPr>
          <w:rFonts w:hAnsi="宋体" w:hint="eastAsia"/>
          <w:sz w:val="24"/>
        </w:rPr>
        <w:t>弭</w:t>
      </w:r>
      <w:proofErr w:type="gramEnd"/>
      <w:r w:rsidRPr="008D5586">
        <w:rPr>
          <w:rFonts w:hAnsi="宋体" w:hint="eastAsia"/>
          <w:sz w:val="24"/>
        </w:rPr>
        <w:t>洪军</w:t>
      </w:r>
    </w:p>
    <w:p w14:paraId="3E3C56F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33355392</w:t>
      </w:r>
    </w:p>
    <w:p w14:paraId="2BE160A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63353736</w:t>
      </w:r>
    </w:p>
    <w:p w14:paraId="0045CA7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proofErr w:type="gramStart"/>
      <w:r w:rsidRPr="008D5586">
        <w:rPr>
          <w:rFonts w:hAnsi="宋体" w:hint="eastAsia"/>
          <w:sz w:val="24"/>
        </w:rPr>
        <w:t>茅旦青</w:t>
      </w:r>
      <w:proofErr w:type="gramEnd"/>
    </w:p>
    <w:p w14:paraId="10755BB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400-876-5716</w:t>
      </w:r>
    </w:p>
    <w:p w14:paraId="014BB06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www.cmiwm.com</w:t>
      </w:r>
    </w:p>
    <w:p w14:paraId="4FBB477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75</w:t>
      </w:r>
      <w:r w:rsidRPr="008D5586">
        <w:rPr>
          <w:rFonts w:hAnsi="宋体" w:hint="eastAsia"/>
          <w:sz w:val="24"/>
        </w:rPr>
        <w:t>）上海万得基金销售有限公司</w:t>
      </w:r>
    </w:p>
    <w:p w14:paraId="5EB1DA1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住所：中国（上海）自由贸易试验区福山路</w:t>
      </w:r>
      <w:r w:rsidRPr="008D5586">
        <w:rPr>
          <w:rFonts w:hAnsi="宋体" w:hint="eastAsia"/>
          <w:sz w:val="24"/>
        </w:rPr>
        <w:t>33</w:t>
      </w:r>
      <w:r w:rsidRPr="008D5586">
        <w:rPr>
          <w:rFonts w:hAnsi="宋体" w:hint="eastAsia"/>
          <w:sz w:val="24"/>
        </w:rPr>
        <w:t>号</w:t>
      </w:r>
      <w:r w:rsidRPr="008D5586">
        <w:rPr>
          <w:rFonts w:hAnsi="宋体" w:hint="eastAsia"/>
          <w:sz w:val="24"/>
        </w:rPr>
        <w:t>11</w:t>
      </w:r>
      <w:r w:rsidRPr="008D5586">
        <w:rPr>
          <w:rFonts w:hAnsi="宋体" w:hint="eastAsia"/>
          <w:sz w:val="24"/>
        </w:rPr>
        <w:t>楼</w:t>
      </w:r>
      <w:r w:rsidRPr="008D5586">
        <w:rPr>
          <w:rFonts w:hAnsi="宋体" w:hint="eastAsia"/>
          <w:sz w:val="24"/>
        </w:rPr>
        <w:t>B</w:t>
      </w:r>
      <w:r w:rsidRPr="008D5586">
        <w:rPr>
          <w:rFonts w:hAnsi="宋体" w:hint="eastAsia"/>
          <w:sz w:val="24"/>
        </w:rPr>
        <w:t>座</w:t>
      </w:r>
    </w:p>
    <w:p w14:paraId="680943E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办公地址：上海市浦东新区福山路</w:t>
      </w:r>
      <w:r w:rsidRPr="008D5586">
        <w:rPr>
          <w:rFonts w:hAnsi="宋体" w:hint="eastAsia"/>
          <w:sz w:val="24"/>
        </w:rPr>
        <w:t>33</w:t>
      </w:r>
      <w:r w:rsidRPr="008D5586">
        <w:rPr>
          <w:rFonts w:hAnsi="宋体" w:hint="eastAsia"/>
          <w:sz w:val="24"/>
        </w:rPr>
        <w:t>号</w:t>
      </w:r>
      <w:r w:rsidRPr="008D5586">
        <w:rPr>
          <w:rFonts w:hAnsi="宋体" w:hint="eastAsia"/>
          <w:sz w:val="24"/>
        </w:rPr>
        <w:t>9</w:t>
      </w:r>
      <w:r w:rsidRPr="008D5586">
        <w:rPr>
          <w:rFonts w:hAnsi="宋体" w:hint="eastAsia"/>
          <w:sz w:val="24"/>
        </w:rPr>
        <w:t>楼</w:t>
      </w:r>
    </w:p>
    <w:p w14:paraId="467FE08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王廷富</w:t>
      </w:r>
    </w:p>
    <w:p w14:paraId="32D6219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021-50712782</w:t>
      </w:r>
    </w:p>
    <w:p w14:paraId="5BD389A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021-50710161</w:t>
      </w:r>
    </w:p>
    <w:p w14:paraId="5D559A4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徐亚丹</w:t>
      </w:r>
    </w:p>
    <w:p w14:paraId="380D376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400-821-0203</w:t>
      </w:r>
    </w:p>
    <w:p w14:paraId="6E12D2BD"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www.520fund.com.cn</w:t>
      </w:r>
    </w:p>
    <w:p w14:paraId="632B8D9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76</w:t>
      </w:r>
      <w:r w:rsidRPr="008D5586">
        <w:rPr>
          <w:rFonts w:hAnsi="宋体" w:hint="eastAsia"/>
          <w:sz w:val="24"/>
        </w:rPr>
        <w:t>）天津万家财富资产管理有限公司</w:t>
      </w:r>
    </w:p>
    <w:p w14:paraId="18E3366B"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住所：天津自贸区（中心商务区）迎宾大道</w:t>
      </w:r>
      <w:r w:rsidRPr="008D5586">
        <w:rPr>
          <w:rFonts w:hAnsi="宋体" w:hint="eastAsia"/>
          <w:sz w:val="24"/>
        </w:rPr>
        <w:t>1988</w:t>
      </w:r>
      <w:r w:rsidRPr="008D5586">
        <w:rPr>
          <w:rFonts w:hAnsi="宋体" w:hint="eastAsia"/>
          <w:sz w:val="24"/>
        </w:rPr>
        <w:t>号</w:t>
      </w:r>
      <w:proofErr w:type="gramStart"/>
      <w:r w:rsidRPr="008D5586">
        <w:rPr>
          <w:rFonts w:hAnsi="宋体" w:hint="eastAsia"/>
          <w:sz w:val="24"/>
        </w:rPr>
        <w:t>滨海浙商大厦</w:t>
      </w:r>
      <w:proofErr w:type="gramEnd"/>
      <w:r w:rsidRPr="008D5586">
        <w:rPr>
          <w:rFonts w:hAnsi="宋体" w:hint="eastAsia"/>
          <w:sz w:val="24"/>
        </w:rPr>
        <w:t>公寓</w:t>
      </w:r>
      <w:r w:rsidRPr="008D5586">
        <w:rPr>
          <w:rFonts w:hAnsi="宋体" w:hint="eastAsia"/>
          <w:sz w:val="24"/>
        </w:rPr>
        <w:t>2-2413</w:t>
      </w:r>
      <w:r w:rsidRPr="008D5586">
        <w:rPr>
          <w:rFonts w:hAnsi="宋体" w:hint="eastAsia"/>
          <w:sz w:val="24"/>
        </w:rPr>
        <w:t>室</w:t>
      </w:r>
    </w:p>
    <w:p w14:paraId="5FAB5D9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办公地址：北京市西城区丰盛胡同</w:t>
      </w:r>
      <w:r w:rsidRPr="008D5586">
        <w:rPr>
          <w:rFonts w:hAnsi="宋体" w:hint="eastAsia"/>
          <w:sz w:val="24"/>
        </w:rPr>
        <w:t>28</w:t>
      </w:r>
      <w:r w:rsidRPr="008D5586">
        <w:rPr>
          <w:rFonts w:hAnsi="宋体" w:hint="eastAsia"/>
          <w:sz w:val="24"/>
        </w:rPr>
        <w:t>号太平洋保险大厦</w:t>
      </w:r>
      <w:r w:rsidRPr="008D5586">
        <w:rPr>
          <w:rFonts w:hAnsi="宋体" w:hint="eastAsia"/>
          <w:sz w:val="24"/>
        </w:rPr>
        <w:t>5</w:t>
      </w:r>
      <w:r w:rsidRPr="008D5586">
        <w:rPr>
          <w:rFonts w:hAnsi="宋体" w:hint="eastAsia"/>
          <w:sz w:val="24"/>
        </w:rPr>
        <w:t>层</w:t>
      </w:r>
    </w:p>
    <w:p w14:paraId="4C31747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法定代表人：李修辞</w:t>
      </w:r>
      <w:r w:rsidRPr="008D5586">
        <w:rPr>
          <w:rFonts w:hAnsi="宋体" w:hint="eastAsia"/>
          <w:sz w:val="24"/>
        </w:rPr>
        <w:t xml:space="preserve"> </w:t>
      </w:r>
    </w:p>
    <w:p w14:paraId="204CFB0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010</w:t>
      </w:r>
      <w:r w:rsidRPr="008D5586">
        <w:rPr>
          <w:rFonts w:hAnsi="宋体" w:hint="eastAsia"/>
          <w:sz w:val="24"/>
        </w:rPr>
        <w:t>）</w:t>
      </w:r>
      <w:r w:rsidRPr="008D5586">
        <w:rPr>
          <w:rFonts w:hAnsi="宋体" w:hint="eastAsia"/>
          <w:sz w:val="24"/>
        </w:rPr>
        <w:t>59013828</w:t>
      </w:r>
    </w:p>
    <w:p w14:paraId="4448000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010</w:t>
      </w:r>
      <w:r w:rsidRPr="008D5586">
        <w:rPr>
          <w:rFonts w:hAnsi="宋体" w:hint="eastAsia"/>
          <w:sz w:val="24"/>
        </w:rPr>
        <w:t>）</w:t>
      </w:r>
      <w:r w:rsidRPr="008D5586">
        <w:rPr>
          <w:rFonts w:hAnsi="宋体" w:hint="eastAsia"/>
          <w:sz w:val="24"/>
        </w:rPr>
        <w:t>59013707</w:t>
      </w:r>
    </w:p>
    <w:p w14:paraId="19370D3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联系人：王芳</w:t>
      </w:r>
      <w:proofErr w:type="gramStart"/>
      <w:r w:rsidRPr="008D5586">
        <w:rPr>
          <w:rFonts w:hAnsi="宋体" w:hint="eastAsia"/>
          <w:sz w:val="24"/>
        </w:rPr>
        <w:t>芳</w:t>
      </w:r>
      <w:proofErr w:type="gramEnd"/>
      <w:r w:rsidRPr="008D5586">
        <w:rPr>
          <w:rFonts w:hAnsi="宋体" w:hint="eastAsia"/>
          <w:sz w:val="24"/>
        </w:rPr>
        <w:t xml:space="preserve"> </w:t>
      </w:r>
    </w:p>
    <w:p w14:paraId="7003326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010-59013842</w:t>
      </w:r>
    </w:p>
    <w:p w14:paraId="45B0719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http://www.wanjiawealth.com/</w:t>
      </w:r>
    </w:p>
    <w:p w14:paraId="1D021967"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77</w:t>
      </w:r>
      <w:r w:rsidRPr="008D5586">
        <w:rPr>
          <w:rFonts w:hAnsi="宋体" w:hint="eastAsia"/>
          <w:sz w:val="24"/>
        </w:rPr>
        <w:t>）上海挖财金融信息服务有限公司</w:t>
      </w:r>
    </w:p>
    <w:p w14:paraId="749547B3"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住所：中国（上海）自由贸易试验区杨高南路</w:t>
      </w:r>
      <w:r w:rsidRPr="008D5586">
        <w:rPr>
          <w:rFonts w:hAnsi="宋体" w:hint="eastAsia"/>
          <w:sz w:val="24"/>
        </w:rPr>
        <w:t>799</w:t>
      </w:r>
      <w:r w:rsidRPr="008D5586">
        <w:rPr>
          <w:rFonts w:hAnsi="宋体" w:hint="eastAsia"/>
          <w:sz w:val="24"/>
        </w:rPr>
        <w:t>号</w:t>
      </w:r>
      <w:r w:rsidRPr="008D5586">
        <w:rPr>
          <w:rFonts w:hAnsi="宋体" w:hint="eastAsia"/>
          <w:sz w:val="24"/>
        </w:rPr>
        <w:t>5</w:t>
      </w:r>
      <w:r w:rsidRPr="008D5586">
        <w:rPr>
          <w:rFonts w:hAnsi="宋体" w:hint="eastAsia"/>
          <w:sz w:val="24"/>
        </w:rPr>
        <w:t>层</w:t>
      </w:r>
      <w:r w:rsidRPr="008D5586">
        <w:rPr>
          <w:rFonts w:hAnsi="宋体" w:hint="eastAsia"/>
          <w:sz w:val="24"/>
        </w:rPr>
        <w:t>01</w:t>
      </w:r>
      <w:r w:rsidRPr="008D5586">
        <w:rPr>
          <w:rFonts w:hAnsi="宋体" w:hint="eastAsia"/>
          <w:sz w:val="24"/>
        </w:rPr>
        <w:t>、</w:t>
      </w:r>
      <w:r w:rsidRPr="008D5586">
        <w:rPr>
          <w:rFonts w:hAnsi="宋体" w:hint="eastAsia"/>
          <w:sz w:val="24"/>
        </w:rPr>
        <w:t>02</w:t>
      </w:r>
      <w:r w:rsidRPr="008D5586">
        <w:rPr>
          <w:rFonts w:hAnsi="宋体" w:hint="eastAsia"/>
          <w:sz w:val="24"/>
        </w:rPr>
        <w:t>、</w:t>
      </w:r>
      <w:r w:rsidRPr="008D5586">
        <w:rPr>
          <w:rFonts w:hAnsi="宋体" w:hint="eastAsia"/>
          <w:sz w:val="24"/>
        </w:rPr>
        <w:t>03</w:t>
      </w:r>
      <w:r w:rsidRPr="008D5586">
        <w:rPr>
          <w:rFonts w:hAnsi="宋体" w:hint="eastAsia"/>
          <w:sz w:val="24"/>
        </w:rPr>
        <w:t>室</w:t>
      </w:r>
    </w:p>
    <w:p w14:paraId="1DECA294"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办公地址：中国（上海）自由贸易试验区杨高南路</w:t>
      </w:r>
      <w:r w:rsidRPr="008D5586">
        <w:rPr>
          <w:rFonts w:hAnsi="宋体" w:hint="eastAsia"/>
          <w:sz w:val="24"/>
        </w:rPr>
        <w:t>799</w:t>
      </w:r>
      <w:r w:rsidRPr="008D5586">
        <w:rPr>
          <w:rFonts w:hAnsi="宋体" w:hint="eastAsia"/>
          <w:sz w:val="24"/>
        </w:rPr>
        <w:t>号</w:t>
      </w:r>
      <w:r w:rsidRPr="008D5586">
        <w:rPr>
          <w:rFonts w:hAnsi="宋体" w:hint="eastAsia"/>
          <w:sz w:val="24"/>
        </w:rPr>
        <w:t>5</w:t>
      </w:r>
      <w:r w:rsidRPr="008D5586">
        <w:rPr>
          <w:rFonts w:hAnsi="宋体" w:hint="eastAsia"/>
          <w:sz w:val="24"/>
        </w:rPr>
        <w:t>层</w:t>
      </w:r>
      <w:r w:rsidRPr="008D5586">
        <w:rPr>
          <w:rFonts w:hAnsi="宋体" w:hint="eastAsia"/>
          <w:sz w:val="24"/>
        </w:rPr>
        <w:t>01</w:t>
      </w:r>
      <w:r w:rsidRPr="008D5586">
        <w:rPr>
          <w:rFonts w:hAnsi="宋体" w:hint="eastAsia"/>
          <w:sz w:val="24"/>
        </w:rPr>
        <w:t>、</w:t>
      </w:r>
      <w:r w:rsidRPr="008D5586">
        <w:rPr>
          <w:rFonts w:hAnsi="宋体" w:hint="eastAsia"/>
          <w:sz w:val="24"/>
        </w:rPr>
        <w:t>02</w:t>
      </w:r>
      <w:r w:rsidRPr="008D5586">
        <w:rPr>
          <w:rFonts w:hAnsi="宋体" w:hint="eastAsia"/>
          <w:sz w:val="24"/>
        </w:rPr>
        <w:t>、</w:t>
      </w:r>
      <w:r w:rsidRPr="008D5586">
        <w:rPr>
          <w:rFonts w:hAnsi="宋体" w:hint="eastAsia"/>
          <w:sz w:val="24"/>
        </w:rPr>
        <w:t>03</w:t>
      </w:r>
      <w:r w:rsidRPr="008D5586">
        <w:rPr>
          <w:rFonts w:hAnsi="宋体" w:hint="eastAsia"/>
          <w:sz w:val="24"/>
        </w:rPr>
        <w:t>室</w:t>
      </w:r>
    </w:p>
    <w:p w14:paraId="1A25C7A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胡燕亮</w:t>
      </w:r>
    </w:p>
    <w:p w14:paraId="366A35B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50810687</w:t>
      </w:r>
    </w:p>
    <w:p w14:paraId="239C006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58300279</w:t>
      </w:r>
    </w:p>
    <w:p w14:paraId="32C8557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李娟</w:t>
      </w:r>
    </w:p>
    <w:p w14:paraId="4A83C591"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021</w:t>
      </w:r>
      <w:r w:rsidRPr="008D5586">
        <w:rPr>
          <w:rFonts w:hAnsi="宋体" w:hint="eastAsia"/>
          <w:sz w:val="24"/>
        </w:rPr>
        <w:t>）</w:t>
      </w:r>
      <w:r w:rsidRPr="008D5586">
        <w:rPr>
          <w:rFonts w:hAnsi="宋体" w:hint="eastAsia"/>
          <w:sz w:val="24"/>
        </w:rPr>
        <w:t>50810673</w:t>
      </w:r>
    </w:p>
    <w:p w14:paraId="3C3F37DF"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www.wacaijijin.com </w:t>
      </w:r>
    </w:p>
    <w:p w14:paraId="604F4AF0"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w:t>
      </w:r>
      <w:r w:rsidRPr="008D5586">
        <w:rPr>
          <w:rFonts w:hAnsi="宋体" w:hint="eastAsia"/>
          <w:sz w:val="24"/>
        </w:rPr>
        <w:t>78</w:t>
      </w:r>
      <w:r w:rsidRPr="008D5586">
        <w:rPr>
          <w:rFonts w:hAnsi="宋体" w:hint="eastAsia"/>
          <w:sz w:val="24"/>
        </w:rPr>
        <w:t>）嘉实财富管理有限公司</w:t>
      </w:r>
    </w:p>
    <w:p w14:paraId="5CFACCB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住所：上海市浦东</w:t>
      </w:r>
      <w:proofErr w:type="gramStart"/>
      <w:r w:rsidRPr="008D5586">
        <w:rPr>
          <w:rFonts w:hAnsi="宋体" w:hint="eastAsia"/>
          <w:sz w:val="24"/>
        </w:rPr>
        <w:t>新区世纪</w:t>
      </w:r>
      <w:proofErr w:type="gramEnd"/>
      <w:r w:rsidRPr="008D5586">
        <w:rPr>
          <w:rFonts w:hAnsi="宋体" w:hint="eastAsia"/>
          <w:sz w:val="24"/>
        </w:rPr>
        <w:t>大道</w:t>
      </w:r>
      <w:r w:rsidRPr="008D5586">
        <w:rPr>
          <w:rFonts w:hAnsi="宋体" w:hint="eastAsia"/>
          <w:sz w:val="24"/>
        </w:rPr>
        <w:t>8</w:t>
      </w:r>
      <w:r w:rsidRPr="008D5586">
        <w:rPr>
          <w:rFonts w:hAnsi="宋体" w:hint="eastAsia"/>
          <w:sz w:val="24"/>
        </w:rPr>
        <w:t>号上海国金中心办公楼二期</w:t>
      </w:r>
      <w:r w:rsidRPr="008D5586">
        <w:rPr>
          <w:rFonts w:hAnsi="宋体" w:hint="eastAsia"/>
          <w:sz w:val="24"/>
        </w:rPr>
        <w:t>53</w:t>
      </w:r>
      <w:r w:rsidRPr="008D5586">
        <w:rPr>
          <w:rFonts w:hAnsi="宋体" w:hint="eastAsia"/>
          <w:sz w:val="24"/>
        </w:rPr>
        <w:t>层</w:t>
      </w:r>
      <w:r w:rsidRPr="008D5586">
        <w:rPr>
          <w:rFonts w:hAnsi="宋体" w:hint="eastAsia"/>
          <w:sz w:val="24"/>
        </w:rPr>
        <w:t>5312-15</w:t>
      </w:r>
      <w:r w:rsidRPr="008D5586">
        <w:rPr>
          <w:rFonts w:hAnsi="宋体" w:hint="eastAsia"/>
          <w:sz w:val="24"/>
        </w:rPr>
        <w:t>单元</w:t>
      </w:r>
    </w:p>
    <w:p w14:paraId="1C8CD8D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办公地址：北京市朝阳区建国路</w:t>
      </w:r>
      <w:r w:rsidRPr="008D5586">
        <w:rPr>
          <w:rFonts w:hAnsi="宋体" w:hint="eastAsia"/>
          <w:sz w:val="24"/>
        </w:rPr>
        <w:t>91</w:t>
      </w:r>
      <w:r w:rsidRPr="008D5586">
        <w:rPr>
          <w:rFonts w:hAnsi="宋体" w:hint="eastAsia"/>
          <w:sz w:val="24"/>
        </w:rPr>
        <w:t>号金地中心</w:t>
      </w:r>
      <w:r w:rsidRPr="008D5586">
        <w:rPr>
          <w:rFonts w:hAnsi="宋体" w:hint="eastAsia"/>
          <w:sz w:val="24"/>
        </w:rPr>
        <w:t>A</w:t>
      </w:r>
      <w:r w:rsidRPr="008D5586">
        <w:rPr>
          <w:rFonts w:hAnsi="宋体" w:hint="eastAsia"/>
          <w:sz w:val="24"/>
        </w:rPr>
        <w:t>座</w:t>
      </w:r>
      <w:r w:rsidRPr="008D5586">
        <w:rPr>
          <w:rFonts w:hAnsi="宋体" w:hint="eastAsia"/>
          <w:sz w:val="24"/>
        </w:rPr>
        <w:t>6</w:t>
      </w:r>
      <w:r w:rsidRPr="008D5586">
        <w:rPr>
          <w:rFonts w:hAnsi="宋体" w:hint="eastAsia"/>
          <w:sz w:val="24"/>
        </w:rPr>
        <w:t>层</w:t>
      </w:r>
    </w:p>
    <w:p w14:paraId="626828DE"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法定代表人：</w:t>
      </w:r>
      <w:r w:rsidRPr="008D5586">
        <w:rPr>
          <w:rFonts w:hAnsi="宋体" w:hint="eastAsia"/>
          <w:sz w:val="24"/>
        </w:rPr>
        <w:t xml:space="preserve"> </w:t>
      </w:r>
      <w:r w:rsidRPr="008D5586">
        <w:rPr>
          <w:rFonts w:hAnsi="宋体" w:hint="eastAsia"/>
          <w:sz w:val="24"/>
        </w:rPr>
        <w:t>赵学军</w:t>
      </w:r>
    </w:p>
    <w:p w14:paraId="50F4A849"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电话：（</w:t>
      </w:r>
      <w:r w:rsidRPr="008D5586">
        <w:rPr>
          <w:rFonts w:hAnsi="宋体" w:hint="eastAsia"/>
          <w:sz w:val="24"/>
        </w:rPr>
        <w:t>021</w:t>
      </w:r>
      <w:r w:rsidRPr="008D5586">
        <w:rPr>
          <w:rFonts w:hAnsi="宋体" w:hint="eastAsia"/>
          <w:sz w:val="24"/>
        </w:rPr>
        <w:t>）</w:t>
      </w:r>
      <w:r w:rsidRPr="008D5586">
        <w:rPr>
          <w:rFonts w:hAnsi="宋体" w:hint="eastAsia"/>
          <w:sz w:val="24"/>
        </w:rPr>
        <w:t>38789658</w:t>
      </w:r>
    </w:p>
    <w:p w14:paraId="54E8D7FA"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传真：（</w:t>
      </w:r>
      <w:r w:rsidRPr="008D5586">
        <w:rPr>
          <w:rFonts w:hAnsi="宋体" w:hint="eastAsia"/>
          <w:sz w:val="24"/>
        </w:rPr>
        <w:t>021</w:t>
      </w:r>
      <w:r w:rsidRPr="008D5586">
        <w:rPr>
          <w:rFonts w:hAnsi="宋体" w:hint="eastAsia"/>
          <w:sz w:val="24"/>
        </w:rPr>
        <w:t>）</w:t>
      </w:r>
      <w:r w:rsidRPr="008D5586">
        <w:rPr>
          <w:rFonts w:hAnsi="宋体" w:hint="eastAsia"/>
          <w:sz w:val="24"/>
        </w:rPr>
        <w:t>68880023</w:t>
      </w:r>
    </w:p>
    <w:p w14:paraId="03B27B66"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联系人：</w:t>
      </w:r>
      <w:r w:rsidRPr="008D5586">
        <w:rPr>
          <w:rFonts w:hAnsi="宋体" w:hint="eastAsia"/>
          <w:sz w:val="24"/>
        </w:rPr>
        <w:t xml:space="preserve"> </w:t>
      </w:r>
      <w:r w:rsidRPr="008D5586">
        <w:rPr>
          <w:rFonts w:hAnsi="宋体" w:hint="eastAsia"/>
          <w:sz w:val="24"/>
        </w:rPr>
        <w:t>王宫</w:t>
      </w:r>
    </w:p>
    <w:p w14:paraId="7134A8E8"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客户服务电话：</w:t>
      </w:r>
      <w:r w:rsidRPr="008D5586">
        <w:rPr>
          <w:rFonts w:hAnsi="宋体" w:hint="eastAsia"/>
          <w:sz w:val="24"/>
        </w:rPr>
        <w:t>400-021-8850</w:t>
      </w:r>
    </w:p>
    <w:p w14:paraId="0C40B69C" w14:textId="77777777" w:rsidR="008D5586" w:rsidRPr="008D5586" w:rsidRDefault="008D5586" w:rsidP="008D5586">
      <w:pPr>
        <w:widowControl/>
        <w:adjustRightInd w:val="0"/>
        <w:snapToGrid w:val="0"/>
        <w:spacing w:line="360" w:lineRule="auto"/>
        <w:ind w:firstLineChars="200" w:firstLine="480"/>
        <w:rPr>
          <w:rFonts w:hAnsi="宋体"/>
          <w:sz w:val="24"/>
        </w:rPr>
      </w:pPr>
      <w:r w:rsidRPr="008D5586">
        <w:rPr>
          <w:rFonts w:hAnsi="宋体" w:hint="eastAsia"/>
          <w:sz w:val="24"/>
        </w:rPr>
        <w:t>网址：</w:t>
      </w:r>
      <w:r w:rsidRPr="008D5586">
        <w:rPr>
          <w:rFonts w:hAnsi="宋体" w:hint="eastAsia"/>
          <w:sz w:val="24"/>
        </w:rPr>
        <w:t xml:space="preserve"> www.harvestwm.cn</w:t>
      </w:r>
    </w:p>
    <w:p w14:paraId="1612A281" w14:textId="525B9D68" w:rsidR="00C92FC0" w:rsidRPr="00D464E8" w:rsidRDefault="00546A52" w:rsidP="008961E0">
      <w:pPr>
        <w:adjustRightInd w:val="0"/>
        <w:snapToGrid w:val="0"/>
        <w:spacing w:line="360" w:lineRule="auto"/>
        <w:rPr>
          <w:kern w:val="0"/>
          <w:sz w:val="24"/>
        </w:rPr>
      </w:pPr>
      <w:r>
        <w:rPr>
          <w:kern w:val="0"/>
          <w:sz w:val="24"/>
        </w:rPr>
        <w:tab/>
      </w:r>
      <w:r w:rsidR="00C92FC0"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w:t>
      </w:r>
      <w:proofErr w:type="gramStart"/>
      <w:r w:rsidRPr="00D464E8">
        <w:rPr>
          <w:rFonts w:hAnsi="宋体"/>
          <w:kern w:val="0"/>
          <w:sz w:val="24"/>
        </w:rPr>
        <w:t>星展银行</w:t>
      </w:r>
      <w:proofErr w:type="gramEnd"/>
      <w:r w:rsidRPr="00D464E8">
        <w:rPr>
          <w:rFonts w:hAnsi="宋体"/>
          <w:kern w:val="0"/>
          <w:sz w:val="24"/>
        </w:rPr>
        <w:t>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1BD21103"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601C9E" w:rsidRPr="00F00EC7">
        <w:rPr>
          <w:rFonts w:hint="eastAsia"/>
          <w:color w:val="000000"/>
          <w:sz w:val="24"/>
        </w:rPr>
        <w:t>朱宏宇</w:t>
      </w:r>
    </w:p>
    <w:p w14:paraId="2C43D1D4" w14:textId="64E36C11"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73750A" w:rsidRPr="00D464E8">
        <w:rPr>
          <w:rFonts w:hint="eastAsia"/>
          <w:kern w:val="0"/>
          <w:sz w:val="24"/>
        </w:rPr>
        <w:t>薛竞</w:t>
      </w:r>
      <w:r w:rsidR="0073750A" w:rsidRPr="00D464E8">
        <w:rPr>
          <w:rFonts w:hAnsi="宋体"/>
          <w:kern w:val="0"/>
          <w:sz w:val="24"/>
        </w:rPr>
        <w:t>、</w:t>
      </w:r>
      <w:r w:rsidR="00601C9E"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80891105"/>
      <w:r w:rsidRPr="00D464E8">
        <w:rPr>
          <w:rFonts w:ascii="宋体" w:hAnsi="宋体" w:hint="eastAsia"/>
          <w:b/>
          <w:kern w:val="0"/>
          <w:sz w:val="30"/>
        </w:rPr>
        <w:t>六、基金的募集</w:t>
      </w:r>
      <w:bookmarkEnd w:id="18"/>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480891106"/>
      <w:r w:rsidRPr="00D464E8">
        <w:rPr>
          <w:rFonts w:ascii="宋体" w:hAnsi="宋体" w:hint="eastAsia"/>
          <w:b/>
          <w:kern w:val="0"/>
          <w:sz w:val="30"/>
        </w:rPr>
        <w:t>七、基金合同的生效</w:t>
      </w:r>
      <w:bookmarkEnd w:id="25"/>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6" w:name="_Hlt88901074"/>
      <w:bookmarkStart w:id="27" w:name="_Toc15118260"/>
      <w:bookmarkStart w:id="28" w:name="_Toc57530272"/>
      <w:bookmarkStart w:id="29" w:name="_Toc79392603"/>
      <w:bookmarkStart w:id="30" w:name="_Toc109537386"/>
      <w:bookmarkEnd w:id="24"/>
      <w:bookmarkEnd w:id="26"/>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7"/>
    <w:bookmarkEnd w:id="28"/>
    <w:bookmarkEnd w:id="29"/>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80891107"/>
      <w:r w:rsidRPr="00D464E8">
        <w:rPr>
          <w:rFonts w:ascii="宋体" w:hAnsi="宋体" w:hint="eastAsia"/>
          <w:b/>
          <w:kern w:val="0"/>
          <w:sz w:val="30"/>
        </w:rPr>
        <w:t>八、基金份额的申购与赎回</w:t>
      </w:r>
      <w:bookmarkEnd w:id="30"/>
      <w:bookmarkEnd w:id="31"/>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住所：上海市浦东</w:t>
      </w:r>
      <w:proofErr w:type="gramStart"/>
      <w:r w:rsidRPr="00D464E8">
        <w:rPr>
          <w:rFonts w:hAnsi="宋体" w:hint="eastAsia"/>
          <w:sz w:val="24"/>
          <w:szCs w:val="24"/>
        </w:rPr>
        <w:t>新区银</w:t>
      </w:r>
      <w:proofErr w:type="gramEnd"/>
      <w:r w:rsidRPr="00D464E8">
        <w:rPr>
          <w:rFonts w:hAnsi="宋体" w:hint="eastAsia"/>
          <w:sz w:val="24"/>
          <w:szCs w:val="24"/>
        </w:rPr>
        <w:t>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w:t>
      </w:r>
      <w:proofErr w:type="gramStart"/>
      <w:r w:rsidRPr="00D464E8">
        <w:rPr>
          <w:rFonts w:hAnsi="宋体" w:hint="eastAsia"/>
          <w:sz w:val="24"/>
          <w:szCs w:val="24"/>
        </w:rPr>
        <w:t>新区世纪</w:t>
      </w:r>
      <w:proofErr w:type="gramEnd"/>
      <w:r w:rsidRPr="00D464E8">
        <w:rPr>
          <w:rFonts w:hAnsi="宋体" w:hint="eastAsia"/>
          <w:sz w:val="24"/>
          <w:szCs w:val="24"/>
        </w:rPr>
        <w:t>大道</w:t>
      </w:r>
      <w:r w:rsidRPr="00D464E8">
        <w:rPr>
          <w:rFonts w:hAnsi="宋体"/>
          <w:sz w:val="24"/>
          <w:szCs w:val="24"/>
        </w:rPr>
        <w:t>8</w:t>
      </w:r>
      <w:r w:rsidRPr="00D464E8">
        <w:rPr>
          <w:rFonts w:hAnsi="宋体" w:hint="eastAsia"/>
          <w:sz w:val="24"/>
          <w:szCs w:val="24"/>
        </w:rPr>
        <w:t>号国</w:t>
      </w:r>
      <w:proofErr w:type="gramStart"/>
      <w:r w:rsidRPr="00D464E8">
        <w:rPr>
          <w:rFonts w:hAnsi="宋体" w:hint="eastAsia"/>
          <w:sz w:val="24"/>
          <w:szCs w:val="24"/>
        </w:rPr>
        <w:t>金中心</w:t>
      </w:r>
      <w:proofErr w:type="gramEnd"/>
      <w:r w:rsidRPr="00D464E8">
        <w:rPr>
          <w:rFonts w:hAnsi="宋体" w:hint="eastAsia"/>
          <w:sz w:val="24"/>
          <w:szCs w:val="24"/>
        </w:rPr>
        <w:t>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0CE43953"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54735680"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411413" w:rsidRPr="00D464E8" w:rsidDel="00411413">
        <w:rPr>
          <w:rFonts w:hAnsi="宋体" w:hint="eastAsia"/>
          <w:sz w:val="24"/>
          <w:szCs w:val="24"/>
        </w:rPr>
        <w:t xml:space="preserve"> </w:t>
      </w:r>
    </w:p>
    <w:p w14:paraId="2CE4A713" w14:textId="77777777" w:rsidR="006E1DD9" w:rsidRPr="00D464E8" w:rsidRDefault="00717AA3" w:rsidP="006F209C">
      <w:pPr>
        <w:pStyle w:val="a0"/>
        <w:autoSpaceDE w:val="0"/>
        <w:autoSpaceDN w:val="0"/>
        <w:adjustRightInd w:val="0"/>
        <w:snapToGrid w:val="0"/>
        <w:spacing w:line="360" w:lineRule="auto"/>
        <w:ind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77777777"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820F88" w:rsidRPr="00D464E8">
        <w:rPr>
          <w:rFonts w:hint="eastAsia"/>
          <w:kern w:val="0"/>
          <w:sz w:val="24"/>
        </w:rPr>
        <w:t>销售</w:t>
      </w:r>
      <w:r w:rsidRPr="00D464E8">
        <w:rPr>
          <w:kern w:val="0"/>
          <w:sz w:val="24"/>
        </w:rPr>
        <w:t>机构，并予以公告。</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proofErr w:type="gramStart"/>
      <w:r w:rsidRPr="00D464E8">
        <w:rPr>
          <w:kern w:val="0"/>
          <w:sz w:val="24"/>
        </w:rPr>
        <w:t>若基金</w:t>
      </w:r>
      <w:proofErr w:type="gramEnd"/>
      <w:r w:rsidRPr="00D464E8">
        <w:rPr>
          <w:kern w:val="0"/>
          <w:sz w:val="24"/>
        </w:rPr>
        <w:t>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proofErr w:type="gramStart"/>
      <w:r w:rsidRPr="00D464E8">
        <w:rPr>
          <w:rFonts w:hint="eastAsia"/>
          <w:kern w:val="0"/>
          <w:sz w:val="24"/>
        </w:rPr>
        <w:t>且登记</w:t>
      </w:r>
      <w:proofErr w:type="gramEnd"/>
      <w:r w:rsidRPr="00D464E8">
        <w:rPr>
          <w:rFonts w:hint="eastAsia"/>
          <w:kern w:val="0"/>
          <w:sz w:val="24"/>
        </w:rPr>
        <w:t>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77777777"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网上直销交易平台办理基金申购业务的不受直销机构单笔申购最低金额的限制，申购最低金额为单笔</w:t>
      </w:r>
      <w:r w:rsidR="00880D4D" w:rsidRPr="00D464E8">
        <w:rPr>
          <w:rFonts w:hint="eastAsia"/>
          <w:kern w:val="0"/>
          <w:sz w:val="24"/>
          <w:szCs w:val="24"/>
        </w:rPr>
        <w:t>10</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880D4D" w:rsidRPr="00D464E8">
        <w:rPr>
          <w:rFonts w:hint="eastAsia"/>
          <w:kern w:val="0"/>
          <w:sz w:val="24"/>
          <w:szCs w:val="24"/>
        </w:rPr>
        <w:t>10</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880D4D" w:rsidRPr="00D464E8">
        <w:rPr>
          <w:rFonts w:hint="eastAsia"/>
          <w:kern w:val="0"/>
          <w:sz w:val="24"/>
          <w:szCs w:val="24"/>
        </w:rPr>
        <w:t>10</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77777777"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880D4D" w:rsidRPr="00D464E8">
        <w:rPr>
          <w:rFonts w:hint="eastAsia"/>
          <w:kern w:val="0"/>
          <w:sz w:val="24"/>
        </w:rPr>
        <w:t>5</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w:t>
      </w:r>
      <w:proofErr w:type="gramStart"/>
      <w:r w:rsidRPr="00D464E8">
        <w:rPr>
          <w:kern w:val="0"/>
          <w:sz w:val="24"/>
        </w:rPr>
        <w:t>则基金</w:t>
      </w:r>
      <w:proofErr w:type="gramEnd"/>
      <w:r w:rsidRPr="00D464E8">
        <w:rPr>
          <w:kern w:val="0"/>
          <w:sz w:val="24"/>
        </w:rPr>
        <w:t>管理人有权将投资</w:t>
      </w:r>
      <w:r w:rsidR="00172632" w:rsidRPr="00D464E8">
        <w:rPr>
          <w:kern w:val="0"/>
          <w:sz w:val="24"/>
        </w:rPr>
        <w:t>人</w:t>
      </w:r>
      <w:r w:rsidRPr="00D464E8">
        <w:rPr>
          <w:kern w:val="0"/>
          <w:sz w:val="24"/>
        </w:rPr>
        <w:t>在该账户保留的本基金份额一次性全部赎回。</w:t>
      </w:r>
      <w:bookmarkEnd w:id="32"/>
    </w:p>
    <w:p w14:paraId="4E5637D0" w14:textId="77777777" w:rsidR="0099139F" w:rsidRPr="0099139F" w:rsidRDefault="00C92FC0" w:rsidP="0099139F">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9139F" w:rsidRPr="0099139F">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FC82516" w14:textId="5CA80917" w:rsidR="006E1DD9" w:rsidRPr="00D464E8" w:rsidRDefault="0099139F" w:rsidP="0099139F">
      <w:pPr>
        <w:widowControl/>
        <w:adjustRightInd w:val="0"/>
        <w:snapToGrid w:val="0"/>
        <w:spacing w:line="360" w:lineRule="auto"/>
        <w:ind w:firstLineChars="200" w:firstLine="480"/>
        <w:rPr>
          <w:kern w:val="0"/>
          <w:sz w:val="24"/>
        </w:rPr>
      </w:pPr>
      <w:r w:rsidRPr="0099139F">
        <w:rPr>
          <w:rFonts w:hint="eastAsia"/>
          <w:kern w:val="0"/>
          <w:sz w:val="24"/>
        </w:rPr>
        <w:t>5</w:t>
      </w:r>
      <w:r w:rsidRPr="0099139F">
        <w:rPr>
          <w:rFonts w:hint="eastAsia"/>
          <w:kern w:val="0"/>
          <w:sz w:val="24"/>
        </w:rPr>
        <w:t>、</w:t>
      </w:r>
      <w:r w:rsidR="00C92FC0"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00C92FC0" w:rsidRPr="00D464E8">
        <w:rPr>
          <w:kern w:val="0"/>
          <w:sz w:val="24"/>
        </w:rPr>
        <w:t>保留余额的数量限制，基金管理人必须在调整</w:t>
      </w:r>
      <w:r w:rsidR="002B37CD" w:rsidRPr="00D464E8">
        <w:rPr>
          <w:rFonts w:hint="eastAsia"/>
          <w:kern w:val="0"/>
          <w:sz w:val="24"/>
        </w:rPr>
        <w:t>实施</w:t>
      </w:r>
      <w:r w:rsidR="00C92FC0"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00C92FC0" w:rsidRPr="00D464E8">
        <w:rPr>
          <w:kern w:val="0"/>
          <w:sz w:val="24"/>
        </w:rPr>
        <w:t>上刊登公告</w:t>
      </w:r>
      <w:r w:rsidR="005358B3" w:rsidRPr="00D464E8">
        <w:rPr>
          <w:kern w:val="0"/>
          <w:sz w:val="24"/>
        </w:rPr>
        <w:t>并报中国证监会备案</w:t>
      </w:r>
      <w:r w:rsidR="00C92FC0"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67CA5FAA"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w:t>
      </w:r>
      <w:proofErr w:type="gramStart"/>
      <w:r w:rsidR="00880D4D" w:rsidRPr="00D464E8">
        <w:rPr>
          <w:rFonts w:hAnsi="宋体" w:hint="eastAsia"/>
          <w:color w:val="000000"/>
          <w:sz w:val="24"/>
          <w:szCs w:val="24"/>
        </w:rPr>
        <w:t>基金</w:t>
      </w:r>
      <w:r w:rsidRPr="00D464E8">
        <w:rPr>
          <w:rFonts w:hint="eastAsia"/>
          <w:kern w:val="0"/>
          <w:sz w:val="24"/>
        </w:rPr>
        <w:t>基金</w:t>
      </w:r>
      <w:proofErr w:type="gramEnd"/>
      <w:r w:rsidRPr="00D464E8">
        <w:rPr>
          <w:rFonts w:hint="eastAsia"/>
          <w:kern w:val="0"/>
          <w:sz w:val="24"/>
        </w:rPr>
        <w:t>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proofErr w:type="gramStart"/>
      <w:r w:rsidR="00880D4D" w:rsidRPr="00D464E8">
        <w:rPr>
          <w:rFonts w:hint="eastAsia"/>
          <w:kern w:val="0"/>
          <w:sz w:val="24"/>
        </w:rPr>
        <w:t>基金</w:t>
      </w:r>
      <w:r w:rsidRPr="00D464E8">
        <w:rPr>
          <w:rFonts w:hint="eastAsia"/>
          <w:kern w:val="0"/>
          <w:sz w:val="24"/>
        </w:rPr>
        <w:t>基金</w:t>
      </w:r>
      <w:proofErr w:type="gramEnd"/>
      <w:r w:rsidRPr="00D464E8">
        <w:rPr>
          <w:rFonts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092A14F7"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E72F091"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A83C44B"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C0E2E02"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08D248A" w14:textId="47080ED8" w:rsidR="0057283A" w:rsidRPr="006F209C" w:rsidRDefault="007A78AC" w:rsidP="007A78AC">
      <w:pPr>
        <w:widowControl/>
        <w:adjustRightInd w:val="0"/>
        <w:snapToGrid w:val="0"/>
        <w:spacing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7978AEDA" w14:textId="071E1259" w:rsidR="009F3094" w:rsidRPr="00D464E8" w:rsidRDefault="007A78AC" w:rsidP="00A109AD">
      <w:pPr>
        <w:widowControl/>
        <w:adjustRightInd w:val="0"/>
        <w:snapToGrid w:val="0"/>
        <w:spacing w:line="360" w:lineRule="auto"/>
        <w:ind w:firstLineChars="200" w:firstLine="480"/>
        <w:rPr>
          <w:kern w:val="0"/>
          <w:sz w:val="24"/>
        </w:rPr>
      </w:pPr>
      <w:r>
        <w:rPr>
          <w:kern w:val="0"/>
          <w:sz w:val="24"/>
        </w:rPr>
        <w:t>3</w:t>
      </w:r>
      <w:r w:rsidR="000B6967"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proofErr w:type="gramStart"/>
      <w:r w:rsidRPr="00D464E8">
        <w:rPr>
          <w:rFonts w:hint="eastAsia"/>
          <w:kern w:val="0"/>
          <w:sz w:val="24"/>
        </w:rPr>
        <w:t>申请总</w:t>
      </w:r>
      <w:proofErr w:type="gramEnd"/>
      <w:r w:rsidRPr="00D464E8">
        <w:rPr>
          <w:rFonts w:hint="eastAsia"/>
          <w:kern w:val="0"/>
          <w:sz w:val="24"/>
        </w:rPr>
        <w:t>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7B28F64"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proofErr w:type="gramStart"/>
      <w:r w:rsidR="00E46436">
        <w:rPr>
          <w:rFonts w:hint="eastAsia"/>
          <w:kern w:val="0"/>
          <w:sz w:val="24"/>
        </w:rPr>
        <w:t>一</w:t>
      </w:r>
      <w:proofErr w:type="gramEnd"/>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0833A581"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w:t>
      </w:r>
      <w:proofErr w:type="gramStart"/>
      <w:r w:rsidR="000E4073" w:rsidRPr="00D464E8">
        <w:rPr>
          <w:kern w:val="0"/>
          <w:sz w:val="24"/>
        </w:rPr>
        <w:t>基金基金</w:t>
      </w:r>
      <w:proofErr w:type="gramEnd"/>
      <w:r w:rsidR="000E4073" w:rsidRPr="00D464E8">
        <w:rPr>
          <w:kern w:val="0"/>
          <w:sz w:val="24"/>
        </w:rPr>
        <w:t>份额净值的计算，保留到小数点后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7EF8D6DC" w14:textId="77777777" w:rsidR="001F78A3" w:rsidRPr="001F78A3"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6</w:t>
      </w:r>
      <w:r w:rsidRPr="001F78A3">
        <w:rPr>
          <w:rFonts w:hint="eastAsia"/>
          <w:kern w:val="0"/>
          <w:sz w:val="24"/>
        </w:rPr>
        <w:t>、基金管理人接受某笔或者某些申购申请有可能导致单一投资者持有基金份额的比例超过</w:t>
      </w:r>
      <w:r w:rsidRPr="001F78A3">
        <w:rPr>
          <w:rFonts w:hint="eastAsia"/>
          <w:kern w:val="0"/>
          <w:sz w:val="24"/>
        </w:rPr>
        <w:t>50%</w:t>
      </w:r>
      <w:r w:rsidRPr="001F78A3">
        <w:rPr>
          <w:rFonts w:hint="eastAsia"/>
          <w:kern w:val="0"/>
          <w:sz w:val="24"/>
        </w:rPr>
        <w:t>，或者变相规避</w:t>
      </w:r>
      <w:r w:rsidRPr="001F78A3">
        <w:rPr>
          <w:rFonts w:hint="eastAsia"/>
          <w:kern w:val="0"/>
          <w:sz w:val="24"/>
        </w:rPr>
        <w:t>50%</w:t>
      </w:r>
      <w:r w:rsidRPr="001F78A3">
        <w:rPr>
          <w:rFonts w:hint="eastAsia"/>
          <w:kern w:val="0"/>
          <w:sz w:val="24"/>
        </w:rPr>
        <w:t>集中度的情形。出现上述情形时，基金管理人有权将上述申购申请全部或部分确认失败。</w:t>
      </w:r>
    </w:p>
    <w:p w14:paraId="255F1781" w14:textId="2B57A797" w:rsidR="001F78A3" w:rsidRPr="00D464E8"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7</w:t>
      </w:r>
      <w:r w:rsidRPr="001F78A3">
        <w:rPr>
          <w:rFonts w:hint="eastAsia"/>
          <w:kern w:val="0"/>
          <w:sz w:val="24"/>
        </w:rPr>
        <w:t>、当前一估值日基金资产净值</w:t>
      </w:r>
      <w:r w:rsidRPr="001F78A3">
        <w:rPr>
          <w:rFonts w:hint="eastAsia"/>
          <w:kern w:val="0"/>
          <w:sz w:val="24"/>
        </w:rPr>
        <w:t>50%</w:t>
      </w:r>
      <w:r w:rsidRPr="001F78A3">
        <w:rPr>
          <w:rFonts w:hint="eastAsia"/>
          <w:kern w:val="0"/>
          <w:sz w:val="24"/>
        </w:rPr>
        <w:t>以上的资产出现无可参考的活跃市场价格且采用估值技术</w:t>
      </w:r>
      <w:proofErr w:type="gramStart"/>
      <w:r w:rsidRPr="001F78A3">
        <w:rPr>
          <w:rFonts w:hint="eastAsia"/>
          <w:kern w:val="0"/>
          <w:sz w:val="24"/>
        </w:rPr>
        <w:t>仍导致</w:t>
      </w:r>
      <w:proofErr w:type="gramEnd"/>
      <w:r w:rsidRPr="001F78A3">
        <w:rPr>
          <w:rFonts w:hint="eastAsia"/>
          <w:kern w:val="0"/>
          <w:sz w:val="24"/>
        </w:rPr>
        <w:t>公允价值存在重大不确定性时，经与基金托管人协商确认后，基金管理人应当暂停接受基金申购申请。</w:t>
      </w:r>
    </w:p>
    <w:p w14:paraId="4FE26890" w14:textId="60342D74" w:rsidR="006E6ABB" w:rsidRPr="00D464E8" w:rsidRDefault="001F78A3">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8</w:t>
      </w:r>
      <w:r w:rsidR="00F55962" w:rsidRPr="00D464E8">
        <w:rPr>
          <w:rFonts w:hint="eastAsia"/>
          <w:kern w:val="0"/>
          <w:sz w:val="24"/>
        </w:rPr>
        <w:t>、</w:t>
      </w:r>
      <w:bookmarkEnd w:id="43"/>
      <w:bookmarkEnd w:id="44"/>
      <w:r w:rsidR="00F55962" w:rsidRPr="00D464E8">
        <w:rPr>
          <w:rFonts w:hint="eastAsia"/>
          <w:kern w:val="0"/>
          <w:sz w:val="24"/>
        </w:rPr>
        <w:t>基金合同约定、</w:t>
      </w:r>
      <w:r w:rsidR="00F55962" w:rsidRPr="00D464E8">
        <w:rPr>
          <w:kern w:val="0"/>
          <w:sz w:val="24"/>
        </w:rPr>
        <w:t>法律法规规定或中国证监会认定的其他情形。</w:t>
      </w:r>
    </w:p>
    <w:p w14:paraId="3BD229B7" w14:textId="3663624E"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001F78A3" w:rsidRPr="00D464E8">
        <w:rPr>
          <w:kern w:val="0"/>
          <w:sz w:val="24"/>
        </w:rPr>
        <w:t>2</w:t>
      </w:r>
      <w:r w:rsidR="001F78A3" w:rsidRPr="00D464E8">
        <w:rPr>
          <w:kern w:val="0"/>
          <w:sz w:val="24"/>
        </w:rPr>
        <w:t>、</w:t>
      </w:r>
      <w:r w:rsidR="001F78A3" w:rsidRPr="00D464E8">
        <w:rPr>
          <w:rFonts w:hint="eastAsia"/>
          <w:kern w:val="0"/>
          <w:sz w:val="24"/>
        </w:rPr>
        <w:t>3</w:t>
      </w:r>
      <w:r w:rsidR="001F78A3" w:rsidRPr="00D464E8">
        <w:rPr>
          <w:kern w:val="0"/>
          <w:sz w:val="24"/>
        </w:rPr>
        <w:t>、</w:t>
      </w:r>
      <w:r w:rsidR="001F78A3" w:rsidRPr="00D464E8">
        <w:rPr>
          <w:kern w:val="0"/>
          <w:sz w:val="24"/>
        </w:rPr>
        <w:t>5</w:t>
      </w:r>
      <w:r w:rsidR="001F78A3" w:rsidRPr="00D464E8">
        <w:rPr>
          <w:rFonts w:hint="eastAsia"/>
          <w:kern w:val="0"/>
          <w:sz w:val="24"/>
        </w:rPr>
        <w:t>、</w:t>
      </w:r>
      <w:r w:rsidR="001F78A3">
        <w:rPr>
          <w:kern w:val="0"/>
          <w:sz w:val="24"/>
        </w:rPr>
        <w:t>7</w:t>
      </w:r>
      <w:r w:rsidR="001F78A3">
        <w:rPr>
          <w:rFonts w:hint="eastAsia"/>
          <w:kern w:val="0"/>
          <w:sz w:val="24"/>
        </w:rPr>
        <w:t>、</w:t>
      </w:r>
      <w:r w:rsidR="001F78A3">
        <w:rPr>
          <w:rFonts w:hint="eastAsia"/>
          <w:kern w:val="0"/>
          <w:sz w:val="24"/>
        </w:rPr>
        <w:t>8</w:t>
      </w:r>
      <w:r w:rsidRPr="00D464E8">
        <w:rPr>
          <w:kern w:val="0"/>
          <w:sz w:val="24"/>
        </w:rPr>
        <w:t>项暂停申购情形</w:t>
      </w:r>
      <w:r w:rsidRPr="00D464E8">
        <w:rPr>
          <w:rFonts w:hint="eastAsia"/>
          <w:kern w:val="0"/>
          <w:sz w:val="24"/>
        </w:rPr>
        <w:t>之一</w:t>
      </w:r>
      <w:proofErr w:type="gramStart"/>
      <w:r w:rsidRPr="00D464E8">
        <w:rPr>
          <w:kern w:val="0"/>
          <w:sz w:val="24"/>
        </w:rPr>
        <w:t>且基金</w:t>
      </w:r>
      <w:proofErr w:type="gramEnd"/>
      <w:r w:rsidRPr="00D464E8">
        <w:rPr>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45667B31" w14:textId="5328F626" w:rsidR="0057569E" w:rsidRPr="00D464E8" w:rsidRDefault="0057569E">
      <w:pPr>
        <w:widowControl/>
        <w:adjustRightInd w:val="0"/>
        <w:snapToGrid w:val="0"/>
        <w:spacing w:line="360" w:lineRule="auto"/>
        <w:ind w:firstLineChars="200" w:firstLine="480"/>
        <w:rPr>
          <w:kern w:val="0"/>
          <w:sz w:val="24"/>
        </w:rPr>
      </w:pPr>
      <w:r w:rsidRPr="0057569E">
        <w:rPr>
          <w:rFonts w:hint="eastAsia"/>
          <w:kern w:val="0"/>
          <w:sz w:val="24"/>
        </w:rPr>
        <w:t>6</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公允价值存在重大不确定性时，经与基金托管人协商确认后，基金管理人应当暂停接受基金赎回申请或延缓支付赎回款项。</w:t>
      </w:r>
    </w:p>
    <w:p w14:paraId="2B41B883" w14:textId="1DBF108C" w:rsidR="00F55962" w:rsidRPr="00D464E8" w:rsidRDefault="0057569E" w:rsidP="00F55962">
      <w:pPr>
        <w:widowControl/>
        <w:adjustRightInd w:val="0"/>
        <w:snapToGrid w:val="0"/>
        <w:spacing w:line="360" w:lineRule="auto"/>
        <w:ind w:firstLineChars="200" w:firstLine="480"/>
        <w:rPr>
          <w:kern w:val="0"/>
          <w:sz w:val="24"/>
        </w:rPr>
      </w:pPr>
      <w:r>
        <w:rPr>
          <w:kern w:val="0"/>
          <w:sz w:val="24"/>
        </w:rPr>
        <w:t>7</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w:t>
      </w:r>
      <w:proofErr w:type="gramStart"/>
      <w:r w:rsidRPr="00D464E8">
        <w:rPr>
          <w:rFonts w:hint="eastAsia"/>
          <w:kern w:val="0"/>
          <w:sz w:val="24"/>
        </w:rPr>
        <w:t>且基金</w:t>
      </w:r>
      <w:proofErr w:type="gramEnd"/>
      <w:r w:rsidRPr="00D464E8">
        <w:rPr>
          <w:rFonts w:hint="eastAsia"/>
          <w:kern w:val="0"/>
          <w:sz w:val="24"/>
        </w:rPr>
        <w:t>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464E8">
        <w:rPr>
          <w:kern w:val="0"/>
          <w:sz w:val="24"/>
        </w:rPr>
        <w:t>并以下</w:t>
      </w:r>
      <w:proofErr w:type="gramEnd"/>
      <w:r w:rsidRPr="00D464E8">
        <w:rPr>
          <w:kern w:val="0"/>
          <w:sz w:val="24"/>
        </w:rPr>
        <w:t>一开放日的基金份额净值为基础计算赎回金额，以此类推，直到全部赎回为止。如投资人在提交赎回申请时未作明确选择，投资人未能赎回部分作自动延期赎回处理。</w:t>
      </w:r>
    </w:p>
    <w:p w14:paraId="560DAB4F" w14:textId="35D2C767" w:rsidR="0057569E" w:rsidRPr="00D464E8" w:rsidRDefault="0057569E" w:rsidP="00F55962">
      <w:pPr>
        <w:widowControl/>
        <w:adjustRightInd w:val="0"/>
        <w:snapToGrid w:val="0"/>
        <w:spacing w:line="360" w:lineRule="auto"/>
        <w:ind w:firstLineChars="200" w:firstLine="480"/>
        <w:rPr>
          <w:kern w:val="0"/>
          <w:sz w:val="24"/>
        </w:rPr>
      </w:pPr>
      <w:r w:rsidRPr="0057569E">
        <w:rPr>
          <w:rFonts w:hint="eastAsia"/>
          <w:kern w:val="0"/>
          <w:sz w:val="24"/>
        </w:rPr>
        <w:t>本基金发生巨额赎回且单个基金份额持有人的赎回申请超过上一日基金总份额</w:t>
      </w:r>
      <w:r w:rsidRPr="0057569E">
        <w:rPr>
          <w:rFonts w:hint="eastAsia"/>
          <w:kern w:val="0"/>
          <w:sz w:val="24"/>
        </w:rPr>
        <w:t>20%</w:t>
      </w:r>
      <w:r w:rsidRPr="0057569E">
        <w:rPr>
          <w:rFonts w:hint="eastAsia"/>
          <w:kern w:val="0"/>
          <w:sz w:val="24"/>
        </w:rPr>
        <w:t>的情形下，基金管理人有权采取如下措施：对于该类基金份额持有人当日超过</w:t>
      </w:r>
      <w:r w:rsidRPr="0057569E">
        <w:rPr>
          <w:rFonts w:hint="eastAsia"/>
          <w:kern w:val="0"/>
          <w:sz w:val="24"/>
        </w:rPr>
        <w:t>20%</w:t>
      </w:r>
      <w:r w:rsidRPr="0057569E">
        <w:rPr>
          <w:rFonts w:hint="eastAsia"/>
          <w:kern w:val="0"/>
          <w:sz w:val="24"/>
        </w:rPr>
        <w:t>的赎回申请，可以对其赎回申请延期办理；对于该类基金份额持有人未超过上述比例的部分，基金管理人可以根据前段“（</w:t>
      </w:r>
      <w:r w:rsidRPr="0057569E">
        <w:rPr>
          <w:rFonts w:hint="eastAsia"/>
          <w:kern w:val="0"/>
          <w:sz w:val="24"/>
        </w:rPr>
        <w:t>1</w:t>
      </w:r>
      <w:r w:rsidRPr="0057569E">
        <w:rPr>
          <w:rFonts w:hint="eastAsia"/>
          <w:kern w:val="0"/>
          <w:sz w:val="24"/>
        </w:rPr>
        <w:t>）全额赎回”或“（</w:t>
      </w:r>
      <w:r w:rsidRPr="0057569E">
        <w:rPr>
          <w:rFonts w:hint="eastAsia"/>
          <w:kern w:val="0"/>
          <w:sz w:val="24"/>
        </w:rPr>
        <w:t>2</w:t>
      </w:r>
      <w:r w:rsidRPr="0057569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77777777"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个交易日内通知基金份额持有人，说明有关处理方法，同时在指定</w:t>
      </w:r>
      <w:r w:rsidR="00FE6AB0" w:rsidRPr="00D464E8">
        <w:rPr>
          <w:rFonts w:hAnsi="宋体"/>
          <w:kern w:val="0"/>
          <w:sz w:val="24"/>
          <w:szCs w:val="24"/>
        </w:rPr>
        <w:t>媒介</w:t>
      </w:r>
      <w:r w:rsidRPr="00D464E8">
        <w:rPr>
          <w:rFonts w:hAnsi="宋体"/>
          <w:kern w:val="0"/>
          <w:sz w:val="24"/>
          <w:szCs w:val="24"/>
        </w:rPr>
        <w:t>上刊登公告。</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77777777"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w:t>
      </w:r>
      <w:proofErr w:type="gramStart"/>
      <w:r w:rsidRPr="00D464E8">
        <w:rPr>
          <w:kern w:val="0"/>
          <w:sz w:val="24"/>
        </w:rPr>
        <w:t>当日应</w:t>
      </w:r>
      <w:proofErr w:type="gramEnd"/>
      <w:r w:rsidRPr="00D464E8">
        <w:rPr>
          <w:kern w:val="0"/>
          <w:sz w:val="24"/>
        </w:rPr>
        <w:t>立即向中国证监会备案，并在规定期限内在指定媒介上刊登暂停公告。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基金的</w:t>
      </w:r>
      <w:proofErr w:type="gramStart"/>
      <w:r w:rsidR="00124732" w:rsidRPr="00D464E8">
        <w:rPr>
          <w:rFonts w:hAnsi="宋体"/>
          <w:b/>
          <w:kern w:val="0"/>
          <w:sz w:val="24"/>
          <w:szCs w:val="24"/>
        </w:rPr>
        <w:t>非交易</w:t>
      </w:r>
      <w:proofErr w:type="gramEnd"/>
      <w:r w:rsidR="00124732" w:rsidRPr="00D464E8">
        <w:rPr>
          <w:rFonts w:hAnsi="宋体"/>
          <w:b/>
          <w:kern w:val="0"/>
          <w:sz w:val="24"/>
          <w:szCs w:val="24"/>
        </w:rPr>
        <w:t>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w:t>
      </w:r>
      <w:proofErr w:type="gramStart"/>
      <w:r w:rsidRPr="00D464E8">
        <w:rPr>
          <w:kern w:val="0"/>
          <w:sz w:val="24"/>
        </w:rPr>
        <w:t>非交易</w:t>
      </w:r>
      <w:proofErr w:type="gramEnd"/>
      <w:r w:rsidRPr="00D464E8">
        <w:rPr>
          <w:kern w:val="0"/>
          <w:sz w:val="24"/>
        </w:rPr>
        <w:t>过户是指基金登记机构受理继承、捐赠和司法强制执行</w:t>
      </w:r>
      <w:r w:rsidRPr="00D464E8">
        <w:rPr>
          <w:rFonts w:hint="eastAsia"/>
          <w:kern w:val="0"/>
          <w:sz w:val="24"/>
        </w:rPr>
        <w:t>等情形</w:t>
      </w:r>
      <w:r w:rsidRPr="00D464E8">
        <w:rPr>
          <w:kern w:val="0"/>
          <w:sz w:val="24"/>
        </w:rPr>
        <w:t>而产生的</w:t>
      </w:r>
      <w:proofErr w:type="gramStart"/>
      <w:r w:rsidRPr="00D464E8">
        <w:rPr>
          <w:kern w:val="0"/>
          <w:sz w:val="24"/>
        </w:rPr>
        <w:t>非交易</w:t>
      </w:r>
      <w:proofErr w:type="gramEnd"/>
      <w:r w:rsidRPr="00D464E8">
        <w:rPr>
          <w:kern w:val="0"/>
          <w:sz w:val="24"/>
        </w:rPr>
        <w:t>过户以及登记机构认可、符合法律法规的其它</w:t>
      </w:r>
      <w:proofErr w:type="gramStart"/>
      <w:r w:rsidRPr="00D464E8">
        <w:rPr>
          <w:kern w:val="0"/>
          <w:sz w:val="24"/>
        </w:rPr>
        <w:t>非交易</w:t>
      </w:r>
      <w:proofErr w:type="gramEnd"/>
      <w:r w:rsidRPr="00D464E8">
        <w:rPr>
          <w:kern w:val="0"/>
          <w:sz w:val="24"/>
        </w:rPr>
        <w:t>过户。无论在上述何种情况下，接受划转的主体必须是依法可以持有本</w:t>
      </w:r>
      <w:proofErr w:type="gramStart"/>
      <w:r w:rsidRPr="00D464E8">
        <w:rPr>
          <w:kern w:val="0"/>
          <w:sz w:val="24"/>
        </w:rPr>
        <w:t>基金基金</w:t>
      </w:r>
      <w:proofErr w:type="gramEnd"/>
      <w:r w:rsidRPr="00D464E8">
        <w:rPr>
          <w:kern w:val="0"/>
          <w:sz w:val="24"/>
        </w:rPr>
        <w:t>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w:t>
      </w:r>
      <w:proofErr w:type="gramStart"/>
      <w:r w:rsidRPr="00D464E8">
        <w:rPr>
          <w:rFonts w:hint="eastAsia"/>
          <w:kern w:val="0"/>
          <w:sz w:val="24"/>
        </w:rPr>
        <w:t>捐赠指</w:t>
      </w:r>
      <w:proofErr w:type="gramEnd"/>
      <w:r w:rsidRPr="00D464E8">
        <w:rPr>
          <w:rFonts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464E8">
        <w:rPr>
          <w:rFonts w:hint="eastAsia"/>
          <w:kern w:val="0"/>
          <w:sz w:val="24"/>
        </w:rPr>
        <w:t>非交易</w:t>
      </w:r>
      <w:proofErr w:type="gramEnd"/>
      <w:r w:rsidRPr="00D464E8">
        <w:rPr>
          <w:rFonts w:hint="eastAsia"/>
          <w:kern w:val="0"/>
          <w:sz w:val="24"/>
        </w:rPr>
        <w:t>过户必须提供基金登记机构要求提供的相关资料，对于符合条件的</w:t>
      </w:r>
      <w:proofErr w:type="gramStart"/>
      <w:r w:rsidRPr="00D464E8">
        <w:rPr>
          <w:rFonts w:hint="eastAsia"/>
          <w:kern w:val="0"/>
          <w:sz w:val="24"/>
        </w:rPr>
        <w:t>非交易过户申请按</w:t>
      </w:r>
      <w:proofErr w:type="gramEnd"/>
      <w:r w:rsidRPr="00D464E8">
        <w:rPr>
          <w:rFonts w:hint="eastAsia"/>
          <w:kern w:val="0"/>
          <w:sz w:val="24"/>
        </w:rPr>
        <w:t>基金登记机构的规定办理，并按基金登记机构规定的标准收费。</w:t>
      </w:r>
    </w:p>
    <w:p w14:paraId="18714AF4" w14:textId="28530A55"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三</w:t>
      </w:r>
      <w:r w:rsidRPr="00D464E8">
        <w:rPr>
          <w:rFonts w:hAnsi="宋体"/>
          <w:b/>
          <w:kern w:val="0"/>
          <w:sz w:val="24"/>
          <w:szCs w:val="24"/>
        </w:rPr>
        <w:t>）基金的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w:t>
      </w:r>
      <w:r w:rsidR="00E46436" w:rsidRPr="00D464E8">
        <w:rPr>
          <w:rFonts w:hAnsi="宋体"/>
          <w:b/>
          <w:kern w:val="0"/>
          <w:sz w:val="24"/>
          <w:szCs w:val="24"/>
        </w:rPr>
        <w:t>十</w:t>
      </w:r>
      <w:r w:rsidR="00E46436">
        <w:rPr>
          <w:rFonts w:hAnsi="宋体" w:hint="eastAsia"/>
          <w:b/>
          <w:kern w:val="0"/>
          <w:sz w:val="24"/>
          <w:szCs w:val="24"/>
        </w:rPr>
        <w:t>四</w:t>
      </w:r>
      <w:r w:rsidRPr="00D464E8">
        <w:rPr>
          <w:rFonts w:hAnsi="宋体"/>
          <w:b/>
          <w:kern w:val="0"/>
          <w:sz w:val="24"/>
          <w:szCs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五</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w:t>
      </w:r>
      <w:r w:rsidR="00E46436" w:rsidRPr="00D464E8">
        <w:rPr>
          <w:rFonts w:hAnsi="宋体" w:hint="eastAsia"/>
          <w:b/>
          <w:sz w:val="24"/>
          <w:szCs w:val="24"/>
        </w:rPr>
        <w:t>十</w:t>
      </w:r>
      <w:r w:rsidR="00E46436">
        <w:rPr>
          <w:rFonts w:hAnsi="宋体" w:hint="eastAsia"/>
          <w:b/>
          <w:sz w:val="24"/>
          <w:szCs w:val="24"/>
        </w:rPr>
        <w:t>六</w:t>
      </w:r>
      <w:r w:rsidRPr="00D464E8">
        <w:rPr>
          <w:rFonts w:hAnsi="宋体" w:hint="eastAsia"/>
          <w:b/>
          <w:sz w:val="24"/>
          <w:szCs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w:t>
      </w:r>
      <w:proofErr w:type="gramStart"/>
      <w:r w:rsidRPr="004C70BC">
        <w:rPr>
          <w:rFonts w:hAnsi="宋体" w:hint="eastAsia"/>
          <w:color w:val="000000"/>
          <w:sz w:val="24"/>
          <w:szCs w:val="24"/>
        </w:rPr>
        <w:t>归基金</w:t>
      </w:r>
      <w:proofErr w:type="gramEnd"/>
      <w:r w:rsidRPr="004C70BC">
        <w:rPr>
          <w:rFonts w:hAnsi="宋体" w:hint="eastAsia"/>
          <w:color w:val="000000"/>
          <w:sz w:val="24"/>
          <w:szCs w:val="24"/>
        </w:rPr>
        <w:t>财产。</w:t>
      </w:r>
    </w:p>
    <w:p w14:paraId="6640E912"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Pr="004C70BC">
        <w:rPr>
          <w:rFonts w:hAnsi="宋体" w:hint="eastAsia"/>
          <w:color w:val="000000"/>
          <w:sz w:val="24"/>
          <w:szCs w:val="24"/>
        </w:rPr>
        <w:t>10</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基于投资人在单个交易账户最低保留余额的规定（其中，交</w:t>
      </w:r>
      <w:proofErr w:type="gramStart"/>
      <w:r w:rsidRPr="004C70BC">
        <w:rPr>
          <w:rFonts w:hAnsi="宋体" w:hint="eastAsia"/>
          <w:color w:val="000000"/>
          <w:sz w:val="24"/>
          <w:szCs w:val="24"/>
        </w:rPr>
        <w:t>银货币</w:t>
      </w:r>
      <w:proofErr w:type="gramEnd"/>
      <w:r w:rsidRPr="004C70BC">
        <w:rPr>
          <w:rFonts w:hAnsi="宋体" w:hint="eastAsia"/>
          <w:color w:val="000000"/>
          <w:sz w:val="24"/>
          <w:szCs w:val="24"/>
        </w:rPr>
        <w:t>最低保留余额为</w:t>
      </w:r>
      <w:r w:rsidRPr="004C70BC">
        <w:rPr>
          <w:rFonts w:hAnsi="宋体" w:hint="eastAsia"/>
          <w:color w:val="000000"/>
          <w:sz w:val="24"/>
          <w:szCs w:val="24"/>
        </w:rPr>
        <w:t>0</w:t>
      </w:r>
      <w:r w:rsidRPr="004C70BC">
        <w:rPr>
          <w:rFonts w:hAnsi="宋体" w:hint="eastAsia"/>
          <w:color w:val="000000"/>
          <w:sz w:val="24"/>
          <w:szCs w:val="24"/>
        </w:rPr>
        <w:t>份，其他基金的最低保留余额为</w:t>
      </w:r>
      <w:r w:rsidRPr="004C70BC">
        <w:rPr>
          <w:rFonts w:hAnsi="宋体" w:hint="eastAsia"/>
          <w:color w:val="000000"/>
          <w:sz w:val="24"/>
          <w:szCs w:val="24"/>
        </w:rPr>
        <w:t>5</w:t>
      </w:r>
      <w:r w:rsidRPr="004C70BC">
        <w:rPr>
          <w:rFonts w:hAnsi="宋体" w:hint="eastAsia"/>
          <w:color w:val="000000"/>
          <w:sz w:val="24"/>
          <w:szCs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C730DAA"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w:t>
      </w:r>
      <w:proofErr w:type="gramStart"/>
      <w:r w:rsidRPr="00BA21B9">
        <w:rPr>
          <w:rFonts w:hAnsi="宋体" w:hint="eastAsia"/>
          <w:color w:val="000000"/>
          <w:sz w:val="24"/>
          <w:szCs w:val="24"/>
        </w:rPr>
        <w:t>举例请</w:t>
      </w:r>
      <w:proofErr w:type="gramEnd"/>
      <w:r w:rsidRPr="00BA21B9">
        <w:rPr>
          <w:rFonts w:hAnsi="宋体" w:hint="eastAsia"/>
          <w:color w:val="000000"/>
          <w:sz w:val="24"/>
          <w:szCs w:val="24"/>
        </w:rPr>
        <w:t>参见本基金管理人网站（</w:t>
      </w:r>
      <w:r w:rsidRPr="00BA21B9">
        <w:rPr>
          <w:rFonts w:hAnsi="宋体" w:hint="eastAsia"/>
          <w:color w:val="000000"/>
          <w:sz w:val="24"/>
          <w:szCs w:val="24"/>
        </w:rPr>
        <w:t>www.fund001.com</w:t>
      </w:r>
      <w:r w:rsidRPr="00BA21B9">
        <w:rPr>
          <w:rFonts w:hAnsi="宋体" w:hint="eastAsia"/>
          <w:color w:val="000000"/>
          <w:sz w:val="24"/>
          <w:szCs w:val="24"/>
        </w:rPr>
        <w:t>）列示的相关基金转换业务规则、转换费率表或相关公告。</w:t>
      </w:r>
    </w:p>
    <w:p w14:paraId="353690F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szCs w:val="24"/>
        </w:rPr>
        <w:t>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w:t>
      </w:r>
      <w:proofErr w:type="gramStart"/>
      <w:r w:rsidRPr="00E53ABC">
        <w:rPr>
          <w:rFonts w:hAnsi="宋体" w:hint="eastAsia"/>
          <w:color w:val="000000"/>
          <w:sz w:val="24"/>
          <w:szCs w:val="24"/>
        </w:rPr>
        <w:t>一</w:t>
      </w:r>
      <w:proofErr w:type="gramEnd"/>
      <w:r w:rsidRPr="00E53ABC">
        <w:rPr>
          <w:rFonts w:hAnsi="宋体" w:hint="eastAsia"/>
          <w:color w:val="000000"/>
          <w:sz w:val="24"/>
          <w:szCs w:val="24"/>
        </w:rPr>
        <w:t>：某投资者持有交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前端基金份额转换为交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银成长</w:t>
      </w:r>
      <w:proofErr w:type="gramEnd"/>
      <w:r w:rsidRPr="00E53ABC">
        <w:rPr>
          <w:rFonts w:hAnsi="宋体" w:hint="eastAsia"/>
          <w:color w:val="000000"/>
          <w:sz w:val="24"/>
          <w:szCs w:val="24"/>
        </w:rPr>
        <w:t>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406105DA"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前端基金份额，则转入交</w:t>
      </w:r>
      <w:proofErr w:type="gramStart"/>
      <w:r w:rsidRPr="00E53ABC">
        <w:rPr>
          <w:rFonts w:hAnsi="宋体" w:hint="eastAsia"/>
          <w:color w:val="000000"/>
          <w:sz w:val="24"/>
          <w:szCs w:val="24"/>
        </w:rPr>
        <w:t>银趋势</w:t>
      </w:r>
      <w:proofErr w:type="gramEnd"/>
      <w:r w:rsidRPr="00E53ABC">
        <w:rPr>
          <w:rFonts w:hAnsi="宋体" w:hint="eastAsia"/>
          <w:color w:val="000000"/>
          <w:sz w:val="24"/>
          <w:szCs w:val="24"/>
        </w:rPr>
        <w:t>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652A5AAE"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24E5A0ED"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例四：某投资者持有交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A</w:t>
      </w:r>
      <w:r w:rsidRPr="00E53ABC">
        <w:rPr>
          <w:rFonts w:hAnsi="宋体" w:hint="eastAsia"/>
          <w:color w:val="000000"/>
          <w:sz w:val="24"/>
          <w:szCs w:val="24"/>
        </w:rPr>
        <w:t>类基金份额，则转入确认的交银增利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w:t>
      </w:r>
      <w:proofErr w:type="gramStart"/>
      <w:r w:rsidRPr="00E53ABC">
        <w:rPr>
          <w:rFonts w:hAnsi="宋体" w:hint="eastAsia"/>
          <w:color w:val="000000"/>
          <w:sz w:val="24"/>
          <w:szCs w:val="24"/>
        </w:rPr>
        <w:t>归基金</w:t>
      </w:r>
      <w:proofErr w:type="gramEnd"/>
      <w:r w:rsidRPr="00E53ABC">
        <w:rPr>
          <w:rFonts w:hAnsi="宋体" w:hint="eastAsia"/>
          <w:color w:val="000000"/>
          <w:sz w:val="24"/>
          <w:szCs w:val="24"/>
        </w:rPr>
        <w:t>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银主题</w:t>
      </w:r>
      <w:proofErr w:type="gramEnd"/>
      <w:r w:rsidRPr="00E53ABC">
        <w:rPr>
          <w:rFonts w:hAnsi="宋体" w:hint="eastAsia"/>
          <w:color w:val="000000"/>
          <w:sz w:val="24"/>
          <w:szCs w:val="24"/>
        </w:rPr>
        <w:t>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w:t>
      </w:r>
      <w:proofErr w:type="gramStart"/>
      <w:r w:rsidRPr="00E53ABC">
        <w:rPr>
          <w:rFonts w:hAnsi="宋体" w:hint="eastAsia"/>
          <w:color w:val="000000"/>
          <w:sz w:val="24"/>
          <w:szCs w:val="24"/>
        </w:rPr>
        <w:t>待支付</w:t>
      </w:r>
      <w:proofErr w:type="gramEnd"/>
      <w:r w:rsidRPr="00E53ABC">
        <w:rPr>
          <w:rFonts w:hAnsi="宋体" w:hint="eastAsia"/>
          <w:color w:val="000000"/>
          <w:sz w:val="24"/>
          <w:szCs w:val="24"/>
        </w:rPr>
        <w:t>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w:t>
      </w:r>
      <w:proofErr w:type="gramStart"/>
      <w:r w:rsidRPr="00E53ABC">
        <w:rPr>
          <w:rFonts w:hAnsi="宋体" w:hint="eastAsia"/>
          <w:color w:val="000000"/>
          <w:sz w:val="24"/>
          <w:szCs w:val="24"/>
        </w:rPr>
        <w:t>银货币</w:t>
      </w:r>
      <w:proofErr w:type="gramEnd"/>
      <w:r w:rsidRPr="00E53ABC">
        <w:rPr>
          <w:rFonts w:hAnsi="宋体" w:hint="eastAsia"/>
          <w:color w:val="000000"/>
          <w:sz w:val="24"/>
          <w:szCs w:val="24"/>
        </w:rPr>
        <w:t>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w:t>
      </w:r>
      <w:proofErr w:type="gramStart"/>
      <w:r w:rsidRPr="00E53ABC">
        <w:rPr>
          <w:rFonts w:hAnsi="宋体" w:hint="eastAsia"/>
          <w:color w:val="000000"/>
          <w:sz w:val="24"/>
          <w:szCs w:val="24"/>
        </w:rPr>
        <w:t>银货币</w:t>
      </w:r>
      <w:r w:rsidRPr="00E53ABC">
        <w:rPr>
          <w:rFonts w:hAnsi="宋体" w:hint="eastAsia"/>
          <w:color w:val="000000"/>
          <w:sz w:val="24"/>
          <w:szCs w:val="24"/>
        </w:rPr>
        <w:t>A</w:t>
      </w:r>
      <w:r w:rsidRPr="00E53ABC">
        <w:rPr>
          <w:rFonts w:hAnsi="宋体" w:hint="eastAsia"/>
          <w:color w:val="000000"/>
          <w:sz w:val="24"/>
          <w:szCs w:val="24"/>
        </w:rPr>
        <w:t>级基金</w:t>
      </w:r>
      <w:proofErr w:type="gramEnd"/>
      <w:r w:rsidRPr="00E53ABC">
        <w:rPr>
          <w:rFonts w:hAnsi="宋体" w:hint="eastAsia"/>
          <w:color w:val="000000"/>
          <w:sz w:val="24"/>
          <w:szCs w:val="24"/>
        </w:rPr>
        <w:t>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w:t>
      </w:r>
      <w:proofErr w:type="gramStart"/>
      <w:r w:rsidRPr="004C70BC">
        <w:rPr>
          <w:rFonts w:hAnsi="宋体" w:hint="eastAsia"/>
          <w:color w:val="000000"/>
          <w:sz w:val="24"/>
          <w:szCs w:val="24"/>
        </w:rPr>
        <w:t>固定价</w:t>
      </w:r>
      <w:proofErr w:type="gramEnd"/>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w:t>
      </w:r>
      <w:proofErr w:type="gramStart"/>
      <w:r w:rsidRPr="004C70BC">
        <w:rPr>
          <w:rFonts w:hAnsi="宋体" w:hint="eastAsia"/>
          <w:color w:val="000000"/>
          <w:sz w:val="24"/>
          <w:szCs w:val="24"/>
        </w:rPr>
        <w:t>银货币</w:t>
      </w:r>
      <w:proofErr w:type="gramEnd"/>
      <w:r w:rsidRPr="004C70BC">
        <w:rPr>
          <w:rFonts w:hAnsi="宋体" w:hint="eastAsia"/>
          <w:color w:val="000000"/>
          <w:sz w:val="24"/>
          <w:szCs w:val="24"/>
        </w:rPr>
        <w:t>的基金份额转换为其他基金份额时，注册登记机构将自动结转该转出份额对应的</w:t>
      </w:r>
      <w:proofErr w:type="gramStart"/>
      <w:r w:rsidRPr="004C70BC">
        <w:rPr>
          <w:rFonts w:hAnsi="宋体" w:hint="eastAsia"/>
          <w:color w:val="000000"/>
          <w:sz w:val="24"/>
          <w:szCs w:val="24"/>
        </w:rPr>
        <w:t>待支付</w:t>
      </w:r>
      <w:proofErr w:type="gramEnd"/>
      <w:r w:rsidRPr="004C70BC">
        <w:rPr>
          <w:rFonts w:hAnsi="宋体" w:hint="eastAsia"/>
          <w:color w:val="000000"/>
          <w:sz w:val="24"/>
          <w:szCs w:val="24"/>
        </w:rPr>
        <w:t>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份额加上基金转换中转出</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份额后扣除申购</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份额及基金转换中转入</w:t>
      </w:r>
      <w:proofErr w:type="gramStart"/>
      <w:r w:rsidRPr="004C70BC">
        <w:rPr>
          <w:rFonts w:hAnsi="宋体" w:hint="eastAsia"/>
          <w:color w:val="000000"/>
          <w:sz w:val="24"/>
          <w:szCs w:val="24"/>
        </w:rPr>
        <w:t>申请总</w:t>
      </w:r>
      <w:proofErr w:type="gramEnd"/>
      <w:r w:rsidRPr="004C70BC">
        <w:rPr>
          <w:rFonts w:hAnsi="宋体" w:hint="eastAsia"/>
          <w:color w:val="000000"/>
          <w:sz w:val="24"/>
          <w:szCs w:val="24"/>
        </w:rPr>
        <w:t>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1EB3D175"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57569E" w:rsidRPr="0057569E">
        <w:rPr>
          <w:rFonts w:hint="eastAsia"/>
          <w:kern w:val="0"/>
          <w:sz w:val="24"/>
        </w:rPr>
        <w:t>，其中现金不包括结算备付金、存出保证金、应收申购款等</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w:t>
      </w:r>
      <w:proofErr w:type="gramStart"/>
      <w:r w:rsidRPr="00D464E8">
        <w:rPr>
          <w:rFonts w:hint="eastAsia"/>
          <w:kern w:val="0"/>
          <w:sz w:val="24"/>
        </w:rPr>
        <w:t>组合久期和</w:t>
      </w:r>
      <w:proofErr w:type="gramEnd"/>
      <w:r w:rsidRPr="00D464E8">
        <w:rPr>
          <w:rFonts w:hint="eastAsia"/>
          <w:kern w:val="0"/>
          <w:sz w:val="24"/>
        </w:rPr>
        <w:t>债券类别配置；在严谨深入的股票和债券研究分析基础上，自下而上精选个</w:t>
      </w:r>
      <w:proofErr w:type="gramStart"/>
      <w:r w:rsidRPr="00D464E8">
        <w:rPr>
          <w:rFonts w:hint="eastAsia"/>
          <w:kern w:val="0"/>
          <w:sz w:val="24"/>
        </w:rPr>
        <w:t>券</w:t>
      </w:r>
      <w:proofErr w:type="gramEnd"/>
      <w:r w:rsidRPr="00D464E8">
        <w:rPr>
          <w:rFonts w:hint="eastAsia"/>
          <w:kern w:val="0"/>
          <w:sz w:val="24"/>
        </w:rPr>
        <w:t>。</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w:t>
      </w:r>
      <w:proofErr w:type="gramStart"/>
      <w:r w:rsidRPr="00D464E8">
        <w:rPr>
          <w:kern w:val="0"/>
          <w:sz w:val="24"/>
        </w:rPr>
        <w:t>池基础</w:t>
      </w:r>
      <w:proofErr w:type="gramEnd"/>
      <w:r w:rsidRPr="00D464E8">
        <w:rPr>
          <w:kern w:val="0"/>
          <w:sz w:val="24"/>
        </w:rPr>
        <w:t>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w:t>
      </w:r>
      <w:proofErr w:type="gramStart"/>
      <w:r w:rsidRPr="00D464E8">
        <w:rPr>
          <w:rFonts w:hint="eastAsia"/>
          <w:kern w:val="0"/>
          <w:sz w:val="24"/>
        </w:rPr>
        <w:t>作出</w:t>
      </w:r>
      <w:proofErr w:type="gramEnd"/>
      <w:r w:rsidRPr="00D464E8">
        <w:rPr>
          <w:rFonts w:hint="eastAsia"/>
          <w:kern w:val="0"/>
          <w:sz w:val="24"/>
        </w:rPr>
        <w:t>判断，运用数量化工具，对未来市场利率趋势及市场信用环境变化</w:t>
      </w:r>
      <w:proofErr w:type="gramStart"/>
      <w:r w:rsidRPr="00D464E8">
        <w:rPr>
          <w:rFonts w:hint="eastAsia"/>
          <w:kern w:val="0"/>
          <w:sz w:val="24"/>
        </w:rPr>
        <w:t>作出</w:t>
      </w:r>
      <w:proofErr w:type="gramEnd"/>
      <w:r w:rsidRPr="00D464E8">
        <w:rPr>
          <w:rFonts w:hint="eastAsia"/>
          <w:kern w:val="0"/>
          <w:sz w:val="24"/>
        </w:rPr>
        <w:t>预测，并综合考虑利率变化对不同债券品种的影响、收益率水平、信用风险的大小、流动性的好坏等因素，构造债券组合。在具体操作中，本基金</w:t>
      </w:r>
      <w:proofErr w:type="gramStart"/>
      <w:r w:rsidRPr="00D464E8">
        <w:rPr>
          <w:rFonts w:hint="eastAsia"/>
          <w:kern w:val="0"/>
          <w:sz w:val="24"/>
        </w:rPr>
        <w:t>运用久期控制</w:t>
      </w:r>
      <w:proofErr w:type="gramEnd"/>
      <w:r w:rsidRPr="00D464E8">
        <w:rPr>
          <w:rFonts w:hint="eastAsia"/>
          <w:kern w:val="0"/>
          <w:sz w:val="24"/>
        </w:rPr>
        <w:t>策略、期限结构配置策略、类属配置策略、骑乘策略、杠杆放大策略和换</w:t>
      </w:r>
      <w:proofErr w:type="gramStart"/>
      <w:r w:rsidRPr="00D464E8">
        <w:rPr>
          <w:rFonts w:hint="eastAsia"/>
          <w:kern w:val="0"/>
          <w:sz w:val="24"/>
        </w:rPr>
        <w:t>券</w:t>
      </w:r>
      <w:proofErr w:type="gramEnd"/>
      <w:r w:rsidRPr="00D464E8">
        <w:rPr>
          <w:rFonts w:hint="eastAsia"/>
          <w:kern w:val="0"/>
          <w:sz w:val="24"/>
        </w:rPr>
        <w:t>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w:t>
      </w:r>
      <w:proofErr w:type="gramStart"/>
      <w:r w:rsidRPr="00D464E8">
        <w:rPr>
          <w:rFonts w:hint="eastAsia"/>
          <w:kern w:val="0"/>
          <w:sz w:val="24"/>
        </w:rPr>
        <w:t>运用久期管理</w:t>
      </w:r>
      <w:proofErr w:type="gramEnd"/>
      <w:r w:rsidRPr="00D464E8">
        <w:rPr>
          <w:rFonts w:hint="eastAsia"/>
          <w:kern w:val="0"/>
          <w:sz w:val="24"/>
        </w:rPr>
        <w:t>、收益率曲线、</w:t>
      </w:r>
      <w:proofErr w:type="gramStart"/>
      <w:r w:rsidRPr="00D464E8">
        <w:rPr>
          <w:rFonts w:hint="eastAsia"/>
          <w:kern w:val="0"/>
          <w:sz w:val="24"/>
        </w:rPr>
        <w:t>个券</w:t>
      </w:r>
      <w:proofErr w:type="gramEnd"/>
      <w:r w:rsidRPr="00D464E8">
        <w:rPr>
          <w:rFonts w:hint="eastAsia"/>
          <w:kern w:val="0"/>
          <w:sz w:val="24"/>
        </w:rPr>
        <w:t>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6632FAE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2" w:tgtFrame="_blank" w:history="1">
        <w:r w:rsidR="00624B12" w:rsidRPr="00D464E8">
          <w:rPr>
            <w:rFonts w:hint="eastAsia"/>
            <w:kern w:val="0"/>
            <w:sz w:val="24"/>
          </w:rPr>
          <w:t>股指期货合约</w:t>
        </w:r>
      </w:hyperlink>
      <w:r w:rsidRPr="00D464E8">
        <w:rPr>
          <w:rFonts w:hint="eastAsia"/>
          <w:kern w:val="0"/>
          <w:sz w:val="24"/>
        </w:rPr>
        <w:t>需缴纳的</w:t>
      </w:r>
      <w:hyperlink r:id="rId13"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r w:rsidR="0057569E" w:rsidRPr="0057569E">
        <w:rPr>
          <w:rFonts w:hint="eastAsia"/>
          <w:kern w:val="0"/>
          <w:sz w:val="24"/>
        </w:rPr>
        <w:t>，其中现金不包括结算备付金、存出保证金、应收申购款等</w:t>
      </w:r>
      <w:r w:rsidRPr="00D464E8">
        <w:rPr>
          <w:rFonts w:hint="eastAsia"/>
          <w:kern w:val="0"/>
          <w:sz w:val="24"/>
        </w:rPr>
        <w:t>；</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D464E8">
        <w:rPr>
          <w:rFonts w:hint="eastAsia"/>
          <w:kern w:val="0"/>
          <w:sz w:val="24"/>
        </w:rPr>
        <w:t>订严格</w:t>
      </w:r>
      <w:proofErr w:type="gramEnd"/>
      <w:r w:rsidRPr="00D464E8">
        <w:rPr>
          <w:rFonts w:hint="eastAsia"/>
          <w:kern w:val="0"/>
          <w:sz w:val="24"/>
        </w:rPr>
        <w:t>的投资决策流程和风险控制制度，防范流动性风险、法律风险和操作风险等各种风险；</w:t>
      </w:r>
    </w:p>
    <w:p w14:paraId="3A24900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18</w:t>
      </w:r>
      <w:r w:rsidRPr="0057569E">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57569E">
        <w:rPr>
          <w:rFonts w:hint="eastAsia"/>
          <w:kern w:val="0"/>
          <w:sz w:val="24"/>
        </w:rPr>
        <w:t>15%</w:t>
      </w:r>
      <w:r w:rsidRPr="0057569E">
        <w:rPr>
          <w:rFonts w:hint="eastAsia"/>
          <w:kern w:val="0"/>
          <w:sz w:val="24"/>
        </w:rPr>
        <w:t>；本基金管理人管理的全部投资组合持有一家上市公司发行的可流通股票，不得超过该上市公司可流通股票的</w:t>
      </w:r>
      <w:r w:rsidRPr="0057569E">
        <w:rPr>
          <w:rFonts w:hint="eastAsia"/>
          <w:kern w:val="0"/>
          <w:sz w:val="24"/>
        </w:rPr>
        <w:t>30%</w:t>
      </w:r>
      <w:r w:rsidRPr="0057569E">
        <w:rPr>
          <w:rFonts w:hint="eastAsia"/>
          <w:kern w:val="0"/>
          <w:sz w:val="24"/>
        </w:rPr>
        <w:t>；</w:t>
      </w:r>
    </w:p>
    <w:p w14:paraId="27B5733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19</w:t>
      </w:r>
      <w:r w:rsidRPr="0057569E">
        <w:rPr>
          <w:rFonts w:hint="eastAsia"/>
          <w:kern w:val="0"/>
          <w:sz w:val="24"/>
        </w:rPr>
        <w:t>）本基金主动投资于流动性受限资产的市值合计不得超过基金资产净值的</w:t>
      </w:r>
      <w:r w:rsidRPr="0057569E">
        <w:rPr>
          <w:rFonts w:hint="eastAsia"/>
          <w:kern w:val="0"/>
          <w:sz w:val="24"/>
        </w:rPr>
        <w:t>15%</w:t>
      </w:r>
      <w:r w:rsidRPr="0057569E">
        <w:rPr>
          <w:rFonts w:hint="eastAsia"/>
          <w:kern w:val="0"/>
          <w:sz w:val="24"/>
        </w:rPr>
        <w:t>；因证券市场波动、上市公司股票停牌、基金规模变动等基金管理人之外的因素致使基金不符合该比例限制的，基金管理人不得主动新增流动性受限资产的投资；</w:t>
      </w:r>
    </w:p>
    <w:p w14:paraId="037456D9" w14:textId="7711102A" w:rsidR="0057569E" w:rsidRPr="00D464E8"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20</w:t>
      </w:r>
      <w:r w:rsidRPr="0057569E">
        <w:rPr>
          <w:rFonts w:hint="eastAsia"/>
          <w:kern w:val="0"/>
          <w:sz w:val="24"/>
        </w:rPr>
        <w:t>）本基金与私募类</w:t>
      </w:r>
      <w:proofErr w:type="gramStart"/>
      <w:r w:rsidRPr="0057569E">
        <w:rPr>
          <w:rFonts w:hint="eastAsia"/>
          <w:kern w:val="0"/>
          <w:sz w:val="24"/>
        </w:rPr>
        <w:t>证券资管产品</w:t>
      </w:r>
      <w:proofErr w:type="gramEnd"/>
      <w:r w:rsidRPr="0057569E">
        <w:rPr>
          <w:rFonts w:hint="eastAsia"/>
          <w:kern w:val="0"/>
          <w:sz w:val="24"/>
        </w:rPr>
        <w:t>及中国证监会认定的其他主体为交易对手开展逆回购交易的，可接受质押品的资质要求应当与基金合同约定的投资范围保持一致；</w:t>
      </w:r>
    </w:p>
    <w:p w14:paraId="58D1B158" w14:textId="30CF052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0057569E">
        <w:rPr>
          <w:kern w:val="0"/>
          <w:sz w:val="24"/>
        </w:rPr>
        <w:t>21</w:t>
      </w:r>
      <w:r w:rsidRPr="00D464E8">
        <w:rPr>
          <w:rFonts w:hint="eastAsia"/>
          <w:kern w:val="0"/>
          <w:sz w:val="24"/>
        </w:rPr>
        <w:t>）法律法规及中国证监会规定的和《基金合同》约定的其他投资限制。</w:t>
      </w:r>
    </w:p>
    <w:p w14:paraId="7F8D6650" w14:textId="3CAD216E" w:rsidR="0059339D"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除上述第（</w:t>
      </w:r>
      <w:r w:rsidRPr="0057569E">
        <w:rPr>
          <w:rFonts w:hint="eastAsia"/>
          <w:kern w:val="0"/>
          <w:sz w:val="24"/>
        </w:rPr>
        <w:t>2</w:t>
      </w:r>
      <w:r w:rsidRPr="0057569E">
        <w:rPr>
          <w:rFonts w:hint="eastAsia"/>
          <w:kern w:val="0"/>
          <w:sz w:val="24"/>
        </w:rPr>
        <w:t>）、（</w:t>
      </w:r>
      <w:r w:rsidRPr="0057569E">
        <w:rPr>
          <w:rFonts w:hint="eastAsia"/>
          <w:kern w:val="0"/>
          <w:sz w:val="24"/>
        </w:rPr>
        <w:t>12</w:t>
      </w:r>
      <w:r w:rsidRPr="0057569E">
        <w:rPr>
          <w:rFonts w:hint="eastAsia"/>
          <w:kern w:val="0"/>
          <w:sz w:val="24"/>
        </w:rPr>
        <w:t>）、（</w:t>
      </w:r>
      <w:r w:rsidRPr="0057569E">
        <w:rPr>
          <w:rFonts w:hint="eastAsia"/>
          <w:kern w:val="0"/>
          <w:sz w:val="24"/>
        </w:rPr>
        <w:t>19</w:t>
      </w:r>
      <w:r w:rsidRPr="0057569E">
        <w:rPr>
          <w:rFonts w:hint="eastAsia"/>
          <w:kern w:val="0"/>
          <w:sz w:val="24"/>
        </w:rPr>
        <w:t>）、（</w:t>
      </w:r>
      <w:r w:rsidRPr="0057569E">
        <w:rPr>
          <w:rFonts w:hint="eastAsia"/>
          <w:kern w:val="0"/>
          <w:sz w:val="24"/>
        </w:rPr>
        <w:t>20</w:t>
      </w:r>
      <w:r w:rsidRPr="0057569E">
        <w:rPr>
          <w:rFonts w:hint="eastAsia"/>
          <w:kern w:val="0"/>
          <w:sz w:val="24"/>
        </w:rPr>
        <w:t>）项外，</w:t>
      </w:r>
      <w:r w:rsidR="0059339D" w:rsidRPr="00D464E8">
        <w:rPr>
          <w:rFonts w:hint="eastAsia"/>
          <w:kern w:val="0"/>
          <w:sz w:val="24"/>
        </w:rPr>
        <w:t>因证券、期货市场波动、证券发行人合并</w:t>
      </w:r>
      <w:r w:rsidR="00730A6F" w:rsidRPr="00D464E8">
        <w:rPr>
          <w:rFonts w:hint="eastAsia"/>
          <w:bCs/>
          <w:sz w:val="24"/>
        </w:rPr>
        <w:t>或</w:t>
      </w:r>
      <w:r w:rsidR="0059339D" w:rsidRPr="00D464E8">
        <w:rPr>
          <w:rFonts w:hint="eastAsia"/>
          <w:kern w:val="0"/>
          <w:sz w:val="24"/>
        </w:rPr>
        <w:t>基金规模变动等基金管理人之外的因素致使基金投资比例不符合上述规定投资比例的，基金管理人应当在</w:t>
      </w:r>
      <w:r w:rsidR="0059339D" w:rsidRPr="00D464E8">
        <w:rPr>
          <w:kern w:val="0"/>
          <w:sz w:val="24"/>
        </w:rPr>
        <w:t>10</w:t>
      </w:r>
      <w:r w:rsidR="0059339D"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w:t>
      </w:r>
      <w:proofErr w:type="gramStart"/>
      <w:r w:rsidRPr="00D464E8">
        <w:rPr>
          <w:rFonts w:hint="eastAsia"/>
          <w:kern w:val="0"/>
          <w:sz w:val="24"/>
        </w:rPr>
        <w:t>券</w:t>
      </w:r>
      <w:proofErr w:type="gramEnd"/>
      <w:r w:rsidRPr="00D464E8">
        <w:rPr>
          <w:rFonts w:hint="eastAsia"/>
          <w:kern w:val="0"/>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77777777"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w:t>
      </w:r>
      <w:proofErr w:type="gramStart"/>
      <w:r w:rsidRPr="00D464E8">
        <w:rPr>
          <w:rFonts w:hAnsi="宋体"/>
          <w:sz w:val="24"/>
          <w:szCs w:val="24"/>
        </w:rPr>
        <w:t>规</w:t>
      </w:r>
      <w:proofErr w:type="gramEnd"/>
      <w:r w:rsidRPr="00D464E8">
        <w:rPr>
          <w:rFonts w:hAnsi="宋体"/>
          <w:sz w:val="24"/>
          <w:szCs w:val="24"/>
        </w:rPr>
        <w:t>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w:t>
      </w:r>
      <w:proofErr w:type="gramStart"/>
      <w:r w:rsidRPr="00D464E8">
        <w:rPr>
          <w:rFonts w:hAnsi="宋体"/>
          <w:sz w:val="24"/>
          <w:szCs w:val="24"/>
        </w:rPr>
        <w:t>通过风控系统</w:t>
      </w:r>
      <w:proofErr w:type="gramEnd"/>
      <w:r w:rsidRPr="00D464E8">
        <w:rPr>
          <w:rFonts w:hAnsi="宋体"/>
          <w:sz w:val="24"/>
          <w:szCs w:val="24"/>
        </w:rPr>
        <w:t>的自动合</w:t>
      </w:r>
      <w:proofErr w:type="gramStart"/>
      <w:r w:rsidRPr="00D464E8">
        <w:rPr>
          <w:rFonts w:hAnsi="宋体"/>
          <w:sz w:val="24"/>
          <w:szCs w:val="24"/>
        </w:rPr>
        <w:t>规</w:t>
      </w:r>
      <w:proofErr w:type="gramEnd"/>
      <w:r w:rsidRPr="00D464E8">
        <w:rPr>
          <w:rFonts w:hAnsi="宋体"/>
          <w:sz w:val="24"/>
          <w:szCs w:val="24"/>
        </w:rPr>
        <w:t>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w:t>
      </w:r>
      <w:proofErr w:type="gramStart"/>
      <w:r w:rsidRPr="00D464E8">
        <w:rPr>
          <w:rFonts w:hAnsi="宋体"/>
          <w:sz w:val="24"/>
          <w:szCs w:val="24"/>
        </w:rPr>
        <w:t>作出</w:t>
      </w:r>
      <w:proofErr w:type="gramEnd"/>
      <w:r w:rsidRPr="00D464E8">
        <w:rPr>
          <w:rFonts w:hAnsi="宋体"/>
          <w:sz w:val="24"/>
          <w:szCs w:val="24"/>
        </w:rPr>
        <w:t>调整。</w:t>
      </w:r>
      <w:bookmarkStart w:id="73" w:name="_Toc78208364"/>
    </w:p>
    <w:p w14:paraId="664471A4" w14:textId="185B642A" w:rsidR="00391A25"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6C99BC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00400144">
        <w:rPr>
          <w:color w:val="000000"/>
          <w:sz w:val="24"/>
          <w:szCs w:val="24"/>
        </w:rPr>
        <w:t>2018</w:t>
      </w:r>
      <w:r w:rsidR="00400144">
        <w:rPr>
          <w:color w:val="000000"/>
          <w:sz w:val="24"/>
          <w:szCs w:val="24"/>
        </w:rPr>
        <w:t>年</w:t>
      </w:r>
      <w:r w:rsidR="00400144">
        <w:rPr>
          <w:color w:val="000000"/>
          <w:sz w:val="24"/>
          <w:szCs w:val="24"/>
        </w:rPr>
        <w:t>7</w:t>
      </w:r>
      <w:r w:rsidR="00400144">
        <w:rPr>
          <w:color w:val="000000"/>
          <w:sz w:val="24"/>
          <w:szCs w:val="24"/>
        </w:rPr>
        <w:t>月</w:t>
      </w:r>
      <w:r w:rsidR="00400144">
        <w:rPr>
          <w:color w:val="000000"/>
          <w:sz w:val="24"/>
          <w:szCs w:val="24"/>
        </w:rPr>
        <w:t>17</w:t>
      </w:r>
      <w:r w:rsidR="00400144">
        <w:rPr>
          <w:color w:val="000000"/>
          <w:sz w:val="24"/>
          <w:szCs w:val="24"/>
        </w:rPr>
        <w:t>日</w:t>
      </w:r>
      <w:r w:rsidRPr="00B905B9">
        <w:rPr>
          <w:rFonts w:hint="eastAsia"/>
          <w:sz w:val="24"/>
          <w:szCs w:val="21"/>
        </w:rPr>
        <w:t>复核了本报告中的财务指标、净值表现和投资组合报告等内容，保证复核内容不存在虚假记载、误导性陈述或者重大遗漏。</w:t>
      </w:r>
    </w:p>
    <w:p w14:paraId="7C55AA24" w14:textId="5A3FC2CA"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0049324B" w:rsidRPr="00414345">
        <w:rPr>
          <w:color w:val="000000"/>
          <w:sz w:val="24"/>
          <w:szCs w:val="24"/>
        </w:rPr>
        <w:t>2018</w:t>
      </w:r>
      <w:r w:rsidR="0049324B" w:rsidRPr="00414345">
        <w:rPr>
          <w:color w:val="000000"/>
          <w:sz w:val="24"/>
          <w:szCs w:val="24"/>
        </w:rPr>
        <w:t>年</w:t>
      </w:r>
      <w:r w:rsidR="0049324B" w:rsidRPr="00414345">
        <w:rPr>
          <w:color w:val="000000"/>
          <w:sz w:val="24"/>
          <w:szCs w:val="24"/>
        </w:rPr>
        <w:t>4</w:t>
      </w:r>
      <w:r w:rsidR="0049324B" w:rsidRPr="00414345">
        <w:rPr>
          <w:color w:val="000000"/>
          <w:sz w:val="24"/>
          <w:szCs w:val="24"/>
        </w:rPr>
        <w:t>月</w:t>
      </w:r>
      <w:r w:rsidR="0049324B" w:rsidRPr="00414345">
        <w:rPr>
          <w:color w:val="000000"/>
          <w:sz w:val="24"/>
          <w:szCs w:val="24"/>
        </w:rPr>
        <w:t>1</w:t>
      </w:r>
      <w:r w:rsidR="0049324B" w:rsidRPr="00414345">
        <w:rPr>
          <w:color w:val="000000"/>
          <w:sz w:val="24"/>
          <w:szCs w:val="24"/>
        </w:rPr>
        <w:t>日</w:t>
      </w:r>
      <w:r w:rsidR="00925799" w:rsidRPr="00414345">
        <w:rPr>
          <w:color w:val="000000"/>
          <w:sz w:val="24"/>
          <w:szCs w:val="24"/>
        </w:rPr>
        <w:t>起至</w:t>
      </w:r>
      <w:r w:rsidR="0049324B" w:rsidRPr="00414345">
        <w:rPr>
          <w:color w:val="000000"/>
          <w:sz w:val="24"/>
          <w:szCs w:val="24"/>
        </w:rPr>
        <w:t>6</w:t>
      </w:r>
      <w:r w:rsidR="0049324B" w:rsidRPr="00414345">
        <w:rPr>
          <w:color w:val="000000"/>
          <w:sz w:val="24"/>
          <w:szCs w:val="24"/>
        </w:rPr>
        <w:t>月</w:t>
      </w:r>
      <w:r w:rsidR="0049324B" w:rsidRPr="00414345">
        <w:rPr>
          <w:color w:val="000000"/>
          <w:sz w:val="24"/>
          <w:szCs w:val="24"/>
        </w:rPr>
        <w:t>30</w:t>
      </w:r>
      <w:r w:rsidR="0049324B" w:rsidRPr="00414345">
        <w:rPr>
          <w:color w:val="000000"/>
          <w:sz w:val="24"/>
          <w:szCs w:val="24"/>
        </w:rPr>
        <w:t>日</w:t>
      </w:r>
      <w:r w:rsidRPr="00B905B9">
        <w:rPr>
          <w:rFonts w:hint="eastAsia"/>
          <w:sz w:val="24"/>
          <w:szCs w:val="21"/>
        </w:rPr>
        <w:t>。本报告财务资料未经审计师审计。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49324B" w:rsidRPr="00064211" w14:paraId="5E690271" w14:textId="77777777" w:rsidTr="0035648D">
        <w:trPr>
          <w:jc w:val="center"/>
        </w:trPr>
        <w:tc>
          <w:tcPr>
            <w:tcW w:w="718" w:type="dxa"/>
            <w:shd w:val="clear" w:color="auto" w:fill="auto"/>
            <w:vAlign w:val="center"/>
          </w:tcPr>
          <w:p w14:paraId="22FC8D95" w14:textId="48FE1170" w:rsidR="0049324B" w:rsidRPr="00064211" w:rsidRDefault="0049324B" w:rsidP="0049324B">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4DD056B5" w14:textId="55EFD0E0"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4C9B45D4" w14:textId="5B20B3D2"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123,247,735.86</w:t>
            </w:r>
          </w:p>
        </w:tc>
        <w:tc>
          <w:tcPr>
            <w:tcW w:w="1837" w:type="dxa"/>
            <w:shd w:val="clear" w:color="auto" w:fill="auto"/>
            <w:vAlign w:val="center"/>
          </w:tcPr>
          <w:p w14:paraId="7BD2BB51" w14:textId="109F6379"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85.69</w:t>
            </w:r>
          </w:p>
        </w:tc>
      </w:tr>
      <w:tr w:rsidR="0049324B" w:rsidRPr="00064211" w14:paraId="45A3A76A" w14:textId="77777777" w:rsidTr="0035648D">
        <w:trPr>
          <w:jc w:val="center"/>
        </w:trPr>
        <w:tc>
          <w:tcPr>
            <w:tcW w:w="718" w:type="dxa"/>
            <w:shd w:val="clear" w:color="auto" w:fill="auto"/>
            <w:vAlign w:val="center"/>
          </w:tcPr>
          <w:p w14:paraId="7D8F982A" w14:textId="77777777" w:rsidR="0049324B" w:rsidRPr="00064211" w:rsidRDefault="0049324B" w:rsidP="0049324B">
            <w:pPr>
              <w:spacing w:before="29" w:line="288" w:lineRule="auto"/>
              <w:ind w:left="17"/>
              <w:jc w:val="center"/>
              <w:rPr>
                <w:color w:val="000000"/>
                <w:kern w:val="0"/>
                <w:sz w:val="24"/>
                <w:szCs w:val="24"/>
              </w:rPr>
            </w:pPr>
          </w:p>
        </w:tc>
        <w:tc>
          <w:tcPr>
            <w:tcW w:w="3346" w:type="dxa"/>
            <w:shd w:val="clear" w:color="auto" w:fill="auto"/>
            <w:vAlign w:val="center"/>
          </w:tcPr>
          <w:p w14:paraId="08CD91C6" w14:textId="79A064F5"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515E1EFD" w14:textId="4DB7C6D0"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123,247,735.86</w:t>
            </w:r>
          </w:p>
        </w:tc>
        <w:tc>
          <w:tcPr>
            <w:tcW w:w="1837" w:type="dxa"/>
            <w:shd w:val="clear" w:color="auto" w:fill="auto"/>
            <w:vAlign w:val="center"/>
          </w:tcPr>
          <w:p w14:paraId="22D7A362" w14:textId="1E52F9B3"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85.69</w:t>
            </w:r>
          </w:p>
        </w:tc>
      </w:tr>
      <w:tr w:rsidR="0049324B" w:rsidRPr="00064211" w14:paraId="1FAACEDE" w14:textId="77777777" w:rsidTr="0035648D">
        <w:trPr>
          <w:jc w:val="center"/>
        </w:trPr>
        <w:tc>
          <w:tcPr>
            <w:tcW w:w="718" w:type="dxa"/>
            <w:shd w:val="clear" w:color="auto" w:fill="auto"/>
            <w:vAlign w:val="center"/>
          </w:tcPr>
          <w:p w14:paraId="325A6BEB" w14:textId="78C68F26"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51EAEB1D" w14:textId="746EB03E" w:rsidR="0049324B" w:rsidRPr="00064211" w:rsidRDefault="0049324B" w:rsidP="0049324B">
            <w:pPr>
              <w:spacing w:before="29" w:line="288" w:lineRule="auto"/>
              <w:ind w:left="17"/>
              <w:jc w:val="left"/>
              <w:rPr>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3C4AA215" w14:textId="7041FD39" w:rsidR="0049324B" w:rsidRPr="00064211" w:rsidRDefault="0049324B" w:rsidP="0049324B">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1638E4B6" w14:textId="2E9C7290" w:rsidR="0049324B" w:rsidRPr="00064211" w:rsidRDefault="0049324B" w:rsidP="0049324B">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r>
      <w:tr w:rsidR="0049324B" w:rsidRPr="00064211" w14:paraId="1E220FCA" w14:textId="77777777" w:rsidTr="0035648D">
        <w:trPr>
          <w:jc w:val="center"/>
        </w:trPr>
        <w:tc>
          <w:tcPr>
            <w:tcW w:w="718" w:type="dxa"/>
            <w:shd w:val="clear" w:color="auto" w:fill="auto"/>
            <w:vAlign w:val="center"/>
          </w:tcPr>
          <w:p w14:paraId="76CEEFB0" w14:textId="5A93C6F7"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BCE395B" w14:textId="02E64CD2"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317B532B" w14:textId="42E3C5B8"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7,000,700.00</w:t>
            </w:r>
          </w:p>
        </w:tc>
        <w:tc>
          <w:tcPr>
            <w:tcW w:w="1837" w:type="dxa"/>
            <w:shd w:val="clear" w:color="auto" w:fill="auto"/>
            <w:vAlign w:val="center"/>
          </w:tcPr>
          <w:p w14:paraId="63325CE1" w14:textId="372501A8"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4.87</w:t>
            </w:r>
          </w:p>
        </w:tc>
      </w:tr>
      <w:tr w:rsidR="0049324B" w:rsidRPr="00064211" w14:paraId="60B5E949" w14:textId="77777777" w:rsidTr="0035648D">
        <w:trPr>
          <w:jc w:val="center"/>
        </w:trPr>
        <w:tc>
          <w:tcPr>
            <w:tcW w:w="718" w:type="dxa"/>
            <w:shd w:val="clear" w:color="auto" w:fill="auto"/>
            <w:vAlign w:val="center"/>
          </w:tcPr>
          <w:p w14:paraId="1BC46904" w14:textId="77777777" w:rsidR="0049324B" w:rsidRPr="00064211" w:rsidRDefault="0049324B" w:rsidP="0049324B">
            <w:pPr>
              <w:spacing w:before="29" w:line="288" w:lineRule="auto"/>
              <w:ind w:left="17"/>
              <w:jc w:val="center"/>
              <w:rPr>
                <w:color w:val="000000"/>
                <w:kern w:val="0"/>
                <w:sz w:val="24"/>
                <w:szCs w:val="24"/>
              </w:rPr>
            </w:pPr>
          </w:p>
        </w:tc>
        <w:tc>
          <w:tcPr>
            <w:tcW w:w="3346" w:type="dxa"/>
            <w:shd w:val="clear" w:color="auto" w:fill="auto"/>
            <w:vAlign w:val="center"/>
          </w:tcPr>
          <w:p w14:paraId="58FD6D82" w14:textId="2FEC8DE4" w:rsidR="0049324B" w:rsidRPr="00064211" w:rsidRDefault="0049324B" w:rsidP="0049324B">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0D5EF0C4" w14:textId="21BD4D65"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7,000,700.00</w:t>
            </w:r>
          </w:p>
        </w:tc>
        <w:tc>
          <w:tcPr>
            <w:tcW w:w="1837" w:type="dxa"/>
            <w:shd w:val="clear" w:color="auto" w:fill="auto"/>
            <w:vAlign w:val="center"/>
          </w:tcPr>
          <w:p w14:paraId="0E474F32" w14:textId="764EDA7A"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4.87</w:t>
            </w:r>
          </w:p>
        </w:tc>
      </w:tr>
      <w:tr w:rsidR="0049324B" w:rsidRPr="00064211" w14:paraId="0DE54509" w14:textId="77777777" w:rsidTr="0035648D">
        <w:trPr>
          <w:jc w:val="center"/>
        </w:trPr>
        <w:tc>
          <w:tcPr>
            <w:tcW w:w="718" w:type="dxa"/>
            <w:shd w:val="clear" w:color="auto" w:fill="auto"/>
            <w:vAlign w:val="center"/>
          </w:tcPr>
          <w:p w14:paraId="3DC3713B" w14:textId="5F6EA6EF" w:rsidR="0049324B" w:rsidRPr="00064211" w:rsidRDefault="0049324B" w:rsidP="0049324B">
            <w:pPr>
              <w:spacing w:before="29" w:line="288" w:lineRule="auto"/>
              <w:ind w:left="17"/>
              <w:jc w:val="center"/>
              <w:rPr>
                <w:color w:val="000000"/>
                <w:kern w:val="0"/>
                <w:sz w:val="24"/>
                <w:szCs w:val="24"/>
              </w:rPr>
            </w:pPr>
          </w:p>
        </w:tc>
        <w:tc>
          <w:tcPr>
            <w:tcW w:w="3346" w:type="dxa"/>
            <w:shd w:val="clear" w:color="auto" w:fill="auto"/>
            <w:vAlign w:val="center"/>
          </w:tcPr>
          <w:p w14:paraId="0DDBCADD" w14:textId="3306FE22" w:rsidR="0049324B" w:rsidRPr="00064211" w:rsidRDefault="0049324B" w:rsidP="0049324B">
            <w:pPr>
              <w:spacing w:before="29" w:line="288" w:lineRule="auto"/>
              <w:ind w:left="17"/>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4023F60" w14:textId="4A2082C4"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5461D78" w14:textId="5C456A33"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49324B" w:rsidRPr="00064211" w14:paraId="2B154C7C" w14:textId="77777777" w:rsidTr="0035648D">
        <w:trPr>
          <w:jc w:val="center"/>
        </w:trPr>
        <w:tc>
          <w:tcPr>
            <w:tcW w:w="718" w:type="dxa"/>
            <w:shd w:val="clear" w:color="auto" w:fill="auto"/>
            <w:vAlign w:val="center"/>
          </w:tcPr>
          <w:p w14:paraId="2F9625D7" w14:textId="2475C5B9"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2E366C18" w14:textId="552F216C"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78DD9707" w14:textId="6E080DED"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7F7DE3A" w14:textId="460B306A"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49324B" w:rsidRPr="00064211" w14:paraId="3889F02C" w14:textId="77777777" w:rsidTr="0035648D">
        <w:trPr>
          <w:jc w:val="center"/>
        </w:trPr>
        <w:tc>
          <w:tcPr>
            <w:tcW w:w="718" w:type="dxa"/>
            <w:shd w:val="clear" w:color="auto" w:fill="auto"/>
            <w:vAlign w:val="center"/>
          </w:tcPr>
          <w:p w14:paraId="6B23FCB9" w14:textId="26B758BD"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5EA33094" w14:textId="62D41E94"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967" w:type="dxa"/>
            <w:shd w:val="clear" w:color="auto" w:fill="auto"/>
            <w:vAlign w:val="center"/>
          </w:tcPr>
          <w:p w14:paraId="358B82D8" w14:textId="364D1AF7"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44277395" w14:textId="47104202"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49324B" w:rsidRPr="00064211" w14:paraId="63F924A9" w14:textId="77777777" w:rsidTr="0035648D">
        <w:trPr>
          <w:jc w:val="center"/>
        </w:trPr>
        <w:tc>
          <w:tcPr>
            <w:tcW w:w="718" w:type="dxa"/>
            <w:shd w:val="clear" w:color="auto" w:fill="auto"/>
            <w:vAlign w:val="center"/>
          </w:tcPr>
          <w:p w14:paraId="1ECFA80B" w14:textId="6D9E7C90"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1F6E8298" w14:textId="11C9323C"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6D94B777" w14:textId="55C11D1E"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D4F3D8C" w14:textId="6C86F24B"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49324B" w:rsidRPr="00064211" w14:paraId="3E33E662" w14:textId="77777777" w:rsidTr="0035648D">
        <w:trPr>
          <w:jc w:val="center"/>
        </w:trPr>
        <w:tc>
          <w:tcPr>
            <w:tcW w:w="718" w:type="dxa"/>
            <w:shd w:val="clear" w:color="auto" w:fill="auto"/>
            <w:vAlign w:val="center"/>
          </w:tcPr>
          <w:p w14:paraId="68004A86" w14:textId="31E3ED06" w:rsidR="0049324B" w:rsidRPr="00064211" w:rsidRDefault="0049324B" w:rsidP="0049324B">
            <w:pPr>
              <w:spacing w:before="29" w:line="288" w:lineRule="auto"/>
              <w:ind w:left="17"/>
              <w:jc w:val="center"/>
              <w:rPr>
                <w:color w:val="000000"/>
                <w:kern w:val="0"/>
                <w:sz w:val="24"/>
                <w:szCs w:val="24"/>
              </w:rPr>
            </w:pPr>
          </w:p>
        </w:tc>
        <w:tc>
          <w:tcPr>
            <w:tcW w:w="3346" w:type="dxa"/>
            <w:shd w:val="clear" w:color="auto" w:fill="auto"/>
            <w:vAlign w:val="center"/>
          </w:tcPr>
          <w:p w14:paraId="6E37DC6E" w14:textId="1008DDAB" w:rsidR="0049324B" w:rsidRPr="00064211" w:rsidRDefault="0049324B" w:rsidP="0049324B">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70105B6C" w14:textId="100A24C1"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E903AFE" w14:textId="7030BD2D" w:rsidR="0049324B" w:rsidRPr="00064211" w:rsidRDefault="0049324B" w:rsidP="0049324B">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49324B" w:rsidRPr="00064211" w14:paraId="557FDCFC" w14:textId="77777777" w:rsidTr="0035648D">
        <w:trPr>
          <w:jc w:val="center"/>
        </w:trPr>
        <w:tc>
          <w:tcPr>
            <w:tcW w:w="718" w:type="dxa"/>
            <w:shd w:val="clear" w:color="auto" w:fill="auto"/>
            <w:vAlign w:val="center"/>
          </w:tcPr>
          <w:p w14:paraId="681A1BB6" w14:textId="777FCD44" w:rsidR="0049324B" w:rsidRPr="00064211" w:rsidRDefault="0049324B" w:rsidP="0049324B">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4CA5F45A" w14:textId="7CF2A7A7" w:rsidR="0049324B" w:rsidRPr="00064211" w:rsidRDefault="0049324B" w:rsidP="0049324B">
            <w:pPr>
              <w:spacing w:before="29" w:line="288" w:lineRule="auto"/>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159BF55E" w14:textId="18D668FA" w:rsidR="0049324B" w:rsidRPr="00064211" w:rsidRDefault="0049324B" w:rsidP="0049324B">
            <w:pPr>
              <w:spacing w:before="29" w:line="288" w:lineRule="auto"/>
              <w:jc w:val="right"/>
              <w:rPr>
                <w:color w:val="000000"/>
                <w:kern w:val="0"/>
                <w:sz w:val="24"/>
                <w:szCs w:val="24"/>
              </w:rPr>
            </w:pPr>
            <w:r w:rsidRPr="007B5F21">
              <w:rPr>
                <w:rFonts w:eastAsiaTheme="minorEastAsia"/>
                <w:color w:val="000000" w:themeColor="text1"/>
                <w:sz w:val="24"/>
                <w:szCs w:val="24"/>
              </w:rPr>
              <w:t>12,807,196.34</w:t>
            </w:r>
          </w:p>
        </w:tc>
        <w:tc>
          <w:tcPr>
            <w:tcW w:w="1837" w:type="dxa"/>
            <w:shd w:val="clear" w:color="auto" w:fill="auto"/>
            <w:vAlign w:val="center"/>
          </w:tcPr>
          <w:p w14:paraId="1B20D45E" w14:textId="7485FB96" w:rsidR="0049324B" w:rsidRPr="00064211" w:rsidRDefault="0049324B" w:rsidP="0049324B">
            <w:pPr>
              <w:spacing w:before="29" w:line="288" w:lineRule="auto"/>
              <w:jc w:val="right"/>
              <w:rPr>
                <w:color w:val="000000"/>
                <w:kern w:val="0"/>
                <w:sz w:val="24"/>
                <w:szCs w:val="24"/>
              </w:rPr>
            </w:pPr>
            <w:r w:rsidRPr="007B5F21">
              <w:rPr>
                <w:rFonts w:eastAsiaTheme="minorEastAsia"/>
                <w:color w:val="000000" w:themeColor="text1"/>
                <w:sz w:val="24"/>
                <w:szCs w:val="24"/>
              </w:rPr>
              <w:t>8.90</w:t>
            </w:r>
          </w:p>
        </w:tc>
      </w:tr>
      <w:tr w:rsidR="0049324B" w:rsidRPr="00064211" w14:paraId="3C5265F3" w14:textId="77777777" w:rsidTr="0035648D">
        <w:trPr>
          <w:jc w:val="center"/>
        </w:trPr>
        <w:tc>
          <w:tcPr>
            <w:tcW w:w="718" w:type="dxa"/>
            <w:shd w:val="clear" w:color="auto" w:fill="auto"/>
            <w:vAlign w:val="center"/>
          </w:tcPr>
          <w:p w14:paraId="254D8A49" w14:textId="5137B0CF" w:rsidR="0049324B" w:rsidRPr="00064211" w:rsidRDefault="0049324B" w:rsidP="0049324B">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2ABEEB16" w14:textId="6086DA20" w:rsidR="0049324B" w:rsidRPr="00064211" w:rsidRDefault="0049324B" w:rsidP="0049324B">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794D794A" w14:textId="53118F3E" w:rsidR="0049324B" w:rsidRPr="00064211" w:rsidRDefault="0049324B" w:rsidP="0049324B">
            <w:pPr>
              <w:spacing w:before="29" w:line="288" w:lineRule="auto"/>
              <w:jc w:val="right"/>
              <w:rPr>
                <w:color w:val="000000"/>
                <w:kern w:val="0"/>
                <w:sz w:val="24"/>
                <w:szCs w:val="24"/>
              </w:rPr>
            </w:pPr>
            <w:r w:rsidRPr="007B5F21">
              <w:rPr>
                <w:rFonts w:eastAsiaTheme="minorEastAsia"/>
                <w:color w:val="000000" w:themeColor="text1"/>
                <w:sz w:val="24"/>
                <w:szCs w:val="24"/>
              </w:rPr>
              <w:t>775,373.83</w:t>
            </w:r>
          </w:p>
        </w:tc>
        <w:tc>
          <w:tcPr>
            <w:tcW w:w="1837" w:type="dxa"/>
            <w:shd w:val="clear" w:color="auto" w:fill="auto"/>
            <w:vAlign w:val="center"/>
          </w:tcPr>
          <w:p w14:paraId="2C3304F8" w14:textId="63B13123" w:rsidR="0049324B" w:rsidRPr="00064211" w:rsidRDefault="0049324B" w:rsidP="0049324B">
            <w:pPr>
              <w:spacing w:before="29" w:line="288" w:lineRule="auto"/>
              <w:jc w:val="right"/>
              <w:rPr>
                <w:color w:val="000000"/>
                <w:kern w:val="0"/>
                <w:sz w:val="24"/>
                <w:szCs w:val="24"/>
              </w:rPr>
            </w:pPr>
            <w:r w:rsidRPr="007B5F21">
              <w:rPr>
                <w:rFonts w:eastAsiaTheme="minorEastAsia"/>
                <w:color w:val="000000" w:themeColor="text1"/>
                <w:sz w:val="24"/>
                <w:szCs w:val="24"/>
              </w:rPr>
              <w:t>0.54</w:t>
            </w:r>
          </w:p>
        </w:tc>
      </w:tr>
      <w:tr w:rsidR="0049324B" w:rsidRPr="00064211" w14:paraId="23C8F9AD" w14:textId="77777777" w:rsidTr="0035648D">
        <w:trPr>
          <w:jc w:val="center"/>
        </w:trPr>
        <w:tc>
          <w:tcPr>
            <w:tcW w:w="718" w:type="dxa"/>
            <w:shd w:val="clear" w:color="auto" w:fill="auto"/>
            <w:vAlign w:val="center"/>
          </w:tcPr>
          <w:p w14:paraId="607E44A2" w14:textId="0E39E3DF" w:rsidR="0049324B" w:rsidRPr="00064211" w:rsidRDefault="0049324B" w:rsidP="0049324B">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671BE001" w14:textId="5DE78A8C" w:rsidR="0049324B" w:rsidRPr="00064211" w:rsidRDefault="0049324B" w:rsidP="0049324B">
            <w:pPr>
              <w:spacing w:before="29" w:line="288" w:lineRule="auto"/>
              <w:jc w:val="left"/>
              <w:rPr>
                <w:color w:val="000000"/>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336D6872" w14:textId="1FB6EFF9" w:rsidR="0049324B" w:rsidRPr="007B5F21" w:rsidRDefault="0049324B" w:rsidP="0049324B">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143,831,006.03</w:t>
            </w:r>
          </w:p>
        </w:tc>
        <w:tc>
          <w:tcPr>
            <w:tcW w:w="1837" w:type="dxa"/>
            <w:shd w:val="clear" w:color="auto" w:fill="auto"/>
            <w:vAlign w:val="center"/>
          </w:tcPr>
          <w:p w14:paraId="074CAE57" w14:textId="4820D848" w:rsidR="0049324B" w:rsidRPr="007B5F21" w:rsidRDefault="0049324B" w:rsidP="0049324B">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49324B"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2F161E2B" w:rsidR="0049324B" w:rsidRPr="00064211" w:rsidRDefault="0049324B" w:rsidP="0049324B">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7E90338E" w:rsidR="0049324B" w:rsidRPr="00064211" w:rsidRDefault="0049324B" w:rsidP="0049324B">
            <w:pPr>
              <w:autoSpaceDE w:val="0"/>
              <w:autoSpaceDN w:val="0"/>
              <w:adjustRightInd w:val="0"/>
              <w:spacing w:before="29" w:line="288" w:lineRule="auto"/>
              <w:ind w:left="15"/>
              <w:jc w:val="right"/>
              <w:rPr>
                <w:sz w:val="24"/>
                <w:szCs w:val="24"/>
              </w:rPr>
            </w:pPr>
            <w:r w:rsidRPr="00414345">
              <w:rPr>
                <w:sz w:val="24"/>
                <w:szCs w:val="24"/>
              </w:rPr>
              <w:t>-</w:t>
            </w:r>
          </w:p>
        </w:tc>
      </w:tr>
      <w:tr w:rsidR="0049324B"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7D16C9EA"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6E4D159C"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1E42E867" w:rsidR="0049324B" w:rsidRPr="00064211" w:rsidRDefault="0049324B" w:rsidP="0049324B">
            <w:pPr>
              <w:spacing w:before="29" w:line="288" w:lineRule="auto"/>
              <w:jc w:val="right"/>
              <w:rPr>
                <w:sz w:val="24"/>
                <w:szCs w:val="24"/>
              </w:rPr>
            </w:pPr>
            <w:r w:rsidRPr="00414345">
              <w:rPr>
                <w:sz w:val="24"/>
                <w:szCs w:val="24"/>
              </w:rPr>
              <w:t>108,137,902.21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07DA6C19" w:rsidR="0049324B" w:rsidRPr="00064211" w:rsidRDefault="0049324B" w:rsidP="0049324B">
            <w:pPr>
              <w:spacing w:before="29" w:line="288" w:lineRule="auto"/>
              <w:jc w:val="right"/>
              <w:rPr>
                <w:sz w:val="24"/>
                <w:szCs w:val="24"/>
              </w:rPr>
            </w:pPr>
            <w:r w:rsidRPr="00414345">
              <w:rPr>
                <w:sz w:val="24"/>
                <w:szCs w:val="24"/>
              </w:rPr>
              <w:t>76.01</w:t>
            </w:r>
          </w:p>
        </w:tc>
      </w:tr>
      <w:tr w:rsidR="0049324B"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6171A2CB" w:rsidR="0049324B" w:rsidRPr="00064211" w:rsidRDefault="0049324B" w:rsidP="0049324B">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5F7F29EC" w:rsidR="0049324B" w:rsidRPr="00064211" w:rsidRDefault="0049324B" w:rsidP="0049324B">
            <w:pPr>
              <w:spacing w:before="29" w:line="288" w:lineRule="auto"/>
              <w:jc w:val="right"/>
              <w:rPr>
                <w:sz w:val="24"/>
                <w:szCs w:val="24"/>
              </w:rPr>
            </w:pPr>
            <w:r w:rsidRPr="00414345">
              <w:rPr>
                <w:sz w:val="24"/>
                <w:szCs w:val="24"/>
              </w:rPr>
              <w:t>0.05</w:t>
            </w:r>
          </w:p>
        </w:tc>
      </w:tr>
      <w:tr w:rsidR="0049324B"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2C783D52"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1BD52C90"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5C1B4583" w:rsidR="0049324B" w:rsidRPr="00064211" w:rsidRDefault="0049324B" w:rsidP="0049324B">
            <w:pPr>
              <w:spacing w:before="29" w:line="288" w:lineRule="auto"/>
              <w:jc w:val="right"/>
              <w:rPr>
                <w:sz w:val="24"/>
                <w:szCs w:val="24"/>
              </w:rPr>
            </w:pPr>
            <w:r w:rsidRPr="00414345">
              <w:rPr>
                <w:sz w:val="24"/>
                <w:szCs w:val="24"/>
              </w:rPr>
              <w:t>6,666,475.20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1D468B15" w:rsidR="0049324B" w:rsidRPr="00064211" w:rsidRDefault="0049324B" w:rsidP="0049324B">
            <w:pPr>
              <w:spacing w:before="29" w:line="288" w:lineRule="auto"/>
              <w:jc w:val="right"/>
              <w:rPr>
                <w:sz w:val="24"/>
                <w:szCs w:val="24"/>
              </w:rPr>
            </w:pPr>
            <w:r w:rsidRPr="00414345">
              <w:rPr>
                <w:sz w:val="24"/>
                <w:szCs w:val="24"/>
              </w:rPr>
              <w:t>4.69</w:t>
            </w:r>
          </w:p>
        </w:tc>
      </w:tr>
      <w:tr w:rsidR="0049324B"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36526BF6"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13049336"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49324B" w:rsidRPr="00064211" w:rsidRDefault="0049324B" w:rsidP="0049324B">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3190461A"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06DE11DD"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49324B" w:rsidRPr="00064211" w:rsidRDefault="0049324B" w:rsidP="0049324B">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49324B" w:rsidRPr="00064211" w:rsidRDefault="0049324B" w:rsidP="0049324B">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10600A87"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4F809C35"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13F57BD1"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4B9BBD3E"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30B7D5D5" w:rsidR="0049324B" w:rsidRPr="00064211" w:rsidRDefault="0049324B" w:rsidP="0049324B">
            <w:pPr>
              <w:spacing w:before="29" w:line="288" w:lineRule="auto"/>
              <w:jc w:val="right"/>
              <w:rPr>
                <w:sz w:val="24"/>
                <w:szCs w:val="24"/>
              </w:rPr>
            </w:pPr>
            <w:r w:rsidRPr="00414345">
              <w:rPr>
                <w:sz w:val="24"/>
                <w:szCs w:val="24"/>
              </w:rPr>
              <w:t>8,371,798.60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17930BD9" w:rsidR="0049324B" w:rsidRPr="00064211" w:rsidRDefault="0049324B" w:rsidP="0049324B">
            <w:pPr>
              <w:spacing w:before="29" w:line="288" w:lineRule="auto"/>
              <w:jc w:val="right"/>
              <w:rPr>
                <w:sz w:val="24"/>
                <w:szCs w:val="24"/>
              </w:rPr>
            </w:pPr>
            <w:r w:rsidRPr="00414345">
              <w:rPr>
                <w:sz w:val="24"/>
                <w:szCs w:val="24"/>
              </w:rPr>
              <w:t>5.88</w:t>
            </w:r>
          </w:p>
        </w:tc>
      </w:tr>
      <w:tr w:rsidR="0049324B"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7F3A3189"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768B4D53"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59227365"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19B1C87A"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5464C18B"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3861C771"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1A2CFAA4"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4A982F15"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4B5319BC"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4E0F2AB8"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36E6C47D"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4E0CBB9D"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59864575"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0F238807"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49324B" w:rsidRPr="00064211" w:rsidRDefault="0049324B" w:rsidP="0049324B">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612624F2" w:rsidR="0049324B" w:rsidRPr="00064211" w:rsidRDefault="0049324B" w:rsidP="0049324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0F643ECB" w:rsidR="0049324B" w:rsidRPr="00064211" w:rsidRDefault="0049324B" w:rsidP="0049324B">
            <w:pPr>
              <w:spacing w:before="29" w:line="288" w:lineRule="auto"/>
              <w:jc w:val="right"/>
              <w:rPr>
                <w:sz w:val="24"/>
                <w:szCs w:val="24"/>
              </w:rPr>
            </w:pPr>
            <w:r w:rsidRPr="00414345">
              <w:rPr>
                <w:sz w:val="24"/>
                <w:szCs w:val="24"/>
              </w:rPr>
              <w:t>-</w:t>
            </w:r>
          </w:p>
        </w:tc>
      </w:tr>
      <w:tr w:rsidR="0049324B"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49324B" w:rsidRPr="00064211" w:rsidRDefault="0049324B" w:rsidP="0049324B">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49324B" w:rsidRPr="00064211" w:rsidRDefault="0049324B" w:rsidP="0049324B">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13C9B449" w:rsidR="0049324B" w:rsidRPr="00064211" w:rsidRDefault="0049324B" w:rsidP="0049324B">
            <w:pPr>
              <w:spacing w:before="29" w:line="288" w:lineRule="auto"/>
              <w:jc w:val="right"/>
              <w:rPr>
                <w:sz w:val="24"/>
                <w:szCs w:val="24"/>
              </w:rPr>
            </w:pPr>
            <w:r w:rsidRPr="00414345">
              <w:rPr>
                <w:sz w:val="24"/>
                <w:szCs w:val="24"/>
              </w:rPr>
              <w:t>123,247,735.86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3C161363" w:rsidR="0049324B" w:rsidRPr="00064211" w:rsidRDefault="0049324B" w:rsidP="0049324B">
            <w:pPr>
              <w:spacing w:before="29" w:line="288" w:lineRule="auto"/>
              <w:jc w:val="right"/>
              <w:rPr>
                <w:sz w:val="24"/>
                <w:szCs w:val="24"/>
              </w:rPr>
            </w:pPr>
            <w:r w:rsidRPr="00414345">
              <w:rPr>
                <w:sz w:val="24"/>
                <w:szCs w:val="24"/>
              </w:rPr>
              <w:t>86.63</w:t>
            </w:r>
          </w:p>
        </w:tc>
      </w:tr>
    </w:tbl>
    <w:p w14:paraId="7536718B" w14:textId="42C032F9"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2.2 </w:t>
      </w:r>
      <w:r w:rsidRPr="006F209C">
        <w:rPr>
          <w:rFonts w:hint="eastAsia"/>
          <w:sz w:val="24"/>
          <w:szCs w:val="21"/>
        </w:rPr>
        <w:t>报告期末按行业分类的</w:t>
      </w:r>
      <w:r w:rsidR="00B1418E" w:rsidRPr="006F209C">
        <w:rPr>
          <w:rFonts w:hint="eastAsia"/>
          <w:sz w:val="24"/>
          <w:szCs w:val="21"/>
        </w:rPr>
        <w:t>港股通</w:t>
      </w:r>
      <w:r w:rsidRPr="006F209C">
        <w:rPr>
          <w:rFonts w:hint="eastAsia"/>
          <w:sz w:val="24"/>
          <w:szCs w:val="21"/>
        </w:rPr>
        <w:t>投资股票投资组合</w:t>
      </w:r>
    </w:p>
    <w:p w14:paraId="44AEE166" w14:textId="62704D1A"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本基金本报告期末未持有通过</w:t>
      </w:r>
      <w:r w:rsidR="00B1418E" w:rsidRPr="006F209C">
        <w:rPr>
          <w:rFonts w:hint="eastAsia"/>
          <w:sz w:val="24"/>
          <w:szCs w:val="21"/>
        </w:rPr>
        <w:t>港股通</w:t>
      </w:r>
      <w:r w:rsidRPr="006F209C">
        <w:rPr>
          <w:rFonts w:hint="eastAsia"/>
          <w:sz w:val="24"/>
          <w:szCs w:val="21"/>
        </w:rPr>
        <w:t>投资的股票。</w:t>
      </w:r>
    </w:p>
    <w:p w14:paraId="0409E24C"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3</w:t>
      </w:r>
      <w:r w:rsidRPr="006F209C">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7E179C">
        <w:trPr>
          <w:trHeight w:val="227"/>
          <w:jc w:val="center"/>
        </w:trPr>
        <w:tc>
          <w:tcPr>
            <w:tcW w:w="855" w:type="dxa"/>
            <w:shd w:val="clear" w:color="auto" w:fill="auto"/>
            <w:vAlign w:val="center"/>
          </w:tcPr>
          <w:p w14:paraId="0A3B21BA"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7E179C">
            <w:pPr>
              <w:autoSpaceDE w:val="0"/>
              <w:autoSpaceDN w:val="0"/>
              <w:adjustRightInd w:val="0"/>
              <w:spacing w:before="100" w:beforeAutospacing="1" w:after="100" w:afterAutospacing="1"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49324B" w:rsidRPr="00064211" w14:paraId="2FF80DE0" w14:textId="77777777" w:rsidTr="007E179C">
        <w:trPr>
          <w:trHeight w:val="227"/>
          <w:jc w:val="center"/>
        </w:trPr>
        <w:tc>
          <w:tcPr>
            <w:tcW w:w="855" w:type="dxa"/>
            <w:shd w:val="clear" w:color="auto" w:fill="auto"/>
            <w:vAlign w:val="center"/>
          </w:tcPr>
          <w:p w14:paraId="6A6384F9"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35F27FA7"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300014</w:t>
            </w:r>
          </w:p>
        </w:tc>
        <w:tc>
          <w:tcPr>
            <w:tcW w:w="1777" w:type="dxa"/>
            <w:shd w:val="clear" w:color="auto" w:fill="auto"/>
            <w:vAlign w:val="center"/>
          </w:tcPr>
          <w:p w14:paraId="6D999EF5" w14:textId="3317F678"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亿</w:t>
            </w:r>
            <w:proofErr w:type="gramStart"/>
            <w:r>
              <w:rPr>
                <w:color w:val="000000"/>
                <w:sz w:val="24"/>
                <w:szCs w:val="24"/>
              </w:rPr>
              <w:t>纬锂能</w:t>
            </w:r>
            <w:proofErr w:type="gramEnd"/>
          </w:p>
        </w:tc>
        <w:tc>
          <w:tcPr>
            <w:tcW w:w="1334" w:type="dxa"/>
            <w:shd w:val="clear" w:color="auto" w:fill="auto"/>
            <w:vAlign w:val="center"/>
          </w:tcPr>
          <w:p w14:paraId="3974089A" w14:textId="39573A67"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801,872</w:t>
            </w:r>
          </w:p>
        </w:tc>
        <w:tc>
          <w:tcPr>
            <w:tcW w:w="1924" w:type="dxa"/>
            <w:shd w:val="clear" w:color="auto" w:fill="auto"/>
            <w:vAlign w:val="center"/>
          </w:tcPr>
          <w:p w14:paraId="337ACF7E" w14:textId="62684EF8"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14,112,947.20</w:t>
            </w:r>
          </w:p>
        </w:tc>
        <w:tc>
          <w:tcPr>
            <w:tcW w:w="1644" w:type="dxa"/>
            <w:shd w:val="clear" w:color="auto" w:fill="auto"/>
            <w:vAlign w:val="center"/>
          </w:tcPr>
          <w:p w14:paraId="0976DC8F" w14:textId="56AA59DB"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9.92</w:t>
            </w:r>
          </w:p>
        </w:tc>
      </w:tr>
      <w:tr w:rsidR="0049324B" w:rsidRPr="00064211" w14:paraId="434BF7F6" w14:textId="77777777" w:rsidTr="007E179C">
        <w:trPr>
          <w:trHeight w:val="227"/>
          <w:jc w:val="center"/>
        </w:trPr>
        <w:tc>
          <w:tcPr>
            <w:tcW w:w="855" w:type="dxa"/>
            <w:shd w:val="clear" w:color="auto" w:fill="auto"/>
            <w:vAlign w:val="center"/>
          </w:tcPr>
          <w:p w14:paraId="5A391F7E"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604617A0"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600217</w:t>
            </w:r>
          </w:p>
        </w:tc>
        <w:tc>
          <w:tcPr>
            <w:tcW w:w="1777" w:type="dxa"/>
            <w:shd w:val="clear" w:color="auto" w:fill="auto"/>
            <w:vAlign w:val="center"/>
          </w:tcPr>
          <w:p w14:paraId="512387F2" w14:textId="7C0532A2"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中</w:t>
            </w:r>
            <w:proofErr w:type="gramStart"/>
            <w:r>
              <w:rPr>
                <w:color w:val="000000"/>
                <w:sz w:val="24"/>
                <w:szCs w:val="24"/>
              </w:rPr>
              <w:t>再资环</w:t>
            </w:r>
            <w:proofErr w:type="gramEnd"/>
          </w:p>
        </w:tc>
        <w:tc>
          <w:tcPr>
            <w:tcW w:w="1334" w:type="dxa"/>
            <w:shd w:val="clear" w:color="auto" w:fill="auto"/>
            <w:vAlign w:val="center"/>
          </w:tcPr>
          <w:p w14:paraId="5B232BE6" w14:textId="6E746510"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2,857,904</w:t>
            </w:r>
          </w:p>
        </w:tc>
        <w:tc>
          <w:tcPr>
            <w:tcW w:w="1924" w:type="dxa"/>
            <w:shd w:val="clear" w:color="auto" w:fill="auto"/>
            <w:vAlign w:val="center"/>
          </w:tcPr>
          <w:p w14:paraId="6F58005A" w14:textId="02560C87"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13,717,939.20</w:t>
            </w:r>
          </w:p>
        </w:tc>
        <w:tc>
          <w:tcPr>
            <w:tcW w:w="1644" w:type="dxa"/>
            <w:shd w:val="clear" w:color="auto" w:fill="auto"/>
            <w:vAlign w:val="center"/>
          </w:tcPr>
          <w:p w14:paraId="1E1268D2" w14:textId="3A2B584E"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9.64</w:t>
            </w:r>
          </w:p>
        </w:tc>
      </w:tr>
      <w:tr w:rsidR="0049324B" w:rsidRPr="00064211" w14:paraId="00D27C2F" w14:textId="77777777" w:rsidTr="007E179C">
        <w:trPr>
          <w:trHeight w:val="227"/>
          <w:jc w:val="center"/>
        </w:trPr>
        <w:tc>
          <w:tcPr>
            <w:tcW w:w="855" w:type="dxa"/>
            <w:shd w:val="clear" w:color="auto" w:fill="auto"/>
            <w:vAlign w:val="center"/>
          </w:tcPr>
          <w:p w14:paraId="547470A2"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2BE78A32"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601100</w:t>
            </w:r>
          </w:p>
        </w:tc>
        <w:tc>
          <w:tcPr>
            <w:tcW w:w="1777" w:type="dxa"/>
            <w:shd w:val="clear" w:color="auto" w:fill="auto"/>
            <w:vAlign w:val="center"/>
          </w:tcPr>
          <w:p w14:paraId="5057A9C8" w14:textId="6CAD732F"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恒立液压</w:t>
            </w:r>
          </w:p>
        </w:tc>
        <w:tc>
          <w:tcPr>
            <w:tcW w:w="1334" w:type="dxa"/>
            <w:shd w:val="clear" w:color="auto" w:fill="auto"/>
            <w:vAlign w:val="center"/>
          </w:tcPr>
          <w:p w14:paraId="4E194A60" w14:textId="5528B5CE"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624,389</w:t>
            </w:r>
          </w:p>
        </w:tc>
        <w:tc>
          <w:tcPr>
            <w:tcW w:w="1924" w:type="dxa"/>
            <w:shd w:val="clear" w:color="auto" w:fill="auto"/>
            <w:vAlign w:val="center"/>
          </w:tcPr>
          <w:p w14:paraId="3B473438" w14:textId="15D370B0"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13,037,242.32</w:t>
            </w:r>
          </w:p>
        </w:tc>
        <w:tc>
          <w:tcPr>
            <w:tcW w:w="1644" w:type="dxa"/>
            <w:shd w:val="clear" w:color="auto" w:fill="auto"/>
            <w:vAlign w:val="center"/>
          </w:tcPr>
          <w:p w14:paraId="35AB1F09" w14:textId="6B96C309"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9.16</w:t>
            </w:r>
          </w:p>
        </w:tc>
      </w:tr>
      <w:tr w:rsidR="0049324B" w:rsidRPr="00064211" w14:paraId="54463DCF" w14:textId="77777777" w:rsidTr="007E179C">
        <w:trPr>
          <w:trHeight w:val="227"/>
          <w:jc w:val="center"/>
        </w:trPr>
        <w:tc>
          <w:tcPr>
            <w:tcW w:w="855" w:type="dxa"/>
            <w:shd w:val="clear" w:color="auto" w:fill="auto"/>
            <w:vAlign w:val="center"/>
          </w:tcPr>
          <w:p w14:paraId="25F2B75F"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4</w:t>
            </w:r>
          </w:p>
        </w:tc>
        <w:tc>
          <w:tcPr>
            <w:tcW w:w="1334" w:type="dxa"/>
            <w:shd w:val="clear" w:color="auto" w:fill="auto"/>
            <w:vAlign w:val="center"/>
          </w:tcPr>
          <w:p w14:paraId="6B717600" w14:textId="11C52BD4"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000661</w:t>
            </w:r>
          </w:p>
        </w:tc>
        <w:tc>
          <w:tcPr>
            <w:tcW w:w="1777" w:type="dxa"/>
            <w:shd w:val="clear" w:color="auto" w:fill="auto"/>
            <w:vAlign w:val="center"/>
          </w:tcPr>
          <w:p w14:paraId="7AC8D612" w14:textId="542F2BB9"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长春高新</w:t>
            </w:r>
          </w:p>
        </w:tc>
        <w:tc>
          <w:tcPr>
            <w:tcW w:w="1334" w:type="dxa"/>
            <w:shd w:val="clear" w:color="auto" w:fill="auto"/>
            <w:vAlign w:val="center"/>
          </w:tcPr>
          <w:p w14:paraId="05C960B6" w14:textId="30AD2B87"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53,429</w:t>
            </w:r>
          </w:p>
        </w:tc>
        <w:tc>
          <w:tcPr>
            <w:tcW w:w="1924" w:type="dxa"/>
            <w:shd w:val="clear" w:color="auto" w:fill="auto"/>
            <w:vAlign w:val="center"/>
          </w:tcPr>
          <w:p w14:paraId="198FD673" w14:textId="7E6BB347"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12,165,783.30</w:t>
            </w:r>
          </w:p>
        </w:tc>
        <w:tc>
          <w:tcPr>
            <w:tcW w:w="1644" w:type="dxa"/>
            <w:shd w:val="clear" w:color="auto" w:fill="auto"/>
            <w:vAlign w:val="center"/>
          </w:tcPr>
          <w:p w14:paraId="3E22B353" w14:textId="04C9B7D0"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8.55</w:t>
            </w:r>
          </w:p>
        </w:tc>
      </w:tr>
      <w:tr w:rsidR="0049324B" w:rsidRPr="00064211" w14:paraId="140647EE" w14:textId="77777777" w:rsidTr="007E179C">
        <w:trPr>
          <w:trHeight w:val="227"/>
          <w:jc w:val="center"/>
        </w:trPr>
        <w:tc>
          <w:tcPr>
            <w:tcW w:w="855" w:type="dxa"/>
            <w:shd w:val="clear" w:color="auto" w:fill="auto"/>
            <w:vAlign w:val="center"/>
          </w:tcPr>
          <w:p w14:paraId="25BE130E"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499D5458"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300602</w:t>
            </w:r>
          </w:p>
        </w:tc>
        <w:tc>
          <w:tcPr>
            <w:tcW w:w="1777" w:type="dxa"/>
            <w:shd w:val="clear" w:color="auto" w:fill="auto"/>
            <w:vAlign w:val="center"/>
          </w:tcPr>
          <w:p w14:paraId="47DD0CA7" w14:textId="33B98D22"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飞荣达</w:t>
            </w:r>
          </w:p>
        </w:tc>
        <w:tc>
          <w:tcPr>
            <w:tcW w:w="1334" w:type="dxa"/>
            <w:shd w:val="clear" w:color="auto" w:fill="auto"/>
            <w:vAlign w:val="center"/>
          </w:tcPr>
          <w:p w14:paraId="063B419B" w14:textId="70683108"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378,654</w:t>
            </w:r>
          </w:p>
        </w:tc>
        <w:tc>
          <w:tcPr>
            <w:tcW w:w="1924" w:type="dxa"/>
            <w:shd w:val="clear" w:color="auto" w:fill="auto"/>
            <w:vAlign w:val="center"/>
          </w:tcPr>
          <w:p w14:paraId="2A50901B" w14:textId="682DFE62"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10,784,065.92</w:t>
            </w:r>
          </w:p>
        </w:tc>
        <w:tc>
          <w:tcPr>
            <w:tcW w:w="1644" w:type="dxa"/>
            <w:shd w:val="clear" w:color="auto" w:fill="auto"/>
            <w:vAlign w:val="center"/>
          </w:tcPr>
          <w:p w14:paraId="6FB52982" w14:textId="4784E6D1"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7.58</w:t>
            </w:r>
          </w:p>
        </w:tc>
      </w:tr>
      <w:tr w:rsidR="0049324B" w:rsidRPr="00064211" w14:paraId="1F019196" w14:textId="77777777" w:rsidTr="007E179C">
        <w:trPr>
          <w:trHeight w:val="227"/>
          <w:jc w:val="center"/>
        </w:trPr>
        <w:tc>
          <w:tcPr>
            <w:tcW w:w="855" w:type="dxa"/>
            <w:shd w:val="clear" w:color="auto" w:fill="auto"/>
            <w:vAlign w:val="center"/>
          </w:tcPr>
          <w:p w14:paraId="500237EC"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5097CB5F"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600048</w:t>
            </w:r>
          </w:p>
        </w:tc>
        <w:tc>
          <w:tcPr>
            <w:tcW w:w="1777" w:type="dxa"/>
            <w:shd w:val="clear" w:color="auto" w:fill="auto"/>
            <w:vAlign w:val="center"/>
          </w:tcPr>
          <w:p w14:paraId="21D29B72" w14:textId="6A61E77B"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保利地产</w:t>
            </w:r>
          </w:p>
        </w:tc>
        <w:tc>
          <w:tcPr>
            <w:tcW w:w="1334" w:type="dxa"/>
            <w:shd w:val="clear" w:color="auto" w:fill="auto"/>
            <w:vAlign w:val="center"/>
          </w:tcPr>
          <w:p w14:paraId="27A230D8" w14:textId="48FA5012"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686,213</w:t>
            </w:r>
          </w:p>
        </w:tc>
        <w:tc>
          <w:tcPr>
            <w:tcW w:w="1924" w:type="dxa"/>
            <w:shd w:val="clear" w:color="auto" w:fill="auto"/>
            <w:vAlign w:val="center"/>
          </w:tcPr>
          <w:p w14:paraId="14389AD3" w14:textId="45DE9C14"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8,371,798.60</w:t>
            </w:r>
          </w:p>
        </w:tc>
        <w:tc>
          <w:tcPr>
            <w:tcW w:w="1644" w:type="dxa"/>
            <w:shd w:val="clear" w:color="auto" w:fill="auto"/>
            <w:vAlign w:val="center"/>
          </w:tcPr>
          <w:p w14:paraId="5A9847A6" w14:textId="0816876E"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5.88</w:t>
            </w:r>
          </w:p>
        </w:tc>
      </w:tr>
      <w:tr w:rsidR="0049324B" w:rsidRPr="00064211" w14:paraId="08D0A5AE" w14:textId="77777777" w:rsidTr="007E179C">
        <w:trPr>
          <w:trHeight w:val="227"/>
          <w:jc w:val="center"/>
        </w:trPr>
        <w:tc>
          <w:tcPr>
            <w:tcW w:w="855" w:type="dxa"/>
            <w:shd w:val="clear" w:color="auto" w:fill="auto"/>
            <w:vAlign w:val="center"/>
          </w:tcPr>
          <w:p w14:paraId="1A3AD8A6"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63564A78"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601231</w:t>
            </w:r>
          </w:p>
        </w:tc>
        <w:tc>
          <w:tcPr>
            <w:tcW w:w="1777" w:type="dxa"/>
            <w:shd w:val="clear" w:color="auto" w:fill="auto"/>
            <w:vAlign w:val="center"/>
          </w:tcPr>
          <w:p w14:paraId="3E34BEFC" w14:textId="0073D0B0" w:rsidR="0049324B" w:rsidRPr="00064211" w:rsidRDefault="0049324B" w:rsidP="007E179C">
            <w:pPr>
              <w:spacing w:before="100" w:beforeAutospacing="1" w:after="100" w:afterAutospacing="1" w:line="288" w:lineRule="auto"/>
              <w:jc w:val="center"/>
              <w:rPr>
                <w:kern w:val="0"/>
                <w:sz w:val="20"/>
                <w:szCs w:val="21"/>
              </w:rPr>
            </w:pPr>
            <w:proofErr w:type="gramStart"/>
            <w:r>
              <w:rPr>
                <w:color w:val="000000"/>
                <w:sz w:val="24"/>
                <w:szCs w:val="24"/>
              </w:rPr>
              <w:t>环旭电子</w:t>
            </w:r>
            <w:proofErr w:type="gramEnd"/>
          </w:p>
        </w:tc>
        <w:tc>
          <w:tcPr>
            <w:tcW w:w="1334" w:type="dxa"/>
            <w:shd w:val="clear" w:color="auto" w:fill="auto"/>
            <w:vAlign w:val="center"/>
          </w:tcPr>
          <w:p w14:paraId="088F8C29" w14:textId="7619A369"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862,200</w:t>
            </w:r>
          </w:p>
        </w:tc>
        <w:tc>
          <w:tcPr>
            <w:tcW w:w="1924" w:type="dxa"/>
            <w:shd w:val="clear" w:color="auto" w:fill="auto"/>
            <w:vAlign w:val="center"/>
          </w:tcPr>
          <w:p w14:paraId="0600C6BB" w14:textId="509EEB2E"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7,820,154.00</w:t>
            </w:r>
          </w:p>
        </w:tc>
        <w:tc>
          <w:tcPr>
            <w:tcW w:w="1644" w:type="dxa"/>
            <w:shd w:val="clear" w:color="auto" w:fill="auto"/>
            <w:vAlign w:val="center"/>
          </w:tcPr>
          <w:p w14:paraId="66D4B27F" w14:textId="7BB128A3"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5.50</w:t>
            </w:r>
          </w:p>
        </w:tc>
      </w:tr>
      <w:tr w:rsidR="0049324B" w:rsidRPr="00064211" w14:paraId="63CB5351" w14:textId="77777777" w:rsidTr="007E179C">
        <w:trPr>
          <w:trHeight w:val="227"/>
          <w:jc w:val="center"/>
        </w:trPr>
        <w:tc>
          <w:tcPr>
            <w:tcW w:w="855" w:type="dxa"/>
            <w:shd w:val="clear" w:color="auto" w:fill="auto"/>
            <w:vAlign w:val="center"/>
          </w:tcPr>
          <w:p w14:paraId="4770BB22"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5670E8C1"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603005</w:t>
            </w:r>
          </w:p>
        </w:tc>
        <w:tc>
          <w:tcPr>
            <w:tcW w:w="1777" w:type="dxa"/>
            <w:shd w:val="clear" w:color="auto" w:fill="auto"/>
            <w:vAlign w:val="center"/>
          </w:tcPr>
          <w:p w14:paraId="71E8BD07" w14:textId="449E118D" w:rsidR="0049324B" w:rsidRPr="00064211" w:rsidRDefault="0049324B" w:rsidP="007E179C">
            <w:pPr>
              <w:spacing w:before="100" w:beforeAutospacing="1" w:after="100" w:afterAutospacing="1" w:line="288" w:lineRule="auto"/>
              <w:jc w:val="center"/>
              <w:rPr>
                <w:kern w:val="0"/>
                <w:sz w:val="20"/>
                <w:szCs w:val="21"/>
              </w:rPr>
            </w:pPr>
            <w:proofErr w:type="gramStart"/>
            <w:r>
              <w:rPr>
                <w:color w:val="000000"/>
                <w:sz w:val="24"/>
                <w:szCs w:val="24"/>
              </w:rPr>
              <w:t>晶方科技</w:t>
            </w:r>
            <w:proofErr w:type="gramEnd"/>
          </w:p>
        </w:tc>
        <w:tc>
          <w:tcPr>
            <w:tcW w:w="1334" w:type="dxa"/>
            <w:shd w:val="clear" w:color="auto" w:fill="auto"/>
            <w:vAlign w:val="center"/>
          </w:tcPr>
          <w:p w14:paraId="08A8BB5E" w14:textId="7F14151A"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351,600</w:t>
            </w:r>
          </w:p>
        </w:tc>
        <w:tc>
          <w:tcPr>
            <w:tcW w:w="1924" w:type="dxa"/>
            <w:shd w:val="clear" w:color="auto" w:fill="auto"/>
            <w:vAlign w:val="center"/>
          </w:tcPr>
          <w:p w14:paraId="4C28C882" w14:textId="407A8034"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7,742,232.00</w:t>
            </w:r>
          </w:p>
        </w:tc>
        <w:tc>
          <w:tcPr>
            <w:tcW w:w="1644" w:type="dxa"/>
            <w:shd w:val="clear" w:color="auto" w:fill="auto"/>
            <w:vAlign w:val="center"/>
          </w:tcPr>
          <w:p w14:paraId="53A10861" w14:textId="36952B2D"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5.44</w:t>
            </w:r>
          </w:p>
        </w:tc>
      </w:tr>
      <w:tr w:rsidR="0049324B" w:rsidRPr="00064211" w14:paraId="4484CF96" w14:textId="77777777" w:rsidTr="007E179C">
        <w:trPr>
          <w:trHeight w:val="227"/>
          <w:jc w:val="center"/>
        </w:trPr>
        <w:tc>
          <w:tcPr>
            <w:tcW w:w="855" w:type="dxa"/>
            <w:shd w:val="clear" w:color="auto" w:fill="auto"/>
            <w:vAlign w:val="center"/>
          </w:tcPr>
          <w:p w14:paraId="0A4841B7"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13A6207D"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600690</w:t>
            </w:r>
          </w:p>
        </w:tc>
        <w:tc>
          <w:tcPr>
            <w:tcW w:w="1777" w:type="dxa"/>
            <w:shd w:val="clear" w:color="auto" w:fill="auto"/>
            <w:vAlign w:val="center"/>
          </w:tcPr>
          <w:p w14:paraId="5813C94B" w14:textId="6739054B"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青岛海尔</w:t>
            </w:r>
          </w:p>
        </w:tc>
        <w:tc>
          <w:tcPr>
            <w:tcW w:w="1334" w:type="dxa"/>
            <w:shd w:val="clear" w:color="auto" w:fill="auto"/>
            <w:vAlign w:val="center"/>
          </w:tcPr>
          <w:p w14:paraId="0A1E309E" w14:textId="118CFCB2"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401,917</w:t>
            </w:r>
          </w:p>
        </w:tc>
        <w:tc>
          <w:tcPr>
            <w:tcW w:w="1924" w:type="dxa"/>
            <w:shd w:val="clear" w:color="auto" w:fill="auto"/>
            <w:vAlign w:val="center"/>
          </w:tcPr>
          <w:p w14:paraId="433BE63B" w14:textId="68C6E219"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7,740,921.42</w:t>
            </w:r>
          </w:p>
        </w:tc>
        <w:tc>
          <w:tcPr>
            <w:tcW w:w="1644" w:type="dxa"/>
            <w:shd w:val="clear" w:color="auto" w:fill="auto"/>
            <w:vAlign w:val="center"/>
          </w:tcPr>
          <w:p w14:paraId="6BFC2E30" w14:textId="30DCC415"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5.44</w:t>
            </w:r>
          </w:p>
        </w:tc>
      </w:tr>
      <w:tr w:rsidR="0049324B" w:rsidRPr="00064211" w14:paraId="28457249" w14:textId="77777777" w:rsidTr="007E179C">
        <w:trPr>
          <w:trHeight w:val="227"/>
          <w:jc w:val="center"/>
        </w:trPr>
        <w:tc>
          <w:tcPr>
            <w:tcW w:w="855" w:type="dxa"/>
            <w:shd w:val="clear" w:color="auto" w:fill="auto"/>
            <w:vAlign w:val="center"/>
          </w:tcPr>
          <w:p w14:paraId="361C99EA" w14:textId="77777777" w:rsidR="0049324B" w:rsidRPr="00064211" w:rsidRDefault="0049324B" w:rsidP="007E179C">
            <w:pPr>
              <w:spacing w:before="100" w:beforeAutospacing="1" w:after="100" w:afterAutospacing="1" w:line="288" w:lineRule="auto"/>
              <w:jc w:val="center"/>
              <w:rPr>
                <w:kern w:val="0"/>
                <w:sz w:val="20"/>
                <w:szCs w:val="21"/>
              </w:rPr>
            </w:pPr>
            <w:r w:rsidRPr="00064211">
              <w:rPr>
                <w:color w:val="000000"/>
                <w:kern w:val="0"/>
                <w:sz w:val="24"/>
                <w:szCs w:val="24"/>
              </w:rPr>
              <w:t>10</w:t>
            </w:r>
          </w:p>
        </w:tc>
        <w:tc>
          <w:tcPr>
            <w:tcW w:w="1334" w:type="dxa"/>
            <w:shd w:val="clear" w:color="auto" w:fill="auto"/>
            <w:vAlign w:val="center"/>
          </w:tcPr>
          <w:p w14:paraId="0249797B" w14:textId="205B1BCB"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002709</w:t>
            </w:r>
          </w:p>
        </w:tc>
        <w:tc>
          <w:tcPr>
            <w:tcW w:w="1777" w:type="dxa"/>
            <w:shd w:val="clear" w:color="auto" w:fill="auto"/>
            <w:vAlign w:val="center"/>
          </w:tcPr>
          <w:p w14:paraId="57C6247F" w14:textId="6245FD21" w:rsidR="0049324B" w:rsidRPr="00064211" w:rsidRDefault="0049324B" w:rsidP="007E179C">
            <w:pPr>
              <w:spacing w:before="100" w:beforeAutospacing="1" w:after="100" w:afterAutospacing="1" w:line="288" w:lineRule="auto"/>
              <w:jc w:val="center"/>
              <w:rPr>
                <w:kern w:val="0"/>
                <w:sz w:val="20"/>
                <w:szCs w:val="21"/>
              </w:rPr>
            </w:pPr>
            <w:r>
              <w:rPr>
                <w:color w:val="000000"/>
                <w:sz w:val="24"/>
                <w:szCs w:val="24"/>
              </w:rPr>
              <w:t>天赐材料</w:t>
            </w:r>
          </w:p>
        </w:tc>
        <w:tc>
          <w:tcPr>
            <w:tcW w:w="1334" w:type="dxa"/>
            <w:shd w:val="clear" w:color="auto" w:fill="auto"/>
            <w:vAlign w:val="center"/>
          </w:tcPr>
          <w:p w14:paraId="6772FA8C" w14:textId="320CD8A5"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180,930</w:t>
            </w:r>
          </w:p>
        </w:tc>
        <w:tc>
          <w:tcPr>
            <w:tcW w:w="1924" w:type="dxa"/>
            <w:shd w:val="clear" w:color="auto" w:fill="auto"/>
            <w:vAlign w:val="center"/>
          </w:tcPr>
          <w:p w14:paraId="4102B89B" w14:textId="31DFFCDF"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6,973,042.20</w:t>
            </w:r>
          </w:p>
        </w:tc>
        <w:tc>
          <w:tcPr>
            <w:tcW w:w="1644" w:type="dxa"/>
            <w:shd w:val="clear" w:color="auto" w:fill="auto"/>
            <w:vAlign w:val="center"/>
          </w:tcPr>
          <w:p w14:paraId="2070F3CB" w14:textId="78F4C310" w:rsidR="0049324B" w:rsidRPr="00064211" w:rsidRDefault="0049324B" w:rsidP="007E179C">
            <w:pPr>
              <w:spacing w:before="100" w:beforeAutospacing="1" w:after="100" w:afterAutospacing="1" w:line="288" w:lineRule="auto"/>
              <w:jc w:val="right"/>
              <w:rPr>
                <w:kern w:val="0"/>
                <w:sz w:val="20"/>
                <w:szCs w:val="21"/>
              </w:rPr>
            </w:pPr>
            <w:r>
              <w:rPr>
                <w:color w:val="000000"/>
                <w:sz w:val="24"/>
                <w:szCs w:val="24"/>
              </w:rPr>
              <w:t>4.90</w:t>
            </w:r>
          </w:p>
        </w:tc>
      </w:tr>
    </w:tbl>
    <w:p w14:paraId="0B3E3590" w14:textId="77777777" w:rsidR="00804CEC" w:rsidRPr="006F209C" w:rsidRDefault="00804CEC" w:rsidP="00804CEC">
      <w:pPr>
        <w:adjustRightInd w:val="0"/>
        <w:snapToGrid w:val="0"/>
        <w:spacing w:line="360" w:lineRule="auto"/>
        <w:ind w:firstLineChars="200" w:firstLine="480"/>
        <w:contextualSpacing/>
        <w:rPr>
          <w:sz w:val="24"/>
          <w:szCs w:val="21"/>
        </w:rPr>
      </w:pPr>
      <w:r w:rsidRPr="006F209C">
        <w:rPr>
          <w:sz w:val="24"/>
          <w:szCs w:val="21"/>
        </w:rPr>
        <w:t>4</w:t>
      </w:r>
      <w:r w:rsidRPr="006F209C">
        <w:rPr>
          <w:rFonts w:hint="eastAsia"/>
          <w:sz w:val="24"/>
          <w:szCs w:val="21"/>
        </w:rPr>
        <w:t>、报告期末按债券品种分类的债券投资组合</w:t>
      </w:r>
    </w:p>
    <w:tbl>
      <w:tblPr>
        <w:tblStyle w:val="af9"/>
        <w:tblW w:w="8868" w:type="dxa"/>
        <w:jc w:val="center"/>
        <w:tblLayout w:type="fixed"/>
        <w:tblLook w:val="04A0" w:firstRow="1" w:lastRow="0" w:firstColumn="1" w:lastColumn="0" w:noHBand="0" w:noVBand="1"/>
      </w:tblPr>
      <w:tblGrid>
        <w:gridCol w:w="828"/>
        <w:gridCol w:w="3302"/>
        <w:gridCol w:w="2987"/>
        <w:gridCol w:w="1751"/>
      </w:tblGrid>
      <w:tr w:rsidR="004F533D" w:rsidRPr="00414345" w14:paraId="4506932A" w14:textId="77777777" w:rsidTr="00746393">
        <w:trPr>
          <w:jc w:val="center"/>
        </w:trPr>
        <w:tc>
          <w:tcPr>
            <w:tcW w:w="828" w:type="dxa"/>
            <w:vAlign w:val="center"/>
          </w:tcPr>
          <w:p w14:paraId="61F755E3"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68A6E0F2"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65108AF0"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46AF1006"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F533D" w:rsidRPr="00414345" w14:paraId="1F5FEFB5" w14:textId="77777777" w:rsidTr="00746393">
        <w:trPr>
          <w:jc w:val="center"/>
        </w:trPr>
        <w:tc>
          <w:tcPr>
            <w:tcW w:w="828" w:type="dxa"/>
            <w:vAlign w:val="center"/>
          </w:tcPr>
          <w:p w14:paraId="28489C0F"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0497B136"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A761C37"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14:paraId="30253B47"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4.92</w:t>
            </w:r>
          </w:p>
        </w:tc>
      </w:tr>
      <w:tr w:rsidR="004F533D" w:rsidRPr="00414345" w14:paraId="6B6DB625" w14:textId="77777777" w:rsidTr="00746393">
        <w:trPr>
          <w:jc w:val="center"/>
        </w:trPr>
        <w:tc>
          <w:tcPr>
            <w:tcW w:w="828" w:type="dxa"/>
            <w:vAlign w:val="center"/>
          </w:tcPr>
          <w:p w14:paraId="3E7BAF39"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29FDE797"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0CAA4315"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ADC2B15"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5635F1FF" w14:textId="77777777" w:rsidTr="00746393">
        <w:trPr>
          <w:jc w:val="center"/>
        </w:trPr>
        <w:tc>
          <w:tcPr>
            <w:tcW w:w="828" w:type="dxa"/>
            <w:vAlign w:val="center"/>
          </w:tcPr>
          <w:p w14:paraId="6AF18A79"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4F5A267D"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50835DDB"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AB4693B"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3235D916" w14:textId="77777777" w:rsidTr="00746393">
        <w:trPr>
          <w:jc w:val="center"/>
        </w:trPr>
        <w:tc>
          <w:tcPr>
            <w:tcW w:w="828" w:type="dxa"/>
            <w:vAlign w:val="center"/>
          </w:tcPr>
          <w:p w14:paraId="6E919D40" w14:textId="77777777" w:rsidR="004F533D" w:rsidRPr="00414345" w:rsidRDefault="004F533D" w:rsidP="00746393">
            <w:pPr>
              <w:spacing w:before="29" w:line="288" w:lineRule="auto"/>
              <w:ind w:left="17"/>
              <w:jc w:val="center"/>
              <w:rPr>
                <w:color w:val="000000"/>
                <w:sz w:val="24"/>
                <w:szCs w:val="24"/>
              </w:rPr>
            </w:pPr>
          </w:p>
        </w:tc>
        <w:tc>
          <w:tcPr>
            <w:tcW w:w="3302" w:type="dxa"/>
            <w:vAlign w:val="center"/>
          </w:tcPr>
          <w:p w14:paraId="634A8361"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C9F0611"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BB88E3F"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09F2F0BF" w14:textId="77777777" w:rsidTr="00746393">
        <w:trPr>
          <w:jc w:val="center"/>
        </w:trPr>
        <w:tc>
          <w:tcPr>
            <w:tcW w:w="828" w:type="dxa"/>
            <w:vAlign w:val="center"/>
          </w:tcPr>
          <w:p w14:paraId="56D5DE6F"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5C32010"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09B1FA8E"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BE5CCEA"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5F078E7F" w14:textId="77777777" w:rsidTr="00746393">
        <w:trPr>
          <w:jc w:val="center"/>
        </w:trPr>
        <w:tc>
          <w:tcPr>
            <w:tcW w:w="828" w:type="dxa"/>
            <w:vAlign w:val="center"/>
          </w:tcPr>
          <w:p w14:paraId="480A8AA8"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57761C82"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企业短期融资</w:t>
            </w:r>
            <w:proofErr w:type="gramStart"/>
            <w:r w:rsidRPr="00414345">
              <w:rPr>
                <w:color w:val="000000"/>
                <w:sz w:val="24"/>
                <w:szCs w:val="24"/>
              </w:rPr>
              <w:t>券</w:t>
            </w:r>
            <w:proofErr w:type="gramEnd"/>
          </w:p>
        </w:tc>
        <w:tc>
          <w:tcPr>
            <w:tcW w:w="2987" w:type="dxa"/>
            <w:vAlign w:val="center"/>
          </w:tcPr>
          <w:p w14:paraId="69307A05"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3C60702"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247D8408" w14:textId="77777777" w:rsidTr="00746393">
        <w:trPr>
          <w:jc w:val="center"/>
        </w:trPr>
        <w:tc>
          <w:tcPr>
            <w:tcW w:w="828" w:type="dxa"/>
            <w:vAlign w:val="center"/>
          </w:tcPr>
          <w:p w14:paraId="3FF295DF"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586C6FE4"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530D5C89"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2A3E463"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0F910B97" w14:textId="77777777" w:rsidTr="00746393">
        <w:trPr>
          <w:jc w:val="center"/>
        </w:trPr>
        <w:tc>
          <w:tcPr>
            <w:tcW w:w="828" w:type="dxa"/>
            <w:vAlign w:val="center"/>
          </w:tcPr>
          <w:p w14:paraId="7E3EE71E"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4E355D4A"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7048AF3B"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F7751FC"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02F1752A" w14:textId="77777777" w:rsidTr="00746393">
        <w:trPr>
          <w:jc w:val="center"/>
        </w:trPr>
        <w:tc>
          <w:tcPr>
            <w:tcW w:w="828" w:type="dxa"/>
            <w:vAlign w:val="center"/>
          </w:tcPr>
          <w:p w14:paraId="4A764791" w14:textId="77777777" w:rsidR="004F533D" w:rsidRPr="007A70C2" w:rsidRDefault="004F533D" w:rsidP="00746393">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36A469DB" w14:textId="77777777" w:rsidR="004F533D" w:rsidRPr="007A70C2" w:rsidRDefault="004F533D" w:rsidP="00746393">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C7DCAC7" w14:textId="77777777" w:rsidR="004F533D" w:rsidRPr="007A70C2" w:rsidRDefault="004F533D" w:rsidP="00746393">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60D9146D" w14:textId="77777777" w:rsidR="004F533D" w:rsidRPr="007A70C2" w:rsidRDefault="004F533D" w:rsidP="00746393">
            <w:pPr>
              <w:spacing w:before="29" w:line="288" w:lineRule="auto"/>
              <w:ind w:left="17"/>
              <w:jc w:val="right"/>
              <w:rPr>
                <w:color w:val="000000"/>
                <w:sz w:val="24"/>
                <w:szCs w:val="24"/>
              </w:rPr>
            </w:pPr>
            <w:r w:rsidRPr="007A70C2">
              <w:rPr>
                <w:rFonts w:hint="eastAsia"/>
                <w:color w:val="000000"/>
                <w:sz w:val="24"/>
                <w:szCs w:val="24"/>
              </w:rPr>
              <w:t>-</w:t>
            </w:r>
          </w:p>
        </w:tc>
      </w:tr>
      <w:tr w:rsidR="004F533D" w:rsidRPr="00414345" w14:paraId="7FA2A1AE" w14:textId="77777777" w:rsidTr="00746393">
        <w:trPr>
          <w:jc w:val="center"/>
        </w:trPr>
        <w:tc>
          <w:tcPr>
            <w:tcW w:w="828" w:type="dxa"/>
            <w:vAlign w:val="center"/>
          </w:tcPr>
          <w:p w14:paraId="04287E64"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2085634D"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383F4872"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ECB12F1"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w:t>
            </w:r>
          </w:p>
        </w:tc>
      </w:tr>
      <w:tr w:rsidR="004F533D" w:rsidRPr="00414345" w14:paraId="2883D234" w14:textId="77777777" w:rsidTr="00746393">
        <w:trPr>
          <w:jc w:val="center"/>
        </w:trPr>
        <w:tc>
          <w:tcPr>
            <w:tcW w:w="828" w:type="dxa"/>
            <w:vAlign w:val="center"/>
          </w:tcPr>
          <w:p w14:paraId="1D21936A"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2C20FF15" w14:textId="77777777" w:rsidR="004F533D" w:rsidRPr="00414345" w:rsidRDefault="004F533D" w:rsidP="00746393">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08E69D9A"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14:paraId="1238CFAD" w14:textId="77777777" w:rsidR="004F533D" w:rsidRPr="00414345" w:rsidRDefault="004F533D" w:rsidP="00746393">
            <w:pPr>
              <w:spacing w:before="29" w:line="288" w:lineRule="auto"/>
              <w:ind w:left="17"/>
              <w:jc w:val="right"/>
              <w:rPr>
                <w:color w:val="000000"/>
                <w:sz w:val="24"/>
                <w:szCs w:val="24"/>
              </w:rPr>
            </w:pPr>
            <w:r w:rsidRPr="00414345">
              <w:rPr>
                <w:color w:val="000000"/>
                <w:sz w:val="24"/>
                <w:szCs w:val="24"/>
              </w:rPr>
              <w:t>4.92</w:t>
            </w:r>
          </w:p>
        </w:tc>
      </w:tr>
    </w:tbl>
    <w:p w14:paraId="21487B4F" w14:textId="77777777" w:rsidR="00804CEC" w:rsidRPr="006F209C" w:rsidRDefault="00804CEC" w:rsidP="00804CEC">
      <w:pPr>
        <w:adjustRightInd w:val="0"/>
        <w:snapToGrid w:val="0"/>
        <w:spacing w:line="360" w:lineRule="auto"/>
        <w:ind w:firstLineChars="200" w:firstLine="480"/>
        <w:contextualSpacing/>
        <w:rPr>
          <w:sz w:val="24"/>
          <w:szCs w:val="21"/>
        </w:rPr>
      </w:pPr>
      <w:r w:rsidRPr="006F209C">
        <w:rPr>
          <w:sz w:val="24"/>
          <w:szCs w:val="21"/>
        </w:rPr>
        <w:t>5</w:t>
      </w:r>
      <w:r w:rsidRPr="006F209C">
        <w:rPr>
          <w:rFonts w:hint="eastAsia"/>
          <w:sz w:val="24"/>
          <w:szCs w:val="21"/>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4F533D" w:rsidRPr="00414345" w14:paraId="703654AC" w14:textId="77777777" w:rsidTr="007E179C">
        <w:trPr>
          <w:trHeight w:val="1430"/>
          <w:jc w:val="center"/>
        </w:trPr>
        <w:tc>
          <w:tcPr>
            <w:tcW w:w="817" w:type="dxa"/>
            <w:vAlign w:val="center"/>
          </w:tcPr>
          <w:p w14:paraId="29CEA35E" w14:textId="77777777" w:rsidR="004F533D" w:rsidRPr="00414345" w:rsidRDefault="004F533D" w:rsidP="007E179C">
            <w:pPr>
              <w:ind w:left="17"/>
              <w:jc w:val="center"/>
              <w:rPr>
                <w:color w:val="000000"/>
                <w:sz w:val="24"/>
                <w:szCs w:val="24"/>
              </w:rPr>
            </w:pPr>
            <w:r w:rsidRPr="00414345">
              <w:rPr>
                <w:color w:val="000000"/>
                <w:sz w:val="24"/>
                <w:szCs w:val="24"/>
              </w:rPr>
              <w:t>序号</w:t>
            </w:r>
          </w:p>
        </w:tc>
        <w:tc>
          <w:tcPr>
            <w:tcW w:w="1418" w:type="dxa"/>
            <w:vAlign w:val="center"/>
          </w:tcPr>
          <w:p w14:paraId="775E2423" w14:textId="77777777" w:rsidR="004F533D" w:rsidRPr="00414345" w:rsidRDefault="004F533D" w:rsidP="007E179C">
            <w:pPr>
              <w:ind w:left="17"/>
              <w:jc w:val="center"/>
              <w:rPr>
                <w:color w:val="000000"/>
                <w:sz w:val="24"/>
                <w:szCs w:val="24"/>
              </w:rPr>
            </w:pPr>
            <w:r w:rsidRPr="00414345">
              <w:rPr>
                <w:color w:val="000000"/>
                <w:sz w:val="24"/>
                <w:szCs w:val="24"/>
              </w:rPr>
              <w:t>债券代码</w:t>
            </w:r>
          </w:p>
        </w:tc>
        <w:tc>
          <w:tcPr>
            <w:tcW w:w="1701" w:type="dxa"/>
            <w:vAlign w:val="center"/>
          </w:tcPr>
          <w:p w14:paraId="719D4E7E" w14:textId="77777777" w:rsidR="004F533D" w:rsidRPr="00414345" w:rsidRDefault="004F533D" w:rsidP="007E179C">
            <w:pPr>
              <w:ind w:left="17"/>
              <w:jc w:val="center"/>
              <w:rPr>
                <w:color w:val="000000"/>
                <w:sz w:val="24"/>
                <w:szCs w:val="24"/>
              </w:rPr>
            </w:pPr>
            <w:r w:rsidRPr="00414345">
              <w:rPr>
                <w:color w:val="000000"/>
                <w:sz w:val="24"/>
                <w:szCs w:val="24"/>
              </w:rPr>
              <w:t>债券名称</w:t>
            </w:r>
          </w:p>
        </w:tc>
        <w:tc>
          <w:tcPr>
            <w:tcW w:w="1334" w:type="dxa"/>
            <w:vAlign w:val="center"/>
          </w:tcPr>
          <w:p w14:paraId="3AD93AAC" w14:textId="77777777" w:rsidR="004F533D" w:rsidRPr="00414345" w:rsidRDefault="004F533D" w:rsidP="007E179C">
            <w:pPr>
              <w:ind w:left="17"/>
              <w:jc w:val="center"/>
              <w:rPr>
                <w:color w:val="000000"/>
                <w:sz w:val="24"/>
                <w:szCs w:val="24"/>
              </w:rPr>
            </w:pPr>
            <w:r w:rsidRPr="00414345">
              <w:rPr>
                <w:color w:val="000000"/>
                <w:sz w:val="24"/>
                <w:szCs w:val="24"/>
              </w:rPr>
              <w:t>数量</w:t>
            </w:r>
            <w:r w:rsidRPr="00414345">
              <w:rPr>
                <w:color w:val="000000"/>
                <w:sz w:val="24"/>
              </w:rPr>
              <w:t>（张）</w:t>
            </w:r>
          </w:p>
        </w:tc>
        <w:tc>
          <w:tcPr>
            <w:tcW w:w="2068" w:type="dxa"/>
            <w:vAlign w:val="center"/>
          </w:tcPr>
          <w:p w14:paraId="3AACBEE9" w14:textId="77777777" w:rsidR="004F533D" w:rsidRPr="00414345" w:rsidRDefault="004F533D" w:rsidP="007E179C">
            <w:pPr>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1024D61A" w14:textId="77777777" w:rsidR="004F533D" w:rsidRPr="00414345" w:rsidRDefault="004F533D" w:rsidP="007E179C">
            <w:pPr>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F533D" w14:paraId="5002B671" w14:textId="77777777" w:rsidTr="00746393">
        <w:trPr>
          <w:jc w:val="center"/>
        </w:trPr>
        <w:tc>
          <w:tcPr>
            <w:tcW w:w="850" w:type="dxa"/>
            <w:vAlign w:val="center"/>
          </w:tcPr>
          <w:p w14:paraId="6F5B3149" w14:textId="77777777" w:rsidR="004F533D" w:rsidRDefault="004F533D">
            <w:pPr>
              <w:jc w:val="center"/>
            </w:pPr>
            <w:r>
              <w:rPr>
                <w:color w:val="000000"/>
                <w:sz w:val="24"/>
                <w:szCs w:val="24"/>
              </w:rPr>
              <w:t>1</w:t>
            </w:r>
          </w:p>
        </w:tc>
        <w:tc>
          <w:tcPr>
            <w:tcW w:w="1475" w:type="dxa"/>
            <w:vAlign w:val="center"/>
          </w:tcPr>
          <w:p w14:paraId="187E9F74" w14:textId="77777777" w:rsidR="004F533D" w:rsidRDefault="004F533D">
            <w:pPr>
              <w:jc w:val="center"/>
            </w:pPr>
            <w:r>
              <w:rPr>
                <w:color w:val="000000"/>
                <w:sz w:val="24"/>
                <w:szCs w:val="24"/>
              </w:rPr>
              <w:t>019571</w:t>
            </w:r>
          </w:p>
        </w:tc>
        <w:tc>
          <w:tcPr>
            <w:tcW w:w="1769" w:type="dxa"/>
            <w:vAlign w:val="center"/>
          </w:tcPr>
          <w:p w14:paraId="4CB7E833" w14:textId="77777777" w:rsidR="004F533D" w:rsidRDefault="004F533D">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14:paraId="4653DC2C" w14:textId="77777777" w:rsidR="004F533D" w:rsidRDefault="004F533D">
            <w:pPr>
              <w:jc w:val="right"/>
            </w:pPr>
            <w:r>
              <w:rPr>
                <w:color w:val="000000"/>
                <w:sz w:val="24"/>
                <w:szCs w:val="24"/>
              </w:rPr>
              <w:t>70,000</w:t>
            </w:r>
          </w:p>
        </w:tc>
        <w:tc>
          <w:tcPr>
            <w:tcW w:w="2150" w:type="dxa"/>
            <w:vAlign w:val="center"/>
          </w:tcPr>
          <w:p w14:paraId="1A325030" w14:textId="77777777" w:rsidR="004F533D" w:rsidRDefault="004F533D">
            <w:pPr>
              <w:jc w:val="right"/>
            </w:pPr>
            <w:r>
              <w:rPr>
                <w:color w:val="000000"/>
                <w:sz w:val="24"/>
                <w:szCs w:val="24"/>
              </w:rPr>
              <w:t>7,000,700.00</w:t>
            </w:r>
          </w:p>
        </w:tc>
        <w:tc>
          <w:tcPr>
            <w:tcW w:w="1237" w:type="dxa"/>
            <w:vAlign w:val="center"/>
          </w:tcPr>
          <w:p w14:paraId="173B10DD" w14:textId="77777777" w:rsidR="004F533D" w:rsidRDefault="004F533D">
            <w:pPr>
              <w:jc w:val="right"/>
            </w:pPr>
            <w:r>
              <w:rPr>
                <w:color w:val="000000"/>
                <w:sz w:val="24"/>
                <w:szCs w:val="24"/>
              </w:rPr>
              <w:t>4.92</w:t>
            </w:r>
          </w:p>
        </w:tc>
      </w:tr>
    </w:tbl>
    <w:p w14:paraId="779C660F"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6</w:t>
      </w:r>
      <w:r w:rsidRPr="006F209C">
        <w:rPr>
          <w:rFonts w:hint="eastAsia"/>
          <w:sz w:val="24"/>
          <w:szCs w:val="21"/>
        </w:rPr>
        <w:t>、报告期末按公允价值占基金资产净值比例大小排序的前十名资产支持证券投资明细</w:t>
      </w:r>
    </w:p>
    <w:p w14:paraId="460445C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本基金本报告期末未持有资产支持证券。</w:t>
      </w:r>
    </w:p>
    <w:p w14:paraId="2CF5FF12"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7</w:t>
      </w:r>
      <w:r w:rsidRPr="006F209C">
        <w:rPr>
          <w:rFonts w:hint="eastAsia"/>
          <w:sz w:val="24"/>
          <w:szCs w:val="21"/>
        </w:rPr>
        <w:t>、报告期末按公允价值占基金资产净值比例大小排序的前五名贵金属投资明细</w:t>
      </w:r>
    </w:p>
    <w:p w14:paraId="7447213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本基金本报告期末未持有贵金属。</w:t>
      </w:r>
    </w:p>
    <w:p w14:paraId="67D2265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8</w:t>
      </w:r>
      <w:r w:rsidRPr="006F209C">
        <w:rPr>
          <w:rFonts w:hint="eastAsia"/>
          <w:sz w:val="24"/>
          <w:szCs w:val="21"/>
        </w:rPr>
        <w:t>、报告期末按公允价值占基金资产净值比例大小排序的前五名权证投资明细</w:t>
      </w:r>
    </w:p>
    <w:p w14:paraId="04162FC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本基金本报告期末未持有权证。</w:t>
      </w:r>
    </w:p>
    <w:p w14:paraId="62339A0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9</w:t>
      </w:r>
      <w:r w:rsidRPr="006F209C">
        <w:rPr>
          <w:rFonts w:hint="eastAsia"/>
          <w:sz w:val="24"/>
          <w:szCs w:val="21"/>
        </w:rPr>
        <w:t>、报告期末本基金投资的股指期货交易情况说明</w:t>
      </w:r>
    </w:p>
    <w:p w14:paraId="70A96D0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本基金本报告期末未持有股指期货。</w:t>
      </w:r>
    </w:p>
    <w:p w14:paraId="2EC8F8B1"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10</w:t>
      </w:r>
      <w:r w:rsidRPr="006F209C">
        <w:rPr>
          <w:rFonts w:hint="eastAsia"/>
          <w:sz w:val="24"/>
          <w:szCs w:val="21"/>
        </w:rPr>
        <w:t>、报告期末本基金投资的国债期货交易情况说明</w:t>
      </w:r>
    </w:p>
    <w:p w14:paraId="6EF9730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本基金本报告期末未持有国债期货。</w:t>
      </w:r>
    </w:p>
    <w:p w14:paraId="72BF578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11</w:t>
      </w:r>
      <w:r w:rsidRPr="006F209C">
        <w:rPr>
          <w:rFonts w:hint="eastAsia"/>
          <w:sz w:val="24"/>
          <w:szCs w:val="21"/>
        </w:rPr>
        <w:t>、投资组合报告附注</w:t>
      </w:r>
    </w:p>
    <w:p w14:paraId="318E54B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(1) </w:t>
      </w:r>
      <w:r w:rsidRPr="006F209C">
        <w:rPr>
          <w:sz w:val="24"/>
          <w:szCs w:val="21"/>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 </w:t>
      </w:r>
      <w:r w:rsidRPr="006F209C">
        <w:rPr>
          <w:sz w:val="24"/>
          <w:szCs w:val="21"/>
        </w:rPr>
        <w:t>本基金投资的前十名股票中，没有超出基金合同规定的备选股票库之外的股票。</w:t>
      </w:r>
    </w:p>
    <w:p w14:paraId="29AC5EA7" w14:textId="77777777" w:rsidR="00804CEC" w:rsidRPr="00A11A01" w:rsidRDefault="00804CEC" w:rsidP="006F209C">
      <w:pPr>
        <w:adjustRightInd w:val="0"/>
        <w:snapToGrid w:val="0"/>
        <w:spacing w:line="360" w:lineRule="auto"/>
        <w:ind w:firstLineChars="200" w:firstLine="480"/>
        <w:contextualSpacing/>
        <w:rPr>
          <w:b/>
          <w:kern w:val="0"/>
          <w:sz w:val="24"/>
          <w:szCs w:val="24"/>
        </w:rPr>
      </w:pPr>
      <w:r w:rsidRPr="006F209C">
        <w:rPr>
          <w:sz w:val="24"/>
          <w:szCs w:val="21"/>
        </w:rPr>
        <w:t xml:space="preserve">(3) </w:t>
      </w:r>
      <w:r w:rsidRPr="006F209C">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49324B" w:rsidRPr="00064211" w14:paraId="359D46ED" w14:textId="77777777" w:rsidTr="0035648D">
        <w:trPr>
          <w:jc w:val="center"/>
        </w:trPr>
        <w:tc>
          <w:tcPr>
            <w:tcW w:w="1287" w:type="dxa"/>
            <w:shd w:val="clear" w:color="auto" w:fill="auto"/>
            <w:vAlign w:val="center"/>
          </w:tcPr>
          <w:p w14:paraId="50A12813"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72F9BA4A"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524,875.09</w:t>
            </w:r>
          </w:p>
        </w:tc>
      </w:tr>
      <w:tr w:rsidR="0049324B" w:rsidRPr="00064211" w14:paraId="5C715357" w14:textId="77777777" w:rsidTr="0035648D">
        <w:trPr>
          <w:jc w:val="center"/>
        </w:trPr>
        <w:tc>
          <w:tcPr>
            <w:tcW w:w="1287" w:type="dxa"/>
            <w:shd w:val="clear" w:color="auto" w:fill="auto"/>
            <w:vAlign w:val="center"/>
          </w:tcPr>
          <w:p w14:paraId="6DB6BEBF"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16C09EA0"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716C8E8F"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49324B" w:rsidRPr="00064211" w14:paraId="277C52DA" w14:textId="77777777" w:rsidTr="0035648D">
        <w:trPr>
          <w:jc w:val="center"/>
        </w:trPr>
        <w:tc>
          <w:tcPr>
            <w:tcW w:w="1287" w:type="dxa"/>
            <w:shd w:val="clear" w:color="auto" w:fill="auto"/>
            <w:vAlign w:val="center"/>
          </w:tcPr>
          <w:p w14:paraId="029720A1"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7ACB62CD"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6CA5F085"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49324B" w:rsidRPr="00064211" w14:paraId="648F6E47" w14:textId="77777777" w:rsidTr="0035648D">
        <w:trPr>
          <w:jc w:val="center"/>
        </w:trPr>
        <w:tc>
          <w:tcPr>
            <w:tcW w:w="1287" w:type="dxa"/>
            <w:shd w:val="clear" w:color="auto" w:fill="auto"/>
            <w:vAlign w:val="center"/>
          </w:tcPr>
          <w:p w14:paraId="67833149"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3508FFCD"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213,997.98</w:t>
            </w:r>
          </w:p>
        </w:tc>
      </w:tr>
      <w:tr w:rsidR="0049324B" w:rsidRPr="00064211" w14:paraId="6B4D258A" w14:textId="77777777" w:rsidTr="0035648D">
        <w:trPr>
          <w:jc w:val="center"/>
        </w:trPr>
        <w:tc>
          <w:tcPr>
            <w:tcW w:w="1287" w:type="dxa"/>
            <w:shd w:val="clear" w:color="auto" w:fill="auto"/>
            <w:vAlign w:val="center"/>
          </w:tcPr>
          <w:p w14:paraId="6D86768D"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354A1B16"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36,500.76</w:t>
            </w:r>
          </w:p>
        </w:tc>
      </w:tr>
      <w:tr w:rsidR="0049324B" w:rsidRPr="00064211" w14:paraId="3CB6AC7E" w14:textId="77777777" w:rsidTr="0035648D">
        <w:trPr>
          <w:jc w:val="center"/>
        </w:trPr>
        <w:tc>
          <w:tcPr>
            <w:tcW w:w="1287" w:type="dxa"/>
            <w:shd w:val="clear" w:color="auto" w:fill="auto"/>
            <w:vAlign w:val="center"/>
          </w:tcPr>
          <w:p w14:paraId="09A61D3E"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76FDFCFF"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49324B" w:rsidRPr="00064211" w14:paraId="1E9A1FC5" w14:textId="77777777" w:rsidTr="0035648D">
        <w:trPr>
          <w:jc w:val="center"/>
        </w:trPr>
        <w:tc>
          <w:tcPr>
            <w:tcW w:w="1287" w:type="dxa"/>
            <w:shd w:val="clear" w:color="auto" w:fill="auto"/>
            <w:vAlign w:val="center"/>
          </w:tcPr>
          <w:p w14:paraId="47043FC8"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08DFB2F5"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49324B" w:rsidRPr="00064211" w14:paraId="639ED0E7" w14:textId="77777777" w:rsidTr="0035648D">
        <w:trPr>
          <w:jc w:val="center"/>
        </w:trPr>
        <w:tc>
          <w:tcPr>
            <w:tcW w:w="1287" w:type="dxa"/>
            <w:shd w:val="clear" w:color="auto" w:fill="auto"/>
            <w:vAlign w:val="center"/>
          </w:tcPr>
          <w:p w14:paraId="19C19419"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08E11F46"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49324B" w:rsidRPr="00064211" w14:paraId="168AE3D4" w14:textId="77777777" w:rsidTr="0035648D">
        <w:trPr>
          <w:jc w:val="center"/>
        </w:trPr>
        <w:tc>
          <w:tcPr>
            <w:tcW w:w="1287" w:type="dxa"/>
            <w:shd w:val="clear" w:color="auto" w:fill="auto"/>
            <w:vAlign w:val="center"/>
          </w:tcPr>
          <w:p w14:paraId="5EC10E33" w14:textId="77777777" w:rsidR="0049324B" w:rsidRPr="00064211" w:rsidRDefault="0049324B" w:rsidP="0049324B">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49324B" w:rsidRPr="00064211" w:rsidRDefault="0049324B" w:rsidP="0049324B">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3F7971BC" w:rsidR="0049324B" w:rsidRPr="00064211" w:rsidRDefault="0049324B" w:rsidP="0049324B">
            <w:pPr>
              <w:autoSpaceDE w:val="0"/>
              <w:autoSpaceDN w:val="0"/>
              <w:adjustRightInd w:val="0"/>
              <w:spacing w:before="29" w:line="288" w:lineRule="auto"/>
              <w:ind w:left="15"/>
              <w:jc w:val="right"/>
              <w:rPr>
                <w:color w:val="000000"/>
                <w:kern w:val="0"/>
                <w:sz w:val="24"/>
                <w:szCs w:val="24"/>
              </w:rPr>
            </w:pPr>
            <w:r w:rsidRPr="00414345">
              <w:rPr>
                <w:color w:val="000000"/>
                <w:sz w:val="24"/>
                <w:szCs w:val="24"/>
              </w:rPr>
              <w:t>775,373.83</w:t>
            </w:r>
          </w:p>
        </w:tc>
      </w:tr>
    </w:tbl>
    <w:p w14:paraId="69530BD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(4) </w:t>
      </w:r>
      <w:r w:rsidRPr="006F209C">
        <w:rPr>
          <w:sz w:val="24"/>
          <w:szCs w:val="21"/>
        </w:rPr>
        <w:t>报告期末持有的处于转股期的可转换债券明细</w:t>
      </w:r>
    </w:p>
    <w:p w14:paraId="31F9159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本基金本报告期末未持有处于转股期的可转换债券。</w:t>
      </w:r>
    </w:p>
    <w:p w14:paraId="3BBCF77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(5) </w:t>
      </w:r>
      <w:r w:rsidRPr="006F209C">
        <w:rPr>
          <w:sz w:val="24"/>
          <w:szCs w:val="21"/>
        </w:rPr>
        <w:t>报告</w:t>
      </w:r>
      <w:proofErr w:type="gramStart"/>
      <w:r w:rsidRPr="006F209C">
        <w:rPr>
          <w:sz w:val="24"/>
          <w:szCs w:val="21"/>
        </w:rPr>
        <w:t>期末前</w:t>
      </w:r>
      <w:proofErr w:type="gramEnd"/>
      <w:r w:rsidRPr="006F209C">
        <w:rPr>
          <w:sz w:val="24"/>
          <w:szCs w:val="21"/>
        </w:rPr>
        <w:t>十名股票中存在流通受限情况的说明</w:t>
      </w:r>
    </w:p>
    <w:tbl>
      <w:tblPr>
        <w:tblStyle w:val="af9"/>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F533D" w:rsidRPr="00414345" w14:paraId="26FB03DC" w14:textId="77777777" w:rsidTr="00746393">
        <w:trPr>
          <w:jc w:val="center"/>
        </w:trPr>
        <w:tc>
          <w:tcPr>
            <w:tcW w:w="1083" w:type="dxa"/>
            <w:vAlign w:val="center"/>
          </w:tcPr>
          <w:p w14:paraId="6F0C01A5"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3AA7F6ED"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58B8AFCC"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403D0CCF"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01214A07"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7521A670" w14:textId="77777777" w:rsidR="004F533D" w:rsidRPr="00414345" w:rsidRDefault="004F533D" w:rsidP="00746393">
            <w:pPr>
              <w:spacing w:before="29" w:line="288" w:lineRule="auto"/>
              <w:ind w:left="17"/>
              <w:jc w:val="center"/>
              <w:rPr>
                <w:color w:val="000000"/>
                <w:sz w:val="24"/>
                <w:szCs w:val="24"/>
              </w:rPr>
            </w:pPr>
            <w:r w:rsidRPr="00414345">
              <w:rPr>
                <w:color w:val="000000"/>
                <w:sz w:val="24"/>
                <w:szCs w:val="24"/>
              </w:rPr>
              <w:t>流通受限情况说明</w:t>
            </w:r>
          </w:p>
        </w:tc>
      </w:tr>
      <w:tr w:rsidR="004F533D" w14:paraId="0DE87FDD" w14:textId="77777777" w:rsidTr="00746393">
        <w:trPr>
          <w:jc w:val="center"/>
        </w:trPr>
        <w:tc>
          <w:tcPr>
            <w:tcW w:w="1129" w:type="dxa"/>
            <w:vAlign w:val="center"/>
          </w:tcPr>
          <w:p w14:paraId="06CFE6F7" w14:textId="77777777" w:rsidR="004F533D" w:rsidRDefault="004F533D" w:rsidP="00746393">
            <w:pPr>
              <w:jc w:val="center"/>
            </w:pPr>
            <w:r>
              <w:rPr>
                <w:color w:val="000000"/>
                <w:sz w:val="24"/>
                <w:szCs w:val="24"/>
              </w:rPr>
              <w:t>1</w:t>
            </w:r>
          </w:p>
        </w:tc>
        <w:tc>
          <w:tcPr>
            <w:tcW w:w="1356" w:type="dxa"/>
            <w:vAlign w:val="center"/>
          </w:tcPr>
          <w:p w14:paraId="70DC559D" w14:textId="77777777" w:rsidR="004F533D" w:rsidRDefault="004F533D" w:rsidP="00746393">
            <w:pPr>
              <w:jc w:val="center"/>
            </w:pPr>
            <w:r>
              <w:rPr>
                <w:color w:val="000000"/>
                <w:sz w:val="24"/>
                <w:szCs w:val="24"/>
              </w:rPr>
              <w:t>600217</w:t>
            </w:r>
          </w:p>
        </w:tc>
        <w:tc>
          <w:tcPr>
            <w:tcW w:w="1355" w:type="dxa"/>
            <w:vAlign w:val="center"/>
          </w:tcPr>
          <w:p w14:paraId="4FCD579A" w14:textId="77777777" w:rsidR="004F533D" w:rsidRDefault="004F533D" w:rsidP="00746393">
            <w:pPr>
              <w:jc w:val="center"/>
            </w:pPr>
            <w:r>
              <w:rPr>
                <w:color w:val="000000"/>
                <w:sz w:val="24"/>
                <w:szCs w:val="24"/>
              </w:rPr>
              <w:t>中</w:t>
            </w:r>
            <w:proofErr w:type="gramStart"/>
            <w:r>
              <w:rPr>
                <w:color w:val="000000"/>
                <w:sz w:val="24"/>
                <w:szCs w:val="24"/>
              </w:rPr>
              <w:t>再资环</w:t>
            </w:r>
            <w:proofErr w:type="gramEnd"/>
          </w:p>
        </w:tc>
        <w:tc>
          <w:tcPr>
            <w:tcW w:w="1880" w:type="dxa"/>
            <w:vAlign w:val="center"/>
          </w:tcPr>
          <w:p w14:paraId="13A69A9F" w14:textId="77777777" w:rsidR="004F533D" w:rsidRDefault="004F533D" w:rsidP="00746393">
            <w:pPr>
              <w:jc w:val="right"/>
            </w:pPr>
            <w:r>
              <w:rPr>
                <w:color w:val="000000"/>
                <w:sz w:val="24"/>
                <w:szCs w:val="24"/>
              </w:rPr>
              <w:t>13,717,939.20</w:t>
            </w:r>
          </w:p>
        </w:tc>
        <w:tc>
          <w:tcPr>
            <w:tcW w:w="1724" w:type="dxa"/>
            <w:vAlign w:val="center"/>
          </w:tcPr>
          <w:p w14:paraId="798679E9" w14:textId="77777777" w:rsidR="004F533D" w:rsidRDefault="004F533D" w:rsidP="00746393">
            <w:pPr>
              <w:jc w:val="right"/>
            </w:pPr>
            <w:r>
              <w:rPr>
                <w:color w:val="000000"/>
                <w:sz w:val="24"/>
                <w:szCs w:val="24"/>
              </w:rPr>
              <w:t>9.64</w:t>
            </w:r>
          </w:p>
        </w:tc>
        <w:tc>
          <w:tcPr>
            <w:tcW w:w="1424" w:type="dxa"/>
            <w:vAlign w:val="center"/>
          </w:tcPr>
          <w:p w14:paraId="36FFC9AB" w14:textId="77777777" w:rsidR="004F533D" w:rsidRDefault="004F533D" w:rsidP="00746393">
            <w:pPr>
              <w:jc w:val="right"/>
            </w:pPr>
            <w:r>
              <w:rPr>
                <w:color w:val="000000"/>
                <w:sz w:val="24"/>
                <w:szCs w:val="24"/>
              </w:rPr>
              <w:t>重大事项</w:t>
            </w:r>
          </w:p>
        </w:tc>
      </w:tr>
    </w:tbl>
    <w:p w14:paraId="10D281A1" w14:textId="5AE0D733" w:rsidR="00804CEC" w:rsidRPr="006F209C" w:rsidRDefault="004F533D" w:rsidP="006F209C">
      <w:pPr>
        <w:adjustRightInd w:val="0"/>
        <w:snapToGrid w:val="0"/>
        <w:spacing w:line="360" w:lineRule="auto"/>
        <w:ind w:firstLineChars="200" w:firstLine="480"/>
        <w:contextualSpacing/>
        <w:rPr>
          <w:sz w:val="24"/>
          <w:szCs w:val="21"/>
        </w:rPr>
      </w:pPr>
      <w:r w:rsidRPr="006F209C" w:rsidDel="004F533D">
        <w:rPr>
          <w:rFonts w:hint="eastAsia"/>
          <w:sz w:val="24"/>
          <w:szCs w:val="21"/>
        </w:rPr>
        <w:t xml:space="preserve"> </w:t>
      </w:r>
      <w:r w:rsidR="00804CEC" w:rsidRPr="006F209C">
        <w:rPr>
          <w:sz w:val="24"/>
          <w:szCs w:val="21"/>
        </w:rPr>
        <w:t xml:space="preserve">(6) </w:t>
      </w:r>
      <w:r w:rsidR="00804CEC" w:rsidRPr="006F209C">
        <w:rPr>
          <w:sz w:val="24"/>
          <w:szCs w:val="21"/>
        </w:rPr>
        <w:t>投资组合报告附注的其他文字描述部分</w:t>
      </w:r>
    </w:p>
    <w:p w14:paraId="319F0E1D" w14:textId="0AF7A123" w:rsidR="00A25474" w:rsidRDefault="00804CEC" w:rsidP="006F209C">
      <w:pPr>
        <w:adjustRightInd w:val="0"/>
        <w:snapToGrid w:val="0"/>
        <w:spacing w:line="360" w:lineRule="auto"/>
        <w:ind w:firstLineChars="200" w:firstLine="480"/>
        <w:contextualSpacing/>
        <w:rPr>
          <w:sz w:val="24"/>
          <w:szCs w:val="21"/>
        </w:rPr>
      </w:pPr>
      <w:r w:rsidRPr="006F209C">
        <w:rPr>
          <w:sz w:val="24"/>
          <w:szCs w:val="21"/>
        </w:rPr>
        <w:t>由于四舍五入的原因，分项之和与合计项之间可能存在尾差。</w:t>
      </w:r>
    </w:p>
    <w:p w14:paraId="73F0845B" w14:textId="77777777" w:rsidR="00F82835" w:rsidRDefault="00F82835" w:rsidP="006F209C">
      <w:pPr>
        <w:adjustRightInd w:val="0"/>
        <w:snapToGrid w:val="0"/>
        <w:spacing w:line="360" w:lineRule="auto"/>
        <w:ind w:firstLineChars="200" w:firstLine="480"/>
        <w:contextualSpacing/>
        <w:rPr>
          <w:sz w:val="24"/>
          <w:szCs w:val="21"/>
        </w:rPr>
      </w:pPr>
    </w:p>
    <w:p w14:paraId="2C727BFF" w14:textId="77777777" w:rsidR="00F82835" w:rsidRDefault="00F82835" w:rsidP="006F209C">
      <w:pPr>
        <w:adjustRightInd w:val="0"/>
        <w:snapToGrid w:val="0"/>
        <w:spacing w:line="360" w:lineRule="auto"/>
        <w:ind w:firstLineChars="200" w:firstLine="480"/>
        <w:contextualSpacing/>
        <w:rPr>
          <w:sz w:val="24"/>
          <w:szCs w:val="21"/>
        </w:rPr>
      </w:pPr>
    </w:p>
    <w:p w14:paraId="3F0BB7FC" w14:textId="77777777" w:rsidR="00F82835" w:rsidRDefault="00F82835" w:rsidP="006F209C">
      <w:pPr>
        <w:adjustRightInd w:val="0"/>
        <w:snapToGrid w:val="0"/>
        <w:spacing w:line="360" w:lineRule="auto"/>
        <w:ind w:firstLineChars="200" w:firstLine="480"/>
        <w:contextualSpacing/>
        <w:rPr>
          <w:sz w:val="24"/>
          <w:szCs w:val="21"/>
        </w:rPr>
      </w:pPr>
    </w:p>
    <w:p w14:paraId="3F9E09ED" w14:textId="77777777" w:rsidR="00F82835" w:rsidRDefault="00F82835" w:rsidP="006F209C">
      <w:pPr>
        <w:adjustRightInd w:val="0"/>
        <w:snapToGrid w:val="0"/>
        <w:spacing w:line="360" w:lineRule="auto"/>
        <w:ind w:firstLineChars="200" w:firstLine="480"/>
        <w:contextualSpacing/>
        <w:rPr>
          <w:sz w:val="24"/>
          <w:szCs w:val="21"/>
        </w:rPr>
      </w:pPr>
    </w:p>
    <w:p w14:paraId="2CEF9899" w14:textId="77777777" w:rsidR="00F82835" w:rsidRDefault="00F82835" w:rsidP="006F209C">
      <w:pPr>
        <w:adjustRightInd w:val="0"/>
        <w:snapToGrid w:val="0"/>
        <w:spacing w:line="360" w:lineRule="auto"/>
        <w:ind w:firstLineChars="200" w:firstLine="480"/>
        <w:contextualSpacing/>
        <w:rPr>
          <w:sz w:val="24"/>
          <w:szCs w:val="21"/>
        </w:rPr>
      </w:pPr>
    </w:p>
    <w:p w14:paraId="32D3AE62" w14:textId="77777777" w:rsidR="00F82835" w:rsidRDefault="00F82835" w:rsidP="006F209C">
      <w:pPr>
        <w:adjustRightInd w:val="0"/>
        <w:snapToGrid w:val="0"/>
        <w:spacing w:line="360" w:lineRule="auto"/>
        <w:ind w:firstLineChars="200" w:firstLine="480"/>
        <w:contextualSpacing/>
        <w:rPr>
          <w:sz w:val="24"/>
          <w:szCs w:val="21"/>
        </w:rPr>
      </w:pPr>
    </w:p>
    <w:p w14:paraId="7DD5AB95" w14:textId="77777777" w:rsidR="00F82835" w:rsidRDefault="00F82835" w:rsidP="006F209C">
      <w:pPr>
        <w:adjustRightInd w:val="0"/>
        <w:snapToGrid w:val="0"/>
        <w:spacing w:line="360" w:lineRule="auto"/>
        <w:ind w:firstLineChars="200" w:firstLine="480"/>
        <w:contextualSpacing/>
        <w:rPr>
          <w:sz w:val="24"/>
          <w:szCs w:val="21"/>
        </w:rPr>
      </w:pPr>
    </w:p>
    <w:p w14:paraId="092465FF" w14:textId="77777777" w:rsidR="00F82835" w:rsidRDefault="00F82835" w:rsidP="006F209C">
      <w:pPr>
        <w:adjustRightInd w:val="0"/>
        <w:snapToGrid w:val="0"/>
        <w:spacing w:line="360" w:lineRule="auto"/>
        <w:ind w:firstLineChars="200" w:firstLine="480"/>
        <w:contextualSpacing/>
        <w:rPr>
          <w:sz w:val="24"/>
          <w:szCs w:val="21"/>
        </w:rPr>
      </w:pPr>
    </w:p>
    <w:p w14:paraId="5469ACA5" w14:textId="77777777" w:rsidR="00F82835" w:rsidRDefault="00F82835" w:rsidP="006F209C">
      <w:pPr>
        <w:adjustRightInd w:val="0"/>
        <w:snapToGrid w:val="0"/>
        <w:spacing w:line="360" w:lineRule="auto"/>
        <w:ind w:firstLineChars="200" w:firstLine="480"/>
        <w:contextualSpacing/>
        <w:rPr>
          <w:sz w:val="24"/>
          <w:szCs w:val="21"/>
        </w:rPr>
      </w:pPr>
    </w:p>
    <w:p w14:paraId="75111AF1" w14:textId="77777777" w:rsidR="00F82835" w:rsidRDefault="00F82835" w:rsidP="006F209C">
      <w:pPr>
        <w:adjustRightInd w:val="0"/>
        <w:snapToGrid w:val="0"/>
        <w:spacing w:line="360" w:lineRule="auto"/>
        <w:ind w:firstLineChars="200" w:firstLine="480"/>
        <w:contextualSpacing/>
        <w:rPr>
          <w:sz w:val="24"/>
          <w:szCs w:val="21"/>
        </w:rPr>
      </w:pPr>
    </w:p>
    <w:p w14:paraId="2C438A0F" w14:textId="77777777" w:rsidR="00F82835" w:rsidRDefault="00F82835" w:rsidP="006F209C">
      <w:pPr>
        <w:adjustRightInd w:val="0"/>
        <w:snapToGrid w:val="0"/>
        <w:spacing w:line="360" w:lineRule="auto"/>
        <w:ind w:firstLineChars="200" w:firstLine="480"/>
        <w:contextualSpacing/>
        <w:rPr>
          <w:sz w:val="24"/>
          <w:szCs w:val="21"/>
        </w:rPr>
      </w:pPr>
    </w:p>
    <w:p w14:paraId="36143AB1" w14:textId="77777777" w:rsidR="00F82835" w:rsidRDefault="00F82835" w:rsidP="006F209C">
      <w:pPr>
        <w:adjustRightInd w:val="0"/>
        <w:snapToGrid w:val="0"/>
        <w:spacing w:line="360" w:lineRule="auto"/>
        <w:ind w:firstLineChars="200" w:firstLine="480"/>
        <w:contextualSpacing/>
        <w:rPr>
          <w:sz w:val="24"/>
          <w:szCs w:val="21"/>
        </w:rPr>
      </w:pPr>
    </w:p>
    <w:p w14:paraId="411C5897" w14:textId="77777777" w:rsidR="00F82835" w:rsidRDefault="00F82835" w:rsidP="006F209C">
      <w:pPr>
        <w:adjustRightInd w:val="0"/>
        <w:snapToGrid w:val="0"/>
        <w:spacing w:line="360" w:lineRule="auto"/>
        <w:ind w:firstLineChars="200" w:firstLine="480"/>
        <w:contextualSpacing/>
        <w:rPr>
          <w:sz w:val="24"/>
          <w:szCs w:val="21"/>
        </w:rPr>
      </w:pPr>
    </w:p>
    <w:p w14:paraId="777F6CD9" w14:textId="77777777" w:rsidR="00F82835" w:rsidRDefault="00F82835" w:rsidP="006F209C">
      <w:pPr>
        <w:adjustRightInd w:val="0"/>
        <w:snapToGrid w:val="0"/>
        <w:spacing w:line="360" w:lineRule="auto"/>
        <w:ind w:firstLineChars="200" w:firstLine="480"/>
        <w:contextualSpacing/>
        <w:rPr>
          <w:sz w:val="24"/>
          <w:szCs w:val="21"/>
        </w:rPr>
      </w:pPr>
    </w:p>
    <w:p w14:paraId="6E7FB26C" w14:textId="77777777" w:rsidR="00F82835" w:rsidRDefault="00F82835" w:rsidP="006F209C">
      <w:pPr>
        <w:adjustRightInd w:val="0"/>
        <w:snapToGrid w:val="0"/>
        <w:spacing w:line="360" w:lineRule="auto"/>
        <w:ind w:firstLineChars="200" w:firstLine="480"/>
        <w:contextualSpacing/>
        <w:rPr>
          <w:sz w:val="24"/>
          <w:szCs w:val="21"/>
        </w:rPr>
      </w:pPr>
    </w:p>
    <w:p w14:paraId="33ECC129" w14:textId="77777777" w:rsidR="00F82835" w:rsidRDefault="00F82835" w:rsidP="006F209C">
      <w:pPr>
        <w:adjustRightInd w:val="0"/>
        <w:snapToGrid w:val="0"/>
        <w:spacing w:line="360" w:lineRule="auto"/>
        <w:ind w:firstLineChars="200" w:firstLine="480"/>
        <w:contextualSpacing/>
        <w:rPr>
          <w:sz w:val="24"/>
          <w:szCs w:val="21"/>
        </w:rPr>
      </w:pPr>
    </w:p>
    <w:p w14:paraId="1CBB1957" w14:textId="77777777" w:rsidR="00F82835" w:rsidRDefault="00F82835" w:rsidP="006F209C">
      <w:pPr>
        <w:adjustRightInd w:val="0"/>
        <w:snapToGrid w:val="0"/>
        <w:spacing w:line="360" w:lineRule="auto"/>
        <w:ind w:firstLineChars="200" w:firstLine="480"/>
        <w:contextualSpacing/>
        <w:rPr>
          <w:sz w:val="24"/>
          <w:szCs w:val="21"/>
        </w:rPr>
      </w:pPr>
    </w:p>
    <w:p w14:paraId="50C7D11B" w14:textId="77777777" w:rsidR="00F82835" w:rsidRDefault="00F82835" w:rsidP="006F209C">
      <w:pPr>
        <w:adjustRightInd w:val="0"/>
        <w:snapToGrid w:val="0"/>
        <w:spacing w:line="360" w:lineRule="auto"/>
        <w:ind w:firstLineChars="200" w:firstLine="480"/>
        <w:contextualSpacing/>
        <w:rPr>
          <w:sz w:val="24"/>
          <w:szCs w:val="21"/>
        </w:rPr>
      </w:pPr>
    </w:p>
    <w:p w14:paraId="1CADE2FC" w14:textId="77777777" w:rsidR="00F82835" w:rsidRDefault="00F82835" w:rsidP="006F209C">
      <w:pPr>
        <w:adjustRightInd w:val="0"/>
        <w:snapToGrid w:val="0"/>
        <w:spacing w:line="360" w:lineRule="auto"/>
        <w:ind w:firstLineChars="200" w:firstLine="480"/>
        <w:contextualSpacing/>
        <w:rPr>
          <w:sz w:val="24"/>
          <w:szCs w:val="21"/>
        </w:rPr>
      </w:pPr>
    </w:p>
    <w:p w14:paraId="55E99FC8" w14:textId="77777777" w:rsidR="00F82835" w:rsidRDefault="00F82835" w:rsidP="006F209C">
      <w:pPr>
        <w:adjustRightInd w:val="0"/>
        <w:snapToGrid w:val="0"/>
        <w:spacing w:line="360" w:lineRule="auto"/>
        <w:ind w:firstLineChars="200" w:firstLine="480"/>
        <w:contextualSpacing/>
        <w:rPr>
          <w:sz w:val="24"/>
          <w:szCs w:val="21"/>
        </w:rPr>
      </w:pPr>
    </w:p>
    <w:p w14:paraId="7EA3AB5F" w14:textId="77777777" w:rsidR="00F82835" w:rsidRDefault="00F82835" w:rsidP="006F209C">
      <w:pPr>
        <w:adjustRightInd w:val="0"/>
        <w:snapToGrid w:val="0"/>
        <w:spacing w:line="360" w:lineRule="auto"/>
        <w:ind w:firstLineChars="200" w:firstLine="480"/>
        <w:contextualSpacing/>
        <w:rPr>
          <w:sz w:val="24"/>
          <w:szCs w:val="21"/>
        </w:rPr>
      </w:pPr>
    </w:p>
    <w:p w14:paraId="1CA27634" w14:textId="77777777" w:rsidR="00E21D85" w:rsidRDefault="00E21D85" w:rsidP="006F209C">
      <w:pPr>
        <w:adjustRightInd w:val="0"/>
        <w:snapToGrid w:val="0"/>
        <w:spacing w:line="360" w:lineRule="auto"/>
        <w:ind w:firstLineChars="200" w:firstLine="480"/>
        <w:contextualSpacing/>
        <w:rPr>
          <w:sz w:val="24"/>
          <w:szCs w:val="21"/>
        </w:rPr>
      </w:pPr>
    </w:p>
    <w:p w14:paraId="1F9D58FF" w14:textId="77777777" w:rsidR="00E21D85" w:rsidRPr="006F209C" w:rsidRDefault="00E21D85" w:rsidP="006F209C">
      <w:pPr>
        <w:adjustRightInd w:val="0"/>
        <w:snapToGrid w:val="0"/>
        <w:spacing w:line="360" w:lineRule="auto"/>
        <w:ind w:firstLineChars="200" w:firstLine="480"/>
        <w:contextualSpacing/>
        <w:rPr>
          <w:sz w:val="24"/>
          <w:szCs w:val="21"/>
        </w:rPr>
      </w:pP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t>十一、基金的业绩</w:t>
      </w:r>
      <w:bookmarkEnd w:id="74"/>
    </w:p>
    <w:p w14:paraId="3FB8626C" w14:textId="7AF30199"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400144" w:rsidRPr="008A79B0">
        <w:rPr>
          <w:rFonts w:hAnsi="宋体" w:hint="eastAsia"/>
          <w:sz w:val="24"/>
          <w:szCs w:val="24"/>
        </w:rPr>
        <w:t>201</w:t>
      </w:r>
      <w:r w:rsidR="00400144">
        <w:rPr>
          <w:rFonts w:hAnsi="宋体"/>
          <w:sz w:val="24"/>
          <w:szCs w:val="24"/>
        </w:rPr>
        <w:t>8</w:t>
      </w:r>
      <w:r w:rsidR="00400144" w:rsidRPr="008A79B0">
        <w:rPr>
          <w:rFonts w:hAnsi="宋体" w:hint="eastAsia"/>
          <w:sz w:val="24"/>
          <w:szCs w:val="24"/>
        </w:rPr>
        <w:t>年</w:t>
      </w:r>
      <w:r w:rsidR="00400144">
        <w:rPr>
          <w:rFonts w:hAnsi="宋体"/>
          <w:sz w:val="24"/>
          <w:szCs w:val="24"/>
        </w:rPr>
        <w:t>6</w:t>
      </w:r>
      <w:r w:rsidRPr="008A79B0">
        <w:rPr>
          <w:rFonts w:hAnsi="宋体" w:hint="eastAsia"/>
          <w:sz w:val="24"/>
          <w:szCs w:val="24"/>
        </w:rPr>
        <w:t>月</w:t>
      </w:r>
      <w:r w:rsidR="00400144" w:rsidRPr="008A79B0">
        <w:rPr>
          <w:rFonts w:hAnsi="宋体"/>
          <w:sz w:val="24"/>
          <w:szCs w:val="24"/>
        </w:rPr>
        <w:t>3</w:t>
      </w:r>
      <w:r w:rsidR="00400144">
        <w:rPr>
          <w:rFonts w:hAnsi="宋体"/>
          <w:sz w:val="24"/>
          <w:szCs w:val="24"/>
        </w:rPr>
        <w:t>0</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14C55F6B" w:rsidR="00E62EE0" w:rsidRPr="006A28B6" w:rsidRDefault="00E62EE0">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021"/>
        <w:gridCol w:w="1247"/>
        <w:gridCol w:w="1275"/>
        <w:gridCol w:w="1134"/>
        <w:gridCol w:w="993"/>
      </w:tblGrid>
      <w:tr w:rsidR="00E62EE0" w:rsidRPr="002D0F1F" w14:paraId="0402C364"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021"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247"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275"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93"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49324B" w:rsidRPr="002D0F1F" w14:paraId="6EE1DF5B"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90E7425" w14:textId="77777777" w:rsidR="0049324B" w:rsidRPr="002D0F1F" w:rsidRDefault="0049324B" w:rsidP="0049324B">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3A8A9EB6" w14:textId="579131E9"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-11.35%</w:t>
            </w:r>
          </w:p>
        </w:tc>
        <w:tc>
          <w:tcPr>
            <w:tcW w:w="1021" w:type="dxa"/>
            <w:tcBorders>
              <w:top w:val="single" w:sz="4" w:space="0" w:color="auto"/>
              <w:left w:val="single" w:sz="4" w:space="0" w:color="auto"/>
              <w:bottom w:val="single" w:sz="4" w:space="0" w:color="auto"/>
              <w:right w:val="single" w:sz="4" w:space="0" w:color="auto"/>
            </w:tcBorders>
            <w:vAlign w:val="center"/>
          </w:tcPr>
          <w:p w14:paraId="72F77BEA" w14:textId="7834893D"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1.44%</w:t>
            </w:r>
          </w:p>
        </w:tc>
        <w:tc>
          <w:tcPr>
            <w:tcW w:w="1247" w:type="dxa"/>
            <w:tcBorders>
              <w:top w:val="single" w:sz="4" w:space="0" w:color="auto"/>
              <w:left w:val="single" w:sz="4" w:space="0" w:color="auto"/>
              <w:bottom w:val="single" w:sz="4" w:space="0" w:color="auto"/>
              <w:right w:val="single" w:sz="4" w:space="0" w:color="auto"/>
            </w:tcBorders>
            <w:vAlign w:val="center"/>
          </w:tcPr>
          <w:p w14:paraId="1B59AB02" w14:textId="1281E1F3"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-5.26%</w:t>
            </w:r>
          </w:p>
        </w:tc>
        <w:tc>
          <w:tcPr>
            <w:tcW w:w="1275" w:type="dxa"/>
            <w:tcBorders>
              <w:top w:val="single" w:sz="4" w:space="0" w:color="auto"/>
              <w:left w:val="single" w:sz="4" w:space="0" w:color="auto"/>
              <w:bottom w:val="single" w:sz="4" w:space="0" w:color="auto"/>
              <w:right w:val="single" w:sz="4" w:space="0" w:color="auto"/>
            </w:tcBorders>
            <w:vAlign w:val="center"/>
          </w:tcPr>
          <w:p w14:paraId="5A022DE3" w14:textId="1BC5D343"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0.68%</w:t>
            </w:r>
          </w:p>
        </w:tc>
        <w:tc>
          <w:tcPr>
            <w:tcW w:w="1134" w:type="dxa"/>
            <w:tcBorders>
              <w:top w:val="single" w:sz="4" w:space="0" w:color="auto"/>
              <w:left w:val="single" w:sz="4" w:space="0" w:color="auto"/>
              <w:bottom w:val="single" w:sz="4" w:space="0" w:color="auto"/>
              <w:right w:val="single" w:sz="4" w:space="0" w:color="auto"/>
            </w:tcBorders>
            <w:vAlign w:val="center"/>
          </w:tcPr>
          <w:p w14:paraId="20A74638" w14:textId="0F467CB9"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-6.09%</w:t>
            </w:r>
          </w:p>
        </w:tc>
        <w:tc>
          <w:tcPr>
            <w:tcW w:w="993" w:type="dxa"/>
            <w:tcBorders>
              <w:top w:val="single" w:sz="4" w:space="0" w:color="auto"/>
              <w:left w:val="single" w:sz="4" w:space="0" w:color="auto"/>
              <w:bottom w:val="single" w:sz="4" w:space="0" w:color="auto"/>
              <w:right w:val="single" w:sz="4" w:space="0" w:color="auto"/>
            </w:tcBorders>
            <w:vAlign w:val="center"/>
          </w:tcPr>
          <w:p w14:paraId="4C3D8346" w14:textId="1E2B6E58" w:rsidR="0049324B" w:rsidRPr="002D0F1F" w:rsidRDefault="0049324B" w:rsidP="0049324B">
            <w:pPr>
              <w:autoSpaceDE w:val="0"/>
              <w:autoSpaceDN w:val="0"/>
              <w:adjustRightInd w:val="0"/>
              <w:spacing w:before="29" w:line="288" w:lineRule="auto"/>
              <w:ind w:left="15"/>
              <w:jc w:val="center"/>
              <w:rPr>
                <w:kern w:val="0"/>
                <w:sz w:val="24"/>
                <w:szCs w:val="24"/>
                <w:highlight w:val="yellow"/>
              </w:rPr>
            </w:pPr>
            <w:r>
              <w:rPr>
                <w:color w:val="000000"/>
                <w:sz w:val="24"/>
                <w:szCs w:val="24"/>
              </w:rPr>
              <w:t>0.76%</w:t>
            </w:r>
          </w:p>
        </w:tc>
      </w:tr>
      <w:tr w:rsidR="0049324B" w:rsidRPr="002D0F1F" w14:paraId="6D63B57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06813083" w14:textId="5E9F6CA8" w:rsidR="0049324B" w:rsidRPr="002D0F1F" w:rsidRDefault="0049324B" w:rsidP="0049324B">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w:t>
            </w:r>
            <w:r>
              <w:rPr>
                <w:color w:val="000000"/>
                <w:sz w:val="24"/>
              </w:rPr>
              <w:t>上</w:t>
            </w:r>
            <w:r>
              <w:rPr>
                <w:rFonts w:hint="eastAsia"/>
                <w:color w:val="000000"/>
                <w:sz w:val="24"/>
              </w:rPr>
              <w:t>半年度</w:t>
            </w:r>
          </w:p>
        </w:tc>
        <w:tc>
          <w:tcPr>
            <w:tcW w:w="1134" w:type="dxa"/>
            <w:tcBorders>
              <w:top w:val="single" w:sz="4" w:space="0" w:color="auto"/>
              <w:left w:val="single" w:sz="4" w:space="0" w:color="auto"/>
              <w:bottom w:val="single" w:sz="4" w:space="0" w:color="auto"/>
              <w:right w:val="single" w:sz="4" w:space="0" w:color="auto"/>
            </w:tcBorders>
            <w:vAlign w:val="center"/>
          </w:tcPr>
          <w:p w14:paraId="252ED3E7" w14:textId="7D2F1596"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-10.64%</w:t>
            </w:r>
          </w:p>
        </w:tc>
        <w:tc>
          <w:tcPr>
            <w:tcW w:w="1021" w:type="dxa"/>
            <w:tcBorders>
              <w:top w:val="single" w:sz="4" w:space="0" w:color="auto"/>
              <w:left w:val="single" w:sz="4" w:space="0" w:color="auto"/>
              <w:bottom w:val="single" w:sz="4" w:space="0" w:color="auto"/>
              <w:right w:val="single" w:sz="4" w:space="0" w:color="auto"/>
            </w:tcBorders>
            <w:vAlign w:val="center"/>
          </w:tcPr>
          <w:p w14:paraId="1084153F" w14:textId="125C0512"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1.33%</w:t>
            </w:r>
          </w:p>
        </w:tc>
        <w:tc>
          <w:tcPr>
            <w:tcW w:w="1247" w:type="dxa"/>
            <w:tcBorders>
              <w:top w:val="single" w:sz="4" w:space="0" w:color="auto"/>
              <w:left w:val="single" w:sz="4" w:space="0" w:color="auto"/>
              <w:bottom w:val="single" w:sz="4" w:space="0" w:color="auto"/>
              <w:right w:val="single" w:sz="4" w:space="0" w:color="auto"/>
            </w:tcBorders>
            <w:vAlign w:val="center"/>
          </w:tcPr>
          <w:p w14:paraId="362FBA93" w14:textId="6F3B3477"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-6.30%</w:t>
            </w:r>
          </w:p>
        </w:tc>
        <w:tc>
          <w:tcPr>
            <w:tcW w:w="1275" w:type="dxa"/>
            <w:tcBorders>
              <w:top w:val="single" w:sz="4" w:space="0" w:color="auto"/>
              <w:left w:val="single" w:sz="4" w:space="0" w:color="auto"/>
              <w:bottom w:val="single" w:sz="4" w:space="0" w:color="auto"/>
              <w:right w:val="single" w:sz="4" w:space="0" w:color="auto"/>
            </w:tcBorders>
            <w:vAlign w:val="center"/>
          </w:tcPr>
          <w:p w14:paraId="60156514" w14:textId="4D58AA86"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0.69%</w:t>
            </w:r>
          </w:p>
        </w:tc>
        <w:tc>
          <w:tcPr>
            <w:tcW w:w="1134" w:type="dxa"/>
            <w:tcBorders>
              <w:top w:val="single" w:sz="4" w:space="0" w:color="auto"/>
              <w:left w:val="single" w:sz="4" w:space="0" w:color="auto"/>
              <w:bottom w:val="single" w:sz="4" w:space="0" w:color="auto"/>
              <w:right w:val="single" w:sz="4" w:space="0" w:color="auto"/>
            </w:tcBorders>
            <w:vAlign w:val="center"/>
          </w:tcPr>
          <w:p w14:paraId="2FD39BA4" w14:textId="5D92A2BB"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-4.34%</w:t>
            </w:r>
          </w:p>
        </w:tc>
        <w:tc>
          <w:tcPr>
            <w:tcW w:w="993" w:type="dxa"/>
            <w:tcBorders>
              <w:top w:val="single" w:sz="4" w:space="0" w:color="auto"/>
              <w:left w:val="single" w:sz="4" w:space="0" w:color="auto"/>
              <w:bottom w:val="single" w:sz="4" w:space="0" w:color="auto"/>
              <w:right w:val="single" w:sz="4" w:space="0" w:color="auto"/>
            </w:tcBorders>
            <w:vAlign w:val="center"/>
          </w:tcPr>
          <w:p w14:paraId="6406A137" w14:textId="5D79C7C8" w:rsidR="0049324B" w:rsidRDefault="0049324B" w:rsidP="0049324B">
            <w:pPr>
              <w:autoSpaceDE w:val="0"/>
              <w:autoSpaceDN w:val="0"/>
              <w:adjustRightInd w:val="0"/>
              <w:spacing w:before="29" w:line="288" w:lineRule="auto"/>
              <w:ind w:left="15"/>
              <w:jc w:val="center"/>
              <w:rPr>
                <w:color w:val="000000"/>
                <w:sz w:val="24"/>
                <w:szCs w:val="24"/>
              </w:rPr>
            </w:pPr>
            <w:r>
              <w:rPr>
                <w:color w:val="000000"/>
                <w:sz w:val="24"/>
              </w:rPr>
              <w:t>0.64%</w:t>
            </w:r>
          </w:p>
        </w:tc>
      </w:tr>
      <w:tr w:rsidR="00925799" w:rsidRPr="002D0F1F" w14:paraId="3C207112"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583A32" w14:textId="17B210D7" w:rsidR="00925799" w:rsidRPr="002D0F1F" w:rsidRDefault="00925799">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BBD7BAF" w14:textId="253CB657"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17.98%</w:t>
            </w:r>
          </w:p>
        </w:tc>
        <w:tc>
          <w:tcPr>
            <w:tcW w:w="1021" w:type="dxa"/>
            <w:tcBorders>
              <w:top w:val="single" w:sz="4" w:space="0" w:color="auto"/>
              <w:left w:val="single" w:sz="4" w:space="0" w:color="auto"/>
              <w:bottom w:val="single" w:sz="4" w:space="0" w:color="auto"/>
              <w:right w:val="single" w:sz="4" w:space="0" w:color="auto"/>
            </w:tcBorders>
            <w:vAlign w:val="center"/>
          </w:tcPr>
          <w:p w14:paraId="5F3EDB96" w14:textId="252BDDDB"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0.81%</w:t>
            </w:r>
          </w:p>
        </w:tc>
        <w:tc>
          <w:tcPr>
            <w:tcW w:w="1247" w:type="dxa"/>
            <w:tcBorders>
              <w:top w:val="single" w:sz="4" w:space="0" w:color="auto"/>
              <w:left w:val="single" w:sz="4" w:space="0" w:color="auto"/>
              <w:bottom w:val="single" w:sz="4" w:space="0" w:color="auto"/>
              <w:right w:val="single" w:sz="4" w:space="0" w:color="auto"/>
            </w:tcBorders>
            <w:vAlign w:val="center"/>
          </w:tcPr>
          <w:p w14:paraId="097B02CE" w14:textId="1EEAE185"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12.81%</w:t>
            </w:r>
          </w:p>
        </w:tc>
        <w:tc>
          <w:tcPr>
            <w:tcW w:w="1275" w:type="dxa"/>
            <w:tcBorders>
              <w:top w:val="single" w:sz="4" w:space="0" w:color="auto"/>
              <w:left w:val="single" w:sz="4" w:space="0" w:color="auto"/>
              <w:bottom w:val="single" w:sz="4" w:space="0" w:color="auto"/>
              <w:right w:val="single" w:sz="4" w:space="0" w:color="auto"/>
            </w:tcBorders>
            <w:vAlign w:val="center"/>
          </w:tcPr>
          <w:p w14:paraId="4F274F3C" w14:textId="33DA5F51"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321785B1" w14:textId="5B878283"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5.17%</w:t>
            </w:r>
          </w:p>
        </w:tc>
        <w:tc>
          <w:tcPr>
            <w:tcW w:w="993" w:type="dxa"/>
            <w:tcBorders>
              <w:top w:val="single" w:sz="4" w:space="0" w:color="auto"/>
              <w:left w:val="single" w:sz="4" w:space="0" w:color="auto"/>
              <w:bottom w:val="single" w:sz="4" w:space="0" w:color="auto"/>
              <w:right w:val="single" w:sz="4" w:space="0" w:color="auto"/>
            </w:tcBorders>
            <w:vAlign w:val="center"/>
          </w:tcPr>
          <w:p w14:paraId="4B70A96C" w14:textId="78A6BE7E"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0.43%</w:t>
            </w:r>
          </w:p>
        </w:tc>
      </w:tr>
      <w:tr w:rsidR="00DF0722" w:rsidRPr="002D0F1F" w14:paraId="0706F436" w14:textId="77777777" w:rsidTr="007E179C">
        <w:trPr>
          <w:trHeight w:val="1968"/>
          <w:jc w:val="center"/>
        </w:trPr>
        <w:tc>
          <w:tcPr>
            <w:tcW w:w="2122"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021"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247"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275"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134"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93"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t>交银施罗德经济新动力混合型证券投资基金</w:t>
      </w:r>
    </w:p>
    <w:p w14:paraId="4FB058F8" w14:textId="77777777" w:rsidR="004B6163" w:rsidRPr="00414345" w:rsidRDefault="004B6163"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7C4C6874" w:rsidR="004B6163" w:rsidRPr="00414345" w:rsidRDefault="004B6163" w:rsidP="004B6163">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49324B" w:rsidRPr="00414345">
        <w:rPr>
          <w:rFonts w:ascii="Times New Roman" w:hAnsi="Times New Roman"/>
          <w:sz w:val="24"/>
          <w:szCs w:val="24"/>
        </w:rPr>
        <w:t>201</w:t>
      </w:r>
      <w:r w:rsidR="0049324B">
        <w:rPr>
          <w:rFonts w:ascii="Times New Roman" w:hAnsi="Times New Roman"/>
          <w:sz w:val="24"/>
          <w:szCs w:val="24"/>
        </w:rPr>
        <w:t>8</w:t>
      </w:r>
      <w:r w:rsidR="0049324B" w:rsidRPr="00414345">
        <w:rPr>
          <w:rFonts w:ascii="Times New Roman" w:hAnsi="Times New Roman"/>
          <w:sz w:val="24"/>
          <w:szCs w:val="24"/>
        </w:rPr>
        <w:t>年</w:t>
      </w:r>
      <w:r w:rsidR="0049324B">
        <w:rPr>
          <w:rFonts w:ascii="Times New Roman" w:hAnsi="Times New Roman"/>
          <w:sz w:val="24"/>
          <w:szCs w:val="24"/>
        </w:rPr>
        <w:t>6</w:t>
      </w:r>
      <w:r w:rsidRPr="00414345">
        <w:rPr>
          <w:rFonts w:ascii="Times New Roman" w:hAnsi="Times New Roman"/>
          <w:sz w:val="24"/>
          <w:szCs w:val="24"/>
        </w:rPr>
        <w:t>月</w:t>
      </w:r>
      <w:r w:rsidR="0049324B" w:rsidRPr="00414345">
        <w:rPr>
          <w:rFonts w:ascii="Times New Roman" w:hAnsi="Times New Roman"/>
          <w:sz w:val="24"/>
          <w:szCs w:val="24"/>
        </w:rPr>
        <w:t>3</w:t>
      </w:r>
      <w:r w:rsidR="0049324B">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1A5022A1" w:rsidR="004B6163" w:rsidRPr="00414345" w:rsidRDefault="0049324B" w:rsidP="004B6163">
      <w:pPr>
        <w:pStyle w:val="a7"/>
        <w:snapToGrid w:val="0"/>
        <w:spacing w:before="29" w:line="288" w:lineRule="auto"/>
        <w:jc w:val="center"/>
        <w:rPr>
          <w:rFonts w:ascii="Times New Roman" w:hAnsi="Times New Roman"/>
          <w:color w:val="000000"/>
          <w:sz w:val="24"/>
          <w:szCs w:val="24"/>
        </w:rPr>
      </w:pPr>
      <w:r w:rsidRPr="007E179C">
        <w:rPr>
          <w:rFonts w:ascii="Times New Roman" w:hAnsi="Times New Roman"/>
          <w:noProof/>
          <w:color w:val="000000"/>
          <w:sz w:val="24"/>
          <w:szCs w:val="24"/>
        </w:rPr>
        <w:drawing>
          <wp:inline distT="0" distB="0" distL="0" distR="0" wp14:anchorId="712BC33A" wp14:editId="060D1F8D">
            <wp:extent cx="5486400" cy="3213063"/>
            <wp:effectExtent l="0" t="0" r="0" b="6985"/>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93CD902" w14:textId="20238CB3" w:rsidR="004B6163" w:rsidRPr="006F209C" w:rsidRDefault="004B6163" w:rsidP="006F209C">
      <w:pPr>
        <w:adjustRightInd w:val="0"/>
        <w:snapToGrid w:val="0"/>
        <w:spacing w:line="360" w:lineRule="auto"/>
        <w:rPr>
          <w:rFonts w:hAnsi="宋体"/>
          <w:sz w:val="24"/>
          <w:szCs w:val="24"/>
        </w:rPr>
      </w:pPr>
      <w:r w:rsidRPr="006F209C">
        <w:rPr>
          <w:rFonts w:hAnsi="宋体" w:hint="eastAsia"/>
          <w:sz w:val="24"/>
          <w:szCs w:val="24"/>
        </w:rPr>
        <w:t>注：</w:t>
      </w:r>
      <w:r w:rsidR="001958DE" w:rsidRPr="001958DE">
        <w:rPr>
          <w:rFonts w:hAnsi="宋体" w:hint="eastAsia"/>
          <w:sz w:val="24"/>
          <w:szCs w:val="24"/>
        </w:rPr>
        <w:t>本基金建仓期为自基金合同生效日起的</w:t>
      </w:r>
      <w:r w:rsidR="001958DE" w:rsidRPr="001958DE">
        <w:rPr>
          <w:rFonts w:hAnsi="宋体" w:hint="eastAsia"/>
          <w:sz w:val="24"/>
          <w:szCs w:val="24"/>
        </w:rPr>
        <w:t>6</w:t>
      </w:r>
      <w:r w:rsidR="001958DE" w:rsidRPr="001958DE">
        <w:rPr>
          <w:rFonts w:hAnsi="宋体" w:hint="eastAsia"/>
          <w:sz w:val="24"/>
          <w:szCs w:val="24"/>
        </w:rPr>
        <w:t>个月。截至建仓期结束，本基金各项资产配置比例符合基金合同及招募说明书有关投资比例的约定。</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524786F9" w14:textId="77777777" w:rsidR="00247EC1" w:rsidRDefault="00247EC1">
      <w:pPr>
        <w:widowControl/>
        <w:jc w:val="left"/>
        <w:rPr>
          <w:rFonts w:ascii="宋体" w:hAnsi="宋体"/>
          <w:b/>
          <w:kern w:val="0"/>
          <w:sz w:val="30"/>
        </w:rPr>
      </w:pPr>
    </w:p>
    <w:p w14:paraId="1D11EAA8" w14:textId="77777777" w:rsidR="00247EC1" w:rsidRDefault="00247EC1">
      <w:pPr>
        <w:widowControl/>
        <w:jc w:val="left"/>
        <w:rPr>
          <w:rFonts w:ascii="宋体" w:hAnsi="宋体"/>
          <w:b/>
          <w:kern w:val="0"/>
          <w:sz w:val="30"/>
        </w:rPr>
      </w:pPr>
    </w:p>
    <w:p w14:paraId="5363ED98" w14:textId="77777777" w:rsidR="00247EC1" w:rsidRDefault="00247EC1">
      <w:pPr>
        <w:widowControl/>
        <w:jc w:val="left"/>
        <w:rPr>
          <w:rFonts w:ascii="宋体" w:hAnsi="宋体"/>
          <w:b/>
          <w:kern w:val="0"/>
          <w:sz w:val="30"/>
        </w:rPr>
      </w:pPr>
    </w:p>
    <w:p w14:paraId="3B9ED3C2" w14:textId="77777777" w:rsidR="00247EC1" w:rsidRDefault="00247EC1">
      <w:pPr>
        <w:widowControl/>
        <w:jc w:val="left"/>
        <w:rPr>
          <w:rFonts w:ascii="宋体" w:hAnsi="宋体"/>
          <w:b/>
          <w:kern w:val="0"/>
          <w:sz w:val="30"/>
        </w:rPr>
      </w:pPr>
    </w:p>
    <w:p w14:paraId="572E96C3" w14:textId="77777777" w:rsidR="00247EC1" w:rsidRDefault="00247EC1">
      <w:pPr>
        <w:widowControl/>
        <w:jc w:val="left"/>
        <w:rPr>
          <w:rFonts w:ascii="宋体" w:hAnsi="宋体"/>
          <w:b/>
          <w:kern w:val="0"/>
          <w:sz w:val="30"/>
        </w:rPr>
      </w:pPr>
    </w:p>
    <w:p w14:paraId="315A9626" w14:textId="77777777" w:rsidR="00247EC1" w:rsidRDefault="00247EC1">
      <w:pPr>
        <w:widowControl/>
        <w:jc w:val="left"/>
        <w:rPr>
          <w:rFonts w:ascii="宋体" w:hAnsi="宋体"/>
          <w:b/>
          <w:kern w:val="0"/>
          <w:sz w:val="30"/>
        </w:rPr>
      </w:pPr>
    </w:p>
    <w:p w14:paraId="7B3F0B70" w14:textId="77777777" w:rsidR="00247EC1" w:rsidRDefault="00247EC1">
      <w:pPr>
        <w:widowControl/>
        <w:jc w:val="left"/>
        <w:rPr>
          <w:rFonts w:ascii="宋体" w:hAnsi="宋体"/>
          <w:b/>
          <w:kern w:val="0"/>
          <w:sz w:val="30"/>
        </w:rPr>
      </w:pPr>
    </w:p>
    <w:p w14:paraId="3CA6CD83" w14:textId="77777777" w:rsidR="00247EC1" w:rsidRDefault="00247EC1">
      <w:pPr>
        <w:widowControl/>
        <w:jc w:val="left"/>
        <w:rPr>
          <w:rFonts w:ascii="宋体" w:hAnsi="宋体"/>
          <w:b/>
          <w:kern w:val="0"/>
          <w:sz w:val="30"/>
        </w:rPr>
      </w:pPr>
    </w:p>
    <w:p w14:paraId="3603DAD8" w14:textId="77777777" w:rsidR="001958DE" w:rsidRDefault="001958DE">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6"/>
      <w:r w:rsidRPr="00D464E8">
        <w:rPr>
          <w:rFonts w:hAnsi="宋体"/>
          <w:b/>
          <w:kern w:val="0"/>
          <w:sz w:val="24"/>
        </w:rPr>
        <w:t>产</w:t>
      </w:r>
      <w:bookmarkEnd w:id="71"/>
      <w:bookmarkEnd w:id="72"/>
      <w:r w:rsidRPr="00D464E8">
        <w:rPr>
          <w:rFonts w:hAnsi="宋体"/>
          <w:b/>
          <w:kern w:val="0"/>
          <w:sz w:val="24"/>
        </w:rPr>
        <w:t>净</w:t>
      </w:r>
      <w:bookmarkStart w:id="77"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464E8">
        <w:rPr>
          <w:kern w:val="0"/>
          <w:sz w:val="24"/>
        </w:rPr>
        <w:t>律法规</w:t>
      </w:r>
      <w:proofErr w:type="gramEnd"/>
      <w:r w:rsidRPr="00D464E8">
        <w:rPr>
          <w:kern w:val="0"/>
          <w:sz w:val="24"/>
        </w:rPr>
        <w:t>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464E8">
        <w:rPr>
          <w:kern w:val="0"/>
          <w:sz w:val="24"/>
        </w:rPr>
        <w:t>抵销</w:t>
      </w:r>
      <w:proofErr w:type="gramEnd"/>
      <w:r w:rsidRPr="00D464E8">
        <w:rPr>
          <w:kern w:val="0"/>
          <w:sz w:val="24"/>
        </w:rPr>
        <w:t>；基金管理人管理运作不同基金的基金财产所产生的债权债务不得相互</w:t>
      </w:r>
      <w:proofErr w:type="gramStart"/>
      <w:r w:rsidRPr="00D464E8">
        <w:rPr>
          <w:kern w:val="0"/>
          <w:sz w:val="24"/>
        </w:rPr>
        <w:t>抵销</w:t>
      </w:r>
      <w:proofErr w:type="gramEnd"/>
      <w:r w:rsidRPr="00D464E8">
        <w:rPr>
          <w:kern w:val="0"/>
          <w:sz w:val="24"/>
        </w:rPr>
        <w:t>。</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w:t>
      </w:r>
      <w:proofErr w:type="gramStart"/>
      <w:r w:rsidRPr="00D464E8">
        <w:rPr>
          <w:rFonts w:hAnsi="宋体" w:hint="eastAsia"/>
          <w:sz w:val="24"/>
        </w:rPr>
        <w:t>非交易</w:t>
      </w:r>
      <w:proofErr w:type="gramEnd"/>
      <w:r w:rsidRPr="00D464E8">
        <w:rPr>
          <w:rFonts w:hAnsi="宋体" w:hint="eastAsia"/>
          <w:sz w:val="24"/>
        </w:rPr>
        <w:t>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w:t>
      </w:r>
      <w:proofErr w:type="gramStart"/>
      <w:r w:rsidRPr="00D464E8">
        <w:rPr>
          <w:rFonts w:hint="eastAsia"/>
          <w:kern w:val="0"/>
          <w:sz w:val="24"/>
        </w:rPr>
        <w:t>应每个</w:t>
      </w:r>
      <w:proofErr w:type="gramEnd"/>
      <w:r w:rsidRPr="00D464E8">
        <w:rPr>
          <w:rFonts w:hint="eastAsia"/>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w:t>
      </w:r>
      <w:proofErr w:type="gramStart"/>
      <w:r w:rsidRPr="00D464E8">
        <w:rPr>
          <w:rFonts w:hint="eastAsia"/>
          <w:kern w:val="0"/>
          <w:sz w:val="24"/>
        </w:rPr>
        <w:t>不</w:t>
      </w:r>
      <w:proofErr w:type="gramEnd"/>
      <w:r w:rsidRPr="00D464E8">
        <w:rPr>
          <w:rFonts w:hint="eastAsia"/>
          <w:kern w:val="0"/>
          <w:sz w:val="24"/>
        </w:rPr>
        <w:t>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、因不可抗力致使基金管理人、基金托管人无法准确评估基金资产价值时；</w:t>
      </w:r>
    </w:p>
    <w:p w14:paraId="7337FFF7" w14:textId="306005A2" w:rsidR="0057569E"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3</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w:t>
      </w:r>
      <w:proofErr w:type="gramStart"/>
      <w:r w:rsidRPr="0057569E">
        <w:rPr>
          <w:rFonts w:hint="eastAsia"/>
          <w:kern w:val="0"/>
          <w:sz w:val="24"/>
        </w:rPr>
        <w:t>仍导致</w:t>
      </w:r>
      <w:proofErr w:type="gramEnd"/>
      <w:r w:rsidRPr="0057569E">
        <w:rPr>
          <w:rFonts w:hint="eastAsia"/>
          <w:kern w:val="0"/>
          <w:sz w:val="24"/>
        </w:rPr>
        <w:t>公允价值存在重大不确定性时，经与基金托管人协商一致的，基金管理人应当暂停估值；</w:t>
      </w:r>
    </w:p>
    <w:p w14:paraId="0A285F9F" w14:textId="157966B3" w:rsidR="00355681" w:rsidRPr="00D464E8" w:rsidRDefault="0057569E">
      <w:pPr>
        <w:widowControl/>
        <w:adjustRightInd w:val="0"/>
        <w:snapToGrid w:val="0"/>
        <w:spacing w:line="360" w:lineRule="auto"/>
        <w:ind w:firstLineChars="200" w:firstLine="480"/>
        <w:rPr>
          <w:kern w:val="0"/>
          <w:sz w:val="24"/>
        </w:rPr>
      </w:pPr>
      <w:r>
        <w:rPr>
          <w:kern w:val="0"/>
          <w:sz w:val="24"/>
        </w:rPr>
        <w:t>4</w:t>
      </w:r>
      <w:r w:rsidR="0059339D"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77777777"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本基金收益分配方案由基金管理人拟定，并由基金托管人复核，在</w:t>
      </w:r>
      <w:r w:rsidRPr="00D464E8">
        <w:rPr>
          <w:sz w:val="24"/>
        </w:rPr>
        <w:t>2</w:t>
      </w:r>
      <w:r w:rsidR="006A0A7E" w:rsidRPr="00D464E8">
        <w:rPr>
          <w:rFonts w:hint="eastAsia"/>
          <w:sz w:val="24"/>
        </w:rPr>
        <w:t>日内在指定媒介公告并报中国证监会备案。</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w:t>
      </w:r>
      <w:proofErr w:type="gramStart"/>
      <w:r w:rsidRPr="00D464E8">
        <w:rPr>
          <w:rFonts w:hint="eastAsia"/>
          <w:sz w:val="24"/>
        </w:rPr>
        <w:t>日距离</w:t>
      </w:r>
      <w:proofErr w:type="gramEnd"/>
      <w:r w:rsidRPr="00D464E8">
        <w:rPr>
          <w:rFonts w:hint="eastAsia"/>
          <w:sz w:val="24"/>
        </w:rPr>
        <w:t>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proofErr w:type="gramStart"/>
      <w:r w:rsidRPr="00D464E8">
        <w:rPr>
          <w:rFonts w:hint="eastAsia"/>
          <w:sz w:val="24"/>
        </w:rPr>
        <w:t>个</w:t>
      </w:r>
      <w:proofErr w:type="gramEnd"/>
      <w:r w:rsidRPr="00D464E8">
        <w:rPr>
          <w:rFonts w:hint="eastAsia"/>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proofErr w:type="gramStart"/>
      <w:r w:rsidRPr="00D464E8">
        <w:rPr>
          <w:rFonts w:hint="eastAsia"/>
          <w:kern w:val="0"/>
          <w:sz w:val="24"/>
        </w:rPr>
        <w:t>个</w:t>
      </w:r>
      <w:proofErr w:type="gramEnd"/>
      <w:r w:rsidRPr="00D464E8">
        <w:rPr>
          <w:rFonts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D464E8">
          <w:rPr>
            <w:kern w:val="0"/>
            <w:sz w:val="24"/>
          </w:rPr>
          <w:t>账、独立</w:t>
        </w:r>
      </w:smartTag>
      <w:r w:rsidRPr="00D464E8">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、基金管理人聘请与基金管理人、基金托管人相互独立的具有证券从业资格的会计师事务所及其注册会计师对本基金的年度财务报表进行审计。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7777777"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基金管理人认为有充足理由更换会计师事务所，须通报基金托管人。更换会计师事务所需在</w:t>
      </w:r>
      <w:r w:rsidR="008D3A2B" w:rsidRPr="00D464E8">
        <w:rPr>
          <w:kern w:val="0"/>
          <w:sz w:val="24"/>
        </w:rPr>
        <w:t>2</w:t>
      </w:r>
      <w:r w:rsidR="008D3A2B" w:rsidRPr="00D464E8">
        <w:rPr>
          <w:kern w:val="0"/>
          <w:sz w:val="24"/>
        </w:rPr>
        <w:t>日内在</w:t>
      </w:r>
      <w:r w:rsidR="008D3A2B" w:rsidRPr="00D464E8">
        <w:rPr>
          <w:rFonts w:hint="eastAsia"/>
          <w:kern w:val="0"/>
          <w:sz w:val="24"/>
        </w:rPr>
        <w:t>指定</w:t>
      </w:r>
      <w:r w:rsidR="00FE6AB0" w:rsidRPr="00D464E8">
        <w:rPr>
          <w:rFonts w:hint="eastAsia"/>
          <w:kern w:val="0"/>
          <w:sz w:val="24"/>
        </w:rPr>
        <w:t>媒介</w:t>
      </w:r>
      <w:r w:rsidR="008D3A2B" w:rsidRPr="00D464E8">
        <w:rPr>
          <w:kern w:val="0"/>
          <w:sz w:val="24"/>
        </w:rPr>
        <w:t>公告并报中国证监会备案。</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60E0BC12" w14:textId="40713398" w:rsidR="008532D6" w:rsidRPr="00D464E8" w:rsidRDefault="00B071F4" w:rsidP="008B4418">
      <w:pPr>
        <w:widowControl/>
        <w:adjustRightInd w:val="0"/>
        <w:snapToGrid w:val="0"/>
        <w:spacing w:line="360" w:lineRule="auto"/>
        <w:ind w:firstLineChars="200" w:firstLine="482"/>
        <w:jc w:val="left"/>
        <w:rPr>
          <w:b/>
          <w:kern w:val="0"/>
          <w:sz w:val="24"/>
          <w:szCs w:val="24"/>
        </w:rPr>
      </w:pPr>
      <w:r w:rsidRPr="00D464E8">
        <w:rPr>
          <w:rFonts w:hint="eastAsia"/>
          <w:b/>
          <w:kern w:val="0"/>
          <w:sz w:val="24"/>
          <w:szCs w:val="24"/>
        </w:rPr>
        <w:t>（一）本基金的信息披露应符合《基金法》、《运作办法》、《信息披露办法》、</w:t>
      </w:r>
      <w:r w:rsidR="0057569E" w:rsidRPr="0057569E">
        <w:rPr>
          <w:rFonts w:hint="eastAsia"/>
          <w:b/>
          <w:kern w:val="0"/>
          <w:sz w:val="24"/>
          <w:szCs w:val="24"/>
        </w:rPr>
        <w:t>《流动性规定》、</w:t>
      </w:r>
      <w:r w:rsidRPr="00D464E8">
        <w:rPr>
          <w:rFonts w:hint="eastAsia"/>
          <w:b/>
          <w:kern w:val="0"/>
          <w:sz w:val="24"/>
          <w:szCs w:val="24"/>
        </w:rPr>
        <w:t>《基金合同》及其他有关规定。</w:t>
      </w:r>
    </w:p>
    <w:p w14:paraId="289BE292" w14:textId="77777777" w:rsidR="00FF1437" w:rsidRPr="00D464E8" w:rsidRDefault="00D8603E" w:rsidP="00B87008">
      <w:pPr>
        <w:adjustRightInd w:val="0"/>
        <w:snapToGrid w:val="0"/>
        <w:spacing w:line="360" w:lineRule="auto"/>
        <w:ind w:firstLineChars="200" w:firstLine="482"/>
        <w:rPr>
          <w:b/>
          <w:sz w:val="24"/>
        </w:rPr>
      </w:pPr>
      <w:r w:rsidRPr="00D464E8">
        <w:rPr>
          <w:b/>
          <w:bCs/>
          <w:sz w:val="24"/>
        </w:rPr>
        <w:t>（二）信息披露义务人</w:t>
      </w:r>
    </w:p>
    <w:p w14:paraId="7F4FC151"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本基金信息披露义务人包括基金管理人、基金托管人、召集基金份额持有人大会的基金份额持有人等法律法规和中国证监会规定的自然人、法人和其他组织。</w:t>
      </w:r>
    </w:p>
    <w:p w14:paraId="31B84F2A"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本基金信息披露义务人按照法律法规和中国证监会的规定披露基金信息，并保证所披露信息的真实性、准确性和完整性。</w:t>
      </w:r>
    </w:p>
    <w:p w14:paraId="06C1D926"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B446F1"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（三）本基金信息披露义务人承诺公开披露的基金信息，不得有下列行为：</w:t>
      </w:r>
    </w:p>
    <w:p w14:paraId="001277F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1</w:t>
      </w:r>
      <w:r w:rsidRPr="00D464E8">
        <w:rPr>
          <w:kern w:val="0"/>
          <w:sz w:val="24"/>
          <w:szCs w:val="24"/>
        </w:rPr>
        <w:t>、虚假记载、误导性陈述或者重大遗漏；</w:t>
      </w:r>
    </w:p>
    <w:p w14:paraId="5F915EED"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2</w:t>
      </w:r>
      <w:r w:rsidRPr="00D464E8">
        <w:rPr>
          <w:kern w:val="0"/>
          <w:sz w:val="24"/>
          <w:szCs w:val="24"/>
        </w:rPr>
        <w:t>、对证券投资业绩进行预测；</w:t>
      </w:r>
    </w:p>
    <w:p w14:paraId="66F39146"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3</w:t>
      </w:r>
      <w:r w:rsidRPr="00D464E8">
        <w:rPr>
          <w:kern w:val="0"/>
          <w:sz w:val="24"/>
          <w:szCs w:val="24"/>
        </w:rPr>
        <w:t>、违规承诺收益或者承担损失；</w:t>
      </w:r>
    </w:p>
    <w:p w14:paraId="2919167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4</w:t>
      </w:r>
      <w:r w:rsidRPr="00D464E8">
        <w:rPr>
          <w:kern w:val="0"/>
          <w:sz w:val="24"/>
          <w:szCs w:val="24"/>
        </w:rPr>
        <w:t>、诋毁其他基金管理人、基金托管人或者基金销售机构；</w:t>
      </w:r>
    </w:p>
    <w:p w14:paraId="42801D50"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5</w:t>
      </w:r>
      <w:r w:rsidRPr="00D464E8">
        <w:rPr>
          <w:kern w:val="0"/>
          <w:sz w:val="24"/>
          <w:szCs w:val="24"/>
        </w:rPr>
        <w:t>、登载任何自然人、法人或者其他组织的祝贺性、恭维性或推荐性的文字；</w:t>
      </w:r>
    </w:p>
    <w:p w14:paraId="47F15B7B"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6</w:t>
      </w:r>
      <w:r w:rsidRPr="00D464E8">
        <w:rPr>
          <w:kern w:val="0"/>
          <w:sz w:val="24"/>
          <w:szCs w:val="24"/>
        </w:rPr>
        <w:t>、中国证监会禁止的其他行为。</w:t>
      </w:r>
    </w:p>
    <w:p w14:paraId="114F5A39" w14:textId="77777777" w:rsidR="001A3878" w:rsidRPr="00D464E8" w:rsidRDefault="00D8603E" w:rsidP="008B656D">
      <w:pPr>
        <w:adjustRightInd w:val="0"/>
        <w:snapToGrid w:val="0"/>
        <w:spacing w:line="360" w:lineRule="auto"/>
        <w:ind w:firstLineChars="200" w:firstLine="482"/>
        <w:rPr>
          <w:rFonts w:hAnsi="宋体"/>
          <w:b/>
          <w:sz w:val="24"/>
        </w:rPr>
      </w:pPr>
      <w:r w:rsidRPr="00D464E8">
        <w:rPr>
          <w:rFonts w:hAnsi="宋体"/>
          <w:b/>
          <w:sz w:val="24"/>
        </w:rPr>
        <w:t>（四）</w:t>
      </w:r>
      <w:r w:rsidR="001A3878" w:rsidRPr="00D464E8">
        <w:rPr>
          <w:rFonts w:hAnsi="宋体"/>
          <w:b/>
          <w:sz w:val="24"/>
        </w:rPr>
        <w:t>本基金公开披露的信息应采用中文文本。如同时采用外文文本的，基金信息披露义务人应保证两种文本的内容一致。两种文本发生歧义的，以中文文本为准。</w:t>
      </w:r>
    </w:p>
    <w:p w14:paraId="2C44FCB3" w14:textId="77777777" w:rsidR="009145E2" w:rsidRPr="00D464E8" w:rsidRDefault="001A3878" w:rsidP="00231AEC">
      <w:pPr>
        <w:widowControl/>
        <w:adjustRightInd w:val="0"/>
        <w:snapToGrid w:val="0"/>
        <w:spacing w:line="360" w:lineRule="auto"/>
        <w:ind w:firstLineChars="200" w:firstLine="480"/>
        <w:jc w:val="left"/>
        <w:rPr>
          <w:kern w:val="0"/>
          <w:sz w:val="24"/>
          <w:szCs w:val="24"/>
        </w:rPr>
      </w:pPr>
      <w:r w:rsidRPr="00D464E8">
        <w:rPr>
          <w:kern w:val="0"/>
          <w:sz w:val="24"/>
          <w:szCs w:val="24"/>
        </w:rPr>
        <w:t>本基金公开披露的信息采用阿拉伯数字；除特别说明外，货币单位为人民币元。</w:t>
      </w:r>
    </w:p>
    <w:p w14:paraId="6D9F1725"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（五）公开披露的基金信息</w:t>
      </w:r>
    </w:p>
    <w:p w14:paraId="0B47E885" w14:textId="77777777" w:rsidR="00C21A8A" w:rsidRPr="00D464E8" w:rsidRDefault="00C21A8A" w:rsidP="000D02BC">
      <w:pPr>
        <w:adjustRightInd w:val="0"/>
        <w:snapToGrid w:val="0"/>
        <w:spacing w:line="360" w:lineRule="auto"/>
        <w:ind w:firstLineChars="200" w:firstLine="480"/>
        <w:rPr>
          <w:kern w:val="0"/>
          <w:sz w:val="24"/>
        </w:rPr>
      </w:pPr>
      <w:r w:rsidRPr="00D464E8">
        <w:rPr>
          <w:kern w:val="0"/>
          <w:sz w:val="24"/>
        </w:rPr>
        <w:t>公开披露的基金信息包括：</w:t>
      </w:r>
    </w:p>
    <w:p w14:paraId="60AFF66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、基金招募说明书、</w:t>
      </w:r>
      <w:r w:rsidR="006D2436" w:rsidRPr="00D464E8">
        <w:rPr>
          <w:kern w:val="0"/>
          <w:sz w:val="24"/>
        </w:rPr>
        <w:t>《基金合同》</w:t>
      </w:r>
      <w:r w:rsidRPr="00D464E8">
        <w:rPr>
          <w:kern w:val="0"/>
          <w:sz w:val="24"/>
        </w:rPr>
        <w:t>、基金托管协议</w:t>
      </w:r>
    </w:p>
    <w:p w14:paraId="598BCCB1" w14:textId="77777777" w:rsidR="006D2436" w:rsidRPr="00D464E8" w:rsidRDefault="00C21A8A" w:rsidP="000D02B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544A92" w:rsidRPr="00D464E8">
        <w:rPr>
          <w:kern w:val="0"/>
          <w:sz w:val="24"/>
        </w:rPr>
        <w:t>《基金合同》是界定《基金合同》当事人的各项权利、义务关系，明确基金份额持有人大会召开的规则及具体程序，说明基金产品的特性等涉及基金投资者重大利益的事项的法律文件。</w:t>
      </w:r>
    </w:p>
    <w:p w14:paraId="633879E4" w14:textId="77777777" w:rsidR="00544A92"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2</w:t>
      </w:r>
      <w:r w:rsidRPr="00D464E8">
        <w:rPr>
          <w:kern w:val="0"/>
          <w:sz w:val="24"/>
        </w:rPr>
        <w:t>）</w:t>
      </w:r>
      <w:r w:rsidR="00544A92" w:rsidRPr="00D464E8">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D464E8">
        <w:rPr>
          <w:kern w:val="0"/>
          <w:sz w:val="24"/>
        </w:rPr>
        <w:t>6</w:t>
      </w:r>
      <w:r w:rsidR="00544A92" w:rsidRPr="00D464E8">
        <w:rPr>
          <w:kern w:val="0"/>
          <w:sz w:val="24"/>
        </w:rPr>
        <w:t>个月结束之日起</w:t>
      </w:r>
      <w:r w:rsidR="00544A92" w:rsidRPr="00D464E8">
        <w:rPr>
          <w:kern w:val="0"/>
          <w:sz w:val="24"/>
        </w:rPr>
        <w:t>45</w:t>
      </w:r>
      <w:r w:rsidR="00544A92" w:rsidRPr="00D464E8">
        <w:rPr>
          <w:kern w:val="0"/>
          <w:sz w:val="24"/>
        </w:rPr>
        <w:t>日内，更新招募说明书并登载在网站上，将更新后的招募说明书摘要登载在指定</w:t>
      </w:r>
      <w:r w:rsidR="00C13708" w:rsidRPr="00D464E8">
        <w:rPr>
          <w:rFonts w:hint="eastAsia"/>
          <w:bCs/>
          <w:sz w:val="24"/>
        </w:rPr>
        <w:t>媒介</w:t>
      </w:r>
      <w:r w:rsidR="00544A92" w:rsidRPr="00D464E8">
        <w:rPr>
          <w:kern w:val="0"/>
          <w:sz w:val="24"/>
        </w:rPr>
        <w:t>上；基金管理人在公告的</w:t>
      </w:r>
      <w:r w:rsidR="00544A92" w:rsidRPr="00D464E8">
        <w:rPr>
          <w:kern w:val="0"/>
          <w:sz w:val="24"/>
        </w:rPr>
        <w:t>15</w:t>
      </w:r>
      <w:r w:rsidR="00544A92" w:rsidRPr="00D464E8">
        <w:rPr>
          <w:kern w:val="0"/>
          <w:sz w:val="24"/>
        </w:rPr>
        <w:t>日前向主要办公场所所在地的中国证监会派出机构报送更新的招募说明书，并就有关更新内容提供书面说明。</w:t>
      </w:r>
    </w:p>
    <w:p w14:paraId="08A906A2" w14:textId="77777777" w:rsidR="006E1DD9"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3</w:t>
      </w:r>
      <w:r w:rsidRPr="00D464E8">
        <w:rPr>
          <w:kern w:val="0"/>
          <w:sz w:val="24"/>
        </w:rPr>
        <w:t>）</w:t>
      </w:r>
      <w:r w:rsidR="00544A92" w:rsidRPr="00D464E8">
        <w:rPr>
          <w:kern w:val="0"/>
          <w:sz w:val="24"/>
        </w:rPr>
        <w:t>基金托管协议是界定基金托管人和基金管理人在基金财产保管及基金运作监督等活动中的权利、义务关系的法律文件。</w:t>
      </w:r>
    </w:p>
    <w:p w14:paraId="5770306B" w14:textId="77777777" w:rsidR="00544A92" w:rsidRPr="00D464E8" w:rsidRDefault="00544A92" w:rsidP="000D02BC">
      <w:pPr>
        <w:adjustRightInd w:val="0"/>
        <w:snapToGrid w:val="0"/>
        <w:spacing w:line="360" w:lineRule="auto"/>
        <w:ind w:firstLineChars="200" w:firstLine="480"/>
        <w:rPr>
          <w:kern w:val="0"/>
          <w:sz w:val="24"/>
        </w:rPr>
      </w:pPr>
      <w:r w:rsidRPr="00D464E8">
        <w:rPr>
          <w:kern w:val="0"/>
          <w:sz w:val="24"/>
        </w:rPr>
        <w:t>基金募集申请经中国证监会</w:t>
      </w:r>
      <w:r w:rsidR="00C244B1" w:rsidRPr="00D464E8">
        <w:rPr>
          <w:rFonts w:hint="eastAsia"/>
          <w:kern w:val="0"/>
          <w:sz w:val="24"/>
        </w:rPr>
        <w:t>注册</w:t>
      </w:r>
      <w:r w:rsidRPr="00D464E8">
        <w:rPr>
          <w:kern w:val="0"/>
          <w:sz w:val="24"/>
        </w:rPr>
        <w:t>后，基金管理人在基金份额发售的</w:t>
      </w:r>
      <w:r w:rsidRPr="00D464E8">
        <w:rPr>
          <w:kern w:val="0"/>
          <w:sz w:val="24"/>
        </w:rPr>
        <w:t>3</w:t>
      </w:r>
      <w:r w:rsidRPr="00D464E8">
        <w:rPr>
          <w:kern w:val="0"/>
          <w:sz w:val="24"/>
        </w:rPr>
        <w:t>日前，将基金招募说明书、《基金合同》摘要登载在指定</w:t>
      </w:r>
      <w:r w:rsidR="00C13708" w:rsidRPr="00D464E8">
        <w:rPr>
          <w:rFonts w:hint="eastAsia"/>
          <w:bCs/>
          <w:sz w:val="24"/>
        </w:rPr>
        <w:t>媒介</w:t>
      </w:r>
      <w:r w:rsidRPr="00D464E8">
        <w:rPr>
          <w:kern w:val="0"/>
          <w:sz w:val="24"/>
        </w:rPr>
        <w:t>上；基金管理人、基金托管人应当将《基金合同》、基金托管协议登载在网站上。</w:t>
      </w:r>
    </w:p>
    <w:p w14:paraId="05FE6239"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、基金份额发售公告</w:t>
      </w:r>
    </w:p>
    <w:p w14:paraId="0B0AE706" w14:textId="77777777" w:rsidR="00141A31" w:rsidRPr="00D464E8" w:rsidRDefault="00141A31" w:rsidP="000D02BC">
      <w:pPr>
        <w:adjustRightInd w:val="0"/>
        <w:snapToGrid w:val="0"/>
        <w:spacing w:line="360" w:lineRule="auto"/>
        <w:ind w:firstLineChars="200" w:firstLine="480"/>
        <w:rPr>
          <w:kern w:val="0"/>
          <w:sz w:val="24"/>
        </w:rPr>
      </w:pPr>
      <w:r w:rsidRPr="00D464E8">
        <w:rPr>
          <w:kern w:val="0"/>
          <w:sz w:val="24"/>
        </w:rPr>
        <w:t>基金管理人应当就基金份额发售的具体事宜编制基金份额发售公告，并在披露招募说明书的当日登载于指定</w:t>
      </w:r>
      <w:r w:rsidR="00C13708" w:rsidRPr="00D464E8">
        <w:rPr>
          <w:rFonts w:hint="eastAsia"/>
          <w:bCs/>
          <w:sz w:val="24"/>
        </w:rPr>
        <w:t>媒介</w:t>
      </w:r>
      <w:r w:rsidRPr="00D464E8">
        <w:rPr>
          <w:kern w:val="0"/>
          <w:sz w:val="24"/>
        </w:rPr>
        <w:t>上。</w:t>
      </w:r>
    </w:p>
    <w:p w14:paraId="3C4D7B24"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6D2436" w:rsidRPr="00D464E8">
        <w:rPr>
          <w:kern w:val="0"/>
          <w:sz w:val="24"/>
        </w:rPr>
        <w:t>《基金合同》</w:t>
      </w:r>
      <w:r w:rsidRPr="00D464E8">
        <w:rPr>
          <w:kern w:val="0"/>
          <w:sz w:val="24"/>
        </w:rPr>
        <w:t>生效公告</w:t>
      </w:r>
    </w:p>
    <w:p w14:paraId="0379E3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基金管理人应当在收到中国证监会确认文件的次日在指定</w:t>
      </w:r>
      <w:r w:rsidR="00C13708" w:rsidRPr="00D464E8">
        <w:rPr>
          <w:rFonts w:hint="eastAsia"/>
          <w:bCs/>
          <w:sz w:val="24"/>
        </w:rPr>
        <w:t>媒介</w:t>
      </w:r>
      <w:r w:rsidRPr="00D464E8">
        <w:rPr>
          <w:kern w:val="0"/>
          <w:sz w:val="24"/>
        </w:rPr>
        <w:t>上登载《基金合同》生效公告。</w:t>
      </w:r>
    </w:p>
    <w:p w14:paraId="760B34AA"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、基金资产净值、基金份额净值</w:t>
      </w:r>
    </w:p>
    <w:p w14:paraId="26F049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《基金合同》生效后，在开始办理基金份额申购或者赎回前，基金管理人应当至少每周公告一次基金资产净值和基金份额净值。</w:t>
      </w:r>
    </w:p>
    <w:p w14:paraId="6B325C10"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在开始办理基金份额申购或者赎回后，基金管理人应当在每个开放日的次日，通过网站、基金份额发售网点以及其他媒介，披露开放日的基金份额净值和基金份额累计净值。</w:t>
      </w:r>
    </w:p>
    <w:p w14:paraId="0602D34B"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基金管理人应当公告半年度和年度最后一个市场交易日</w:t>
      </w:r>
      <w:r w:rsidRPr="00D464E8">
        <w:rPr>
          <w:rFonts w:hint="eastAsia"/>
          <w:kern w:val="0"/>
          <w:sz w:val="24"/>
        </w:rPr>
        <w:t>（或自然日）</w:t>
      </w:r>
      <w:r w:rsidRPr="00D464E8">
        <w:rPr>
          <w:kern w:val="0"/>
          <w:sz w:val="24"/>
        </w:rPr>
        <w:t>基金资产净值和基金份额净值。基金管理人应当在前款规定的市场交易日</w:t>
      </w:r>
      <w:r w:rsidRPr="00D464E8">
        <w:rPr>
          <w:rFonts w:hint="eastAsia"/>
          <w:kern w:val="0"/>
          <w:sz w:val="24"/>
        </w:rPr>
        <w:t>（或自然日）</w:t>
      </w:r>
      <w:r w:rsidRPr="00D464E8">
        <w:rPr>
          <w:kern w:val="0"/>
          <w:sz w:val="24"/>
        </w:rPr>
        <w:t>的次日，将基金资产净值、基金份额净值和基金份额累计净值登载在指定</w:t>
      </w:r>
      <w:r w:rsidR="00C13708" w:rsidRPr="00D464E8">
        <w:rPr>
          <w:rFonts w:hint="eastAsia"/>
          <w:bCs/>
          <w:sz w:val="24"/>
        </w:rPr>
        <w:t>媒介</w:t>
      </w:r>
      <w:r w:rsidRPr="00D464E8">
        <w:rPr>
          <w:kern w:val="0"/>
          <w:sz w:val="24"/>
        </w:rPr>
        <w:t>上。</w:t>
      </w:r>
    </w:p>
    <w:p w14:paraId="357092ED"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、基金份额申购、赎回价格</w:t>
      </w:r>
    </w:p>
    <w:p w14:paraId="3AC16E28" w14:textId="77777777" w:rsidR="00D3601A" w:rsidRPr="00D464E8" w:rsidRDefault="00D3601A" w:rsidP="000D02BC">
      <w:pPr>
        <w:adjustRightInd w:val="0"/>
        <w:snapToGrid w:val="0"/>
        <w:spacing w:line="360" w:lineRule="auto"/>
        <w:ind w:firstLineChars="200" w:firstLine="480"/>
        <w:rPr>
          <w:kern w:val="0"/>
          <w:sz w:val="24"/>
        </w:rPr>
      </w:pPr>
      <w:r w:rsidRPr="00D464E8">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29ABC92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211C6" w:rsidRPr="00D464E8">
        <w:rPr>
          <w:kern w:val="0"/>
          <w:sz w:val="24"/>
        </w:rPr>
        <w:t>基金定期报告，包括基金年度报告、基金半年度报告和基金季度报告</w:t>
      </w:r>
    </w:p>
    <w:p w14:paraId="3E4FAD3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基金管理人应当在每年结束之日起</w:t>
      </w:r>
      <w:r w:rsidRPr="00D464E8">
        <w:rPr>
          <w:kern w:val="0"/>
          <w:sz w:val="24"/>
        </w:rPr>
        <w:t>90</w:t>
      </w:r>
      <w:r w:rsidRPr="00D464E8">
        <w:rPr>
          <w:kern w:val="0"/>
          <w:sz w:val="24"/>
        </w:rPr>
        <w:t>日内，编制完成基金年度报告，并将年度报告正文登载于网站上，将年度报告摘要登载在指定</w:t>
      </w:r>
      <w:r w:rsidR="00C13708" w:rsidRPr="00D464E8">
        <w:rPr>
          <w:rFonts w:hint="eastAsia"/>
          <w:bCs/>
          <w:sz w:val="24"/>
        </w:rPr>
        <w:t>媒介</w:t>
      </w:r>
      <w:r w:rsidRPr="00D464E8">
        <w:rPr>
          <w:kern w:val="0"/>
          <w:sz w:val="24"/>
        </w:rPr>
        <w:t>上。基金年度报告的财务会计报告应当经过审计。</w:t>
      </w:r>
    </w:p>
    <w:p w14:paraId="11B5C41F"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基金管理人应当在上半年结束之日起</w:t>
      </w:r>
      <w:r w:rsidRPr="00D464E8">
        <w:rPr>
          <w:kern w:val="0"/>
          <w:sz w:val="24"/>
        </w:rPr>
        <w:t>60</w:t>
      </w:r>
      <w:r w:rsidRPr="00D464E8">
        <w:rPr>
          <w:kern w:val="0"/>
          <w:sz w:val="24"/>
        </w:rPr>
        <w:t>日内，编制完成基金半年度报告，并将半年度报告正文登载在网站上，将半年度报告摘要登载在指定</w:t>
      </w:r>
      <w:r w:rsidR="00C13708" w:rsidRPr="00D464E8">
        <w:rPr>
          <w:rFonts w:hint="eastAsia"/>
          <w:bCs/>
          <w:sz w:val="24"/>
        </w:rPr>
        <w:t>媒介</w:t>
      </w:r>
      <w:r w:rsidRPr="00D464E8">
        <w:rPr>
          <w:kern w:val="0"/>
          <w:sz w:val="24"/>
        </w:rPr>
        <w:t>上。</w:t>
      </w:r>
    </w:p>
    <w:p w14:paraId="05318D44"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基金管理人应当在每个季度结束之日起</w:t>
      </w:r>
      <w:r w:rsidRPr="00D464E8">
        <w:rPr>
          <w:kern w:val="0"/>
          <w:sz w:val="24"/>
        </w:rPr>
        <w:t>15</w:t>
      </w:r>
      <w:r w:rsidRPr="00D464E8">
        <w:rPr>
          <w:kern w:val="0"/>
          <w:sz w:val="24"/>
        </w:rPr>
        <w:t>个工作日内，编制完成基金季度报告，并将季度报告登载在指定</w:t>
      </w:r>
      <w:r w:rsidR="00C13708" w:rsidRPr="00D464E8">
        <w:rPr>
          <w:rFonts w:hint="eastAsia"/>
          <w:bCs/>
          <w:sz w:val="24"/>
        </w:rPr>
        <w:t>媒介</w:t>
      </w:r>
      <w:r w:rsidRPr="00D464E8">
        <w:rPr>
          <w:kern w:val="0"/>
          <w:sz w:val="24"/>
        </w:rPr>
        <w:t>上。</w:t>
      </w:r>
    </w:p>
    <w:p w14:paraId="59051F6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《基金合同》生效不足</w:t>
      </w:r>
      <w:r w:rsidRPr="00D464E8">
        <w:rPr>
          <w:kern w:val="0"/>
          <w:sz w:val="24"/>
        </w:rPr>
        <w:t>2</w:t>
      </w:r>
      <w:r w:rsidRPr="00D464E8">
        <w:rPr>
          <w:kern w:val="0"/>
          <w:sz w:val="24"/>
        </w:rPr>
        <w:t>个月的，基金管理人可以不编制当期季度报告、半年度报告或者年度报告。</w:t>
      </w:r>
    </w:p>
    <w:p w14:paraId="34937B81" w14:textId="77777777" w:rsidR="009B5743" w:rsidRDefault="009B5743" w:rsidP="000D02BC">
      <w:pPr>
        <w:adjustRightInd w:val="0"/>
        <w:snapToGrid w:val="0"/>
        <w:spacing w:line="360" w:lineRule="auto"/>
        <w:ind w:firstLineChars="200" w:firstLine="480"/>
        <w:rPr>
          <w:kern w:val="0"/>
          <w:sz w:val="24"/>
        </w:rPr>
      </w:pPr>
      <w:r w:rsidRPr="00D464E8">
        <w:rPr>
          <w:kern w:val="0"/>
          <w:sz w:val="24"/>
        </w:rPr>
        <w:t>基金定期报告在公开披露的第</w:t>
      </w:r>
      <w:r w:rsidRPr="00D464E8">
        <w:rPr>
          <w:kern w:val="0"/>
          <w:sz w:val="24"/>
        </w:rPr>
        <w:t>2</w:t>
      </w:r>
      <w:r w:rsidRPr="00D464E8">
        <w:rPr>
          <w:kern w:val="0"/>
          <w:sz w:val="24"/>
        </w:rPr>
        <w:t>个工作日，分别报中国证监会和基金管理人主要办公场所所在地中国证监会派出机构备案。报备应当采用电子文本</w:t>
      </w:r>
      <w:r w:rsidRPr="00D464E8">
        <w:rPr>
          <w:rFonts w:hint="eastAsia"/>
          <w:kern w:val="0"/>
          <w:sz w:val="24"/>
        </w:rPr>
        <w:t>或</w:t>
      </w:r>
      <w:r w:rsidRPr="00D464E8">
        <w:rPr>
          <w:kern w:val="0"/>
          <w:sz w:val="24"/>
        </w:rPr>
        <w:t>书面报告方式。</w:t>
      </w:r>
    </w:p>
    <w:p w14:paraId="745E7BA2" w14:textId="77777777" w:rsidR="0057569E" w:rsidRPr="0057569E" w:rsidRDefault="0057569E" w:rsidP="0057569E">
      <w:pPr>
        <w:adjustRightInd w:val="0"/>
        <w:snapToGrid w:val="0"/>
        <w:spacing w:line="360" w:lineRule="auto"/>
        <w:ind w:firstLineChars="200" w:firstLine="480"/>
        <w:rPr>
          <w:kern w:val="0"/>
          <w:sz w:val="24"/>
        </w:rPr>
      </w:pPr>
      <w:r w:rsidRPr="0057569E">
        <w:rPr>
          <w:rFonts w:hint="eastAsia"/>
          <w:kern w:val="0"/>
          <w:sz w:val="24"/>
        </w:rPr>
        <w:t>如报告期内出现单一投资者持有基金份额达到或超过基金总份额</w:t>
      </w:r>
      <w:r w:rsidRPr="0057569E">
        <w:rPr>
          <w:rFonts w:hint="eastAsia"/>
          <w:kern w:val="0"/>
          <w:sz w:val="24"/>
        </w:rPr>
        <w:t>20%</w:t>
      </w:r>
      <w:r w:rsidRPr="0057569E">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01E055" w14:textId="67B9EAF6" w:rsidR="0057569E" w:rsidRPr="00D464E8" w:rsidRDefault="0057569E" w:rsidP="0057569E">
      <w:pPr>
        <w:adjustRightInd w:val="0"/>
        <w:snapToGrid w:val="0"/>
        <w:spacing w:line="360" w:lineRule="auto"/>
        <w:ind w:firstLineChars="200" w:firstLine="480"/>
        <w:rPr>
          <w:kern w:val="0"/>
          <w:sz w:val="24"/>
        </w:rPr>
      </w:pPr>
      <w:r w:rsidRPr="0057569E">
        <w:rPr>
          <w:rFonts w:hint="eastAsia"/>
          <w:kern w:val="0"/>
          <w:sz w:val="24"/>
        </w:rPr>
        <w:t>基金管理人应当在基金年度报告和半年度报告中披露基金组合资产情况及其流动性风险分析等。</w:t>
      </w:r>
    </w:p>
    <w:p w14:paraId="18F5D4B7"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、临时报告</w:t>
      </w:r>
    </w:p>
    <w:p w14:paraId="29EE2395" w14:textId="77777777" w:rsidR="009B5743" w:rsidRPr="00D464E8" w:rsidRDefault="009B5743" w:rsidP="000D02BC">
      <w:pPr>
        <w:adjustRightInd w:val="0"/>
        <w:snapToGrid w:val="0"/>
        <w:spacing w:line="360" w:lineRule="auto"/>
        <w:ind w:firstLineChars="200" w:firstLine="480"/>
        <w:rPr>
          <w:kern w:val="0"/>
          <w:sz w:val="24"/>
        </w:rPr>
      </w:pPr>
      <w:bookmarkStart w:id="97" w:name="OLE_LINK78"/>
      <w:bookmarkStart w:id="98" w:name="OLE_LINK79"/>
      <w:r w:rsidRPr="00D464E8">
        <w:rPr>
          <w:kern w:val="0"/>
          <w:sz w:val="24"/>
        </w:rPr>
        <w:t>本基金发生重大事件，有关信息披露义务人应当在</w:t>
      </w:r>
      <w:r w:rsidRPr="00D464E8">
        <w:rPr>
          <w:kern w:val="0"/>
          <w:sz w:val="24"/>
        </w:rPr>
        <w:t>2</w:t>
      </w:r>
      <w:r w:rsidRPr="00D464E8">
        <w:rPr>
          <w:kern w:val="0"/>
          <w:sz w:val="24"/>
        </w:rPr>
        <w:t>日内编制临时报告书，予以公告，并在公开披露日分别报中国证监会和基金管理人主要办公场所所在地的中国证监会派出机构备案。</w:t>
      </w:r>
    </w:p>
    <w:bookmarkEnd w:id="97"/>
    <w:bookmarkEnd w:id="98"/>
    <w:p w14:paraId="2FD7E053"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前款所称重大事件，是指可能对基金份额持有人权益或者基金份额的价格产生重大影响的下列事件：</w:t>
      </w:r>
    </w:p>
    <w:p w14:paraId="07C597C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w:t>
      </w:r>
      <w:r w:rsidRPr="00D464E8">
        <w:rPr>
          <w:rFonts w:hint="eastAsia"/>
          <w:kern w:val="0"/>
          <w:sz w:val="24"/>
        </w:rPr>
        <w:t>）</w:t>
      </w:r>
      <w:r w:rsidR="009164F6" w:rsidRPr="00D464E8">
        <w:rPr>
          <w:kern w:val="0"/>
          <w:sz w:val="24"/>
        </w:rPr>
        <w:t>基金份额持有人大会的召开；</w:t>
      </w:r>
    </w:p>
    <w:p w14:paraId="425CC65F"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Pr="00D464E8">
        <w:rPr>
          <w:rFonts w:hint="eastAsia"/>
          <w:kern w:val="0"/>
          <w:sz w:val="24"/>
        </w:rPr>
        <w:t>）</w:t>
      </w:r>
      <w:r w:rsidR="009164F6" w:rsidRPr="00D464E8">
        <w:rPr>
          <w:kern w:val="0"/>
          <w:sz w:val="24"/>
        </w:rPr>
        <w:t>终止《基金合同》；</w:t>
      </w:r>
    </w:p>
    <w:p w14:paraId="7C3307DE"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3</w:t>
      </w:r>
      <w:r w:rsidRPr="00D464E8">
        <w:rPr>
          <w:rFonts w:hint="eastAsia"/>
          <w:kern w:val="0"/>
          <w:sz w:val="24"/>
        </w:rPr>
        <w:t>）</w:t>
      </w:r>
      <w:r w:rsidR="009164F6" w:rsidRPr="00D464E8">
        <w:rPr>
          <w:kern w:val="0"/>
          <w:sz w:val="24"/>
        </w:rPr>
        <w:t>转换基金运作方式；</w:t>
      </w:r>
    </w:p>
    <w:p w14:paraId="4CC1DC4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4</w:t>
      </w:r>
      <w:r w:rsidRPr="00D464E8">
        <w:rPr>
          <w:rFonts w:hint="eastAsia"/>
          <w:kern w:val="0"/>
          <w:sz w:val="24"/>
        </w:rPr>
        <w:t>）</w:t>
      </w:r>
      <w:r w:rsidR="009164F6" w:rsidRPr="00D464E8">
        <w:rPr>
          <w:kern w:val="0"/>
          <w:sz w:val="24"/>
        </w:rPr>
        <w:t>更换基金管理人、基金托管人；</w:t>
      </w:r>
    </w:p>
    <w:p w14:paraId="442CDA79"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5</w:t>
      </w:r>
      <w:r w:rsidRPr="00D464E8">
        <w:rPr>
          <w:rFonts w:hint="eastAsia"/>
          <w:kern w:val="0"/>
          <w:sz w:val="24"/>
        </w:rPr>
        <w:t>）</w:t>
      </w:r>
      <w:r w:rsidR="009164F6" w:rsidRPr="00D464E8">
        <w:rPr>
          <w:kern w:val="0"/>
          <w:sz w:val="24"/>
        </w:rPr>
        <w:t>基金管理人、基金托管人的法定名称、住所发生变更；</w:t>
      </w:r>
    </w:p>
    <w:p w14:paraId="07C63AC3"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6</w:t>
      </w:r>
      <w:r w:rsidRPr="00D464E8">
        <w:rPr>
          <w:rFonts w:hint="eastAsia"/>
          <w:kern w:val="0"/>
          <w:sz w:val="24"/>
        </w:rPr>
        <w:t>）</w:t>
      </w:r>
      <w:r w:rsidR="009164F6" w:rsidRPr="00D464E8">
        <w:rPr>
          <w:kern w:val="0"/>
          <w:sz w:val="24"/>
        </w:rPr>
        <w:t>基金管理人股东及其出资比例发生变更；</w:t>
      </w:r>
    </w:p>
    <w:p w14:paraId="5AC90668" w14:textId="77777777" w:rsidR="00144994"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7</w:t>
      </w:r>
      <w:r w:rsidRPr="00D464E8">
        <w:rPr>
          <w:rFonts w:hint="eastAsia"/>
          <w:kern w:val="0"/>
          <w:sz w:val="24"/>
        </w:rPr>
        <w:t>）</w:t>
      </w:r>
      <w:r w:rsidR="009164F6" w:rsidRPr="00D464E8">
        <w:rPr>
          <w:kern w:val="0"/>
          <w:sz w:val="24"/>
        </w:rPr>
        <w:t>基金募集期延长；</w:t>
      </w:r>
    </w:p>
    <w:p w14:paraId="6D07AD21"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8</w:t>
      </w:r>
      <w:r w:rsidRPr="00D464E8">
        <w:rPr>
          <w:rFonts w:hint="eastAsia"/>
          <w:kern w:val="0"/>
          <w:sz w:val="24"/>
        </w:rPr>
        <w:t>）</w:t>
      </w:r>
      <w:r w:rsidR="009164F6" w:rsidRPr="00D464E8">
        <w:rPr>
          <w:kern w:val="0"/>
          <w:sz w:val="24"/>
        </w:rPr>
        <w:t>基金管理人的董事长、总经理及其他高级管理人员、基金经理和基金托管人基金托管部门负责人发生变动；</w:t>
      </w:r>
    </w:p>
    <w:p w14:paraId="5A89B3A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9</w:t>
      </w:r>
      <w:r w:rsidRPr="00D464E8">
        <w:rPr>
          <w:rFonts w:hint="eastAsia"/>
          <w:kern w:val="0"/>
          <w:sz w:val="24"/>
        </w:rPr>
        <w:t>）</w:t>
      </w:r>
      <w:r w:rsidR="009164F6" w:rsidRPr="00D464E8">
        <w:rPr>
          <w:kern w:val="0"/>
          <w:sz w:val="24"/>
        </w:rPr>
        <w:t>基金管理人的董事在一年内变更超过百分之五十；</w:t>
      </w:r>
    </w:p>
    <w:p w14:paraId="6FBE512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10</w:t>
      </w:r>
      <w:r w:rsidRPr="00D464E8">
        <w:rPr>
          <w:rFonts w:hint="eastAsia"/>
          <w:kern w:val="0"/>
          <w:sz w:val="24"/>
        </w:rPr>
        <w:t>）</w:t>
      </w:r>
      <w:r w:rsidR="009164F6" w:rsidRPr="00D464E8">
        <w:rPr>
          <w:kern w:val="0"/>
          <w:sz w:val="24"/>
        </w:rPr>
        <w:t>基金管理人、基金托管人基金托管部门的主要业务人员在一年内变动超过百分之三十；</w:t>
      </w:r>
    </w:p>
    <w:p w14:paraId="733C418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11</w:t>
      </w:r>
      <w:r w:rsidRPr="00D464E8">
        <w:rPr>
          <w:rFonts w:hint="eastAsia"/>
          <w:kern w:val="0"/>
          <w:sz w:val="24"/>
        </w:rPr>
        <w:t>）</w:t>
      </w:r>
      <w:r w:rsidR="009164F6" w:rsidRPr="00D464E8">
        <w:rPr>
          <w:kern w:val="0"/>
          <w:sz w:val="24"/>
        </w:rPr>
        <w:t>涉及基金</w:t>
      </w:r>
      <w:r w:rsidR="009164F6" w:rsidRPr="00D464E8">
        <w:rPr>
          <w:rFonts w:hint="eastAsia"/>
          <w:kern w:val="0"/>
          <w:sz w:val="24"/>
        </w:rPr>
        <w:t>财产</w:t>
      </w:r>
      <w:r w:rsidR="009164F6" w:rsidRPr="00D464E8">
        <w:rPr>
          <w:kern w:val="0"/>
          <w:sz w:val="24"/>
        </w:rPr>
        <w:t>、基金</w:t>
      </w:r>
      <w:r w:rsidR="009164F6" w:rsidRPr="00D464E8">
        <w:rPr>
          <w:rFonts w:hint="eastAsia"/>
          <w:kern w:val="0"/>
          <w:sz w:val="24"/>
        </w:rPr>
        <w:t>管理业务</w:t>
      </w:r>
      <w:r w:rsidR="009164F6" w:rsidRPr="00D464E8">
        <w:rPr>
          <w:kern w:val="0"/>
          <w:sz w:val="24"/>
        </w:rPr>
        <w:t>、基金托管业务的诉讼</w:t>
      </w:r>
      <w:r w:rsidR="009164F6" w:rsidRPr="00D464E8">
        <w:rPr>
          <w:rFonts w:hint="eastAsia"/>
          <w:kern w:val="0"/>
          <w:sz w:val="24"/>
        </w:rPr>
        <w:t>或仲裁</w:t>
      </w:r>
      <w:r w:rsidR="009164F6" w:rsidRPr="00D464E8">
        <w:rPr>
          <w:kern w:val="0"/>
          <w:sz w:val="24"/>
        </w:rPr>
        <w:t>；</w:t>
      </w:r>
    </w:p>
    <w:p w14:paraId="69AB85C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12</w:t>
      </w:r>
      <w:r w:rsidRPr="00D464E8">
        <w:rPr>
          <w:rFonts w:hint="eastAsia"/>
          <w:kern w:val="0"/>
          <w:sz w:val="24"/>
        </w:rPr>
        <w:t>）</w:t>
      </w:r>
      <w:r w:rsidR="009164F6" w:rsidRPr="00D464E8">
        <w:rPr>
          <w:kern w:val="0"/>
          <w:sz w:val="24"/>
        </w:rPr>
        <w:t>基金管理人、基金托管人受到监管部门的调查；</w:t>
      </w:r>
    </w:p>
    <w:p w14:paraId="74380F1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13</w:t>
      </w:r>
      <w:r w:rsidRPr="00D464E8">
        <w:rPr>
          <w:rFonts w:hint="eastAsia"/>
          <w:kern w:val="0"/>
          <w:sz w:val="24"/>
        </w:rPr>
        <w:t>）</w:t>
      </w:r>
      <w:r w:rsidR="009164F6" w:rsidRPr="00D464E8">
        <w:rPr>
          <w:kern w:val="0"/>
          <w:sz w:val="24"/>
        </w:rPr>
        <w:t>基金管理人及其董事、总经理及其他高级管理人员、基金经理受到严重行政处罚，基金托管人及其基金托管部门负责人受到严重行政处罚；</w:t>
      </w:r>
    </w:p>
    <w:p w14:paraId="25A8B3F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14</w:t>
      </w:r>
      <w:r w:rsidRPr="00D464E8">
        <w:rPr>
          <w:rFonts w:hint="eastAsia"/>
          <w:kern w:val="0"/>
          <w:sz w:val="24"/>
        </w:rPr>
        <w:t>）</w:t>
      </w:r>
      <w:r w:rsidR="009164F6" w:rsidRPr="00D464E8">
        <w:rPr>
          <w:kern w:val="0"/>
          <w:sz w:val="24"/>
        </w:rPr>
        <w:t>重大关联交易事项；</w:t>
      </w:r>
    </w:p>
    <w:p w14:paraId="540DAC7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15</w:t>
      </w:r>
      <w:r w:rsidRPr="00D464E8">
        <w:rPr>
          <w:rFonts w:hint="eastAsia"/>
          <w:kern w:val="0"/>
          <w:sz w:val="24"/>
        </w:rPr>
        <w:t>）</w:t>
      </w:r>
      <w:r w:rsidR="009164F6" w:rsidRPr="00D464E8">
        <w:rPr>
          <w:kern w:val="0"/>
          <w:sz w:val="24"/>
        </w:rPr>
        <w:t>基金收益分配事项；</w:t>
      </w:r>
    </w:p>
    <w:p w14:paraId="2B9EADA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16</w:t>
      </w:r>
      <w:r w:rsidRPr="00D464E8">
        <w:rPr>
          <w:rFonts w:hint="eastAsia"/>
          <w:kern w:val="0"/>
          <w:sz w:val="24"/>
        </w:rPr>
        <w:t>）</w:t>
      </w:r>
      <w:r w:rsidR="009164F6" w:rsidRPr="00D464E8">
        <w:rPr>
          <w:kern w:val="0"/>
          <w:sz w:val="24"/>
        </w:rPr>
        <w:t>管理费、托管费等费用计提标准、计提方式和费率发生变更；</w:t>
      </w:r>
    </w:p>
    <w:p w14:paraId="017961C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17</w:t>
      </w:r>
      <w:r w:rsidRPr="00D464E8">
        <w:rPr>
          <w:rFonts w:hint="eastAsia"/>
          <w:kern w:val="0"/>
          <w:sz w:val="24"/>
        </w:rPr>
        <w:t>）</w:t>
      </w:r>
      <w:r w:rsidR="009164F6" w:rsidRPr="00D464E8">
        <w:rPr>
          <w:kern w:val="0"/>
          <w:sz w:val="24"/>
        </w:rPr>
        <w:t>基金份额净值计价错误达基金份额净值百分之零点五；</w:t>
      </w:r>
    </w:p>
    <w:p w14:paraId="28A99F6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18</w:t>
      </w:r>
      <w:r w:rsidRPr="00D464E8">
        <w:rPr>
          <w:rFonts w:hint="eastAsia"/>
          <w:kern w:val="0"/>
          <w:sz w:val="24"/>
        </w:rPr>
        <w:t>）</w:t>
      </w:r>
      <w:r w:rsidR="009164F6" w:rsidRPr="00D464E8">
        <w:rPr>
          <w:kern w:val="0"/>
          <w:sz w:val="24"/>
        </w:rPr>
        <w:t>基金改聘会计师事务所；</w:t>
      </w:r>
    </w:p>
    <w:p w14:paraId="0E563461"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19</w:t>
      </w:r>
      <w:r w:rsidRPr="00D464E8">
        <w:rPr>
          <w:rFonts w:hint="eastAsia"/>
          <w:kern w:val="0"/>
          <w:sz w:val="24"/>
        </w:rPr>
        <w:t>）</w:t>
      </w:r>
      <w:r w:rsidR="009164F6" w:rsidRPr="00D464E8">
        <w:rPr>
          <w:kern w:val="0"/>
          <w:sz w:val="24"/>
        </w:rPr>
        <w:t>变更基金销售机构；</w:t>
      </w:r>
    </w:p>
    <w:p w14:paraId="1C241E0E"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20</w:t>
      </w:r>
      <w:r w:rsidRPr="00D464E8">
        <w:rPr>
          <w:rFonts w:hint="eastAsia"/>
          <w:kern w:val="0"/>
          <w:sz w:val="24"/>
        </w:rPr>
        <w:t>）</w:t>
      </w:r>
      <w:r w:rsidR="009164F6" w:rsidRPr="00D464E8">
        <w:rPr>
          <w:kern w:val="0"/>
          <w:sz w:val="24"/>
        </w:rPr>
        <w:t>更换基金登记机构；</w:t>
      </w:r>
    </w:p>
    <w:p w14:paraId="30A1D2B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21</w:t>
      </w:r>
      <w:r w:rsidRPr="00D464E8">
        <w:rPr>
          <w:rFonts w:hint="eastAsia"/>
          <w:kern w:val="0"/>
          <w:sz w:val="24"/>
        </w:rPr>
        <w:t>）</w:t>
      </w:r>
      <w:r w:rsidR="009164F6" w:rsidRPr="00D464E8">
        <w:rPr>
          <w:kern w:val="0"/>
          <w:sz w:val="24"/>
        </w:rPr>
        <w:t>本基金开始办理申购、赎回；</w:t>
      </w:r>
    </w:p>
    <w:p w14:paraId="4B1EA87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22</w:t>
      </w:r>
      <w:r w:rsidRPr="00D464E8">
        <w:rPr>
          <w:rFonts w:hint="eastAsia"/>
          <w:kern w:val="0"/>
          <w:sz w:val="24"/>
        </w:rPr>
        <w:t>）</w:t>
      </w:r>
      <w:r w:rsidR="009164F6" w:rsidRPr="00D464E8">
        <w:rPr>
          <w:kern w:val="0"/>
          <w:sz w:val="24"/>
        </w:rPr>
        <w:t>本基金申购、赎回费率及其收费方式发生变更；</w:t>
      </w:r>
    </w:p>
    <w:p w14:paraId="7230B7F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23</w:t>
      </w:r>
      <w:r w:rsidRPr="00D464E8">
        <w:rPr>
          <w:rFonts w:hint="eastAsia"/>
          <w:kern w:val="0"/>
          <w:sz w:val="24"/>
        </w:rPr>
        <w:t>）</w:t>
      </w:r>
      <w:r w:rsidR="009164F6" w:rsidRPr="00D464E8">
        <w:rPr>
          <w:kern w:val="0"/>
          <w:sz w:val="24"/>
        </w:rPr>
        <w:t>本基金发生巨额赎回并延期</w:t>
      </w:r>
      <w:r w:rsidR="009164F6" w:rsidRPr="00D464E8">
        <w:rPr>
          <w:rFonts w:hint="eastAsia"/>
          <w:kern w:val="0"/>
          <w:sz w:val="24"/>
        </w:rPr>
        <w:t>办理</w:t>
      </w:r>
      <w:r w:rsidR="009164F6" w:rsidRPr="00D464E8">
        <w:rPr>
          <w:kern w:val="0"/>
          <w:sz w:val="24"/>
        </w:rPr>
        <w:t>；</w:t>
      </w:r>
    </w:p>
    <w:p w14:paraId="520EC78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24</w:t>
      </w:r>
      <w:r w:rsidRPr="00D464E8">
        <w:rPr>
          <w:rFonts w:hint="eastAsia"/>
          <w:kern w:val="0"/>
          <w:sz w:val="24"/>
        </w:rPr>
        <w:t>）</w:t>
      </w:r>
      <w:r w:rsidR="009164F6" w:rsidRPr="00D464E8">
        <w:rPr>
          <w:kern w:val="0"/>
          <w:sz w:val="24"/>
        </w:rPr>
        <w:t>本基金连续发生巨额赎回并暂停接受赎回申请；</w:t>
      </w:r>
    </w:p>
    <w:p w14:paraId="1C09CB2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25</w:t>
      </w:r>
      <w:r w:rsidRPr="00D464E8">
        <w:rPr>
          <w:rFonts w:hint="eastAsia"/>
          <w:kern w:val="0"/>
          <w:sz w:val="24"/>
        </w:rPr>
        <w:t>）</w:t>
      </w:r>
      <w:r w:rsidR="009164F6" w:rsidRPr="00D464E8">
        <w:rPr>
          <w:rFonts w:hint="eastAsia"/>
          <w:kern w:val="0"/>
          <w:sz w:val="24"/>
        </w:rPr>
        <w:t>本基金暂停接受申购、赎回申请；</w:t>
      </w:r>
    </w:p>
    <w:p w14:paraId="3EC47994" w14:textId="77777777" w:rsidR="009164F6"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rFonts w:hint="eastAsia"/>
          <w:kern w:val="0"/>
          <w:sz w:val="24"/>
        </w:rPr>
        <w:t>26</w:t>
      </w:r>
      <w:r w:rsidRPr="00D464E8">
        <w:rPr>
          <w:rFonts w:hint="eastAsia"/>
          <w:kern w:val="0"/>
          <w:sz w:val="24"/>
        </w:rPr>
        <w:t>）</w:t>
      </w:r>
      <w:r w:rsidR="009164F6" w:rsidRPr="00D464E8">
        <w:rPr>
          <w:kern w:val="0"/>
          <w:sz w:val="24"/>
        </w:rPr>
        <w:t>本基金暂停接受申购、赎回申请后重新接受申购、赎回；</w:t>
      </w:r>
    </w:p>
    <w:p w14:paraId="20BC05C2" w14:textId="0CDC7A1F" w:rsidR="0057569E" w:rsidRPr="00D464E8" w:rsidRDefault="0057569E" w:rsidP="000D02BC">
      <w:pPr>
        <w:adjustRightInd w:val="0"/>
        <w:snapToGrid w:val="0"/>
        <w:spacing w:line="360" w:lineRule="auto"/>
        <w:ind w:firstLineChars="200" w:firstLine="480"/>
        <w:rPr>
          <w:kern w:val="0"/>
          <w:sz w:val="24"/>
        </w:rPr>
      </w:pPr>
      <w:r>
        <w:rPr>
          <w:rFonts w:hint="eastAsia"/>
          <w:kern w:val="0"/>
          <w:sz w:val="24"/>
        </w:rPr>
        <w:t>（</w:t>
      </w:r>
      <w:r w:rsidRPr="0057569E">
        <w:rPr>
          <w:rFonts w:hint="eastAsia"/>
          <w:kern w:val="0"/>
          <w:sz w:val="24"/>
        </w:rPr>
        <w:t>27</w:t>
      </w:r>
      <w:r>
        <w:rPr>
          <w:rFonts w:hint="eastAsia"/>
          <w:kern w:val="0"/>
          <w:sz w:val="24"/>
        </w:rPr>
        <w:t>）</w:t>
      </w:r>
      <w:r w:rsidRPr="0057569E">
        <w:rPr>
          <w:rFonts w:hint="eastAsia"/>
          <w:kern w:val="0"/>
          <w:sz w:val="24"/>
        </w:rPr>
        <w:t>发生涉及基金申购、赎回事项调整或潜在影响投资者赎回等重大事项时；</w:t>
      </w:r>
    </w:p>
    <w:p w14:paraId="127902C0" w14:textId="7023C652"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57569E" w:rsidRPr="00D464E8">
        <w:rPr>
          <w:kern w:val="0"/>
          <w:sz w:val="24"/>
        </w:rPr>
        <w:t>2</w:t>
      </w:r>
      <w:r w:rsidR="0057569E">
        <w:rPr>
          <w:kern w:val="0"/>
          <w:sz w:val="24"/>
        </w:rPr>
        <w:t>8</w:t>
      </w:r>
      <w:r w:rsidRPr="00D464E8">
        <w:rPr>
          <w:rFonts w:hint="eastAsia"/>
          <w:kern w:val="0"/>
          <w:sz w:val="24"/>
        </w:rPr>
        <w:t>）</w:t>
      </w:r>
      <w:r w:rsidR="009164F6" w:rsidRPr="00D464E8">
        <w:rPr>
          <w:kern w:val="0"/>
          <w:sz w:val="24"/>
        </w:rPr>
        <w:t>中国证监会</w:t>
      </w:r>
      <w:r w:rsidR="009164F6" w:rsidRPr="00D464E8">
        <w:rPr>
          <w:rFonts w:hint="eastAsia"/>
          <w:kern w:val="0"/>
          <w:sz w:val="24"/>
        </w:rPr>
        <w:t>规定和基金合同约定</w:t>
      </w:r>
      <w:r w:rsidR="009164F6" w:rsidRPr="00D464E8">
        <w:rPr>
          <w:kern w:val="0"/>
          <w:sz w:val="24"/>
        </w:rPr>
        <w:t>的其他事项。</w:t>
      </w:r>
    </w:p>
    <w:p w14:paraId="476B4D60"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8</w:t>
      </w:r>
      <w:r w:rsidRPr="00D464E8">
        <w:rPr>
          <w:kern w:val="0"/>
          <w:sz w:val="24"/>
        </w:rPr>
        <w:t>、澄清公告</w:t>
      </w:r>
    </w:p>
    <w:p w14:paraId="7A843C9B"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在《基金合同》存续期限内，任何公共</w:t>
      </w:r>
      <w:r w:rsidR="00FE6AB0" w:rsidRPr="00D464E8">
        <w:rPr>
          <w:kern w:val="0"/>
          <w:sz w:val="24"/>
        </w:rPr>
        <w:t>媒介</w:t>
      </w:r>
      <w:r w:rsidRPr="00D464E8">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E15F341" w14:textId="77777777" w:rsidR="00FF1437" w:rsidRPr="00D464E8" w:rsidRDefault="00D8603E" w:rsidP="00B87008">
      <w:pPr>
        <w:adjustRightInd w:val="0"/>
        <w:snapToGrid w:val="0"/>
        <w:spacing w:line="360" w:lineRule="auto"/>
        <w:ind w:firstLineChars="200" w:firstLine="480"/>
        <w:rPr>
          <w:sz w:val="24"/>
        </w:rPr>
      </w:pPr>
      <w:r w:rsidRPr="00D464E8">
        <w:rPr>
          <w:sz w:val="24"/>
        </w:rPr>
        <w:t>9</w:t>
      </w:r>
      <w:r w:rsidRPr="00D464E8">
        <w:rPr>
          <w:rFonts w:hAnsi="宋体"/>
          <w:sz w:val="24"/>
        </w:rPr>
        <w:t>、基金份额持有人大会决议</w:t>
      </w:r>
    </w:p>
    <w:p w14:paraId="6B21E2A5"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基金份额持有人大会决定的事项，应当依法报</w:t>
      </w:r>
      <w:r w:rsidRPr="00D464E8">
        <w:rPr>
          <w:rFonts w:hint="eastAsia"/>
          <w:kern w:val="0"/>
          <w:sz w:val="24"/>
        </w:rPr>
        <w:t>中国证监会</w:t>
      </w:r>
      <w:r w:rsidRPr="00D464E8">
        <w:rPr>
          <w:kern w:val="0"/>
          <w:sz w:val="24"/>
        </w:rPr>
        <w:t>备案，并予以公告。</w:t>
      </w:r>
    </w:p>
    <w:p w14:paraId="0E00D293"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09B03FA" w14:textId="77777777" w:rsidR="00BF4B10" w:rsidRPr="00D464E8" w:rsidRDefault="0035527F" w:rsidP="00007B19">
      <w:pPr>
        <w:adjustRightInd w:val="0"/>
        <w:snapToGrid w:val="0"/>
        <w:spacing w:line="360" w:lineRule="auto"/>
        <w:ind w:firstLineChars="200" w:firstLine="480"/>
        <w:rPr>
          <w:bCs/>
          <w:sz w:val="24"/>
        </w:rPr>
      </w:pPr>
      <w:r w:rsidRPr="00D464E8">
        <w:rPr>
          <w:sz w:val="24"/>
        </w:rPr>
        <w:t>10</w:t>
      </w:r>
      <w:r w:rsidRPr="00D464E8">
        <w:rPr>
          <w:rFonts w:hAnsi="宋体"/>
          <w:sz w:val="24"/>
        </w:rPr>
        <w:t>、</w:t>
      </w:r>
      <w:r w:rsidR="00BF4B10" w:rsidRPr="00D464E8">
        <w:rPr>
          <w:rFonts w:hint="eastAsia"/>
          <w:bCs/>
          <w:sz w:val="24"/>
        </w:rPr>
        <w:t>本基金投资股指期货，</w:t>
      </w:r>
      <w:r w:rsidR="009164F6" w:rsidRPr="00D464E8">
        <w:rPr>
          <w:rFonts w:hint="eastAsia"/>
          <w:bCs/>
          <w:sz w:val="24"/>
        </w:rPr>
        <w:t>基金管理人</w:t>
      </w:r>
      <w:r w:rsidR="00BF4B10" w:rsidRPr="00D464E8">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F47EF6"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11</w:t>
      </w:r>
      <w:r w:rsidRPr="00D464E8">
        <w:rPr>
          <w:rFonts w:hint="eastAsia"/>
          <w:kern w:val="0"/>
          <w:sz w:val="24"/>
        </w:rPr>
        <w:t>、本基金投资资产支持证券，基金管理人应在基金年报及半年报中披露其持有的资产支持证券总额、资产支持证券市值占基金净资产的比例和报告期</w:t>
      </w:r>
      <w:r w:rsidR="00C13708" w:rsidRPr="00D464E8">
        <w:rPr>
          <w:rFonts w:hint="eastAsia"/>
          <w:kern w:val="0"/>
          <w:sz w:val="24"/>
        </w:rPr>
        <w:t>末</w:t>
      </w:r>
      <w:r w:rsidRPr="00D464E8">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D464E8">
        <w:rPr>
          <w:rFonts w:hint="eastAsia"/>
          <w:kern w:val="0"/>
          <w:sz w:val="24"/>
        </w:rPr>
        <w:t>10</w:t>
      </w:r>
      <w:r w:rsidRPr="00D464E8">
        <w:rPr>
          <w:rFonts w:hint="eastAsia"/>
          <w:kern w:val="0"/>
          <w:sz w:val="24"/>
        </w:rPr>
        <w:t>名资产支持证券明细。</w:t>
      </w:r>
    </w:p>
    <w:p w14:paraId="6FB787D8" w14:textId="77777777" w:rsidR="00355681" w:rsidRPr="00D464E8" w:rsidRDefault="009164F6">
      <w:pPr>
        <w:adjustRightInd w:val="0"/>
        <w:snapToGrid w:val="0"/>
        <w:spacing w:line="360" w:lineRule="auto"/>
        <w:ind w:firstLineChars="200" w:firstLine="480"/>
        <w:rPr>
          <w:kern w:val="0"/>
          <w:sz w:val="24"/>
        </w:rPr>
      </w:pPr>
      <w:r w:rsidRPr="00D464E8">
        <w:rPr>
          <w:rFonts w:hint="eastAsia"/>
          <w:kern w:val="0"/>
          <w:sz w:val="24"/>
        </w:rPr>
        <w:t>12</w:t>
      </w:r>
      <w:r w:rsidR="00BF4B10" w:rsidRPr="00D464E8">
        <w:rPr>
          <w:rFonts w:hint="eastAsia"/>
          <w:kern w:val="0"/>
          <w:sz w:val="24"/>
        </w:rPr>
        <w:t>、</w:t>
      </w:r>
      <w:r w:rsidR="00F073BD" w:rsidRPr="00D464E8">
        <w:rPr>
          <w:rFonts w:hint="eastAsia"/>
          <w:kern w:val="0"/>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14:paraId="6EE3598F" w14:textId="77777777" w:rsidR="009A7D78" w:rsidRPr="00D464E8" w:rsidRDefault="00F073BD" w:rsidP="007E3521">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w:t>
      </w:r>
      <w:r w:rsidR="00D8603E" w:rsidRPr="00D464E8">
        <w:rPr>
          <w:kern w:val="0"/>
          <w:sz w:val="24"/>
        </w:rPr>
        <w:t>中国证监会规定的其他信息</w:t>
      </w:r>
      <w:r w:rsidR="001166C2" w:rsidRPr="00D464E8">
        <w:rPr>
          <w:rFonts w:hint="eastAsia"/>
          <w:kern w:val="0"/>
          <w:sz w:val="24"/>
        </w:rPr>
        <w:t>。</w:t>
      </w:r>
    </w:p>
    <w:p w14:paraId="22EFB8F7" w14:textId="77777777" w:rsidR="00FF1437" w:rsidRPr="00D464E8" w:rsidRDefault="00D8603E" w:rsidP="00B87008">
      <w:pPr>
        <w:adjustRightInd w:val="0"/>
        <w:snapToGrid w:val="0"/>
        <w:spacing w:line="360" w:lineRule="auto"/>
        <w:ind w:firstLineChars="200" w:firstLine="482"/>
        <w:rPr>
          <w:b/>
          <w:bCs/>
          <w:sz w:val="24"/>
        </w:rPr>
      </w:pPr>
      <w:r w:rsidRPr="00D464E8">
        <w:rPr>
          <w:b/>
          <w:bCs/>
          <w:sz w:val="24"/>
        </w:rPr>
        <w:t>（六）信息披露事务管理</w:t>
      </w:r>
    </w:p>
    <w:p w14:paraId="61979280"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基金管理人、基金托管人应当建立健全信息披露管理制度，指定专人负责管理信息披露事务。</w:t>
      </w:r>
    </w:p>
    <w:p w14:paraId="0EDC303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基金信息披露义务人公开披露基金信息，应当符合中国证监会相关基金信息披露内容与格式准则的规定。</w:t>
      </w:r>
    </w:p>
    <w:p w14:paraId="303351A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D1388F" w14:textId="77777777" w:rsidR="00240B68" w:rsidRPr="00D464E8" w:rsidRDefault="00C13708" w:rsidP="00A11082">
      <w:pPr>
        <w:adjustRightInd w:val="0"/>
        <w:snapToGrid w:val="0"/>
        <w:spacing w:line="360" w:lineRule="auto"/>
        <w:ind w:firstLineChars="200" w:firstLine="480"/>
        <w:rPr>
          <w:kern w:val="0"/>
          <w:sz w:val="24"/>
        </w:rPr>
      </w:pPr>
      <w:r w:rsidRPr="00D464E8">
        <w:rPr>
          <w:kern w:val="0"/>
          <w:sz w:val="24"/>
        </w:rPr>
        <w:t>基金管理人、基金托管人应当在指定</w:t>
      </w:r>
      <w:r w:rsidRPr="00D464E8">
        <w:rPr>
          <w:rFonts w:hint="eastAsia"/>
          <w:kern w:val="0"/>
          <w:sz w:val="24"/>
        </w:rPr>
        <w:t>媒介</w:t>
      </w:r>
      <w:r w:rsidRPr="00D464E8">
        <w:rPr>
          <w:kern w:val="0"/>
          <w:sz w:val="24"/>
        </w:rPr>
        <w:t>中选择披露信息的</w:t>
      </w:r>
      <w:r w:rsidRPr="00D464E8">
        <w:rPr>
          <w:rFonts w:hint="eastAsia"/>
          <w:kern w:val="0"/>
          <w:sz w:val="24"/>
        </w:rPr>
        <w:t>媒介</w:t>
      </w:r>
      <w:r w:rsidRPr="00D464E8">
        <w:rPr>
          <w:kern w:val="0"/>
          <w:sz w:val="24"/>
        </w:rPr>
        <w:t>。</w:t>
      </w:r>
    </w:p>
    <w:p w14:paraId="64739034" w14:textId="77777777" w:rsidR="00C13708" w:rsidRPr="00D464E8" w:rsidRDefault="00C13708" w:rsidP="00C13708">
      <w:pPr>
        <w:adjustRightInd w:val="0"/>
        <w:snapToGrid w:val="0"/>
        <w:spacing w:line="360" w:lineRule="auto"/>
        <w:ind w:firstLineChars="200" w:firstLine="480"/>
        <w:rPr>
          <w:kern w:val="0"/>
          <w:sz w:val="24"/>
        </w:rPr>
      </w:pPr>
      <w:r w:rsidRPr="00D464E8">
        <w:rPr>
          <w:kern w:val="0"/>
          <w:sz w:val="24"/>
        </w:rPr>
        <w:t>基金管理人、基金托管人除依法在指定</w:t>
      </w:r>
      <w:r w:rsidRPr="00D464E8">
        <w:rPr>
          <w:rFonts w:hint="eastAsia"/>
          <w:kern w:val="0"/>
          <w:sz w:val="24"/>
        </w:rPr>
        <w:t>媒介</w:t>
      </w:r>
      <w:r w:rsidRPr="00D464E8">
        <w:rPr>
          <w:kern w:val="0"/>
          <w:sz w:val="24"/>
        </w:rPr>
        <w:t>上披露信息外，还可以根据需要在其他公共媒介披露信息，但是其他公共媒介不得早于指定</w:t>
      </w:r>
      <w:r w:rsidRPr="00D464E8">
        <w:rPr>
          <w:rFonts w:hint="eastAsia"/>
          <w:kern w:val="0"/>
          <w:sz w:val="24"/>
        </w:rPr>
        <w:t>媒介</w:t>
      </w:r>
      <w:r w:rsidRPr="00D464E8">
        <w:rPr>
          <w:kern w:val="0"/>
          <w:sz w:val="24"/>
        </w:rPr>
        <w:t>披露信息，并且在不同媒介上披露同一信息的内容应当一致。</w:t>
      </w:r>
    </w:p>
    <w:p w14:paraId="406FF4F4"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为基金信息披露义务人公开披露的基金信息出具审计报告、法律意见书的专业机构，应当制作工作底稿，并将相关档案至少保存到《基金合同》终止后</w:t>
      </w:r>
      <w:r w:rsidRPr="00D464E8">
        <w:rPr>
          <w:rFonts w:hint="eastAsia"/>
          <w:kern w:val="0"/>
          <w:sz w:val="24"/>
        </w:rPr>
        <w:t>十</w:t>
      </w:r>
      <w:r w:rsidRPr="00D464E8">
        <w:rPr>
          <w:kern w:val="0"/>
          <w:sz w:val="24"/>
        </w:rPr>
        <w:t>年。</w:t>
      </w:r>
    </w:p>
    <w:p w14:paraId="22151B38"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（七）信息披露文件的存放与查阅</w:t>
      </w:r>
    </w:p>
    <w:p w14:paraId="1EC2005F"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招募说明书公布后，应当分别置备于基金管理人、基金托管人和基金销售机构的住所，供公众查阅、复制。</w:t>
      </w:r>
    </w:p>
    <w:p w14:paraId="13950BDD"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基金定期报告公布后，应当分别置备于基金管理人和基金托管人的住所，以供公众查阅、复制。</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80891117"/>
      <w:r w:rsidRPr="00D464E8">
        <w:rPr>
          <w:rFonts w:ascii="宋体" w:hAnsi="宋体" w:hint="eastAsia"/>
          <w:b/>
          <w:kern w:val="0"/>
          <w:sz w:val="30"/>
        </w:rPr>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9"/>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91150550"/>
      <w:bookmarkStart w:id="101" w:name="_Hlt88901012"/>
      <w:bookmarkStart w:id="102" w:name="_Toc109537396"/>
      <w:bookmarkEnd w:id="100"/>
      <w:bookmarkEnd w:id="101"/>
      <w:r w:rsidRPr="00D464E8">
        <w:rPr>
          <w:kern w:val="0"/>
          <w:sz w:val="24"/>
        </w:rPr>
        <w:t>生的收益，也可能承担</w:t>
      </w:r>
      <w:bookmarkEnd w:id="102"/>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2AC20B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1</w:t>
      </w:r>
      <w:r w:rsidRPr="003E3E78">
        <w:rPr>
          <w:rFonts w:hAnsi="宋体" w:hint="eastAsia"/>
          <w:kern w:val="0"/>
          <w:sz w:val="24"/>
          <w:szCs w:val="24"/>
        </w:rPr>
        <w:t>、本基金的申购、赎回安排</w:t>
      </w:r>
    </w:p>
    <w:p w14:paraId="706FD323"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03CA9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2</w:t>
      </w:r>
      <w:r w:rsidRPr="003E3E78">
        <w:rPr>
          <w:rFonts w:hAnsi="宋体" w:hint="eastAsia"/>
          <w:kern w:val="0"/>
          <w:sz w:val="24"/>
          <w:szCs w:val="24"/>
        </w:rPr>
        <w:t>、投资市场、行业及资产的流动性风险评估</w:t>
      </w:r>
    </w:p>
    <w:p w14:paraId="4F942E06" w14:textId="277C34B2"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5985709" w14:textId="6E061016"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3</w:t>
      </w:r>
      <w:r w:rsidRPr="003E3E78">
        <w:rPr>
          <w:rFonts w:hAnsi="宋体" w:hint="eastAsia"/>
          <w:kern w:val="0"/>
          <w:sz w:val="24"/>
          <w:szCs w:val="24"/>
        </w:rPr>
        <w:t>、巨额赎回情形下的流动性风险管理措施</w:t>
      </w:r>
    </w:p>
    <w:p w14:paraId="0B89D62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E3E78">
        <w:rPr>
          <w:rFonts w:hAnsi="宋体" w:hint="eastAsia"/>
          <w:kern w:val="0"/>
          <w:sz w:val="24"/>
          <w:szCs w:val="24"/>
        </w:rPr>
        <w:t>)</w:t>
      </w:r>
      <w:r w:rsidRPr="003E3E78">
        <w:rPr>
          <w:rFonts w:hAnsi="宋体" w:hint="eastAsia"/>
          <w:kern w:val="0"/>
          <w:sz w:val="24"/>
          <w:szCs w:val="24"/>
        </w:rPr>
        <w:t>超过前一开放日的基金总份额的</w:t>
      </w:r>
      <w:r w:rsidRPr="003E3E78">
        <w:rPr>
          <w:rFonts w:hAnsi="宋体" w:hint="eastAsia"/>
          <w:kern w:val="0"/>
          <w:sz w:val="24"/>
          <w:szCs w:val="24"/>
        </w:rPr>
        <w:t>10%</w:t>
      </w:r>
      <w:r w:rsidRPr="003E3E78">
        <w:rPr>
          <w:rFonts w:hAnsi="宋体" w:hint="eastAsia"/>
          <w:kern w:val="0"/>
          <w:sz w:val="24"/>
          <w:szCs w:val="24"/>
        </w:rPr>
        <w:t>，即认为是发生了巨额赎回。</w:t>
      </w:r>
    </w:p>
    <w:p w14:paraId="27F2B338"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当基金出现巨额赎回时，基金管理人可以根据基金当时的资产组合状况决定全额赎回或部分延期赎回。</w:t>
      </w:r>
    </w:p>
    <w:p w14:paraId="24D22ABC"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1</w:t>
      </w:r>
      <w:r w:rsidRPr="003E3E78">
        <w:rPr>
          <w:rFonts w:hAnsi="宋体" w:hint="eastAsia"/>
          <w:kern w:val="0"/>
          <w:sz w:val="24"/>
          <w:szCs w:val="24"/>
        </w:rPr>
        <w:t>）全额赎回：当基金管理人认为有能力支付投资人的全部赎回申请时，按正常赎回程序执行。</w:t>
      </w:r>
    </w:p>
    <w:p w14:paraId="2DBE3B6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2</w:t>
      </w:r>
      <w:r w:rsidRPr="003E3E78">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3E78">
        <w:rPr>
          <w:rFonts w:hAnsi="宋体" w:hint="eastAsia"/>
          <w:kern w:val="0"/>
          <w:sz w:val="24"/>
          <w:szCs w:val="24"/>
        </w:rPr>
        <w:t>10%</w:t>
      </w:r>
      <w:r w:rsidRPr="003E3E78">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9E5F5" w14:textId="75F98E5E"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本基金发生巨额赎回且单个基金份额持有人的赎回申请超过上一日基金总份额</w:t>
      </w:r>
      <w:r w:rsidRPr="003E3E78">
        <w:rPr>
          <w:rFonts w:hAnsi="宋体" w:hint="eastAsia"/>
          <w:kern w:val="0"/>
          <w:sz w:val="24"/>
          <w:szCs w:val="24"/>
        </w:rPr>
        <w:t>20%</w:t>
      </w:r>
      <w:r w:rsidRPr="003E3E78">
        <w:rPr>
          <w:rFonts w:hAnsi="宋体" w:hint="eastAsia"/>
          <w:kern w:val="0"/>
          <w:sz w:val="24"/>
          <w:szCs w:val="24"/>
        </w:rPr>
        <w:t>的情形下，基金管理人有权采取如下措施：对于该类基金份额持有人当日超过</w:t>
      </w:r>
      <w:r w:rsidRPr="003E3E78">
        <w:rPr>
          <w:rFonts w:hAnsi="宋体" w:hint="eastAsia"/>
          <w:kern w:val="0"/>
          <w:sz w:val="24"/>
          <w:szCs w:val="24"/>
        </w:rPr>
        <w:t>20%</w:t>
      </w:r>
      <w:r w:rsidRPr="003E3E78">
        <w:rPr>
          <w:rFonts w:hAnsi="宋体" w:hint="eastAsia"/>
          <w:kern w:val="0"/>
          <w:sz w:val="24"/>
          <w:szCs w:val="24"/>
        </w:rPr>
        <w:t>的赎回申请，可以对其赎回申请延期办理；对于该类基金份额持有人未超过上述比例的部分，基金管理人可以根据前段“（</w:t>
      </w:r>
      <w:r w:rsidRPr="003E3E78">
        <w:rPr>
          <w:rFonts w:hAnsi="宋体" w:hint="eastAsia"/>
          <w:kern w:val="0"/>
          <w:sz w:val="24"/>
          <w:szCs w:val="24"/>
        </w:rPr>
        <w:t>1</w:t>
      </w:r>
      <w:r w:rsidRPr="003E3E78">
        <w:rPr>
          <w:rFonts w:hAnsi="宋体" w:hint="eastAsia"/>
          <w:kern w:val="0"/>
          <w:sz w:val="24"/>
          <w:szCs w:val="24"/>
        </w:rPr>
        <w:t>）全额赎回”或“（</w:t>
      </w:r>
      <w:r w:rsidRPr="003E3E78">
        <w:rPr>
          <w:rFonts w:hAnsi="宋体" w:hint="eastAsia"/>
          <w:kern w:val="0"/>
          <w:sz w:val="24"/>
          <w:szCs w:val="24"/>
        </w:rPr>
        <w:t>2</w:t>
      </w:r>
      <w:r w:rsidRPr="003E3E7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AFEC6A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4</w:t>
      </w:r>
      <w:r w:rsidRPr="003E3E78">
        <w:rPr>
          <w:rFonts w:hAnsi="宋体" w:hint="eastAsia"/>
          <w:kern w:val="0"/>
          <w:sz w:val="24"/>
          <w:szCs w:val="24"/>
        </w:rPr>
        <w:t>、实施备用的流动性风险管理工具的情形、程序及对投资者的潜在影响</w:t>
      </w:r>
    </w:p>
    <w:p w14:paraId="3B16E9E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本基金在面临大规模赎回的情况下有可能因为无法变现造成流动性风险。</w:t>
      </w:r>
    </w:p>
    <w:p w14:paraId="1FF881F7" w14:textId="79180D78" w:rsidR="003E3E78" w:rsidRPr="00D464E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19922FA5" w14:textId="77777777"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t>（</w:t>
      </w:r>
      <w:r w:rsidR="00BF4B10" w:rsidRPr="00D464E8">
        <w:rPr>
          <w:rFonts w:hAnsi="宋体" w:hint="eastAsia"/>
          <w:b/>
          <w:kern w:val="0"/>
          <w:sz w:val="24"/>
          <w:szCs w:val="24"/>
        </w:rPr>
        <w:t>八</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3"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4" w:name="_Toc480891118"/>
      <w:r w:rsidRPr="00D464E8">
        <w:rPr>
          <w:rFonts w:hAnsi="宋体" w:hint="eastAsia"/>
          <w:b/>
          <w:kern w:val="0"/>
          <w:sz w:val="30"/>
        </w:rPr>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3"/>
      <w:r w:rsidR="00C92FC0" w:rsidRPr="00D464E8">
        <w:rPr>
          <w:rFonts w:hAnsi="宋体"/>
          <w:b/>
          <w:kern w:val="0"/>
          <w:sz w:val="30"/>
        </w:rPr>
        <w:t>产的清算</w:t>
      </w:r>
      <w:bookmarkEnd w:id="104"/>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480891119"/>
      <w:r>
        <w:rPr>
          <w:rFonts w:ascii="宋体" w:hAnsi="宋体" w:hint="eastAsia"/>
          <w:b/>
          <w:kern w:val="0"/>
          <w:sz w:val="30"/>
        </w:rPr>
        <w:t>二十</w:t>
      </w:r>
      <w:r w:rsidR="00626C74" w:rsidRPr="00D464E8">
        <w:rPr>
          <w:rFonts w:ascii="宋体" w:hAnsi="宋体" w:hint="eastAsia"/>
          <w:b/>
          <w:kern w:val="0"/>
          <w:sz w:val="30"/>
        </w:rPr>
        <w:t>、基金合同内容摘要</w:t>
      </w:r>
      <w:bookmarkEnd w:id="105"/>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6" w:name="_Hlt88896155"/>
      <w:r w:rsidRPr="00D464E8">
        <w:rPr>
          <w:rFonts w:hint="eastAsia"/>
          <w:kern w:val="0"/>
          <w:sz w:val="24"/>
        </w:rPr>
        <w:t>按照规定召集</w:t>
      </w:r>
      <w:bookmarkEnd w:id="106"/>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7" w:name="OLE_LINK40"/>
      <w:bookmarkStart w:id="108"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7"/>
    <w:bookmarkEnd w:id="108"/>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）采取适当合理的措施使计算基金份额认购、申购、赎回和注销价格的方法符合《基金合同》等法律文件的规定，按有关规定计算并公告基金资产净值，确定基金份额申购、赎回的价格；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）编制季度、半年度和年度基金报告；</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9" w:name="_Hlt88823209"/>
      <w:bookmarkEnd w:id="109"/>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10" w:name="_Hlt88897298"/>
      <w:bookmarkEnd w:id="110"/>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）复核、审查基金管理人计算的基金资产净值、基金份额申购、赎回价格；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22</w:t>
      </w:r>
      <w:r w:rsidRPr="00D464E8">
        <w:rPr>
          <w:rFonts w:hint="eastAsia"/>
          <w:kern w:val="0"/>
          <w:sz w:val="24"/>
        </w:rPr>
        <w:t>）</w:t>
      </w:r>
      <w:bookmarkStart w:id="111" w:name="_Toc523711670"/>
      <w:r w:rsidRPr="00D464E8">
        <w:rPr>
          <w:rFonts w:hint="eastAsia"/>
          <w:kern w:val="0"/>
          <w:sz w:val="24"/>
        </w:rPr>
        <w:t>法律法规及中国证监会规定的和《基金合同》约定的其他义务。</w:t>
      </w:r>
    </w:p>
    <w:bookmarkEnd w:id="111"/>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12" w:name="_Hlt88899909"/>
      <w:bookmarkEnd w:id="112"/>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13" w:name="_Hlt88825574"/>
      <w:bookmarkEnd w:id="113"/>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4" w:name="_Hlt94543071"/>
      <w:bookmarkEnd w:id="114"/>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基金托管人认为有必要召开基金份额持有人大会的，应当向基金管理人提出书面提议。基金管理人应当自收到书面提议之日起</w:t>
      </w:r>
      <w:r w:rsidRPr="00D464E8">
        <w:rPr>
          <w:rFonts w:hint="eastAsia"/>
          <w:kern w:val="0"/>
          <w:sz w:val="24"/>
        </w:rPr>
        <w:t>10</w:t>
      </w:r>
      <w:r w:rsidRPr="00D464E8">
        <w:rPr>
          <w:kern w:val="0"/>
          <w:sz w:val="24"/>
        </w:rPr>
        <w:t>日内决定是否召集，并书面告知基金托管人。基金管理人决定召集的，应当自出具书面决定之日起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个工作日内在</w:t>
      </w:r>
      <w:r w:rsidRPr="00D464E8">
        <w:rPr>
          <w:rFonts w:hint="eastAsia"/>
          <w:kern w:val="0"/>
          <w:sz w:val="24"/>
        </w:rPr>
        <w:t>指定媒介</w:t>
      </w:r>
      <w:r w:rsidRPr="00D464E8">
        <w:rPr>
          <w:kern w:val="0"/>
          <w:sz w:val="24"/>
        </w:rPr>
        <w:t>上公告。</w:t>
      </w:r>
      <w:bookmarkStart w:id="115" w:name="_Hlt88820702"/>
      <w:bookmarkEnd w:id="115"/>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6"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6"/>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80891120"/>
      <w:r>
        <w:rPr>
          <w:rFonts w:ascii="宋体" w:hAnsi="宋体" w:hint="eastAsia"/>
          <w:b/>
          <w:kern w:val="0"/>
          <w:sz w:val="30"/>
        </w:rPr>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7"/>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注册地址：上海市浦东新区银城中路</w:t>
      </w:r>
      <w:r w:rsidRPr="00D464E8">
        <w:rPr>
          <w:kern w:val="0"/>
          <w:sz w:val="24"/>
        </w:rPr>
        <w:t>188</w:t>
      </w:r>
      <w:r w:rsidRPr="00D464E8">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0426A8" w:rsidRPr="00D464E8">
        <w:rPr>
          <w:rFonts w:hint="eastAsia"/>
          <w:kern w:val="0"/>
          <w:sz w:val="24"/>
        </w:rPr>
        <w:t>于亚利</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276C744D"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CC037D" w:rsidRPr="00CC037D">
        <w:rPr>
          <w:rFonts w:hint="eastAsia"/>
          <w:kern w:val="0"/>
          <w:sz w:val="24"/>
        </w:rPr>
        <w:t>田国立</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8" w:name="OLE_LINK3"/>
      <w:r w:rsidRPr="00D464E8">
        <w:rPr>
          <w:kern w:val="0"/>
          <w:sz w:val="24"/>
        </w:rPr>
        <w:t>]</w:t>
      </w:r>
      <w:bookmarkEnd w:id="118"/>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62FE62B5"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5" w:tgtFrame="_blank" w:history="1">
        <w:r w:rsidRPr="00D464E8">
          <w:rPr>
            <w:rFonts w:hint="eastAsia"/>
            <w:kern w:val="0"/>
            <w:sz w:val="24"/>
          </w:rPr>
          <w:t>股指期货合约</w:t>
        </w:r>
      </w:hyperlink>
      <w:r w:rsidRPr="00D464E8">
        <w:rPr>
          <w:rFonts w:hint="eastAsia"/>
          <w:kern w:val="0"/>
          <w:sz w:val="24"/>
        </w:rPr>
        <w:t>需缴纳的</w:t>
      </w:r>
      <w:hyperlink r:id="rId16"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AD7F55" w:rsidRPr="00AD7F55">
        <w:rPr>
          <w:rFonts w:hint="eastAsia"/>
          <w:kern w:val="0"/>
          <w:sz w:val="24"/>
        </w:rPr>
        <w:t>，其中现金不包括结算备付金、存出保证金、应收申购款等</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55966050"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7" w:tgtFrame="_blank" w:history="1">
        <w:r w:rsidR="00E176DC" w:rsidRPr="00D464E8">
          <w:rPr>
            <w:rFonts w:hint="eastAsia"/>
            <w:kern w:val="0"/>
          </w:rPr>
          <w:t>股指期货合约</w:t>
        </w:r>
      </w:hyperlink>
      <w:r w:rsidR="00E176DC" w:rsidRPr="00D464E8">
        <w:rPr>
          <w:rFonts w:hint="eastAsia"/>
          <w:kern w:val="0"/>
          <w:sz w:val="24"/>
        </w:rPr>
        <w:t>需缴纳的</w:t>
      </w:r>
      <w:hyperlink r:id="rId18"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保持不低于基金资产净值</w:t>
      </w:r>
      <w:r w:rsidR="0059339D" w:rsidRPr="00D464E8">
        <w:rPr>
          <w:kern w:val="0"/>
          <w:sz w:val="24"/>
        </w:rPr>
        <w:t>5</w:t>
      </w:r>
      <w:r w:rsidR="0059339D" w:rsidRPr="00D464E8">
        <w:rPr>
          <w:rFonts w:hint="eastAsia"/>
          <w:kern w:val="0"/>
          <w:sz w:val="24"/>
        </w:rPr>
        <w:t>％的现金或者到期日在一年以内的政府债券</w:t>
      </w:r>
      <w:r w:rsidR="00AD7F55" w:rsidRPr="00AD7F55">
        <w:rPr>
          <w:rFonts w:hint="eastAsia"/>
          <w:kern w:val="0"/>
          <w:sz w:val="24"/>
        </w:rPr>
        <w:t>，其中现金不包括结算备付金、存出保证金、应收申购款等</w:t>
      </w:r>
      <w:r w:rsidR="0059339D" w:rsidRPr="00D464E8">
        <w:rPr>
          <w:rFonts w:hint="eastAsia"/>
          <w:kern w:val="0"/>
          <w:sz w:val="24"/>
        </w:rPr>
        <w:t>；</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13FE4EA3" w14:textId="5B101CF5"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AD7F55">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AD7F55">
        <w:rPr>
          <w:rFonts w:hint="eastAsia"/>
          <w:kern w:val="0"/>
          <w:sz w:val="24"/>
        </w:rPr>
        <w:t>15%</w:t>
      </w:r>
      <w:r w:rsidRPr="00AD7F55">
        <w:rPr>
          <w:rFonts w:hint="eastAsia"/>
          <w:kern w:val="0"/>
          <w:sz w:val="24"/>
        </w:rPr>
        <w:t>；本基金管理人管理且由本基金托管人托管的全部投资组合持有一家上市公司发行的可流通股票，不得超过该上市公司可流通股票的</w:t>
      </w:r>
      <w:r w:rsidRPr="00AD7F55">
        <w:rPr>
          <w:rFonts w:hint="eastAsia"/>
          <w:kern w:val="0"/>
          <w:sz w:val="24"/>
        </w:rPr>
        <w:t>30%</w:t>
      </w:r>
      <w:r w:rsidRPr="00AD7F55">
        <w:rPr>
          <w:rFonts w:hint="eastAsia"/>
          <w:kern w:val="0"/>
          <w:sz w:val="24"/>
        </w:rPr>
        <w:t>。</w:t>
      </w:r>
    </w:p>
    <w:p w14:paraId="1E1B8D79" w14:textId="1433C277"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19</w:t>
      </w:r>
      <w:r>
        <w:rPr>
          <w:rFonts w:hint="eastAsia"/>
          <w:kern w:val="0"/>
          <w:sz w:val="24"/>
        </w:rPr>
        <w:t>）</w:t>
      </w:r>
      <w:r w:rsidRPr="00AD7F55">
        <w:rPr>
          <w:rFonts w:hint="eastAsia"/>
          <w:kern w:val="0"/>
          <w:sz w:val="24"/>
        </w:rPr>
        <w:t>本基金主动投资于流动性受限资产的市值合计不得超过基金资产净值的</w:t>
      </w:r>
      <w:r w:rsidRPr="00AD7F55">
        <w:rPr>
          <w:rFonts w:hint="eastAsia"/>
          <w:kern w:val="0"/>
          <w:sz w:val="24"/>
        </w:rPr>
        <w:t>15%</w:t>
      </w:r>
      <w:r w:rsidRPr="00AD7F55">
        <w:rPr>
          <w:rFonts w:hint="eastAsia"/>
          <w:kern w:val="0"/>
          <w:sz w:val="24"/>
        </w:rPr>
        <w:t>；因证券市场波动、上市公司股票停牌、基金规模变动等基金管理人之外的因素致使基金不符合该比例限制的，基金管理人不得主动新增流动性受限资产的投资。</w:t>
      </w:r>
    </w:p>
    <w:p w14:paraId="3E54940C" w14:textId="20B81272" w:rsidR="00AD7F55" w:rsidRPr="00D464E8"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20</w:t>
      </w:r>
      <w:r>
        <w:rPr>
          <w:rFonts w:hint="eastAsia"/>
          <w:kern w:val="0"/>
          <w:sz w:val="24"/>
        </w:rPr>
        <w:t>）</w:t>
      </w:r>
      <w:r w:rsidRPr="00AD7F5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1355F7F" w14:textId="541DB5FC"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00AD7F55">
        <w:rPr>
          <w:kern w:val="0"/>
          <w:sz w:val="24"/>
        </w:rPr>
        <w:t>21</w:t>
      </w:r>
      <w:r w:rsidRPr="00D464E8">
        <w:rPr>
          <w:rFonts w:hint="eastAsia"/>
          <w:kern w:val="0"/>
          <w:sz w:val="24"/>
        </w:rPr>
        <w:t>）法律法规及中国证监会规定的和《基金合同》约定的其他投资限制。</w:t>
      </w:r>
    </w:p>
    <w:p w14:paraId="079D795C" w14:textId="0AD7F376" w:rsidR="0059339D" w:rsidRPr="00D464E8" w:rsidRDefault="00AD7F55" w:rsidP="006B2D26">
      <w:pPr>
        <w:adjustRightInd w:val="0"/>
        <w:snapToGrid w:val="0"/>
        <w:spacing w:line="360" w:lineRule="auto"/>
        <w:ind w:firstLineChars="200" w:firstLine="480"/>
        <w:rPr>
          <w:kern w:val="0"/>
          <w:sz w:val="24"/>
        </w:rPr>
      </w:pPr>
      <w:r w:rsidRPr="00AD7F55">
        <w:rPr>
          <w:rFonts w:hint="eastAsia"/>
          <w:kern w:val="0"/>
          <w:sz w:val="24"/>
        </w:rPr>
        <w:t>除上述第</w:t>
      </w:r>
      <w:r>
        <w:rPr>
          <w:rFonts w:hint="eastAsia"/>
          <w:kern w:val="0"/>
          <w:sz w:val="24"/>
        </w:rPr>
        <w:t>（</w:t>
      </w:r>
      <w:r w:rsidRPr="00AD7F55">
        <w:rPr>
          <w:rFonts w:hint="eastAsia"/>
          <w:kern w:val="0"/>
          <w:sz w:val="24"/>
        </w:rPr>
        <w:t>2</w:t>
      </w:r>
      <w:r>
        <w:rPr>
          <w:rFonts w:hint="eastAsia"/>
          <w:kern w:val="0"/>
          <w:sz w:val="24"/>
        </w:rPr>
        <w:t>）</w:t>
      </w:r>
      <w:r>
        <w:rPr>
          <w:kern w:val="0"/>
          <w:sz w:val="24"/>
        </w:rPr>
        <w:t>、（</w:t>
      </w:r>
      <w:r w:rsidRPr="00AD7F55">
        <w:rPr>
          <w:rFonts w:hint="eastAsia"/>
          <w:kern w:val="0"/>
          <w:sz w:val="24"/>
        </w:rPr>
        <w:t>12</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19</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20</w:t>
      </w:r>
      <w:r>
        <w:rPr>
          <w:rFonts w:hint="eastAsia"/>
          <w:kern w:val="0"/>
          <w:sz w:val="24"/>
        </w:rPr>
        <w:t>）</w:t>
      </w:r>
      <w:r w:rsidRPr="00AD7F55">
        <w:rPr>
          <w:rFonts w:hint="eastAsia"/>
          <w:kern w:val="0"/>
          <w:sz w:val="24"/>
        </w:rPr>
        <w:t>项外，</w:t>
      </w:r>
      <w:r w:rsidR="0059339D"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9" w:name="OLE_LINK1"/>
      <w:r w:rsidR="0059339D" w:rsidRPr="00D464E8">
        <w:rPr>
          <w:rFonts w:hint="eastAsia"/>
          <w:kern w:val="0"/>
          <w:sz w:val="24"/>
        </w:rPr>
        <w:t>根据有关法律法规的规定及《基金合同》的约定，</w:t>
      </w:r>
      <w:bookmarkEnd w:id="119"/>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20" w:name="_Toc311810257"/>
    </w:p>
    <w:bookmarkEnd w:id="120"/>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77777777"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1"/>
      <w:r w:rsidRPr="00D464E8">
        <w:rPr>
          <w:rFonts w:ascii="宋体" w:hAnsi="宋体" w:hint="eastAsia"/>
          <w:b/>
          <w:kern w:val="0"/>
          <w:sz w:val="30"/>
        </w:rPr>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21"/>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2" w:name="_Toc109537400"/>
      <w:r w:rsidRPr="00D464E8">
        <w:rPr>
          <w:kern w:val="0"/>
          <w:sz w:val="24"/>
        </w:rPr>
        <w:t>每次交易结</w:t>
      </w:r>
      <w:bookmarkEnd w:id="122"/>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749A6DE9" w14:textId="77777777" w:rsidR="00E46436" w:rsidRPr="004C70BC" w:rsidRDefault="00E46436" w:rsidP="00E46436">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Default="00E46436" w:rsidP="00E46436">
      <w:pPr>
        <w:widowControl/>
        <w:adjustRightInd w:val="0"/>
        <w:snapToGrid w:val="0"/>
        <w:spacing w:line="360" w:lineRule="auto"/>
        <w:ind w:firstLineChars="200" w:firstLine="480"/>
        <w:rPr>
          <w:rFonts w:hAnsi="宋体"/>
          <w:kern w:val="0"/>
          <w:sz w:val="24"/>
        </w:rPr>
      </w:pPr>
      <w:r w:rsidRPr="004C70BC">
        <w:rPr>
          <w:rFonts w:hAnsi="宋体" w:hint="eastAsia"/>
          <w:kern w:val="0"/>
          <w:sz w:val="24"/>
        </w:rPr>
        <w:t>本公司基金网上直销业务已开通的银行卡及各银行卡交易金额限额请参阅本公司网站。</w:t>
      </w:r>
    </w:p>
    <w:p w14:paraId="6B665E2A" w14:textId="77777777" w:rsidR="00E46436" w:rsidRPr="00D464E8" w:rsidRDefault="00E46436" w:rsidP="00E46436">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Pr="00D464E8">
        <w:rPr>
          <w:rFonts w:hAnsi="宋体" w:hint="eastAsia"/>
          <w:kern w:val="0"/>
          <w:sz w:val="24"/>
        </w:rPr>
        <w:t>直销</w:t>
      </w:r>
      <w:r w:rsidRPr="00D464E8">
        <w:rPr>
          <w:rFonts w:hAnsi="宋体"/>
          <w:kern w:val="0"/>
          <w:sz w:val="24"/>
        </w:rPr>
        <w:t>业务的发展状况，适时</w:t>
      </w:r>
      <w:r w:rsidRPr="00D464E8">
        <w:rPr>
          <w:rFonts w:hAnsi="宋体" w:hint="eastAsia"/>
          <w:kern w:val="0"/>
          <w:sz w:val="24"/>
        </w:rPr>
        <w:t>调整</w:t>
      </w:r>
      <w:r w:rsidRPr="00D464E8">
        <w:rPr>
          <w:rFonts w:hAnsi="宋体"/>
          <w:kern w:val="0"/>
          <w:sz w:val="24"/>
        </w:rPr>
        <w:t>可用于</w:t>
      </w:r>
      <w:r w:rsidRPr="0025337A">
        <w:rPr>
          <w:rFonts w:hAnsi="宋体" w:hint="eastAsia"/>
          <w:kern w:val="0"/>
          <w:sz w:val="24"/>
        </w:rPr>
        <w:t>基金</w:t>
      </w:r>
      <w:r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10B832F9"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（四）</w:t>
      </w:r>
      <w:r w:rsidR="00552FC3" w:rsidRPr="00D464E8">
        <w:rPr>
          <w:rFonts w:hAnsi="宋体"/>
          <w:b/>
          <w:kern w:val="0"/>
          <w:sz w:val="24"/>
        </w:rPr>
        <w:t>基金转换业务</w:t>
      </w:r>
    </w:p>
    <w:p w14:paraId="26024824" w14:textId="77777777" w:rsidR="00FB6D42" w:rsidRDefault="00FB6D42" w:rsidP="00F127FB">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本基金已开通基金转换业务，具体实施方法请参见相关公告。</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5334A88F"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19" w:history="1">
        <w:r w:rsidR="004979B6" w:rsidRPr="00D464E8">
          <w:rPr>
            <w:kern w:val="0"/>
            <w:sz w:val="24"/>
          </w:rPr>
          <w:t>www.fund001.com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480891122"/>
      <w:r w:rsidRPr="00D464E8">
        <w:rPr>
          <w:rFonts w:ascii="宋体" w:hAnsi="宋体" w:hint="eastAsia"/>
          <w:b/>
          <w:kern w:val="0"/>
          <w:sz w:val="30"/>
        </w:rPr>
        <w:t>二十</w:t>
      </w:r>
      <w:r w:rsidR="00AB654B">
        <w:rPr>
          <w:rFonts w:ascii="宋体" w:hAnsi="宋体" w:hint="eastAsia"/>
          <w:b/>
          <w:kern w:val="0"/>
          <w:sz w:val="30"/>
        </w:rPr>
        <w:t>三</w:t>
      </w:r>
      <w:r w:rsidRPr="00D464E8">
        <w:rPr>
          <w:rFonts w:ascii="宋体" w:hAnsi="宋体" w:hint="eastAsia"/>
          <w:b/>
          <w:kern w:val="0"/>
          <w:sz w:val="30"/>
        </w:rPr>
        <w:t>、其他应披露事项</w:t>
      </w:r>
      <w:bookmarkEnd w:id="123"/>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E9651F" w14:paraId="2953F4D6" w14:textId="77777777" w:rsidTr="007E179C">
        <w:trPr>
          <w:trHeight w:val="20"/>
        </w:trPr>
        <w:tc>
          <w:tcPr>
            <w:tcW w:w="405" w:type="pct"/>
            <w:shd w:val="clear" w:color="auto" w:fill="auto"/>
            <w:vAlign w:val="center"/>
            <w:hideMark/>
          </w:tcPr>
          <w:p w14:paraId="3E89CB82" w14:textId="77777777" w:rsidR="006E6493" w:rsidRPr="007E179C" w:rsidRDefault="006E6493">
            <w:pPr>
              <w:widowControl/>
              <w:jc w:val="center"/>
              <w:rPr>
                <w:rFonts w:eastAsiaTheme="minorEastAsia"/>
                <w:color w:val="000000"/>
                <w:kern w:val="0"/>
                <w:sz w:val="24"/>
                <w:szCs w:val="24"/>
              </w:rPr>
            </w:pPr>
            <w:r w:rsidRPr="007E179C">
              <w:rPr>
                <w:rFonts w:eastAsiaTheme="minorEastAsia" w:hint="eastAsia"/>
                <w:color w:val="000000"/>
                <w:kern w:val="0"/>
                <w:sz w:val="24"/>
                <w:szCs w:val="24"/>
              </w:rPr>
              <w:t>序号</w:t>
            </w:r>
          </w:p>
        </w:tc>
        <w:tc>
          <w:tcPr>
            <w:tcW w:w="2329" w:type="pct"/>
            <w:shd w:val="clear" w:color="auto" w:fill="auto"/>
            <w:noWrap/>
            <w:vAlign w:val="center"/>
            <w:hideMark/>
          </w:tcPr>
          <w:p w14:paraId="4751012F" w14:textId="77777777" w:rsidR="006E6493" w:rsidRPr="007E179C" w:rsidRDefault="006E6493">
            <w:pPr>
              <w:widowControl/>
              <w:jc w:val="center"/>
              <w:rPr>
                <w:rFonts w:eastAsiaTheme="minorEastAsia" w:cs="宋体"/>
                <w:color w:val="000000"/>
                <w:kern w:val="0"/>
                <w:sz w:val="24"/>
                <w:szCs w:val="24"/>
              </w:rPr>
            </w:pPr>
            <w:r w:rsidRPr="007E179C">
              <w:rPr>
                <w:rFonts w:eastAsia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7E179C" w:rsidRDefault="006E6493">
            <w:pPr>
              <w:widowControl/>
              <w:jc w:val="center"/>
              <w:rPr>
                <w:rFonts w:eastAsiaTheme="minorEastAsia" w:cs="宋体"/>
                <w:color w:val="000000"/>
                <w:kern w:val="0"/>
                <w:sz w:val="24"/>
                <w:szCs w:val="24"/>
              </w:rPr>
            </w:pPr>
            <w:r w:rsidRPr="007E179C">
              <w:rPr>
                <w:rFonts w:eastAsia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7E179C" w:rsidRDefault="006E6493">
            <w:pPr>
              <w:widowControl/>
              <w:jc w:val="center"/>
              <w:rPr>
                <w:rFonts w:eastAsiaTheme="minorEastAsia"/>
                <w:color w:val="000000"/>
                <w:kern w:val="0"/>
                <w:sz w:val="24"/>
                <w:szCs w:val="24"/>
              </w:rPr>
            </w:pPr>
            <w:r w:rsidRPr="007E179C">
              <w:rPr>
                <w:rFonts w:eastAsiaTheme="minorEastAsia" w:hint="eastAsia"/>
                <w:color w:val="000000"/>
                <w:kern w:val="0"/>
                <w:sz w:val="24"/>
                <w:szCs w:val="24"/>
              </w:rPr>
              <w:t>法定披露日期</w:t>
            </w:r>
          </w:p>
        </w:tc>
      </w:tr>
      <w:tr w:rsidR="00E9651F" w:rsidRPr="00E9651F" w14:paraId="167E0499"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3AB8"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22" w14:textId="5EC2DC8C"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8398" w14:textId="7493CB2F"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AAF" w14:textId="64E6D297"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2018-4-21</w:t>
            </w:r>
          </w:p>
        </w:tc>
      </w:tr>
      <w:tr w:rsidR="00E9651F" w:rsidRPr="00E9651F" w14:paraId="3AFD40F4"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1DD2"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02FD" w14:textId="0629E943"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交银施罗德经济新动力混合型证券投资基金</w:t>
            </w:r>
            <w:r w:rsidRPr="007E179C">
              <w:rPr>
                <w:rFonts w:eastAsiaTheme="minorEastAsia"/>
                <w:sz w:val="24"/>
                <w:szCs w:val="24"/>
              </w:rPr>
              <w:t>2018</w:t>
            </w:r>
            <w:r w:rsidRPr="007E179C">
              <w:rPr>
                <w:rFonts w:eastAsiaTheme="minorEastAsia" w:hint="eastAsia"/>
                <w:sz w:val="24"/>
                <w:szCs w:val="24"/>
              </w:rPr>
              <w:t>年第</w:t>
            </w:r>
            <w:r w:rsidRPr="007E179C">
              <w:rPr>
                <w:rFonts w:eastAsiaTheme="minorEastAsia"/>
                <w:sz w:val="24"/>
                <w:szCs w:val="24"/>
              </w:rPr>
              <w:t>1</w:t>
            </w:r>
            <w:r w:rsidRPr="007E179C">
              <w:rPr>
                <w:rFonts w:eastAsiaTheme="minorEastAsia"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8DEE" w14:textId="10E6733A"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E490" w14:textId="73DF4146"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2018-4-21</w:t>
            </w:r>
          </w:p>
        </w:tc>
      </w:tr>
      <w:tr w:rsidR="00E9651F" w:rsidRPr="00E9651F" w14:paraId="4D84A8AE"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1A5E9"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AA3E" w14:textId="56D80607"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交银施罗德基金管理有限公司关于旗下基金所持停牌股票估值调整的公告</w:t>
            </w:r>
            <w:r w:rsidRPr="007E179C">
              <w:rPr>
                <w:rFonts w:eastAsiaTheme="minorEastAsia"/>
                <w:sz w:val="24"/>
                <w:szCs w:val="24"/>
              </w:rPr>
              <w:t xml:space="preserve"> </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FB1D" w14:textId="386C0E17"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BA2" w14:textId="24655024"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2018-4-25</w:t>
            </w:r>
          </w:p>
        </w:tc>
      </w:tr>
      <w:tr w:rsidR="00E9651F" w:rsidRPr="00E9651F" w14:paraId="5FED8E88"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0B73"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3EB9" w14:textId="5DC02900"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A76" w14:textId="2FF1E07C"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B95A" w14:textId="6D3DB5B5"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2018-5-26</w:t>
            </w:r>
          </w:p>
        </w:tc>
      </w:tr>
      <w:tr w:rsidR="00E9651F" w:rsidRPr="00E9651F" w14:paraId="0ED73319"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1D345"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C12" w14:textId="13746AE4"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交银施罗德基金管理有限公司关于旗下部分基金参与中国银河证券股份有限公司基金前端申购（含定期定额投资）费率优惠活动的公告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8563" w14:textId="74357787"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F4F" w14:textId="423779EB"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2018-6-1</w:t>
            </w:r>
          </w:p>
        </w:tc>
      </w:tr>
      <w:tr w:rsidR="00E9651F" w:rsidRPr="00E9651F" w14:paraId="18E55926"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FFECD"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B91" w14:textId="55282BFB"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交银施罗德基金管理有限公司关于增聘郭斐先生担任交银施罗德经济新动力混合型证券投资基金基金经理的公告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0580" w14:textId="012C1CC5"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C1A9" w14:textId="14586A37"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2018-6-2</w:t>
            </w:r>
          </w:p>
        </w:tc>
      </w:tr>
      <w:tr w:rsidR="00E9651F" w:rsidRPr="00E9651F" w14:paraId="446EA0CE"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9B7BC"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7239" w14:textId="1EEF7FBF"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交银施罗德经济新动力混合型证券投资基金（更新）招募说明书摘要（</w:t>
            </w:r>
            <w:r w:rsidRPr="007E179C">
              <w:rPr>
                <w:rFonts w:eastAsiaTheme="minorEastAsia"/>
                <w:sz w:val="24"/>
                <w:szCs w:val="24"/>
              </w:rPr>
              <w:t>2018</w:t>
            </w:r>
            <w:r w:rsidRPr="007E179C">
              <w:rPr>
                <w:rFonts w:eastAsiaTheme="minorEastAsia" w:hint="eastAsia"/>
                <w:sz w:val="24"/>
                <w:szCs w:val="24"/>
              </w:rPr>
              <w:t>年第</w:t>
            </w:r>
            <w:r w:rsidRPr="007E179C">
              <w:rPr>
                <w:rFonts w:eastAsiaTheme="minorEastAsia"/>
                <w:sz w:val="24"/>
                <w:szCs w:val="24"/>
              </w:rPr>
              <w:t>1</w:t>
            </w:r>
            <w:r w:rsidRPr="007E179C">
              <w:rPr>
                <w:rFonts w:eastAsiaTheme="minorEastAsia"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720" w14:textId="65049777"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7830" w14:textId="7C33A6F3"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2018-6-4</w:t>
            </w:r>
          </w:p>
        </w:tc>
      </w:tr>
      <w:tr w:rsidR="00E9651F" w:rsidRPr="00E9651F" w14:paraId="23C4A1D3"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D0BB"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843B" w14:textId="6498C464"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交银施罗德基金管理有限公司关于增加财通证券股份有限公司为旗下部分基金的场外销售机构并参与其基金前端申购（含定期定额投资）费率优惠活动的公告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8D4C" w14:textId="53B323F1"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97C" w14:textId="1A76B8CF"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2018-6-20</w:t>
            </w:r>
          </w:p>
        </w:tc>
      </w:tr>
      <w:tr w:rsidR="00E9651F" w:rsidRPr="00E9651F" w14:paraId="188FEE80"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E515"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30C4" w14:textId="579C9206"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BCC0" w14:textId="2C9ACC31"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DACD" w14:textId="49984FBD"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2018-6-20</w:t>
            </w:r>
          </w:p>
        </w:tc>
      </w:tr>
      <w:tr w:rsidR="00E9651F" w:rsidRPr="00E9651F" w14:paraId="33264622"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5A12"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5FDF" w14:textId="7337DAA0"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交银施罗德基金管理有限公司关于交银施罗德经济新动力混合型证券投资基金基金经理变更的公告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71A" w14:textId="40CB2B94"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929" w14:textId="4D53A58E"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2018-6-23</w:t>
            </w:r>
          </w:p>
        </w:tc>
      </w:tr>
      <w:tr w:rsidR="00E9651F" w:rsidRPr="00E9651F" w14:paraId="2417170F"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0D4"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C3FC" w14:textId="04E95DD1"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交银施罗德基金管理有限公司关于高级管理人员变更的公告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74C3" w14:textId="07C0BB39"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2AFE" w14:textId="07DB3833"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2018-6-30</w:t>
            </w:r>
          </w:p>
        </w:tc>
      </w:tr>
      <w:tr w:rsidR="00E9651F" w:rsidRPr="00E9651F" w14:paraId="2BABA725"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6A8D"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5D5E" w14:textId="0007C2BD"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B731" w14:textId="44C687B4"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96AF" w14:textId="0F50E354"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2018-6-30</w:t>
            </w:r>
          </w:p>
        </w:tc>
      </w:tr>
      <w:tr w:rsidR="00E9651F" w:rsidRPr="00E9651F" w14:paraId="14800E61"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FBBF"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CF43" w14:textId="2D2DD3F3"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交银施罗德基金管理有限公司关于暂停浙江金观诚基金销售有限公司办理相关销售业务的公告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275D" w14:textId="5228E13A"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F573" w14:textId="055540A5"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2018-7-9</w:t>
            </w:r>
          </w:p>
        </w:tc>
      </w:tr>
      <w:tr w:rsidR="00E9651F" w:rsidRPr="00E9651F" w14:paraId="4A002DA5"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44B4D"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74F5" w14:textId="329DB3DD"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交银施罗德经济新动力混合型证券投资基金</w:t>
            </w:r>
            <w:r w:rsidRPr="007E179C">
              <w:rPr>
                <w:rFonts w:eastAsiaTheme="minorEastAsia"/>
                <w:sz w:val="24"/>
                <w:szCs w:val="24"/>
              </w:rPr>
              <w:t>2018</w:t>
            </w:r>
            <w:r w:rsidRPr="007E179C">
              <w:rPr>
                <w:rFonts w:eastAsiaTheme="minorEastAsia" w:hint="eastAsia"/>
                <w:sz w:val="24"/>
                <w:szCs w:val="24"/>
              </w:rPr>
              <w:t>年第</w:t>
            </w:r>
            <w:r w:rsidRPr="007E179C">
              <w:rPr>
                <w:rFonts w:eastAsiaTheme="minorEastAsia"/>
                <w:sz w:val="24"/>
                <w:szCs w:val="24"/>
              </w:rPr>
              <w:t>2</w:t>
            </w:r>
            <w:r w:rsidRPr="007E179C">
              <w:rPr>
                <w:rFonts w:eastAsiaTheme="minorEastAsia"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A661" w14:textId="6709E86B"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3CD19" w14:textId="0226477D"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2018-7-18</w:t>
            </w:r>
          </w:p>
        </w:tc>
      </w:tr>
      <w:tr w:rsidR="00E9651F" w:rsidRPr="00E9651F" w14:paraId="316B673E"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3ECA2"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C696" w14:textId="11912822"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交银施罗德经济新动力混合型证券投资基金</w:t>
            </w:r>
            <w:r w:rsidRPr="007E179C">
              <w:rPr>
                <w:rFonts w:eastAsiaTheme="minorEastAsia"/>
                <w:sz w:val="24"/>
                <w:szCs w:val="24"/>
              </w:rPr>
              <w:t>2018</w:t>
            </w:r>
            <w:r w:rsidRPr="007E179C">
              <w:rPr>
                <w:rFonts w:eastAsiaTheme="minorEastAsia" w:hint="eastAsia"/>
                <w:sz w:val="24"/>
                <w:szCs w:val="24"/>
              </w:rPr>
              <w:t>年半年度报告摘要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4A1F" w14:textId="08BD49CB"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7B19" w14:textId="60C4A605"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2018-8-25</w:t>
            </w:r>
          </w:p>
        </w:tc>
      </w:tr>
      <w:tr w:rsidR="00E9651F" w:rsidRPr="00E9651F" w14:paraId="74A8D7EB"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4846D"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0757" w14:textId="30737DA8"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交银施罗德基金管理有限公司关于增加西藏东方财富证券股份有限公司为旗下部分基金的场外销售机构并参与其基金前端申购费率优惠活动的公告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B61DC" w14:textId="59A86109"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0134" w14:textId="2B9F694B"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2018-9-3</w:t>
            </w:r>
          </w:p>
        </w:tc>
      </w:tr>
      <w:tr w:rsidR="00E9651F" w:rsidRPr="00E9651F" w14:paraId="544C0D55"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03CC6"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28B5" w14:textId="1D971F9D"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交银施罗德基金管理有限公司关于旗下部分基金在中国国际金融股份有限公司开通定期定额投资业务并参与其基金前端定期定额投资费率优惠活动的公告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8B1C" w14:textId="49A49ACF"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8578" w14:textId="4AD3C9B2"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2018-9-17</w:t>
            </w:r>
          </w:p>
        </w:tc>
      </w:tr>
      <w:tr w:rsidR="00E9651F" w:rsidRPr="00E9651F" w14:paraId="64B5801B"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84D53" w14:textId="77777777"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B1BA7" w14:textId="68F98670"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交银施罗德基金管理有限公司关于督察长任职的公告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BFD8" w14:textId="47A76CED" w:rsidR="00E9651F" w:rsidRPr="007E179C" w:rsidRDefault="00E9651F" w:rsidP="00E9651F">
            <w:pPr>
              <w:widowControl/>
              <w:jc w:val="center"/>
              <w:rPr>
                <w:rFonts w:eastAsiaTheme="minorEastAsia" w:cs="宋体"/>
                <w:color w:val="000000"/>
                <w:kern w:val="0"/>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3B4" w14:textId="7D0A8BB2" w:rsidR="00E9651F" w:rsidRPr="007E179C" w:rsidRDefault="00E9651F" w:rsidP="00E9651F">
            <w:pPr>
              <w:widowControl/>
              <w:jc w:val="center"/>
              <w:rPr>
                <w:rFonts w:eastAsiaTheme="minorEastAsia"/>
                <w:color w:val="000000"/>
                <w:kern w:val="0"/>
                <w:sz w:val="24"/>
                <w:szCs w:val="24"/>
              </w:rPr>
            </w:pPr>
            <w:r w:rsidRPr="007E179C">
              <w:rPr>
                <w:rFonts w:eastAsiaTheme="minorEastAsia"/>
                <w:sz w:val="24"/>
                <w:szCs w:val="24"/>
              </w:rPr>
              <w:t>2018-9-28</w:t>
            </w:r>
          </w:p>
        </w:tc>
      </w:tr>
      <w:tr w:rsidR="00E9651F" w:rsidRPr="00E9651F" w14:paraId="181EA44A" w14:textId="77777777" w:rsidTr="007E179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881ED31" w14:textId="7A1CB309" w:rsidR="00E9651F" w:rsidRPr="007E179C" w:rsidRDefault="00E9651F" w:rsidP="00E9651F">
            <w:pPr>
              <w:widowControl/>
              <w:jc w:val="center"/>
              <w:rPr>
                <w:rFonts w:eastAsiaTheme="minorEastAsia"/>
                <w:color w:val="000000"/>
                <w:kern w:val="0"/>
                <w:sz w:val="24"/>
                <w:szCs w:val="24"/>
              </w:rPr>
            </w:pPr>
            <w:r w:rsidRPr="007E179C">
              <w:rPr>
                <w:rFonts w:eastAsiaTheme="minorEastAsia"/>
                <w:color w:val="000000"/>
                <w:kern w:val="0"/>
                <w:sz w:val="24"/>
                <w:szCs w:val="24"/>
              </w:rPr>
              <w:t>19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557C1" w14:textId="0864BCE5" w:rsidR="00E9651F" w:rsidRPr="007E179C" w:rsidRDefault="00E9651F" w:rsidP="00E9651F">
            <w:pPr>
              <w:widowControl/>
              <w:jc w:val="center"/>
              <w:rPr>
                <w:rFonts w:eastAsiaTheme="minorEastAsia"/>
                <w:sz w:val="24"/>
                <w:szCs w:val="24"/>
              </w:rPr>
            </w:pPr>
            <w:r w:rsidRPr="007E179C">
              <w:rPr>
                <w:rFonts w:eastAsiaTheme="minorEastAsia" w:hint="eastAsia"/>
                <w:sz w:val="24"/>
                <w:szCs w:val="24"/>
              </w:rPr>
              <w:t>交银施罗德基金管理有限公司关于旗下部分基金参加交通银行股份有限公司手机银行基金前端申购（含定期定额投资）费率优惠活动的公告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4509F" w14:textId="1BAF5EC2" w:rsidR="00E9651F" w:rsidRPr="007E179C" w:rsidRDefault="00E9651F" w:rsidP="00E9651F">
            <w:pPr>
              <w:widowControl/>
              <w:jc w:val="center"/>
              <w:rPr>
                <w:rFonts w:eastAsiaTheme="minorEastAsia"/>
                <w:sz w:val="24"/>
                <w:szCs w:val="24"/>
              </w:rPr>
            </w:pPr>
            <w:r w:rsidRPr="007E179C">
              <w:rPr>
                <w:rFonts w:eastAsiaTheme="minorEastAsia"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59E81" w14:textId="31D2E97B" w:rsidR="00E9651F" w:rsidRPr="007E179C" w:rsidRDefault="00E9651F" w:rsidP="00E9651F">
            <w:pPr>
              <w:widowControl/>
              <w:jc w:val="center"/>
              <w:rPr>
                <w:rFonts w:eastAsiaTheme="minorEastAsia"/>
                <w:sz w:val="24"/>
                <w:szCs w:val="24"/>
              </w:rPr>
            </w:pPr>
            <w:r w:rsidRPr="007E179C">
              <w:rPr>
                <w:rFonts w:eastAsiaTheme="minorEastAsia"/>
                <w:sz w:val="24"/>
                <w:szCs w:val="24"/>
              </w:rPr>
              <w:t>2018-9-29</w:t>
            </w:r>
          </w:p>
        </w:tc>
      </w:tr>
      <w:tr w:rsidR="00B65737" w:rsidRPr="00E9651F" w14:paraId="119D37BB" w14:textId="77777777" w:rsidTr="009E36D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E263368" w14:textId="4BF4E2ED" w:rsidR="00B65737" w:rsidRPr="007E179C" w:rsidRDefault="00B65737" w:rsidP="00B65737">
            <w:pPr>
              <w:widowControl/>
              <w:jc w:val="center"/>
              <w:rPr>
                <w:rFonts w:eastAsiaTheme="minorEastAsia"/>
                <w:color w:val="000000"/>
                <w:kern w:val="0"/>
                <w:sz w:val="24"/>
                <w:szCs w:val="24"/>
              </w:rPr>
            </w:pPr>
            <w:r>
              <w:rPr>
                <w:rFonts w:eastAsiaTheme="minorEastAsia" w:hint="eastAsia"/>
                <w:color w:val="000000"/>
                <w:kern w:val="0"/>
                <w:sz w:val="24"/>
                <w:szCs w:val="24"/>
              </w:rPr>
              <w:t>20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EF1D3" w14:textId="1954D318" w:rsidR="00B65737" w:rsidRPr="009E36DC" w:rsidRDefault="00B65737" w:rsidP="00B65737">
            <w:pPr>
              <w:widowControl/>
              <w:jc w:val="center"/>
              <w:rPr>
                <w:sz w:val="24"/>
                <w:szCs w:val="24"/>
              </w:rPr>
            </w:pPr>
            <w:r w:rsidRPr="009E36DC">
              <w:rPr>
                <w:rFonts w:hint="eastAsia"/>
                <w:sz w:val="24"/>
                <w:szCs w:val="24"/>
              </w:rPr>
              <w:t>交银施罗德基金管理有限公司董事变更公告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E00BB7" w14:textId="6632FECE" w:rsidR="00B65737" w:rsidRPr="009E36DC" w:rsidRDefault="00B65737" w:rsidP="00B65737">
            <w:pPr>
              <w:widowControl/>
              <w:jc w:val="center"/>
              <w:rPr>
                <w:sz w:val="24"/>
                <w:szCs w:val="24"/>
              </w:rPr>
            </w:pPr>
            <w:r w:rsidRPr="009E36DC">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E19B6" w14:textId="4D6622CA" w:rsidR="00B65737" w:rsidRPr="009E36DC" w:rsidRDefault="00B65737" w:rsidP="00B65737">
            <w:pPr>
              <w:widowControl/>
              <w:jc w:val="center"/>
              <w:rPr>
                <w:sz w:val="24"/>
                <w:szCs w:val="24"/>
              </w:rPr>
            </w:pPr>
            <w:r w:rsidRPr="009E36DC">
              <w:rPr>
                <w:sz w:val="24"/>
                <w:szCs w:val="24"/>
              </w:rPr>
              <w:t>2018-10-20</w:t>
            </w:r>
          </w:p>
        </w:tc>
      </w:tr>
      <w:tr w:rsidR="00B65737" w:rsidRPr="00E9651F" w14:paraId="078D27A4" w14:textId="77777777" w:rsidTr="009E36DC">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2E856ED" w14:textId="5FC027D5" w:rsidR="00B65737" w:rsidRPr="007E179C" w:rsidRDefault="00B65737" w:rsidP="00B65737">
            <w:pPr>
              <w:widowControl/>
              <w:jc w:val="center"/>
              <w:rPr>
                <w:rFonts w:eastAsiaTheme="minorEastAsia"/>
                <w:color w:val="000000"/>
                <w:kern w:val="0"/>
                <w:sz w:val="24"/>
                <w:szCs w:val="24"/>
              </w:rPr>
            </w:pPr>
            <w:r>
              <w:rPr>
                <w:rFonts w:eastAsiaTheme="minorEastAsia" w:hint="eastAsia"/>
                <w:color w:val="000000"/>
                <w:kern w:val="0"/>
                <w:sz w:val="24"/>
                <w:szCs w:val="24"/>
              </w:rPr>
              <w:t>21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B8A54" w14:textId="6251862F" w:rsidR="00B65737" w:rsidRPr="009E36DC" w:rsidRDefault="00B65737" w:rsidP="00B65737">
            <w:pPr>
              <w:widowControl/>
              <w:jc w:val="center"/>
              <w:rPr>
                <w:sz w:val="24"/>
                <w:szCs w:val="24"/>
              </w:rPr>
            </w:pPr>
            <w:r w:rsidRPr="009E36DC">
              <w:rPr>
                <w:rFonts w:hint="eastAsia"/>
                <w:sz w:val="24"/>
                <w:szCs w:val="24"/>
              </w:rPr>
              <w:t>交银施罗德基金管理有限公司关于董事长（法定代表人）变更的公告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69640" w14:textId="6C959B01" w:rsidR="00B65737" w:rsidRPr="009E36DC" w:rsidRDefault="00B65737" w:rsidP="00B65737">
            <w:pPr>
              <w:widowControl/>
              <w:jc w:val="center"/>
              <w:rPr>
                <w:sz w:val="24"/>
                <w:szCs w:val="24"/>
              </w:rPr>
            </w:pPr>
            <w:r w:rsidRPr="009E36DC">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EF802" w14:textId="42685EB6" w:rsidR="00B65737" w:rsidRPr="009E36DC" w:rsidRDefault="00B65737" w:rsidP="00B65737">
            <w:pPr>
              <w:widowControl/>
              <w:jc w:val="center"/>
              <w:rPr>
                <w:sz w:val="24"/>
                <w:szCs w:val="24"/>
              </w:rPr>
            </w:pPr>
            <w:r w:rsidRPr="009E36DC">
              <w:rPr>
                <w:sz w:val="24"/>
                <w:szCs w:val="24"/>
              </w:rPr>
              <w:t>2018-10-20</w:t>
            </w:r>
          </w:p>
        </w:tc>
      </w:tr>
    </w:tbl>
    <w:p w14:paraId="298DDEAE" w14:textId="732BC10A" w:rsidR="00A25474" w:rsidRPr="00D464E8" w:rsidRDefault="00A25474">
      <w:pPr>
        <w:widowControl/>
        <w:jc w:val="left"/>
        <w:rPr>
          <w:rFonts w:ascii="宋体" w:hAnsi="宋体"/>
          <w:b/>
          <w:kern w:val="0"/>
          <w:sz w:val="30"/>
        </w:rPr>
      </w:pPr>
    </w:p>
    <w:p w14:paraId="513E8BA0" w14:textId="77777777" w:rsidR="00B65737" w:rsidRDefault="00B65737">
      <w:pPr>
        <w:widowControl/>
        <w:jc w:val="left"/>
        <w:rPr>
          <w:rFonts w:ascii="宋体" w:hAnsi="宋体"/>
          <w:b/>
          <w:kern w:val="0"/>
          <w:sz w:val="30"/>
        </w:rPr>
      </w:pPr>
      <w:bookmarkStart w:id="124" w:name="_Toc480891123"/>
      <w:r>
        <w:rPr>
          <w:rFonts w:ascii="宋体" w:hAnsi="宋体"/>
          <w:b/>
          <w:kern w:val="0"/>
          <w:sz w:val="30"/>
        </w:rPr>
        <w:br w:type="page"/>
      </w:r>
    </w:p>
    <w:p w14:paraId="42A4772D" w14:textId="57ED9A1F"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4"/>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5" w:name="_Toc109537401"/>
      <w:r w:rsidRPr="00D464E8">
        <w:rPr>
          <w:rFonts w:ascii="宋体" w:hAnsi="宋体"/>
          <w:kern w:val="0"/>
          <w:sz w:val="24"/>
        </w:rPr>
        <w:t>间内取得上述文件复制件</w:t>
      </w:r>
      <w:bookmarkEnd w:id="125"/>
      <w:r w:rsidRPr="00D464E8">
        <w:rPr>
          <w:rFonts w:ascii="宋体" w:hAnsi="宋体"/>
          <w:kern w:val="0"/>
          <w:sz w:val="24"/>
        </w:rPr>
        <w:t>或复印件。对投资人按此种方式所获得的文件及其复印件，基金管理人和基金托管人</w:t>
      </w:r>
      <w:bookmarkStart w:id="126" w:name="_Toc109537402"/>
      <w:r w:rsidRPr="00D464E8">
        <w:rPr>
          <w:rFonts w:ascii="宋体" w:hAnsi="宋体"/>
          <w:kern w:val="0"/>
          <w:sz w:val="24"/>
        </w:rPr>
        <w:t>保证文本的内容与所公告的内容完全一</w:t>
      </w:r>
      <w:bookmarkEnd w:id="126"/>
      <w:r w:rsidRPr="00D464E8">
        <w:rPr>
          <w:rFonts w:ascii="宋体" w:hAnsi="宋体"/>
          <w:kern w:val="0"/>
          <w:sz w:val="24"/>
        </w:rPr>
        <w:t xml:space="preserve">致。 </w:t>
      </w:r>
    </w:p>
    <w:p w14:paraId="62FDBBC1" w14:textId="189A34CB"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r w:rsidR="00411413" w:rsidRPr="006F209C">
        <w:t>www.fund001.com</w:t>
      </w:r>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480891124"/>
      <w:r w:rsidRPr="00D464E8">
        <w:rPr>
          <w:rFonts w:ascii="宋体" w:hAnsi="宋体" w:hint="eastAsia"/>
          <w:b/>
          <w:kern w:val="0"/>
          <w:sz w:val="30"/>
        </w:rPr>
        <w:t>二十</w:t>
      </w:r>
      <w:r w:rsidR="00AB654B">
        <w:rPr>
          <w:rFonts w:ascii="宋体" w:hAnsi="宋体" w:hint="eastAsia"/>
          <w:b/>
          <w:kern w:val="0"/>
          <w:sz w:val="30"/>
        </w:rPr>
        <w:t>五</w:t>
      </w:r>
      <w:r w:rsidRPr="00D464E8">
        <w:rPr>
          <w:rFonts w:ascii="宋体" w:hAnsi="宋体" w:hint="eastAsia"/>
          <w:b/>
          <w:kern w:val="0"/>
          <w:sz w:val="30"/>
        </w:rPr>
        <w:t>、备查文件</w:t>
      </w:r>
      <w:bookmarkEnd w:id="127"/>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0"/>
      <w:footerReference w:type="default" r:id="rId2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52C05" w14:textId="77777777" w:rsidR="001720E4" w:rsidRDefault="001720E4" w:rsidP="00081717">
      <w:r>
        <w:separator/>
      </w:r>
    </w:p>
  </w:endnote>
  <w:endnote w:type="continuationSeparator" w:id="0">
    <w:p w14:paraId="4ECF1EAB" w14:textId="77777777" w:rsidR="001720E4" w:rsidRDefault="001720E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746393" w:rsidRDefault="00746393">
    <w:pPr>
      <w:pStyle w:val="ae"/>
      <w:jc w:val="center"/>
    </w:pPr>
    <w:r>
      <w:fldChar w:fldCharType="begin"/>
    </w:r>
    <w:r>
      <w:instrText xml:space="preserve"> PAGE   \* MERGEFORMAT </w:instrText>
    </w:r>
    <w:r>
      <w:fldChar w:fldCharType="separate"/>
    </w:r>
    <w:r w:rsidR="00E501D2" w:rsidRPr="00E501D2">
      <w:rPr>
        <w:noProof/>
        <w:lang w:val="zh-CN"/>
      </w:rPr>
      <w:t>76</w:t>
    </w:r>
    <w:r>
      <w:rPr>
        <w:noProof/>
        <w:lang w:val="zh-CN"/>
      </w:rPr>
      <w:fldChar w:fldCharType="end"/>
    </w:r>
  </w:p>
  <w:p w14:paraId="47AD647C" w14:textId="77777777" w:rsidR="00746393" w:rsidRDefault="007463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DFE7E" w14:textId="77777777" w:rsidR="001720E4" w:rsidRDefault="001720E4"/>
    <w:p w14:paraId="66190ECC" w14:textId="77777777" w:rsidR="001720E4" w:rsidRDefault="001720E4"/>
  </w:footnote>
  <w:footnote w:type="continuationSeparator" w:id="0">
    <w:p w14:paraId="0B3666C6" w14:textId="77777777" w:rsidR="001720E4" w:rsidRDefault="001720E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746393" w:rsidRDefault="00746393"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089B0317" w:rsidR="00746393" w:rsidRDefault="00746393" w:rsidP="006B2909">
    <w:pPr>
      <w:pStyle w:val="af2"/>
      <w:jc w:val="right"/>
    </w:pPr>
    <w:r>
      <w:rPr>
        <w:rFonts w:hint="eastAsia"/>
      </w:rPr>
      <w:t>（更新）招募说明书（</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37876"/>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49E"/>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C47"/>
    <w:rsid w:val="00065DB9"/>
    <w:rsid w:val="00066C01"/>
    <w:rsid w:val="0006727E"/>
    <w:rsid w:val="0006737B"/>
    <w:rsid w:val="00070F44"/>
    <w:rsid w:val="00071F2F"/>
    <w:rsid w:val="00072162"/>
    <w:rsid w:val="0007227C"/>
    <w:rsid w:val="00072525"/>
    <w:rsid w:val="00073820"/>
    <w:rsid w:val="000739CA"/>
    <w:rsid w:val="00073E6B"/>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578"/>
    <w:rsid w:val="00084CED"/>
    <w:rsid w:val="00084D29"/>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0C2"/>
    <w:rsid w:val="000A21D3"/>
    <w:rsid w:val="000A2A7F"/>
    <w:rsid w:val="000A2FD3"/>
    <w:rsid w:val="000A3044"/>
    <w:rsid w:val="000A365C"/>
    <w:rsid w:val="000A36E6"/>
    <w:rsid w:val="000A6B73"/>
    <w:rsid w:val="000A775B"/>
    <w:rsid w:val="000B07CA"/>
    <w:rsid w:val="000B1006"/>
    <w:rsid w:val="000B26A8"/>
    <w:rsid w:val="000B345C"/>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D79B5"/>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3EC"/>
    <w:rsid w:val="00124732"/>
    <w:rsid w:val="001266C3"/>
    <w:rsid w:val="0012696B"/>
    <w:rsid w:val="00126A4A"/>
    <w:rsid w:val="00126BA9"/>
    <w:rsid w:val="001302CD"/>
    <w:rsid w:val="00132970"/>
    <w:rsid w:val="001336A1"/>
    <w:rsid w:val="001336DA"/>
    <w:rsid w:val="00134304"/>
    <w:rsid w:val="001347F3"/>
    <w:rsid w:val="001353D0"/>
    <w:rsid w:val="00135DF3"/>
    <w:rsid w:val="00136059"/>
    <w:rsid w:val="001362A5"/>
    <w:rsid w:val="00136501"/>
    <w:rsid w:val="00136C37"/>
    <w:rsid w:val="00140C46"/>
    <w:rsid w:val="001411CF"/>
    <w:rsid w:val="00141A31"/>
    <w:rsid w:val="00141A52"/>
    <w:rsid w:val="001423EA"/>
    <w:rsid w:val="00142816"/>
    <w:rsid w:val="00143187"/>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0E4"/>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4839"/>
    <w:rsid w:val="001958DE"/>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1BCF"/>
    <w:rsid w:val="001F267C"/>
    <w:rsid w:val="001F2812"/>
    <w:rsid w:val="001F33E7"/>
    <w:rsid w:val="001F36EB"/>
    <w:rsid w:val="001F52BC"/>
    <w:rsid w:val="001F5459"/>
    <w:rsid w:val="001F5476"/>
    <w:rsid w:val="001F61CD"/>
    <w:rsid w:val="001F6F2D"/>
    <w:rsid w:val="001F78A3"/>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3E5"/>
    <w:rsid w:val="002134B3"/>
    <w:rsid w:val="00213501"/>
    <w:rsid w:val="00213D79"/>
    <w:rsid w:val="002148CD"/>
    <w:rsid w:val="002159EF"/>
    <w:rsid w:val="0021720B"/>
    <w:rsid w:val="002178A4"/>
    <w:rsid w:val="00217E1A"/>
    <w:rsid w:val="0022028D"/>
    <w:rsid w:val="002213BF"/>
    <w:rsid w:val="002229B0"/>
    <w:rsid w:val="00222DC0"/>
    <w:rsid w:val="0022586B"/>
    <w:rsid w:val="00226916"/>
    <w:rsid w:val="00227063"/>
    <w:rsid w:val="00227112"/>
    <w:rsid w:val="00227440"/>
    <w:rsid w:val="00227582"/>
    <w:rsid w:val="002318E2"/>
    <w:rsid w:val="00231AEC"/>
    <w:rsid w:val="002344C9"/>
    <w:rsid w:val="00234677"/>
    <w:rsid w:val="0023502A"/>
    <w:rsid w:val="00236C73"/>
    <w:rsid w:val="0023706F"/>
    <w:rsid w:val="0023763D"/>
    <w:rsid w:val="00237DF6"/>
    <w:rsid w:val="00240B68"/>
    <w:rsid w:val="0024492A"/>
    <w:rsid w:val="00245718"/>
    <w:rsid w:val="00246434"/>
    <w:rsid w:val="00246BFC"/>
    <w:rsid w:val="00247EC1"/>
    <w:rsid w:val="0025012C"/>
    <w:rsid w:val="0025030E"/>
    <w:rsid w:val="00250713"/>
    <w:rsid w:val="00250E84"/>
    <w:rsid w:val="0025234F"/>
    <w:rsid w:val="00253250"/>
    <w:rsid w:val="00254A0A"/>
    <w:rsid w:val="00256021"/>
    <w:rsid w:val="002564B8"/>
    <w:rsid w:val="00257EBF"/>
    <w:rsid w:val="002609EA"/>
    <w:rsid w:val="00260EA0"/>
    <w:rsid w:val="002616E0"/>
    <w:rsid w:val="002633FA"/>
    <w:rsid w:val="00264191"/>
    <w:rsid w:val="002646A8"/>
    <w:rsid w:val="00265600"/>
    <w:rsid w:val="00265FD2"/>
    <w:rsid w:val="0027113D"/>
    <w:rsid w:val="00273181"/>
    <w:rsid w:val="00275336"/>
    <w:rsid w:val="0027565C"/>
    <w:rsid w:val="0027786D"/>
    <w:rsid w:val="0027798F"/>
    <w:rsid w:val="00280435"/>
    <w:rsid w:val="002805CE"/>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A6CDD"/>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541C"/>
    <w:rsid w:val="002D5E5D"/>
    <w:rsid w:val="002D7E67"/>
    <w:rsid w:val="002E0AE6"/>
    <w:rsid w:val="002E0B73"/>
    <w:rsid w:val="002E1513"/>
    <w:rsid w:val="002E24BA"/>
    <w:rsid w:val="002E4942"/>
    <w:rsid w:val="002E4F2C"/>
    <w:rsid w:val="002E50C1"/>
    <w:rsid w:val="002E609E"/>
    <w:rsid w:val="002E62D3"/>
    <w:rsid w:val="002F0BA6"/>
    <w:rsid w:val="002F19EF"/>
    <w:rsid w:val="002F22A4"/>
    <w:rsid w:val="002F3424"/>
    <w:rsid w:val="002F3CDD"/>
    <w:rsid w:val="002F3DC0"/>
    <w:rsid w:val="002F426A"/>
    <w:rsid w:val="002F4835"/>
    <w:rsid w:val="002F579F"/>
    <w:rsid w:val="002F5CD3"/>
    <w:rsid w:val="002F60EF"/>
    <w:rsid w:val="002F62FF"/>
    <w:rsid w:val="002F6733"/>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17A2F"/>
    <w:rsid w:val="00321A99"/>
    <w:rsid w:val="003225DC"/>
    <w:rsid w:val="00322B67"/>
    <w:rsid w:val="00322DA4"/>
    <w:rsid w:val="00323779"/>
    <w:rsid w:val="0032390E"/>
    <w:rsid w:val="00324F0D"/>
    <w:rsid w:val="00326362"/>
    <w:rsid w:val="00327520"/>
    <w:rsid w:val="00330629"/>
    <w:rsid w:val="00330783"/>
    <w:rsid w:val="0033142F"/>
    <w:rsid w:val="00331A97"/>
    <w:rsid w:val="00332815"/>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6575"/>
    <w:rsid w:val="003709B2"/>
    <w:rsid w:val="0037269F"/>
    <w:rsid w:val="00372916"/>
    <w:rsid w:val="00372ACD"/>
    <w:rsid w:val="00372E5D"/>
    <w:rsid w:val="0037395C"/>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1A25"/>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3E78"/>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3F79F0"/>
    <w:rsid w:val="00400144"/>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413"/>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A33"/>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7283"/>
    <w:rsid w:val="00470D6C"/>
    <w:rsid w:val="0047104C"/>
    <w:rsid w:val="00472839"/>
    <w:rsid w:val="00473C4C"/>
    <w:rsid w:val="00473F40"/>
    <w:rsid w:val="004742B0"/>
    <w:rsid w:val="00476019"/>
    <w:rsid w:val="00476370"/>
    <w:rsid w:val="00477812"/>
    <w:rsid w:val="004779BA"/>
    <w:rsid w:val="00481E59"/>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324B"/>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6163"/>
    <w:rsid w:val="004B76C3"/>
    <w:rsid w:val="004B7D31"/>
    <w:rsid w:val="004B7DC4"/>
    <w:rsid w:val="004C1FD6"/>
    <w:rsid w:val="004C359B"/>
    <w:rsid w:val="004C3D0A"/>
    <w:rsid w:val="004C4A7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33D"/>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4120"/>
    <w:rsid w:val="00515D02"/>
    <w:rsid w:val="00517AF3"/>
    <w:rsid w:val="0052023E"/>
    <w:rsid w:val="0052126E"/>
    <w:rsid w:val="005226AA"/>
    <w:rsid w:val="005229F3"/>
    <w:rsid w:val="00526A95"/>
    <w:rsid w:val="00527104"/>
    <w:rsid w:val="00530A28"/>
    <w:rsid w:val="00531CA1"/>
    <w:rsid w:val="005333C0"/>
    <w:rsid w:val="00533A67"/>
    <w:rsid w:val="00533B6B"/>
    <w:rsid w:val="00533BC5"/>
    <w:rsid w:val="00534271"/>
    <w:rsid w:val="005345A4"/>
    <w:rsid w:val="00534733"/>
    <w:rsid w:val="0053485E"/>
    <w:rsid w:val="005358B3"/>
    <w:rsid w:val="005368C2"/>
    <w:rsid w:val="00536A3A"/>
    <w:rsid w:val="005372A5"/>
    <w:rsid w:val="0053778E"/>
    <w:rsid w:val="005400B8"/>
    <w:rsid w:val="00540141"/>
    <w:rsid w:val="00540761"/>
    <w:rsid w:val="0054149C"/>
    <w:rsid w:val="00541B25"/>
    <w:rsid w:val="00543CBF"/>
    <w:rsid w:val="00544A92"/>
    <w:rsid w:val="00544B5A"/>
    <w:rsid w:val="00544E5D"/>
    <w:rsid w:val="0054537D"/>
    <w:rsid w:val="00546A52"/>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83A"/>
    <w:rsid w:val="00572BF8"/>
    <w:rsid w:val="00574190"/>
    <w:rsid w:val="005752B4"/>
    <w:rsid w:val="0057569E"/>
    <w:rsid w:val="005778A7"/>
    <w:rsid w:val="00577AA4"/>
    <w:rsid w:val="00582518"/>
    <w:rsid w:val="005829DC"/>
    <w:rsid w:val="00582F47"/>
    <w:rsid w:val="00583FBA"/>
    <w:rsid w:val="005844C5"/>
    <w:rsid w:val="00584D6C"/>
    <w:rsid w:val="00585772"/>
    <w:rsid w:val="005857B3"/>
    <w:rsid w:val="00585CBE"/>
    <w:rsid w:val="0058765F"/>
    <w:rsid w:val="00587F53"/>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71C"/>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6F73"/>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5C7B"/>
    <w:rsid w:val="00696172"/>
    <w:rsid w:val="006972ED"/>
    <w:rsid w:val="0069768D"/>
    <w:rsid w:val="00697E15"/>
    <w:rsid w:val="006A009A"/>
    <w:rsid w:val="006A03D2"/>
    <w:rsid w:val="006A0A7E"/>
    <w:rsid w:val="006A1541"/>
    <w:rsid w:val="006A28B6"/>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4532"/>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09C"/>
    <w:rsid w:val="006F2D10"/>
    <w:rsid w:val="006F475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29D7"/>
    <w:rsid w:val="007137DE"/>
    <w:rsid w:val="00714750"/>
    <w:rsid w:val="007153D6"/>
    <w:rsid w:val="00715EC6"/>
    <w:rsid w:val="00716394"/>
    <w:rsid w:val="00717AA3"/>
    <w:rsid w:val="00717FF0"/>
    <w:rsid w:val="007216BB"/>
    <w:rsid w:val="0072190B"/>
    <w:rsid w:val="007222F5"/>
    <w:rsid w:val="007224C2"/>
    <w:rsid w:val="007227DD"/>
    <w:rsid w:val="0072299B"/>
    <w:rsid w:val="007230EB"/>
    <w:rsid w:val="0072353D"/>
    <w:rsid w:val="007235C7"/>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393"/>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6841"/>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81E"/>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8AC"/>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1724"/>
    <w:rsid w:val="007E179C"/>
    <w:rsid w:val="007E20B7"/>
    <w:rsid w:val="007E28A0"/>
    <w:rsid w:val="007E2902"/>
    <w:rsid w:val="007E3521"/>
    <w:rsid w:val="007E3FE2"/>
    <w:rsid w:val="007E5A6D"/>
    <w:rsid w:val="007F160A"/>
    <w:rsid w:val="007F2154"/>
    <w:rsid w:val="007F30AB"/>
    <w:rsid w:val="007F6178"/>
    <w:rsid w:val="008013A5"/>
    <w:rsid w:val="00802335"/>
    <w:rsid w:val="00802901"/>
    <w:rsid w:val="00803210"/>
    <w:rsid w:val="00804CEC"/>
    <w:rsid w:val="0080513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0CFA"/>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6C8"/>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1E0"/>
    <w:rsid w:val="0089666C"/>
    <w:rsid w:val="00897661"/>
    <w:rsid w:val="0089784B"/>
    <w:rsid w:val="008A2EE3"/>
    <w:rsid w:val="008A642F"/>
    <w:rsid w:val="008A7770"/>
    <w:rsid w:val="008A7982"/>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586"/>
    <w:rsid w:val="008D5FB4"/>
    <w:rsid w:val="008D6E81"/>
    <w:rsid w:val="008D757F"/>
    <w:rsid w:val="008D7E72"/>
    <w:rsid w:val="008D7F01"/>
    <w:rsid w:val="008E0A3E"/>
    <w:rsid w:val="008E4285"/>
    <w:rsid w:val="008E482A"/>
    <w:rsid w:val="008E5973"/>
    <w:rsid w:val="008E607F"/>
    <w:rsid w:val="008E60EA"/>
    <w:rsid w:val="008E7649"/>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2CC3"/>
    <w:rsid w:val="00906365"/>
    <w:rsid w:val="00907813"/>
    <w:rsid w:val="00907F7D"/>
    <w:rsid w:val="00911BD8"/>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579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39F"/>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5FA"/>
    <w:rsid w:val="009C1C4F"/>
    <w:rsid w:val="009C1D6F"/>
    <w:rsid w:val="009C27C2"/>
    <w:rsid w:val="009C3318"/>
    <w:rsid w:val="009C3468"/>
    <w:rsid w:val="009C4331"/>
    <w:rsid w:val="009C43A7"/>
    <w:rsid w:val="009C4A09"/>
    <w:rsid w:val="009C4D11"/>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866"/>
    <w:rsid w:val="009D7A9B"/>
    <w:rsid w:val="009E0C8B"/>
    <w:rsid w:val="009E36DC"/>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E80"/>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5E4"/>
    <w:rsid w:val="00A32D93"/>
    <w:rsid w:val="00A33FEC"/>
    <w:rsid w:val="00A34C94"/>
    <w:rsid w:val="00A379AC"/>
    <w:rsid w:val="00A40665"/>
    <w:rsid w:val="00A41427"/>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6B04"/>
    <w:rsid w:val="00AA7FA1"/>
    <w:rsid w:val="00AB0BE6"/>
    <w:rsid w:val="00AB1C08"/>
    <w:rsid w:val="00AB441B"/>
    <w:rsid w:val="00AB5210"/>
    <w:rsid w:val="00AB5262"/>
    <w:rsid w:val="00AB5375"/>
    <w:rsid w:val="00AB654B"/>
    <w:rsid w:val="00AB6CF0"/>
    <w:rsid w:val="00AB6E44"/>
    <w:rsid w:val="00AB7168"/>
    <w:rsid w:val="00AC1440"/>
    <w:rsid w:val="00AC26EA"/>
    <w:rsid w:val="00AC2C70"/>
    <w:rsid w:val="00AC2D76"/>
    <w:rsid w:val="00AC2E1B"/>
    <w:rsid w:val="00AC3B8E"/>
    <w:rsid w:val="00AC3D19"/>
    <w:rsid w:val="00AC3E40"/>
    <w:rsid w:val="00AC4D64"/>
    <w:rsid w:val="00AC5000"/>
    <w:rsid w:val="00AC6E43"/>
    <w:rsid w:val="00AD00CA"/>
    <w:rsid w:val="00AD02FD"/>
    <w:rsid w:val="00AD0315"/>
    <w:rsid w:val="00AD105A"/>
    <w:rsid w:val="00AD119F"/>
    <w:rsid w:val="00AD135A"/>
    <w:rsid w:val="00AD1A8B"/>
    <w:rsid w:val="00AD2FC6"/>
    <w:rsid w:val="00AD3572"/>
    <w:rsid w:val="00AD5897"/>
    <w:rsid w:val="00AD5C9E"/>
    <w:rsid w:val="00AD6512"/>
    <w:rsid w:val="00AD6719"/>
    <w:rsid w:val="00AD6EC6"/>
    <w:rsid w:val="00AD7F55"/>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418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74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9E4"/>
    <w:rsid w:val="00B571E0"/>
    <w:rsid w:val="00B61D9C"/>
    <w:rsid w:val="00B6224A"/>
    <w:rsid w:val="00B6460C"/>
    <w:rsid w:val="00B64865"/>
    <w:rsid w:val="00B65737"/>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551D"/>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18AF"/>
    <w:rsid w:val="00BE2601"/>
    <w:rsid w:val="00BE31D6"/>
    <w:rsid w:val="00BE3A58"/>
    <w:rsid w:val="00BE3BBC"/>
    <w:rsid w:val="00BE3C37"/>
    <w:rsid w:val="00BE3C45"/>
    <w:rsid w:val="00BE3C5B"/>
    <w:rsid w:val="00BE41F4"/>
    <w:rsid w:val="00BE4FE9"/>
    <w:rsid w:val="00BE6CDF"/>
    <w:rsid w:val="00BE6D7C"/>
    <w:rsid w:val="00BE7375"/>
    <w:rsid w:val="00BE7C20"/>
    <w:rsid w:val="00BE7FBE"/>
    <w:rsid w:val="00BF088A"/>
    <w:rsid w:val="00BF0F73"/>
    <w:rsid w:val="00BF14FB"/>
    <w:rsid w:val="00BF20EA"/>
    <w:rsid w:val="00BF2D81"/>
    <w:rsid w:val="00BF2EAF"/>
    <w:rsid w:val="00BF4993"/>
    <w:rsid w:val="00BF49E1"/>
    <w:rsid w:val="00BF4A7B"/>
    <w:rsid w:val="00BF4B10"/>
    <w:rsid w:val="00BF5C01"/>
    <w:rsid w:val="00BF5C04"/>
    <w:rsid w:val="00BF7176"/>
    <w:rsid w:val="00BF73E0"/>
    <w:rsid w:val="00BF74E5"/>
    <w:rsid w:val="00BF751D"/>
    <w:rsid w:val="00BF7BF3"/>
    <w:rsid w:val="00C0095E"/>
    <w:rsid w:val="00C00C23"/>
    <w:rsid w:val="00C01E39"/>
    <w:rsid w:val="00C02070"/>
    <w:rsid w:val="00C03220"/>
    <w:rsid w:val="00C032E3"/>
    <w:rsid w:val="00C03A0F"/>
    <w:rsid w:val="00C03DBF"/>
    <w:rsid w:val="00C04C75"/>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2CC0"/>
    <w:rsid w:val="00C34D94"/>
    <w:rsid w:val="00C3588D"/>
    <w:rsid w:val="00C36293"/>
    <w:rsid w:val="00C37A8A"/>
    <w:rsid w:val="00C409CB"/>
    <w:rsid w:val="00C4171D"/>
    <w:rsid w:val="00C42430"/>
    <w:rsid w:val="00C4373A"/>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3426"/>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AD5"/>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2AF"/>
    <w:rsid w:val="00CA56BD"/>
    <w:rsid w:val="00CA6660"/>
    <w:rsid w:val="00CA77CA"/>
    <w:rsid w:val="00CB1DBD"/>
    <w:rsid w:val="00CB2754"/>
    <w:rsid w:val="00CB3437"/>
    <w:rsid w:val="00CB3DB8"/>
    <w:rsid w:val="00CB60C0"/>
    <w:rsid w:val="00CB61FE"/>
    <w:rsid w:val="00CB6339"/>
    <w:rsid w:val="00CB63B8"/>
    <w:rsid w:val="00CB6411"/>
    <w:rsid w:val="00CB7459"/>
    <w:rsid w:val="00CB7A3D"/>
    <w:rsid w:val="00CC037D"/>
    <w:rsid w:val="00CC0D57"/>
    <w:rsid w:val="00CC0F22"/>
    <w:rsid w:val="00CC26A9"/>
    <w:rsid w:val="00CC26AA"/>
    <w:rsid w:val="00CC2C4E"/>
    <w:rsid w:val="00CC44ED"/>
    <w:rsid w:val="00CC5DA3"/>
    <w:rsid w:val="00CC6206"/>
    <w:rsid w:val="00CC6B9F"/>
    <w:rsid w:val="00CC6BE9"/>
    <w:rsid w:val="00CD14D9"/>
    <w:rsid w:val="00CD19E2"/>
    <w:rsid w:val="00CD1E5A"/>
    <w:rsid w:val="00CD23CE"/>
    <w:rsid w:val="00CD3215"/>
    <w:rsid w:val="00CD3B29"/>
    <w:rsid w:val="00CD3B99"/>
    <w:rsid w:val="00CD3FF3"/>
    <w:rsid w:val="00CD4FE0"/>
    <w:rsid w:val="00CD5ACE"/>
    <w:rsid w:val="00CD6316"/>
    <w:rsid w:val="00CD6A81"/>
    <w:rsid w:val="00CE0385"/>
    <w:rsid w:val="00CE09C8"/>
    <w:rsid w:val="00CE1829"/>
    <w:rsid w:val="00CE2C57"/>
    <w:rsid w:val="00CE3484"/>
    <w:rsid w:val="00CE3793"/>
    <w:rsid w:val="00CE3DEC"/>
    <w:rsid w:val="00CE42D0"/>
    <w:rsid w:val="00CE453F"/>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008"/>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2EF"/>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A68EE"/>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1C17"/>
    <w:rsid w:val="00DC2584"/>
    <w:rsid w:val="00DC2BAE"/>
    <w:rsid w:val="00DC2E5F"/>
    <w:rsid w:val="00DC3323"/>
    <w:rsid w:val="00DC34F0"/>
    <w:rsid w:val="00DC367D"/>
    <w:rsid w:val="00DC4829"/>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1D85"/>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01D2"/>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360"/>
    <w:rsid w:val="00E92447"/>
    <w:rsid w:val="00E92F8C"/>
    <w:rsid w:val="00E94E84"/>
    <w:rsid w:val="00E9502F"/>
    <w:rsid w:val="00E9503C"/>
    <w:rsid w:val="00E95439"/>
    <w:rsid w:val="00E9651F"/>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2A"/>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0ED1"/>
    <w:rsid w:val="00F212AD"/>
    <w:rsid w:val="00F21E3B"/>
    <w:rsid w:val="00F23F5C"/>
    <w:rsid w:val="00F24CF2"/>
    <w:rsid w:val="00F2514A"/>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6A0"/>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AC8"/>
    <w:rsid w:val="00F80DEF"/>
    <w:rsid w:val="00F81B74"/>
    <w:rsid w:val="00F82835"/>
    <w:rsid w:val="00F84B69"/>
    <w:rsid w:val="00F84C84"/>
    <w:rsid w:val="00F84EF1"/>
    <w:rsid w:val="00F86646"/>
    <w:rsid w:val="00F8744B"/>
    <w:rsid w:val="00F87831"/>
    <w:rsid w:val="00F87930"/>
    <w:rsid w:val="00F9038C"/>
    <w:rsid w:val="00F91184"/>
    <w:rsid w:val="00F916DB"/>
    <w:rsid w:val="00F91DB2"/>
    <w:rsid w:val="00F91EF9"/>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48DE"/>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B14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11584796">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69869996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4531149">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4663213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theme" Target="theme/theme1.xml"/><Relationship Id="rId10" Type="http://schemas.openxmlformats.org/officeDocument/2006/relationships/hyperlink" Target="http://baike.baidu.com/view/2405030.htm" TargetMode="External"/><Relationship Id="rId19"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AE6E2-9294-4346-832C-B39612A7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154</Pages>
  <Words>14541</Words>
  <Characters>82885</Characters>
  <Application>Microsoft Office Word</Application>
  <DocSecurity>0</DocSecurity>
  <Lines>690</Lines>
  <Paragraphs>194</Paragraphs>
  <ScaleCrop>false</ScaleCrop>
  <Company>Sky123.Org</Company>
  <LinksUpToDate>false</LinksUpToDate>
  <CharactersWithSpaces>97232</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10</cp:revision>
  <cp:lastPrinted>2018-11-16T05:32:00Z</cp:lastPrinted>
  <dcterms:created xsi:type="dcterms:W3CDTF">2018-11-14T07:13:00Z</dcterms:created>
  <dcterms:modified xsi:type="dcterms:W3CDTF">2018-12-03T02:00:00Z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