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上证</w:t>
      </w:r>
      <w:r w:rsidRPr="00922D37">
        <w:rPr>
          <w:b/>
          <w:sz w:val="36"/>
          <w:szCs w:val="36"/>
        </w:rPr>
        <w:t>180</w:t>
      </w:r>
      <w:r w:rsidRPr="00922D37">
        <w:rPr>
          <w:b/>
          <w:sz w:val="36"/>
          <w:szCs w:val="36"/>
        </w:rPr>
        <w:t>公司治理交易型开放式指数证券投资基金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治理</w:t>
            </w:r>
            <w:r w:rsidRPr="00AF05D4">
              <w:rPr>
                <w:rFonts w:hint="eastAsia"/>
                <w:sz w:val="24"/>
              </w:rPr>
              <w:t>ETF</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402,524,362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上海证券交易所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2009</w:t>
            </w:r>
            <w:r w:rsidRPr="00AF05D4">
              <w:rPr>
                <w:rFonts w:hint="eastAsia"/>
                <w:sz w:val="24"/>
              </w:rPr>
              <w:t>年</w:t>
            </w:r>
            <w:r w:rsidRPr="00AF05D4">
              <w:rPr>
                <w:rFonts w:hint="eastAsia"/>
                <w:sz w:val="24"/>
              </w:rPr>
              <w:t>12</w:t>
            </w:r>
            <w:r w:rsidRPr="00AF05D4">
              <w:rPr>
                <w:rFonts w:hint="eastAsia"/>
                <w:sz w:val="24"/>
              </w:rPr>
              <w:t>月</w:t>
            </w:r>
            <w:r w:rsidRPr="00AF05D4">
              <w:rPr>
                <w:rFonts w:hint="eastAsia"/>
                <w:sz w:val="24"/>
              </w:rPr>
              <w:t>15</w:t>
            </w:r>
            <w:r w:rsidRPr="00AF05D4">
              <w:rPr>
                <w:rFonts w:hint="eastAsia"/>
                <w:sz w:val="24"/>
              </w:rPr>
              <w:t>日</w:t>
            </w:r>
          </w:p>
        </w:tc>
      </w:tr>
    </w:tbl>
    <w:p w:rsidR="00F017B1" w:rsidRPr="00F017B1" w:rsidRDefault="001A59F9" w:rsidP="00E75ED1">
      <w:pPr>
        <w:spacing w:before="29" w:line="288" w:lineRule="auto"/>
        <w:jc w:val="left"/>
        <w:rPr>
          <w:kern w:val="0"/>
          <w:sz w:val="24"/>
        </w:rPr>
      </w:pPr>
      <w:r w:rsidRPr="00FF7B7E">
        <w:rPr>
          <w:kern w:val="0"/>
          <w:sz w:val="24"/>
        </w:rPr>
        <w:t>注：本表所列的基金主代码</w:t>
      </w:r>
      <w:r w:rsidRPr="00FF7B7E">
        <w:rPr>
          <w:kern w:val="0"/>
          <w:sz w:val="24"/>
        </w:rPr>
        <w:t>510010</w:t>
      </w:r>
      <w:r w:rsidRPr="00FF7B7E">
        <w:rPr>
          <w:kern w:val="0"/>
          <w:sz w:val="24"/>
        </w:rPr>
        <w:t>为本基金二级市场交易代码，本基金一级市场申购赎回代码为</w:t>
      </w:r>
      <w:r w:rsidRPr="00FF7B7E">
        <w:rPr>
          <w:kern w:val="0"/>
          <w:sz w:val="24"/>
        </w:rPr>
        <w:t>510011</w:t>
      </w:r>
      <w:r w:rsidRPr="00FF7B7E">
        <w:rPr>
          <w:kern w:val="0"/>
          <w:sz w:val="24"/>
        </w:rPr>
        <w:t>。</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本基金采用完全复制法，跟踪上证</w:t>
            </w:r>
            <w:r w:rsidRPr="00A57672">
              <w:rPr>
                <w:sz w:val="24"/>
              </w:rPr>
              <w:t>180</w:t>
            </w:r>
            <w:r w:rsidRPr="00A57672">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26,257,098.81</w:t>
            </w:r>
          </w:p>
        </w:tc>
        <w:tc>
          <w:tcPr>
            <w:tcW w:w="2268" w:type="dxa"/>
            <w:vAlign w:val="center"/>
          </w:tcPr>
          <w:p w:rsidR="00501A91" w:rsidRPr="00931B45" w:rsidRDefault="00501A91" w:rsidP="00D415F5">
            <w:pPr>
              <w:spacing w:before="29" w:line="288" w:lineRule="auto"/>
              <w:jc w:val="right"/>
              <w:rPr>
                <w:szCs w:val="21"/>
              </w:rPr>
            </w:pPr>
            <w:r w:rsidRPr="00931B45">
              <w:rPr>
                <w:szCs w:val="21"/>
              </w:rPr>
              <w:t>14,350,453.38</w:t>
            </w:r>
          </w:p>
        </w:tc>
        <w:tc>
          <w:tcPr>
            <w:tcW w:w="2194" w:type="dxa"/>
            <w:vAlign w:val="center"/>
          </w:tcPr>
          <w:p w:rsidR="00501A91" w:rsidRPr="00931B45" w:rsidRDefault="00501A91" w:rsidP="00D415F5">
            <w:pPr>
              <w:spacing w:before="29" w:line="288" w:lineRule="auto"/>
              <w:jc w:val="right"/>
              <w:rPr>
                <w:szCs w:val="21"/>
              </w:rPr>
            </w:pPr>
            <w:r w:rsidRPr="00931B45">
              <w:rPr>
                <w:szCs w:val="21"/>
              </w:rPr>
              <w:t>402,333,204.87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103,853,681.84</w:t>
            </w:r>
          </w:p>
        </w:tc>
        <w:tc>
          <w:tcPr>
            <w:tcW w:w="2268" w:type="dxa"/>
            <w:vAlign w:val="center"/>
          </w:tcPr>
          <w:p w:rsidR="00501A91" w:rsidRPr="00931B45" w:rsidRDefault="00501A91" w:rsidP="00D415F5">
            <w:pPr>
              <w:spacing w:before="29" w:line="288" w:lineRule="auto"/>
              <w:jc w:val="right"/>
              <w:rPr>
                <w:szCs w:val="21"/>
              </w:rPr>
            </w:pPr>
            <w:r w:rsidRPr="00931B45">
              <w:rPr>
                <w:szCs w:val="21"/>
              </w:rPr>
              <w:t>-29,389,639.28</w:t>
            </w:r>
          </w:p>
        </w:tc>
        <w:tc>
          <w:tcPr>
            <w:tcW w:w="2194" w:type="dxa"/>
            <w:vAlign w:val="center"/>
          </w:tcPr>
          <w:p w:rsidR="00501A91" w:rsidRPr="00931B45" w:rsidRDefault="00501A91" w:rsidP="00D415F5">
            <w:pPr>
              <w:spacing w:before="29" w:line="288" w:lineRule="auto"/>
              <w:jc w:val="right"/>
              <w:rPr>
                <w:szCs w:val="21"/>
              </w:rPr>
            </w:pPr>
            <w:r w:rsidRPr="00931B45">
              <w:rPr>
                <w:szCs w:val="21"/>
              </w:rPr>
              <w:t>173,016,612.40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0.2228</w:t>
            </w:r>
          </w:p>
        </w:tc>
        <w:tc>
          <w:tcPr>
            <w:tcW w:w="2268" w:type="dxa"/>
            <w:vAlign w:val="center"/>
          </w:tcPr>
          <w:p w:rsidR="00501A91" w:rsidRPr="00931B45" w:rsidRDefault="00501A91" w:rsidP="00D415F5">
            <w:pPr>
              <w:spacing w:before="29" w:line="288" w:lineRule="auto"/>
              <w:jc w:val="right"/>
              <w:rPr>
                <w:szCs w:val="21"/>
              </w:rPr>
            </w:pPr>
            <w:r w:rsidRPr="00931B45">
              <w:rPr>
                <w:szCs w:val="21"/>
              </w:rPr>
              <w:t>-0.0416</w:t>
            </w:r>
          </w:p>
        </w:tc>
        <w:tc>
          <w:tcPr>
            <w:tcW w:w="2194" w:type="dxa"/>
            <w:vAlign w:val="center"/>
          </w:tcPr>
          <w:p w:rsidR="00501A91" w:rsidRPr="00931B45" w:rsidRDefault="00501A91" w:rsidP="00D415F5">
            <w:pPr>
              <w:spacing w:before="29" w:line="288" w:lineRule="auto"/>
              <w:jc w:val="right"/>
              <w:rPr>
                <w:szCs w:val="21"/>
              </w:rPr>
            </w:pPr>
            <w:r w:rsidRPr="00931B45">
              <w:rPr>
                <w:szCs w:val="21"/>
              </w:rPr>
              <w:t>0.1635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22.96%</w:t>
            </w:r>
          </w:p>
        </w:tc>
        <w:tc>
          <w:tcPr>
            <w:tcW w:w="2268" w:type="dxa"/>
            <w:vAlign w:val="center"/>
          </w:tcPr>
          <w:p w:rsidR="00501A91" w:rsidRPr="00931B45" w:rsidRDefault="00501A91" w:rsidP="00D415F5">
            <w:pPr>
              <w:spacing w:before="29" w:line="288" w:lineRule="auto"/>
              <w:jc w:val="right"/>
              <w:rPr>
                <w:szCs w:val="21"/>
              </w:rPr>
            </w:pPr>
            <w:r w:rsidRPr="00931B45">
              <w:rPr>
                <w:szCs w:val="21"/>
              </w:rPr>
              <w:t>-6.48%</w:t>
            </w:r>
          </w:p>
        </w:tc>
        <w:tc>
          <w:tcPr>
            <w:tcW w:w="2194" w:type="dxa"/>
            <w:vAlign w:val="center"/>
          </w:tcPr>
          <w:p w:rsidR="00501A91" w:rsidRPr="00931B45" w:rsidRDefault="00501A91" w:rsidP="00D415F5">
            <w:pPr>
              <w:spacing w:before="29" w:line="288" w:lineRule="auto"/>
              <w:jc w:val="right"/>
              <w:rPr>
                <w:szCs w:val="21"/>
              </w:rPr>
            </w:pPr>
            <w:r w:rsidRPr="00931B45">
              <w:rPr>
                <w:szCs w:val="21"/>
              </w:rPr>
              <w:t>-3.27%</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0.179</w:t>
            </w:r>
          </w:p>
        </w:tc>
        <w:tc>
          <w:tcPr>
            <w:tcW w:w="2268" w:type="dxa"/>
            <w:vAlign w:val="center"/>
          </w:tcPr>
          <w:p w:rsidR="00501A91" w:rsidRPr="00931B45" w:rsidRDefault="00501A91" w:rsidP="00D415F5">
            <w:pPr>
              <w:spacing w:before="29" w:line="288" w:lineRule="auto"/>
              <w:jc w:val="right"/>
              <w:rPr>
                <w:szCs w:val="21"/>
              </w:rPr>
            </w:pPr>
            <w:r w:rsidRPr="00931B45">
              <w:rPr>
                <w:szCs w:val="21"/>
              </w:rPr>
              <w:t>0.068</w:t>
            </w:r>
          </w:p>
        </w:tc>
        <w:tc>
          <w:tcPr>
            <w:tcW w:w="2194" w:type="dxa"/>
            <w:vAlign w:val="center"/>
          </w:tcPr>
          <w:p w:rsidR="00501A91" w:rsidRPr="00931B45" w:rsidRDefault="00501A91" w:rsidP="00D415F5">
            <w:pPr>
              <w:spacing w:before="29" w:line="288" w:lineRule="auto"/>
              <w:jc w:val="right"/>
              <w:rPr>
                <w:szCs w:val="21"/>
              </w:rPr>
            </w:pPr>
            <w:r w:rsidRPr="00931B45">
              <w:rPr>
                <w:szCs w:val="21"/>
              </w:rPr>
              <w:t>0.099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478,742,616.66</w:t>
            </w:r>
          </w:p>
        </w:tc>
        <w:tc>
          <w:tcPr>
            <w:tcW w:w="2268" w:type="dxa"/>
            <w:vAlign w:val="center"/>
          </w:tcPr>
          <w:p w:rsidR="00501A91" w:rsidRPr="00931B45" w:rsidRDefault="00501A91" w:rsidP="00D415F5">
            <w:pPr>
              <w:spacing w:before="29" w:line="288" w:lineRule="auto"/>
              <w:jc w:val="right"/>
              <w:rPr>
                <w:szCs w:val="21"/>
              </w:rPr>
            </w:pPr>
            <w:r w:rsidRPr="00931B45">
              <w:rPr>
                <w:szCs w:val="21"/>
              </w:rPr>
              <w:t>503,136,621.18</w:t>
            </w:r>
          </w:p>
        </w:tc>
        <w:tc>
          <w:tcPr>
            <w:tcW w:w="2194" w:type="dxa"/>
            <w:vAlign w:val="center"/>
          </w:tcPr>
          <w:p w:rsidR="00501A91" w:rsidRPr="00931B45" w:rsidRDefault="00501A91" w:rsidP="00D415F5">
            <w:pPr>
              <w:spacing w:before="29" w:line="288" w:lineRule="auto"/>
              <w:jc w:val="right"/>
              <w:rPr>
                <w:szCs w:val="21"/>
              </w:rPr>
            </w:pPr>
            <w:r w:rsidRPr="00931B45">
              <w:rPr>
                <w:szCs w:val="21"/>
              </w:rPr>
              <w:t>673,466,951.24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1.189</w:t>
            </w:r>
          </w:p>
        </w:tc>
        <w:tc>
          <w:tcPr>
            <w:tcW w:w="2268" w:type="dxa"/>
            <w:vAlign w:val="center"/>
          </w:tcPr>
          <w:p w:rsidR="00501A91" w:rsidRPr="00931B45" w:rsidRDefault="00501A91" w:rsidP="00D415F5">
            <w:pPr>
              <w:spacing w:before="29" w:line="288" w:lineRule="auto"/>
              <w:jc w:val="right"/>
              <w:rPr>
                <w:szCs w:val="21"/>
              </w:rPr>
            </w:pPr>
            <w:r w:rsidRPr="00931B45">
              <w:rPr>
                <w:szCs w:val="21"/>
              </w:rPr>
              <w:t>0.967</w:t>
            </w:r>
          </w:p>
        </w:tc>
        <w:tc>
          <w:tcPr>
            <w:tcW w:w="2194" w:type="dxa"/>
            <w:vAlign w:val="center"/>
          </w:tcPr>
          <w:p w:rsidR="00501A91" w:rsidRPr="00931B45" w:rsidRDefault="00501A91" w:rsidP="00D415F5">
            <w:pPr>
              <w:spacing w:before="29" w:line="288" w:lineRule="auto"/>
              <w:jc w:val="right"/>
              <w:rPr>
                <w:szCs w:val="21"/>
              </w:rPr>
            </w:pPr>
            <w:r w:rsidRPr="00931B45">
              <w:rPr>
                <w:szCs w:val="21"/>
              </w:rPr>
              <w:t>1.034</w:t>
            </w:r>
          </w:p>
        </w:tc>
      </w:tr>
    </w:tbl>
    <w:p w:rsidR="009209B7" w:rsidRDefault="008B2B4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9209B7">
        <w:tc>
          <w:tcPr>
            <w:tcW w:w="1286" w:type="dxa"/>
            <w:vAlign w:val="center"/>
          </w:tcPr>
          <w:p w:rsidR="009209B7" w:rsidRDefault="008B2B43">
            <w:pPr>
              <w:jc w:val="left"/>
            </w:pPr>
            <w:r>
              <w:rPr>
                <w:color w:val="000000"/>
                <w:sz w:val="24"/>
              </w:rPr>
              <w:t>过去三个月</w:t>
            </w:r>
          </w:p>
        </w:tc>
        <w:tc>
          <w:tcPr>
            <w:tcW w:w="1286" w:type="dxa"/>
            <w:vAlign w:val="center"/>
          </w:tcPr>
          <w:p w:rsidR="009209B7" w:rsidRDefault="008B2B43">
            <w:pPr>
              <w:jc w:val="center"/>
            </w:pPr>
            <w:r>
              <w:rPr>
                <w:color w:val="000000"/>
                <w:sz w:val="24"/>
              </w:rPr>
              <w:t>5.60%</w:t>
            </w:r>
          </w:p>
        </w:tc>
        <w:tc>
          <w:tcPr>
            <w:tcW w:w="1286" w:type="dxa"/>
            <w:vAlign w:val="center"/>
          </w:tcPr>
          <w:p w:rsidR="009209B7" w:rsidRDefault="008B2B43">
            <w:pPr>
              <w:jc w:val="center"/>
            </w:pPr>
            <w:r>
              <w:rPr>
                <w:color w:val="000000"/>
                <w:sz w:val="24"/>
              </w:rPr>
              <w:t>0.81%</w:t>
            </w:r>
          </w:p>
        </w:tc>
        <w:tc>
          <w:tcPr>
            <w:tcW w:w="1285" w:type="dxa"/>
            <w:vAlign w:val="center"/>
          </w:tcPr>
          <w:p w:rsidR="009209B7" w:rsidRDefault="008B2B43">
            <w:pPr>
              <w:jc w:val="center"/>
            </w:pPr>
            <w:r>
              <w:rPr>
                <w:color w:val="000000"/>
                <w:sz w:val="24"/>
              </w:rPr>
              <w:t>5.64%</w:t>
            </w:r>
          </w:p>
        </w:tc>
        <w:tc>
          <w:tcPr>
            <w:tcW w:w="1285" w:type="dxa"/>
            <w:vAlign w:val="center"/>
          </w:tcPr>
          <w:p w:rsidR="009209B7" w:rsidRDefault="008B2B43">
            <w:pPr>
              <w:jc w:val="center"/>
            </w:pPr>
            <w:r>
              <w:rPr>
                <w:color w:val="000000"/>
                <w:sz w:val="24"/>
              </w:rPr>
              <w:t>0.80%</w:t>
            </w:r>
          </w:p>
        </w:tc>
        <w:tc>
          <w:tcPr>
            <w:tcW w:w="1285" w:type="dxa"/>
            <w:vAlign w:val="center"/>
          </w:tcPr>
          <w:p w:rsidR="009209B7" w:rsidRDefault="008B2B43">
            <w:pPr>
              <w:jc w:val="center"/>
            </w:pPr>
            <w:r>
              <w:rPr>
                <w:color w:val="000000"/>
                <w:sz w:val="24"/>
              </w:rPr>
              <w:t>-0.04%</w:t>
            </w:r>
          </w:p>
        </w:tc>
        <w:tc>
          <w:tcPr>
            <w:tcW w:w="1285" w:type="dxa"/>
            <w:vAlign w:val="center"/>
          </w:tcPr>
          <w:p w:rsidR="009209B7" w:rsidRDefault="008B2B43">
            <w:pPr>
              <w:jc w:val="center"/>
            </w:pPr>
            <w:r>
              <w:rPr>
                <w:color w:val="000000"/>
                <w:sz w:val="24"/>
              </w:rPr>
              <w:t>0.01%</w:t>
            </w:r>
          </w:p>
        </w:tc>
      </w:tr>
      <w:tr w:rsidR="009209B7">
        <w:tc>
          <w:tcPr>
            <w:tcW w:w="1286" w:type="dxa"/>
            <w:vAlign w:val="center"/>
          </w:tcPr>
          <w:p w:rsidR="009209B7" w:rsidRDefault="008B2B43">
            <w:pPr>
              <w:jc w:val="left"/>
            </w:pPr>
            <w:r>
              <w:rPr>
                <w:color w:val="000000"/>
                <w:sz w:val="24"/>
              </w:rPr>
              <w:t>过去六个月</w:t>
            </w:r>
          </w:p>
        </w:tc>
        <w:tc>
          <w:tcPr>
            <w:tcW w:w="1286" w:type="dxa"/>
            <w:vAlign w:val="center"/>
          </w:tcPr>
          <w:p w:rsidR="009209B7" w:rsidRDefault="008B2B43">
            <w:pPr>
              <w:jc w:val="center"/>
            </w:pPr>
            <w:r>
              <w:rPr>
                <w:color w:val="000000"/>
                <w:sz w:val="24"/>
              </w:rPr>
              <w:t>10.30%</w:t>
            </w:r>
          </w:p>
        </w:tc>
        <w:tc>
          <w:tcPr>
            <w:tcW w:w="1286" w:type="dxa"/>
            <w:vAlign w:val="center"/>
          </w:tcPr>
          <w:p w:rsidR="009209B7" w:rsidRDefault="008B2B43">
            <w:pPr>
              <w:jc w:val="center"/>
            </w:pPr>
            <w:r>
              <w:rPr>
                <w:color w:val="000000"/>
                <w:sz w:val="24"/>
              </w:rPr>
              <w:t>0.72%</w:t>
            </w:r>
          </w:p>
        </w:tc>
        <w:tc>
          <w:tcPr>
            <w:tcW w:w="1285" w:type="dxa"/>
            <w:vAlign w:val="center"/>
          </w:tcPr>
          <w:p w:rsidR="009209B7" w:rsidRDefault="008B2B43">
            <w:pPr>
              <w:jc w:val="center"/>
            </w:pPr>
            <w:r>
              <w:rPr>
                <w:color w:val="000000"/>
                <w:sz w:val="24"/>
              </w:rPr>
              <w:t>9.08%</w:t>
            </w:r>
          </w:p>
        </w:tc>
        <w:tc>
          <w:tcPr>
            <w:tcW w:w="1285" w:type="dxa"/>
            <w:vAlign w:val="center"/>
          </w:tcPr>
          <w:p w:rsidR="009209B7" w:rsidRDefault="008B2B43">
            <w:pPr>
              <w:jc w:val="center"/>
            </w:pPr>
            <w:r>
              <w:rPr>
                <w:color w:val="000000"/>
                <w:sz w:val="24"/>
              </w:rPr>
              <w:t>0.71%</w:t>
            </w:r>
          </w:p>
        </w:tc>
        <w:tc>
          <w:tcPr>
            <w:tcW w:w="1285" w:type="dxa"/>
            <w:vAlign w:val="center"/>
          </w:tcPr>
          <w:p w:rsidR="009209B7" w:rsidRDefault="008B2B43">
            <w:pPr>
              <w:jc w:val="center"/>
            </w:pPr>
            <w:r>
              <w:rPr>
                <w:color w:val="000000"/>
                <w:sz w:val="24"/>
              </w:rPr>
              <w:t>1.22%</w:t>
            </w:r>
          </w:p>
        </w:tc>
        <w:tc>
          <w:tcPr>
            <w:tcW w:w="1285" w:type="dxa"/>
            <w:vAlign w:val="center"/>
          </w:tcPr>
          <w:p w:rsidR="009209B7" w:rsidRDefault="008B2B43">
            <w:pPr>
              <w:jc w:val="center"/>
            </w:pPr>
            <w:r>
              <w:rPr>
                <w:color w:val="000000"/>
                <w:sz w:val="24"/>
              </w:rPr>
              <w:t>0.01%</w:t>
            </w:r>
          </w:p>
        </w:tc>
      </w:tr>
      <w:tr w:rsidR="009209B7">
        <w:tc>
          <w:tcPr>
            <w:tcW w:w="1286" w:type="dxa"/>
            <w:vAlign w:val="center"/>
          </w:tcPr>
          <w:p w:rsidR="009209B7" w:rsidRDefault="008B2B43">
            <w:pPr>
              <w:jc w:val="left"/>
            </w:pPr>
            <w:r>
              <w:rPr>
                <w:color w:val="000000"/>
                <w:sz w:val="24"/>
              </w:rPr>
              <w:t>过去一年</w:t>
            </w:r>
          </w:p>
        </w:tc>
        <w:tc>
          <w:tcPr>
            <w:tcW w:w="1286" w:type="dxa"/>
            <w:vAlign w:val="center"/>
          </w:tcPr>
          <w:p w:rsidR="009209B7" w:rsidRDefault="008B2B43">
            <w:pPr>
              <w:jc w:val="center"/>
            </w:pPr>
            <w:r>
              <w:rPr>
                <w:color w:val="000000"/>
                <w:sz w:val="24"/>
              </w:rPr>
              <w:t>22.96%</w:t>
            </w:r>
          </w:p>
        </w:tc>
        <w:tc>
          <w:tcPr>
            <w:tcW w:w="1286" w:type="dxa"/>
            <w:vAlign w:val="center"/>
          </w:tcPr>
          <w:p w:rsidR="009209B7" w:rsidRDefault="008B2B43">
            <w:pPr>
              <w:jc w:val="center"/>
            </w:pPr>
            <w:r>
              <w:rPr>
                <w:color w:val="000000"/>
                <w:sz w:val="24"/>
              </w:rPr>
              <w:t>0.66%</w:t>
            </w:r>
          </w:p>
        </w:tc>
        <w:tc>
          <w:tcPr>
            <w:tcW w:w="1285" w:type="dxa"/>
            <w:vAlign w:val="center"/>
          </w:tcPr>
          <w:p w:rsidR="009209B7" w:rsidRDefault="008B2B43">
            <w:pPr>
              <w:jc w:val="center"/>
            </w:pPr>
            <w:r>
              <w:rPr>
                <w:color w:val="000000"/>
                <w:sz w:val="24"/>
              </w:rPr>
              <w:t>20.51%</w:t>
            </w:r>
          </w:p>
        </w:tc>
        <w:tc>
          <w:tcPr>
            <w:tcW w:w="1285" w:type="dxa"/>
            <w:vAlign w:val="center"/>
          </w:tcPr>
          <w:p w:rsidR="009209B7" w:rsidRDefault="008B2B43">
            <w:pPr>
              <w:jc w:val="center"/>
            </w:pPr>
            <w:r>
              <w:rPr>
                <w:color w:val="000000"/>
                <w:sz w:val="24"/>
              </w:rPr>
              <w:t>0.66%</w:t>
            </w:r>
          </w:p>
        </w:tc>
        <w:tc>
          <w:tcPr>
            <w:tcW w:w="1285" w:type="dxa"/>
            <w:vAlign w:val="center"/>
          </w:tcPr>
          <w:p w:rsidR="009209B7" w:rsidRDefault="008B2B43">
            <w:pPr>
              <w:jc w:val="center"/>
            </w:pPr>
            <w:r>
              <w:rPr>
                <w:color w:val="000000"/>
                <w:sz w:val="24"/>
              </w:rPr>
              <w:t>2.45%</w:t>
            </w:r>
          </w:p>
        </w:tc>
        <w:tc>
          <w:tcPr>
            <w:tcW w:w="1285" w:type="dxa"/>
            <w:vAlign w:val="center"/>
          </w:tcPr>
          <w:p w:rsidR="009209B7" w:rsidRDefault="008B2B43">
            <w:pPr>
              <w:jc w:val="center"/>
            </w:pPr>
            <w:r>
              <w:rPr>
                <w:color w:val="000000"/>
                <w:sz w:val="24"/>
              </w:rPr>
              <w:t>0.00%</w:t>
            </w:r>
          </w:p>
        </w:tc>
      </w:tr>
      <w:tr w:rsidR="009209B7">
        <w:tc>
          <w:tcPr>
            <w:tcW w:w="1286" w:type="dxa"/>
            <w:vAlign w:val="center"/>
          </w:tcPr>
          <w:p w:rsidR="009209B7" w:rsidRDefault="008B2B43">
            <w:pPr>
              <w:jc w:val="left"/>
            </w:pPr>
            <w:r>
              <w:rPr>
                <w:color w:val="000000"/>
                <w:sz w:val="24"/>
              </w:rPr>
              <w:t>过去三年</w:t>
            </w:r>
          </w:p>
        </w:tc>
        <w:tc>
          <w:tcPr>
            <w:tcW w:w="1286" w:type="dxa"/>
            <w:vAlign w:val="center"/>
          </w:tcPr>
          <w:p w:rsidR="009209B7" w:rsidRDefault="008B2B43">
            <w:pPr>
              <w:jc w:val="center"/>
            </w:pPr>
            <w:r>
              <w:rPr>
                <w:color w:val="000000"/>
                <w:sz w:val="24"/>
              </w:rPr>
              <w:t>11.23%</w:t>
            </w:r>
          </w:p>
        </w:tc>
        <w:tc>
          <w:tcPr>
            <w:tcW w:w="1286" w:type="dxa"/>
            <w:vAlign w:val="center"/>
          </w:tcPr>
          <w:p w:rsidR="009209B7" w:rsidRDefault="008B2B43">
            <w:pPr>
              <w:jc w:val="center"/>
            </w:pPr>
            <w:r>
              <w:rPr>
                <w:color w:val="000000"/>
                <w:sz w:val="24"/>
              </w:rPr>
              <w:t>1.69%</w:t>
            </w:r>
          </w:p>
        </w:tc>
        <w:tc>
          <w:tcPr>
            <w:tcW w:w="1285" w:type="dxa"/>
            <w:vAlign w:val="center"/>
          </w:tcPr>
          <w:p w:rsidR="009209B7" w:rsidRDefault="008B2B43">
            <w:pPr>
              <w:jc w:val="center"/>
            </w:pPr>
            <w:r>
              <w:rPr>
                <w:color w:val="000000"/>
                <w:sz w:val="24"/>
              </w:rPr>
              <w:t>4.48%</w:t>
            </w:r>
          </w:p>
        </w:tc>
        <w:tc>
          <w:tcPr>
            <w:tcW w:w="1285" w:type="dxa"/>
            <w:vAlign w:val="center"/>
          </w:tcPr>
          <w:p w:rsidR="009209B7" w:rsidRDefault="008B2B43">
            <w:pPr>
              <w:jc w:val="center"/>
            </w:pPr>
            <w:r>
              <w:rPr>
                <w:color w:val="000000"/>
                <w:sz w:val="24"/>
              </w:rPr>
              <w:t>1.70%</w:t>
            </w:r>
          </w:p>
        </w:tc>
        <w:tc>
          <w:tcPr>
            <w:tcW w:w="1285" w:type="dxa"/>
            <w:vAlign w:val="center"/>
          </w:tcPr>
          <w:p w:rsidR="009209B7" w:rsidRDefault="008B2B43">
            <w:pPr>
              <w:jc w:val="center"/>
            </w:pPr>
            <w:r>
              <w:rPr>
                <w:color w:val="000000"/>
                <w:sz w:val="24"/>
              </w:rPr>
              <w:t>6.75%</w:t>
            </w:r>
          </w:p>
        </w:tc>
        <w:tc>
          <w:tcPr>
            <w:tcW w:w="1285" w:type="dxa"/>
            <w:vAlign w:val="center"/>
          </w:tcPr>
          <w:p w:rsidR="009209B7" w:rsidRDefault="008B2B43">
            <w:pPr>
              <w:jc w:val="center"/>
            </w:pPr>
            <w:r>
              <w:rPr>
                <w:color w:val="000000"/>
                <w:sz w:val="24"/>
              </w:rPr>
              <w:t>-0.01%</w:t>
            </w:r>
          </w:p>
        </w:tc>
      </w:tr>
      <w:tr w:rsidR="009209B7">
        <w:tc>
          <w:tcPr>
            <w:tcW w:w="1286" w:type="dxa"/>
            <w:vAlign w:val="center"/>
          </w:tcPr>
          <w:p w:rsidR="009209B7" w:rsidRDefault="008B2B43">
            <w:pPr>
              <w:jc w:val="left"/>
            </w:pPr>
            <w:r>
              <w:rPr>
                <w:color w:val="000000"/>
                <w:sz w:val="24"/>
              </w:rPr>
              <w:t>过去五年</w:t>
            </w:r>
          </w:p>
        </w:tc>
        <w:tc>
          <w:tcPr>
            <w:tcW w:w="1286" w:type="dxa"/>
            <w:vAlign w:val="center"/>
          </w:tcPr>
          <w:p w:rsidR="009209B7" w:rsidRDefault="008B2B43">
            <w:pPr>
              <w:jc w:val="center"/>
            </w:pPr>
            <w:r>
              <w:rPr>
                <w:color w:val="000000"/>
                <w:sz w:val="24"/>
              </w:rPr>
              <w:t>73.58%</w:t>
            </w:r>
          </w:p>
        </w:tc>
        <w:tc>
          <w:tcPr>
            <w:tcW w:w="1286" w:type="dxa"/>
            <w:vAlign w:val="center"/>
          </w:tcPr>
          <w:p w:rsidR="009209B7" w:rsidRDefault="008B2B43">
            <w:pPr>
              <w:jc w:val="center"/>
            </w:pPr>
            <w:r>
              <w:rPr>
                <w:color w:val="000000"/>
                <w:sz w:val="24"/>
              </w:rPr>
              <w:t>1.60%</w:t>
            </w:r>
          </w:p>
        </w:tc>
        <w:tc>
          <w:tcPr>
            <w:tcW w:w="1285" w:type="dxa"/>
            <w:vAlign w:val="center"/>
          </w:tcPr>
          <w:p w:rsidR="009209B7" w:rsidRDefault="008B2B43">
            <w:pPr>
              <w:jc w:val="center"/>
            </w:pPr>
            <w:r>
              <w:rPr>
                <w:color w:val="000000"/>
                <w:sz w:val="24"/>
              </w:rPr>
              <w:t>55.22%</w:t>
            </w:r>
          </w:p>
        </w:tc>
        <w:tc>
          <w:tcPr>
            <w:tcW w:w="1285" w:type="dxa"/>
            <w:vAlign w:val="center"/>
          </w:tcPr>
          <w:p w:rsidR="009209B7" w:rsidRDefault="008B2B43">
            <w:pPr>
              <w:jc w:val="center"/>
            </w:pPr>
            <w:r>
              <w:rPr>
                <w:color w:val="000000"/>
                <w:sz w:val="24"/>
              </w:rPr>
              <w:t>1.60%</w:t>
            </w:r>
          </w:p>
        </w:tc>
        <w:tc>
          <w:tcPr>
            <w:tcW w:w="1285" w:type="dxa"/>
            <w:vAlign w:val="center"/>
          </w:tcPr>
          <w:p w:rsidR="009209B7" w:rsidRDefault="008B2B43">
            <w:pPr>
              <w:jc w:val="center"/>
            </w:pPr>
            <w:r>
              <w:rPr>
                <w:color w:val="000000"/>
                <w:sz w:val="24"/>
              </w:rPr>
              <w:t>18.36%</w:t>
            </w:r>
          </w:p>
        </w:tc>
        <w:tc>
          <w:tcPr>
            <w:tcW w:w="1285" w:type="dxa"/>
            <w:vAlign w:val="center"/>
          </w:tcPr>
          <w:p w:rsidR="009209B7" w:rsidRDefault="008B2B43">
            <w:pPr>
              <w:jc w:val="center"/>
            </w:pPr>
            <w:r>
              <w:rPr>
                <w:color w:val="000000"/>
                <w:sz w:val="24"/>
              </w:rPr>
              <w:t>0.00%</w:t>
            </w:r>
          </w:p>
        </w:tc>
      </w:tr>
      <w:tr w:rsidR="009209B7">
        <w:tc>
          <w:tcPr>
            <w:tcW w:w="1286" w:type="dxa"/>
            <w:vAlign w:val="center"/>
          </w:tcPr>
          <w:p w:rsidR="009209B7" w:rsidRDefault="008B2B43">
            <w:pPr>
              <w:jc w:val="left"/>
            </w:pPr>
            <w:r>
              <w:rPr>
                <w:color w:val="000000"/>
                <w:sz w:val="24"/>
              </w:rPr>
              <w:t>自基金合同生效起至今</w:t>
            </w:r>
          </w:p>
        </w:tc>
        <w:tc>
          <w:tcPr>
            <w:tcW w:w="1286" w:type="dxa"/>
            <w:vAlign w:val="center"/>
          </w:tcPr>
          <w:p w:rsidR="009209B7" w:rsidRDefault="008B2B43">
            <w:pPr>
              <w:jc w:val="center"/>
            </w:pPr>
            <w:r>
              <w:rPr>
                <w:color w:val="000000"/>
                <w:sz w:val="24"/>
              </w:rPr>
              <w:t>32.32%</w:t>
            </w:r>
          </w:p>
        </w:tc>
        <w:tc>
          <w:tcPr>
            <w:tcW w:w="1286" w:type="dxa"/>
            <w:vAlign w:val="center"/>
          </w:tcPr>
          <w:p w:rsidR="009209B7" w:rsidRDefault="008B2B43">
            <w:pPr>
              <w:jc w:val="center"/>
            </w:pPr>
            <w:r>
              <w:rPr>
                <w:color w:val="000000"/>
                <w:sz w:val="24"/>
              </w:rPr>
              <w:t>1.52%</w:t>
            </w:r>
          </w:p>
        </w:tc>
        <w:tc>
          <w:tcPr>
            <w:tcW w:w="1285" w:type="dxa"/>
            <w:vAlign w:val="center"/>
          </w:tcPr>
          <w:p w:rsidR="009209B7" w:rsidRDefault="008B2B43">
            <w:pPr>
              <w:jc w:val="center"/>
            </w:pPr>
            <w:r>
              <w:rPr>
                <w:color w:val="000000"/>
                <w:sz w:val="24"/>
              </w:rPr>
              <w:t>27.16%</w:t>
            </w:r>
          </w:p>
        </w:tc>
        <w:tc>
          <w:tcPr>
            <w:tcW w:w="1285" w:type="dxa"/>
            <w:vAlign w:val="center"/>
          </w:tcPr>
          <w:p w:rsidR="009209B7" w:rsidRDefault="008B2B43">
            <w:pPr>
              <w:jc w:val="center"/>
            </w:pPr>
            <w:r>
              <w:rPr>
                <w:color w:val="000000"/>
                <w:sz w:val="24"/>
              </w:rPr>
              <w:t>1.54%</w:t>
            </w:r>
          </w:p>
        </w:tc>
        <w:tc>
          <w:tcPr>
            <w:tcW w:w="1285" w:type="dxa"/>
            <w:vAlign w:val="center"/>
          </w:tcPr>
          <w:p w:rsidR="009209B7" w:rsidRDefault="008B2B43">
            <w:pPr>
              <w:jc w:val="center"/>
            </w:pPr>
            <w:r>
              <w:rPr>
                <w:color w:val="000000"/>
                <w:sz w:val="24"/>
              </w:rPr>
              <w:t>5.16%</w:t>
            </w:r>
          </w:p>
        </w:tc>
        <w:tc>
          <w:tcPr>
            <w:tcW w:w="1285" w:type="dxa"/>
            <w:vAlign w:val="center"/>
          </w:tcPr>
          <w:p w:rsidR="009209B7" w:rsidRDefault="008B2B43">
            <w:pPr>
              <w:jc w:val="center"/>
            </w:pPr>
            <w:r>
              <w:rPr>
                <w:color w:val="000000"/>
                <w:sz w:val="24"/>
              </w:rPr>
              <w:t>-0.02%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9209B7">
        <w:tc>
          <w:tcPr>
            <w:tcW w:w="1499" w:type="dxa"/>
            <w:vAlign w:val="center"/>
          </w:tcPr>
          <w:p w:rsidR="009209B7" w:rsidRDefault="008B2B43">
            <w:pPr>
              <w:jc w:val="center"/>
            </w:pPr>
            <w:r>
              <w:rPr>
                <w:color w:val="000000"/>
                <w:sz w:val="24"/>
              </w:rPr>
              <w:t>2017</w:t>
            </w:r>
            <w:r>
              <w:rPr>
                <w:color w:val="000000"/>
                <w:sz w:val="24"/>
              </w:rPr>
              <w:t>年</w:t>
            </w:r>
          </w:p>
        </w:tc>
        <w:tc>
          <w:tcPr>
            <w:tcW w:w="1336" w:type="dxa"/>
            <w:vAlign w:val="center"/>
          </w:tcPr>
          <w:p w:rsidR="009209B7" w:rsidRDefault="008B2B43">
            <w:pPr>
              <w:jc w:val="right"/>
            </w:pPr>
            <w:r>
              <w:rPr>
                <w:color w:val="000000"/>
                <w:sz w:val="24"/>
              </w:rPr>
              <w:t>-</w:t>
            </w:r>
          </w:p>
        </w:tc>
        <w:tc>
          <w:tcPr>
            <w:tcW w:w="1663" w:type="dxa"/>
            <w:vAlign w:val="center"/>
          </w:tcPr>
          <w:p w:rsidR="009209B7" w:rsidRDefault="008B2B43">
            <w:pPr>
              <w:jc w:val="right"/>
            </w:pPr>
            <w:r>
              <w:rPr>
                <w:color w:val="000000"/>
                <w:sz w:val="24"/>
              </w:rPr>
              <w:t>-</w:t>
            </w:r>
          </w:p>
        </w:tc>
        <w:tc>
          <w:tcPr>
            <w:tcW w:w="1739" w:type="dxa"/>
            <w:vAlign w:val="center"/>
          </w:tcPr>
          <w:p w:rsidR="009209B7" w:rsidRDefault="008B2B43">
            <w:pPr>
              <w:jc w:val="right"/>
            </w:pPr>
            <w:r>
              <w:rPr>
                <w:color w:val="000000"/>
                <w:sz w:val="24"/>
              </w:rPr>
              <w:t>-</w:t>
            </w:r>
          </w:p>
        </w:tc>
        <w:tc>
          <w:tcPr>
            <w:tcW w:w="1701" w:type="dxa"/>
            <w:vAlign w:val="center"/>
          </w:tcPr>
          <w:p w:rsidR="009209B7" w:rsidRDefault="008B2B43">
            <w:pPr>
              <w:jc w:val="right"/>
            </w:pPr>
            <w:r>
              <w:rPr>
                <w:color w:val="000000"/>
                <w:sz w:val="24"/>
              </w:rPr>
              <w:t>-</w:t>
            </w:r>
          </w:p>
        </w:tc>
        <w:tc>
          <w:tcPr>
            <w:tcW w:w="1060" w:type="dxa"/>
            <w:vAlign w:val="center"/>
          </w:tcPr>
          <w:p w:rsidR="009209B7" w:rsidRDefault="008B2B43">
            <w:pPr>
              <w:jc w:val="left"/>
            </w:pPr>
            <w:r>
              <w:rPr>
                <w:color w:val="000000"/>
                <w:sz w:val="24"/>
              </w:rPr>
              <w:t>-</w:t>
            </w:r>
          </w:p>
        </w:tc>
      </w:tr>
      <w:tr w:rsidR="009209B7">
        <w:tc>
          <w:tcPr>
            <w:tcW w:w="1499" w:type="dxa"/>
            <w:vAlign w:val="center"/>
          </w:tcPr>
          <w:p w:rsidR="009209B7" w:rsidRDefault="008B2B43">
            <w:pPr>
              <w:jc w:val="center"/>
            </w:pPr>
            <w:r>
              <w:rPr>
                <w:color w:val="000000"/>
                <w:sz w:val="24"/>
              </w:rPr>
              <w:t>2016</w:t>
            </w:r>
            <w:r>
              <w:rPr>
                <w:color w:val="000000"/>
                <w:sz w:val="24"/>
              </w:rPr>
              <w:t>年</w:t>
            </w:r>
          </w:p>
        </w:tc>
        <w:tc>
          <w:tcPr>
            <w:tcW w:w="1336" w:type="dxa"/>
            <w:vAlign w:val="center"/>
          </w:tcPr>
          <w:p w:rsidR="009209B7" w:rsidRDefault="008B2B43">
            <w:pPr>
              <w:jc w:val="right"/>
            </w:pPr>
            <w:r>
              <w:rPr>
                <w:color w:val="000000"/>
                <w:sz w:val="24"/>
              </w:rPr>
              <w:t>-</w:t>
            </w:r>
          </w:p>
        </w:tc>
        <w:tc>
          <w:tcPr>
            <w:tcW w:w="1663" w:type="dxa"/>
            <w:vAlign w:val="center"/>
          </w:tcPr>
          <w:p w:rsidR="009209B7" w:rsidRDefault="008B2B43">
            <w:pPr>
              <w:jc w:val="right"/>
            </w:pPr>
            <w:r>
              <w:rPr>
                <w:color w:val="000000"/>
                <w:sz w:val="24"/>
              </w:rPr>
              <w:t>-</w:t>
            </w:r>
          </w:p>
        </w:tc>
        <w:tc>
          <w:tcPr>
            <w:tcW w:w="1739" w:type="dxa"/>
            <w:vAlign w:val="center"/>
          </w:tcPr>
          <w:p w:rsidR="009209B7" w:rsidRDefault="008B2B43">
            <w:pPr>
              <w:jc w:val="right"/>
            </w:pPr>
            <w:r>
              <w:rPr>
                <w:color w:val="000000"/>
                <w:sz w:val="24"/>
              </w:rPr>
              <w:t>-</w:t>
            </w:r>
          </w:p>
        </w:tc>
        <w:tc>
          <w:tcPr>
            <w:tcW w:w="1701" w:type="dxa"/>
            <w:vAlign w:val="center"/>
          </w:tcPr>
          <w:p w:rsidR="009209B7" w:rsidRDefault="008B2B43">
            <w:pPr>
              <w:jc w:val="right"/>
            </w:pPr>
            <w:r>
              <w:rPr>
                <w:color w:val="000000"/>
                <w:sz w:val="24"/>
              </w:rPr>
              <w:t>-</w:t>
            </w:r>
          </w:p>
        </w:tc>
        <w:tc>
          <w:tcPr>
            <w:tcW w:w="1060" w:type="dxa"/>
            <w:vAlign w:val="center"/>
          </w:tcPr>
          <w:p w:rsidR="009209B7" w:rsidRDefault="008B2B43">
            <w:pPr>
              <w:jc w:val="left"/>
            </w:pPr>
            <w:r>
              <w:rPr>
                <w:color w:val="000000"/>
                <w:sz w:val="24"/>
              </w:rPr>
              <w:t>-</w:t>
            </w:r>
          </w:p>
        </w:tc>
      </w:tr>
      <w:tr w:rsidR="009209B7">
        <w:tc>
          <w:tcPr>
            <w:tcW w:w="1499" w:type="dxa"/>
            <w:vAlign w:val="center"/>
          </w:tcPr>
          <w:p w:rsidR="009209B7" w:rsidRDefault="008B2B43">
            <w:pPr>
              <w:jc w:val="center"/>
            </w:pPr>
            <w:r>
              <w:rPr>
                <w:color w:val="000000"/>
                <w:sz w:val="24"/>
              </w:rPr>
              <w:t>2015</w:t>
            </w:r>
            <w:r>
              <w:rPr>
                <w:color w:val="000000"/>
                <w:sz w:val="24"/>
              </w:rPr>
              <w:t>年</w:t>
            </w:r>
          </w:p>
        </w:tc>
        <w:tc>
          <w:tcPr>
            <w:tcW w:w="1336" w:type="dxa"/>
            <w:vAlign w:val="center"/>
          </w:tcPr>
          <w:p w:rsidR="009209B7" w:rsidRDefault="008B2B43">
            <w:pPr>
              <w:jc w:val="right"/>
            </w:pPr>
            <w:r>
              <w:rPr>
                <w:color w:val="000000"/>
                <w:sz w:val="24"/>
              </w:rPr>
              <w:t>-</w:t>
            </w:r>
          </w:p>
        </w:tc>
        <w:tc>
          <w:tcPr>
            <w:tcW w:w="1663" w:type="dxa"/>
            <w:vAlign w:val="center"/>
          </w:tcPr>
          <w:p w:rsidR="009209B7" w:rsidRDefault="008B2B43">
            <w:pPr>
              <w:jc w:val="right"/>
            </w:pPr>
            <w:r>
              <w:rPr>
                <w:color w:val="000000"/>
                <w:sz w:val="24"/>
              </w:rPr>
              <w:t>-</w:t>
            </w:r>
          </w:p>
        </w:tc>
        <w:tc>
          <w:tcPr>
            <w:tcW w:w="1739" w:type="dxa"/>
            <w:vAlign w:val="center"/>
          </w:tcPr>
          <w:p w:rsidR="009209B7" w:rsidRDefault="008B2B43">
            <w:pPr>
              <w:jc w:val="right"/>
            </w:pPr>
            <w:r>
              <w:rPr>
                <w:color w:val="000000"/>
                <w:sz w:val="24"/>
              </w:rPr>
              <w:t>-</w:t>
            </w:r>
          </w:p>
        </w:tc>
        <w:tc>
          <w:tcPr>
            <w:tcW w:w="1701" w:type="dxa"/>
            <w:vAlign w:val="center"/>
          </w:tcPr>
          <w:p w:rsidR="009209B7" w:rsidRDefault="008B2B43">
            <w:pPr>
              <w:jc w:val="right"/>
            </w:pPr>
            <w:r>
              <w:rPr>
                <w:color w:val="000000"/>
                <w:sz w:val="24"/>
              </w:rPr>
              <w:t>-</w:t>
            </w:r>
          </w:p>
        </w:tc>
        <w:tc>
          <w:tcPr>
            <w:tcW w:w="1060" w:type="dxa"/>
            <w:vAlign w:val="center"/>
          </w:tcPr>
          <w:p w:rsidR="009209B7" w:rsidRDefault="008B2B43">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9209B7" w:rsidRDefault="008B2B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9209B7">
        <w:tc>
          <w:tcPr>
            <w:tcW w:w="1499" w:type="dxa"/>
            <w:vAlign w:val="center"/>
          </w:tcPr>
          <w:p w:rsidR="009209B7" w:rsidRDefault="008B2B43">
            <w:pPr>
              <w:jc w:val="center"/>
            </w:pPr>
            <w:r>
              <w:rPr>
                <w:color w:val="000000"/>
                <w:sz w:val="24"/>
              </w:rPr>
              <w:t>蔡铮</w:t>
            </w:r>
          </w:p>
        </w:tc>
        <w:tc>
          <w:tcPr>
            <w:tcW w:w="1499" w:type="dxa"/>
            <w:vAlign w:val="center"/>
          </w:tcPr>
          <w:p w:rsidR="009209B7" w:rsidRDefault="008B2B4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500" w:type="dxa"/>
            <w:vAlign w:val="center"/>
          </w:tcPr>
          <w:p w:rsidR="009209B7" w:rsidRDefault="008B2B43">
            <w:pPr>
              <w:jc w:val="center"/>
            </w:pPr>
            <w:r>
              <w:rPr>
                <w:color w:val="000000"/>
                <w:sz w:val="24"/>
              </w:rPr>
              <w:t>2012-12-27</w:t>
            </w:r>
          </w:p>
        </w:tc>
        <w:tc>
          <w:tcPr>
            <w:tcW w:w="1500" w:type="dxa"/>
            <w:vAlign w:val="center"/>
          </w:tcPr>
          <w:p w:rsidR="009209B7" w:rsidRDefault="008B2B43">
            <w:pPr>
              <w:jc w:val="center"/>
            </w:pPr>
            <w:r>
              <w:rPr>
                <w:color w:val="000000"/>
                <w:sz w:val="24"/>
              </w:rPr>
              <w:t>-</w:t>
            </w:r>
          </w:p>
        </w:tc>
        <w:tc>
          <w:tcPr>
            <w:tcW w:w="1090" w:type="dxa"/>
            <w:vAlign w:val="center"/>
          </w:tcPr>
          <w:p w:rsidR="009209B7" w:rsidRDefault="008B2B43">
            <w:pPr>
              <w:jc w:val="center"/>
            </w:pPr>
            <w:r>
              <w:rPr>
                <w:color w:val="000000"/>
                <w:sz w:val="24"/>
              </w:rPr>
              <w:t>8</w:t>
            </w:r>
            <w:r>
              <w:rPr>
                <w:color w:val="000000"/>
                <w:sz w:val="24"/>
              </w:rPr>
              <w:t>年</w:t>
            </w:r>
          </w:p>
        </w:tc>
        <w:tc>
          <w:tcPr>
            <w:tcW w:w="1910" w:type="dxa"/>
            <w:vAlign w:val="center"/>
          </w:tcPr>
          <w:p w:rsidR="009209B7" w:rsidRDefault="008B2B4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9209B7" w:rsidRDefault="008B2B4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209B7" w:rsidRDefault="008B2B4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9209B7" w:rsidRDefault="008B2B4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9209B7" w:rsidRDefault="008B2B4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209B7" w:rsidRDefault="008B2B4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209B7" w:rsidRDefault="008B2B4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209B7" w:rsidRDefault="008B2B4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209B7" w:rsidRDefault="008B2B4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年上半年国内经济延续了</w:t>
      </w:r>
      <w:r w:rsidRPr="0013437B">
        <w:rPr>
          <w:color w:val="000000"/>
          <w:sz w:val="24"/>
        </w:rPr>
        <w:t>2016</w:t>
      </w:r>
      <w:r w:rsidRPr="0013437B">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3437B">
        <w:rPr>
          <w:color w:val="000000"/>
          <w:sz w:val="24"/>
        </w:rPr>
        <w:t>2017</w:t>
      </w:r>
      <w:r w:rsidRPr="0013437B">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3437B">
        <w:rPr>
          <w:color w:val="000000"/>
          <w:sz w:val="24"/>
        </w:rPr>
        <w:t>A</w:t>
      </w:r>
      <w:r w:rsidRPr="0013437B">
        <w:rPr>
          <w:color w:val="000000"/>
          <w:sz w:val="24"/>
        </w:rPr>
        <w:t>股市场在风格上呈现出显著分化的格局，价值风格震荡上行，但中小创板块疲软。三季度</w:t>
      </w:r>
      <w:r w:rsidRPr="0013437B">
        <w:rPr>
          <w:color w:val="000000"/>
          <w:sz w:val="24"/>
        </w:rPr>
        <w:t>A</w:t>
      </w:r>
      <w:r w:rsidRPr="0013437B">
        <w:rPr>
          <w:color w:val="000000"/>
          <w:sz w:val="24"/>
        </w:rPr>
        <w:t>股市场整体涨幅明显，而进入四季度后市场经历了宽幅震荡。作为跟踪基准指数的指数基金，全年基金总体呈现出上行走势。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1.189</w:t>
      </w:r>
      <w:r w:rsidRPr="0013437B">
        <w:rPr>
          <w:color w:val="000000"/>
          <w:sz w:val="24"/>
        </w:rPr>
        <w:t>元，本报告期份额净值增长率为</w:t>
      </w:r>
      <w:r w:rsidRPr="0013437B">
        <w:rPr>
          <w:color w:val="000000"/>
          <w:sz w:val="24"/>
        </w:rPr>
        <w:t xml:space="preserve">22.96% </w:t>
      </w:r>
      <w:r w:rsidRPr="0013437B">
        <w:rPr>
          <w:color w:val="000000"/>
          <w:sz w:val="24"/>
        </w:rPr>
        <w:t>，同期业绩比较基准增长率为</w:t>
      </w:r>
      <w:r w:rsidRPr="0013437B">
        <w:rPr>
          <w:color w:val="000000"/>
          <w:sz w:val="24"/>
        </w:rPr>
        <w:t xml:space="preserve">20.51% </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年，我们认为通胀或成国内主要风险，成本推动型通胀压力加速显性化，</w:t>
      </w:r>
      <w:r w:rsidRPr="0013437B">
        <w:rPr>
          <w:color w:val="000000"/>
          <w:sz w:val="24"/>
        </w:rPr>
        <w:t>PPI</w:t>
      </w:r>
      <w:r w:rsidRPr="0013437B">
        <w:rPr>
          <w:color w:val="000000"/>
          <w:sz w:val="24"/>
        </w:rPr>
        <w:t>向</w:t>
      </w:r>
      <w:r w:rsidRPr="0013437B">
        <w:rPr>
          <w:color w:val="000000"/>
          <w:sz w:val="24"/>
        </w:rPr>
        <w:t>CPI</w:t>
      </w:r>
      <w:r w:rsidRPr="0013437B">
        <w:rPr>
          <w:color w:val="000000"/>
          <w:sz w:val="24"/>
        </w:rPr>
        <w:t>传导逐步显现，同时经济数据的阶段性下滑或将继续扰动市场对需求端的预期。总体而言，我们对</w:t>
      </w:r>
      <w:r w:rsidRPr="0013437B">
        <w:rPr>
          <w:color w:val="000000"/>
          <w:sz w:val="24"/>
        </w:rPr>
        <w:t>A</w:t>
      </w:r>
      <w:r w:rsidRPr="0013437B">
        <w:rPr>
          <w:color w:val="000000"/>
          <w:sz w:val="24"/>
        </w:rPr>
        <w:t>股市场仍维持谨慎乐观的看法。</w:t>
      </w:r>
      <w:r w:rsidRPr="0013437B">
        <w:rPr>
          <w:color w:val="000000"/>
          <w:sz w:val="24"/>
        </w:rPr>
        <w:t xml:space="preserve"> </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9209B7" w:rsidRDefault="008B2B4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209B7" w:rsidRDefault="008B2B4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上证</w:t>
      </w:r>
      <w:r w:rsidRPr="003C6BFD">
        <w:rPr>
          <w:color w:val="000000"/>
          <w:sz w:val="24"/>
        </w:rPr>
        <w:t>180</w:t>
      </w:r>
      <w:r w:rsidRPr="003C6BFD">
        <w:rPr>
          <w:color w:val="000000"/>
          <w:sz w:val="24"/>
        </w:rPr>
        <w:t>公司治理交易型开放式指数证券投资基金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22004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上证</w:t>
      </w:r>
      <w:r w:rsidRPr="001C5FC7">
        <w:rPr>
          <w:color w:val="000000"/>
          <w:sz w:val="24"/>
        </w:rPr>
        <w:t>180</w:t>
      </w:r>
      <w:r w:rsidRPr="001C5FC7">
        <w:rPr>
          <w:color w:val="000000"/>
          <w:sz w:val="24"/>
        </w:rPr>
        <w:t>公司治理交易型开放式指数证券投资基金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2,204,520.54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4,420,616.90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84.72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316.03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5,577.03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6,617.23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477,264,390.94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499,474,841.40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477,264,390.94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499,474,841.40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488.73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975.92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479,475,061.96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503,903,367.48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49,320.74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208,175.21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243,669.08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41,635.04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48,733.81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33,314.31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64,343.41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732,445.30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766,746.30</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361,595,598.47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467,597,333.19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117,147,018.19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35,539,287.99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478,742,616.66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503,136,621.18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479,475,061.96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503,903,367.48</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1.189</w:t>
      </w:r>
      <w:r w:rsidR="001A59F9" w:rsidRPr="00AA0214">
        <w:rPr>
          <w:kern w:val="0"/>
          <w:sz w:val="24"/>
        </w:rPr>
        <w:t>元，基金份额总额</w:t>
      </w:r>
      <w:r w:rsidR="001A59F9" w:rsidRPr="00AA0214">
        <w:rPr>
          <w:kern w:val="0"/>
          <w:sz w:val="24"/>
        </w:rPr>
        <w:t>402,524,362.00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上证</w:t>
      </w:r>
      <w:r w:rsidRPr="00DA21E1">
        <w:rPr>
          <w:color w:val="000000"/>
          <w:sz w:val="24"/>
        </w:rPr>
        <w:t>180</w:t>
      </w:r>
      <w:r w:rsidRPr="00DA21E1">
        <w:rPr>
          <w:color w:val="000000"/>
          <w:sz w:val="24"/>
        </w:rPr>
        <w:t>公司治理交易型开放式指数证券投资基金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107,655,224.01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-24,452,443.90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36,420.76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47,318.98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36,177.83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47,294.01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242.93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24.97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30,021,055.22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19,233,244.47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17,908,314.69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1,513,248.13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19,440.87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20,747.43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12,093,299.66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17,699,248.91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77,596,583.03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-43,740,092.66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1,165.00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7,085.31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3,801,542.17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4,937,195.38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2,507,181.26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3,217,235.19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501,436.26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643,447.05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164,244.65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436,218.75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628,680.00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640,294.39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103,853,681.84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-29,389,639.28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103,853,681.84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-29,389,639.28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上证</w:t>
      </w:r>
      <w:r w:rsidRPr="004C51A0">
        <w:rPr>
          <w:color w:val="000000"/>
          <w:sz w:val="24"/>
        </w:rPr>
        <w:t>180</w:t>
      </w:r>
      <w:r w:rsidRPr="004C51A0">
        <w:rPr>
          <w:color w:val="000000"/>
          <w:sz w:val="24"/>
        </w:rPr>
        <w:t>公司治理交易型开放式指数证券投资基金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467,597,333.19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35,539,287.99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503,136,621.18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103,853,681.84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103,853,681.84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-106,001,734.72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-22,245,951.64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-128,247,686.36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44,017,669.51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10,107,302.78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54,124,972.29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-150,019,404.23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-32,353,254.42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-182,372,658.65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361,595,598.47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117,147,018.19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478,742,616.66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585,277,225.07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88,189,726.17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673,466,951.24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-29,389,639.28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-29,389,639.28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-117,679,891.88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-23,260,798.90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-140,940,690.78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156,307,642.80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-4,936,929.27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151,370,713.53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-273,987,534.68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-18,323,869.63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-292,311,404.31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467,597,333.19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35,539,287.99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503,136,621.18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9209B7" w:rsidRDefault="008B2B43">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9209B7" w:rsidRDefault="008B2B43">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9209B7" w:rsidRDefault="008B2B43">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9209B7" w:rsidRDefault="008B2B43">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9209B7" w:rsidRDefault="008B2B4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7D50D4" w:rsidP="002F6772">
      <w:pPr>
        <w:spacing w:before="29" w:line="288" w:lineRule="auto"/>
        <w:ind w:firstLineChars="200" w:firstLine="480"/>
        <w:rPr>
          <w:color w:val="000000"/>
          <w:sz w:val="24"/>
        </w:rPr>
      </w:pPr>
      <w:r w:rsidRPr="007D50D4">
        <w:rPr>
          <w:rFonts w:hint="eastAsia"/>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8B2B43" w:rsidP="002F6772">
      <w:pPr>
        <w:spacing w:before="29" w:line="288" w:lineRule="auto"/>
        <w:ind w:firstLineChars="200" w:firstLine="480"/>
        <w:rPr>
          <w:color w:val="000000"/>
          <w:sz w:val="24"/>
        </w:rPr>
      </w:pPr>
      <w:r w:rsidRPr="008B2B43">
        <w:rPr>
          <w:rFonts w:hint="eastAsia"/>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7D50D4" w:rsidP="002F6772">
      <w:pPr>
        <w:spacing w:before="29" w:line="288" w:lineRule="auto"/>
        <w:ind w:firstLineChars="200" w:firstLine="480"/>
        <w:rPr>
          <w:color w:val="000000"/>
          <w:sz w:val="24"/>
        </w:rPr>
      </w:pPr>
      <w:r w:rsidRPr="007D50D4">
        <w:rPr>
          <w:rFonts w:hint="eastAsia"/>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9209B7" w:rsidRDefault="008B2B4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9209B7" w:rsidRDefault="008B2B43">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9209B7" w:rsidRDefault="008B2B4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9209B7" w:rsidRDefault="008B2B4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9209B7">
        <w:tc>
          <w:tcPr>
            <w:tcW w:w="5220" w:type="dxa"/>
            <w:vAlign w:val="center"/>
          </w:tcPr>
          <w:p w:rsidR="009209B7" w:rsidRDefault="008B2B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209B7" w:rsidRDefault="008B2B43">
            <w:pPr>
              <w:jc w:val="center"/>
            </w:pPr>
            <w:r>
              <w:rPr>
                <w:color w:val="000000"/>
                <w:sz w:val="24"/>
              </w:rPr>
              <w:t>基金管理人</w:t>
            </w:r>
          </w:p>
        </w:tc>
      </w:tr>
      <w:tr w:rsidR="009209B7">
        <w:tc>
          <w:tcPr>
            <w:tcW w:w="5220" w:type="dxa"/>
            <w:vAlign w:val="center"/>
          </w:tcPr>
          <w:p w:rsidR="009209B7" w:rsidRDefault="008B2B4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209B7" w:rsidRDefault="008B2B43">
            <w:pPr>
              <w:jc w:val="center"/>
            </w:pPr>
            <w:r>
              <w:rPr>
                <w:color w:val="000000"/>
                <w:sz w:val="24"/>
              </w:rPr>
              <w:t>基金托管人</w:t>
            </w:r>
          </w:p>
        </w:tc>
      </w:tr>
      <w:tr w:rsidR="009209B7">
        <w:tc>
          <w:tcPr>
            <w:tcW w:w="5220" w:type="dxa"/>
            <w:vAlign w:val="center"/>
          </w:tcPr>
          <w:p w:rsidR="009209B7" w:rsidRDefault="008B2B43">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9209B7" w:rsidRDefault="008B2B43">
            <w:pPr>
              <w:jc w:val="center"/>
            </w:pPr>
            <w:r>
              <w:rPr>
                <w:color w:val="000000"/>
                <w:sz w:val="24"/>
              </w:rPr>
              <w:t>基金管理人的股东</w:t>
            </w:r>
          </w:p>
        </w:tc>
      </w:tr>
      <w:tr w:rsidR="009209B7">
        <w:tc>
          <w:tcPr>
            <w:tcW w:w="5220" w:type="dxa"/>
            <w:vAlign w:val="center"/>
          </w:tcPr>
          <w:p w:rsidR="009209B7" w:rsidRDefault="008B2B43">
            <w:pPr>
              <w:jc w:val="left"/>
            </w:pPr>
            <w:r>
              <w:rPr>
                <w:color w:val="000000"/>
                <w:sz w:val="24"/>
              </w:rPr>
              <w:t>施罗德投资管理有限公司</w:t>
            </w:r>
          </w:p>
        </w:tc>
        <w:tc>
          <w:tcPr>
            <w:tcW w:w="3780" w:type="dxa"/>
            <w:vAlign w:val="center"/>
          </w:tcPr>
          <w:p w:rsidR="009209B7" w:rsidRDefault="008B2B43">
            <w:pPr>
              <w:jc w:val="center"/>
            </w:pPr>
            <w:r>
              <w:rPr>
                <w:color w:val="000000"/>
                <w:sz w:val="24"/>
              </w:rPr>
              <w:t>基金管理人的股东</w:t>
            </w:r>
          </w:p>
        </w:tc>
      </w:tr>
      <w:tr w:rsidR="009209B7">
        <w:tc>
          <w:tcPr>
            <w:tcW w:w="5220" w:type="dxa"/>
            <w:vAlign w:val="center"/>
          </w:tcPr>
          <w:p w:rsidR="009209B7" w:rsidRDefault="008B2B43">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9209B7" w:rsidRDefault="008B2B43">
            <w:pPr>
              <w:jc w:val="center"/>
            </w:pPr>
            <w:r>
              <w:rPr>
                <w:color w:val="000000"/>
                <w:sz w:val="24"/>
              </w:rPr>
              <w:t>基金管理人的股东</w:t>
            </w:r>
          </w:p>
        </w:tc>
      </w:tr>
      <w:tr w:rsidR="009209B7">
        <w:tc>
          <w:tcPr>
            <w:tcW w:w="5220" w:type="dxa"/>
            <w:vAlign w:val="center"/>
          </w:tcPr>
          <w:p w:rsidR="009209B7" w:rsidRDefault="008B2B43">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9209B7" w:rsidRDefault="008B2B43">
            <w:pPr>
              <w:jc w:val="center"/>
            </w:pPr>
            <w:r>
              <w:rPr>
                <w:color w:val="000000"/>
                <w:sz w:val="24"/>
              </w:rPr>
              <w:t>本基金的基金管理人管理的其他基金</w:t>
            </w:r>
          </w:p>
        </w:tc>
      </w:tr>
      <w:tr w:rsidR="009209B7">
        <w:tc>
          <w:tcPr>
            <w:tcW w:w="5220" w:type="dxa"/>
            <w:vAlign w:val="center"/>
          </w:tcPr>
          <w:p w:rsidR="009209B7" w:rsidRDefault="008B2B43">
            <w:pPr>
              <w:jc w:val="left"/>
            </w:pPr>
            <w:r>
              <w:rPr>
                <w:color w:val="000000"/>
                <w:sz w:val="24"/>
              </w:rPr>
              <w:t>交银施罗德资产管理有限公司</w:t>
            </w:r>
          </w:p>
        </w:tc>
        <w:tc>
          <w:tcPr>
            <w:tcW w:w="3780" w:type="dxa"/>
            <w:vAlign w:val="center"/>
          </w:tcPr>
          <w:p w:rsidR="009209B7" w:rsidRDefault="008B2B43">
            <w:pPr>
              <w:jc w:val="center"/>
            </w:pPr>
            <w:r>
              <w:rPr>
                <w:color w:val="000000"/>
                <w:sz w:val="24"/>
              </w:rPr>
              <w:t>基金管理人的子公司</w:t>
            </w:r>
          </w:p>
        </w:tc>
      </w:tr>
      <w:tr w:rsidR="009209B7">
        <w:tc>
          <w:tcPr>
            <w:tcW w:w="5220" w:type="dxa"/>
            <w:vAlign w:val="center"/>
          </w:tcPr>
          <w:p w:rsidR="009209B7" w:rsidRDefault="008B2B43">
            <w:pPr>
              <w:jc w:val="left"/>
            </w:pPr>
            <w:r>
              <w:rPr>
                <w:color w:val="000000"/>
                <w:sz w:val="24"/>
              </w:rPr>
              <w:t>上海直源投资管理有限公司</w:t>
            </w:r>
          </w:p>
        </w:tc>
        <w:tc>
          <w:tcPr>
            <w:tcW w:w="3780" w:type="dxa"/>
            <w:vAlign w:val="center"/>
          </w:tcPr>
          <w:p w:rsidR="009209B7" w:rsidRDefault="008B2B43">
            <w:pPr>
              <w:jc w:val="center"/>
            </w:pPr>
            <w:r>
              <w:rPr>
                <w:color w:val="000000"/>
                <w:sz w:val="24"/>
              </w:rPr>
              <w:t>受基金管理人控制的公司</w:t>
            </w:r>
          </w:p>
        </w:tc>
      </w:tr>
      <w:tr w:rsidR="009209B7">
        <w:tc>
          <w:tcPr>
            <w:tcW w:w="5220" w:type="dxa"/>
            <w:vAlign w:val="center"/>
          </w:tcPr>
          <w:p w:rsidR="009209B7" w:rsidRDefault="008B2B4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209B7" w:rsidRDefault="008B2B43">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2,507,181.26</w:t>
            </w:r>
          </w:p>
        </w:tc>
        <w:tc>
          <w:tcPr>
            <w:tcW w:w="2657" w:type="dxa"/>
            <w:vAlign w:val="center"/>
          </w:tcPr>
          <w:p w:rsidR="001A59F9" w:rsidRPr="00924183" w:rsidRDefault="001A59F9" w:rsidP="00924183">
            <w:pPr>
              <w:spacing w:before="29" w:line="288" w:lineRule="auto"/>
              <w:jc w:val="right"/>
              <w:rPr>
                <w:sz w:val="24"/>
              </w:rPr>
            </w:pPr>
            <w:r w:rsidRPr="00924183">
              <w:rPr>
                <w:sz w:val="24"/>
              </w:rPr>
              <w:t>3,217,235.19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9209B7" w:rsidRDefault="008B2B43">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501,436.26</w:t>
            </w:r>
          </w:p>
        </w:tc>
        <w:tc>
          <w:tcPr>
            <w:tcW w:w="2657" w:type="dxa"/>
            <w:vAlign w:val="center"/>
          </w:tcPr>
          <w:p w:rsidR="001A59F9" w:rsidRPr="00243BD8" w:rsidRDefault="001A59F9" w:rsidP="00243BD8">
            <w:pPr>
              <w:spacing w:before="29" w:line="288" w:lineRule="auto"/>
              <w:jc w:val="right"/>
              <w:rPr>
                <w:sz w:val="24"/>
              </w:rPr>
            </w:pPr>
            <w:r w:rsidRPr="00243BD8">
              <w:rPr>
                <w:sz w:val="24"/>
              </w:rPr>
              <w:t>643,447.05</w:t>
            </w:r>
          </w:p>
        </w:tc>
      </w:tr>
    </w:tbl>
    <w:p w:rsidR="009209B7" w:rsidRDefault="008B2B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0.1%÷</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本基金的基金管理人于本基金本报告期内及上年度可比期间未运用固有资金投资本基金。</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2017</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2016</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9209B7">
        <w:tc>
          <w:tcPr>
            <w:tcW w:w="1800" w:type="dxa"/>
            <w:vAlign w:val="center"/>
          </w:tcPr>
          <w:p w:rsidR="009209B7" w:rsidRDefault="008B2B43">
            <w:pPr>
              <w:jc w:val="left"/>
            </w:pPr>
            <w:r>
              <w:rPr>
                <w:color w:val="000000"/>
                <w:sz w:val="24"/>
              </w:rPr>
              <w:t>180</w:t>
            </w:r>
            <w:r>
              <w:rPr>
                <w:color w:val="000000"/>
                <w:sz w:val="24"/>
              </w:rPr>
              <w:t>公司治理</w:t>
            </w:r>
            <w:r>
              <w:rPr>
                <w:color w:val="000000"/>
                <w:sz w:val="24"/>
              </w:rPr>
              <w:t>ETF</w:t>
            </w:r>
            <w:r>
              <w:rPr>
                <w:color w:val="000000"/>
                <w:sz w:val="24"/>
              </w:rPr>
              <w:t>联接基金</w:t>
            </w:r>
          </w:p>
        </w:tc>
        <w:tc>
          <w:tcPr>
            <w:tcW w:w="1980" w:type="dxa"/>
            <w:vAlign w:val="center"/>
          </w:tcPr>
          <w:p w:rsidR="009209B7" w:rsidRDefault="008B2B43">
            <w:pPr>
              <w:jc w:val="right"/>
            </w:pPr>
            <w:r>
              <w:rPr>
                <w:color w:val="000000"/>
                <w:sz w:val="24"/>
              </w:rPr>
              <w:t>376,424,699.00</w:t>
            </w:r>
          </w:p>
        </w:tc>
        <w:tc>
          <w:tcPr>
            <w:tcW w:w="1440" w:type="dxa"/>
            <w:vAlign w:val="center"/>
          </w:tcPr>
          <w:p w:rsidR="009209B7" w:rsidRDefault="008B2B43">
            <w:pPr>
              <w:jc w:val="right"/>
            </w:pPr>
            <w:r>
              <w:rPr>
                <w:color w:val="000000"/>
                <w:sz w:val="24"/>
              </w:rPr>
              <w:t>93.52%</w:t>
            </w:r>
          </w:p>
        </w:tc>
        <w:tc>
          <w:tcPr>
            <w:tcW w:w="2160" w:type="dxa"/>
            <w:vAlign w:val="center"/>
          </w:tcPr>
          <w:p w:rsidR="009209B7" w:rsidRDefault="008B2B43">
            <w:pPr>
              <w:jc w:val="right"/>
            </w:pPr>
            <w:r>
              <w:rPr>
                <w:color w:val="000000"/>
                <w:sz w:val="24"/>
              </w:rPr>
              <w:t>479,424,699.00</w:t>
            </w:r>
          </w:p>
        </w:tc>
        <w:tc>
          <w:tcPr>
            <w:tcW w:w="1620" w:type="dxa"/>
            <w:vAlign w:val="center"/>
          </w:tcPr>
          <w:p w:rsidR="009209B7" w:rsidRDefault="008B2B43">
            <w:pPr>
              <w:jc w:val="right"/>
            </w:pPr>
            <w:r>
              <w:rPr>
                <w:color w:val="000000"/>
                <w:sz w:val="24"/>
              </w:rPr>
              <w:t>92.10%</w:t>
            </w:r>
          </w:p>
        </w:tc>
      </w:tr>
    </w:tbl>
    <w:p w:rsidR="00EC4784" w:rsidRDefault="00EC4784" w:rsidP="00EC4784">
      <w:pPr>
        <w:tabs>
          <w:tab w:val="left" w:pos="426"/>
        </w:tabs>
        <w:spacing w:before="29" w:line="288" w:lineRule="auto"/>
        <w:jc w:val="left"/>
        <w:rPr>
          <w:kern w:val="0"/>
          <w:sz w:val="24"/>
        </w:rPr>
      </w:pPr>
    </w:p>
    <w:p w:rsidR="00E6117A" w:rsidRPr="00BF4BF3" w:rsidRDefault="00E6117A" w:rsidP="00BF4BF3">
      <w:pPr>
        <w:tabs>
          <w:tab w:val="left" w:pos="426"/>
        </w:tabs>
        <w:spacing w:before="29" w:line="288" w:lineRule="auto"/>
        <w:jc w:val="left"/>
        <w:rPr>
          <w:kern w:val="0"/>
          <w:sz w:val="24"/>
        </w:rPr>
      </w:pPr>
      <w:r w:rsidRPr="00BF4BF3">
        <w:rPr>
          <w:kern w:val="0"/>
          <w:sz w:val="24"/>
        </w:rPr>
        <w:t>注：关联方投资本基金的费率按照基金合同和招募说明书规定的确定，符合公允性要求。</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9209B7">
        <w:tc>
          <w:tcPr>
            <w:tcW w:w="1701" w:type="dxa"/>
            <w:vAlign w:val="center"/>
          </w:tcPr>
          <w:p w:rsidR="009209B7" w:rsidRDefault="008B2B43">
            <w:pPr>
              <w:jc w:val="left"/>
            </w:pPr>
            <w:r>
              <w:rPr>
                <w:color w:val="000000"/>
                <w:szCs w:val="21"/>
              </w:rPr>
              <w:t>中国农业银行</w:t>
            </w:r>
          </w:p>
        </w:tc>
        <w:tc>
          <w:tcPr>
            <w:tcW w:w="1985" w:type="dxa"/>
            <w:vAlign w:val="center"/>
          </w:tcPr>
          <w:p w:rsidR="009209B7" w:rsidRDefault="008B2B43">
            <w:pPr>
              <w:jc w:val="right"/>
            </w:pPr>
            <w:r>
              <w:rPr>
                <w:color w:val="000000"/>
                <w:szCs w:val="21"/>
              </w:rPr>
              <w:t>2,204,520.54</w:t>
            </w:r>
          </w:p>
        </w:tc>
        <w:tc>
          <w:tcPr>
            <w:tcW w:w="1701" w:type="dxa"/>
            <w:vAlign w:val="center"/>
          </w:tcPr>
          <w:p w:rsidR="009209B7" w:rsidRDefault="008B2B43">
            <w:pPr>
              <w:jc w:val="right"/>
            </w:pPr>
            <w:r>
              <w:rPr>
                <w:color w:val="000000"/>
                <w:szCs w:val="21"/>
              </w:rPr>
              <w:t>35,070.93</w:t>
            </w:r>
          </w:p>
        </w:tc>
        <w:tc>
          <w:tcPr>
            <w:tcW w:w="1843" w:type="dxa"/>
            <w:vAlign w:val="center"/>
          </w:tcPr>
          <w:p w:rsidR="009209B7" w:rsidRDefault="008B2B43">
            <w:pPr>
              <w:jc w:val="right"/>
            </w:pPr>
            <w:r>
              <w:rPr>
                <w:color w:val="000000"/>
                <w:szCs w:val="21"/>
              </w:rPr>
              <w:t>4,420,616.90</w:t>
            </w:r>
          </w:p>
        </w:tc>
        <w:tc>
          <w:tcPr>
            <w:tcW w:w="1768" w:type="dxa"/>
            <w:vAlign w:val="center"/>
          </w:tcPr>
          <w:p w:rsidR="009209B7" w:rsidRDefault="008B2B43">
            <w:pPr>
              <w:jc w:val="right"/>
            </w:pPr>
            <w:r>
              <w:rPr>
                <w:color w:val="000000"/>
                <w:szCs w:val="21"/>
              </w:rPr>
              <w:t>44,957.61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9209B7">
        <w:tc>
          <w:tcPr>
            <w:tcW w:w="616" w:type="dxa"/>
            <w:vAlign w:val="center"/>
          </w:tcPr>
          <w:p w:rsidR="009209B7" w:rsidRDefault="008B2B43">
            <w:pPr>
              <w:jc w:val="center"/>
            </w:pPr>
            <w:r>
              <w:rPr>
                <w:sz w:val="18"/>
                <w:szCs w:val="18"/>
              </w:rPr>
              <w:t>600309</w:t>
            </w:r>
          </w:p>
        </w:tc>
        <w:tc>
          <w:tcPr>
            <w:tcW w:w="686" w:type="dxa"/>
            <w:vAlign w:val="center"/>
          </w:tcPr>
          <w:p w:rsidR="009209B7" w:rsidRDefault="008B2B43">
            <w:pPr>
              <w:jc w:val="center"/>
            </w:pPr>
            <w:r>
              <w:rPr>
                <w:sz w:val="18"/>
                <w:szCs w:val="18"/>
              </w:rPr>
              <w:t>万华化学</w:t>
            </w:r>
          </w:p>
        </w:tc>
        <w:tc>
          <w:tcPr>
            <w:tcW w:w="742" w:type="dxa"/>
            <w:vAlign w:val="center"/>
          </w:tcPr>
          <w:p w:rsidR="009209B7" w:rsidRDefault="008B2B43">
            <w:pPr>
              <w:jc w:val="center"/>
            </w:pPr>
            <w:r>
              <w:rPr>
                <w:sz w:val="18"/>
                <w:szCs w:val="18"/>
              </w:rPr>
              <w:t>2017-12-05</w:t>
            </w:r>
          </w:p>
        </w:tc>
        <w:tc>
          <w:tcPr>
            <w:tcW w:w="798" w:type="dxa"/>
            <w:vAlign w:val="center"/>
          </w:tcPr>
          <w:p w:rsidR="009209B7" w:rsidRDefault="008B2B43">
            <w:pPr>
              <w:jc w:val="center"/>
            </w:pPr>
            <w:r>
              <w:rPr>
                <w:sz w:val="18"/>
                <w:szCs w:val="18"/>
              </w:rPr>
              <w:t>重大事项</w:t>
            </w:r>
          </w:p>
        </w:tc>
        <w:tc>
          <w:tcPr>
            <w:tcW w:w="798" w:type="dxa"/>
            <w:vAlign w:val="center"/>
          </w:tcPr>
          <w:p w:rsidR="009209B7" w:rsidRDefault="008B2B43">
            <w:pPr>
              <w:jc w:val="center"/>
            </w:pPr>
            <w:r>
              <w:rPr>
                <w:sz w:val="18"/>
                <w:szCs w:val="18"/>
              </w:rPr>
              <w:t>37.94</w:t>
            </w:r>
          </w:p>
        </w:tc>
        <w:tc>
          <w:tcPr>
            <w:tcW w:w="686" w:type="dxa"/>
            <w:vAlign w:val="center"/>
          </w:tcPr>
          <w:p w:rsidR="009209B7" w:rsidRDefault="008B2B43">
            <w:pPr>
              <w:jc w:val="center"/>
            </w:pPr>
            <w:r>
              <w:rPr>
                <w:sz w:val="18"/>
                <w:szCs w:val="18"/>
              </w:rPr>
              <w:t>-</w:t>
            </w:r>
          </w:p>
        </w:tc>
        <w:tc>
          <w:tcPr>
            <w:tcW w:w="658" w:type="dxa"/>
            <w:vAlign w:val="center"/>
          </w:tcPr>
          <w:p w:rsidR="009209B7" w:rsidRDefault="008B2B43">
            <w:pPr>
              <w:jc w:val="center"/>
            </w:pPr>
            <w:r>
              <w:rPr>
                <w:sz w:val="18"/>
                <w:szCs w:val="18"/>
              </w:rPr>
              <w:t>-</w:t>
            </w:r>
          </w:p>
        </w:tc>
        <w:tc>
          <w:tcPr>
            <w:tcW w:w="1049" w:type="dxa"/>
            <w:vAlign w:val="center"/>
          </w:tcPr>
          <w:p w:rsidR="009209B7" w:rsidRDefault="008B2B43">
            <w:pPr>
              <w:jc w:val="center"/>
            </w:pPr>
            <w:r>
              <w:rPr>
                <w:sz w:val="18"/>
                <w:szCs w:val="18"/>
              </w:rPr>
              <w:t>137,300</w:t>
            </w:r>
          </w:p>
        </w:tc>
        <w:tc>
          <w:tcPr>
            <w:tcW w:w="1218" w:type="dxa"/>
            <w:vAlign w:val="center"/>
          </w:tcPr>
          <w:p w:rsidR="009209B7" w:rsidRDefault="008B2B43">
            <w:pPr>
              <w:jc w:val="center"/>
            </w:pPr>
            <w:r>
              <w:rPr>
                <w:sz w:val="18"/>
                <w:szCs w:val="18"/>
              </w:rPr>
              <w:t>3,499,976.45</w:t>
            </w:r>
          </w:p>
        </w:tc>
        <w:tc>
          <w:tcPr>
            <w:tcW w:w="1160" w:type="dxa"/>
            <w:vAlign w:val="center"/>
          </w:tcPr>
          <w:p w:rsidR="009209B7" w:rsidRDefault="008B2B43">
            <w:pPr>
              <w:jc w:val="center"/>
            </w:pPr>
            <w:r>
              <w:rPr>
                <w:sz w:val="18"/>
                <w:szCs w:val="18"/>
              </w:rPr>
              <w:t>5,209,162.00</w:t>
            </w:r>
          </w:p>
        </w:tc>
        <w:tc>
          <w:tcPr>
            <w:tcW w:w="601" w:type="dxa"/>
            <w:vAlign w:val="center"/>
          </w:tcPr>
          <w:p w:rsidR="009209B7" w:rsidRDefault="008B2B43">
            <w:pPr>
              <w:jc w:val="center"/>
            </w:pPr>
            <w:r>
              <w:rPr>
                <w:sz w:val="18"/>
                <w:szCs w:val="18"/>
              </w:rPr>
              <w:t>-</w:t>
            </w:r>
          </w:p>
        </w:tc>
      </w:tr>
      <w:tr w:rsidR="009209B7">
        <w:tc>
          <w:tcPr>
            <w:tcW w:w="616" w:type="dxa"/>
            <w:vAlign w:val="center"/>
          </w:tcPr>
          <w:p w:rsidR="009209B7" w:rsidRDefault="008B2B43">
            <w:pPr>
              <w:jc w:val="center"/>
            </w:pPr>
            <w:r>
              <w:rPr>
                <w:sz w:val="18"/>
                <w:szCs w:val="18"/>
              </w:rPr>
              <w:t>600332</w:t>
            </w:r>
          </w:p>
        </w:tc>
        <w:tc>
          <w:tcPr>
            <w:tcW w:w="686" w:type="dxa"/>
            <w:vAlign w:val="center"/>
          </w:tcPr>
          <w:p w:rsidR="009209B7" w:rsidRDefault="008B2B43">
            <w:pPr>
              <w:jc w:val="center"/>
            </w:pPr>
            <w:r>
              <w:rPr>
                <w:sz w:val="18"/>
                <w:szCs w:val="18"/>
              </w:rPr>
              <w:t>白云山</w:t>
            </w:r>
          </w:p>
        </w:tc>
        <w:tc>
          <w:tcPr>
            <w:tcW w:w="742" w:type="dxa"/>
            <w:vAlign w:val="center"/>
          </w:tcPr>
          <w:p w:rsidR="009209B7" w:rsidRDefault="008B2B43">
            <w:pPr>
              <w:jc w:val="center"/>
            </w:pPr>
            <w:r>
              <w:rPr>
                <w:sz w:val="18"/>
                <w:szCs w:val="18"/>
              </w:rPr>
              <w:t>2017-10-31</w:t>
            </w:r>
          </w:p>
        </w:tc>
        <w:tc>
          <w:tcPr>
            <w:tcW w:w="798" w:type="dxa"/>
            <w:vAlign w:val="center"/>
          </w:tcPr>
          <w:p w:rsidR="009209B7" w:rsidRDefault="008B2B43">
            <w:pPr>
              <w:jc w:val="center"/>
            </w:pPr>
            <w:r>
              <w:rPr>
                <w:sz w:val="18"/>
                <w:szCs w:val="18"/>
              </w:rPr>
              <w:t>重大事项</w:t>
            </w:r>
          </w:p>
        </w:tc>
        <w:tc>
          <w:tcPr>
            <w:tcW w:w="798" w:type="dxa"/>
            <w:vAlign w:val="center"/>
          </w:tcPr>
          <w:p w:rsidR="009209B7" w:rsidRDefault="008B2B43">
            <w:pPr>
              <w:jc w:val="center"/>
            </w:pPr>
            <w:r>
              <w:rPr>
                <w:sz w:val="18"/>
                <w:szCs w:val="18"/>
              </w:rPr>
              <w:t>32.14</w:t>
            </w:r>
          </w:p>
        </w:tc>
        <w:tc>
          <w:tcPr>
            <w:tcW w:w="686" w:type="dxa"/>
            <w:vAlign w:val="center"/>
          </w:tcPr>
          <w:p w:rsidR="009209B7" w:rsidRDefault="008B2B43">
            <w:pPr>
              <w:jc w:val="center"/>
            </w:pPr>
            <w:r>
              <w:rPr>
                <w:sz w:val="18"/>
                <w:szCs w:val="18"/>
              </w:rPr>
              <w:t>2018-01-08</w:t>
            </w:r>
          </w:p>
        </w:tc>
        <w:tc>
          <w:tcPr>
            <w:tcW w:w="658" w:type="dxa"/>
            <w:vAlign w:val="center"/>
          </w:tcPr>
          <w:p w:rsidR="009209B7" w:rsidRDefault="008B2B43">
            <w:pPr>
              <w:jc w:val="center"/>
            </w:pPr>
            <w:r>
              <w:rPr>
                <w:sz w:val="18"/>
                <w:szCs w:val="18"/>
              </w:rPr>
              <w:t>30.15</w:t>
            </w:r>
          </w:p>
        </w:tc>
        <w:tc>
          <w:tcPr>
            <w:tcW w:w="1049" w:type="dxa"/>
            <w:vAlign w:val="center"/>
          </w:tcPr>
          <w:p w:rsidR="009209B7" w:rsidRDefault="008B2B43">
            <w:pPr>
              <w:jc w:val="center"/>
            </w:pPr>
            <w:r>
              <w:rPr>
                <w:sz w:val="18"/>
                <w:szCs w:val="18"/>
              </w:rPr>
              <w:t>58,531</w:t>
            </w:r>
          </w:p>
        </w:tc>
        <w:tc>
          <w:tcPr>
            <w:tcW w:w="1218" w:type="dxa"/>
            <w:vAlign w:val="center"/>
          </w:tcPr>
          <w:p w:rsidR="009209B7" w:rsidRDefault="008B2B43">
            <w:pPr>
              <w:jc w:val="center"/>
            </w:pPr>
            <w:r>
              <w:rPr>
                <w:sz w:val="18"/>
                <w:szCs w:val="18"/>
              </w:rPr>
              <w:t>1,554,096.34</w:t>
            </w:r>
          </w:p>
        </w:tc>
        <w:tc>
          <w:tcPr>
            <w:tcW w:w="1160" w:type="dxa"/>
            <w:vAlign w:val="center"/>
          </w:tcPr>
          <w:p w:rsidR="009209B7" w:rsidRDefault="008B2B43">
            <w:pPr>
              <w:jc w:val="center"/>
            </w:pPr>
            <w:r>
              <w:rPr>
                <w:sz w:val="18"/>
                <w:szCs w:val="18"/>
              </w:rPr>
              <w:t>1,881,186.34</w:t>
            </w:r>
          </w:p>
        </w:tc>
        <w:tc>
          <w:tcPr>
            <w:tcW w:w="601" w:type="dxa"/>
            <w:vAlign w:val="center"/>
          </w:tcPr>
          <w:p w:rsidR="009209B7" w:rsidRDefault="008B2B43">
            <w:pPr>
              <w:jc w:val="center"/>
            </w:pPr>
            <w:r>
              <w:rPr>
                <w:sz w:val="18"/>
                <w:szCs w:val="18"/>
              </w:rPr>
              <w:t>-</w:t>
            </w:r>
          </w:p>
        </w:tc>
      </w:tr>
      <w:tr w:rsidR="009209B7">
        <w:tc>
          <w:tcPr>
            <w:tcW w:w="616" w:type="dxa"/>
            <w:vAlign w:val="center"/>
          </w:tcPr>
          <w:p w:rsidR="009209B7" w:rsidRDefault="008B2B43">
            <w:pPr>
              <w:jc w:val="center"/>
            </w:pPr>
            <w:r>
              <w:rPr>
                <w:sz w:val="18"/>
                <w:szCs w:val="18"/>
              </w:rPr>
              <w:t>600645</w:t>
            </w:r>
          </w:p>
        </w:tc>
        <w:tc>
          <w:tcPr>
            <w:tcW w:w="686" w:type="dxa"/>
            <w:vAlign w:val="center"/>
          </w:tcPr>
          <w:p w:rsidR="009209B7" w:rsidRDefault="008B2B43">
            <w:pPr>
              <w:jc w:val="center"/>
            </w:pPr>
            <w:r>
              <w:rPr>
                <w:sz w:val="18"/>
                <w:szCs w:val="18"/>
              </w:rPr>
              <w:t>中源协和</w:t>
            </w:r>
          </w:p>
        </w:tc>
        <w:tc>
          <w:tcPr>
            <w:tcW w:w="742" w:type="dxa"/>
            <w:vAlign w:val="center"/>
          </w:tcPr>
          <w:p w:rsidR="009209B7" w:rsidRDefault="008B2B43">
            <w:pPr>
              <w:jc w:val="center"/>
            </w:pPr>
            <w:r>
              <w:rPr>
                <w:sz w:val="18"/>
                <w:szCs w:val="18"/>
              </w:rPr>
              <w:t>2017-10-09</w:t>
            </w:r>
          </w:p>
        </w:tc>
        <w:tc>
          <w:tcPr>
            <w:tcW w:w="798" w:type="dxa"/>
            <w:vAlign w:val="center"/>
          </w:tcPr>
          <w:p w:rsidR="009209B7" w:rsidRDefault="008B2B43">
            <w:pPr>
              <w:jc w:val="center"/>
            </w:pPr>
            <w:r>
              <w:rPr>
                <w:sz w:val="18"/>
                <w:szCs w:val="18"/>
              </w:rPr>
              <w:t>重大事项</w:t>
            </w:r>
          </w:p>
        </w:tc>
        <w:tc>
          <w:tcPr>
            <w:tcW w:w="798" w:type="dxa"/>
            <w:vAlign w:val="center"/>
          </w:tcPr>
          <w:p w:rsidR="009209B7" w:rsidRDefault="008B2B43">
            <w:pPr>
              <w:jc w:val="center"/>
            </w:pPr>
            <w:r>
              <w:rPr>
                <w:sz w:val="18"/>
                <w:szCs w:val="18"/>
              </w:rPr>
              <w:t>28.40</w:t>
            </w:r>
          </w:p>
        </w:tc>
        <w:tc>
          <w:tcPr>
            <w:tcW w:w="686" w:type="dxa"/>
            <w:vAlign w:val="center"/>
          </w:tcPr>
          <w:p w:rsidR="009209B7" w:rsidRDefault="008B2B43">
            <w:pPr>
              <w:jc w:val="center"/>
            </w:pPr>
            <w:r>
              <w:rPr>
                <w:sz w:val="18"/>
                <w:szCs w:val="18"/>
              </w:rPr>
              <w:t>2018-01-19</w:t>
            </w:r>
          </w:p>
        </w:tc>
        <w:tc>
          <w:tcPr>
            <w:tcW w:w="658" w:type="dxa"/>
            <w:vAlign w:val="center"/>
          </w:tcPr>
          <w:p w:rsidR="009209B7" w:rsidRDefault="008B2B43">
            <w:pPr>
              <w:jc w:val="center"/>
            </w:pPr>
            <w:r>
              <w:rPr>
                <w:sz w:val="18"/>
                <w:szCs w:val="18"/>
              </w:rPr>
              <w:t>25.56</w:t>
            </w:r>
          </w:p>
        </w:tc>
        <w:tc>
          <w:tcPr>
            <w:tcW w:w="1049" w:type="dxa"/>
            <w:vAlign w:val="center"/>
          </w:tcPr>
          <w:p w:rsidR="009209B7" w:rsidRDefault="008B2B43">
            <w:pPr>
              <w:jc w:val="center"/>
            </w:pPr>
            <w:r>
              <w:rPr>
                <w:sz w:val="18"/>
                <w:szCs w:val="18"/>
              </w:rPr>
              <w:t>29,200</w:t>
            </w:r>
          </w:p>
        </w:tc>
        <w:tc>
          <w:tcPr>
            <w:tcW w:w="1218" w:type="dxa"/>
            <w:vAlign w:val="center"/>
          </w:tcPr>
          <w:p w:rsidR="009209B7" w:rsidRDefault="008B2B43">
            <w:pPr>
              <w:jc w:val="center"/>
            </w:pPr>
            <w:r>
              <w:rPr>
                <w:sz w:val="18"/>
                <w:szCs w:val="18"/>
              </w:rPr>
              <w:t>898,231.08</w:t>
            </w:r>
          </w:p>
        </w:tc>
        <w:tc>
          <w:tcPr>
            <w:tcW w:w="1160" w:type="dxa"/>
            <w:vAlign w:val="center"/>
          </w:tcPr>
          <w:p w:rsidR="009209B7" w:rsidRDefault="008B2B43">
            <w:pPr>
              <w:jc w:val="center"/>
            </w:pPr>
            <w:r>
              <w:rPr>
                <w:sz w:val="18"/>
                <w:szCs w:val="18"/>
              </w:rPr>
              <w:t>829,280.00</w:t>
            </w:r>
          </w:p>
        </w:tc>
        <w:tc>
          <w:tcPr>
            <w:tcW w:w="601" w:type="dxa"/>
            <w:vAlign w:val="center"/>
          </w:tcPr>
          <w:p w:rsidR="009209B7" w:rsidRDefault="008B2B43">
            <w:pPr>
              <w:jc w:val="center"/>
            </w:pPr>
            <w:r>
              <w:rPr>
                <w:sz w:val="18"/>
                <w:szCs w:val="18"/>
              </w:rPr>
              <w:t>-</w:t>
            </w:r>
          </w:p>
        </w:tc>
      </w:tr>
      <w:tr w:rsidR="009209B7">
        <w:tc>
          <w:tcPr>
            <w:tcW w:w="616" w:type="dxa"/>
            <w:vAlign w:val="center"/>
          </w:tcPr>
          <w:p w:rsidR="009209B7" w:rsidRDefault="008B2B43">
            <w:pPr>
              <w:jc w:val="center"/>
            </w:pPr>
            <w:r>
              <w:rPr>
                <w:sz w:val="18"/>
                <w:szCs w:val="18"/>
              </w:rPr>
              <w:t>600685</w:t>
            </w:r>
          </w:p>
        </w:tc>
        <w:tc>
          <w:tcPr>
            <w:tcW w:w="686" w:type="dxa"/>
            <w:vAlign w:val="center"/>
          </w:tcPr>
          <w:p w:rsidR="009209B7" w:rsidRDefault="008B2B43">
            <w:pPr>
              <w:jc w:val="center"/>
            </w:pPr>
            <w:r>
              <w:rPr>
                <w:sz w:val="18"/>
                <w:szCs w:val="18"/>
              </w:rPr>
              <w:t>中船防务</w:t>
            </w:r>
          </w:p>
        </w:tc>
        <w:tc>
          <w:tcPr>
            <w:tcW w:w="742" w:type="dxa"/>
            <w:vAlign w:val="center"/>
          </w:tcPr>
          <w:p w:rsidR="009209B7" w:rsidRDefault="008B2B43">
            <w:pPr>
              <w:jc w:val="center"/>
            </w:pPr>
            <w:r>
              <w:rPr>
                <w:sz w:val="18"/>
                <w:szCs w:val="18"/>
              </w:rPr>
              <w:t>2017-09-27</w:t>
            </w:r>
          </w:p>
        </w:tc>
        <w:tc>
          <w:tcPr>
            <w:tcW w:w="798" w:type="dxa"/>
            <w:vAlign w:val="center"/>
          </w:tcPr>
          <w:p w:rsidR="009209B7" w:rsidRDefault="008B2B43">
            <w:pPr>
              <w:jc w:val="center"/>
            </w:pPr>
            <w:r>
              <w:rPr>
                <w:sz w:val="18"/>
                <w:szCs w:val="18"/>
              </w:rPr>
              <w:t>重大事项</w:t>
            </w:r>
          </w:p>
        </w:tc>
        <w:tc>
          <w:tcPr>
            <w:tcW w:w="798" w:type="dxa"/>
            <w:vAlign w:val="center"/>
          </w:tcPr>
          <w:p w:rsidR="009209B7" w:rsidRDefault="008B2B43">
            <w:pPr>
              <w:jc w:val="center"/>
            </w:pPr>
            <w:r>
              <w:rPr>
                <w:sz w:val="18"/>
                <w:szCs w:val="18"/>
              </w:rPr>
              <w:t>26.66</w:t>
            </w:r>
          </w:p>
        </w:tc>
        <w:tc>
          <w:tcPr>
            <w:tcW w:w="686" w:type="dxa"/>
            <w:vAlign w:val="center"/>
          </w:tcPr>
          <w:p w:rsidR="009209B7" w:rsidRDefault="008B2B43">
            <w:pPr>
              <w:jc w:val="center"/>
            </w:pPr>
            <w:r>
              <w:rPr>
                <w:sz w:val="18"/>
                <w:szCs w:val="18"/>
              </w:rPr>
              <w:t>2018-03-21</w:t>
            </w:r>
          </w:p>
        </w:tc>
        <w:tc>
          <w:tcPr>
            <w:tcW w:w="658" w:type="dxa"/>
            <w:vAlign w:val="center"/>
          </w:tcPr>
          <w:p w:rsidR="009209B7" w:rsidRDefault="008B2B43">
            <w:pPr>
              <w:jc w:val="center"/>
            </w:pPr>
            <w:r>
              <w:rPr>
                <w:sz w:val="18"/>
                <w:szCs w:val="18"/>
              </w:rPr>
              <w:t>24.05</w:t>
            </w:r>
          </w:p>
        </w:tc>
        <w:tc>
          <w:tcPr>
            <w:tcW w:w="1049" w:type="dxa"/>
            <w:vAlign w:val="center"/>
          </w:tcPr>
          <w:p w:rsidR="009209B7" w:rsidRDefault="008B2B43">
            <w:pPr>
              <w:jc w:val="center"/>
            </w:pPr>
            <w:r>
              <w:rPr>
                <w:sz w:val="18"/>
                <w:szCs w:val="18"/>
              </w:rPr>
              <w:t>30,400</w:t>
            </w:r>
          </w:p>
        </w:tc>
        <w:tc>
          <w:tcPr>
            <w:tcW w:w="1218" w:type="dxa"/>
            <w:vAlign w:val="center"/>
          </w:tcPr>
          <w:p w:rsidR="009209B7" w:rsidRDefault="008B2B43">
            <w:pPr>
              <w:jc w:val="center"/>
            </w:pPr>
            <w:r>
              <w:rPr>
                <w:sz w:val="18"/>
                <w:szCs w:val="18"/>
              </w:rPr>
              <w:t>794,062.51</w:t>
            </w:r>
          </w:p>
        </w:tc>
        <w:tc>
          <w:tcPr>
            <w:tcW w:w="1160" w:type="dxa"/>
            <w:vAlign w:val="center"/>
          </w:tcPr>
          <w:p w:rsidR="009209B7" w:rsidRDefault="008B2B43">
            <w:pPr>
              <w:jc w:val="center"/>
            </w:pPr>
            <w:r>
              <w:rPr>
                <w:sz w:val="18"/>
                <w:szCs w:val="18"/>
              </w:rPr>
              <w:t>810,464.00</w:t>
            </w:r>
          </w:p>
        </w:tc>
        <w:tc>
          <w:tcPr>
            <w:tcW w:w="601" w:type="dxa"/>
            <w:vAlign w:val="center"/>
          </w:tcPr>
          <w:p w:rsidR="009209B7" w:rsidRDefault="008B2B43">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9209B7" w:rsidRDefault="008B2B43">
      <w:pPr>
        <w:spacing w:before="29" w:line="288" w:lineRule="auto"/>
        <w:ind w:firstLineChars="200" w:firstLine="480"/>
        <w:rPr>
          <w:color w:val="000000"/>
          <w:sz w:val="24"/>
        </w:rPr>
      </w:pPr>
      <w:r>
        <w:rPr>
          <w:color w:val="000000"/>
          <w:sz w:val="24"/>
        </w:rPr>
        <w:t xml:space="preserve">(1) </w:t>
      </w:r>
      <w:r>
        <w:rPr>
          <w:color w:val="000000"/>
          <w:sz w:val="24"/>
        </w:rPr>
        <w:t>基金申购款</w:t>
      </w:r>
    </w:p>
    <w:p w:rsidR="009209B7" w:rsidRDefault="008B2B4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年度，本基金申购基金份额的对价总额为</w:t>
      </w:r>
      <w:r>
        <w:rPr>
          <w:color w:val="000000"/>
          <w:sz w:val="24"/>
        </w:rPr>
        <w:t>54,124,972.29</w:t>
      </w:r>
      <w:r>
        <w:rPr>
          <w:color w:val="000000"/>
          <w:sz w:val="24"/>
        </w:rPr>
        <w:t>元</w:t>
      </w:r>
      <w:r>
        <w:rPr>
          <w:color w:val="000000"/>
          <w:sz w:val="24"/>
        </w:rPr>
        <w:t>(2016</w:t>
      </w:r>
      <w:r>
        <w:rPr>
          <w:color w:val="000000"/>
          <w:sz w:val="24"/>
        </w:rPr>
        <w:t>年：</w:t>
      </w:r>
      <w:r>
        <w:rPr>
          <w:color w:val="000000"/>
          <w:sz w:val="24"/>
        </w:rPr>
        <w:t>151,370,713.53</w:t>
      </w:r>
      <w:r>
        <w:rPr>
          <w:color w:val="000000"/>
          <w:sz w:val="24"/>
        </w:rPr>
        <w:t>元</w:t>
      </w:r>
      <w:r>
        <w:rPr>
          <w:color w:val="000000"/>
          <w:sz w:val="24"/>
        </w:rPr>
        <w:t>)</w:t>
      </w:r>
      <w:r>
        <w:rPr>
          <w:color w:val="000000"/>
          <w:sz w:val="24"/>
        </w:rPr>
        <w:t>，其中包括以股票支付的申购款</w:t>
      </w:r>
      <w:r>
        <w:rPr>
          <w:color w:val="000000"/>
          <w:sz w:val="24"/>
        </w:rPr>
        <w:t>53,017,362.00</w:t>
      </w:r>
      <w:r>
        <w:rPr>
          <w:color w:val="000000"/>
          <w:sz w:val="24"/>
        </w:rPr>
        <w:t>元和以现金支付的申购款</w:t>
      </w:r>
      <w:r>
        <w:rPr>
          <w:color w:val="000000"/>
          <w:sz w:val="24"/>
        </w:rPr>
        <w:t>1,107,610.29</w:t>
      </w:r>
      <w:r>
        <w:rPr>
          <w:color w:val="000000"/>
          <w:sz w:val="24"/>
        </w:rPr>
        <w:t>元</w:t>
      </w:r>
      <w:r>
        <w:rPr>
          <w:color w:val="000000"/>
          <w:sz w:val="24"/>
        </w:rPr>
        <w:t>(2016</w:t>
      </w:r>
      <w:r>
        <w:rPr>
          <w:color w:val="000000"/>
          <w:sz w:val="24"/>
        </w:rPr>
        <w:t>年：以股票支付的申购款</w:t>
      </w:r>
      <w:r>
        <w:rPr>
          <w:color w:val="000000"/>
          <w:sz w:val="24"/>
        </w:rPr>
        <w:t>147,395,589.00</w:t>
      </w:r>
      <w:r>
        <w:rPr>
          <w:color w:val="000000"/>
          <w:sz w:val="24"/>
        </w:rPr>
        <w:t>元和以现金支付的申购款</w:t>
      </w:r>
      <w:r>
        <w:rPr>
          <w:color w:val="000000"/>
          <w:sz w:val="24"/>
        </w:rPr>
        <w:t>3,975,124.53</w:t>
      </w:r>
      <w:r>
        <w:rPr>
          <w:color w:val="000000"/>
          <w:sz w:val="24"/>
        </w:rPr>
        <w:t>元</w:t>
      </w:r>
      <w:r>
        <w:rPr>
          <w:color w:val="000000"/>
          <w:sz w:val="24"/>
        </w:rPr>
        <w:t>)</w:t>
      </w:r>
      <w:r>
        <w:rPr>
          <w:color w:val="000000"/>
          <w:sz w:val="24"/>
        </w:rPr>
        <w:t>。</w:t>
      </w:r>
    </w:p>
    <w:p w:rsidR="009209B7" w:rsidRDefault="008B2B43">
      <w:pPr>
        <w:spacing w:before="29" w:line="288" w:lineRule="auto"/>
        <w:ind w:firstLineChars="200" w:firstLine="480"/>
        <w:rPr>
          <w:color w:val="000000"/>
          <w:sz w:val="24"/>
        </w:rPr>
      </w:pPr>
      <w:r>
        <w:rPr>
          <w:color w:val="000000"/>
          <w:sz w:val="24"/>
        </w:rPr>
        <w:t xml:space="preserve">(2) </w:t>
      </w:r>
      <w:r>
        <w:rPr>
          <w:color w:val="000000"/>
          <w:sz w:val="24"/>
        </w:rPr>
        <w:t>公允价值</w:t>
      </w:r>
    </w:p>
    <w:p w:rsidR="009209B7" w:rsidRDefault="008B2B4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209B7" w:rsidRDefault="008B2B4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209B7" w:rsidRDefault="008B2B43">
      <w:pPr>
        <w:spacing w:before="29" w:line="288" w:lineRule="auto"/>
        <w:ind w:firstLineChars="200" w:firstLine="480"/>
        <w:rPr>
          <w:color w:val="000000"/>
          <w:sz w:val="24"/>
        </w:rPr>
      </w:pPr>
      <w:r>
        <w:rPr>
          <w:color w:val="000000"/>
          <w:sz w:val="24"/>
        </w:rPr>
        <w:t>第一层次：相同资产或负债在活跃市场上未经调整的报价。</w:t>
      </w:r>
    </w:p>
    <w:p w:rsidR="009209B7" w:rsidRDefault="008B2B4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209B7" w:rsidRDefault="008B2B43">
      <w:pPr>
        <w:spacing w:before="29" w:line="288" w:lineRule="auto"/>
        <w:ind w:firstLineChars="200" w:firstLine="480"/>
        <w:rPr>
          <w:color w:val="000000"/>
          <w:sz w:val="24"/>
        </w:rPr>
      </w:pPr>
      <w:r>
        <w:rPr>
          <w:color w:val="000000"/>
          <w:sz w:val="24"/>
        </w:rPr>
        <w:t>第三层次：相关资产或负债的不可观察输入值。</w:t>
      </w:r>
    </w:p>
    <w:p w:rsidR="009209B7" w:rsidRDefault="008B2B4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209B7" w:rsidRDefault="008B2B4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209B7" w:rsidRDefault="00BE4617">
      <w:pPr>
        <w:spacing w:before="29" w:line="288" w:lineRule="auto"/>
        <w:ind w:firstLineChars="200" w:firstLine="480"/>
        <w:rPr>
          <w:color w:val="000000"/>
          <w:sz w:val="24"/>
        </w:rPr>
      </w:pPr>
      <w:r w:rsidRPr="00BE4617">
        <w:rPr>
          <w:rFonts w:hint="eastAsia"/>
          <w:color w:val="000000"/>
          <w:sz w:val="24"/>
        </w:rPr>
        <w:t>于</w:t>
      </w:r>
      <w:r w:rsidRPr="00BE4617">
        <w:rPr>
          <w:rFonts w:hint="eastAsia"/>
          <w:color w:val="000000"/>
          <w:sz w:val="24"/>
        </w:rPr>
        <w:t>2017</w:t>
      </w:r>
      <w:r w:rsidRPr="00BE4617">
        <w:rPr>
          <w:rFonts w:hint="eastAsia"/>
          <w:color w:val="000000"/>
          <w:sz w:val="24"/>
        </w:rPr>
        <w:t>年</w:t>
      </w:r>
      <w:r w:rsidRPr="00BE4617">
        <w:rPr>
          <w:rFonts w:hint="eastAsia"/>
          <w:color w:val="000000"/>
          <w:sz w:val="24"/>
        </w:rPr>
        <w:t>12</w:t>
      </w:r>
      <w:r w:rsidRPr="00BE4617">
        <w:rPr>
          <w:rFonts w:hint="eastAsia"/>
          <w:color w:val="000000"/>
          <w:sz w:val="24"/>
        </w:rPr>
        <w:t>月</w:t>
      </w:r>
      <w:r w:rsidRPr="00BE4617">
        <w:rPr>
          <w:rFonts w:hint="eastAsia"/>
          <w:color w:val="000000"/>
          <w:sz w:val="24"/>
        </w:rPr>
        <w:t>31</w:t>
      </w:r>
      <w:r w:rsidRPr="00BE4617">
        <w:rPr>
          <w:rFonts w:hint="eastAsia"/>
          <w:color w:val="000000"/>
          <w:sz w:val="24"/>
        </w:rPr>
        <w:t>日，本基金持有的以公允价值计量且其变动计入当期损益的金融资产中属于第一层次的余额为</w:t>
      </w:r>
      <w:r w:rsidRPr="00BE4617">
        <w:rPr>
          <w:rFonts w:hint="eastAsia"/>
          <w:color w:val="000000"/>
          <w:sz w:val="24"/>
        </w:rPr>
        <w:t xml:space="preserve">468,534,298.60 </w:t>
      </w:r>
      <w:r w:rsidRPr="00BE4617">
        <w:rPr>
          <w:rFonts w:hint="eastAsia"/>
          <w:color w:val="000000"/>
          <w:sz w:val="24"/>
        </w:rPr>
        <w:t>元，属于第二层次的余额为</w:t>
      </w:r>
      <w:r w:rsidRPr="00BE4617">
        <w:rPr>
          <w:rFonts w:hint="eastAsia"/>
          <w:color w:val="000000"/>
          <w:sz w:val="24"/>
        </w:rPr>
        <w:t>8,730,092.34</w:t>
      </w:r>
      <w:r w:rsidRPr="00BE4617">
        <w:rPr>
          <w:rFonts w:hint="eastAsia"/>
          <w:color w:val="000000"/>
          <w:sz w:val="24"/>
        </w:rPr>
        <w:t>元，无属于第三层次的余额</w:t>
      </w:r>
      <w:r w:rsidRPr="00BE4617">
        <w:rPr>
          <w:rFonts w:hint="eastAsia"/>
          <w:color w:val="000000"/>
          <w:sz w:val="24"/>
        </w:rPr>
        <w:t>(2016</w:t>
      </w:r>
      <w:r w:rsidRPr="00BE4617">
        <w:rPr>
          <w:rFonts w:hint="eastAsia"/>
          <w:color w:val="000000"/>
          <w:sz w:val="24"/>
        </w:rPr>
        <w:t>年</w:t>
      </w:r>
      <w:r w:rsidRPr="00BE4617">
        <w:rPr>
          <w:rFonts w:hint="eastAsia"/>
          <w:color w:val="000000"/>
          <w:sz w:val="24"/>
        </w:rPr>
        <w:t>12</w:t>
      </w:r>
      <w:r w:rsidRPr="00BE4617">
        <w:rPr>
          <w:rFonts w:hint="eastAsia"/>
          <w:color w:val="000000"/>
          <w:sz w:val="24"/>
        </w:rPr>
        <w:t>月</w:t>
      </w:r>
      <w:r w:rsidRPr="00BE4617">
        <w:rPr>
          <w:rFonts w:hint="eastAsia"/>
          <w:color w:val="000000"/>
          <w:sz w:val="24"/>
        </w:rPr>
        <w:t>31</w:t>
      </w:r>
      <w:r w:rsidRPr="00BE4617">
        <w:rPr>
          <w:rFonts w:hint="eastAsia"/>
          <w:color w:val="000000"/>
          <w:sz w:val="24"/>
        </w:rPr>
        <w:t>日：第一层次</w:t>
      </w:r>
      <w:r w:rsidRPr="00BE4617">
        <w:rPr>
          <w:rFonts w:hint="eastAsia"/>
          <w:color w:val="000000"/>
          <w:sz w:val="24"/>
        </w:rPr>
        <w:t>488,958,555.28</w:t>
      </w:r>
      <w:r w:rsidRPr="00BE4617">
        <w:rPr>
          <w:rFonts w:hint="eastAsia"/>
          <w:color w:val="000000"/>
          <w:sz w:val="24"/>
        </w:rPr>
        <w:t>元，第二层次</w:t>
      </w:r>
      <w:r w:rsidRPr="00BE4617">
        <w:rPr>
          <w:rFonts w:hint="eastAsia"/>
          <w:color w:val="000000"/>
          <w:sz w:val="24"/>
        </w:rPr>
        <w:t>10,516,286.12</w:t>
      </w:r>
      <w:r w:rsidRPr="00BE4617">
        <w:rPr>
          <w:rFonts w:hint="eastAsia"/>
          <w:color w:val="000000"/>
          <w:sz w:val="24"/>
        </w:rPr>
        <w:t>元，无属于第三层次的余额</w:t>
      </w:r>
      <w:r w:rsidRPr="00BE4617">
        <w:rPr>
          <w:rFonts w:hint="eastAsia"/>
          <w:color w:val="000000"/>
          <w:sz w:val="24"/>
        </w:rPr>
        <w:t>)</w:t>
      </w:r>
      <w:r w:rsidRPr="00BE4617">
        <w:rPr>
          <w:rFonts w:hint="eastAsia"/>
          <w:color w:val="000000"/>
          <w:sz w:val="24"/>
        </w:rPr>
        <w:t>。</w:t>
      </w:r>
    </w:p>
    <w:p w:rsidR="009209B7" w:rsidRDefault="008B2B4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209B7" w:rsidRDefault="008B2B4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209B7" w:rsidRDefault="008B2B4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209B7" w:rsidRDefault="008B2B43">
      <w:pPr>
        <w:spacing w:before="29" w:line="288" w:lineRule="auto"/>
        <w:ind w:firstLineChars="200" w:firstLine="480"/>
        <w:rPr>
          <w:color w:val="000000"/>
          <w:sz w:val="24"/>
        </w:rPr>
      </w:pPr>
      <w:r>
        <w:rPr>
          <w:color w:val="000000"/>
          <w:sz w:val="24"/>
        </w:rPr>
        <w:t>无。</w:t>
      </w:r>
    </w:p>
    <w:p w:rsidR="009209B7" w:rsidRDefault="008B2B4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209B7" w:rsidRDefault="008B2B4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209B7" w:rsidRDefault="008B2B4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209B7" w:rsidRDefault="008B2B4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209B7" w:rsidRDefault="008B2B43">
      <w:pPr>
        <w:spacing w:before="29" w:line="288" w:lineRule="auto"/>
        <w:ind w:firstLineChars="200" w:firstLine="480"/>
        <w:rPr>
          <w:color w:val="000000"/>
          <w:sz w:val="24"/>
        </w:rPr>
      </w:pPr>
      <w:r>
        <w:rPr>
          <w:color w:val="000000"/>
          <w:sz w:val="24"/>
        </w:rPr>
        <w:t xml:space="preserve">(3) </w:t>
      </w:r>
      <w:r>
        <w:rPr>
          <w:color w:val="000000"/>
          <w:sz w:val="24"/>
        </w:rPr>
        <w:t>增值税</w:t>
      </w:r>
    </w:p>
    <w:p w:rsidR="009209B7" w:rsidRDefault="008B2B4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9209B7" w:rsidRDefault="008B2B4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209B7" w:rsidRDefault="008B2B4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9209B7" w:rsidRDefault="008B2B4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(4)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477,264,390.94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99.54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477,264,390.94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99.54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2,204,605.26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0.46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6,065.76</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479,475,061.96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245C29" w:rsidRDefault="001A59F9" w:rsidP="00245C29">
      <w:pPr>
        <w:pStyle w:val="20"/>
        <w:spacing w:before="29" w:after="0" w:line="288" w:lineRule="auto"/>
        <w:rPr>
          <w:rFonts w:ascii="Times New Roman" w:hAnsi="Times New Roman"/>
          <w:kern w:val="0"/>
          <w:szCs w:val="24"/>
        </w:rPr>
      </w:pPr>
      <w:bookmarkStart w:id="66"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6"/>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848,689.35</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0.18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24,788,584.06</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5.18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105,046,659.61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21.94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22,388,273.67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4.68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31,364,875.70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6.55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10,376,592.64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19,018,925.71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3.97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9,410,312.25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1.97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231,811,811.59</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48.42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20,307,886.36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4.24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829,280.00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0.17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1,072,500.00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0.22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477,264,390.94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99.69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275523746"/>
      <w:bookmarkStart w:id="68"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7"/>
      <w:bookmarkEnd w:id="68"/>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9209B7">
        <w:trPr>
          <w:jc w:val="center"/>
        </w:trPr>
        <w:tc>
          <w:tcPr>
            <w:tcW w:w="817" w:type="dxa"/>
            <w:vAlign w:val="center"/>
          </w:tcPr>
          <w:p w:rsidR="009209B7" w:rsidRDefault="008B2B43">
            <w:pPr>
              <w:jc w:val="center"/>
            </w:pPr>
            <w:r>
              <w:rPr>
                <w:color w:val="000000"/>
                <w:sz w:val="24"/>
              </w:rPr>
              <w:t>1</w:t>
            </w:r>
          </w:p>
        </w:tc>
        <w:tc>
          <w:tcPr>
            <w:tcW w:w="1276" w:type="dxa"/>
            <w:vAlign w:val="center"/>
          </w:tcPr>
          <w:p w:rsidR="009209B7" w:rsidRDefault="008B2B43">
            <w:pPr>
              <w:jc w:val="center"/>
            </w:pPr>
            <w:r>
              <w:rPr>
                <w:color w:val="000000"/>
                <w:sz w:val="24"/>
              </w:rPr>
              <w:t>601318</w:t>
            </w:r>
          </w:p>
        </w:tc>
        <w:tc>
          <w:tcPr>
            <w:tcW w:w="1701" w:type="dxa"/>
            <w:vAlign w:val="center"/>
          </w:tcPr>
          <w:p w:rsidR="009209B7" w:rsidRDefault="008B2B43">
            <w:pPr>
              <w:jc w:val="center"/>
            </w:pPr>
            <w:r>
              <w:rPr>
                <w:color w:val="000000"/>
                <w:sz w:val="24"/>
              </w:rPr>
              <w:t>中国平安</w:t>
            </w:r>
          </w:p>
        </w:tc>
        <w:tc>
          <w:tcPr>
            <w:tcW w:w="1559" w:type="dxa"/>
            <w:vAlign w:val="center"/>
          </w:tcPr>
          <w:p w:rsidR="009209B7" w:rsidRDefault="008B2B43">
            <w:pPr>
              <w:jc w:val="right"/>
            </w:pPr>
            <w:r>
              <w:rPr>
                <w:color w:val="000000"/>
                <w:sz w:val="24"/>
              </w:rPr>
              <w:t>1,055,500</w:t>
            </w:r>
          </w:p>
        </w:tc>
        <w:tc>
          <w:tcPr>
            <w:tcW w:w="1701" w:type="dxa"/>
            <w:vAlign w:val="center"/>
          </w:tcPr>
          <w:p w:rsidR="009209B7" w:rsidRDefault="008B2B43">
            <w:pPr>
              <w:jc w:val="right"/>
            </w:pPr>
            <w:r>
              <w:rPr>
                <w:color w:val="000000"/>
                <w:sz w:val="24"/>
              </w:rPr>
              <w:t>73,863,890.00</w:t>
            </w:r>
          </w:p>
        </w:tc>
        <w:tc>
          <w:tcPr>
            <w:tcW w:w="1843" w:type="dxa"/>
            <w:vAlign w:val="center"/>
          </w:tcPr>
          <w:p w:rsidR="009209B7" w:rsidRDefault="008B2B43">
            <w:pPr>
              <w:jc w:val="right"/>
            </w:pPr>
            <w:r>
              <w:rPr>
                <w:color w:val="000000"/>
                <w:sz w:val="24"/>
              </w:rPr>
              <w:t>15.43</w:t>
            </w:r>
          </w:p>
        </w:tc>
      </w:tr>
      <w:tr w:rsidR="009209B7">
        <w:trPr>
          <w:jc w:val="center"/>
        </w:trPr>
        <w:tc>
          <w:tcPr>
            <w:tcW w:w="817" w:type="dxa"/>
            <w:vAlign w:val="center"/>
          </w:tcPr>
          <w:p w:rsidR="009209B7" w:rsidRDefault="008B2B43">
            <w:pPr>
              <w:jc w:val="center"/>
            </w:pPr>
            <w:r>
              <w:rPr>
                <w:color w:val="000000"/>
                <w:sz w:val="24"/>
              </w:rPr>
              <w:t>2</w:t>
            </w:r>
          </w:p>
        </w:tc>
        <w:tc>
          <w:tcPr>
            <w:tcW w:w="1276" w:type="dxa"/>
            <w:vAlign w:val="center"/>
          </w:tcPr>
          <w:p w:rsidR="009209B7" w:rsidRDefault="008B2B43">
            <w:pPr>
              <w:jc w:val="center"/>
            </w:pPr>
            <w:r>
              <w:rPr>
                <w:color w:val="000000"/>
                <w:sz w:val="24"/>
              </w:rPr>
              <w:t>600036</w:t>
            </w:r>
          </w:p>
        </w:tc>
        <w:tc>
          <w:tcPr>
            <w:tcW w:w="1701" w:type="dxa"/>
            <w:vAlign w:val="center"/>
          </w:tcPr>
          <w:p w:rsidR="009209B7" w:rsidRDefault="008B2B43">
            <w:pPr>
              <w:jc w:val="center"/>
            </w:pPr>
            <w:r>
              <w:rPr>
                <w:color w:val="000000"/>
                <w:sz w:val="24"/>
              </w:rPr>
              <w:t>招商银行</w:t>
            </w:r>
          </w:p>
        </w:tc>
        <w:tc>
          <w:tcPr>
            <w:tcW w:w="1559" w:type="dxa"/>
            <w:vAlign w:val="center"/>
          </w:tcPr>
          <w:p w:rsidR="009209B7" w:rsidRDefault="008B2B43">
            <w:pPr>
              <w:jc w:val="right"/>
            </w:pPr>
            <w:r>
              <w:rPr>
                <w:color w:val="000000"/>
                <w:sz w:val="24"/>
              </w:rPr>
              <w:t>1,004,782</w:t>
            </w:r>
          </w:p>
        </w:tc>
        <w:tc>
          <w:tcPr>
            <w:tcW w:w="1701" w:type="dxa"/>
            <w:vAlign w:val="center"/>
          </w:tcPr>
          <w:p w:rsidR="009209B7" w:rsidRDefault="008B2B43">
            <w:pPr>
              <w:jc w:val="right"/>
            </w:pPr>
            <w:r>
              <w:rPr>
                <w:color w:val="000000"/>
                <w:sz w:val="24"/>
              </w:rPr>
              <w:t>29,158,773.64</w:t>
            </w:r>
          </w:p>
        </w:tc>
        <w:tc>
          <w:tcPr>
            <w:tcW w:w="1843" w:type="dxa"/>
            <w:vAlign w:val="center"/>
          </w:tcPr>
          <w:p w:rsidR="009209B7" w:rsidRDefault="008B2B43">
            <w:pPr>
              <w:jc w:val="right"/>
            </w:pPr>
            <w:r>
              <w:rPr>
                <w:color w:val="000000"/>
                <w:sz w:val="24"/>
              </w:rPr>
              <w:t>6.09</w:t>
            </w:r>
          </w:p>
        </w:tc>
      </w:tr>
      <w:tr w:rsidR="009209B7">
        <w:trPr>
          <w:jc w:val="center"/>
        </w:trPr>
        <w:tc>
          <w:tcPr>
            <w:tcW w:w="817" w:type="dxa"/>
            <w:vAlign w:val="center"/>
          </w:tcPr>
          <w:p w:rsidR="009209B7" w:rsidRDefault="008B2B43">
            <w:pPr>
              <w:jc w:val="center"/>
            </w:pPr>
            <w:r>
              <w:rPr>
                <w:color w:val="000000"/>
                <w:sz w:val="24"/>
              </w:rPr>
              <w:t>3</w:t>
            </w:r>
          </w:p>
        </w:tc>
        <w:tc>
          <w:tcPr>
            <w:tcW w:w="1276" w:type="dxa"/>
            <w:vAlign w:val="center"/>
          </w:tcPr>
          <w:p w:rsidR="009209B7" w:rsidRDefault="008B2B43">
            <w:pPr>
              <w:jc w:val="center"/>
            </w:pPr>
            <w:r>
              <w:rPr>
                <w:color w:val="000000"/>
                <w:sz w:val="24"/>
              </w:rPr>
              <w:t>601166</w:t>
            </w:r>
          </w:p>
        </w:tc>
        <w:tc>
          <w:tcPr>
            <w:tcW w:w="1701" w:type="dxa"/>
            <w:vAlign w:val="center"/>
          </w:tcPr>
          <w:p w:rsidR="009209B7" w:rsidRDefault="008B2B43">
            <w:pPr>
              <w:jc w:val="center"/>
            </w:pPr>
            <w:r>
              <w:rPr>
                <w:color w:val="000000"/>
                <w:sz w:val="24"/>
              </w:rPr>
              <w:t>兴业银行</w:t>
            </w:r>
          </w:p>
        </w:tc>
        <w:tc>
          <w:tcPr>
            <w:tcW w:w="1559" w:type="dxa"/>
            <w:vAlign w:val="center"/>
          </w:tcPr>
          <w:p w:rsidR="009209B7" w:rsidRDefault="008B2B43">
            <w:pPr>
              <w:jc w:val="right"/>
            </w:pPr>
            <w:r>
              <w:rPr>
                <w:color w:val="000000"/>
                <w:sz w:val="24"/>
              </w:rPr>
              <w:t>1,214,462</w:t>
            </w:r>
          </w:p>
        </w:tc>
        <w:tc>
          <w:tcPr>
            <w:tcW w:w="1701" w:type="dxa"/>
            <w:vAlign w:val="center"/>
          </w:tcPr>
          <w:p w:rsidR="009209B7" w:rsidRDefault="008B2B43">
            <w:pPr>
              <w:jc w:val="right"/>
            </w:pPr>
            <w:r>
              <w:rPr>
                <w:color w:val="000000"/>
                <w:sz w:val="24"/>
              </w:rPr>
              <w:t>20,633,709.38</w:t>
            </w:r>
          </w:p>
        </w:tc>
        <w:tc>
          <w:tcPr>
            <w:tcW w:w="1843" w:type="dxa"/>
            <w:vAlign w:val="center"/>
          </w:tcPr>
          <w:p w:rsidR="009209B7" w:rsidRDefault="008B2B43">
            <w:pPr>
              <w:jc w:val="right"/>
            </w:pPr>
            <w:r>
              <w:rPr>
                <w:color w:val="000000"/>
                <w:sz w:val="24"/>
              </w:rPr>
              <w:t>4.31</w:t>
            </w:r>
          </w:p>
        </w:tc>
      </w:tr>
      <w:tr w:rsidR="009209B7">
        <w:trPr>
          <w:jc w:val="center"/>
        </w:trPr>
        <w:tc>
          <w:tcPr>
            <w:tcW w:w="817" w:type="dxa"/>
            <w:vAlign w:val="center"/>
          </w:tcPr>
          <w:p w:rsidR="009209B7" w:rsidRDefault="008B2B43">
            <w:pPr>
              <w:jc w:val="center"/>
            </w:pPr>
            <w:r>
              <w:rPr>
                <w:color w:val="000000"/>
                <w:sz w:val="24"/>
              </w:rPr>
              <w:t>4</w:t>
            </w:r>
          </w:p>
        </w:tc>
        <w:tc>
          <w:tcPr>
            <w:tcW w:w="1276" w:type="dxa"/>
            <w:vAlign w:val="center"/>
          </w:tcPr>
          <w:p w:rsidR="009209B7" w:rsidRDefault="008B2B43">
            <w:pPr>
              <w:jc w:val="center"/>
            </w:pPr>
            <w:r>
              <w:rPr>
                <w:color w:val="000000"/>
                <w:sz w:val="24"/>
              </w:rPr>
              <w:t>600016</w:t>
            </w:r>
          </w:p>
        </w:tc>
        <w:tc>
          <w:tcPr>
            <w:tcW w:w="1701" w:type="dxa"/>
            <w:vAlign w:val="center"/>
          </w:tcPr>
          <w:p w:rsidR="009209B7" w:rsidRDefault="008B2B43">
            <w:pPr>
              <w:jc w:val="center"/>
            </w:pPr>
            <w:r>
              <w:rPr>
                <w:color w:val="000000"/>
                <w:sz w:val="24"/>
              </w:rPr>
              <w:t>民生银行</w:t>
            </w:r>
          </w:p>
        </w:tc>
        <w:tc>
          <w:tcPr>
            <w:tcW w:w="1559" w:type="dxa"/>
            <w:vAlign w:val="center"/>
          </w:tcPr>
          <w:p w:rsidR="009209B7" w:rsidRDefault="008B2B43">
            <w:pPr>
              <w:jc w:val="right"/>
            </w:pPr>
            <w:r>
              <w:rPr>
                <w:color w:val="000000"/>
                <w:sz w:val="24"/>
              </w:rPr>
              <w:t>2,303,319</w:t>
            </w:r>
          </w:p>
        </w:tc>
        <w:tc>
          <w:tcPr>
            <w:tcW w:w="1701" w:type="dxa"/>
            <w:vAlign w:val="center"/>
          </w:tcPr>
          <w:p w:rsidR="009209B7" w:rsidRDefault="008B2B43">
            <w:pPr>
              <w:jc w:val="right"/>
            </w:pPr>
            <w:r>
              <w:rPr>
                <w:color w:val="000000"/>
                <w:sz w:val="24"/>
              </w:rPr>
              <w:t>19,324,846.41</w:t>
            </w:r>
          </w:p>
        </w:tc>
        <w:tc>
          <w:tcPr>
            <w:tcW w:w="1843" w:type="dxa"/>
            <w:vAlign w:val="center"/>
          </w:tcPr>
          <w:p w:rsidR="009209B7" w:rsidRDefault="008B2B43">
            <w:pPr>
              <w:jc w:val="right"/>
            </w:pPr>
            <w:r>
              <w:rPr>
                <w:color w:val="000000"/>
                <w:sz w:val="24"/>
              </w:rPr>
              <w:t>4.04</w:t>
            </w:r>
          </w:p>
        </w:tc>
      </w:tr>
      <w:tr w:rsidR="009209B7">
        <w:trPr>
          <w:jc w:val="center"/>
        </w:trPr>
        <w:tc>
          <w:tcPr>
            <w:tcW w:w="817" w:type="dxa"/>
            <w:vAlign w:val="center"/>
          </w:tcPr>
          <w:p w:rsidR="009209B7" w:rsidRDefault="008B2B43">
            <w:pPr>
              <w:jc w:val="center"/>
            </w:pPr>
            <w:r>
              <w:rPr>
                <w:color w:val="000000"/>
                <w:sz w:val="24"/>
              </w:rPr>
              <w:t>5</w:t>
            </w:r>
          </w:p>
        </w:tc>
        <w:tc>
          <w:tcPr>
            <w:tcW w:w="1276" w:type="dxa"/>
            <w:vAlign w:val="center"/>
          </w:tcPr>
          <w:p w:rsidR="009209B7" w:rsidRDefault="008B2B43">
            <w:pPr>
              <w:jc w:val="center"/>
            </w:pPr>
            <w:r>
              <w:rPr>
                <w:color w:val="000000"/>
                <w:sz w:val="24"/>
              </w:rPr>
              <w:t>600000</w:t>
            </w:r>
          </w:p>
        </w:tc>
        <w:tc>
          <w:tcPr>
            <w:tcW w:w="1701" w:type="dxa"/>
            <w:vAlign w:val="center"/>
          </w:tcPr>
          <w:p w:rsidR="009209B7" w:rsidRDefault="008B2B43">
            <w:pPr>
              <w:jc w:val="center"/>
            </w:pPr>
            <w:r>
              <w:rPr>
                <w:color w:val="000000"/>
                <w:sz w:val="24"/>
              </w:rPr>
              <w:t>浦发银行</w:t>
            </w:r>
          </w:p>
        </w:tc>
        <w:tc>
          <w:tcPr>
            <w:tcW w:w="1559" w:type="dxa"/>
            <w:vAlign w:val="center"/>
          </w:tcPr>
          <w:p w:rsidR="009209B7" w:rsidRDefault="008B2B43">
            <w:pPr>
              <w:jc w:val="right"/>
            </w:pPr>
            <w:r>
              <w:rPr>
                <w:color w:val="000000"/>
                <w:sz w:val="24"/>
              </w:rPr>
              <w:t>1,141,445</w:t>
            </w:r>
          </w:p>
        </w:tc>
        <w:tc>
          <w:tcPr>
            <w:tcW w:w="1701" w:type="dxa"/>
            <w:vAlign w:val="center"/>
          </w:tcPr>
          <w:p w:rsidR="009209B7" w:rsidRDefault="008B2B43">
            <w:pPr>
              <w:jc w:val="right"/>
            </w:pPr>
            <w:r>
              <w:rPr>
                <w:color w:val="000000"/>
                <w:sz w:val="24"/>
              </w:rPr>
              <w:t>14,370,792.55</w:t>
            </w:r>
          </w:p>
        </w:tc>
        <w:tc>
          <w:tcPr>
            <w:tcW w:w="1843" w:type="dxa"/>
            <w:vAlign w:val="center"/>
          </w:tcPr>
          <w:p w:rsidR="009209B7" w:rsidRDefault="008B2B43">
            <w:pPr>
              <w:jc w:val="right"/>
            </w:pPr>
            <w:r>
              <w:rPr>
                <w:color w:val="000000"/>
                <w:sz w:val="24"/>
              </w:rPr>
              <w:t>3.00</w:t>
            </w:r>
          </w:p>
        </w:tc>
      </w:tr>
      <w:tr w:rsidR="009209B7">
        <w:trPr>
          <w:jc w:val="center"/>
        </w:trPr>
        <w:tc>
          <w:tcPr>
            <w:tcW w:w="817" w:type="dxa"/>
            <w:vAlign w:val="center"/>
          </w:tcPr>
          <w:p w:rsidR="009209B7" w:rsidRDefault="008B2B43">
            <w:pPr>
              <w:jc w:val="center"/>
            </w:pPr>
            <w:r>
              <w:rPr>
                <w:color w:val="000000"/>
                <w:sz w:val="24"/>
              </w:rPr>
              <w:t>6</w:t>
            </w:r>
          </w:p>
        </w:tc>
        <w:tc>
          <w:tcPr>
            <w:tcW w:w="1276" w:type="dxa"/>
            <w:vAlign w:val="center"/>
          </w:tcPr>
          <w:p w:rsidR="009209B7" w:rsidRDefault="008B2B43">
            <w:pPr>
              <w:jc w:val="center"/>
            </w:pPr>
            <w:r>
              <w:rPr>
                <w:color w:val="000000"/>
                <w:sz w:val="24"/>
              </w:rPr>
              <w:t>601668</w:t>
            </w:r>
          </w:p>
        </w:tc>
        <w:tc>
          <w:tcPr>
            <w:tcW w:w="1701" w:type="dxa"/>
            <w:vAlign w:val="center"/>
          </w:tcPr>
          <w:p w:rsidR="009209B7" w:rsidRDefault="008B2B43">
            <w:pPr>
              <w:jc w:val="center"/>
            </w:pPr>
            <w:r>
              <w:rPr>
                <w:color w:val="000000"/>
                <w:sz w:val="24"/>
              </w:rPr>
              <w:t>中国建筑</w:t>
            </w:r>
          </w:p>
        </w:tc>
        <w:tc>
          <w:tcPr>
            <w:tcW w:w="1559" w:type="dxa"/>
            <w:vAlign w:val="center"/>
          </w:tcPr>
          <w:p w:rsidR="009209B7" w:rsidRDefault="008B2B43">
            <w:pPr>
              <w:jc w:val="right"/>
            </w:pPr>
            <w:r>
              <w:rPr>
                <w:color w:val="000000"/>
                <w:sz w:val="24"/>
              </w:rPr>
              <w:t>1,461,546</w:t>
            </w:r>
          </w:p>
        </w:tc>
        <w:tc>
          <w:tcPr>
            <w:tcW w:w="1701" w:type="dxa"/>
            <w:vAlign w:val="center"/>
          </w:tcPr>
          <w:p w:rsidR="009209B7" w:rsidRDefault="008B2B43">
            <w:pPr>
              <w:jc w:val="right"/>
            </w:pPr>
            <w:r>
              <w:rPr>
                <w:color w:val="000000"/>
                <w:sz w:val="24"/>
              </w:rPr>
              <w:t>13,183,144.92</w:t>
            </w:r>
          </w:p>
        </w:tc>
        <w:tc>
          <w:tcPr>
            <w:tcW w:w="1843" w:type="dxa"/>
            <w:vAlign w:val="center"/>
          </w:tcPr>
          <w:p w:rsidR="009209B7" w:rsidRDefault="008B2B43">
            <w:pPr>
              <w:jc w:val="right"/>
            </w:pPr>
            <w:r>
              <w:rPr>
                <w:color w:val="000000"/>
                <w:sz w:val="24"/>
              </w:rPr>
              <w:t>2.75</w:t>
            </w:r>
          </w:p>
        </w:tc>
      </w:tr>
      <w:tr w:rsidR="009209B7">
        <w:trPr>
          <w:jc w:val="center"/>
        </w:trPr>
        <w:tc>
          <w:tcPr>
            <w:tcW w:w="817" w:type="dxa"/>
            <w:vAlign w:val="center"/>
          </w:tcPr>
          <w:p w:rsidR="009209B7" w:rsidRDefault="008B2B43">
            <w:pPr>
              <w:jc w:val="center"/>
            </w:pPr>
            <w:r>
              <w:rPr>
                <w:color w:val="000000"/>
                <w:sz w:val="24"/>
              </w:rPr>
              <w:t>7</w:t>
            </w:r>
          </w:p>
        </w:tc>
        <w:tc>
          <w:tcPr>
            <w:tcW w:w="1276" w:type="dxa"/>
            <w:vAlign w:val="center"/>
          </w:tcPr>
          <w:p w:rsidR="009209B7" w:rsidRDefault="008B2B43">
            <w:pPr>
              <w:jc w:val="center"/>
            </w:pPr>
            <w:r>
              <w:rPr>
                <w:color w:val="000000"/>
                <w:sz w:val="24"/>
              </w:rPr>
              <w:t>601398</w:t>
            </w:r>
          </w:p>
        </w:tc>
        <w:tc>
          <w:tcPr>
            <w:tcW w:w="1701" w:type="dxa"/>
            <w:vAlign w:val="center"/>
          </w:tcPr>
          <w:p w:rsidR="009209B7" w:rsidRDefault="008B2B43">
            <w:pPr>
              <w:jc w:val="center"/>
            </w:pPr>
            <w:r>
              <w:rPr>
                <w:color w:val="000000"/>
                <w:sz w:val="24"/>
              </w:rPr>
              <w:t>工商银行</w:t>
            </w:r>
          </w:p>
        </w:tc>
        <w:tc>
          <w:tcPr>
            <w:tcW w:w="1559" w:type="dxa"/>
            <w:vAlign w:val="center"/>
          </w:tcPr>
          <w:p w:rsidR="009209B7" w:rsidRDefault="008B2B43">
            <w:pPr>
              <w:jc w:val="right"/>
            </w:pPr>
            <w:r>
              <w:rPr>
                <w:color w:val="000000"/>
                <w:sz w:val="24"/>
              </w:rPr>
              <w:t>2,101,451</w:t>
            </w:r>
          </w:p>
        </w:tc>
        <w:tc>
          <w:tcPr>
            <w:tcW w:w="1701" w:type="dxa"/>
            <w:vAlign w:val="center"/>
          </w:tcPr>
          <w:p w:rsidR="009209B7" w:rsidRDefault="008B2B43">
            <w:pPr>
              <w:jc w:val="right"/>
            </w:pPr>
            <w:r>
              <w:rPr>
                <w:color w:val="000000"/>
                <w:sz w:val="24"/>
              </w:rPr>
              <w:t>13,028,996.20</w:t>
            </w:r>
          </w:p>
        </w:tc>
        <w:tc>
          <w:tcPr>
            <w:tcW w:w="1843" w:type="dxa"/>
            <w:vAlign w:val="center"/>
          </w:tcPr>
          <w:p w:rsidR="009209B7" w:rsidRDefault="008B2B43">
            <w:pPr>
              <w:jc w:val="right"/>
            </w:pPr>
            <w:r>
              <w:rPr>
                <w:color w:val="000000"/>
                <w:sz w:val="24"/>
              </w:rPr>
              <w:t>2.72</w:t>
            </w:r>
          </w:p>
        </w:tc>
      </w:tr>
      <w:tr w:rsidR="009209B7">
        <w:trPr>
          <w:jc w:val="center"/>
        </w:trPr>
        <w:tc>
          <w:tcPr>
            <w:tcW w:w="817" w:type="dxa"/>
            <w:vAlign w:val="center"/>
          </w:tcPr>
          <w:p w:rsidR="009209B7" w:rsidRDefault="008B2B43">
            <w:pPr>
              <w:jc w:val="center"/>
            </w:pPr>
            <w:r>
              <w:rPr>
                <w:color w:val="000000"/>
                <w:sz w:val="24"/>
              </w:rPr>
              <w:t>8</w:t>
            </w:r>
          </w:p>
        </w:tc>
        <w:tc>
          <w:tcPr>
            <w:tcW w:w="1276" w:type="dxa"/>
            <w:vAlign w:val="center"/>
          </w:tcPr>
          <w:p w:rsidR="009209B7" w:rsidRDefault="008B2B43">
            <w:pPr>
              <w:jc w:val="center"/>
            </w:pPr>
            <w:r>
              <w:rPr>
                <w:color w:val="000000"/>
                <w:sz w:val="24"/>
              </w:rPr>
              <w:t>601601</w:t>
            </w:r>
          </w:p>
        </w:tc>
        <w:tc>
          <w:tcPr>
            <w:tcW w:w="1701" w:type="dxa"/>
            <w:vAlign w:val="center"/>
          </w:tcPr>
          <w:p w:rsidR="009209B7" w:rsidRDefault="008B2B43">
            <w:pPr>
              <w:jc w:val="center"/>
            </w:pPr>
            <w:r>
              <w:rPr>
                <w:color w:val="000000"/>
                <w:sz w:val="24"/>
              </w:rPr>
              <w:t>中国太保</w:t>
            </w:r>
          </w:p>
        </w:tc>
        <w:tc>
          <w:tcPr>
            <w:tcW w:w="1559" w:type="dxa"/>
            <w:vAlign w:val="center"/>
          </w:tcPr>
          <w:p w:rsidR="009209B7" w:rsidRDefault="008B2B43">
            <w:pPr>
              <w:jc w:val="right"/>
            </w:pPr>
            <w:r>
              <w:rPr>
                <w:color w:val="000000"/>
                <w:sz w:val="24"/>
              </w:rPr>
              <w:t>305,099</w:t>
            </w:r>
          </w:p>
        </w:tc>
        <w:tc>
          <w:tcPr>
            <w:tcW w:w="1701" w:type="dxa"/>
            <w:vAlign w:val="center"/>
          </w:tcPr>
          <w:p w:rsidR="009209B7" w:rsidRDefault="008B2B43">
            <w:pPr>
              <w:jc w:val="right"/>
            </w:pPr>
            <w:r>
              <w:rPr>
                <w:color w:val="000000"/>
                <w:sz w:val="24"/>
              </w:rPr>
              <w:t>12,637,200.58</w:t>
            </w:r>
          </w:p>
        </w:tc>
        <w:tc>
          <w:tcPr>
            <w:tcW w:w="1843" w:type="dxa"/>
            <w:vAlign w:val="center"/>
          </w:tcPr>
          <w:p w:rsidR="009209B7" w:rsidRDefault="008B2B43">
            <w:pPr>
              <w:jc w:val="right"/>
            </w:pPr>
            <w:r>
              <w:rPr>
                <w:color w:val="000000"/>
                <w:sz w:val="24"/>
              </w:rPr>
              <w:t>2.64</w:t>
            </w:r>
          </w:p>
        </w:tc>
      </w:tr>
      <w:tr w:rsidR="009209B7">
        <w:trPr>
          <w:jc w:val="center"/>
        </w:trPr>
        <w:tc>
          <w:tcPr>
            <w:tcW w:w="817" w:type="dxa"/>
            <w:vAlign w:val="center"/>
          </w:tcPr>
          <w:p w:rsidR="009209B7" w:rsidRDefault="008B2B43">
            <w:pPr>
              <w:jc w:val="center"/>
            </w:pPr>
            <w:r>
              <w:rPr>
                <w:color w:val="000000"/>
                <w:sz w:val="24"/>
              </w:rPr>
              <w:t>9</w:t>
            </w:r>
          </w:p>
        </w:tc>
        <w:tc>
          <w:tcPr>
            <w:tcW w:w="1276" w:type="dxa"/>
            <w:vAlign w:val="center"/>
          </w:tcPr>
          <w:p w:rsidR="009209B7" w:rsidRDefault="008B2B43">
            <w:pPr>
              <w:jc w:val="center"/>
            </w:pPr>
            <w:r>
              <w:rPr>
                <w:color w:val="000000"/>
                <w:sz w:val="24"/>
              </w:rPr>
              <w:t>600104</w:t>
            </w:r>
          </w:p>
        </w:tc>
        <w:tc>
          <w:tcPr>
            <w:tcW w:w="1701" w:type="dxa"/>
            <w:vAlign w:val="center"/>
          </w:tcPr>
          <w:p w:rsidR="009209B7" w:rsidRDefault="008B2B43">
            <w:pPr>
              <w:jc w:val="center"/>
            </w:pPr>
            <w:r>
              <w:rPr>
                <w:color w:val="000000"/>
                <w:sz w:val="24"/>
              </w:rPr>
              <w:t>上汽集团</w:t>
            </w:r>
          </w:p>
        </w:tc>
        <w:tc>
          <w:tcPr>
            <w:tcW w:w="1559" w:type="dxa"/>
            <w:vAlign w:val="center"/>
          </w:tcPr>
          <w:p w:rsidR="009209B7" w:rsidRDefault="008B2B43">
            <w:pPr>
              <w:jc w:val="right"/>
            </w:pPr>
            <w:r>
              <w:rPr>
                <w:color w:val="000000"/>
                <w:sz w:val="24"/>
              </w:rPr>
              <w:t>340,216</w:t>
            </w:r>
          </w:p>
        </w:tc>
        <w:tc>
          <w:tcPr>
            <w:tcW w:w="1701" w:type="dxa"/>
            <w:vAlign w:val="center"/>
          </w:tcPr>
          <w:p w:rsidR="009209B7" w:rsidRDefault="008B2B43">
            <w:pPr>
              <w:jc w:val="right"/>
            </w:pPr>
            <w:r>
              <w:rPr>
                <w:color w:val="000000"/>
                <w:sz w:val="24"/>
              </w:rPr>
              <w:t>10,900,520.64</w:t>
            </w:r>
          </w:p>
        </w:tc>
        <w:tc>
          <w:tcPr>
            <w:tcW w:w="1843" w:type="dxa"/>
            <w:vAlign w:val="center"/>
          </w:tcPr>
          <w:p w:rsidR="009209B7" w:rsidRDefault="008B2B43">
            <w:pPr>
              <w:jc w:val="right"/>
            </w:pPr>
            <w:r>
              <w:rPr>
                <w:color w:val="000000"/>
                <w:sz w:val="24"/>
              </w:rPr>
              <w:t>2.28</w:t>
            </w:r>
          </w:p>
        </w:tc>
      </w:tr>
      <w:tr w:rsidR="009209B7">
        <w:trPr>
          <w:jc w:val="center"/>
        </w:trPr>
        <w:tc>
          <w:tcPr>
            <w:tcW w:w="817" w:type="dxa"/>
            <w:vAlign w:val="center"/>
          </w:tcPr>
          <w:p w:rsidR="009209B7" w:rsidRDefault="008B2B43">
            <w:pPr>
              <w:jc w:val="center"/>
            </w:pPr>
            <w:r>
              <w:rPr>
                <w:color w:val="000000"/>
                <w:sz w:val="24"/>
              </w:rPr>
              <w:t>10</w:t>
            </w:r>
          </w:p>
        </w:tc>
        <w:tc>
          <w:tcPr>
            <w:tcW w:w="1276" w:type="dxa"/>
            <w:vAlign w:val="center"/>
          </w:tcPr>
          <w:p w:rsidR="009209B7" w:rsidRDefault="008B2B43">
            <w:pPr>
              <w:jc w:val="center"/>
            </w:pPr>
            <w:r>
              <w:rPr>
                <w:color w:val="000000"/>
                <w:sz w:val="24"/>
              </w:rPr>
              <w:t>600900</w:t>
            </w:r>
          </w:p>
        </w:tc>
        <w:tc>
          <w:tcPr>
            <w:tcW w:w="1701" w:type="dxa"/>
            <w:vAlign w:val="center"/>
          </w:tcPr>
          <w:p w:rsidR="009209B7" w:rsidRDefault="008B2B43">
            <w:pPr>
              <w:jc w:val="center"/>
            </w:pPr>
            <w:r>
              <w:rPr>
                <w:color w:val="000000"/>
                <w:sz w:val="24"/>
              </w:rPr>
              <w:t>长江电力</w:t>
            </w:r>
          </w:p>
        </w:tc>
        <w:tc>
          <w:tcPr>
            <w:tcW w:w="1559" w:type="dxa"/>
            <w:vAlign w:val="center"/>
          </w:tcPr>
          <w:p w:rsidR="009209B7" w:rsidRDefault="008B2B43">
            <w:pPr>
              <w:jc w:val="right"/>
            </w:pPr>
            <w:r>
              <w:rPr>
                <w:color w:val="000000"/>
                <w:sz w:val="24"/>
              </w:rPr>
              <w:t>642,940</w:t>
            </w:r>
          </w:p>
        </w:tc>
        <w:tc>
          <w:tcPr>
            <w:tcW w:w="1701" w:type="dxa"/>
            <w:vAlign w:val="center"/>
          </w:tcPr>
          <w:p w:rsidR="009209B7" w:rsidRDefault="008B2B43">
            <w:pPr>
              <w:jc w:val="right"/>
            </w:pPr>
            <w:r>
              <w:rPr>
                <w:color w:val="000000"/>
                <w:sz w:val="24"/>
              </w:rPr>
              <w:t>10,023,434.60</w:t>
            </w:r>
          </w:p>
        </w:tc>
        <w:tc>
          <w:tcPr>
            <w:tcW w:w="1843" w:type="dxa"/>
            <w:vAlign w:val="center"/>
          </w:tcPr>
          <w:p w:rsidR="009209B7" w:rsidRDefault="008B2B43">
            <w:pPr>
              <w:jc w:val="right"/>
            </w:pPr>
            <w:r>
              <w:rPr>
                <w:color w:val="000000"/>
                <w:sz w:val="24"/>
              </w:rPr>
              <w:t>2.09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1A59F9" w:rsidRPr="00245C29" w:rsidRDefault="001A59F9" w:rsidP="00245C29">
      <w:pPr>
        <w:pStyle w:val="20"/>
        <w:spacing w:before="29" w:after="0" w:line="288" w:lineRule="auto"/>
        <w:rPr>
          <w:rFonts w:ascii="Times New Roman" w:hAnsi="Times New Roman"/>
          <w:kern w:val="0"/>
          <w:szCs w:val="24"/>
        </w:rPr>
      </w:pPr>
      <w:bookmarkStart w:id="70" w:name="_Toc361324882"/>
      <w:r w:rsidRPr="00245C29">
        <w:rPr>
          <w:rFonts w:ascii="Times New Roman" w:hAnsi="Times New Roman"/>
          <w:kern w:val="0"/>
          <w:szCs w:val="24"/>
        </w:rPr>
        <w:t>8.4</w:t>
      </w:r>
      <w:bookmarkStart w:id="71"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0"/>
      <w:bookmarkEnd w:id="71"/>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9209B7">
        <w:tc>
          <w:tcPr>
            <w:tcW w:w="870" w:type="dxa"/>
            <w:vAlign w:val="center"/>
          </w:tcPr>
          <w:p w:rsidR="009209B7" w:rsidRDefault="008B2B43">
            <w:pPr>
              <w:jc w:val="center"/>
            </w:pPr>
            <w:r>
              <w:rPr>
                <w:color w:val="000000"/>
                <w:sz w:val="24"/>
              </w:rPr>
              <w:t>1</w:t>
            </w:r>
          </w:p>
        </w:tc>
        <w:tc>
          <w:tcPr>
            <w:tcW w:w="1650" w:type="dxa"/>
            <w:vAlign w:val="center"/>
          </w:tcPr>
          <w:p w:rsidR="009209B7" w:rsidRDefault="008B2B43">
            <w:pPr>
              <w:jc w:val="center"/>
            </w:pPr>
            <w:r>
              <w:rPr>
                <w:color w:val="000000"/>
                <w:sz w:val="24"/>
              </w:rPr>
              <w:t>601857</w:t>
            </w:r>
          </w:p>
        </w:tc>
        <w:tc>
          <w:tcPr>
            <w:tcW w:w="1980" w:type="dxa"/>
            <w:vAlign w:val="center"/>
          </w:tcPr>
          <w:p w:rsidR="009209B7" w:rsidRDefault="008B2B43">
            <w:pPr>
              <w:jc w:val="center"/>
            </w:pPr>
            <w:r>
              <w:rPr>
                <w:color w:val="000000"/>
                <w:sz w:val="24"/>
              </w:rPr>
              <w:t>中国石油</w:t>
            </w:r>
          </w:p>
        </w:tc>
        <w:tc>
          <w:tcPr>
            <w:tcW w:w="2880" w:type="dxa"/>
            <w:vAlign w:val="center"/>
          </w:tcPr>
          <w:p w:rsidR="009209B7" w:rsidRDefault="008B2B43">
            <w:pPr>
              <w:jc w:val="right"/>
            </w:pPr>
            <w:r>
              <w:rPr>
                <w:color w:val="000000"/>
                <w:sz w:val="24"/>
              </w:rPr>
              <w:t>5,559,811.00</w:t>
            </w:r>
          </w:p>
        </w:tc>
        <w:tc>
          <w:tcPr>
            <w:tcW w:w="1620" w:type="dxa"/>
            <w:vAlign w:val="center"/>
          </w:tcPr>
          <w:p w:rsidR="009209B7" w:rsidRDefault="008B2B43">
            <w:pPr>
              <w:jc w:val="right"/>
            </w:pPr>
            <w:r>
              <w:rPr>
                <w:color w:val="000000"/>
                <w:sz w:val="24"/>
              </w:rPr>
              <w:t>1.11</w:t>
            </w:r>
          </w:p>
        </w:tc>
      </w:tr>
      <w:tr w:rsidR="009209B7">
        <w:tc>
          <w:tcPr>
            <w:tcW w:w="870" w:type="dxa"/>
            <w:vAlign w:val="center"/>
          </w:tcPr>
          <w:p w:rsidR="009209B7" w:rsidRDefault="008B2B43">
            <w:pPr>
              <w:jc w:val="center"/>
            </w:pPr>
            <w:r>
              <w:rPr>
                <w:color w:val="000000"/>
                <w:sz w:val="24"/>
              </w:rPr>
              <w:t>2</w:t>
            </w:r>
          </w:p>
        </w:tc>
        <w:tc>
          <w:tcPr>
            <w:tcW w:w="1650" w:type="dxa"/>
            <w:vAlign w:val="center"/>
          </w:tcPr>
          <w:p w:rsidR="009209B7" w:rsidRDefault="008B2B43">
            <w:pPr>
              <w:jc w:val="center"/>
            </w:pPr>
            <w:r>
              <w:rPr>
                <w:color w:val="000000"/>
                <w:sz w:val="24"/>
              </w:rPr>
              <w:t>600660</w:t>
            </w:r>
          </w:p>
        </w:tc>
        <w:tc>
          <w:tcPr>
            <w:tcW w:w="1980" w:type="dxa"/>
            <w:vAlign w:val="center"/>
          </w:tcPr>
          <w:p w:rsidR="009209B7" w:rsidRDefault="008B2B43">
            <w:pPr>
              <w:jc w:val="center"/>
            </w:pPr>
            <w:r>
              <w:rPr>
                <w:color w:val="000000"/>
                <w:sz w:val="24"/>
              </w:rPr>
              <w:t>福耀玻璃</w:t>
            </w:r>
          </w:p>
        </w:tc>
        <w:tc>
          <w:tcPr>
            <w:tcW w:w="2880" w:type="dxa"/>
            <w:vAlign w:val="center"/>
          </w:tcPr>
          <w:p w:rsidR="009209B7" w:rsidRDefault="008B2B43">
            <w:pPr>
              <w:jc w:val="right"/>
            </w:pPr>
            <w:r>
              <w:rPr>
                <w:color w:val="000000"/>
                <w:sz w:val="24"/>
              </w:rPr>
              <w:t>4,206,773.00</w:t>
            </w:r>
          </w:p>
        </w:tc>
        <w:tc>
          <w:tcPr>
            <w:tcW w:w="1620" w:type="dxa"/>
            <w:vAlign w:val="center"/>
          </w:tcPr>
          <w:p w:rsidR="009209B7" w:rsidRDefault="008B2B43">
            <w:pPr>
              <w:jc w:val="right"/>
            </w:pPr>
            <w:r>
              <w:rPr>
                <w:color w:val="000000"/>
                <w:sz w:val="24"/>
              </w:rPr>
              <w:t>0.84</w:t>
            </w:r>
          </w:p>
        </w:tc>
      </w:tr>
      <w:tr w:rsidR="009209B7">
        <w:tc>
          <w:tcPr>
            <w:tcW w:w="870" w:type="dxa"/>
            <w:vAlign w:val="center"/>
          </w:tcPr>
          <w:p w:rsidR="009209B7" w:rsidRDefault="008B2B43">
            <w:pPr>
              <w:jc w:val="center"/>
            </w:pPr>
            <w:r>
              <w:rPr>
                <w:color w:val="000000"/>
                <w:sz w:val="24"/>
              </w:rPr>
              <w:t>3</w:t>
            </w:r>
          </w:p>
        </w:tc>
        <w:tc>
          <w:tcPr>
            <w:tcW w:w="1650" w:type="dxa"/>
            <w:vAlign w:val="center"/>
          </w:tcPr>
          <w:p w:rsidR="009209B7" w:rsidRDefault="008B2B43">
            <w:pPr>
              <w:jc w:val="center"/>
            </w:pPr>
            <w:r>
              <w:rPr>
                <w:color w:val="000000"/>
                <w:sz w:val="24"/>
              </w:rPr>
              <w:t>600309</w:t>
            </w:r>
          </w:p>
        </w:tc>
        <w:tc>
          <w:tcPr>
            <w:tcW w:w="1980" w:type="dxa"/>
            <w:vAlign w:val="center"/>
          </w:tcPr>
          <w:p w:rsidR="009209B7" w:rsidRDefault="008B2B43">
            <w:pPr>
              <w:jc w:val="center"/>
            </w:pPr>
            <w:r>
              <w:rPr>
                <w:color w:val="000000"/>
                <w:sz w:val="24"/>
              </w:rPr>
              <w:t>万华化学</w:t>
            </w:r>
          </w:p>
        </w:tc>
        <w:tc>
          <w:tcPr>
            <w:tcW w:w="2880" w:type="dxa"/>
            <w:vAlign w:val="center"/>
          </w:tcPr>
          <w:p w:rsidR="009209B7" w:rsidRDefault="008B2B43">
            <w:pPr>
              <w:jc w:val="right"/>
            </w:pPr>
            <w:r>
              <w:rPr>
                <w:color w:val="000000"/>
                <w:sz w:val="24"/>
              </w:rPr>
              <w:t>3,934,019.20</w:t>
            </w:r>
          </w:p>
        </w:tc>
        <w:tc>
          <w:tcPr>
            <w:tcW w:w="1620" w:type="dxa"/>
            <w:vAlign w:val="center"/>
          </w:tcPr>
          <w:p w:rsidR="009209B7" w:rsidRDefault="008B2B43">
            <w:pPr>
              <w:jc w:val="right"/>
            </w:pPr>
            <w:r>
              <w:rPr>
                <w:color w:val="000000"/>
                <w:sz w:val="24"/>
              </w:rPr>
              <w:t>0.78</w:t>
            </w:r>
          </w:p>
        </w:tc>
      </w:tr>
      <w:tr w:rsidR="009209B7">
        <w:tc>
          <w:tcPr>
            <w:tcW w:w="870" w:type="dxa"/>
            <w:vAlign w:val="center"/>
          </w:tcPr>
          <w:p w:rsidR="009209B7" w:rsidRDefault="008B2B43">
            <w:pPr>
              <w:jc w:val="center"/>
            </w:pPr>
            <w:r>
              <w:rPr>
                <w:color w:val="000000"/>
                <w:sz w:val="24"/>
              </w:rPr>
              <w:t>4</w:t>
            </w:r>
          </w:p>
        </w:tc>
        <w:tc>
          <w:tcPr>
            <w:tcW w:w="1650" w:type="dxa"/>
            <w:vAlign w:val="center"/>
          </w:tcPr>
          <w:p w:rsidR="009209B7" w:rsidRDefault="008B2B43">
            <w:pPr>
              <w:jc w:val="center"/>
            </w:pPr>
            <w:r>
              <w:rPr>
                <w:color w:val="000000"/>
                <w:sz w:val="24"/>
              </w:rPr>
              <w:t>601788</w:t>
            </w:r>
          </w:p>
        </w:tc>
        <w:tc>
          <w:tcPr>
            <w:tcW w:w="1980" w:type="dxa"/>
            <w:vAlign w:val="center"/>
          </w:tcPr>
          <w:p w:rsidR="009209B7" w:rsidRDefault="008B2B43">
            <w:pPr>
              <w:jc w:val="center"/>
            </w:pPr>
            <w:r>
              <w:rPr>
                <w:color w:val="000000"/>
                <w:sz w:val="24"/>
              </w:rPr>
              <w:t>光大证券</w:t>
            </w:r>
          </w:p>
        </w:tc>
        <w:tc>
          <w:tcPr>
            <w:tcW w:w="2880" w:type="dxa"/>
            <w:vAlign w:val="center"/>
          </w:tcPr>
          <w:p w:rsidR="009209B7" w:rsidRDefault="008B2B43">
            <w:pPr>
              <w:jc w:val="right"/>
            </w:pPr>
            <w:r>
              <w:rPr>
                <w:color w:val="000000"/>
                <w:sz w:val="24"/>
              </w:rPr>
              <w:t>3,371,702.00</w:t>
            </w:r>
          </w:p>
        </w:tc>
        <w:tc>
          <w:tcPr>
            <w:tcW w:w="1620" w:type="dxa"/>
            <w:vAlign w:val="center"/>
          </w:tcPr>
          <w:p w:rsidR="009209B7" w:rsidRDefault="008B2B43">
            <w:pPr>
              <w:jc w:val="right"/>
            </w:pPr>
            <w:r>
              <w:rPr>
                <w:color w:val="000000"/>
                <w:sz w:val="24"/>
              </w:rPr>
              <w:t>0.67</w:t>
            </w:r>
          </w:p>
        </w:tc>
      </w:tr>
      <w:tr w:rsidR="009209B7">
        <w:tc>
          <w:tcPr>
            <w:tcW w:w="870" w:type="dxa"/>
            <w:vAlign w:val="center"/>
          </w:tcPr>
          <w:p w:rsidR="009209B7" w:rsidRDefault="008B2B43">
            <w:pPr>
              <w:jc w:val="center"/>
            </w:pPr>
            <w:r>
              <w:rPr>
                <w:color w:val="000000"/>
                <w:sz w:val="24"/>
              </w:rPr>
              <w:t>5</w:t>
            </w:r>
          </w:p>
        </w:tc>
        <w:tc>
          <w:tcPr>
            <w:tcW w:w="1650" w:type="dxa"/>
            <w:vAlign w:val="center"/>
          </w:tcPr>
          <w:p w:rsidR="009209B7" w:rsidRDefault="008B2B43">
            <w:pPr>
              <w:jc w:val="center"/>
            </w:pPr>
            <w:r>
              <w:rPr>
                <w:color w:val="000000"/>
                <w:sz w:val="24"/>
              </w:rPr>
              <w:t>600406</w:t>
            </w:r>
          </w:p>
        </w:tc>
        <w:tc>
          <w:tcPr>
            <w:tcW w:w="1980" w:type="dxa"/>
            <w:vAlign w:val="center"/>
          </w:tcPr>
          <w:p w:rsidR="009209B7" w:rsidRDefault="008B2B43">
            <w:pPr>
              <w:jc w:val="center"/>
            </w:pPr>
            <w:r>
              <w:rPr>
                <w:color w:val="000000"/>
                <w:sz w:val="24"/>
              </w:rPr>
              <w:t>国电南瑞</w:t>
            </w:r>
          </w:p>
        </w:tc>
        <w:tc>
          <w:tcPr>
            <w:tcW w:w="2880" w:type="dxa"/>
            <w:vAlign w:val="center"/>
          </w:tcPr>
          <w:p w:rsidR="009209B7" w:rsidRDefault="008B2B43">
            <w:pPr>
              <w:jc w:val="right"/>
            </w:pPr>
            <w:r>
              <w:rPr>
                <w:color w:val="000000"/>
                <w:sz w:val="24"/>
              </w:rPr>
              <w:t>2,780,605.00</w:t>
            </w:r>
          </w:p>
        </w:tc>
        <w:tc>
          <w:tcPr>
            <w:tcW w:w="1620" w:type="dxa"/>
            <w:vAlign w:val="center"/>
          </w:tcPr>
          <w:p w:rsidR="009209B7" w:rsidRDefault="008B2B43">
            <w:pPr>
              <w:jc w:val="right"/>
            </w:pPr>
            <w:r>
              <w:rPr>
                <w:color w:val="000000"/>
                <w:sz w:val="24"/>
              </w:rPr>
              <w:t>0.55</w:t>
            </w:r>
          </w:p>
        </w:tc>
      </w:tr>
      <w:tr w:rsidR="009209B7">
        <w:tc>
          <w:tcPr>
            <w:tcW w:w="870" w:type="dxa"/>
            <w:vAlign w:val="center"/>
          </w:tcPr>
          <w:p w:rsidR="009209B7" w:rsidRDefault="008B2B43">
            <w:pPr>
              <w:jc w:val="center"/>
            </w:pPr>
            <w:r>
              <w:rPr>
                <w:color w:val="000000"/>
                <w:sz w:val="24"/>
              </w:rPr>
              <w:t>6</w:t>
            </w:r>
          </w:p>
        </w:tc>
        <w:tc>
          <w:tcPr>
            <w:tcW w:w="1650" w:type="dxa"/>
            <w:vAlign w:val="center"/>
          </w:tcPr>
          <w:p w:rsidR="009209B7" w:rsidRDefault="008B2B43">
            <w:pPr>
              <w:jc w:val="center"/>
            </w:pPr>
            <w:r>
              <w:rPr>
                <w:color w:val="000000"/>
                <w:sz w:val="24"/>
              </w:rPr>
              <w:t>601919</w:t>
            </w:r>
          </w:p>
        </w:tc>
        <w:tc>
          <w:tcPr>
            <w:tcW w:w="1980" w:type="dxa"/>
            <w:vAlign w:val="center"/>
          </w:tcPr>
          <w:p w:rsidR="009209B7" w:rsidRDefault="008B2B43">
            <w:pPr>
              <w:jc w:val="center"/>
            </w:pPr>
            <w:r>
              <w:rPr>
                <w:color w:val="000000"/>
                <w:sz w:val="24"/>
              </w:rPr>
              <w:t>中远海控</w:t>
            </w:r>
          </w:p>
        </w:tc>
        <w:tc>
          <w:tcPr>
            <w:tcW w:w="2880" w:type="dxa"/>
            <w:vAlign w:val="center"/>
          </w:tcPr>
          <w:p w:rsidR="009209B7" w:rsidRDefault="008B2B43">
            <w:pPr>
              <w:jc w:val="right"/>
            </w:pPr>
            <w:r>
              <w:rPr>
                <w:color w:val="000000"/>
                <w:sz w:val="24"/>
              </w:rPr>
              <w:t>2,421,350.00</w:t>
            </w:r>
          </w:p>
        </w:tc>
        <w:tc>
          <w:tcPr>
            <w:tcW w:w="1620" w:type="dxa"/>
            <w:vAlign w:val="center"/>
          </w:tcPr>
          <w:p w:rsidR="009209B7" w:rsidRDefault="008B2B43">
            <w:pPr>
              <w:jc w:val="right"/>
            </w:pPr>
            <w:r>
              <w:rPr>
                <w:color w:val="000000"/>
                <w:sz w:val="24"/>
              </w:rPr>
              <w:t>0.48</w:t>
            </w:r>
          </w:p>
        </w:tc>
      </w:tr>
      <w:tr w:rsidR="009209B7">
        <w:tc>
          <w:tcPr>
            <w:tcW w:w="870" w:type="dxa"/>
            <w:vAlign w:val="center"/>
          </w:tcPr>
          <w:p w:rsidR="009209B7" w:rsidRDefault="008B2B43">
            <w:pPr>
              <w:jc w:val="center"/>
            </w:pPr>
            <w:r>
              <w:rPr>
                <w:color w:val="000000"/>
                <w:sz w:val="24"/>
              </w:rPr>
              <w:t>7</w:t>
            </w:r>
          </w:p>
        </w:tc>
        <w:tc>
          <w:tcPr>
            <w:tcW w:w="1650" w:type="dxa"/>
            <w:vAlign w:val="center"/>
          </w:tcPr>
          <w:p w:rsidR="009209B7" w:rsidRDefault="008B2B43">
            <w:pPr>
              <w:jc w:val="center"/>
            </w:pPr>
            <w:r>
              <w:rPr>
                <w:color w:val="000000"/>
                <w:sz w:val="24"/>
              </w:rPr>
              <w:t>600176</w:t>
            </w:r>
          </w:p>
        </w:tc>
        <w:tc>
          <w:tcPr>
            <w:tcW w:w="1980" w:type="dxa"/>
            <w:vAlign w:val="center"/>
          </w:tcPr>
          <w:p w:rsidR="009209B7" w:rsidRDefault="008B2B43">
            <w:pPr>
              <w:jc w:val="center"/>
            </w:pPr>
            <w:r>
              <w:rPr>
                <w:color w:val="000000"/>
                <w:sz w:val="24"/>
              </w:rPr>
              <w:t>中国巨石</w:t>
            </w:r>
          </w:p>
        </w:tc>
        <w:tc>
          <w:tcPr>
            <w:tcW w:w="2880" w:type="dxa"/>
            <w:vAlign w:val="center"/>
          </w:tcPr>
          <w:p w:rsidR="009209B7" w:rsidRDefault="008B2B43">
            <w:pPr>
              <w:jc w:val="right"/>
            </w:pPr>
            <w:r>
              <w:rPr>
                <w:color w:val="000000"/>
                <w:sz w:val="24"/>
              </w:rPr>
              <w:t>2,341,065.00</w:t>
            </w:r>
          </w:p>
        </w:tc>
        <w:tc>
          <w:tcPr>
            <w:tcW w:w="1620" w:type="dxa"/>
            <w:vAlign w:val="center"/>
          </w:tcPr>
          <w:p w:rsidR="009209B7" w:rsidRDefault="008B2B43">
            <w:pPr>
              <w:jc w:val="right"/>
            </w:pPr>
            <w:r>
              <w:rPr>
                <w:color w:val="000000"/>
                <w:sz w:val="24"/>
              </w:rPr>
              <w:t>0.47</w:t>
            </w:r>
          </w:p>
        </w:tc>
      </w:tr>
      <w:tr w:rsidR="009209B7">
        <w:tc>
          <w:tcPr>
            <w:tcW w:w="870" w:type="dxa"/>
            <w:vAlign w:val="center"/>
          </w:tcPr>
          <w:p w:rsidR="009209B7" w:rsidRDefault="008B2B43">
            <w:pPr>
              <w:jc w:val="center"/>
            </w:pPr>
            <w:r>
              <w:rPr>
                <w:color w:val="000000"/>
                <w:sz w:val="24"/>
              </w:rPr>
              <w:t>8</w:t>
            </w:r>
          </w:p>
        </w:tc>
        <w:tc>
          <w:tcPr>
            <w:tcW w:w="1650" w:type="dxa"/>
            <w:vAlign w:val="center"/>
          </w:tcPr>
          <w:p w:rsidR="009209B7" w:rsidRDefault="008B2B43">
            <w:pPr>
              <w:jc w:val="center"/>
            </w:pPr>
            <w:r>
              <w:rPr>
                <w:color w:val="000000"/>
                <w:sz w:val="24"/>
              </w:rPr>
              <w:t>600008</w:t>
            </w:r>
          </w:p>
        </w:tc>
        <w:tc>
          <w:tcPr>
            <w:tcW w:w="1980" w:type="dxa"/>
            <w:vAlign w:val="center"/>
          </w:tcPr>
          <w:p w:rsidR="009209B7" w:rsidRDefault="008B2B43">
            <w:pPr>
              <w:jc w:val="center"/>
            </w:pPr>
            <w:r>
              <w:rPr>
                <w:color w:val="000000"/>
                <w:sz w:val="24"/>
              </w:rPr>
              <w:t>首创股份</w:t>
            </w:r>
          </w:p>
        </w:tc>
        <w:tc>
          <w:tcPr>
            <w:tcW w:w="2880" w:type="dxa"/>
            <w:vAlign w:val="center"/>
          </w:tcPr>
          <w:p w:rsidR="009209B7" w:rsidRDefault="008B2B43">
            <w:pPr>
              <w:jc w:val="right"/>
            </w:pPr>
            <w:r>
              <w:rPr>
                <w:color w:val="000000"/>
                <w:sz w:val="24"/>
              </w:rPr>
              <w:t>1,914,477.00</w:t>
            </w:r>
          </w:p>
        </w:tc>
        <w:tc>
          <w:tcPr>
            <w:tcW w:w="1620" w:type="dxa"/>
            <w:vAlign w:val="center"/>
          </w:tcPr>
          <w:p w:rsidR="009209B7" w:rsidRDefault="008B2B43">
            <w:pPr>
              <w:jc w:val="right"/>
            </w:pPr>
            <w:r>
              <w:rPr>
                <w:color w:val="000000"/>
                <w:sz w:val="24"/>
              </w:rPr>
              <w:t>0.38</w:t>
            </w:r>
          </w:p>
        </w:tc>
      </w:tr>
      <w:tr w:rsidR="009209B7">
        <w:tc>
          <w:tcPr>
            <w:tcW w:w="870" w:type="dxa"/>
            <w:vAlign w:val="center"/>
          </w:tcPr>
          <w:p w:rsidR="009209B7" w:rsidRDefault="008B2B43">
            <w:pPr>
              <w:jc w:val="center"/>
            </w:pPr>
            <w:r>
              <w:rPr>
                <w:color w:val="000000"/>
                <w:sz w:val="24"/>
              </w:rPr>
              <w:t>9</w:t>
            </w:r>
          </w:p>
        </w:tc>
        <w:tc>
          <w:tcPr>
            <w:tcW w:w="1650" w:type="dxa"/>
            <w:vAlign w:val="center"/>
          </w:tcPr>
          <w:p w:rsidR="009209B7" w:rsidRDefault="008B2B43">
            <w:pPr>
              <w:jc w:val="center"/>
            </w:pPr>
            <w:r>
              <w:rPr>
                <w:color w:val="000000"/>
                <w:sz w:val="24"/>
              </w:rPr>
              <w:t>600635</w:t>
            </w:r>
          </w:p>
        </w:tc>
        <w:tc>
          <w:tcPr>
            <w:tcW w:w="1980" w:type="dxa"/>
            <w:vAlign w:val="center"/>
          </w:tcPr>
          <w:p w:rsidR="009209B7" w:rsidRDefault="008B2B43">
            <w:pPr>
              <w:jc w:val="center"/>
            </w:pPr>
            <w:r>
              <w:rPr>
                <w:color w:val="000000"/>
                <w:sz w:val="24"/>
              </w:rPr>
              <w:t>大众公用</w:t>
            </w:r>
          </w:p>
        </w:tc>
        <w:tc>
          <w:tcPr>
            <w:tcW w:w="2880" w:type="dxa"/>
            <w:vAlign w:val="center"/>
          </w:tcPr>
          <w:p w:rsidR="009209B7" w:rsidRDefault="008B2B43">
            <w:pPr>
              <w:jc w:val="right"/>
            </w:pPr>
            <w:r>
              <w:rPr>
                <w:color w:val="000000"/>
                <w:sz w:val="24"/>
              </w:rPr>
              <w:t>1,859,000.00</w:t>
            </w:r>
          </w:p>
        </w:tc>
        <w:tc>
          <w:tcPr>
            <w:tcW w:w="1620" w:type="dxa"/>
            <w:vAlign w:val="center"/>
          </w:tcPr>
          <w:p w:rsidR="009209B7" w:rsidRDefault="008B2B43">
            <w:pPr>
              <w:jc w:val="right"/>
            </w:pPr>
            <w:r>
              <w:rPr>
                <w:color w:val="000000"/>
                <w:sz w:val="24"/>
              </w:rPr>
              <w:t>0.37</w:t>
            </w:r>
          </w:p>
        </w:tc>
      </w:tr>
      <w:tr w:rsidR="009209B7">
        <w:tc>
          <w:tcPr>
            <w:tcW w:w="870" w:type="dxa"/>
            <w:vAlign w:val="center"/>
          </w:tcPr>
          <w:p w:rsidR="009209B7" w:rsidRDefault="008B2B43">
            <w:pPr>
              <w:jc w:val="center"/>
            </w:pPr>
            <w:r>
              <w:rPr>
                <w:color w:val="000000"/>
                <w:sz w:val="24"/>
              </w:rPr>
              <w:t>10</w:t>
            </w:r>
          </w:p>
        </w:tc>
        <w:tc>
          <w:tcPr>
            <w:tcW w:w="1650" w:type="dxa"/>
            <w:vAlign w:val="center"/>
          </w:tcPr>
          <w:p w:rsidR="009209B7" w:rsidRDefault="008B2B43">
            <w:pPr>
              <w:jc w:val="center"/>
            </w:pPr>
            <w:r>
              <w:rPr>
                <w:color w:val="000000"/>
                <w:sz w:val="24"/>
              </w:rPr>
              <w:t>600297</w:t>
            </w:r>
          </w:p>
        </w:tc>
        <w:tc>
          <w:tcPr>
            <w:tcW w:w="1980" w:type="dxa"/>
            <w:vAlign w:val="center"/>
          </w:tcPr>
          <w:p w:rsidR="009209B7" w:rsidRDefault="008B2B43">
            <w:pPr>
              <w:jc w:val="center"/>
            </w:pPr>
            <w:r>
              <w:rPr>
                <w:color w:val="000000"/>
                <w:sz w:val="24"/>
              </w:rPr>
              <w:t>广汇汽车</w:t>
            </w:r>
          </w:p>
        </w:tc>
        <w:tc>
          <w:tcPr>
            <w:tcW w:w="2880" w:type="dxa"/>
            <w:vAlign w:val="center"/>
          </w:tcPr>
          <w:p w:rsidR="009209B7" w:rsidRDefault="008B2B43">
            <w:pPr>
              <w:jc w:val="right"/>
            </w:pPr>
            <w:r>
              <w:rPr>
                <w:color w:val="000000"/>
                <w:sz w:val="24"/>
              </w:rPr>
              <w:t>1,836,375.80</w:t>
            </w:r>
          </w:p>
        </w:tc>
        <w:tc>
          <w:tcPr>
            <w:tcW w:w="1620" w:type="dxa"/>
            <w:vAlign w:val="center"/>
          </w:tcPr>
          <w:p w:rsidR="009209B7" w:rsidRDefault="008B2B43">
            <w:pPr>
              <w:jc w:val="right"/>
            </w:pPr>
            <w:r>
              <w:rPr>
                <w:color w:val="000000"/>
                <w:sz w:val="24"/>
              </w:rPr>
              <w:t>0.36</w:t>
            </w:r>
          </w:p>
        </w:tc>
      </w:tr>
      <w:tr w:rsidR="009209B7">
        <w:tc>
          <w:tcPr>
            <w:tcW w:w="870" w:type="dxa"/>
            <w:vAlign w:val="center"/>
          </w:tcPr>
          <w:p w:rsidR="009209B7" w:rsidRDefault="008B2B43">
            <w:pPr>
              <w:jc w:val="center"/>
            </w:pPr>
            <w:r>
              <w:rPr>
                <w:color w:val="000000"/>
                <w:sz w:val="24"/>
              </w:rPr>
              <w:t>11</w:t>
            </w:r>
          </w:p>
        </w:tc>
        <w:tc>
          <w:tcPr>
            <w:tcW w:w="1650" w:type="dxa"/>
            <w:vAlign w:val="center"/>
          </w:tcPr>
          <w:p w:rsidR="009209B7" w:rsidRDefault="008B2B43">
            <w:pPr>
              <w:jc w:val="center"/>
            </w:pPr>
            <w:r>
              <w:rPr>
                <w:color w:val="000000"/>
                <w:sz w:val="24"/>
              </w:rPr>
              <w:t>600879</w:t>
            </w:r>
          </w:p>
        </w:tc>
        <w:tc>
          <w:tcPr>
            <w:tcW w:w="1980" w:type="dxa"/>
            <w:vAlign w:val="center"/>
          </w:tcPr>
          <w:p w:rsidR="009209B7" w:rsidRDefault="008B2B43">
            <w:pPr>
              <w:jc w:val="center"/>
            </w:pPr>
            <w:r>
              <w:rPr>
                <w:color w:val="000000"/>
                <w:sz w:val="24"/>
              </w:rPr>
              <w:t>航天电子</w:t>
            </w:r>
          </w:p>
        </w:tc>
        <w:tc>
          <w:tcPr>
            <w:tcW w:w="2880" w:type="dxa"/>
            <w:vAlign w:val="center"/>
          </w:tcPr>
          <w:p w:rsidR="009209B7" w:rsidRDefault="008B2B43">
            <w:pPr>
              <w:jc w:val="right"/>
            </w:pPr>
            <w:r>
              <w:rPr>
                <w:color w:val="000000"/>
                <w:sz w:val="24"/>
              </w:rPr>
              <w:t>1,663,803.80</w:t>
            </w:r>
          </w:p>
        </w:tc>
        <w:tc>
          <w:tcPr>
            <w:tcW w:w="1620" w:type="dxa"/>
            <w:vAlign w:val="center"/>
          </w:tcPr>
          <w:p w:rsidR="009209B7" w:rsidRDefault="008B2B43">
            <w:pPr>
              <w:jc w:val="right"/>
            </w:pPr>
            <w:r>
              <w:rPr>
                <w:color w:val="000000"/>
                <w:sz w:val="24"/>
              </w:rPr>
              <w:t>0.33</w:t>
            </w:r>
          </w:p>
        </w:tc>
      </w:tr>
      <w:tr w:rsidR="009209B7">
        <w:tc>
          <w:tcPr>
            <w:tcW w:w="870" w:type="dxa"/>
            <w:vAlign w:val="center"/>
          </w:tcPr>
          <w:p w:rsidR="009209B7" w:rsidRDefault="008B2B43">
            <w:pPr>
              <w:jc w:val="center"/>
            </w:pPr>
            <w:r>
              <w:rPr>
                <w:color w:val="000000"/>
                <w:sz w:val="24"/>
              </w:rPr>
              <w:t>12</w:t>
            </w:r>
          </w:p>
        </w:tc>
        <w:tc>
          <w:tcPr>
            <w:tcW w:w="1650" w:type="dxa"/>
            <w:vAlign w:val="center"/>
          </w:tcPr>
          <w:p w:rsidR="009209B7" w:rsidRDefault="008B2B43">
            <w:pPr>
              <w:jc w:val="center"/>
            </w:pPr>
            <w:r>
              <w:rPr>
                <w:color w:val="000000"/>
                <w:sz w:val="24"/>
              </w:rPr>
              <w:t>601117</w:t>
            </w:r>
          </w:p>
        </w:tc>
        <w:tc>
          <w:tcPr>
            <w:tcW w:w="1980" w:type="dxa"/>
            <w:vAlign w:val="center"/>
          </w:tcPr>
          <w:p w:rsidR="009209B7" w:rsidRDefault="008B2B43">
            <w:pPr>
              <w:jc w:val="center"/>
            </w:pPr>
            <w:r>
              <w:rPr>
                <w:color w:val="000000"/>
                <w:sz w:val="24"/>
              </w:rPr>
              <w:t>中国化学</w:t>
            </w:r>
          </w:p>
        </w:tc>
        <w:tc>
          <w:tcPr>
            <w:tcW w:w="2880" w:type="dxa"/>
            <w:vAlign w:val="center"/>
          </w:tcPr>
          <w:p w:rsidR="009209B7" w:rsidRDefault="008B2B43">
            <w:pPr>
              <w:jc w:val="right"/>
            </w:pPr>
            <w:r>
              <w:rPr>
                <w:color w:val="000000"/>
                <w:sz w:val="24"/>
              </w:rPr>
              <w:t>1,505,790.00</w:t>
            </w:r>
          </w:p>
        </w:tc>
        <w:tc>
          <w:tcPr>
            <w:tcW w:w="1620" w:type="dxa"/>
            <w:vAlign w:val="center"/>
          </w:tcPr>
          <w:p w:rsidR="009209B7" w:rsidRDefault="008B2B43">
            <w:pPr>
              <w:jc w:val="right"/>
            </w:pPr>
            <w:r>
              <w:rPr>
                <w:color w:val="000000"/>
                <w:sz w:val="24"/>
              </w:rPr>
              <w:t>0.30</w:t>
            </w:r>
          </w:p>
        </w:tc>
      </w:tr>
      <w:tr w:rsidR="009209B7">
        <w:tc>
          <w:tcPr>
            <w:tcW w:w="870" w:type="dxa"/>
            <w:vAlign w:val="center"/>
          </w:tcPr>
          <w:p w:rsidR="009209B7" w:rsidRDefault="008B2B43">
            <w:pPr>
              <w:jc w:val="center"/>
            </w:pPr>
            <w:r>
              <w:rPr>
                <w:color w:val="000000"/>
                <w:sz w:val="24"/>
              </w:rPr>
              <w:t>13</w:t>
            </w:r>
          </w:p>
        </w:tc>
        <w:tc>
          <w:tcPr>
            <w:tcW w:w="1650" w:type="dxa"/>
            <w:vAlign w:val="center"/>
          </w:tcPr>
          <w:p w:rsidR="009209B7" w:rsidRDefault="008B2B43">
            <w:pPr>
              <w:jc w:val="center"/>
            </w:pPr>
            <w:r>
              <w:rPr>
                <w:color w:val="000000"/>
                <w:sz w:val="24"/>
              </w:rPr>
              <w:t>600528</w:t>
            </w:r>
          </w:p>
        </w:tc>
        <w:tc>
          <w:tcPr>
            <w:tcW w:w="1980" w:type="dxa"/>
            <w:vAlign w:val="center"/>
          </w:tcPr>
          <w:p w:rsidR="009209B7" w:rsidRDefault="008B2B43">
            <w:pPr>
              <w:jc w:val="center"/>
            </w:pPr>
            <w:r>
              <w:rPr>
                <w:color w:val="000000"/>
                <w:sz w:val="24"/>
              </w:rPr>
              <w:t>中铁工业</w:t>
            </w:r>
          </w:p>
        </w:tc>
        <w:tc>
          <w:tcPr>
            <w:tcW w:w="2880" w:type="dxa"/>
            <w:vAlign w:val="center"/>
          </w:tcPr>
          <w:p w:rsidR="009209B7" w:rsidRDefault="008B2B43">
            <w:pPr>
              <w:jc w:val="right"/>
            </w:pPr>
            <w:r>
              <w:rPr>
                <w:color w:val="000000"/>
                <w:sz w:val="24"/>
              </w:rPr>
              <w:t>1,477,807.00</w:t>
            </w:r>
          </w:p>
        </w:tc>
        <w:tc>
          <w:tcPr>
            <w:tcW w:w="1620" w:type="dxa"/>
            <w:vAlign w:val="center"/>
          </w:tcPr>
          <w:p w:rsidR="009209B7" w:rsidRDefault="008B2B43">
            <w:pPr>
              <w:jc w:val="right"/>
            </w:pPr>
            <w:r>
              <w:rPr>
                <w:color w:val="000000"/>
                <w:sz w:val="24"/>
              </w:rPr>
              <w:t>0.29</w:t>
            </w:r>
          </w:p>
        </w:tc>
      </w:tr>
      <w:tr w:rsidR="009209B7">
        <w:tc>
          <w:tcPr>
            <w:tcW w:w="870" w:type="dxa"/>
            <w:vAlign w:val="center"/>
          </w:tcPr>
          <w:p w:rsidR="009209B7" w:rsidRDefault="008B2B43">
            <w:pPr>
              <w:jc w:val="center"/>
            </w:pPr>
            <w:r>
              <w:rPr>
                <w:color w:val="000000"/>
                <w:sz w:val="24"/>
              </w:rPr>
              <w:t>14</w:t>
            </w:r>
          </w:p>
        </w:tc>
        <w:tc>
          <w:tcPr>
            <w:tcW w:w="1650" w:type="dxa"/>
            <w:vAlign w:val="center"/>
          </w:tcPr>
          <w:p w:rsidR="009209B7" w:rsidRDefault="008B2B43">
            <w:pPr>
              <w:jc w:val="center"/>
            </w:pPr>
            <w:r>
              <w:rPr>
                <w:color w:val="000000"/>
                <w:sz w:val="24"/>
              </w:rPr>
              <w:t>601168</w:t>
            </w:r>
          </w:p>
        </w:tc>
        <w:tc>
          <w:tcPr>
            <w:tcW w:w="1980" w:type="dxa"/>
            <w:vAlign w:val="center"/>
          </w:tcPr>
          <w:p w:rsidR="009209B7" w:rsidRDefault="008B2B43">
            <w:pPr>
              <w:jc w:val="center"/>
            </w:pPr>
            <w:r>
              <w:rPr>
                <w:color w:val="000000"/>
                <w:sz w:val="24"/>
              </w:rPr>
              <w:t>西部矿业</w:t>
            </w:r>
          </w:p>
        </w:tc>
        <w:tc>
          <w:tcPr>
            <w:tcW w:w="2880" w:type="dxa"/>
            <w:vAlign w:val="center"/>
          </w:tcPr>
          <w:p w:rsidR="009209B7" w:rsidRDefault="008B2B43">
            <w:pPr>
              <w:jc w:val="right"/>
            </w:pPr>
            <w:r>
              <w:rPr>
                <w:color w:val="000000"/>
                <w:sz w:val="24"/>
              </w:rPr>
              <w:t>1,433,846.00</w:t>
            </w:r>
          </w:p>
        </w:tc>
        <w:tc>
          <w:tcPr>
            <w:tcW w:w="1620" w:type="dxa"/>
            <w:vAlign w:val="center"/>
          </w:tcPr>
          <w:p w:rsidR="009209B7" w:rsidRDefault="008B2B43">
            <w:pPr>
              <w:jc w:val="right"/>
            </w:pPr>
            <w:r>
              <w:rPr>
                <w:color w:val="000000"/>
                <w:sz w:val="24"/>
              </w:rPr>
              <w:t>0.28</w:t>
            </w:r>
          </w:p>
        </w:tc>
      </w:tr>
      <w:tr w:rsidR="009209B7">
        <w:tc>
          <w:tcPr>
            <w:tcW w:w="870" w:type="dxa"/>
            <w:vAlign w:val="center"/>
          </w:tcPr>
          <w:p w:rsidR="009209B7" w:rsidRDefault="008B2B43">
            <w:pPr>
              <w:jc w:val="center"/>
            </w:pPr>
            <w:r>
              <w:rPr>
                <w:color w:val="000000"/>
                <w:sz w:val="24"/>
              </w:rPr>
              <w:t>15</w:t>
            </w:r>
          </w:p>
        </w:tc>
        <w:tc>
          <w:tcPr>
            <w:tcW w:w="1650" w:type="dxa"/>
            <w:vAlign w:val="center"/>
          </w:tcPr>
          <w:p w:rsidR="009209B7" w:rsidRDefault="008B2B43">
            <w:pPr>
              <w:jc w:val="center"/>
            </w:pPr>
            <w:r>
              <w:rPr>
                <w:color w:val="000000"/>
                <w:sz w:val="24"/>
              </w:rPr>
              <w:t>600755</w:t>
            </w:r>
          </w:p>
        </w:tc>
        <w:tc>
          <w:tcPr>
            <w:tcW w:w="1980" w:type="dxa"/>
            <w:vAlign w:val="center"/>
          </w:tcPr>
          <w:p w:rsidR="009209B7" w:rsidRDefault="008B2B43">
            <w:pPr>
              <w:jc w:val="center"/>
            </w:pPr>
            <w:r>
              <w:rPr>
                <w:color w:val="000000"/>
                <w:sz w:val="24"/>
              </w:rPr>
              <w:t>厦门国贸</w:t>
            </w:r>
          </w:p>
        </w:tc>
        <w:tc>
          <w:tcPr>
            <w:tcW w:w="2880" w:type="dxa"/>
            <w:vAlign w:val="center"/>
          </w:tcPr>
          <w:p w:rsidR="009209B7" w:rsidRDefault="008B2B43">
            <w:pPr>
              <w:jc w:val="right"/>
            </w:pPr>
            <w:r>
              <w:rPr>
                <w:color w:val="000000"/>
                <w:sz w:val="24"/>
              </w:rPr>
              <w:t>1,214,914.34</w:t>
            </w:r>
          </w:p>
        </w:tc>
        <w:tc>
          <w:tcPr>
            <w:tcW w:w="1620" w:type="dxa"/>
            <w:vAlign w:val="center"/>
          </w:tcPr>
          <w:p w:rsidR="009209B7" w:rsidRDefault="008B2B43">
            <w:pPr>
              <w:jc w:val="right"/>
            </w:pPr>
            <w:r>
              <w:rPr>
                <w:color w:val="000000"/>
                <w:sz w:val="24"/>
              </w:rPr>
              <w:t>0.24</w:t>
            </w:r>
          </w:p>
        </w:tc>
      </w:tr>
      <w:tr w:rsidR="009209B7">
        <w:tc>
          <w:tcPr>
            <w:tcW w:w="870" w:type="dxa"/>
            <w:vAlign w:val="center"/>
          </w:tcPr>
          <w:p w:rsidR="009209B7" w:rsidRDefault="008B2B43">
            <w:pPr>
              <w:jc w:val="center"/>
            </w:pPr>
            <w:r>
              <w:rPr>
                <w:color w:val="000000"/>
                <w:sz w:val="24"/>
              </w:rPr>
              <w:t>16</w:t>
            </w:r>
          </w:p>
        </w:tc>
        <w:tc>
          <w:tcPr>
            <w:tcW w:w="1650" w:type="dxa"/>
            <w:vAlign w:val="center"/>
          </w:tcPr>
          <w:p w:rsidR="009209B7" w:rsidRDefault="008B2B43">
            <w:pPr>
              <w:jc w:val="center"/>
            </w:pPr>
            <w:r>
              <w:rPr>
                <w:color w:val="000000"/>
                <w:sz w:val="24"/>
              </w:rPr>
              <w:t>601318</w:t>
            </w:r>
          </w:p>
        </w:tc>
        <w:tc>
          <w:tcPr>
            <w:tcW w:w="1980" w:type="dxa"/>
            <w:vAlign w:val="center"/>
          </w:tcPr>
          <w:p w:rsidR="009209B7" w:rsidRDefault="008B2B43">
            <w:pPr>
              <w:jc w:val="center"/>
            </w:pPr>
            <w:r>
              <w:rPr>
                <w:color w:val="000000"/>
                <w:sz w:val="24"/>
              </w:rPr>
              <w:t>中国平安</w:t>
            </w:r>
          </w:p>
        </w:tc>
        <w:tc>
          <w:tcPr>
            <w:tcW w:w="2880" w:type="dxa"/>
            <w:vAlign w:val="center"/>
          </w:tcPr>
          <w:p w:rsidR="009209B7" w:rsidRDefault="008B2B43">
            <w:pPr>
              <w:jc w:val="right"/>
            </w:pPr>
            <w:r>
              <w:rPr>
                <w:color w:val="000000"/>
                <w:sz w:val="24"/>
              </w:rPr>
              <w:t>1,035,745.00</w:t>
            </w:r>
          </w:p>
        </w:tc>
        <w:tc>
          <w:tcPr>
            <w:tcW w:w="1620" w:type="dxa"/>
            <w:vAlign w:val="center"/>
          </w:tcPr>
          <w:p w:rsidR="009209B7" w:rsidRDefault="008B2B43">
            <w:pPr>
              <w:jc w:val="right"/>
            </w:pPr>
            <w:r>
              <w:rPr>
                <w:color w:val="000000"/>
                <w:sz w:val="24"/>
              </w:rPr>
              <w:t>0.21</w:t>
            </w:r>
          </w:p>
        </w:tc>
      </w:tr>
      <w:tr w:rsidR="009209B7">
        <w:tc>
          <w:tcPr>
            <w:tcW w:w="870" w:type="dxa"/>
            <w:vAlign w:val="center"/>
          </w:tcPr>
          <w:p w:rsidR="009209B7" w:rsidRDefault="008B2B43">
            <w:pPr>
              <w:jc w:val="center"/>
            </w:pPr>
            <w:r>
              <w:rPr>
                <w:color w:val="000000"/>
                <w:sz w:val="24"/>
              </w:rPr>
              <w:t>17</w:t>
            </w:r>
          </w:p>
        </w:tc>
        <w:tc>
          <w:tcPr>
            <w:tcW w:w="1650" w:type="dxa"/>
            <w:vAlign w:val="center"/>
          </w:tcPr>
          <w:p w:rsidR="009209B7" w:rsidRDefault="008B2B43">
            <w:pPr>
              <w:jc w:val="center"/>
            </w:pPr>
            <w:r>
              <w:rPr>
                <w:color w:val="000000"/>
                <w:sz w:val="24"/>
              </w:rPr>
              <w:t>600685</w:t>
            </w:r>
          </w:p>
        </w:tc>
        <w:tc>
          <w:tcPr>
            <w:tcW w:w="1980" w:type="dxa"/>
            <w:vAlign w:val="center"/>
          </w:tcPr>
          <w:p w:rsidR="009209B7" w:rsidRDefault="008B2B43">
            <w:pPr>
              <w:jc w:val="center"/>
            </w:pPr>
            <w:r>
              <w:rPr>
                <w:color w:val="000000"/>
                <w:sz w:val="24"/>
              </w:rPr>
              <w:t>中船防务</w:t>
            </w:r>
          </w:p>
        </w:tc>
        <w:tc>
          <w:tcPr>
            <w:tcW w:w="2880" w:type="dxa"/>
            <w:vAlign w:val="center"/>
          </w:tcPr>
          <w:p w:rsidR="009209B7" w:rsidRDefault="008B2B43">
            <w:pPr>
              <w:jc w:val="right"/>
            </w:pPr>
            <w:r>
              <w:rPr>
                <w:color w:val="000000"/>
                <w:sz w:val="24"/>
              </w:rPr>
              <w:t>967,876.00</w:t>
            </w:r>
          </w:p>
        </w:tc>
        <w:tc>
          <w:tcPr>
            <w:tcW w:w="1620" w:type="dxa"/>
            <w:vAlign w:val="center"/>
          </w:tcPr>
          <w:p w:rsidR="009209B7" w:rsidRDefault="008B2B43">
            <w:pPr>
              <w:jc w:val="right"/>
            </w:pPr>
            <w:r>
              <w:rPr>
                <w:color w:val="000000"/>
                <w:sz w:val="24"/>
              </w:rPr>
              <w:t>0.19</w:t>
            </w:r>
          </w:p>
        </w:tc>
      </w:tr>
      <w:tr w:rsidR="009209B7">
        <w:tc>
          <w:tcPr>
            <w:tcW w:w="870" w:type="dxa"/>
            <w:vAlign w:val="center"/>
          </w:tcPr>
          <w:p w:rsidR="009209B7" w:rsidRDefault="008B2B43">
            <w:pPr>
              <w:jc w:val="center"/>
            </w:pPr>
            <w:r>
              <w:rPr>
                <w:color w:val="000000"/>
                <w:sz w:val="24"/>
              </w:rPr>
              <w:t>18</w:t>
            </w:r>
          </w:p>
        </w:tc>
        <w:tc>
          <w:tcPr>
            <w:tcW w:w="1650" w:type="dxa"/>
            <w:vAlign w:val="center"/>
          </w:tcPr>
          <w:p w:rsidR="009209B7" w:rsidRDefault="008B2B43">
            <w:pPr>
              <w:jc w:val="center"/>
            </w:pPr>
            <w:r>
              <w:rPr>
                <w:color w:val="000000"/>
                <w:sz w:val="24"/>
              </w:rPr>
              <w:t>600019</w:t>
            </w:r>
          </w:p>
        </w:tc>
        <w:tc>
          <w:tcPr>
            <w:tcW w:w="1980" w:type="dxa"/>
            <w:vAlign w:val="center"/>
          </w:tcPr>
          <w:p w:rsidR="009209B7" w:rsidRDefault="008B2B43">
            <w:pPr>
              <w:jc w:val="center"/>
            </w:pPr>
            <w:r>
              <w:rPr>
                <w:color w:val="000000"/>
                <w:sz w:val="24"/>
              </w:rPr>
              <w:t>宝钢股份</w:t>
            </w:r>
          </w:p>
        </w:tc>
        <w:tc>
          <w:tcPr>
            <w:tcW w:w="2880" w:type="dxa"/>
            <w:vAlign w:val="center"/>
          </w:tcPr>
          <w:p w:rsidR="009209B7" w:rsidRDefault="008B2B43">
            <w:pPr>
              <w:jc w:val="right"/>
            </w:pPr>
            <w:r>
              <w:rPr>
                <w:color w:val="000000"/>
                <w:sz w:val="24"/>
              </w:rPr>
              <w:t>867,689.66</w:t>
            </w:r>
          </w:p>
        </w:tc>
        <w:tc>
          <w:tcPr>
            <w:tcW w:w="1620" w:type="dxa"/>
            <w:vAlign w:val="center"/>
          </w:tcPr>
          <w:p w:rsidR="009209B7" w:rsidRDefault="008B2B43">
            <w:pPr>
              <w:jc w:val="right"/>
            </w:pPr>
            <w:r>
              <w:rPr>
                <w:color w:val="000000"/>
                <w:sz w:val="24"/>
              </w:rPr>
              <w:t>0.17</w:t>
            </w:r>
          </w:p>
        </w:tc>
      </w:tr>
      <w:tr w:rsidR="009209B7">
        <w:tc>
          <w:tcPr>
            <w:tcW w:w="870" w:type="dxa"/>
            <w:vAlign w:val="center"/>
          </w:tcPr>
          <w:p w:rsidR="009209B7" w:rsidRDefault="008B2B43">
            <w:pPr>
              <w:jc w:val="center"/>
            </w:pPr>
            <w:r>
              <w:rPr>
                <w:color w:val="000000"/>
                <w:sz w:val="24"/>
              </w:rPr>
              <w:t>19</w:t>
            </w:r>
          </w:p>
        </w:tc>
        <w:tc>
          <w:tcPr>
            <w:tcW w:w="1650" w:type="dxa"/>
            <w:vAlign w:val="center"/>
          </w:tcPr>
          <w:p w:rsidR="009209B7" w:rsidRDefault="008B2B43">
            <w:pPr>
              <w:jc w:val="center"/>
            </w:pPr>
            <w:r>
              <w:rPr>
                <w:color w:val="000000"/>
                <w:sz w:val="24"/>
              </w:rPr>
              <w:t>600717</w:t>
            </w:r>
          </w:p>
        </w:tc>
        <w:tc>
          <w:tcPr>
            <w:tcW w:w="1980" w:type="dxa"/>
            <w:vAlign w:val="center"/>
          </w:tcPr>
          <w:p w:rsidR="009209B7" w:rsidRDefault="008B2B43">
            <w:pPr>
              <w:jc w:val="center"/>
            </w:pPr>
            <w:r>
              <w:rPr>
                <w:color w:val="000000"/>
                <w:sz w:val="24"/>
              </w:rPr>
              <w:t>天津港</w:t>
            </w:r>
          </w:p>
        </w:tc>
        <w:tc>
          <w:tcPr>
            <w:tcW w:w="2880" w:type="dxa"/>
            <w:vAlign w:val="center"/>
          </w:tcPr>
          <w:p w:rsidR="009209B7" w:rsidRDefault="008B2B43">
            <w:pPr>
              <w:jc w:val="right"/>
            </w:pPr>
            <w:r>
              <w:rPr>
                <w:color w:val="000000"/>
                <w:sz w:val="24"/>
              </w:rPr>
              <w:t>865,415.00</w:t>
            </w:r>
          </w:p>
        </w:tc>
        <w:tc>
          <w:tcPr>
            <w:tcW w:w="1620" w:type="dxa"/>
            <w:vAlign w:val="center"/>
          </w:tcPr>
          <w:p w:rsidR="009209B7" w:rsidRDefault="008B2B43">
            <w:pPr>
              <w:jc w:val="right"/>
            </w:pPr>
            <w:r>
              <w:rPr>
                <w:color w:val="000000"/>
                <w:sz w:val="24"/>
              </w:rPr>
              <w:t>0.17</w:t>
            </w:r>
          </w:p>
        </w:tc>
      </w:tr>
      <w:tr w:rsidR="009209B7">
        <w:tc>
          <w:tcPr>
            <w:tcW w:w="870" w:type="dxa"/>
            <w:vAlign w:val="center"/>
          </w:tcPr>
          <w:p w:rsidR="009209B7" w:rsidRDefault="008B2B43">
            <w:pPr>
              <w:jc w:val="center"/>
            </w:pPr>
            <w:r>
              <w:rPr>
                <w:color w:val="000000"/>
                <w:sz w:val="24"/>
              </w:rPr>
              <w:t>20</w:t>
            </w:r>
          </w:p>
        </w:tc>
        <w:tc>
          <w:tcPr>
            <w:tcW w:w="1650" w:type="dxa"/>
            <w:vAlign w:val="center"/>
          </w:tcPr>
          <w:p w:rsidR="009209B7" w:rsidRDefault="008B2B43">
            <w:pPr>
              <w:jc w:val="center"/>
            </w:pPr>
            <w:r>
              <w:rPr>
                <w:color w:val="000000"/>
                <w:sz w:val="24"/>
              </w:rPr>
              <w:t>600741</w:t>
            </w:r>
          </w:p>
        </w:tc>
        <w:tc>
          <w:tcPr>
            <w:tcW w:w="1980" w:type="dxa"/>
            <w:vAlign w:val="center"/>
          </w:tcPr>
          <w:p w:rsidR="009209B7" w:rsidRDefault="008B2B43">
            <w:pPr>
              <w:jc w:val="center"/>
            </w:pPr>
            <w:r>
              <w:rPr>
                <w:color w:val="000000"/>
                <w:sz w:val="24"/>
              </w:rPr>
              <w:t>华域汽车</w:t>
            </w:r>
          </w:p>
        </w:tc>
        <w:tc>
          <w:tcPr>
            <w:tcW w:w="2880" w:type="dxa"/>
            <w:vAlign w:val="center"/>
          </w:tcPr>
          <w:p w:rsidR="009209B7" w:rsidRDefault="008B2B43">
            <w:pPr>
              <w:jc w:val="right"/>
            </w:pPr>
            <w:r>
              <w:rPr>
                <w:color w:val="000000"/>
                <w:sz w:val="24"/>
              </w:rPr>
              <w:t>845,054.00</w:t>
            </w:r>
          </w:p>
        </w:tc>
        <w:tc>
          <w:tcPr>
            <w:tcW w:w="1620" w:type="dxa"/>
            <w:vAlign w:val="center"/>
          </w:tcPr>
          <w:p w:rsidR="009209B7" w:rsidRDefault="008B2B43">
            <w:pPr>
              <w:jc w:val="right"/>
            </w:pPr>
            <w:r>
              <w:rPr>
                <w:color w:val="000000"/>
                <w:sz w:val="24"/>
              </w:rPr>
              <w:t>0.17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9209B7">
        <w:tc>
          <w:tcPr>
            <w:tcW w:w="870" w:type="dxa"/>
            <w:vAlign w:val="center"/>
          </w:tcPr>
          <w:p w:rsidR="009209B7" w:rsidRDefault="008B2B43">
            <w:pPr>
              <w:jc w:val="center"/>
            </w:pPr>
            <w:r>
              <w:t>1</w:t>
            </w:r>
          </w:p>
        </w:tc>
        <w:tc>
          <w:tcPr>
            <w:tcW w:w="1650" w:type="dxa"/>
            <w:vAlign w:val="center"/>
          </w:tcPr>
          <w:p w:rsidR="009209B7" w:rsidRDefault="008B2B43">
            <w:pPr>
              <w:jc w:val="center"/>
            </w:pPr>
            <w:r>
              <w:t>601211</w:t>
            </w:r>
          </w:p>
        </w:tc>
        <w:tc>
          <w:tcPr>
            <w:tcW w:w="1980" w:type="dxa"/>
            <w:vAlign w:val="center"/>
          </w:tcPr>
          <w:p w:rsidR="009209B7" w:rsidRDefault="008B2B43">
            <w:pPr>
              <w:jc w:val="center"/>
            </w:pPr>
            <w:r>
              <w:t>国泰君安</w:t>
            </w:r>
          </w:p>
        </w:tc>
        <w:tc>
          <w:tcPr>
            <w:tcW w:w="2880" w:type="dxa"/>
            <w:vAlign w:val="center"/>
          </w:tcPr>
          <w:p w:rsidR="009209B7" w:rsidRDefault="008B2B43">
            <w:pPr>
              <w:jc w:val="right"/>
            </w:pPr>
            <w:r>
              <w:t>9,887,418.28</w:t>
            </w:r>
          </w:p>
        </w:tc>
        <w:tc>
          <w:tcPr>
            <w:tcW w:w="1620" w:type="dxa"/>
            <w:vAlign w:val="center"/>
          </w:tcPr>
          <w:p w:rsidR="009209B7" w:rsidRDefault="008B2B43">
            <w:pPr>
              <w:jc w:val="right"/>
            </w:pPr>
            <w:r>
              <w:t>1.97</w:t>
            </w:r>
          </w:p>
        </w:tc>
      </w:tr>
      <w:tr w:rsidR="009209B7">
        <w:tc>
          <w:tcPr>
            <w:tcW w:w="870" w:type="dxa"/>
            <w:vAlign w:val="center"/>
          </w:tcPr>
          <w:p w:rsidR="009209B7" w:rsidRDefault="008B2B43">
            <w:pPr>
              <w:jc w:val="center"/>
            </w:pPr>
            <w:r>
              <w:t>2</w:t>
            </w:r>
          </w:p>
        </w:tc>
        <w:tc>
          <w:tcPr>
            <w:tcW w:w="1650" w:type="dxa"/>
            <w:vAlign w:val="center"/>
          </w:tcPr>
          <w:p w:rsidR="009209B7" w:rsidRDefault="008B2B43">
            <w:pPr>
              <w:jc w:val="center"/>
            </w:pPr>
            <w:r>
              <w:t>601600</w:t>
            </w:r>
          </w:p>
        </w:tc>
        <w:tc>
          <w:tcPr>
            <w:tcW w:w="1980" w:type="dxa"/>
            <w:vAlign w:val="center"/>
          </w:tcPr>
          <w:p w:rsidR="009209B7" w:rsidRDefault="008B2B43">
            <w:pPr>
              <w:jc w:val="center"/>
            </w:pPr>
            <w:r>
              <w:t>中国铝业</w:t>
            </w:r>
          </w:p>
        </w:tc>
        <w:tc>
          <w:tcPr>
            <w:tcW w:w="2880" w:type="dxa"/>
            <w:vAlign w:val="center"/>
          </w:tcPr>
          <w:p w:rsidR="009209B7" w:rsidRDefault="008B2B43">
            <w:pPr>
              <w:jc w:val="right"/>
            </w:pPr>
            <w:r>
              <w:t>3,156,498.12</w:t>
            </w:r>
          </w:p>
        </w:tc>
        <w:tc>
          <w:tcPr>
            <w:tcW w:w="1620" w:type="dxa"/>
            <w:vAlign w:val="center"/>
          </w:tcPr>
          <w:p w:rsidR="009209B7" w:rsidRDefault="008B2B43">
            <w:pPr>
              <w:jc w:val="right"/>
            </w:pPr>
            <w:r>
              <w:t>0.63</w:t>
            </w:r>
          </w:p>
        </w:tc>
      </w:tr>
      <w:tr w:rsidR="009209B7">
        <w:tc>
          <w:tcPr>
            <w:tcW w:w="870" w:type="dxa"/>
            <w:vAlign w:val="center"/>
          </w:tcPr>
          <w:p w:rsidR="009209B7" w:rsidRDefault="008B2B43">
            <w:pPr>
              <w:jc w:val="center"/>
            </w:pPr>
            <w:r>
              <w:t>3</w:t>
            </w:r>
          </w:p>
        </w:tc>
        <w:tc>
          <w:tcPr>
            <w:tcW w:w="1650" w:type="dxa"/>
            <w:vAlign w:val="center"/>
          </w:tcPr>
          <w:p w:rsidR="009209B7" w:rsidRDefault="008B2B43">
            <w:pPr>
              <w:jc w:val="center"/>
            </w:pPr>
            <w:r>
              <w:t>601766</w:t>
            </w:r>
          </w:p>
        </w:tc>
        <w:tc>
          <w:tcPr>
            <w:tcW w:w="1980" w:type="dxa"/>
            <w:vAlign w:val="center"/>
          </w:tcPr>
          <w:p w:rsidR="009209B7" w:rsidRDefault="008B2B43">
            <w:pPr>
              <w:jc w:val="center"/>
            </w:pPr>
            <w:r>
              <w:t>中国中车</w:t>
            </w:r>
          </w:p>
        </w:tc>
        <w:tc>
          <w:tcPr>
            <w:tcW w:w="2880" w:type="dxa"/>
            <w:vAlign w:val="center"/>
          </w:tcPr>
          <w:p w:rsidR="009209B7" w:rsidRDefault="008B2B43">
            <w:pPr>
              <w:jc w:val="right"/>
            </w:pPr>
            <w:r>
              <w:t>2,943,318.98</w:t>
            </w:r>
          </w:p>
        </w:tc>
        <w:tc>
          <w:tcPr>
            <w:tcW w:w="1620" w:type="dxa"/>
            <w:vAlign w:val="center"/>
          </w:tcPr>
          <w:p w:rsidR="009209B7" w:rsidRDefault="008B2B43">
            <w:pPr>
              <w:jc w:val="right"/>
            </w:pPr>
            <w:r>
              <w:t>0.58</w:t>
            </w:r>
          </w:p>
        </w:tc>
      </w:tr>
      <w:tr w:rsidR="009209B7">
        <w:tc>
          <w:tcPr>
            <w:tcW w:w="870" w:type="dxa"/>
            <w:vAlign w:val="center"/>
          </w:tcPr>
          <w:p w:rsidR="009209B7" w:rsidRDefault="008B2B43">
            <w:pPr>
              <w:jc w:val="center"/>
            </w:pPr>
            <w:r>
              <w:t>4</w:t>
            </w:r>
          </w:p>
        </w:tc>
        <w:tc>
          <w:tcPr>
            <w:tcW w:w="1650" w:type="dxa"/>
            <w:vAlign w:val="center"/>
          </w:tcPr>
          <w:p w:rsidR="009209B7" w:rsidRDefault="008B2B43">
            <w:pPr>
              <w:jc w:val="center"/>
            </w:pPr>
            <w:r>
              <w:t>600406</w:t>
            </w:r>
          </w:p>
        </w:tc>
        <w:tc>
          <w:tcPr>
            <w:tcW w:w="1980" w:type="dxa"/>
            <w:vAlign w:val="center"/>
          </w:tcPr>
          <w:p w:rsidR="009209B7" w:rsidRDefault="008B2B43">
            <w:pPr>
              <w:jc w:val="center"/>
            </w:pPr>
            <w:r>
              <w:t>国电南瑞</w:t>
            </w:r>
          </w:p>
        </w:tc>
        <w:tc>
          <w:tcPr>
            <w:tcW w:w="2880" w:type="dxa"/>
            <w:vAlign w:val="center"/>
          </w:tcPr>
          <w:p w:rsidR="009209B7" w:rsidRDefault="008B2B43">
            <w:pPr>
              <w:jc w:val="right"/>
            </w:pPr>
            <w:r>
              <w:t>2,823,756.80</w:t>
            </w:r>
          </w:p>
        </w:tc>
        <w:tc>
          <w:tcPr>
            <w:tcW w:w="1620" w:type="dxa"/>
            <w:vAlign w:val="center"/>
          </w:tcPr>
          <w:p w:rsidR="009209B7" w:rsidRDefault="008B2B43">
            <w:pPr>
              <w:jc w:val="right"/>
            </w:pPr>
            <w:r>
              <w:t>0.56</w:t>
            </w:r>
          </w:p>
        </w:tc>
      </w:tr>
      <w:tr w:rsidR="009209B7">
        <w:tc>
          <w:tcPr>
            <w:tcW w:w="870" w:type="dxa"/>
            <w:vAlign w:val="center"/>
          </w:tcPr>
          <w:p w:rsidR="009209B7" w:rsidRDefault="008B2B43">
            <w:pPr>
              <w:jc w:val="center"/>
            </w:pPr>
            <w:r>
              <w:t>5</w:t>
            </w:r>
          </w:p>
        </w:tc>
        <w:tc>
          <w:tcPr>
            <w:tcW w:w="1650" w:type="dxa"/>
            <w:vAlign w:val="center"/>
          </w:tcPr>
          <w:p w:rsidR="009209B7" w:rsidRDefault="008B2B43">
            <w:pPr>
              <w:jc w:val="center"/>
            </w:pPr>
            <w:r>
              <w:t>601618</w:t>
            </w:r>
          </w:p>
        </w:tc>
        <w:tc>
          <w:tcPr>
            <w:tcW w:w="1980" w:type="dxa"/>
            <w:vAlign w:val="center"/>
          </w:tcPr>
          <w:p w:rsidR="009209B7" w:rsidRDefault="008B2B43">
            <w:pPr>
              <w:jc w:val="center"/>
            </w:pPr>
            <w:r>
              <w:t>中国中冶</w:t>
            </w:r>
          </w:p>
        </w:tc>
        <w:tc>
          <w:tcPr>
            <w:tcW w:w="2880" w:type="dxa"/>
            <w:vAlign w:val="center"/>
          </w:tcPr>
          <w:p w:rsidR="009209B7" w:rsidRDefault="008B2B43">
            <w:pPr>
              <w:jc w:val="right"/>
            </w:pPr>
            <w:r>
              <w:t>2,725,747.63</w:t>
            </w:r>
          </w:p>
        </w:tc>
        <w:tc>
          <w:tcPr>
            <w:tcW w:w="1620" w:type="dxa"/>
            <w:vAlign w:val="center"/>
          </w:tcPr>
          <w:p w:rsidR="009209B7" w:rsidRDefault="008B2B43">
            <w:pPr>
              <w:jc w:val="right"/>
            </w:pPr>
            <w:r>
              <w:t>0.54</w:t>
            </w:r>
          </w:p>
        </w:tc>
      </w:tr>
      <w:tr w:rsidR="009209B7">
        <w:tc>
          <w:tcPr>
            <w:tcW w:w="870" w:type="dxa"/>
            <w:vAlign w:val="center"/>
          </w:tcPr>
          <w:p w:rsidR="009209B7" w:rsidRDefault="008B2B43">
            <w:pPr>
              <w:jc w:val="center"/>
            </w:pPr>
            <w:r>
              <w:t>6</w:t>
            </w:r>
          </w:p>
        </w:tc>
        <w:tc>
          <w:tcPr>
            <w:tcW w:w="1650" w:type="dxa"/>
            <w:vAlign w:val="center"/>
          </w:tcPr>
          <w:p w:rsidR="009209B7" w:rsidRDefault="008B2B43">
            <w:pPr>
              <w:jc w:val="center"/>
            </w:pPr>
            <w:r>
              <w:t>600674</w:t>
            </w:r>
          </w:p>
        </w:tc>
        <w:tc>
          <w:tcPr>
            <w:tcW w:w="1980" w:type="dxa"/>
            <w:vAlign w:val="center"/>
          </w:tcPr>
          <w:p w:rsidR="009209B7" w:rsidRDefault="008B2B43">
            <w:pPr>
              <w:jc w:val="center"/>
            </w:pPr>
            <w:r>
              <w:t>川投能源</w:t>
            </w:r>
          </w:p>
        </w:tc>
        <w:tc>
          <w:tcPr>
            <w:tcW w:w="2880" w:type="dxa"/>
            <w:vAlign w:val="center"/>
          </w:tcPr>
          <w:p w:rsidR="009209B7" w:rsidRDefault="008B2B43">
            <w:pPr>
              <w:jc w:val="right"/>
            </w:pPr>
            <w:r>
              <w:t>2,289,646.68</w:t>
            </w:r>
          </w:p>
        </w:tc>
        <w:tc>
          <w:tcPr>
            <w:tcW w:w="1620" w:type="dxa"/>
            <w:vAlign w:val="center"/>
          </w:tcPr>
          <w:p w:rsidR="009209B7" w:rsidRDefault="008B2B43">
            <w:pPr>
              <w:jc w:val="right"/>
            </w:pPr>
            <w:r>
              <w:t>0.46</w:t>
            </w:r>
          </w:p>
        </w:tc>
      </w:tr>
      <w:tr w:rsidR="009209B7">
        <w:tc>
          <w:tcPr>
            <w:tcW w:w="870" w:type="dxa"/>
            <w:vAlign w:val="center"/>
          </w:tcPr>
          <w:p w:rsidR="009209B7" w:rsidRDefault="008B2B43">
            <w:pPr>
              <w:jc w:val="center"/>
            </w:pPr>
            <w:r>
              <w:t>7</w:t>
            </w:r>
          </w:p>
        </w:tc>
        <w:tc>
          <w:tcPr>
            <w:tcW w:w="1650" w:type="dxa"/>
            <w:vAlign w:val="center"/>
          </w:tcPr>
          <w:p w:rsidR="009209B7" w:rsidRDefault="008B2B43">
            <w:pPr>
              <w:jc w:val="center"/>
            </w:pPr>
            <w:r>
              <w:t>601166</w:t>
            </w:r>
          </w:p>
        </w:tc>
        <w:tc>
          <w:tcPr>
            <w:tcW w:w="1980" w:type="dxa"/>
            <w:vAlign w:val="center"/>
          </w:tcPr>
          <w:p w:rsidR="009209B7" w:rsidRDefault="008B2B43">
            <w:pPr>
              <w:jc w:val="center"/>
            </w:pPr>
            <w:r>
              <w:t>兴业银行</w:t>
            </w:r>
          </w:p>
        </w:tc>
        <w:tc>
          <w:tcPr>
            <w:tcW w:w="2880" w:type="dxa"/>
            <w:vAlign w:val="center"/>
          </w:tcPr>
          <w:p w:rsidR="009209B7" w:rsidRDefault="008B2B43">
            <w:pPr>
              <w:jc w:val="right"/>
            </w:pPr>
            <w:r>
              <w:t>2,028,858.00</w:t>
            </w:r>
          </w:p>
        </w:tc>
        <w:tc>
          <w:tcPr>
            <w:tcW w:w="1620" w:type="dxa"/>
            <w:vAlign w:val="center"/>
          </w:tcPr>
          <w:p w:rsidR="009209B7" w:rsidRDefault="008B2B43">
            <w:pPr>
              <w:jc w:val="right"/>
            </w:pPr>
            <w:r>
              <w:t>0.40</w:t>
            </w:r>
          </w:p>
        </w:tc>
      </w:tr>
      <w:tr w:rsidR="009209B7">
        <w:tc>
          <w:tcPr>
            <w:tcW w:w="870" w:type="dxa"/>
            <w:vAlign w:val="center"/>
          </w:tcPr>
          <w:p w:rsidR="009209B7" w:rsidRDefault="008B2B43">
            <w:pPr>
              <w:jc w:val="center"/>
            </w:pPr>
            <w:r>
              <w:t>8</w:t>
            </w:r>
          </w:p>
        </w:tc>
        <w:tc>
          <w:tcPr>
            <w:tcW w:w="1650" w:type="dxa"/>
            <w:vAlign w:val="center"/>
          </w:tcPr>
          <w:p w:rsidR="009209B7" w:rsidRDefault="008B2B43">
            <w:pPr>
              <w:jc w:val="center"/>
            </w:pPr>
            <w:r>
              <w:t>601390</w:t>
            </w:r>
          </w:p>
        </w:tc>
        <w:tc>
          <w:tcPr>
            <w:tcW w:w="1980" w:type="dxa"/>
            <w:vAlign w:val="center"/>
          </w:tcPr>
          <w:p w:rsidR="009209B7" w:rsidRDefault="008B2B43">
            <w:pPr>
              <w:jc w:val="center"/>
            </w:pPr>
            <w:r>
              <w:t>中国中铁</w:t>
            </w:r>
          </w:p>
        </w:tc>
        <w:tc>
          <w:tcPr>
            <w:tcW w:w="2880" w:type="dxa"/>
            <w:vAlign w:val="center"/>
          </w:tcPr>
          <w:p w:rsidR="009209B7" w:rsidRDefault="008B2B43">
            <w:pPr>
              <w:jc w:val="right"/>
            </w:pPr>
            <w:r>
              <w:t>1,770,155.00</w:t>
            </w:r>
          </w:p>
        </w:tc>
        <w:tc>
          <w:tcPr>
            <w:tcW w:w="1620" w:type="dxa"/>
            <w:vAlign w:val="center"/>
          </w:tcPr>
          <w:p w:rsidR="009209B7" w:rsidRDefault="008B2B43">
            <w:pPr>
              <w:jc w:val="right"/>
            </w:pPr>
            <w:r>
              <w:t>0.35</w:t>
            </w:r>
          </w:p>
        </w:tc>
      </w:tr>
      <w:tr w:rsidR="009209B7">
        <w:tc>
          <w:tcPr>
            <w:tcW w:w="870" w:type="dxa"/>
            <w:vAlign w:val="center"/>
          </w:tcPr>
          <w:p w:rsidR="009209B7" w:rsidRDefault="008B2B43">
            <w:pPr>
              <w:jc w:val="center"/>
            </w:pPr>
            <w:r>
              <w:t>9</w:t>
            </w:r>
          </w:p>
        </w:tc>
        <w:tc>
          <w:tcPr>
            <w:tcW w:w="1650" w:type="dxa"/>
            <w:vAlign w:val="center"/>
          </w:tcPr>
          <w:p w:rsidR="009209B7" w:rsidRDefault="008B2B43">
            <w:pPr>
              <w:jc w:val="center"/>
            </w:pPr>
            <w:r>
              <w:t>600635</w:t>
            </w:r>
          </w:p>
        </w:tc>
        <w:tc>
          <w:tcPr>
            <w:tcW w:w="1980" w:type="dxa"/>
            <w:vAlign w:val="center"/>
          </w:tcPr>
          <w:p w:rsidR="009209B7" w:rsidRDefault="008B2B43">
            <w:pPr>
              <w:jc w:val="center"/>
            </w:pPr>
            <w:r>
              <w:t>大众公用</w:t>
            </w:r>
          </w:p>
        </w:tc>
        <w:tc>
          <w:tcPr>
            <w:tcW w:w="2880" w:type="dxa"/>
            <w:vAlign w:val="center"/>
          </w:tcPr>
          <w:p w:rsidR="009209B7" w:rsidRDefault="008B2B43">
            <w:pPr>
              <w:jc w:val="right"/>
            </w:pPr>
            <w:r>
              <w:t>1,598,645.00</w:t>
            </w:r>
          </w:p>
        </w:tc>
        <w:tc>
          <w:tcPr>
            <w:tcW w:w="1620" w:type="dxa"/>
            <w:vAlign w:val="center"/>
          </w:tcPr>
          <w:p w:rsidR="009209B7" w:rsidRDefault="008B2B43">
            <w:pPr>
              <w:jc w:val="right"/>
            </w:pPr>
            <w:r>
              <w:t>0.32</w:t>
            </w:r>
          </w:p>
        </w:tc>
      </w:tr>
      <w:tr w:rsidR="009209B7">
        <w:tc>
          <w:tcPr>
            <w:tcW w:w="870" w:type="dxa"/>
            <w:vAlign w:val="center"/>
          </w:tcPr>
          <w:p w:rsidR="009209B7" w:rsidRDefault="008B2B43">
            <w:pPr>
              <w:jc w:val="center"/>
            </w:pPr>
            <w:r>
              <w:t>10</w:t>
            </w:r>
          </w:p>
        </w:tc>
        <w:tc>
          <w:tcPr>
            <w:tcW w:w="1650" w:type="dxa"/>
            <w:vAlign w:val="center"/>
          </w:tcPr>
          <w:p w:rsidR="009209B7" w:rsidRDefault="008B2B43">
            <w:pPr>
              <w:jc w:val="center"/>
            </w:pPr>
            <w:r>
              <w:t>600839</w:t>
            </w:r>
          </w:p>
        </w:tc>
        <w:tc>
          <w:tcPr>
            <w:tcW w:w="1980" w:type="dxa"/>
            <w:vAlign w:val="center"/>
          </w:tcPr>
          <w:p w:rsidR="009209B7" w:rsidRDefault="008B2B43">
            <w:pPr>
              <w:jc w:val="center"/>
            </w:pPr>
            <w:r>
              <w:t>四川长虹</w:t>
            </w:r>
          </w:p>
        </w:tc>
        <w:tc>
          <w:tcPr>
            <w:tcW w:w="2880" w:type="dxa"/>
            <w:vAlign w:val="center"/>
          </w:tcPr>
          <w:p w:rsidR="009209B7" w:rsidRDefault="008B2B43">
            <w:pPr>
              <w:jc w:val="right"/>
            </w:pPr>
            <w:r>
              <w:t>1,436,582.40</w:t>
            </w:r>
          </w:p>
        </w:tc>
        <w:tc>
          <w:tcPr>
            <w:tcW w:w="1620" w:type="dxa"/>
            <w:vAlign w:val="center"/>
          </w:tcPr>
          <w:p w:rsidR="009209B7" w:rsidRDefault="008B2B43">
            <w:pPr>
              <w:jc w:val="right"/>
            </w:pPr>
            <w:r>
              <w:t>0.29</w:t>
            </w:r>
          </w:p>
        </w:tc>
      </w:tr>
      <w:tr w:rsidR="009209B7">
        <w:tc>
          <w:tcPr>
            <w:tcW w:w="870" w:type="dxa"/>
            <w:vAlign w:val="center"/>
          </w:tcPr>
          <w:p w:rsidR="009209B7" w:rsidRDefault="008B2B43">
            <w:pPr>
              <w:jc w:val="center"/>
            </w:pPr>
            <w:r>
              <w:t>11</w:t>
            </w:r>
          </w:p>
        </w:tc>
        <w:tc>
          <w:tcPr>
            <w:tcW w:w="1650" w:type="dxa"/>
            <w:vAlign w:val="center"/>
          </w:tcPr>
          <w:p w:rsidR="009209B7" w:rsidRDefault="008B2B43">
            <w:pPr>
              <w:jc w:val="center"/>
            </w:pPr>
            <w:r>
              <w:t>600588</w:t>
            </w:r>
          </w:p>
        </w:tc>
        <w:tc>
          <w:tcPr>
            <w:tcW w:w="1980" w:type="dxa"/>
            <w:vAlign w:val="center"/>
          </w:tcPr>
          <w:p w:rsidR="009209B7" w:rsidRDefault="008B2B43">
            <w:pPr>
              <w:jc w:val="center"/>
            </w:pPr>
            <w:r>
              <w:t>用友网络</w:t>
            </w:r>
          </w:p>
        </w:tc>
        <w:tc>
          <w:tcPr>
            <w:tcW w:w="2880" w:type="dxa"/>
            <w:vAlign w:val="center"/>
          </w:tcPr>
          <w:p w:rsidR="009209B7" w:rsidRDefault="008B2B43">
            <w:pPr>
              <w:jc w:val="right"/>
            </w:pPr>
            <w:r>
              <w:t>1,416,179.76</w:t>
            </w:r>
          </w:p>
        </w:tc>
        <w:tc>
          <w:tcPr>
            <w:tcW w:w="1620" w:type="dxa"/>
            <w:vAlign w:val="center"/>
          </w:tcPr>
          <w:p w:rsidR="009209B7" w:rsidRDefault="008B2B43">
            <w:pPr>
              <w:jc w:val="right"/>
            </w:pPr>
            <w:r>
              <w:t>0.28</w:t>
            </w:r>
          </w:p>
        </w:tc>
      </w:tr>
      <w:tr w:rsidR="009209B7">
        <w:tc>
          <w:tcPr>
            <w:tcW w:w="870" w:type="dxa"/>
            <w:vAlign w:val="center"/>
          </w:tcPr>
          <w:p w:rsidR="009209B7" w:rsidRDefault="008B2B43">
            <w:pPr>
              <w:jc w:val="center"/>
            </w:pPr>
            <w:r>
              <w:t>12</w:t>
            </w:r>
          </w:p>
        </w:tc>
        <w:tc>
          <w:tcPr>
            <w:tcW w:w="1650" w:type="dxa"/>
            <w:vAlign w:val="center"/>
          </w:tcPr>
          <w:p w:rsidR="009209B7" w:rsidRDefault="008B2B43">
            <w:pPr>
              <w:jc w:val="center"/>
            </w:pPr>
            <w:r>
              <w:t>600325</w:t>
            </w:r>
          </w:p>
        </w:tc>
        <w:tc>
          <w:tcPr>
            <w:tcW w:w="1980" w:type="dxa"/>
            <w:vAlign w:val="center"/>
          </w:tcPr>
          <w:p w:rsidR="009209B7" w:rsidRDefault="008B2B43">
            <w:pPr>
              <w:jc w:val="center"/>
            </w:pPr>
            <w:r>
              <w:t>华发股份</w:t>
            </w:r>
          </w:p>
        </w:tc>
        <w:tc>
          <w:tcPr>
            <w:tcW w:w="2880" w:type="dxa"/>
            <w:vAlign w:val="center"/>
          </w:tcPr>
          <w:p w:rsidR="009209B7" w:rsidRDefault="008B2B43">
            <w:pPr>
              <w:jc w:val="right"/>
            </w:pPr>
            <w:r>
              <w:t>1,258,736.04</w:t>
            </w:r>
          </w:p>
        </w:tc>
        <w:tc>
          <w:tcPr>
            <w:tcW w:w="1620" w:type="dxa"/>
            <w:vAlign w:val="center"/>
          </w:tcPr>
          <w:p w:rsidR="009209B7" w:rsidRDefault="008B2B43">
            <w:pPr>
              <w:jc w:val="right"/>
            </w:pPr>
            <w:r>
              <w:t>0.25</w:t>
            </w:r>
          </w:p>
        </w:tc>
      </w:tr>
      <w:tr w:rsidR="009209B7">
        <w:tc>
          <w:tcPr>
            <w:tcW w:w="870" w:type="dxa"/>
            <w:vAlign w:val="center"/>
          </w:tcPr>
          <w:p w:rsidR="009209B7" w:rsidRDefault="008B2B43">
            <w:pPr>
              <w:jc w:val="center"/>
            </w:pPr>
            <w:r>
              <w:t>13</w:t>
            </w:r>
          </w:p>
        </w:tc>
        <w:tc>
          <w:tcPr>
            <w:tcW w:w="1650" w:type="dxa"/>
            <w:vAlign w:val="center"/>
          </w:tcPr>
          <w:p w:rsidR="009209B7" w:rsidRDefault="008B2B43">
            <w:pPr>
              <w:jc w:val="center"/>
            </w:pPr>
            <w:r>
              <w:t>600873</w:t>
            </w:r>
          </w:p>
        </w:tc>
        <w:tc>
          <w:tcPr>
            <w:tcW w:w="1980" w:type="dxa"/>
            <w:vAlign w:val="center"/>
          </w:tcPr>
          <w:p w:rsidR="009209B7" w:rsidRDefault="008B2B43">
            <w:pPr>
              <w:jc w:val="center"/>
            </w:pPr>
            <w:r>
              <w:t>梅花生物</w:t>
            </w:r>
          </w:p>
        </w:tc>
        <w:tc>
          <w:tcPr>
            <w:tcW w:w="2880" w:type="dxa"/>
            <w:vAlign w:val="center"/>
          </w:tcPr>
          <w:p w:rsidR="009209B7" w:rsidRDefault="008B2B43">
            <w:pPr>
              <w:jc w:val="right"/>
            </w:pPr>
            <w:r>
              <w:t>1,135,196.00</w:t>
            </w:r>
          </w:p>
        </w:tc>
        <w:tc>
          <w:tcPr>
            <w:tcW w:w="1620" w:type="dxa"/>
            <w:vAlign w:val="center"/>
          </w:tcPr>
          <w:p w:rsidR="009209B7" w:rsidRDefault="008B2B43">
            <w:pPr>
              <w:jc w:val="right"/>
            </w:pPr>
            <w:r>
              <w:t>0.23</w:t>
            </w:r>
          </w:p>
        </w:tc>
      </w:tr>
      <w:tr w:rsidR="009209B7">
        <w:tc>
          <w:tcPr>
            <w:tcW w:w="870" w:type="dxa"/>
            <w:vAlign w:val="center"/>
          </w:tcPr>
          <w:p w:rsidR="009209B7" w:rsidRDefault="008B2B43">
            <w:pPr>
              <w:jc w:val="center"/>
            </w:pPr>
            <w:r>
              <w:t>14</w:t>
            </w:r>
          </w:p>
        </w:tc>
        <w:tc>
          <w:tcPr>
            <w:tcW w:w="1650" w:type="dxa"/>
            <w:vAlign w:val="center"/>
          </w:tcPr>
          <w:p w:rsidR="009209B7" w:rsidRDefault="008B2B43">
            <w:pPr>
              <w:jc w:val="center"/>
            </w:pPr>
            <w:r>
              <w:t>601200</w:t>
            </w:r>
          </w:p>
        </w:tc>
        <w:tc>
          <w:tcPr>
            <w:tcW w:w="1980" w:type="dxa"/>
            <w:vAlign w:val="center"/>
          </w:tcPr>
          <w:p w:rsidR="009209B7" w:rsidRDefault="008B2B43">
            <w:pPr>
              <w:jc w:val="center"/>
            </w:pPr>
            <w:r>
              <w:t>上海环境</w:t>
            </w:r>
          </w:p>
        </w:tc>
        <w:tc>
          <w:tcPr>
            <w:tcW w:w="2880" w:type="dxa"/>
            <w:vAlign w:val="center"/>
          </w:tcPr>
          <w:p w:rsidR="009209B7" w:rsidRDefault="008B2B43">
            <w:pPr>
              <w:jc w:val="right"/>
            </w:pPr>
            <w:r>
              <w:t>1,018,682.29</w:t>
            </w:r>
          </w:p>
        </w:tc>
        <w:tc>
          <w:tcPr>
            <w:tcW w:w="1620" w:type="dxa"/>
            <w:vAlign w:val="center"/>
          </w:tcPr>
          <w:p w:rsidR="009209B7" w:rsidRDefault="008B2B43">
            <w:pPr>
              <w:jc w:val="right"/>
            </w:pPr>
            <w:r>
              <w:t>0.20</w:t>
            </w:r>
          </w:p>
        </w:tc>
      </w:tr>
      <w:tr w:rsidR="009209B7">
        <w:tc>
          <w:tcPr>
            <w:tcW w:w="870" w:type="dxa"/>
            <w:vAlign w:val="center"/>
          </w:tcPr>
          <w:p w:rsidR="009209B7" w:rsidRDefault="008B2B43">
            <w:pPr>
              <w:jc w:val="center"/>
            </w:pPr>
            <w:r>
              <w:t>15</w:t>
            </w:r>
          </w:p>
        </w:tc>
        <w:tc>
          <w:tcPr>
            <w:tcW w:w="1650" w:type="dxa"/>
            <w:vAlign w:val="center"/>
          </w:tcPr>
          <w:p w:rsidR="009209B7" w:rsidRDefault="008B2B43">
            <w:pPr>
              <w:jc w:val="center"/>
            </w:pPr>
            <w:r>
              <w:t>600064</w:t>
            </w:r>
          </w:p>
        </w:tc>
        <w:tc>
          <w:tcPr>
            <w:tcW w:w="1980" w:type="dxa"/>
            <w:vAlign w:val="center"/>
          </w:tcPr>
          <w:p w:rsidR="009209B7" w:rsidRDefault="008B2B43">
            <w:pPr>
              <w:jc w:val="center"/>
            </w:pPr>
            <w:r>
              <w:t>南京高科</w:t>
            </w:r>
          </w:p>
        </w:tc>
        <w:tc>
          <w:tcPr>
            <w:tcW w:w="2880" w:type="dxa"/>
            <w:vAlign w:val="center"/>
          </w:tcPr>
          <w:p w:rsidR="009209B7" w:rsidRDefault="008B2B43">
            <w:pPr>
              <w:jc w:val="right"/>
            </w:pPr>
            <w:r>
              <w:t>1,002,855.00</w:t>
            </w:r>
          </w:p>
        </w:tc>
        <w:tc>
          <w:tcPr>
            <w:tcW w:w="1620" w:type="dxa"/>
            <w:vAlign w:val="center"/>
          </w:tcPr>
          <w:p w:rsidR="009209B7" w:rsidRDefault="008B2B43">
            <w:pPr>
              <w:jc w:val="right"/>
            </w:pPr>
            <w:r>
              <w:t>0.20</w:t>
            </w:r>
          </w:p>
        </w:tc>
      </w:tr>
      <w:tr w:rsidR="009209B7">
        <w:tc>
          <w:tcPr>
            <w:tcW w:w="870" w:type="dxa"/>
            <w:vAlign w:val="center"/>
          </w:tcPr>
          <w:p w:rsidR="009209B7" w:rsidRDefault="008B2B43">
            <w:pPr>
              <w:jc w:val="center"/>
            </w:pPr>
            <w:r>
              <w:t>16</w:t>
            </w:r>
          </w:p>
        </w:tc>
        <w:tc>
          <w:tcPr>
            <w:tcW w:w="1650" w:type="dxa"/>
            <w:vAlign w:val="center"/>
          </w:tcPr>
          <w:p w:rsidR="009209B7" w:rsidRDefault="008B2B43">
            <w:pPr>
              <w:jc w:val="center"/>
            </w:pPr>
            <w:r>
              <w:t>603993</w:t>
            </w:r>
          </w:p>
        </w:tc>
        <w:tc>
          <w:tcPr>
            <w:tcW w:w="1980" w:type="dxa"/>
            <w:vAlign w:val="center"/>
          </w:tcPr>
          <w:p w:rsidR="009209B7" w:rsidRDefault="008B2B43">
            <w:pPr>
              <w:jc w:val="center"/>
            </w:pPr>
            <w:r>
              <w:t>洛阳钼业</w:t>
            </w:r>
          </w:p>
        </w:tc>
        <w:tc>
          <w:tcPr>
            <w:tcW w:w="2880" w:type="dxa"/>
            <w:vAlign w:val="center"/>
          </w:tcPr>
          <w:p w:rsidR="009209B7" w:rsidRDefault="008B2B43">
            <w:pPr>
              <w:jc w:val="right"/>
            </w:pPr>
            <w:r>
              <w:t>980,550.00</w:t>
            </w:r>
          </w:p>
        </w:tc>
        <w:tc>
          <w:tcPr>
            <w:tcW w:w="1620" w:type="dxa"/>
            <w:vAlign w:val="center"/>
          </w:tcPr>
          <w:p w:rsidR="009209B7" w:rsidRDefault="008B2B43">
            <w:pPr>
              <w:jc w:val="right"/>
            </w:pPr>
            <w:r>
              <w:t>0.19</w:t>
            </w:r>
          </w:p>
        </w:tc>
      </w:tr>
      <w:tr w:rsidR="009209B7">
        <w:tc>
          <w:tcPr>
            <w:tcW w:w="870" w:type="dxa"/>
            <w:vAlign w:val="center"/>
          </w:tcPr>
          <w:p w:rsidR="009209B7" w:rsidRDefault="008B2B43">
            <w:pPr>
              <w:jc w:val="center"/>
            </w:pPr>
            <w:r>
              <w:t>17</w:t>
            </w:r>
          </w:p>
        </w:tc>
        <w:tc>
          <w:tcPr>
            <w:tcW w:w="1650" w:type="dxa"/>
            <w:vAlign w:val="center"/>
          </w:tcPr>
          <w:p w:rsidR="009209B7" w:rsidRDefault="008B2B43">
            <w:pPr>
              <w:jc w:val="center"/>
            </w:pPr>
            <w:r>
              <w:t>601699</w:t>
            </w:r>
          </w:p>
        </w:tc>
        <w:tc>
          <w:tcPr>
            <w:tcW w:w="1980" w:type="dxa"/>
            <w:vAlign w:val="center"/>
          </w:tcPr>
          <w:p w:rsidR="009209B7" w:rsidRDefault="008B2B43">
            <w:pPr>
              <w:jc w:val="center"/>
            </w:pPr>
            <w:r>
              <w:t>潞安环能</w:t>
            </w:r>
          </w:p>
        </w:tc>
        <w:tc>
          <w:tcPr>
            <w:tcW w:w="2880" w:type="dxa"/>
            <w:vAlign w:val="center"/>
          </w:tcPr>
          <w:p w:rsidR="009209B7" w:rsidRDefault="008B2B43">
            <w:pPr>
              <w:jc w:val="right"/>
            </w:pPr>
            <w:r>
              <w:t>954,563.00</w:t>
            </w:r>
          </w:p>
        </w:tc>
        <w:tc>
          <w:tcPr>
            <w:tcW w:w="1620" w:type="dxa"/>
            <w:vAlign w:val="center"/>
          </w:tcPr>
          <w:p w:rsidR="009209B7" w:rsidRDefault="008B2B43">
            <w:pPr>
              <w:jc w:val="right"/>
            </w:pPr>
            <w:r>
              <w:t>0.19</w:t>
            </w:r>
          </w:p>
        </w:tc>
      </w:tr>
      <w:tr w:rsidR="009209B7">
        <w:tc>
          <w:tcPr>
            <w:tcW w:w="870" w:type="dxa"/>
            <w:vAlign w:val="center"/>
          </w:tcPr>
          <w:p w:rsidR="009209B7" w:rsidRDefault="008B2B43">
            <w:pPr>
              <w:jc w:val="center"/>
            </w:pPr>
            <w:r>
              <w:t>18</w:t>
            </w:r>
          </w:p>
        </w:tc>
        <w:tc>
          <w:tcPr>
            <w:tcW w:w="1650" w:type="dxa"/>
            <w:vAlign w:val="center"/>
          </w:tcPr>
          <w:p w:rsidR="009209B7" w:rsidRDefault="008B2B43">
            <w:pPr>
              <w:jc w:val="center"/>
            </w:pPr>
            <w:r>
              <w:t>600037</w:t>
            </w:r>
          </w:p>
        </w:tc>
        <w:tc>
          <w:tcPr>
            <w:tcW w:w="1980" w:type="dxa"/>
            <w:vAlign w:val="center"/>
          </w:tcPr>
          <w:p w:rsidR="009209B7" w:rsidRDefault="008B2B43">
            <w:pPr>
              <w:jc w:val="center"/>
            </w:pPr>
            <w:r>
              <w:t>歌华有线</w:t>
            </w:r>
          </w:p>
        </w:tc>
        <w:tc>
          <w:tcPr>
            <w:tcW w:w="2880" w:type="dxa"/>
            <w:vAlign w:val="center"/>
          </w:tcPr>
          <w:p w:rsidR="009209B7" w:rsidRDefault="008B2B43">
            <w:pPr>
              <w:jc w:val="right"/>
            </w:pPr>
            <w:r>
              <w:t>910,847.48</w:t>
            </w:r>
          </w:p>
        </w:tc>
        <w:tc>
          <w:tcPr>
            <w:tcW w:w="1620" w:type="dxa"/>
            <w:vAlign w:val="center"/>
          </w:tcPr>
          <w:p w:rsidR="009209B7" w:rsidRDefault="008B2B43">
            <w:pPr>
              <w:jc w:val="right"/>
            </w:pPr>
            <w:r>
              <w:t>0.18</w:t>
            </w:r>
          </w:p>
        </w:tc>
      </w:tr>
      <w:tr w:rsidR="009209B7">
        <w:tc>
          <w:tcPr>
            <w:tcW w:w="870" w:type="dxa"/>
            <w:vAlign w:val="center"/>
          </w:tcPr>
          <w:p w:rsidR="009209B7" w:rsidRDefault="008B2B43">
            <w:pPr>
              <w:jc w:val="center"/>
            </w:pPr>
            <w:r>
              <w:t>19</w:t>
            </w:r>
          </w:p>
        </w:tc>
        <w:tc>
          <w:tcPr>
            <w:tcW w:w="1650" w:type="dxa"/>
            <w:vAlign w:val="center"/>
          </w:tcPr>
          <w:p w:rsidR="009209B7" w:rsidRDefault="008B2B43">
            <w:pPr>
              <w:jc w:val="center"/>
            </w:pPr>
            <w:r>
              <w:t>601318</w:t>
            </w:r>
          </w:p>
        </w:tc>
        <w:tc>
          <w:tcPr>
            <w:tcW w:w="1980" w:type="dxa"/>
            <w:vAlign w:val="center"/>
          </w:tcPr>
          <w:p w:rsidR="009209B7" w:rsidRDefault="008B2B43">
            <w:pPr>
              <w:jc w:val="center"/>
            </w:pPr>
            <w:r>
              <w:t>中国平安</w:t>
            </w:r>
          </w:p>
        </w:tc>
        <w:tc>
          <w:tcPr>
            <w:tcW w:w="2880" w:type="dxa"/>
            <w:vAlign w:val="center"/>
          </w:tcPr>
          <w:p w:rsidR="009209B7" w:rsidRDefault="008B2B43">
            <w:pPr>
              <w:jc w:val="right"/>
            </w:pPr>
            <w:r>
              <w:t>852,751.00</w:t>
            </w:r>
          </w:p>
        </w:tc>
        <w:tc>
          <w:tcPr>
            <w:tcW w:w="1620" w:type="dxa"/>
            <w:vAlign w:val="center"/>
          </w:tcPr>
          <w:p w:rsidR="009209B7" w:rsidRDefault="008B2B43">
            <w:pPr>
              <w:jc w:val="right"/>
            </w:pPr>
            <w:r>
              <w:t>0.17</w:t>
            </w:r>
          </w:p>
        </w:tc>
      </w:tr>
      <w:tr w:rsidR="009209B7">
        <w:tc>
          <w:tcPr>
            <w:tcW w:w="870" w:type="dxa"/>
            <w:vAlign w:val="center"/>
          </w:tcPr>
          <w:p w:rsidR="009209B7" w:rsidRDefault="008B2B43">
            <w:pPr>
              <w:jc w:val="center"/>
            </w:pPr>
            <w:r>
              <w:t>20</w:t>
            </w:r>
          </w:p>
        </w:tc>
        <w:tc>
          <w:tcPr>
            <w:tcW w:w="1650" w:type="dxa"/>
            <w:vAlign w:val="center"/>
          </w:tcPr>
          <w:p w:rsidR="009209B7" w:rsidRDefault="008B2B43">
            <w:pPr>
              <w:jc w:val="center"/>
            </w:pPr>
            <w:r>
              <w:t>601928</w:t>
            </w:r>
          </w:p>
        </w:tc>
        <w:tc>
          <w:tcPr>
            <w:tcW w:w="1980" w:type="dxa"/>
            <w:vAlign w:val="center"/>
          </w:tcPr>
          <w:p w:rsidR="009209B7" w:rsidRDefault="008B2B43">
            <w:pPr>
              <w:jc w:val="center"/>
            </w:pPr>
            <w:r>
              <w:t>凤凰传媒</w:t>
            </w:r>
          </w:p>
        </w:tc>
        <w:tc>
          <w:tcPr>
            <w:tcW w:w="2880" w:type="dxa"/>
            <w:vAlign w:val="center"/>
          </w:tcPr>
          <w:p w:rsidR="009209B7" w:rsidRDefault="008B2B43">
            <w:pPr>
              <w:jc w:val="right"/>
            </w:pPr>
            <w:r>
              <w:t>811,336.75</w:t>
            </w:r>
          </w:p>
        </w:tc>
        <w:tc>
          <w:tcPr>
            <w:tcW w:w="1620" w:type="dxa"/>
            <w:vAlign w:val="center"/>
          </w:tcPr>
          <w:p w:rsidR="009209B7" w:rsidRDefault="008B2B43">
            <w:pPr>
              <w:jc w:val="right"/>
            </w:pPr>
            <w:r>
              <w:t>0.16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61,719,226.63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50,348,910.81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234814104"/>
      <w:bookmarkStart w:id="73"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2"/>
      <w:bookmarkEnd w:id="73"/>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4"/>
      <w:r w:rsidRPr="00245C29">
        <w:rPr>
          <w:rFonts w:ascii="Times New Roman" w:hAnsi="Times New Roman"/>
          <w:kern w:val="0"/>
          <w:szCs w:val="24"/>
        </w:rPr>
        <w:t>8.6</w:t>
      </w:r>
      <w:bookmarkStart w:id="75"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4"/>
      <w:bookmarkEnd w:id="75"/>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6"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6"/>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7"/>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8"/>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5,577.03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488.73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6,065.76</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本基金本报告期末指数投资前十名股票中不存在流通受限的情况。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9" w:name="_Toc225500050"/>
      <w:bookmarkStart w:id="80"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9"/>
      <w:bookmarkEnd w:id="80"/>
    </w:p>
    <w:p w:rsidR="001A59F9" w:rsidRPr="00245C29" w:rsidRDefault="001A59F9" w:rsidP="00245C29">
      <w:pPr>
        <w:pStyle w:val="20"/>
        <w:spacing w:before="29" w:after="0" w:line="288" w:lineRule="auto"/>
        <w:rPr>
          <w:rFonts w:ascii="Times New Roman" w:hAnsi="Times New Roman"/>
          <w:kern w:val="0"/>
          <w:szCs w:val="24"/>
        </w:rPr>
      </w:pPr>
      <w:bookmarkStart w:id="81" w:name="_Toc225500051"/>
      <w:bookmarkStart w:id="82"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1"/>
      <w:bookmarkEnd w:id="82"/>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8B2B43" w:rsidRPr="004B25B0" w:rsidTr="008B2B43">
        <w:tc>
          <w:tcPr>
            <w:tcW w:w="684" w:type="pct"/>
            <w:vMerge w:val="restart"/>
            <w:tcBorders>
              <w:top w:val="single" w:sz="8" w:space="0" w:color="000000"/>
              <w:left w:val="single" w:sz="8" w:space="0" w:color="000000"/>
              <w:right w:val="single" w:sz="8" w:space="0" w:color="000000"/>
            </w:tcBorders>
            <w:vAlign w:val="center"/>
          </w:tcPr>
          <w:p w:rsidR="009209B7" w:rsidRDefault="008B2B43">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8B2B43" w:rsidRPr="004B25B0" w:rsidTr="008B2B43">
        <w:tc>
          <w:tcPr>
            <w:tcW w:w="684" w:type="pct"/>
            <w:vMerge/>
            <w:tcBorders>
              <w:left w:val="single" w:sz="8" w:space="0" w:color="000000"/>
              <w:right w:val="single" w:sz="8" w:space="0" w:color="000000"/>
            </w:tcBorders>
          </w:tcPr>
          <w:p w:rsidR="009209B7" w:rsidRDefault="009209B7">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交银施罗德上证</w:t>
            </w:r>
            <w:r w:rsidRPr="004B25B0">
              <w:rPr>
                <w:color w:val="000000"/>
                <w:szCs w:val="21"/>
              </w:rPr>
              <w:t>180</w:t>
            </w:r>
            <w:r w:rsidRPr="004B25B0">
              <w:rPr>
                <w:color w:val="000000"/>
                <w:szCs w:val="21"/>
              </w:rPr>
              <w:t>公司治理交易型开放式指数证券投资基金联接基金</w:t>
            </w:r>
          </w:p>
        </w:tc>
      </w:tr>
      <w:tr w:rsidR="008B2B43" w:rsidRPr="004B25B0" w:rsidTr="008B2B43">
        <w:tc>
          <w:tcPr>
            <w:tcW w:w="684" w:type="pct"/>
            <w:vMerge/>
            <w:tcBorders>
              <w:left w:val="single" w:sz="8" w:space="0" w:color="000000"/>
              <w:bottom w:val="single" w:sz="8" w:space="0" w:color="000000"/>
              <w:right w:val="single" w:sz="8" w:space="0" w:color="000000"/>
            </w:tcBorders>
          </w:tcPr>
          <w:p w:rsidR="009209B7" w:rsidRDefault="009209B7">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8B2B43" w:rsidRPr="004B25B0" w:rsidTr="008B2B43">
        <w:tc>
          <w:tcPr>
            <w:tcW w:w="684" w:type="pct"/>
            <w:tcBorders>
              <w:top w:val="single" w:sz="8" w:space="0" w:color="000000"/>
              <w:left w:val="single" w:sz="8" w:space="0" w:color="000000"/>
              <w:bottom w:val="single" w:sz="8" w:space="0" w:color="000000"/>
              <w:right w:val="single" w:sz="8" w:space="0" w:color="000000"/>
            </w:tcBorders>
            <w:vAlign w:val="center"/>
          </w:tcPr>
          <w:p w:rsidR="009209B7" w:rsidRDefault="008B2B43">
            <w:pPr>
              <w:jc w:val="center"/>
            </w:pPr>
            <w:r>
              <w:rPr>
                <w:bCs/>
                <w:color w:val="000000"/>
                <w:szCs w:val="21"/>
              </w:rPr>
              <w:t>2,236</w:t>
            </w:r>
          </w:p>
        </w:tc>
        <w:tc>
          <w:tcPr>
            <w:tcW w:w="517"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180,019.84</w:t>
            </w: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380,329,434.00</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94.49%</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22,194,928.00</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5.51%</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376,424,699.00</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93.52%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3"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9209B7">
        <w:tc>
          <w:tcPr>
            <w:tcW w:w="1107" w:type="dxa"/>
            <w:vAlign w:val="center"/>
          </w:tcPr>
          <w:p w:rsidR="009209B7" w:rsidRDefault="008B2B43">
            <w:pPr>
              <w:jc w:val="center"/>
            </w:pPr>
            <w:r>
              <w:rPr>
                <w:color w:val="000000"/>
                <w:sz w:val="24"/>
              </w:rPr>
              <w:t>1</w:t>
            </w:r>
          </w:p>
        </w:tc>
        <w:tc>
          <w:tcPr>
            <w:tcW w:w="2583" w:type="dxa"/>
            <w:vAlign w:val="center"/>
          </w:tcPr>
          <w:p w:rsidR="009209B7" w:rsidRDefault="008B2B43">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86" w:type="dxa"/>
            <w:vAlign w:val="center"/>
          </w:tcPr>
          <w:p w:rsidR="009209B7" w:rsidRDefault="008B2B43">
            <w:pPr>
              <w:jc w:val="right"/>
            </w:pPr>
            <w:r>
              <w:rPr>
                <w:color w:val="000000"/>
                <w:sz w:val="24"/>
              </w:rPr>
              <w:t>376,424,699.00</w:t>
            </w:r>
          </w:p>
        </w:tc>
        <w:tc>
          <w:tcPr>
            <w:tcW w:w="3022" w:type="dxa"/>
            <w:vAlign w:val="center"/>
          </w:tcPr>
          <w:p w:rsidR="009209B7" w:rsidRDefault="008B2B43">
            <w:pPr>
              <w:jc w:val="right"/>
            </w:pPr>
            <w:r>
              <w:rPr>
                <w:color w:val="000000"/>
                <w:sz w:val="24"/>
              </w:rPr>
              <w:t>93.52%</w:t>
            </w:r>
          </w:p>
        </w:tc>
      </w:tr>
      <w:tr w:rsidR="009209B7">
        <w:tc>
          <w:tcPr>
            <w:tcW w:w="1107" w:type="dxa"/>
            <w:vAlign w:val="center"/>
          </w:tcPr>
          <w:p w:rsidR="009209B7" w:rsidRDefault="008B2B43">
            <w:pPr>
              <w:jc w:val="center"/>
            </w:pPr>
            <w:r>
              <w:rPr>
                <w:color w:val="000000"/>
                <w:sz w:val="24"/>
              </w:rPr>
              <w:t>2</w:t>
            </w:r>
          </w:p>
        </w:tc>
        <w:tc>
          <w:tcPr>
            <w:tcW w:w="2583" w:type="dxa"/>
            <w:vAlign w:val="center"/>
          </w:tcPr>
          <w:p w:rsidR="009209B7" w:rsidRDefault="008B2B43">
            <w:pPr>
              <w:jc w:val="left"/>
            </w:pPr>
            <w:r>
              <w:rPr>
                <w:color w:val="000000"/>
                <w:sz w:val="24"/>
              </w:rPr>
              <w:t>国信证券股份有限公司</w:t>
            </w:r>
          </w:p>
        </w:tc>
        <w:tc>
          <w:tcPr>
            <w:tcW w:w="2286" w:type="dxa"/>
            <w:vAlign w:val="center"/>
          </w:tcPr>
          <w:p w:rsidR="009209B7" w:rsidRDefault="008B2B43">
            <w:pPr>
              <w:jc w:val="right"/>
            </w:pPr>
            <w:r>
              <w:rPr>
                <w:color w:val="000000"/>
                <w:sz w:val="24"/>
              </w:rPr>
              <w:t>3,853,644.00</w:t>
            </w:r>
          </w:p>
        </w:tc>
        <w:tc>
          <w:tcPr>
            <w:tcW w:w="3022" w:type="dxa"/>
            <w:vAlign w:val="center"/>
          </w:tcPr>
          <w:p w:rsidR="009209B7" w:rsidRDefault="008B2B43">
            <w:pPr>
              <w:jc w:val="right"/>
            </w:pPr>
            <w:r>
              <w:rPr>
                <w:color w:val="000000"/>
                <w:sz w:val="24"/>
              </w:rPr>
              <w:t>0.96%</w:t>
            </w:r>
          </w:p>
        </w:tc>
      </w:tr>
      <w:tr w:rsidR="009209B7">
        <w:tc>
          <w:tcPr>
            <w:tcW w:w="1107" w:type="dxa"/>
            <w:vAlign w:val="center"/>
          </w:tcPr>
          <w:p w:rsidR="009209B7" w:rsidRDefault="008B2B43">
            <w:pPr>
              <w:jc w:val="center"/>
            </w:pPr>
            <w:r>
              <w:rPr>
                <w:color w:val="000000"/>
                <w:sz w:val="24"/>
              </w:rPr>
              <w:t>3</w:t>
            </w:r>
          </w:p>
        </w:tc>
        <w:tc>
          <w:tcPr>
            <w:tcW w:w="2583" w:type="dxa"/>
            <w:vAlign w:val="center"/>
          </w:tcPr>
          <w:p w:rsidR="009209B7" w:rsidRDefault="008B2B43">
            <w:pPr>
              <w:jc w:val="left"/>
            </w:pPr>
            <w:r>
              <w:rPr>
                <w:color w:val="000000"/>
                <w:sz w:val="24"/>
              </w:rPr>
              <w:t>金念球</w:t>
            </w:r>
          </w:p>
        </w:tc>
        <w:tc>
          <w:tcPr>
            <w:tcW w:w="2286" w:type="dxa"/>
            <w:vAlign w:val="center"/>
          </w:tcPr>
          <w:p w:rsidR="009209B7" w:rsidRDefault="008B2B43">
            <w:pPr>
              <w:jc w:val="right"/>
            </w:pPr>
            <w:r>
              <w:rPr>
                <w:color w:val="000000"/>
                <w:sz w:val="24"/>
              </w:rPr>
              <w:t>3,448,000.00</w:t>
            </w:r>
          </w:p>
        </w:tc>
        <w:tc>
          <w:tcPr>
            <w:tcW w:w="3022" w:type="dxa"/>
            <w:vAlign w:val="center"/>
          </w:tcPr>
          <w:p w:rsidR="009209B7" w:rsidRDefault="008B2B43">
            <w:pPr>
              <w:jc w:val="right"/>
            </w:pPr>
            <w:r>
              <w:rPr>
                <w:color w:val="000000"/>
                <w:sz w:val="24"/>
              </w:rPr>
              <w:t>0.86%</w:t>
            </w:r>
          </w:p>
        </w:tc>
      </w:tr>
      <w:tr w:rsidR="009209B7">
        <w:tc>
          <w:tcPr>
            <w:tcW w:w="1107" w:type="dxa"/>
            <w:vAlign w:val="center"/>
          </w:tcPr>
          <w:p w:rsidR="009209B7" w:rsidRDefault="008B2B43">
            <w:pPr>
              <w:jc w:val="center"/>
            </w:pPr>
            <w:r>
              <w:rPr>
                <w:color w:val="000000"/>
                <w:sz w:val="24"/>
              </w:rPr>
              <w:t>4</w:t>
            </w:r>
          </w:p>
        </w:tc>
        <w:tc>
          <w:tcPr>
            <w:tcW w:w="2583" w:type="dxa"/>
            <w:vAlign w:val="center"/>
          </w:tcPr>
          <w:p w:rsidR="009209B7" w:rsidRDefault="008B2B43">
            <w:pPr>
              <w:jc w:val="left"/>
            </w:pPr>
            <w:r>
              <w:rPr>
                <w:color w:val="000000"/>
                <w:sz w:val="24"/>
              </w:rPr>
              <w:t>严天一</w:t>
            </w:r>
          </w:p>
        </w:tc>
        <w:tc>
          <w:tcPr>
            <w:tcW w:w="2286" w:type="dxa"/>
            <w:vAlign w:val="center"/>
          </w:tcPr>
          <w:p w:rsidR="009209B7" w:rsidRDefault="008B2B43">
            <w:pPr>
              <w:jc w:val="right"/>
            </w:pPr>
            <w:r>
              <w:rPr>
                <w:color w:val="000000"/>
                <w:sz w:val="24"/>
              </w:rPr>
              <w:t>1,113,193.00</w:t>
            </w:r>
          </w:p>
        </w:tc>
        <w:tc>
          <w:tcPr>
            <w:tcW w:w="3022" w:type="dxa"/>
            <w:vAlign w:val="center"/>
          </w:tcPr>
          <w:p w:rsidR="009209B7" w:rsidRDefault="008B2B43">
            <w:pPr>
              <w:jc w:val="right"/>
            </w:pPr>
            <w:r>
              <w:rPr>
                <w:color w:val="000000"/>
                <w:sz w:val="24"/>
              </w:rPr>
              <w:t>0.28%</w:t>
            </w:r>
          </w:p>
        </w:tc>
      </w:tr>
      <w:tr w:rsidR="009209B7">
        <w:tc>
          <w:tcPr>
            <w:tcW w:w="1107" w:type="dxa"/>
            <w:vAlign w:val="center"/>
          </w:tcPr>
          <w:p w:rsidR="009209B7" w:rsidRDefault="008B2B43">
            <w:pPr>
              <w:jc w:val="center"/>
            </w:pPr>
            <w:r>
              <w:rPr>
                <w:color w:val="000000"/>
                <w:sz w:val="24"/>
              </w:rPr>
              <w:t>5</w:t>
            </w:r>
          </w:p>
        </w:tc>
        <w:tc>
          <w:tcPr>
            <w:tcW w:w="2583" w:type="dxa"/>
            <w:vAlign w:val="center"/>
          </w:tcPr>
          <w:p w:rsidR="009209B7" w:rsidRDefault="008B2B43">
            <w:pPr>
              <w:jc w:val="left"/>
            </w:pPr>
            <w:r>
              <w:rPr>
                <w:color w:val="000000"/>
                <w:sz w:val="24"/>
              </w:rPr>
              <w:t>王佳音</w:t>
            </w:r>
          </w:p>
        </w:tc>
        <w:tc>
          <w:tcPr>
            <w:tcW w:w="2286" w:type="dxa"/>
            <w:vAlign w:val="center"/>
          </w:tcPr>
          <w:p w:rsidR="009209B7" w:rsidRDefault="008B2B43">
            <w:pPr>
              <w:jc w:val="right"/>
            </w:pPr>
            <w:r>
              <w:rPr>
                <w:color w:val="000000"/>
                <w:sz w:val="24"/>
              </w:rPr>
              <w:t>1,026,418.00</w:t>
            </w:r>
          </w:p>
        </w:tc>
        <w:tc>
          <w:tcPr>
            <w:tcW w:w="3022" w:type="dxa"/>
            <w:vAlign w:val="center"/>
          </w:tcPr>
          <w:p w:rsidR="009209B7" w:rsidRDefault="008B2B43">
            <w:pPr>
              <w:jc w:val="right"/>
            </w:pPr>
            <w:r>
              <w:rPr>
                <w:color w:val="000000"/>
                <w:sz w:val="24"/>
              </w:rPr>
              <w:t>0.25%</w:t>
            </w:r>
          </w:p>
        </w:tc>
      </w:tr>
      <w:tr w:rsidR="009209B7">
        <w:tc>
          <w:tcPr>
            <w:tcW w:w="1107" w:type="dxa"/>
            <w:vAlign w:val="center"/>
          </w:tcPr>
          <w:p w:rsidR="009209B7" w:rsidRDefault="008B2B43">
            <w:pPr>
              <w:jc w:val="center"/>
            </w:pPr>
            <w:r>
              <w:rPr>
                <w:color w:val="000000"/>
                <w:sz w:val="24"/>
              </w:rPr>
              <w:t>6</w:t>
            </w:r>
          </w:p>
        </w:tc>
        <w:tc>
          <w:tcPr>
            <w:tcW w:w="2583" w:type="dxa"/>
            <w:vAlign w:val="center"/>
          </w:tcPr>
          <w:p w:rsidR="009209B7" w:rsidRDefault="008B2B43">
            <w:pPr>
              <w:jc w:val="left"/>
            </w:pPr>
            <w:r>
              <w:rPr>
                <w:color w:val="000000"/>
                <w:sz w:val="24"/>
              </w:rPr>
              <w:t>李玉英</w:t>
            </w:r>
          </w:p>
        </w:tc>
        <w:tc>
          <w:tcPr>
            <w:tcW w:w="2286" w:type="dxa"/>
            <w:vAlign w:val="center"/>
          </w:tcPr>
          <w:p w:rsidR="009209B7" w:rsidRDefault="008B2B43">
            <w:pPr>
              <w:jc w:val="right"/>
            </w:pPr>
            <w:r>
              <w:rPr>
                <w:color w:val="000000"/>
                <w:sz w:val="24"/>
              </w:rPr>
              <w:t>876,500.00</w:t>
            </w:r>
          </w:p>
        </w:tc>
        <w:tc>
          <w:tcPr>
            <w:tcW w:w="3022" w:type="dxa"/>
            <w:vAlign w:val="center"/>
          </w:tcPr>
          <w:p w:rsidR="009209B7" w:rsidRDefault="008B2B43">
            <w:pPr>
              <w:jc w:val="right"/>
            </w:pPr>
            <w:r>
              <w:rPr>
                <w:color w:val="000000"/>
                <w:sz w:val="24"/>
              </w:rPr>
              <w:t>0.22%</w:t>
            </w:r>
          </w:p>
        </w:tc>
      </w:tr>
      <w:tr w:rsidR="009209B7">
        <w:tc>
          <w:tcPr>
            <w:tcW w:w="1107" w:type="dxa"/>
            <w:vAlign w:val="center"/>
          </w:tcPr>
          <w:p w:rsidR="009209B7" w:rsidRDefault="008B2B43">
            <w:pPr>
              <w:jc w:val="center"/>
            </w:pPr>
            <w:r>
              <w:rPr>
                <w:color w:val="000000"/>
                <w:sz w:val="24"/>
              </w:rPr>
              <w:t>7</w:t>
            </w:r>
          </w:p>
        </w:tc>
        <w:tc>
          <w:tcPr>
            <w:tcW w:w="2583" w:type="dxa"/>
            <w:vAlign w:val="center"/>
          </w:tcPr>
          <w:p w:rsidR="009209B7" w:rsidRDefault="008B2B43">
            <w:pPr>
              <w:jc w:val="left"/>
            </w:pPr>
            <w:r>
              <w:rPr>
                <w:color w:val="000000"/>
                <w:sz w:val="24"/>
              </w:rPr>
              <w:t>张苏娇</w:t>
            </w:r>
          </w:p>
        </w:tc>
        <w:tc>
          <w:tcPr>
            <w:tcW w:w="2286" w:type="dxa"/>
            <w:vAlign w:val="center"/>
          </w:tcPr>
          <w:p w:rsidR="009209B7" w:rsidRDefault="008B2B43">
            <w:pPr>
              <w:jc w:val="right"/>
            </w:pPr>
            <w:r>
              <w:rPr>
                <w:color w:val="000000"/>
                <w:sz w:val="24"/>
              </w:rPr>
              <w:t>661,049.00</w:t>
            </w:r>
          </w:p>
        </w:tc>
        <w:tc>
          <w:tcPr>
            <w:tcW w:w="3022" w:type="dxa"/>
            <w:vAlign w:val="center"/>
          </w:tcPr>
          <w:p w:rsidR="009209B7" w:rsidRDefault="008B2B43">
            <w:pPr>
              <w:jc w:val="right"/>
            </w:pPr>
            <w:r>
              <w:rPr>
                <w:color w:val="000000"/>
                <w:sz w:val="24"/>
              </w:rPr>
              <w:t>0.16%</w:t>
            </w:r>
          </w:p>
        </w:tc>
      </w:tr>
      <w:tr w:rsidR="009209B7">
        <w:tc>
          <w:tcPr>
            <w:tcW w:w="1107" w:type="dxa"/>
            <w:vAlign w:val="center"/>
          </w:tcPr>
          <w:p w:rsidR="009209B7" w:rsidRDefault="008B2B43">
            <w:pPr>
              <w:jc w:val="center"/>
            </w:pPr>
            <w:r>
              <w:rPr>
                <w:color w:val="000000"/>
                <w:sz w:val="24"/>
              </w:rPr>
              <w:t>8</w:t>
            </w:r>
          </w:p>
        </w:tc>
        <w:tc>
          <w:tcPr>
            <w:tcW w:w="2583" w:type="dxa"/>
            <w:vAlign w:val="center"/>
          </w:tcPr>
          <w:p w:rsidR="009209B7" w:rsidRDefault="008B2B43">
            <w:pPr>
              <w:jc w:val="left"/>
            </w:pPr>
            <w:r>
              <w:rPr>
                <w:color w:val="000000"/>
                <w:sz w:val="24"/>
              </w:rPr>
              <w:t>蔡胜</w:t>
            </w:r>
          </w:p>
        </w:tc>
        <w:tc>
          <w:tcPr>
            <w:tcW w:w="2286" w:type="dxa"/>
            <w:vAlign w:val="center"/>
          </w:tcPr>
          <w:p w:rsidR="009209B7" w:rsidRDefault="008B2B43">
            <w:pPr>
              <w:jc w:val="right"/>
            </w:pPr>
            <w:r>
              <w:rPr>
                <w:color w:val="000000"/>
                <w:sz w:val="24"/>
              </w:rPr>
              <w:t>632,800.00</w:t>
            </w:r>
          </w:p>
        </w:tc>
        <w:tc>
          <w:tcPr>
            <w:tcW w:w="3022" w:type="dxa"/>
            <w:vAlign w:val="center"/>
          </w:tcPr>
          <w:p w:rsidR="009209B7" w:rsidRDefault="008B2B43">
            <w:pPr>
              <w:jc w:val="right"/>
            </w:pPr>
            <w:r>
              <w:rPr>
                <w:color w:val="000000"/>
                <w:sz w:val="24"/>
              </w:rPr>
              <w:t>0.16%</w:t>
            </w:r>
          </w:p>
        </w:tc>
      </w:tr>
      <w:tr w:rsidR="009209B7">
        <w:tc>
          <w:tcPr>
            <w:tcW w:w="1107" w:type="dxa"/>
            <w:vAlign w:val="center"/>
          </w:tcPr>
          <w:p w:rsidR="009209B7" w:rsidRDefault="008B2B43">
            <w:pPr>
              <w:jc w:val="center"/>
            </w:pPr>
            <w:r>
              <w:rPr>
                <w:color w:val="000000"/>
                <w:sz w:val="24"/>
              </w:rPr>
              <w:t>9</w:t>
            </w:r>
          </w:p>
        </w:tc>
        <w:tc>
          <w:tcPr>
            <w:tcW w:w="2583" w:type="dxa"/>
            <w:vAlign w:val="center"/>
          </w:tcPr>
          <w:p w:rsidR="009209B7" w:rsidRDefault="008B2B43">
            <w:pPr>
              <w:jc w:val="left"/>
            </w:pPr>
            <w:r>
              <w:rPr>
                <w:color w:val="000000"/>
                <w:sz w:val="24"/>
              </w:rPr>
              <w:t>马国群</w:t>
            </w:r>
          </w:p>
        </w:tc>
        <w:tc>
          <w:tcPr>
            <w:tcW w:w="2286" w:type="dxa"/>
            <w:vAlign w:val="center"/>
          </w:tcPr>
          <w:p w:rsidR="009209B7" w:rsidRDefault="008B2B43">
            <w:pPr>
              <w:jc w:val="right"/>
            </w:pPr>
            <w:r>
              <w:rPr>
                <w:color w:val="000000"/>
                <w:sz w:val="24"/>
              </w:rPr>
              <w:t>556,596.00</w:t>
            </w:r>
          </w:p>
        </w:tc>
        <w:tc>
          <w:tcPr>
            <w:tcW w:w="3022" w:type="dxa"/>
            <w:vAlign w:val="center"/>
          </w:tcPr>
          <w:p w:rsidR="009209B7" w:rsidRDefault="008B2B43">
            <w:pPr>
              <w:jc w:val="right"/>
            </w:pPr>
            <w:r>
              <w:rPr>
                <w:color w:val="000000"/>
                <w:sz w:val="24"/>
              </w:rPr>
              <w:t>0.14%</w:t>
            </w:r>
          </w:p>
        </w:tc>
      </w:tr>
      <w:tr w:rsidR="009209B7">
        <w:tc>
          <w:tcPr>
            <w:tcW w:w="1107" w:type="dxa"/>
            <w:vAlign w:val="center"/>
          </w:tcPr>
          <w:p w:rsidR="009209B7" w:rsidRDefault="008B2B43">
            <w:pPr>
              <w:jc w:val="center"/>
            </w:pPr>
            <w:r>
              <w:rPr>
                <w:color w:val="000000"/>
                <w:sz w:val="24"/>
              </w:rPr>
              <w:t>10</w:t>
            </w:r>
          </w:p>
        </w:tc>
        <w:tc>
          <w:tcPr>
            <w:tcW w:w="2583" w:type="dxa"/>
            <w:vAlign w:val="center"/>
          </w:tcPr>
          <w:p w:rsidR="009209B7" w:rsidRDefault="008B2B43">
            <w:pPr>
              <w:jc w:val="left"/>
            </w:pPr>
            <w:r>
              <w:rPr>
                <w:color w:val="000000"/>
                <w:sz w:val="24"/>
              </w:rPr>
              <w:t>吕延华</w:t>
            </w:r>
          </w:p>
        </w:tc>
        <w:tc>
          <w:tcPr>
            <w:tcW w:w="2286" w:type="dxa"/>
            <w:vAlign w:val="center"/>
          </w:tcPr>
          <w:p w:rsidR="009209B7" w:rsidRDefault="008B2B43">
            <w:pPr>
              <w:jc w:val="right"/>
            </w:pPr>
            <w:r>
              <w:rPr>
                <w:color w:val="000000"/>
                <w:sz w:val="24"/>
              </w:rPr>
              <w:t>445,277.00</w:t>
            </w:r>
          </w:p>
        </w:tc>
        <w:tc>
          <w:tcPr>
            <w:tcW w:w="3022" w:type="dxa"/>
            <w:vAlign w:val="center"/>
          </w:tcPr>
          <w:p w:rsidR="009209B7" w:rsidRDefault="008B2B43">
            <w:pPr>
              <w:jc w:val="right"/>
            </w:pPr>
            <w:r>
              <w:rPr>
                <w:color w:val="000000"/>
                <w:sz w:val="24"/>
              </w:rPr>
              <w:t>0.11%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D4ED3" w:rsidP="00BF787C">
            <w:pPr>
              <w:widowControl/>
              <w:spacing w:before="29" w:line="288" w:lineRule="auto"/>
              <w:jc w:val="right"/>
              <w:rPr>
                <w:color w:val="000000"/>
                <w:kern w:val="0"/>
                <w:sz w:val="24"/>
              </w:rPr>
            </w:pPr>
            <w:bookmarkStart w:id="85" w:name="_GoBack"/>
            <w:r w:rsidRPr="007A020D">
              <w:rPr>
                <w:color w:val="000000"/>
                <w:sz w:val="24"/>
              </w:rPr>
              <w:t>-</w:t>
            </w:r>
            <w:bookmarkEnd w:id="85"/>
          </w:p>
        </w:tc>
        <w:tc>
          <w:tcPr>
            <w:tcW w:w="2160" w:type="dxa"/>
            <w:vAlign w:val="center"/>
          </w:tcPr>
          <w:p w:rsidR="001A59F9" w:rsidRPr="00BF787C" w:rsidRDefault="001D4ED3"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1,009,284,164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520,524,362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49,000,000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167,000,000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402,524,362</w:t>
            </w:r>
          </w:p>
        </w:tc>
      </w:tr>
    </w:tbl>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9209B7" w:rsidRDefault="008B2B4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9209B7" w:rsidRDefault="008B2B4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209B7" w:rsidRDefault="008B2B4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209B7" w:rsidRDefault="008B2B4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9"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9209B7">
        <w:tc>
          <w:tcPr>
            <w:tcW w:w="1559" w:type="dxa"/>
            <w:vAlign w:val="center"/>
          </w:tcPr>
          <w:p w:rsidR="009209B7" w:rsidRDefault="008B2B43">
            <w:pPr>
              <w:jc w:val="left"/>
            </w:pPr>
            <w:r>
              <w:rPr>
                <w:color w:val="000000"/>
                <w:szCs w:val="21"/>
              </w:rPr>
              <w:t>中信证券股份有限公司</w:t>
            </w:r>
          </w:p>
        </w:tc>
        <w:tc>
          <w:tcPr>
            <w:tcW w:w="779" w:type="dxa"/>
            <w:vAlign w:val="center"/>
          </w:tcPr>
          <w:p w:rsidR="009209B7" w:rsidRDefault="008B2B43">
            <w:pPr>
              <w:jc w:val="right"/>
            </w:pPr>
            <w:r>
              <w:rPr>
                <w:color w:val="000000"/>
                <w:szCs w:val="21"/>
              </w:rPr>
              <w:t>2</w:t>
            </w:r>
          </w:p>
        </w:tc>
        <w:tc>
          <w:tcPr>
            <w:tcW w:w="1800" w:type="dxa"/>
            <w:vAlign w:val="center"/>
          </w:tcPr>
          <w:p w:rsidR="009209B7" w:rsidRDefault="008B2B43">
            <w:pPr>
              <w:jc w:val="right"/>
            </w:pPr>
            <w:r>
              <w:rPr>
                <w:color w:val="000000"/>
                <w:szCs w:val="21"/>
              </w:rPr>
              <w:t>111,659,583.67</w:t>
            </w:r>
          </w:p>
        </w:tc>
        <w:tc>
          <w:tcPr>
            <w:tcW w:w="1080" w:type="dxa"/>
            <w:vAlign w:val="center"/>
          </w:tcPr>
          <w:p w:rsidR="009209B7" w:rsidRDefault="008B2B43">
            <w:pPr>
              <w:jc w:val="right"/>
            </w:pPr>
            <w:r>
              <w:rPr>
                <w:color w:val="000000"/>
                <w:szCs w:val="21"/>
              </w:rPr>
              <w:t>100.00%</w:t>
            </w:r>
          </w:p>
        </w:tc>
        <w:tc>
          <w:tcPr>
            <w:tcW w:w="1620" w:type="dxa"/>
            <w:vAlign w:val="center"/>
          </w:tcPr>
          <w:p w:rsidR="009209B7" w:rsidRDefault="008B2B43">
            <w:pPr>
              <w:jc w:val="right"/>
            </w:pPr>
            <w:r>
              <w:rPr>
                <w:color w:val="000000"/>
                <w:szCs w:val="21"/>
              </w:rPr>
              <w:t>103,988.42</w:t>
            </w:r>
          </w:p>
        </w:tc>
        <w:tc>
          <w:tcPr>
            <w:tcW w:w="1080" w:type="dxa"/>
            <w:vAlign w:val="center"/>
          </w:tcPr>
          <w:p w:rsidR="009209B7" w:rsidRDefault="008B2B43">
            <w:pPr>
              <w:jc w:val="right"/>
            </w:pPr>
            <w:r>
              <w:rPr>
                <w:color w:val="000000"/>
                <w:szCs w:val="21"/>
              </w:rPr>
              <w:t>100.00%</w:t>
            </w:r>
          </w:p>
        </w:tc>
        <w:tc>
          <w:tcPr>
            <w:tcW w:w="1080" w:type="dxa"/>
            <w:vAlign w:val="center"/>
          </w:tcPr>
          <w:p w:rsidR="009209B7" w:rsidRDefault="008B2B43">
            <w:pPr>
              <w:jc w:val="left"/>
            </w:pPr>
            <w:r>
              <w:rPr>
                <w:color w:val="000000"/>
                <w:szCs w:val="21"/>
              </w:rPr>
              <w:t>-</w:t>
            </w:r>
          </w:p>
        </w:tc>
      </w:tr>
      <w:tr w:rsidR="009209B7">
        <w:tc>
          <w:tcPr>
            <w:tcW w:w="1559" w:type="dxa"/>
            <w:vAlign w:val="center"/>
          </w:tcPr>
          <w:p w:rsidR="009209B7" w:rsidRDefault="008B2B43">
            <w:pPr>
              <w:jc w:val="left"/>
            </w:pPr>
            <w:r>
              <w:rPr>
                <w:color w:val="000000"/>
                <w:szCs w:val="21"/>
              </w:rPr>
              <w:t>中国国际金融股份有限公司</w:t>
            </w:r>
          </w:p>
        </w:tc>
        <w:tc>
          <w:tcPr>
            <w:tcW w:w="779" w:type="dxa"/>
            <w:vAlign w:val="center"/>
          </w:tcPr>
          <w:p w:rsidR="009209B7" w:rsidRDefault="008B2B43">
            <w:pPr>
              <w:jc w:val="right"/>
            </w:pPr>
            <w:r>
              <w:rPr>
                <w:color w:val="000000"/>
                <w:szCs w:val="21"/>
              </w:rPr>
              <w:t>1</w:t>
            </w:r>
          </w:p>
        </w:tc>
        <w:tc>
          <w:tcPr>
            <w:tcW w:w="1800" w:type="dxa"/>
            <w:vAlign w:val="center"/>
          </w:tcPr>
          <w:p w:rsidR="009209B7" w:rsidRDefault="008B2B43">
            <w:pPr>
              <w:jc w:val="right"/>
            </w:pPr>
            <w:r>
              <w:rPr>
                <w:color w:val="000000"/>
                <w:szCs w:val="21"/>
              </w:rPr>
              <w:t>-</w:t>
            </w:r>
          </w:p>
        </w:tc>
        <w:tc>
          <w:tcPr>
            <w:tcW w:w="1080" w:type="dxa"/>
            <w:vAlign w:val="center"/>
          </w:tcPr>
          <w:p w:rsidR="009209B7" w:rsidRDefault="008B2B43">
            <w:pPr>
              <w:jc w:val="right"/>
            </w:pPr>
            <w:r>
              <w:rPr>
                <w:color w:val="000000"/>
                <w:szCs w:val="21"/>
              </w:rPr>
              <w:t>-</w:t>
            </w:r>
          </w:p>
        </w:tc>
        <w:tc>
          <w:tcPr>
            <w:tcW w:w="1620" w:type="dxa"/>
            <w:vAlign w:val="center"/>
          </w:tcPr>
          <w:p w:rsidR="009209B7" w:rsidRDefault="008B2B43">
            <w:pPr>
              <w:jc w:val="right"/>
            </w:pPr>
            <w:r>
              <w:rPr>
                <w:color w:val="000000"/>
                <w:szCs w:val="21"/>
              </w:rPr>
              <w:t>-</w:t>
            </w:r>
          </w:p>
        </w:tc>
        <w:tc>
          <w:tcPr>
            <w:tcW w:w="1080" w:type="dxa"/>
            <w:vAlign w:val="center"/>
          </w:tcPr>
          <w:p w:rsidR="009209B7" w:rsidRDefault="008B2B43">
            <w:pPr>
              <w:jc w:val="right"/>
            </w:pPr>
            <w:r>
              <w:rPr>
                <w:color w:val="000000"/>
                <w:szCs w:val="21"/>
              </w:rPr>
              <w:t>-</w:t>
            </w:r>
          </w:p>
        </w:tc>
        <w:tc>
          <w:tcPr>
            <w:tcW w:w="1080" w:type="dxa"/>
            <w:vAlign w:val="center"/>
          </w:tcPr>
          <w:p w:rsidR="009209B7" w:rsidRDefault="008B2B4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9"/>
    </w:p>
    <w:p w:rsidR="001A59F9" w:rsidRPr="00FC1A5A" w:rsidRDefault="001A59F9" w:rsidP="00FC1A5A">
      <w:pPr>
        <w:autoSpaceDE w:val="0"/>
        <w:autoSpaceDN w:val="0"/>
        <w:adjustRightInd w:val="0"/>
        <w:spacing w:before="29" w:line="288" w:lineRule="auto"/>
        <w:ind w:left="15"/>
        <w:jc w:val="right"/>
        <w:rPr>
          <w:color w:val="000000"/>
          <w:sz w:val="24"/>
        </w:rPr>
      </w:pPr>
      <w:bookmarkStart w:id="100" w:name="_Toc249707408"/>
      <w:r w:rsidRPr="00FC1A5A">
        <w:rPr>
          <w:rFonts w:hint="eastAsia"/>
          <w:color w:val="000000"/>
          <w:sz w:val="24"/>
        </w:rPr>
        <w:t>金额单位：人民币元</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101"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9209B7">
        <w:tc>
          <w:tcPr>
            <w:tcW w:w="1559" w:type="dxa"/>
            <w:vAlign w:val="center"/>
          </w:tcPr>
          <w:p w:rsidR="009209B7" w:rsidRDefault="008B2B43">
            <w:pPr>
              <w:jc w:val="left"/>
            </w:pPr>
            <w:r>
              <w:rPr>
                <w:color w:val="000000"/>
                <w:szCs w:val="21"/>
              </w:rPr>
              <w:t>中信证券股份有限公司</w:t>
            </w:r>
          </w:p>
        </w:tc>
        <w:tc>
          <w:tcPr>
            <w:tcW w:w="1319" w:type="dxa"/>
            <w:vAlign w:val="center"/>
          </w:tcPr>
          <w:p w:rsidR="009209B7" w:rsidRDefault="008B2B43">
            <w:pPr>
              <w:jc w:val="right"/>
            </w:pPr>
            <w:r>
              <w:rPr>
                <w:color w:val="000000"/>
                <w:szCs w:val="21"/>
              </w:rPr>
              <w:t>1,440,683.80</w:t>
            </w:r>
          </w:p>
        </w:tc>
        <w:tc>
          <w:tcPr>
            <w:tcW w:w="1080" w:type="dxa"/>
            <w:vAlign w:val="center"/>
          </w:tcPr>
          <w:p w:rsidR="009209B7" w:rsidRDefault="008B2B43">
            <w:pPr>
              <w:jc w:val="right"/>
            </w:pPr>
            <w:r>
              <w:rPr>
                <w:color w:val="000000"/>
                <w:szCs w:val="21"/>
              </w:rPr>
              <w:t>100.00%</w:t>
            </w:r>
          </w:p>
        </w:tc>
        <w:tc>
          <w:tcPr>
            <w:tcW w:w="1143" w:type="dxa"/>
            <w:vAlign w:val="center"/>
          </w:tcPr>
          <w:p w:rsidR="009209B7" w:rsidRDefault="008B2B43">
            <w:pPr>
              <w:jc w:val="right"/>
            </w:pPr>
            <w:r>
              <w:rPr>
                <w:color w:val="000000"/>
                <w:szCs w:val="21"/>
              </w:rPr>
              <w:t>-</w:t>
            </w:r>
          </w:p>
        </w:tc>
        <w:tc>
          <w:tcPr>
            <w:tcW w:w="1197" w:type="dxa"/>
            <w:vAlign w:val="center"/>
          </w:tcPr>
          <w:p w:rsidR="009209B7" w:rsidRDefault="008B2B43">
            <w:pPr>
              <w:jc w:val="right"/>
            </w:pPr>
            <w:r>
              <w:rPr>
                <w:color w:val="000000"/>
                <w:szCs w:val="21"/>
              </w:rPr>
              <w:t>-</w:t>
            </w:r>
          </w:p>
        </w:tc>
        <w:tc>
          <w:tcPr>
            <w:tcW w:w="1497" w:type="dxa"/>
            <w:vAlign w:val="center"/>
          </w:tcPr>
          <w:p w:rsidR="009209B7" w:rsidRDefault="008B2B43">
            <w:pPr>
              <w:jc w:val="right"/>
            </w:pPr>
            <w:r>
              <w:rPr>
                <w:color w:val="000000"/>
                <w:szCs w:val="21"/>
              </w:rPr>
              <w:t>-</w:t>
            </w:r>
          </w:p>
        </w:tc>
        <w:tc>
          <w:tcPr>
            <w:tcW w:w="1203" w:type="dxa"/>
            <w:vAlign w:val="center"/>
          </w:tcPr>
          <w:p w:rsidR="009209B7" w:rsidRDefault="008B2B43">
            <w:pPr>
              <w:jc w:val="right"/>
            </w:pPr>
            <w:r>
              <w:rPr>
                <w:color w:val="000000"/>
                <w:szCs w:val="21"/>
              </w:rPr>
              <w:t>-</w:t>
            </w:r>
          </w:p>
        </w:tc>
      </w:tr>
    </w:tbl>
    <w:p w:rsidR="009209B7" w:rsidRDefault="008B2B4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209B7" w:rsidRDefault="008B2B4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102" w:name="_Toc374532345"/>
      <w:bookmarkEnd w:id="101"/>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2"/>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209B7">
        <w:tc>
          <w:tcPr>
            <w:tcW w:w="993" w:type="dxa"/>
          </w:tcPr>
          <w:p w:rsidR="009209B7" w:rsidRDefault="009209B7"/>
          <w:p w:rsidR="009209B7" w:rsidRDefault="008B2B43">
            <w:r>
              <w:rPr>
                <w:rFonts w:ascii="宋体" w:hAnsi="宋体" w:hint="eastAsia"/>
                <w:kern w:val="0"/>
                <w:szCs w:val="21"/>
              </w:rPr>
              <w:t>交银施罗德上证180公司治理交易型开放式指数证券投资基金联接基金</w:t>
            </w:r>
          </w:p>
        </w:tc>
        <w:tc>
          <w:tcPr>
            <w:tcW w:w="992" w:type="dxa"/>
            <w:vAlign w:val="center"/>
          </w:tcPr>
          <w:p w:rsidR="009209B7" w:rsidRDefault="008B2B43">
            <w:pPr>
              <w:jc w:val="center"/>
            </w:pPr>
            <w:r>
              <w:rPr>
                <w:rFonts w:ascii="宋体" w:hAnsi="宋体"/>
                <w:bCs/>
                <w:color w:val="000000"/>
                <w:kern w:val="0"/>
                <w:szCs w:val="21"/>
              </w:rPr>
              <w:t>1</w:t>
            </w:r>
          </w:p>
        </w:tc>
        <w:tc>
          <w:tcPr>
            <w:tcW w:w="1843" w:type="dxa"/>
            <w:vAlign w:val="center"/>
          </w:tcPr>
          <w:p w:rsidR="009209B7" w:rsidRDefault="008B2B43">
            <w:pPr>
              <w:jc w:val="center"/>
            </w:pPr>
            <w:r>
              <w:rPr>
                <w:rFonts w:ascii="宋体" w:hAnsi="宋体"/>
                <w:bCs/>
                <w:color w:val="000000"/>
                <w:kern w:val="0"/>
                <w:szCs w:val="21"/>
              </w:rPr>
              <w:t>2017/1/1-2017/12/31</w:t>
            </w:r>
          </w:p>
        </w:tc>
        <w:tc>
          <w:tcPr>
            <w:tcW w:w="851" w:type="dxa"/>
            <w:vAlign w:val="center"/>
          </w:tcPr>
          <w:p w:rsidR="009209B7" w:rsidRDefault="008B2B43">
            <w:pPr>
              <w:jc w:val="center"/>
            </w:pPr>
            <w:r>
              <w:rPr>
                <w:rFonts w:ascii="宋体" w:hAnsi="宋体"/>
                <w:bCs/>
                <w:color w:val="000000"/>
                <w:kern w:val="0"/>
                <w:szCs w:val="21"/>
              </w:rPr>
              <w:t>479,424,699.00</w:t>
            </w:r>
          </w:p>
        </w:tc>
        <w:tc>
          <w:tcPr>
            <w:tcW w:w="850" w:type="dxa"/>
            <w:vAlign w:val="center"/>
          </w:tcPr>
          <w:p w:rsidR="009209B7" w:rsidRDefault="008B2B43">
            <w:pPr>
              <w:jc w:val="center"/>
            </w:pPr>
            <w:r>
              <w:rPr>
                <w:rFonts w:ascii="宋体" w:hAnsi="宋体"/>
                <w:bCs/>
                <w:color w:val="000000"/>
                <w:kern w:val="0"/>
                <w:szCs w:val="21"/>
              </w:rPr>
              <w:t>217,000,000.00</w:t>
            </w:r>
          </w:p>
        </w:tc>
        <w:tc>
          <w:tcPr>
            <w:tcW w:w="1134" w:type="dxa"/>
            <w:vAlign w:val="center"/>
          </w:tcPr>
          <w:p w:rsidR="009209B7" w:rsidRDefault="008B2B43">
            <w:pPr>
              <w:jc w:val="center"/>
            </w:pPr>
            <w:r>
              <w:rPr>
                <w:rFonts w:ascii="宋体" w:hAnsi="宋体"/>
                <w:bCs/>
                <w:color w:val="000000"/>
                <w:kern w:val="0"/>
                <w:szCs w:val="21"/>
              </w:rPr>
              <w:t>320,000,000.00</w:t>
            </w:r>
          </w:p>
        </w:tc>
        <w:tc>
          <w:tcPr>
            <w:tcW w:w="1419" w:type="dxa"/>
            <w:vAlign w:val="center"/>
          </w:tcPr>
          <w:p w:rsidR="009209B7" w:rsidRDefault="008B2B43">
            <w:pPr>
              <w:jc w:val="center"/>
            </w:pPr>
            <w:r>
              <w:rPr>
                <w:rFonts w:ascii="宋体" w:hAnsi="宋体"/>
                <w:bCs/>
                <w:color w:val="000000"/>
                <w:kern w:val="0"/>
                <w:szCs w:val="21"/>
              </w:rPr>
              <w:t>376,424,699.00</w:t>
            </w:r>
          </w:p>
        </w:tc>
        <w:tc>
          <w:tcPr>
            <w:tcW w:w="1130" w:type="dxa"/>
            <w:vAlign w:val="center"/>
          </w:tcPr>
          <w:p w:rsidR="009209B7" w:rsidRDefault="008B2B43">
            <w:pPr>
              <w:jc w:val="center"/>
            </w:pPr>
            <w:r>
              <w:rPr>
                <w:rFonts w:ascii="宋体" w:hAnsi="宋体"/>
                <w:bCs/>
                <w:color w:val="000000"/>
                <w:kern w:val="0"/>
                <w:szCs w:val="21"/>
              </w:rPr>
              <w:t>93.52%</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DC" w:rsidRDefault="005151DC">
      <w:r>
        <w:separator/>
      </w:r>
    </w:p>
  </w:endnote>
  <w:endnote w:type="continuationSeparator" w:id="0">
    <w:p w:rsidR="005151DC" w:rsidRDefault="0051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3A2A5D">
      <w:rPr>
        <w:noProof/>
        <w:kern w:val="0"/>
        <w:szCs w:val="21"/>
      </w:rPr>
      <w:t>29</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3A2A5D">
      <w:rPr>
        <w:noProof/>
        <w:kern w:val="0"/>
        <w:szCs w:val="21"/>
      </w:rPr>
      <w:t>32</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DC" w:rsidRDefault="005151DC">
      <w:r>
        <w:separator/>
      </w:r>
    </w:p>
  </w:footnote>
  <w:footnote w:type="continuationSeparator" w:id="0">
    <w:p w:rsidR="005151DC" w:rsidRDefault="0051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4ED3"/>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2A5D"/>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1D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0D4"/>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43"/>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09B7"/>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617"/>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B45657F-927C-4B06-A92B-72C69DB9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32</Pages>
  <Words>3570</Words>
  <Characters>20351</Characters>
  <Application>Microsoft Office Word</Application>
  <DocSecurity>0</DocSecurity>
  <Lines>169</Lines>
  <Paragraphs>47</Paragraphs>
  <ScaleCrop>false</ScaleCrop>
  <Company/>
  <LinksUpToDate>false</LinksUpToDate>
  <CharactersWithSpaces>23874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556</cp:revision>
  <cp:lastPrinted>2007-07-19T00:46:00Z</cp:lastPrinted>
  <dcterms:created xsi:type="dcterms:W3CDTF">2013-10-15T01:57:00Z</dcterms:created>
  <dcterms:modified xsi:type="dcterms:W3CDTF">2018-03-26T12:20:00Z</dcterms:modified>
</cp:coreProperties>
</file>