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44F1C7" w14:textId="77777777" w:rsidR="00C92FC0" w:rsidRPr="001B46A1" w:rsidRDefault="00C92FC0">
      <w:pPr>
        <w:spacing w:line="360" w:lineRule="auto"/>
        <w:rPr>
          <w:sz w:val="32"/>
        </w:rPr>
      </w:pPr>
    </w:p>
    <w:p w14:paraId="68FC43EB" w14:textId="77777777" w:rsidR="00C92FC0" w:rsidRPr="001B46A1" w:rsidRDefault="00C92FC0">
      <w:pPr>
        <w:spacing w:line="360" w:lineRule="auto"/>
        <w:rPr>
          <w:sz w:val="32"/>
        </w:rPr>
      </w:pPr>
    </w:p>
    <w:p w14:paraId="30C68C67" w14:textId="77777777" w:rsidR="00C92FC0" w:rsidRPr="001B46A1" w:rsidRDefault="00C92FC0">
      <w:pPr>
        <w:spacing w:line="360" w:lineRule="auto"/>
        <w:rPr>
          <w:sz w:val="32"/>
        </w:rPr>
      </w:pPr>
    </w:p>
    <w:p w14:paraId="4C0512D3" w14:textId="77777777" w:rsidR="00C92FC0" w:rsidRPr="00950533" w:rsidRDefault="008B41FD">
      <w:pPr>
        <w:spacing w:line="360" w:lineRule="auto"/>
        <w:jc w:val="center"/>
        <w:rPr>
          <w:sz w:val="32"/>
        </w:rPr>
      </w:pPr>
      <w:r w:rsidRPr="00950533">
        <w:rPr>
          <w:noProof/>
        </w:rPr>
        <w:drawing>
          <wp:inline distT="0" distB="0" distL="0" distR="0" wp14:anchorId="6AD4C2F9" wp14:editId="7F48C03E">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B00676" w14:textId="77777777" w:rsidR="00C92FC0" w:rsidRPr="00950533" w:rsidRDefault="00C92FC0">
      <w:pPr>
        <w:spacing w:line="360" w:lineRule="auto"/>
        <w:jc w:val="center"/>
        <w:rPr>
          <w:b/>
          <w:sz w:val="32"/>
        </w:rPr>
      </w:pPr>
    </w:p>
    <w:p w14:paraId="70F4C697" w14:textId="77777777" w:rsidR="00C92FC0" w:rsidRPr="00950533" w:rsidRDefault="00C92FC0" w:rsidP="001B46A1">
      <w:pPr>
        <w:spacing w:line="360" w:lineRule="auto"/>
        <w:rPr>
          <w:b/>
          <w:sz w:val="44"/>
        </w:rPr>
      </w:pPr>
    </w:p>
    <w:p w14:paraId="79737415" w14:textId="77777777" w:rsidR="00F5572B"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中证</w:t>
      </w:r>
      <w:r w:rsidR="001E38F8" w:rsidRPr="00950533">
        <w:rPr>
          <w:rFonts w:hint="eastAsia"/>
          <w:b/>
          <w:sz w:val="44"/>
          <w:szCs w:val="44"/>
        </w:rPr>
        <w:t>环境治理指数</w:t>
      </w:r>
      <w:r w:rsidR="009B3F1E" w:rsidRPr="00950533">
        <w:rPr>
          <w:rFonts w:hint="eastAsia"/>
          <w:b/>
          <w:sz w:val="44"/>
          <w:szCs w:val="44"/>
        </w:rPr>
        <w:t>型</w:t>
      </w:r>
      <w:r w:rsidRPr="00950533">
        <w:rPr>
          <w:rFonts w:hAnsi="宋体"/>
          <w:b/>
          <w:sz w:val="44"/>
        </w:rPr>
        <w:t>证券投资</w:t>
      </w:r>
    </w:p>
    <w:p w14:paraId="5D3932C0"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F5572B">
        <w:rPr>
          <w:rFonts w:hAnsi="宋体" w:hint="eastAsia"/>
          <w:b/>
          <w:sz w:val="44"/>
        </w:rPr>
        <w:t>（</w:t>
      </w:r>
      <w:r w:rsidR="00F5572B">
        <w:rPr>
          <w:rFonts w:hAnsi="宋体"/>
          <w:b/>
          <w:sz w:val="44"/>
        </w:rPr>
        <w:t>更新）</w:t>
      </w:r>
      <w:r w:rsidRPr="00950533">
        <w:rPr>
          <w:rFonts w:hAnsi="宋体"/>
          <w:b/>
          <w:sz w:val="44"/>
        </w:rPr>
        <w:t>招募说明书</w:t>
      </w:r>
    </w:p>
    <w:p w14:paraId="765CE9F4" w14:textId="77777777" w:rsidR="001E38F8" w:rsidRPr="00950533" w:rsidRDefault="001E38F8">
      <w:pPr>
        <w:spacing w:line="360" w:lineRule="auto"/>
        <w:rPr>
          <w:rFonts w:hAnsi="宋体"/>
          <w:b/>
          <w:sz w:val="28"/>
          <w:szCs w:val="28"/>
        </w:rPr>
      </w:pPr>
    </w:p>
    <w:p w14:paraId="65883FA8" w14:textId="77777777" w:rsidR="00F5572B" w:rsidRDefault="00F5572B" w:rsidP="00F5572B">
      <w:pPr>
        <w:spacing w:line="360" w:lineRule="auto"/>
        <w:jc w:val="center"/>
        <w:rPr>
          <w:rFonts w:ascii="黑体" w:eastAsia="黑体" w:hAnsi="宋体"/>
          <w:b/>
          <w:sz w:val="32"/>
          <w:szCs w:val="32"/>
        </w:rPr>
      </w:pPr>
      <w:r>
        <w:rPr>
          <w:rFonts w:ascii="黑体" w:eastAsia="黑体" w:hAnsi="宋体" w:hint="eastAsia"/>
          <w:b/>
          <w:sz w:val="32"/>
          <w:szCs w:val="32"/>
        </w:rPr>
        <w:t>（</w:t>
      </w:r>
      <w:r w:rsidR="00825C33">
        <w:rPr>
          <w:rFonts w:ascii="黑体" w:eastAsia="黑体" w:hAnsi="宋体" w:hint="eastAsia"/>
          <w:b/>
          <w:sz w:val="32"/>
          <w:szCs w:val="32"/>
        </w:rPr>
        <w:t>2017</w:t>
      </w:r>
      <w:r>
        <w:rPr>
          <w:rFonts w:ascii="黑体" w:eastAsia="黑体" w:hAnsi="宋体" w:hint="eastAsia"/>
          <w:b/>
          <w:sz w:val="32"/>
          <w:szCs w:val="32"/>
        </w:rPr>
        <w:t>年第</w:t>
      </w:r>
      <w:r w:rsidR="00CB4869">
        <w:rPr>
          <w:rFonts w:ascii="黑体" w:eastAsia="黑体" w:hAnsi="宋体"/>
          <w:b/>
          <w:sz w:val="32"/>
          <w:szCs w:val="32"/>
        </w:rPr>
        <w:t>2</w:t>
      </w:r>
      <w:r>
        <w:rPr>
          <w:rFonts w:ascii="黑体" w:eastAsia="黑体" w:hAnsi="宋体" w:hint="eastAsia"/>
          <w:b/>
          <w:sz w:val="32"/>
          <w:szCs w:val="32"/>
        </w:rPr>
        <w:t>号）</w:t>
      </w:r>
    </w:p>
    <w:p w14:paraId="36FF005A" w14:textId="77777777" w:rsidR="001E38F8" w:rsidRPr="00950533" w:rsidRDefault="001E38F8">
      <w:pPr>
        <w:spacing w:line="360" w:lineRule="auto"/>
        <w:rPr>
          <w:rFonts w:hAnsi="宋体"/>
          <w:b/>
          <w:sz w:val="28"/>
          <w:szCs w:val="28"/>
        </w:rPr>
      </w:pPr>
    </w:p>
    <w:p w14:paraId="6FBD3AE2" w14:textId="77777777" w:rsidR="001E38F8" w:rsidRPr="00950533" w:rsidRDefault="001E38F8">
      <w:pPr>
        <w:spacing w:line="360" w:lineRule="auto"/>
        <w:rPr>
          <w:rFonts w:hAnsi="宋体"/>
          <w:b/>
          <w:sz w:val="28"/>
          <w:szCs w:val="28"/>
        </w:rPr>
      </w:pPr>
    </w:p>
    <w:p w14:paraId="4988E72A" w14:textId="77777777" w:rsidR="001E38F8" w:rsidRPr="00950533" w:rsidRDefault="001E38F8">
      <w:pPr>
        <w:spacing w:line="360" w:lineRule="auto"/>
        <w:rPr>
          <w:rFonts w:hAnsi="宋体"/>
          <w:b/>
          <w:sz w:val="28"/>
          <w:szCs w:val="28"/>
        </w:rPr>
      </w:pPr>
    </w:p>
    <w:p w14:paraId="241901DD" w14:textId="77777777" w:rsidR="00FF1437" w:rsidRPr="00950533" w:rsidRDefault="00FF1437">
      <w:pPr>
        <w:spacing w:line="360" w:lineRule="auto"/>
        <w:rPr>
          <w:b/>
          <w:sz w:val="28"/>
        </w:rPr>
      </w:pPr>
    </w:p>
    <w:p w14:paraId="6E693953"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55C90E47"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1D358DA4" w14:textId="77777777" w:rsidR="00C92FC0" w:rsidRPr="00950533" w:rsidRDefault="00C92FC0">
      <w:pPr>
        <w:widowControl/>
        <w:spacing w:line="360" w:lineRule="auto"/>
        <w:ind w:firstLineChars="200" w:firstLine="420"/>
        <w:rPr>
          <w:rFonts w:ascii="宋体" w:hAnsi="宋体"/>
          <w:kern w:val="0"/>
        </w:rPr>
      </w:pPr>
    </w:p>
    <w:p w14:paraId="2A8789DF" w14:textId="77777777" w:rsidR="00C92FC0" w:rsidRDefault="00825C33">
      <w:pPr>
        <w:autoSpaceDE w:val="0"/>
        <w:autoSpaceDN w:val="0"/>
        <w:spacing w:line="360" w:lineRule="auto"/>
        <w:ind w:left="2996" w:hanging="2996"/>
        <w:jc w:val="center"/>
        <w:textAlignment w:val="bottom"/>
        <w:rPr>
          <w:rFonts w:hAnsi="宋体"/>
          <w:b/>
          <w:sz w:val="28"/>
        </w:rPr>
      </w:pPr>
      <w:r w:rsidRPr="00950533">
        <w:rPr>
          <w:rFonts w:hAnsi="宋体"/>
          <w:b/>
          <w:sz w:val="28"/>
        </w:rPr>
        <w:t>二〇一</w:t>
      </w:r>
      <w:r>
        <w:rPr>
          <w:rFonts w:hint="eastAsia"/>
          <w:b/>
          <w:sz w:val="28"/>
        </w:rPr>
        <w:t>七</w:t>
      </w:r>
      <w:r w:rsidRPr="00950533">
        <w:rPr>
          <w:rFonts w:hAnsi="宋体"/>
          <w:b/>
          <w:sz w:val="28"/>
        </w:rPr>
        <w:t>年</w:t>
      </w:r>
      <w:r w:rsidR="00D472ED">
        <w:rPr>
          <w:rFonts w:hAnsi="宋体" w:hint="eastAsia"/>
          <w:b/>
          <w:sz w:val="28"/>
        </w:rPr>
        <w:t>八</w:t>
      </w:r>
      <w:r w:rsidRPr="00950533">
        <w:rPr>
          <w:rFonts w:hAnsi="宋体"/>
          <w:b/>
          <w:sz w:val="28"/>
        </w:rPr>
        <w:t>月</w:t>
      </w:r>
    </w:p>
    <w:p w14:paraId="2CC0F9D1" w14:textId="77777777" w:rsidR="005E282A" w:rsidRPr="005E282A" w:rsidRDefault="005E282A">
      <w:pPr>
        <w:autoSpaceDE w:val="0"/>
        <w:autoSpaceDN w:val="0"/>
        <w:spacing w:line="360" w:lineRule="auto"/>
        <w:ind w:left="2996" w:hanging="2996"/>
        <w:jc w:val="center"/>
        <w:textAlignment w:val="bottom"/>
        <w:rPr>
          <w:b/>
          <w:sz w:val="24"/>
        </w:rPr>
      </w:pPr>
    </w:p>
    <w:p w14:paraId="023C9D8C" w14:textId="77777777"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14:paraId="6A74B66F"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1A87B179"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中证环境治理指数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由交银施罗德中证环境治理指数分级证券投资基金转型而成。交银施罗德中证环境治理指数分级证券投资基金基金份额持有人大会于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62B01D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交银施罗德中证环境治理指数分级证券投资基金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，并不表明其对本基金的价值和收益作出实质性判断或保证，也不表明投资于本基金没有风险。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证监会不对基金的投资价值及市场前景等作出实质性判断或保证。</w:t>
      </w:r>
    </w:p>
    <w:p w14:paraId="1970B625"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40879EB" w14:textId="77777777"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投资本基金特有的风险主要包括指数化投资风险和基金运作的特有风险。其中指数化投资风险主要包括：标的指数回报与股票市场平均回报偏离的风险、标的指数波动的</w:t>
      </w:r>
      <w:r w:rsidR="001E38F8" w:rsidRPr="00950533">
        <w:rPr>
          <w:rFonts w:hint="eastAsia"/>
          <w:kern w:val="0"/>
          <w:sz w:val="24"/>
        </w:rPr>
        <w:lastRenderedPageBreak/>
        <w:t>风险、基金投资组合回报与标的指数回报偏离的风险、标的指数变更的风险等；基金运作的特有风险主要包括：上市交易风险、基金份额的折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2439E2FF"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5BC61412" w14:textId="77777777" w:rsidR="00D042E4" w:rsidRPr="008B40AF"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基金管理人提醒投资者基金投资的“买者自负”原则，在投资者作出投资决策后，基金运营状况与基金净值变化引致的投资风险，由投资者自行负责。</w:t>
      </w:r>
    </w:p>
    <w:p w14:paraId="58FCE2A9" w14:textId="77777777" w:rsidR="005A63A1" w:rsidRPr="005A63A1" w:rsidRDefault="005A63A1" w:rsidP="005A63A1">
      <w:pPr>
        <w:widowControl/>
        <w:adjustRightInd w:val="0"/>
        <w:snapToGrid w:val="0"/>
        <w:spacing w:line="360" w:lineRule="auto"/>
        <w:ind w:firstLineChars="200" w:firstLine="480"/>
        <w:rPr>
          <w:kern w:val="0"/>
          <w:sz w:val="24"/>
        </w:rPr>
      </w:pPr>
      <w:r w:rsidRPr="005A63A1">
        <w:rPr>
          <w:rFonts w:hint="eastAsia"/>
          <w:kern w:val="0"/>
          <w:sz w:val="24"/>
        </w:rPr>
        <w:t>本招募说明书所载内容截止日为</w:t>
      </w:r>
      <w:r w:rsidR="00825C33" w:rsidRPr="005A63A1">
        <w:rPr>
          <w:kern w:val="0"/>
          <w:sz w:val="24"/>
        </w:rPr>
        <w:t>201</w:t>
      </w:r>
      <w:r w:rsidR="00825C33">
        <w:rPr>
          <w:rFonts w:hint="eastAsia"/>
          <w:kern w:val="0"/>
          <w:sz w:val="24"/>
        </w:rPr>
        <w:t>7</w:t>
      </w:r>
      <w:r w:rsidRPr="005A63A1">
        <w:rPr>
          <w:rFonts w:hint="eastAsia"/>
          <w:kern w:val="0"/>
          <w:sz w:val="24"/>
        </w:rPr>
        <w:t>年</w:t>
      </w:r>
      <w:r w:rsidR="00B7333E">
        <w:rPr>
          <w:rFonts w:hint="eastAsia"/>
          <w:kern w:val="0"/>
          <w:sz w:val="24"/>
        </w:rPr>
        <w:t>8</w:t>
      </w:r>
      <w:r w:rsidRPr="005A63A1">
        <w:rPr>
          <w:rFonts w:hint="eastAsia"/>
          <w:kern w:val="0"/>
          <w:sz w:val="24"/>
        </w:rPr>
        <w:t>月</w:t>
      </w:r>
      <w:r w:rsidR="00A91457">
        <w:rPr>
          <w:rFonts w:hint="eastAsia"/>
          <w:kern w:val="0"/>
          <w:sz w:val="24"/>
        </w:rPr>
        <w:t>1</w:t>
      </w:r>
      <w:r w:rsidR="008B40AF">
        <w:rPr>
          <w:kern w:val="0"/>
          <w:sz w:val="24"/>
        </w:rPr>
        <w:t>3</w:t>
      </w:r>
      <w:r w:rsidRPr="005A63A1">
        <w:rPr>
          <w:rFonts w:hint="eastAsia"/>
          <w:kern w:val="0"/>
          <w:sz w:val="24"/>
        </w:rPr>
        <w:t>日，有关财务数据和净值表现截止日为</w:t>
      </w:r>
      <w:r w:rsidR="00825C33" w:rsidRPr="005A63A1">
        <w:rPr>
          <w:kern w:val="0"/>
          <w:sz w:val="24"/>
        </w:rPr>
        <w:t>201</w:t>
      </w:r>
      <w:r w:rsidR="00B7333E">
        <w:rPr>
          <w:kern w:val="0"/>
          <w:sz w:val="24"/>
        </w:rPr>
        <w:t>7</w:t>
      </w:r>
      <w:r w:rsidR="00825C33" w:rsidRPr="005A63A1">
        <w:rPr>
          <w:rFonts w:hint="eastAsia"/>
          <w:kern w:val="0"/>
          <w:sz w:val="24"/>
        </w:rPr>
        <w:t>年</w:t>
      </w:r>
      <w:r w:rsidR="00B7333E">
        <w:rPr>
          <w:kern w:val="0"/>
          <w:sz w:val="24"/>
        </w:rPr>
        <w:t>6</w:t>
      </w:r>
      <w:r w:rsidRPr="005A63A1">
        <w:rPr>
          <w:rFonts w:hint="eastAsia"/>
          <w:kern w:val="0"/>
          <w:sz w:val="24"/>
        </w:rPr>
        <w:t>月</w:t>
      </w:r>
      <w:r w:rsidR="00825C33">
        <w:rPr>
          <w:rFonts w:hint="eastAsia"/>
          <w:kern w:val="0"/>
          <w:sz w:val="24"/>
        </w:rPr>
        <w:t>3</w:t>
      </w:r>
      <w:r w:rsidR="00B7333E">
        <w:rPr>
          <w:kern w:val="0"/>
          <w:sz w:val="24"/>
        </w:rPr>
        <w:t>0</w:t>
      </w:r>
      <w:r w:rsidRPr="005A63A1">
        <w:rPr>
          <w:rFonts w:hint="eastAsia"/>
          <w:kern w:val="0"/>
          <w:sz w:val="24"/>
        </w:rPr>
        <w:t>日。本招募说明书所载的财务数据未经审计。</w:t>
      </w:r>
    </w:p>
    <w:p w14:paraId="78904B5A" w14:textId="77777777" w:rsidR="00C92FC0" w:rsidRPr="008B40AF" w:rsidRDefault="00C92FC0" w:rsidP="00D53368">
      <w:pPr>
        <w:widowControl/>
        <w:adjustRightInd w:val="0"/>
        <w:snapToGrid w:val="0"/>
        <w:spacing w:line="360" w:lineRule="auto"/>
        <w:ind w:firstLineChars="200" w:firstLine="480"/>
        <w:rPr>
          <w:rFonts w:ascii="宋体" w:hAnsi="宋体"/>
          <w:kern w:val="0"/>
          <w:sz w:val="24"/>
        </w:rPr>
      </w:pPr>
    </w:p>
    <w:p w14:paraId="52A7B35B" w14:textId="77777777"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0" w:name="_Toc109537379"/>
    <w:p w14:paraId="0698870C" w14:textId="77777777" w:rsidR="0065042F" w:rsidRPr="00950533" w:rsidRDefault="00D32DE2" w:rsidP="0065042F">
      <w:pPr>
        <w:pStyle w:val="11"/>
        <w:spacing w:line="460" w:lineRule="exact"/>
        <w:rPr>
          <w:rFonts w:asciiTheme="minorHAnsi" w:eastAsiaTheme="minorEastAsia" w:hAnsiTheme="minorHAnsi" w:cstheme="minorBidi"/>
          <w:noProof/>
          <w:sz w:val="21"/>
          <w:szCs w:val="22"/>
        </w:rPr>
      </w:pPr>
      <w:r w:rsidRPr="00950533">
        <w:rPr>
          <w:rFonts w:ascii="宋体" w:eastAsia="宋体"/>
          <w:kern w:val="0"/>
          <w:szCs w:val="24"/>
        </w:rPr>
        <w:fldChar w:fldCharType="begin"/>
      </w:r>
      <w:r w:rsidR="00C92FC0" w:rsidRPr="00950533">
        <w:rPr>
          <w:rFonts w:ascii="宋体" w:eastAsia="宋体"/>
          <w:kern w:val="0"/>
          <w:szCs w:val="24"/>
        </w:rPr>
        <w:instrText xml:space="preserve"> TOC \o "1-1" \h \z \u </w:instrText>
      </w:r>
      <w:r w:rsidRPr="00950533">
        <w:rPr>
          <w:rFonts w:ascii="宋体" w:eastAsia="宋体"/>
          <w:kern w:val="0"/>
          <w:szCs w:val="24"/>
        </w:rPr>
        <w:fldChar w:fldCharType="separate"/>
      </w:r>
      <w:hyperlink w:anchor="_Toc444544760" w:history="1">
        <w:r w:rsidR="0065042F" w:rsidRPr="00950533">
          <w:rPr>
            <w:rStyle w:val="a5"/>
            <w:rFonts w:ascii="宋体" w:hint="eastAsia"/>
            <w:b/>
            <w:noProof/>
            <w:kern w:val="0"/>
          </w:rPr>
          <w:t>一、绪言</w:t>
        </w:r>
        <w:r w:rsidR="0065042F" w:rsidRPr="00950533">
          <w:rPr>
            <w:noProof/>
            <w:webHidden/>
          </w:rPr>
          <w:tab/>
        </w:r>
        <w:r w:rsidRPr="00950533">
          <w:rPr>
            <w:noProof/>
            <w:webHidden/>
          </w:rPr>
          <w:fldChar w:fldCharType="begin"/>
        </w:r>
        <w:r w:rsidR="0065042F" w:rsidRPr="00950533">
          <w:rPr>
            <w:noProof/>
            <w:webHidden/>
          </w:rPr>
          <w:instrText xml:space="preserve"> PAGEREF _Toc444544760 \h </w:instrText>
        </w:r>
        <w:r w:rsidRPr="00950533">
          <w:rPr>
            <w:noProof/>
            <w:webHidden/>
          </w:rPr>
        </w:r>
        <w:r w:rsidRPr="00950533">
          <w:rPr>
            <w:noProof/>
            <w:webHidden/>
          </w:rPr>
          <w:fldChar w:fldCharType="separate"/>
        </w:r>
        <w:r w:rsidR="00186AF1">
          <w:rPr>
            <w:noProof/>
            <w:webHidden/>
          </w:rPr>
          <w:t>5</w:t>
        </w:r>
        <w:r w:rsidRPr="00950533">
          <w:rPr>
            <w:noProof/>
            <w:webHidden/>
          </w:rPr>
          <w:fldChar w:fldCharType="end"/>
        </w:r>
      </w:hyperlink>
    </w:p>
    <w:p w14:paraId="24819ACC" w14:textId="77777777" w:rsidR="0065042F" w:rsidRPr="00950533" w:rsidRDefault="00F6075A" w:rsidP="0065042F">
      <w:pPr>
        <w:pStyle w:val="11"/>
        <w:spacing w:line="460" w:lineRule="exact"/>
        <w:rPr>
          <w:rFonts w:asciiTheme="minorHAnsi" w:eastAsiaTheme="minorEastAsia" w:hAnsiTheme="minorHAnsi" w:cstheme="minorBidi"/>
          <w:noProof/>
          <w:sz w:val="21"/>
          <w:szCs w:val="22"/>
        </w:rPr>
      </w:pPr>
      <w:hyperlink w:anchor="_Toc444544761" w:history="1">
        <w:r w:rsidR="0065042F" w:rsidRPr="00950533">
          <w:rPr>
            <w:rStyle w:val="a5"/>
            <w:rFonts w:ascii="宋体" w:hint="eastAsia"/>
            <w:b/>
            <w:noProof/>
            <w:kern w:val="0"/>
          </w:rPr>
          <w:t>二、释义</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_Toc444544761 \h </w:instrText>
        </w:r>
        <w:r w:rsidR="00D32DE2" w:rsidRPr="00950533">
          <w:rPr>
            <w:noProof/>
            <w:webHidden/>
          </w:rPr>
        </w:r>
        <w:r w:rsidR="00D32DE2" w:rsidRPr="00950533">
          <w:rPr>
            <w:noProof/>
            <w:webHidden/>
          </w:rPr>
          <w:fldChar w:fldCharType="separate"/>
        </w:r>
        <w:r w:rsidR="00186AF1">
          <w:rPr>
            <w:noProof/>
            <w:webHidden/>
          </w:rPr>
          <w:t>6</w:t>
        </w:r>
        <w:r w:rsidR="00D32DE2" w:rsidRPr="00950533">
          <w:rPr>
            <w:noProof/>
            <w:webHidden/>
          </w:rPr>
          <w:fldChar w:fldCharType="end"/>
        </w:r>
      </w:hyperlink>
    </w:p>
    <w:p w14:paraId="1B1C49DF" w14:textId="77777777" w:rsidR="0065042F" w:rsidRPr="00950533" w:rsidRDefault="00F6075A" w:rsidP="0065042F">
      <w:pPr>
        <w:pStyle w:val="11"/>
        <w:spacing w:line="460" w:lineRule="exact"/>
        <w:rPr>
          <w:rFonts w:asciiTheme="minorHAnsi" w:eastAsiaTheme="minorEastAsia" w:hAnsiTheme="minorHAnsi" w:cstheme="minorBidi"/>
          <w:noProof/>
          <w:sz w:val="21"/>
          <w:szCs w:val="22"/>
        </w:rPr>
      </w:pPr>
      <w:hyperlink w:anchor="_Toc444544762" w:history="1">
        <w:r w:rsidR="0065042F" w:rsidRPr="00950533">
          <w:rPr>
            <w:rStyle w:val="a5"/>
            <w:rFonts w:ascii="宋体" w:hint="eastAsia"/>
            <w:b/>
            <w:noProof/>
            <w:kern w:val="0"/>
          </w:rPr>
          <w:t>三、基金管理人</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_Toc444544762 \h </w:instrText>
        </w:r>
        <w:r w:rsidR="00D32DE2" w:rsidRPr="00950533">
          <w:rPr>
            <w:noProof/>
            <w:webHidden/>
          </w:rPr>
        </w:r>
        <w:r w:rsidR="00D32DE2" w:rsidRPr="00950533">
          <w:rPr>
            <w:noProof/>
            <w:webHidden/>
          </w:rPr>
          <w:fldChar w:fldCharType="separate"/>
        </w:r>
        <w:r w:rsidR="00186AF1">
          <w:rPr>
            <w:noProof/>
            <w:webHidden/>
          </w:rPr>
          <w:t>12</w:t>
        </w:r>
        <w:r w:rsidR="00D32DE2" w:rsidRPr="00950533">
          <w:rPr>
            <w:noProof/>
            <w:webHidden/>
          </w:rPr>
          <w:fldChar w:fldCharType="end"/>
        </w:r>
      </w:hyperlink>
    </w:p>
    <w:p w14:paraId="274AA79C" w14:textId="77777777" w:rsidR="0065042F" w:rsidRPr="00950533" w:rsidRDefault="00F6075A" w:rsidP="0065042F">
      <w:pPr>
        <w:pStyle w:val="11"/>
        <w:spacing w:line="460" w:lineRule="exact"/>
        <w:rPr>
          <w:rFonts w:asciiTheme="minorHAnsi" w:eastAsiaTheme="minorEastAsia" w:hAnsiTheme="minorHAnsi" w:cstheme="minorBidi"/>
          <w:noProof/>
          <w:sz w:val="21"/>
          <w:szCs w:val="22"/>
        </w:rPr>
      </w:pPr>
      <w:hyperlink w:anchor="_Toc444544763" w:history="1">
        <w:r w:rsidR="0065042F" w:rsidRPr="00950533">
          <w:rPr>
            <w:rStyle w:val="a5"/>
            <w:rFonts w:ascii="宋体" w:hint="eastAsia"/>
            <w:b/>
            <w:noProof/>
            <w:kern w:val="0"/>
          </w:rPr>
          <w:t>四、基金托管人</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_Toc444544763 \h </w:instrText>
        </w:r>
        <w:r w:rsidR="00D32DE2" w:rsidRPr="00950533">
          <w:rPr>
            <w:noProof/>
            <w:webHidden/>
          </w:rPr>
        </w:r>
        <w:r w:rsidR="00D32DE2" w:rsidRPr="00950533">
          <w:rPr>
            <w:noProof/>
            <w:webHidden/>
          </w:rPr>
          <w:fldChar w:fldCharType="separate"/>
        </w:r>
        <w:r w:rsidR="00186AF1">
          <w:rPr>
            <w:noProof/>
            <w:webHidden/>
          </w:rPr>
          <w:t>21</w:t>
        </w:r>
        <w:r w:rsidR="00D32DE2" w:rsidRPr="00950533">
          <w:rPr>
            <w:noProof/>
            <w:webHidden/>
          </w:rPr>
          <w:fldChar w:fldCharType="end"/>
        </w:r>
      </w:hyperlink>
    </w:p>
    <w:p w14:paraId="760CDCF7" w14:textId="77777777" w:rsidR="0065042F" w:rsidRPr="00950533" w:rsidRDefault="00F6075A" w:rsidP="0065042F">
      <w:pPr>
        <w:pStyle w:val="11"/>
        <w:spacing w:line="460" w:lineRule="exact"/>
        <w:rPr>
          <w:rFonts w:asciiTheme="minorHAnsi" w:eastAsiaTheme="minorEastAsia" w:hAnsiTheme="minorHAnsi" w:cstheme="minorBidi"/>
          <w:noProof/>
          <w:sz w:val="21"/>
          <w:szCs w:val="22"/>
        </w:rPr>
      </w:pPr>
      <w:hyperlink w:anchor="_Toc444544764" w:history="1">
        <w:r w:rsidR="0065042F" w:rsidRPr="00950533">
          <w:rPr>
            <w:rStyle w:val="a5"/>
            <w:rFonts w:ascii="宋体" w:hint="eastAsia"/>
            <w:b/>
            <w:noProof/>
            <w:kern w:val="0"/>
          </w:rPr>
          <w:t>五、相关服务机构</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_Toc444544764 \h </w:instrText>
        </w:r>
        <w:r w:rsidR="00D32DE2" w:rsidRPr="00950533">
          <w:rPr>
            <w:noProof/>
            <w:webHidden/>
          </w:rPr>
        </w:r>
        <w:r w:rsidR="00D32DE2" w:rsidRPr="00950533">
          <w:rPr>
            <w:noProof/>
            <w:webHidden/>
          </w:rPr>
          <w:fldChar w:fldCharType="separate"/>
        </w:r>
        <w:r w:rsidR="00186AF1">
          <w:rPr>
            <w:noProof/>
            <w:webHidden/>
          </w:rPr>
          <w:t>25</w:t>
        </w:r>
        <w:r w:rsidR="00D32DE2" w:rsidRPr="00950533">
          <w:rPr>
            <w:noProof/>
            <w:webHidden/>
          </w:rPr>
          <w:fldChar w:fldCharType="end"/>
        </w:r>
      </w:hyperlink>
    </w:p>
    <w:p w14:paraId="6685F301" w14:textId="6BB9BE37"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65" w:history="1">
        <w:r w:rsidR="0065042F" w:rsidRPr="00950533">
          <w:rPr>
            <w:rStyle w:val="a5"/>
            <w:rFonts w:ascii="宋体" w:hint="eastAsia"/>
            <w:b/>
            <w:noProof/>
            <w:kern w:val="0"/>
          </w:rPr>
          <w:t>六、基金的历史沿革</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_Toc444544765 \h </w:instrText>
        </w:r>
        <w:r w:rsidR="00D32DE2" w:rsidRPr="00950533">
          <w:rPr>
            <w:noProof/>
            <w:webHidden/>
          </w:rPr>
        </w:r>
        <w:r w:rsidR="00D32DE2" w:rsidRPr="00950533">
          <w:rPr>
            <w:noProof/>
            <w:webHidden/>
          </w:rPr>
          <w:fldChar w:fldCharType="separate"/>
        </w:r>
        <w:r w:rsidR="00186AF1">
          <w:rPr>
            <w:noProof/>
            <w:webHidden/>
          </w:rPr>
          <w:t>51</w:t>
        </w:r>
        <w:r w:rsidR="00D32DE2" w:rsidRPr="00950533">
          <w:rPr>
            <w:noProof/>
            <w:webHidden/>
          </w:rPr>
          <w:fldChar w:fldCharType="end"/>
        </w:r>
      </w:hyperlink>
    </w:p>
    <w:p w14:paraId="3BC85032" w14:textId="2F56C767"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66" w:history="1">
        <w:r w:rsidR="0065042F" w:rsidRPr="00950533">
          <w:rPr>
            <w:rStyle w:val="a5"/>
            <w:rFonts w:ascii="宋体" w:hint="eastAsia"/>
            <w:b/>
            <w:noProof/>
            <w:kern w:val="0"/>
          </w:rPr>
          <w:t>七、</w:t>
        </w:r>
        <w:r w:rsidR="0065042F" w:rsidRPr="00950533">
          <w:rPr>
            <w:rStyle w:val="a5"/>
            <w:rFonts w:hint="eastAsia"/>
            <w:b/>
            <w:noProof/>
          </w:rPr>
          <w:t>基金的存续</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_Toc444544766 \h </w:instrText>
        </w:r>
        <w:r w:rsidR="00D32DE2" w:rsidRPr="00950533">
          <w:rPr>
            <w:noProof/>
            <w:webHidden/>
          </w:rPr>
        </w:r>
        <w:r w:rsidR="00D32DE2" w:rsidRPr="00950533">
          <w:rPr>
            <w:noProof/>
            <w:webHidden/>
          </w:rPr>
          <w:fldChar w:fldCharType="separate"/>
        </w:r>
        <w:r w:rsidR="00186AF1">
          <w:rPr>
            <w:noProof/>
            <w:webHidden/>
          </w:rPr>
          <w:t>52</w:t>
        </w:r>
        <w:r w:rsidR="00D32DE2" w:rsidRPr="00950533">
          <w:rPr>
            <w:noProof/>
            <w:webHidden/>
          </w:rPr>
          <w:fldChar w:fldCharType="end"/>
        </w:r>
      </w:hyperlink>
    </w:p>
    <w:p w14:paraId="0EB9580C" w14:textId="2F2C8366"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67" w:history="1">
        <w:r w:rsidR="0065042F" w:rsidRPr="00950533">
          <w:rPr>
            <w:rStyle w:val="a5"/>
            <w:rFonts w:ascii="宋体" w:hint="eastAsia"/>
            <w:b/>
            <w:noProof/>
            <w:kern w:val="0"/>
          </w:rPr>
          <w:t>八、</w:t>
        </w:r>
        <w:r w:rsidR="0065042F" w:rsidRPr="00950533">
          <w:rPr>
            <w:rStyle w:val="a5"/>
            <w:rFonts w:hint="eastAsia"/>
            <w:b/>
            <w:noProof/>
          </w:rPr>
          <w:t>基金的上市交易</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_Toc444544767 \h </w:instrText>
        </w:r>
        <w:r w:rsidR="00D32DE2" w:rsidRPr="00950533">
          <w:rPr>
            <w:noProof/>
            <w:webHidden/>
          </w:rPr>
        </w:r>
        <w:r w:rsidR="00D32DE2" w:rsidRPr="00950533">
          <w:rPr>
            <w:noProof/>
            <w:webHidden/>
          </w:rPr>
          <w:fldChar w:fldCharType="separate"/>
        </w:r>
        <w:r w:rsidR="00186AF1">
          <w:rPr>
            <w:noProof/>
            <w:webHidden/>
          </w:rPr>
          <w:t>53</w:t>
        </w:r>
        <w:r w:rsidR="00D32DE2" w:rsidRPr="00950533">
          <w:rPr>
            <w:noProof/>
            <w:webHidden/>
          </w:rPr>
          <w:fldChar w:fldCharType="end"/>
        </w:r>
      </w:hyperlink>
    </w:p>
    <w:p w14:paraId="77737B94" w14:textId="59B9B6BF"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68" w:history="1">
        <w:r w:rsidR="0065042F" w:rsidRPr="00950533">
          <w:rPr>
            <w:rStyle w:val="a5"/>
            <w:rFonts w:ascii="宋体" w:hint="eastAsia"/>
            <w:b/>
            <w:noProof/>
            <w:kern w:val="0"/>
          </w:rPr>
          <w:t>九、</w:t>
        </w:r>
        <w:r w:rsidR="0065042F" w:rsidRPr="00950533">
          <w:rPr>
            <w:rStyle w:val="a5"/>
            <w:rFonts w:hint="eastAsia"/>
            <w:b/>
            <w:noProof/>
          </w:rPr>
          <w:t>基金份额</w:t>
        </w:r>
        <w:r w:rsidR="0065042F" w:rsidRPr="00950533">
          <w:rPr>
            <w:rStyle w:val="a5"/>
            <w:rFonts w:ascii="宋体" w:hint="eastAsia"/>
            <w:b/>
            <w:noProof/>
            <w:kern w:val="0"/>
          </w:rPr>
          <w:t>的申购与赎回</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_Toc444544768 \h </w:instrText>
        </w:r>
        <w:r w:rsidR="00D32DE2" w:rsidRPr="00950533">
          <w:rPr>
            <w:noProof/>
            <w:webHidden/>
          </w:rPr>
        </w:r>
        <w:r w:rsidR="00D32DE2" w:rsidRPr="00950533">
          <w:rPr>
            <w:noProof/>
            <w:webHidden/>
          </w:rPr>
          <w:fldChar w:fldCharType="separate"/>
        </w:r>
        <w:r w:rsidR="00186AF1">
          <w:rPr>
            <w:noProof/>
            <w:webHidden/>
          </w:rPr>
          <w:t>54</w:t>
        </w:r>
        <w:r w:rsidR="00D32DE2" w:rsidRPr="00950533">
          <w:rPr>
            <w:noProof/>
            <w:webHidden/>
          </w:rPr>
          <w:fldChar w:fldCharType="end"/>
        </w:r>
      </w:hyperlink>
    </w:p>
    <w:p w14:paraId="2458D7F3" w14:textId="44A49D4C"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69" w:history="1">
        <w:r w:rsidR="0065042F" w:rsidRPr="00950533">
          <w:rPr>
            <w:rStyle w:val="a5"/>
            <w:rFonts w:ascii="宋体" w:hint="eastAsia"/>
            <w:b/>
            <w:noProof/>
            <w:kern w:val="0"/>
          </w:rPr>
          <w:t>十、基金的投资</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_Toc444544769 \h </w:instrText>
        </w:r>
        <w:r w:rsidR="00D32DE2" w:rsidRPr="00950533">
          <w:rPr>
            <w:noProof/>
            <w:webHidden/>
          </w:rPr>
        </w:r>
        <w:r w:rsidR="00D32DE2" w:rsidRPr="00950533">
          <w:rPr>
            <w:noProof/>
            <w:webHidden/>
          </w:rPr>
          <w:fldChar w:fldCharType="separate"/>
        </w:r>
        <w:r w:rsidR="00186AF1">
          <w:rPr>
            <w:noProof/>
            <w:webHidden/>
          </w:rPr>
          <w:t>68</w:t>
        </w:r>
        <w:r w:rsidR="00D32DE2" w:rsidRPr="00950533">
          <w:rPr>
            <w:noProof/>
            <w:webHidden/>
          </w:rPr>
          <w:fldChar w:fldCharType="end"/>
        </w:r>
      </w:hyperlink>
    </w:p>
    <w:p w14:paraId="7F61506D" w14:textId="7A333343"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70" w:history="1">
        <w:r w:rsidR="0065042F" w:rsidRPr="00950533">
          <w:rPr>
            <w:rStyle w:val="a5"/>
            <w:rFonts w:ascii="宋体" w:hint="eastAsia"/>
            <w:b/>
            <w:noProof/>
            <w:kern w:val="0"/>
          </w:rPr>
          <w:t>十一、基金的财产</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_Toc444544770 \h </w:instrText>
        </w:r>
        <w:r w:rsidR="00D32DE2" w:rsidRPr="00950533">
          <w:rPr>
            <w:noProof/>
            <w:webHidden/>
          </w:rPr>
        </w:r>
        <w:r w:rsidR="00D32DE2" w:rsidRPr="00950533">
          <w:rPr>
            <w:noProof/>
            <w:webHidden/>
          </w:rPr>
          <w:fldChar w:fldCharType="separate"/>
        </w:r>
        <w:r w:rsidR="00186AF1">
          <w:rPr>
            <w:noProof/>
            <w:webHidden/>
          </w:rPr>
          <w:t>80</w:t>
        </w:r>
        <w:r w:rsidR="00D32DE2" w:rsidRPr="00950533">
          <w:rPr>
            <w:noProof/>
            <w:webHidden/>
          </w:rPr>
          <w:fldChar w:fldCharType="end"/>
        </w:r>
      </w:hyperlink>
    </w:p>
    <w:p w14:paraId="53576CEB" w14:textId="19429C8F"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71" w:history="1">
        <w:r w:rsidR="0065042F" w:rsidRPr="00950533">
          <w:rPr>
            <w:rStyle w:val="a5"/>
            <w:rFonts w:ascii="宋体" w:hint="eastAsia"/>
            <w:b/>
            <w:noProof/>
            <w:kern w:val="0"/>
          </w:rPr>
          <w:t>十二、基金资产的估值</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_Toc444544771 \h </w:instrText>
        </w:r>
        <w:r w:rsidR="00D32DE2" w:rsidRPr="00950533">
          <w:rPr>
            <w:noProof/>
            <w:webHidden/>
          </w:rPr>
        </w:r>
        <w:r w:rsidR="00D32DE2" w:rsidRPr="00950533">
          <w:rPr>
            <w:noProof/>
            <w:webHidden/>
          </w:rPr>
          <w:fldChar w:fldCharType="separate"/>
        </w:r>
        <w:r w:rsidR="00186AF1">
          <w:rPr>
            <w:noProof/>
            <w:webHidden/>
          </w:rPr>
          <w:t>85</w:t>
        </w:r>
        <w:r w:rsidR="00D32DE2" w:rsidRPr="00950533">
          <w:rPr>
            <w:noProof/>
            <w:webHidden/>
          </w:rPr>
          <w:fldChar w:fldCharType="end"/>
        </w:r>
      </w:hyperlink>
    </w:p>
    <w:p w14:paraId="5BFA4F02" w14:textId="2B7CE04F"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72" w:history="1">
        <w:r w:rsidR="0065042F" w:rsidRPr="00950533">
          <w:rPr>
            <w:rStyle w:val="a5"/>
            <w:rFonts w:ascii="宋体" w:hint="eastAsia"/>
            <w:b/>
            <w:noProof/>
            <w:kern w:val="0"/>
          </w:rPr>
          <w:t>十三、基金收益与分配</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_Toc444544772 \h </w:instrText>
        </w:r>
        <w:r w:rsidR="00D32DE2" w:rsidRPr="00950533">
          <w:rPr>
            <w:noProof/>
            <w:webHidden/>
          </w:rPr>
        </w:r>
        <w:r w:rsidR="00D32DE2" w:rsidRPr="00950533">
          <w:rPr>
            <w:noProof/>
            <w:webHidden/>
          </w:rPr>
          <w:fldChar w:fldCharType="separate"/>
        </w:r>
        <w:r w:rsidR="00186AF1">
          <w:rPr>
            <w:noProof/>
            <w:webHidden/>
          </w:rPr>
          <w:t>89</w:t>
        </w:r>
        <w:r w:rsidR="00D32DE2" w:rsidRPr="00950533">
          <w:rPr>
            <w:noProof/>
            <w:webHidden/>
          </w:rPr>
          <w:fldChar w:fldCharType="end"/>
        </w:r>
      </w:hyperlink>
    </w:p>
    <w:p w14:paraId="2CB5DF30" w14:textId="70B5FFAD"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73" w:history="1">
        <w:r w:rsidR="0065042F" w:rsidRPr="00950533">
          <w:rPr>
            <w:rStyle w:val="a5"/>
            <w:rFonts w:ascii="宋体" w:hint="eastAsia"/>
            <w:b/>
            <w:noProof/>
            <w:kern w:val="0"/>
          </w:rPr>
          <w:t>十四、基金的费用与税收</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_Toc444544773 \h </w:instrText>
        </w:r>
        <w:r w:rsidR="00D32DE2" w:rsidRPr="00950533">
          <w:rPr>
            <w:noProof/>
            <w:webHidden/>
          </w:rPr>
        </w:r>
        <w:r w:rsidR="00D32DE2" w:rsidRPr="00950533">
          <w:rPr>
            <w:noProof/>
            <w:webHidden/>
          </w:rPr>
          <w:fldChar w:fldCharType="separate"/>
        </w:r>
        <w:r w:rsidR="00186AF1">
          <w:rPr>
            <w:noProof/>
            <w:webHidden/>
          </w:rPr>
          <w:t>91</w:t>
        </w:r>
        <w:r w:rsidR="00D32DE2" w:rsidRPr="00950533">
          <w:rPr>
            <w:noProof/>
            <w:webHidden/>
          </w:rPr>
          <w:fldChar w:fldCharType="end"/>
        </w:r>
      </w:hyperlink>
    </w:p>
    <w:p w14:paraId="583FF7A6" w14:textId="111E8CE8"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74" w:history="1">
        <w:r w:rsidR="0065042F" w:rsidRPr="00950533">
          <w:rPr>
            <w:rStyle w:val="a5"/>
            <w:rFonts w:ascii="宋体" w:hint="eastAsia"/>
            <w:b/>
            <w:noProof/>
            <w:kern w:val="0"/>
          </w:rPr>
          <w:t>十五、基金的会计与审计</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_Toc444544774 \h </w:instrText>
        </w:r>
        <w:r w:rsidR="00D32DE2" w:rsidRPr="00950533">
          <w:rPr>
            <w:noProof/>
            <w:webHidden/>
          </w:rPr>
        </w:r>
        <w:r w:rsidR="00D32DE2" w:rsidRPr="00950533">
          <w:rPr>
            <w:noProof/>
            <w:webHidden/>
          </w:rPr>
          <w:fldChar w:fldCharType="separate"/>
        </w:r>
        <w:r w:rsidR="00186AF1">
          <w:rPr>
            <w:noProof/>
            <w:webHidden/>
          </w:rPr>
          <w:t>94</w:t>
        </w:r>
        <w:r w:rsidR="00D32DE2" w:rsidRPr="00950533">
          <w:rPr>
            <w:noProof/>
            <w:webHidden/>
          </w:rPr>
          <w:fldChar w:fldCharType="end"/>
        </w:r>
      </w:hyperlink>
    </w:p>
    <w:p w14:paraId="290C7286" w14:textId="5C1059E6"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75" w:history="1">
        <w:r w:rsidR="0065042F" w:rsidRPr="00950533">
          <w:rPr>
            <w:rStyle w:val="a5"/>
            <w:rFonts w:ascii="宋体" w:hint="eastAsia"/>
            <w:b/>
            <w:noProof/>
            <w:kern w:val="0"/>
          </w:rPr>
          <w:t>十六、基金的信息披露</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_Toc444544775 \h </w:instrText>
        </w:r>
        <w:r w:rsidR="00D32DE2" w:rsidRPr="00950533">
          <w:rPr>
            <w:noProof/>
            <w:webHidden/>
          </w:rPr>
        </w:r>
        <w:r w:rsidR="00D32DE2" w:rsidRPr="00950533">
          <w:rPr>
            <w:noProof/>
            <w:webHidden/>
          </w:rPr>
          <w:fldChar w:fldCharType="separate"/>
        </w:r>
        <w:r w:rsidR="00186AF1">
          <w:rPr>
            <w:noProof/>
            <w:webHidden/>
          </w:rPr>
          <w:t>95</w:t>
        </w:r>
        <w:r w:rsidR="00D32DE2" w:rsidRPr="00950533">
          <w:rPr>
            <w:noProof/>
            <w:webHidden/>
          </w:rPr>
          <w:fldChar w:fldCharType="end"/>
        </w:r>
      </w:hyperlink>
    </w:p>
    <w:p w14:paraId="5D9242A3" w14:textId="7A55C08A"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76" w:history="1">
        <w:r w:rsidR="0065042F" w:rsidRPr="00950533">
          <w:rPr>
            <w:rStyle w:val="a5"/>
            <w:rFonts w:ascii="宋体" w:hint="eastAsia"/>
            <w:b/>
            <w:noProof/>
            <w:kern w:val="0"/>
          </w:rPr>
          <w:t>十七、风险揭示</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_Toc444544776 \h </w:instrText>
        </w:r>
        <w:r w:rsidR="00D32DE2" w:rsidRPr="00950533">
          <w:rPr>
            <w:noProof/>
            <w:webHidden/>
          </w:rPr>
        </w:r>
        <w:r w:rsidR="00D32DE2" w:rsidRPr="00950533">
          <w:rPr>
            <w:noProof/>
            <w:webHidden/>
          </w:rPr>
          <w:fldChar w:fldCharType="separate"/>
        </w:r>
        <w:r w:rsidR="00186AF1">
          <w:rPr>
            <w:noProof/>
            <w:webHidden/>
          </w:rPr>
          <w:t>101</w:t>
        </w:r>
        <w:r w:rsidR="00D32DE2" w:rsidRPr="00950533">
          <w:rPr>
            <w:noProof/>
            <w:webHidden/>
          </w:rPr>
          <w:fldChar w:fldCharType="end"/>
        </w:r>
      </w:hyperlink>
    </w:p>
    <w:p w14:paraId="4F135DC0" w14:textId="46C8753A"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77" w:history="1">
        <w:r w:rsidR="0065042F" w:rsidRPr="00950533">
          <w:rPr>
            <w:rStyle w:val="a5"/>
            <w:rFonts w:hint="eastAsia"/>
            <w:b/>
            <w:noProof/>
            <w:kern w:val="0"/>
          </w:rPr>
          <w:t>十八、基金合同的变更、终止与基金财产的清算</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_Toc444544777 \h </w:instrText>
        </w:r>
        <w:r w:rsidR="00D32DE2" w:rsidRPr="00950533">
          <w:rPr>
            <w:noProof/>
            <w:webHidden/>
          </w:rPr>
        </w:r>
        <w:r w:rsidR="00D32DE2" w:rsidRPr="00950533">
          <w:rPr>
            <w:noProof/>
            <w:webHidden/>
          </w:rPr>
          <w:fldChar w:fldCharType="separate"/>
        </w:r>
        <w:r w:rsidR="00186AF1">
          <w:rPr>
            <w:noProof/>
            <w:webHidden/>
          </w:rPr>
          <w:t>106</w:t>
        </w:r>
        <w:r w:rsidR="00D32DE2" w:rsidRPr="00950533">
          <w:rPr>
            <w:noProof/>
            <w:webHidden/>
          </w:rPr>
          <w:fldChar w:fldCharType="end"/>
        </w:r>
      </w:hyperlink>
    </w:p>
    <w:p w14:paraId="3500763A" w14:textId="13461F18"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78" w:history="1">
        <w:r w:rsidR="0065042F" w:rsidRPr="00950533">
          <w:rPr>
            <w:rStyle w:val="a5"/>
            <w:rFonts w:ascii="宋体" w:hint="eastAsia"/>
            <w:b/>
            <w:noProof/>
            <w:kern w:val="0"/>
          </w:rPr>
          <w:t>十九、基金合同内容摘要</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_Toc444544778 \h </w:instrText>
        </w:r>
        <w:r w:rsidR="00D32DE2" w:rsidRPr="00950533">
          <w:rPr>
            <w:noProof/>
            <w:webHidden/>
          </w:rPr>
        </w:r>
        <w:r w:rsidR="00D32DE2" w:rsidRPr="00950533">
          <w:rPr>
            <w:noProof/>
            <w:webHidden/>
          </w:rPr>
          <w:fldChar w:fldCharType="separate"/>
        </w:r>
        <w:r w:rsidR="00186AF1">
          <w:rPr>
            <w:noProof/>
            <w:webHidden/>
          </w:rPr>
          <w:t>108</w:t>
        </w:r>
        <w:r w:rsidR="00D32DE2" w:rsidRPr="00950533">
          <w:rPr>
            <w:noProof/>
            <w:webHidden/>
          </w:rPr>
          <w:fldChar w:fldCharType="end"/>
        </w:r>
      </w:hyperlink>
    </w:p>
    <w:p w14:paraId="6DC462FD" w14:textId="04239A37"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79" w:history="1">
        <w:r w:rsidR="0065042F" w:rsidRPr="00950533">
          <w:rPr>
            <w:rStyle w:val="a5"/>
            <w:rFonts w:ascii="宋体" w:hint="eastAsia"/>
            <w:b/>
            <w:noProof/>
            <w:kern w:val="0"/>
          </w:rPr>
          <w:t>二十、托管协议的内容摘要</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_Toc444544779 \h </w:instrText>
        </w:r>
        <w:r w:rsidR="00D32DE2" w:rsidRPr="00950533">
          <w:rPr>
            <w:noProof/>
            <w:webHidden/>
          </w:rPr>
        </w:r>
        <w:r w:rsidR="00D32DE2" w:rsidRPr="00950533">
          <w:rPr>
            <w:noProof/>
            <w:webHidden/>
          </w:rPr>
          <w:fldChar w:fldCharType="separate"/>
        </w:r>
        <w:r w:rsidR="00186AF1">
          <w:rPr>
            <w:noProof/>
            <w:webHidden/>
          </w:rPr>
          <w:t>125</w:t>
        </w:r>
        <w:r w:rsidR="00D32DE2" w:rsidRPr="00950533">
          <w:rPr>
            <w:noProof/>
            <w:webHidden/>
          </w:rPr>
          <w:fldChar w:fldCharType="end"/>
        </w:r>
      </w:hyperlink>
    </w:p>
    <w:p w14:paraId="22166E89" w14:textId="64DFCFD3"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80" w:history="1">
        <w:r w:rsidR="0065042F" w:rsidRPr="00950533">
          <w:rPr>
            <w:rStyle w:val="a5"/>
            <w:rFonts w:ascii="宋体" w:hint="eastAsia"/>
            <w:b/>
            <w:noProof/>
            <w:kern w:val="0"/>
          </w:rPr>
          <w:t>二十一、对基金份额持有人的服务</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_Toc444544780 \h </w:instrText>
        </w:r>
        <w:r w:rsidR="00D32DE2" w:rsidRPr="00950533">
          <w:rPr>
            <w:noProof/>
            <w:webHidden/>
          </w:rPr>
        </w:r>
        <w:r w:rsidR="00D32DE2" w:rsidRPr="00950533">
          <w:rPr>
            <w:noProof/>
            <w:webHidden/>
          </w:rPr>
          <w:fldChar w:fldCharType="separate"/>
        </w:r>
        <w:r w:rsidR="00186AF1">
          <w:rPr>
            <w:noProof/>
            <w:webHidden/>
          </w:rPr>
          <w:t>139</w:t>
        </w:r>
        <w:r w:rsidR="00D32DE2" w:rsidRPr="00950533">
          <w:rPr>
            <w:noProof/>
            <w:webHidden/>
          </w:rPr>
          <w:fldChar w:fldCharType="end"/>
        </w:r>
      </w:hyperlink>
    </w:p>
    <w:p w14:paraId="519B4387" w14:textId="7934B30E"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81" w:history="1">
        <w:r w:rsidR="0065042F" w:rsidRPr="00950533">
          <w:rPr>
            <w:rStyle w:val="a5"/>
            <w:rFonts w:ascii="宋体" w:hint="eastAsia"/>
            <w:b/>
            <w:noProof/>
            <w:kern w:val="0"/>
          </w:rPr>
          <w:t>二十二、其他应披露事项</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_Toc444544781 \h </w:instrText>
        </w:r>
        <w:r w:rsidR="00D32DE2" w:rsidRPr="00950533">
          <w:rPr>
            <w:noProof/>
            <w:webHidden/>
          </w:rPr>
        </w:r>
        <w:r w:rsidR="00D32DE2" w:rsidRPr="00950533">
          <w:rPr>
            <w:noProof/>
            <w:webHidden/>
          </w:rPr>
          <w:fldChar w:fldCharType="separate"/>
        </w:r>
        <w:r w:rsidR="00186AF1">
          <w:rPr>
            <w:noProof/>
            <w:webHidden/>
          </w:rPr>
          <w:t>140</w:t>
        </w:r>
        <w:r w:rsidR="00D32DE2" w:rsidRPr="00950533">
          <w:rPr>
            <w:noProof/>
            <w:webHidden/>
          </w:rPr>
          <w:fldChar w:fldCharType="end"/>
        </w:r>
      </w:hyperlink>
    </w:p>
    <w:p w14:paraId="4C7A7001" w14:textId="75C62561"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82" w:history="1">
        <w:r w:rsidR="0065042F" w:rsidRPr="00950533">
          <w:rPr>
            <w:rStyle w:val="a5"/>
            <w:rFonts w:ascii="宋体" w:hint="eastAsia"/>
            <w:b/>
            <w:noProof/>
            <w:kern w:val="0"/>
          </w:rPr>
          <w:t>二十三、招募说明书的存放及查阅方式</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_Toc444544782 \h </w:instrText>
        </w:r>
        <w:r w:rsidR="00D32DE2" w:rsidRPr="00950533">
          <w:rPr>
            <w:noProof/>
            <w:webHidden/>
          </w:rPr>
        </w:r>
        <w:r w:rsidR="00D32DE2" w:rsidRPr="00950533">
          <w:rPr>
            <w:noProof/>
            <w:webHidden/>
          </w:rPr>
          <w:fldChar w:fldCharType="separate"/>
        </w:r>
        <w:r w:rsidR="00186AF1">
          <w:rPr>
            <w:noProof/>
            <w:webHidden/>
          </w:rPr>
          <w:t>143</w:t>
        </w:r>
        <w:r w:rsidR="00D32DE2" w:rsidRPr="00950533">
          <w:rPr>
            <w:noProof/>
            <w:webHidden/>
          </w:rPr>
          <w:fldChar w:fldCharType="end"/>
        </w:r>
      </w:hyperlink>
    </w:p>
    <w:p w14:paraId="1027A7AA" w14:textId="4D94FFD6" w:rsidR="0065042F" w:rsidRPr="00950533" w:rsidRDefault="0036096A" w:rsidP="0065042F">
      <w:pPr>
        <w:pStyle w:val="11"/>
        <w:spacing w:line="460" w:lineRule="exact"/>
        <w:rPr>
          <w:rFonts w:asciiTheme="minorHAnsi" w:eastAsiaTheme="minorEastAsia" w:hAnsiTheme="minorHAnsi" w:cstheme="minorBidi"/>
          <w:noProof/>
          <w:sz w:val="21"/>
          <w:szCs w:val="22"/>
        </w:rPr>
      </w:pPr>
      <w:hyperlink w:anchor="_Toc444544783" w:history="1">
        <w:r w:rsidR="0065042F" w:rsidRPr="00950533">
          <w:rPr>
            <w:rStyle w:val="a5"/>
            <w:rFonts w:ascii="宋体" w:hint="eastAsia"/>
            <w:b/>
            <w:noProof/>
            <w:kern w:val="0"/>
          </w:rPr>
          <w:t>二十四、备查文件</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_Toc444544783 \h </w:instrText>
        </w:r>
        <w:r w:rsidR="00D32DE2" w:rsidRPr="00950533">
          <w:rPr>
            <w:noProof/>
            <w:webHidden/>
          </w:rPr>
        </w:r>
        <w:r w:rsidR="00D32DE2" w:rsidRPr="00950533">
          <w:rPr>
            <w:noProof/>
            <w:webHidden/>
          </w:rPr>
          <w:fldChar w:fldCharType="separate"/>
        </w:r>
        <w:r w:rsidR="00186AF1">
          <w:rPr>
            <w:noProof/>
            <w:webHidden/>
          </w:rPr>
          <w:t>144</w:t>
        </w:r>
        <w:r w:rsidR="00D32DE2" w:rsidRPr="00950533">
          <w:rPr>
            <w:noProof/>
            <w:webHidden/>
          </w:rPr>
          <w:fldChar w:fldCharType="end"/>
        </w:r>
      </w:hyperlink>
    </w:p>
    <w:p w14:paraId="5C57DB4E" w14:textId="77777777" w:rsidR="00C92FC0" w:rsidRPr="00950533" w:rsidRDefault="00D32DE2" w:rsidP="00C65076">
      <w:pPr>
        <w:pStyle w:val="11"/>
        <w:snapToGrid w:val="0"/>
        <w:spacing w:line="480" w:lineRule="exact"/>
        <w:ind w:firstLineChars="200" w:firstLine="480"/>
        <w:jc w:val="center"/>
        <w:outlineLvl w:val="0"/>
        <w:rPr>
          <w:kern w:val="0"/>
        </w:rPr>
      </w:pPr>
      <w:r w:rsidRPr="00950533">
        <w:rPr>
          <w:rFonts w:ascii="宋体" w:eastAsia="宋体"/>
          <w:kern w:val="0"/>
          <w:szCs w:val="24"/>
        </w:rPr>
        <w:fldChar w:fldCharType="end"/>
      </w:r>
    </w:p>
    <w:p w14:paraId="3185222B"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kern w:val="0"/>
          <w:sz w:val="24"/>
        </w:rPr>
        <w:br w:type="page"/>
      </w:r>
      <w:bookmarkStart w:id="1" w:name="_Toc444544760"/>
      <w:r w:rsidRPr="00950533">
        <w:rPr>
          <w:rFonts w:ascii="宋体" w:hAnsi="宋体" w:hint="eastAsia"/>
          <w:b/>
          <w:kern w:val="0"/>
          <w:sz w:val="30"/>
        </w:rPr>
        <w:lastRenderedPageBreak/>
        <w:t>一、绪言</w:t>
      </w:r>
      <w:bookmarkEnd w:id="0"/>
      <w:bookmarkEnd w:id="1"/>
    </w:p>
    <w:p w14:paraId="5B7C9580"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、《证券投资基金信息披露管理办法》</w:t>
      </w:r>
      <w:r w:rsidR="00D042E4" w:rsidRPr="00950533">
        <w:rPr>
          <w:rFonts w:ascii="宋体" w:hAnsi="宋体" w:hint="eastAsia"/>
          <w:kern w:val="0"/>
          <w:sz w:val="24"/>
        </w:rPr>
        <w:t>（以下简称“《信息披露办法》”）</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14:paraId="55802D16"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14:paraId="314E79D0"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14:paraId="2AA3EBB8" w14:textId="77777777" w:rsidR="00C92FC0" w:rsidRPr="00950533" w:rsidRDefault="00C92FC0">
      <w:pPr>
        <w:widowControl/>
        <w:spacing w:line="360" w:lineRule="auto"/>
        <w:ind w:firstLineChars="200" w:firstLine="482"/>
        <w:rPr>
          <w:rFonts w:ascii="宋体" w:hAnsi="宋体"/>
          <w:b/>
          <w:kern w:val="0"/>
          <w:sz w:val="24"/>
        </w:rPr>
      </w:pPr>
    </w:p>
    <w:p w14:paraId="6D96AC6F" w14:textId="77777777" w:rsidR="00CF3D32" w:rsidRPr="00950533" w:rsidRDefault="00CF3D32">
      <w:pPr>
        <w:widowControl/>
        <w:jc w:val="left"/>
        <w:rPr>
          <w:rFonts w:ascii="宋体" w:hAnsi="宋体"/>
          <w:b/>
          <w:kern w:val="0"/>
          <w:sz w:val="30"/>
        </w:rPr>
      </w:pPr>
      <w:bookmarkStart w:id="2" w:name="_Toc109537380"/>
      <w:r w:rsidRPr="00950533">
        <w:rPr>
          <w:rFonts w:ascii="宋体" w:hAnsi="宋体"/>
          <w:b/>
          <w:kern w:val="0"/>
          <w:sz w:val="30"/>
        </w:rPr>
        <w:br w:type="page"/>
      </w:r>
    </w:p>
    <w:p w14:paraId="4862202D"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 w:name="_Toc444544761"/>
      <w:r w:rsidRPr="00950533">
        <w:rPr>
          <w:rFonts w:ascii="宋体" w:hAnsi="宋体" w:hint="eastAsia"/>
          <w:b/>
          <w:kern w:val="0"/>
          <w:sz w:val="30"/>
        </w:rPr>
        <w:lastRenderedPageBreak/>
        <w:t>二、释义</w:t>
      </w:r>
      <w:bookmarkEnd w:id="2"/>
      <w:bookmarkEnd w:id="3"/>
    </w:p>
    <w:p w14:paraId="77792FF1" w14:textId="77777777"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14:paraId="7F31295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，本基金由交银施罗德中证环境治理指数分级证券投资基金转型而来</w:t>
      </w:r>
    </w:p>
    <w:p w14:paraId="1C0B9A97"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14:paraId="04365E5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14:paraId="34CCD32B"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交银施罗德中证环境治理指数分级证券投资基金，对变更后的交银施罗德中证环境治理指数型证券投资基金（</w:t>
      </w:r>
      <w:r w:rsidR="00414194" w:rsidRPr="00950533">
        <w:rPr>
          <w:rFonts w:hint="eastAsia"/>
          <w:bCs/>
          <w:sz w:val="24"/>
        </w:rPr>
        <w:t>LOF</w:t>
      </w:r>
      <w:r w:rsidR="00414194" w:rsidRPr="00950533">
        <w:rPr>
          <w:rFonts w:hint="eastAsia"/>
          <w:bCs/>
          <w:sz w:val="24"/>
        </w:rPr>
        <w:t>）不适用</w:t>
      </w:r>
    </w:p>
    <w:p w14:paraId="30CDE3A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14:paraId="65A2442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招募说明书》及其定期的更新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14:paraId="1D1D232C" w14:textId="77777777" w:rsidR="002D465A" w:rsidRPr="00950533" w:rsidRDefault="00076FDF" w:rsidP="00E75CA4">
      <w:pPr>
        <w:adjustRightInd w:val="0"/>
        <w:snapToGrid w:val="0"/>
        <w:spacing w:line="360" w:lineRule="auto"/>
        <w:ind w:firstLineChars="200" w:firstLine="480"/>
        <w:rPr>
          <w:bCs/>
          <w:sz w:val="24"/>
        </w:rPr>
      </w:pPr>
      <w:r w:rsidRPr="00950533">
        <w:rPr>
          <w:rFonts w:hint="eastAsia"/>
          <w:bCs/>
          <w:sz w:val="24"/>
        </w:rPr>
        <w:t>7</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14:paraId="01DB1FC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、法律法规：指中国现行有效并公布实施的法律、行政法规、规范性文件、司法解释、行政规章以及其他对基金合同当事人有约束力的决定、决议、通知等</w:t>
      </w:r>
    </w:p>
    <w:p w14:paraId="4E5E27F9"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、《基金法》：指《中华人民共和国证券投资基金法》及颁布机关对其不时做出的修订</w:t>
      </w:r>
    </w:p>
    <w:p w14:paraId="0D3054C7"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、《销售办法》：指《证券投资基金销售管理办法》及颁布机关对其不时做出的修订</w:t>
      </w:r>
    </w:p>
    <w:p w14:paraId="12310E3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11</w:t>
      </w:r>
      <w:r w:rsidRPr="00950533">
        <w:rPr>
          <w:rFonts w:hint="eastAsia"/>
          <w:bCs/>
          <w:sz w:val="24"/>
        </w:rPr>
        <w:t>、《信息披露办法》：指《证券投资基金信息披露管理办法》及颁布机关对其不时做出的修订</w:t>
      </w:r>
    </w:p>
    <w:p w14:paraId="7EFA349B"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、《运作办法》：指《公开募集证券投资基金运作管理办法》及颁布机关对其不时做出的修订</w:t>
      </w:r>
    </w:p>
    <w:p w14:paraId="5FC11119"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、中国证监会：指中国证券监督管理委员会</w:t>
      </w:r>
    </w:p>
    <w:p w14:paraId="0CB9D06A"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、银行业监督管理机构：指中国人民银行和</w:t>
      </w:r>
      <w:r w:rsidRPr="00950533">
        <w:rPr>
          <w:rFonts w:hint="eastAsia"/>
          <w:bCs/>
          <w:sz w:val="24"/>
        </w:rPr>
        <w:t>/</w:t>
      </w:r>
      <w:r w:rsidRPr="00950533">
        <w:rPr>
          <w:rFonts w:hint="eastAsia"/>
          <w:bCs/>
          <w:sz w:val="24"/>
        </w:rPr>
        <w:t>或中国银行业监督管理委员会</w:t>
      </w:r>
    </w:p>
    <w:p w14:paraId="4F7D2E4D"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、基金合同当事人：指受基金合同约束，根据基金合同享有权利并承担义务的法律主体，包括基金管理人、基金托管人和基金份额持有人</w:t>
      </w:r>
    </w:p>
    <w:p w14:paraId="106617DE"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、个人投资者：指依据有关法律法规规定可投资于证券投资基金的自然人</w:t>
      </w:r>
    </w:p>
    <w:p w14:paraId="37AE5599"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616A008"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D061765"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DBC31EB"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7D3CF0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、基金份额持有人：指依基金合同和招募说明书合法取得基金份额的投资人</w:t>
      </w:r>
    </w:p>
    <w:p w14:paraId="63B9098A"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、基金销售业务：指基金管理人或销售机构宣传推介基金，销售基金份额，办理基金份额的申购、赎回、转换、转托管、定期定额投资等业务</w:t>
      </w:r>
    </w:p>
    <w:p w14:paraId="4CAFEB78"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3E9297F"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24</w:t>
      </w:r>
      <w:r w:rsidRPr="00950533">
        <w:rPr>
          <w:rFonts w:hint="eastAsia"/>
          <w:bCs/>
          <w:sz w:val="24"/>
        </w:rPr>
        <w:t>、会员单位：指深圳证券交易所会员单位</w:t>
      </w:r>
    </w:p>
    <w:p w14:paraId="72E9AAE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14:paraId="094D46FE"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74A93C3C"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27</w:t>
      </w:r>
      <w:r w:rsidRPr="00950533">
        <w:rPr>
          <w:rFonts w:hint="eastAsia"/>
          <w:bCs/>
          <w:sz w:val="24"/>
        </w:rPr>
        <w:t>、标的指数：指中证环境治理指数</w:t>
      </w:r>
    </w:p>
    <w:p w14:paraId="1B78D252"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28</w:t>
      </w:r>
      <w:r w:rsidRPr="00950533">
        <w:rPr>
          <w:rFonts w:hint="eastAsia"/>
          <w:bCs/>
          <w:sz w:val="24"/>
        </w:rPr>
        <w:t>、注册登记系统：指中国证券登记结算有限责任公司开放式基金登记结算系统，通过场外申购的基金份额登记在注册登记系统</w:t>
      </w:r>
    </w:p>
    <w:p w14:paraId="05294578"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29</w:t>
      </w:r>
      <w:r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14:paraId="1B5AD07B"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30</w:t>
      </w:r>
      <w:r w:rsidRPr="00950533">
        <w:rPr>
          <w:rFonts w:hint="eastAsia"/>
          <w:bCs/>
          <w:sz w:val="24"/>
        </w:rPr>
        <w:t>、场外份额：指登记在注册登记系统下的基金份额</w:t>
      </w:r>
    </w:p>
    <w:p w14:paraId="05FCC7E4"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31</w:t>
      </w:r>
      <w:r w:rsidRPr="00950533">
        <w:rPr>
          <w:rFonts w:hint="eastAsia"/>
          <w:bCs/>
          <w:sz w:val="24"/>
        </w:rPr>
        <w:t>、场内份额：指登记在证券登记结算系统下的基金份额</w:t>
      </w:r>
    </w:p>
    <w:p w14:paraId="4D8D3B1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32</w:t>
      </w:r>
      <w:r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14:paraId="3E1FA85C"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33</w:t>
      </w:r>
      <w:r w:rsidRPr="00950533">
        <w:rPr>
          <w:rFonts w:hint="eastAsia"/>
          <w:bCs/>
          <w:sz w:val="24"/>
        </w:rPr>
        <w:t>、登记机构：指办理登记业务的机构。基金的登记机构为交银施罗德基金管理有限公司或接受交银施罗德基金管理有限公司委托办理登记业务的机构</w:t>
      </w:r>
    </w:p>
    <w:p w14:paraId="5F8A9934"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34</w:t>
      </w:r>
      <w:r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63243A2D"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35</w:t>
      </w:r>
      <w:r w:rsidRPr="0095053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14:paraId="7FD8CBD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36</w:t>
      </w:r>
      <w:r w:rsidRPr="00950533">
        <w:rPr>
          <w:rFonts w:hint="eastAsia"/>
          <w:bCs/>
          <w:sz w:val="24"/>
        </w:rPr>
        <w:t>、基金交易账户：指销售机构为投资人开立的、记录投资人通过该销售机构</w:t>
      </w:r>
      <w:r w:rsidRPr="00950533">
        <w:rPr>
          <w:rFonts w:hint="eastAsia"/>
          <w:bCs/>
          <w:sz w:val="24"/>
        </w:rPr>
        <w:lastRenderedPageBreak/>
        <w:t>办理申购、赎回、交易、转换及转托管等业务而引起的基金份额变动及结余情况的账户</w:t>
      </w:r>
    </w:p>
    <w:p w14:paraId="3B106B0B"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37</w:t>
      </w:r>
      <w:r w:rsidRPr="00950533">
        <w:rPr>
          <w:rFonts w:hint="eastAsia"/>
          <w:bCs/>
          <w:sz w:val="24"/>
        </w:rPr>
        <w:t>、基金合同生效日：指基金募集达到法律法规规定及基金合同规定的条件，基金管理人向中国证监会办理基金备案手续完毕，并获得中国证监会书面确认的日期</w:t>
      </w:r>
    </w:p>
    <w:p w14:paraId="7FE7558A"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38</w:t>
      </w:r>
      <w:r w:rsidRPr="00950533">
        <w:rPr>
          <w:rFonts w:hint="eastAsia"/>
          <w:bCs/>
          <w:sz w:val="24"/>
        </w:rPr>
        <w:t>、基金转型实施日：指基金管理人公告的交银施罗德中证环境治理指数分级证券投资基金转型为交银施罗德中证环境治理指数型证券投资基金（</w:t>
      </w:r>
      <w:r w:rsidRPr="00950533">
        <w:rPr>
          <w:rFonts w:hint="eastAsia"/>
          <w:bCs/>
          <w:sz w:val="24"/>
        </w:rPr>
        <w:t>LOF</w:t>
      </w:r>
      <w:r w:rsidRPr="00950533">
        <w:rPr>
          <w:rFonts w:hint="eastAsia"/>
          <w:bCs/>
          <w:sz w:val="24"/>
        </w:rPr>
        <w:t>）的实施日期。《交银施罗德中证环境治理指数型证券投资基金（</w:t>
      </w:r>
      <w:r w:rsidRPr="00950533">
        <w:rPr>
          <w:rFonts w:hint="eastAsia"/>
          <w:bCs/>
          <w:sz w:val="24"/>
        </w:rPr>
        <w:t>LOF</w:t>
      </w:r>
      <w:r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68C9997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39</w:t>
      </w:r>
      <w:r w:rsidRPr="00950533">
        <w:rPr>
          <w:rFonts w:hint="eastAsia"/>
          <w:bCs/>
          <w:sz w:val="24"/>
        </w:rPr>
        <w:t>、基金合同终止日：指基金合同规定的基金合同终止事由出现后，基金财产清算完毕，清算结果报中国证监会备案并予以公告的日期</w:t>
      </w:r>
    </w:p>
    <w:p w14:paraId="1910B69C"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40</w:t>
      </w:r>
      <w:r w:rsidRPr="00950533">
        <w:rPr>
          <w:rFonts w:hint="eastAsia"/>
          <w:bCs/>
          <w:sz w:val="24"/>
        </w:rPr>
        <w:t>、存续期：指《交银施罗德中证环境治理指数分级证券投资基金基金合同》生效至《交银施罗德中证环境治理指数型证券投资基金（</w:t>
      </w:r>
      <w:r w:rsidRPr="00950533">
        <w:rPr>
          <w:rFonts w:hint="eastAsia"/>
          <w:bCs/>
          <w:sz w:val="24"/>
        </w:rPr>
        <w:t>LOF</w:t>
      </w:r>
      <w:r w:rsidRPr="00950533">
        <w:rPr>
          <w:rFonts w:hint="eastAsia"/>
          <w:bCs/>
          <w:sz w:val="24"/>
        </w:rPr>
        <w:t>）基金合同》终止之间的不定期期限</w:t>
      </w:r>
    </w:p>
    <w:p w14:paraId="313A2C6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41</w:t>
      </w:r>
      <w:r w:rsidRPr="00950533">
        <w:rPr>
          <w:rFonts w:hint="eastAsia"/>
          <w:bCs/>
          <w:sz w:val="24"/>
        </w:rPr>
        <w:t>、工作日：指上海证券交易所、深圳证券交易所的正常交易日</w:t>
      </w:r>
    </w:p>
    <w:p w14:paraId="1FC5577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42</w:t>
      </w:r>
      <w:r w:rsidRPr="00950533">
        <w:rPr>
          <w:rFonts w:hint="eastAsia"/>
          <w:bCs/>
          <w:sz w:val="24"/>
        </w:rPr>
        <w:t>、</w:t>
      </w:r>
      <w:r w:rsidRPr="00950533">
        <w:rPr>
          <w:rFonts w:hint="eastAsia"/>
          <w:bCs/>
          <w:sz w:val="24"/>
        </w:rPr>
        <w:t>T</w:t>
      </w:r>
      <w:r w:rsidRPr="00950533">
        <w:rPr>
          <w:rFonts w:hint="eastAsia"/>
          <w:bCs/>
          <w:sz w:val="24"/>
        </w:rPr>
        <w:t>日：指销售机构在规定时间受理投资人申购、赎回或其他业务申请的开放日</w:t>
      </w:r>
    </w:p>
    <w:p w14:paraId="70B8212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43</w:t>
      </w:r>
      <w:r w:rsidRPr="00950533">
        <w:rPr>
          <w:rFonts w:hint="eastAsia"/>
          <w:bCs/>
          <w:sz w:val="24"/>
        </w:rPr>
        <w:t>、</w:t>
      </w:r>
      <w:r w:rsidRPr="00950533">
        <w:rPr>
          <w:rFonts w:hint="eastAsia"/>
          <w:bCs/>
          <w:sz w:val="24"/>
        </w:rPr>
        <w:t>T+n</w:t>
      </w:r>
      <w:r w:rsidRPr="00950533">
        <w:rPr>
          <w:rFonts w:hint="eastAsia"/>
          <w:bCs/>
          <w:sz w:val="24"/>
        </w:rPr>
        <w:t>日：指自</w:t>
      </w:r>
      <w:r w:rsidRPr="00950533">
        <w:rPr>
          <w:rFonts w:hint="eastAsia"/>
          <w:bCs/>
          <w:sz w:val="24"/>
        </w:rPr>
        <w:t>T</w:t>
      </w:r>
      <w:r w:rsidRPr="00950533">
        <w:rPr>
          <w:rFonts w:hint="eastAsia"/>
          <w:bCs/>
          <w:sz w:val="24"/>
        </w:rPr>
        <w:t>日起第</w:t>
      </w:r>
      <w:r w:rsidRPr="00950533">
        <w:rPr>
          <w:rFonts w:hint="eastAsia"/>
          <w:bCs/>
          <w:sz w:val="24"/>
        </w:rPr>
        <w:t>n</w:t>
      </w:r>
      <w:r w:rsidRPr="00950533">
        <w:rPr>
          <w:rFonts w:hint="eastAsia"/>
          <w:bCs/>
          <w:sz w:val="24"/>
        </w:rPr>
        <w:t>个工作日</w:t>
      </w:r>
      <w:r w:rsidRPr="00950533">
        <w:rPr>
          <w:rFonts w:hint="eastAsia"/>
          <w:bCs/>
          <w:sz w:val="24"/>
        </w:rPr>
        <w:t>(</w:t>
      </w:r>
      <w:r w:rsidRPr="00950533">
        <w:rPr>
          <w:rFonts w:hint="eastAsia"/>
          <w:bCs/>
          <w:sz w:val="24"/>
        </w:rPr>
        <w:t>不包含</w:t>
      </w:r>
      <w:r w:rsidRPr="00950533">
        <w:rPr>
          <w:rFonts w:hint="eastAsia"/>
          <w:bCs/>
          <w:sz w:val="24"/>
        </w:rPr>
        <w:t>T</w:t>
      </w:r>
      <w:r w:rsidRPr="00950533">
        <w:rPr>
          <w:rFonts w:hint="eastAsia"/>
          <w:bCs/>
          <w:sz w:val="24"/>
        </w:rPr>
        <w:t>日</w:t>
      </w:r>
      <w:r w:rsidRPr="00950533">
        <w:rPr>
          <w:rFonts w:hint="eastAsia"/>
          <w:bCs/>
          <w:sz w:val="24"/>
        </w:rPr>
        <w:t>)</w:t>
      </w:r>
    </w:p>
    <w:p w14:paraId="62DBC6BA"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44</w:t>
      </w:r>
      <w:r w:rsidRPr="00950533">
        <w:rPr>
          <w:rFonts w:hint="eastAsia"/>
          <w:bCs/>
          <w:sz w:val="24"/>
        </w:rPr>
        <w:t>、开放日：指为投资人办理基金份额申购、赎回或其他业务的工作日</w:t>
      </w:r>
    </w:p>
    <w:p w14:paraId="2463C26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45</w:t>
      </w:r>
      <w:r w:rsidRPr="00950533">
        <w:rPr>
          <w:rFonts w:hint="eastAsia"/>
          <w:bCs/>
          <w:sz w:val="24"/>
        </w:rPr>
        <w:t>、开放时间：指开放日基金接受申购、赎回或其他交易的时间段</w:t>
      </w:r>
    </w:p>
    <w:p w14:paraId="22250A4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46</w:t>
      </w:r>
      <w:r w:rsidRPr="00950533">
        <w:rPr>
          <w:rFonts w:hint="eastAsia"/>
          <w:bCs/>
          <w:sz w:val="24"/>
        </w:rPr>
        <w:t>、《业务规则》：指本基金管理人、深圳证券交易所、中国证券登记结算有限责任公司及销售机构的相关业务规则及其不时做出的修订</w:t>
      </w:r>
    </w:p>
    <w:p w14:paraId="02076BF5"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47</w:t>
      </w:r>
      <w:r w:rsidRPr="00950533">
        <w:rPr>
          <w:rFonts w:hint="eastAsia"/>
          <w:bCs/>
          <w:sz w:val="24"/>
        </w:rPr>
        <w:t>、申购：指基金合同生效后，投资人根据基金合同和招募说明书的规定申请购买基金份额的行为</w:t>
      </w:r>
    </w:p>
    <w:p w14:paraId="71C551A5"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48</w:t>
      </w:r>
      <w:r w:rsidRPr="00950533">
        <w:rPr>
          <w:rFonts w:hint="eastAsia"/>
          <w:bCs/>
          <w:sz w:val="24"/>
        </w:rPr>
        <w:t>、赎回：指基金合同生效后，基金份额持有人按基金合同和招募说明书规定的条件要求将基金份额兑换为现金的行为</w:t>
      </w:r>
    </w:p>
    <w:p w14:paraId="39DA174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49</w:t>
      </w:r>
      <w:r w:rsidRPr="00950533">
        <w:rPr>
          <w:rFonts w:hint="eastAsia"/>
          <w:bCs/>
          <w:sz w:val="24"/>
        </w:rPr>
        <w:t>、上市交易：指基金合同生效后，投资人通过场内会员单位以集中竞价的方式买卖基金份额的行为</w:t>
      </w:r>
    </w:p>
    <w:p w14:paraId="7EBB3A88"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50</w:t>
      </w:r>
      <w:r w:rsidR="003E7646" w:rsidRPr="00950533">
        <w:rPr>
          <w:rFonts w:hint="eastAsia"/>
          <w:bCs/>
          <w:sz w:val="24"/>
        </w:rPr>
        <w:t>、基金转换：指基金份额持有人按照</w:t>
      </w:r>
      <w:r w:rsidRPr="00950533">
        <w:rPr>
          <w:rFonts w:hint="eastAsia"/>
          <w:bCs/>
          <w:sz w:val="24"/>
        </w:rPr>
        <w:t>基金合同和基金管理人届时有效公告规定的条件，申请将其持有基金管理人管理的、某一基金的基金份额转换为基金管理人管理的其他基金基金份额的行为</w:t>
      </w:r>
    </w:p>
    <w:p w14:paraId="6FC16166"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51</w:t>
      </w:r>
      <w:r w:rsidRPr="00950533">
        <w:rPr>
          <w:rFonts w:hint="eastAsia"/>
          <w:bCs/>
          <w:sz w:val="24"/>
        </w:rPr>
        <w:t>、转托管：指基金份额持有人在本基金的不同销售机构之间实施的变更所持基金份额销售机构的操作</w:t>
      </w:r>
    </w:p>
    <w:p w14:paraId="68C278C5"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52</w:t>
      </w:r>
      <w:r w:rsidRPr="00950533">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079FFB0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53</w:t>
      </w:r>
      <w:r w:rsidRPr="00950533">
        <w:rPr>
          <w:rFonts w:hint="eastAsia"/>
          <w:bCs/>
          <w:sz w:val="24"/>
        </w:rPr>
        <w:t>、跨系统转托管：指基金份额持有人将持有的基金份额在注册登记系统和证券登记结算系统间进行转登记的行为</w:t>
      </w:r>
    </w:p>
    <w:p w14:paraId="1F6D1C3F"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54</w:t>
      </w:r>
      <w:r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7E17048"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55</w:t>
      </w:r>
      <w:r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50533">
        <w:rPr>
          <w:rFonts w:hint="eastAsia"/>
          <w:bCs/>
          <w:sz w:val="24"/>
        </w:rPr>
        <w:t>10%</w:t>
      </w:r>
      <w:r w:rsidRPr="00950533">
        <w:rPr>
          <w:rFonts w:hint="eastAsia"/>
          <w:bCs/>
          <w:sz w:val="24"/>
        </w:rPr>
        <w:t>的情形</w:t>
      </w:r>
    </w:p>
    <w:p w14:paraId="5E9D5A5D"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56</w:t>
      </w:r>
      <w:r w:rsidRPr="00950533">
        <w:rPr>
          <w:rFonts w:hint="eastAsia"/>
          <w:bCs/>
          <w:sz w:val="24"/>
        </w:rPr>
        <w:t>、元：指人民币元</w:t>
      </w:r>
    </w:p>
    <w:p w14:paraId="55A0845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57</w:t>
      </w:r>
      <w:r w:rsidRPr="00950533">
        <w:rPr>
          <w:rFonts w:hint="eastAsia"/>
          <w:bCs/>
          <w:sz w:val="24"/>
        </w:rPr>
        <w:t>、基金收益：指基金投资所得红利、股息、债券利息、买卖证券价差、银行存款利息、已实现的其他合法收入及因运用基金财产带来的成本和费用的节约</w:t>
      </w:r>
    </w:p>
    <w:p w14:paraId="0A00EBCC"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58</w:t>
      </w:r>
      <w:r w:rsidRPr="00950533">
        <w:rPr>
          <w:rFonts w:hint="eastAsia"/>
          <w:bCs/>
          <w:sz w:val="24"/>
        </w:rPr>
        <w:t>、基金资产总值：指基金拥有的各类有价证券、股指期货合约、银行存款本息、基金应收申购款及其他资产的价值总和</w:t>
      </w:r>
    </w:p>
    <w:p w14:paraId="6062B8D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59</w:t>
      </w:r>
      <w:r w:rsidRPr="00950533">
        <w:rPr>
          <w:rFonts w:hint="eastAsia"/>
          <w:bCs/>
          <w:sz w:val="24"/>
        </w:rPr>
        <w:t>、基金资产净值：指基金资产总值减去基金负债后的价值</w:t>
      </w:r>
    </w:p>
    <w:p w14:paraId="4658FD3F"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60</w:t>
      </w:r>
      <w:r w:rsidRPr="00950533">
        <w:rPr>
          <w:rFonts w:hint="eastAsia"/>
          <w:bCs/>
          <w:sz w:val="24"/>
        </w:rPr>
        <w:t>、基金份额净值：指计算日基金资产净值除以计算日基金份额总数</w:t>
      </w:r>
    </w:p>
    <w:p w14:paraId="5EF8332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61</w:t>
      </w:r>
      <w:r w:rsidRPr="00950533">
        <w:rPr>
          <w:rFonts w:hint="eastAsia"/>
          <w:bCs/>
          <w:sz w:val="24"/>
        </w:rPr>
        <w:t>、基金资产估值：指计算评估基金资产和负债的价值，以确定基金资产净值和基金份额净值的过程</w:t>
      </w:r>
    </w:p>
    <w:p w14:paraId="72CE3946"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62</w:t>
      </w:r>
      <w:r w:rsidRPr="00950533">
        <w:rPr>
          <w:rFonts w:hint="eastAsia"/>
          <w:bCs/>
          <w:sz w:val="24"/>
        </w:rPr>
        <w:t>、指定媒介：指中国证监会指定的用以进行信息披露的报刊、互联网网站及</w:t>
      </w:r>
      <w:r w:rsidRPr="00950533">
        <w:rPr>
          <w:rFonts w:hint="eastAsia"/>
          <w:bCs/>
          <w:sz w:val="24"/>
        </w:rPr>
        <w:lastRenderedPageBreak/>
        <w:t>其他媒介</w:t>
      </w:r>
    </w:p>
    <w:p w14:paraId="6C782CC9" w14:textId="77777777" w:rsidR="00482082" w:rsidRPr="00950533" w:rsidRDefault="00076FDF" w:rsidP="00076FDF">
      <w:pPr>
        <w:adjustRightInd w:val="0"/>
        <w:snapToGrid w:val="0"/>
        <w:spacing w:line="360" w:lineRule="auto"/>
        <w:ind w:firstLineChars="200" w:firstLine="480"/>
        <w:rPr>
          <w:rFonts w:ascii="宋体" w:hAnsi="宋体"/>
          <w:sz w:val="24"/>
        </w:rPr>
      </w:pPr>
      <w:r w:rsidRPr="00950533">
        <w:rPr>
          <w:rFonts w:hint="eastAsia"/>
          <w:bCs/>
          <w:sz w:val="24"/>
        </w:rPr>
        <w:t>63</w:t>
      </w:r>
      <w:r w:rsidRPr="00950533">
        <w:rPr>
          <w:rFonts w:hint="eastAsia"/>
          <w:bCs/>
          <w:sz w:val="24"/>
        </w:rPr>
        <w:t>、不可抗力：指基金合同当事人不能预见、不能避免且不能克服的客观事件</w:t>
      </w:r>
    </w:p>
    <w:p w14:paraId="595B0CAF" w14:textId="77777777" w:rsidR="000C0148" w:rsidRPr="00950533" w:rsidRDefault="000C0148">
      <w:pPr>
        <w:spacing w:line="360" w:lineRule="auto"/>
        <w:ind w:firstLineChars="200" w:firstLine="480"/>
        <w:rPr>
          <w:rFonts w:ascii="宋体" w:hAnsi="宋体"/>
          <w:sz w:val="24"/>
        </w:rPr>
      </w:pPr>
    </w:p>
    <w:p w14:paraId="1502848C" w14:textId="77777777" w:rsidR="00763B7C" w:rsidRPr="00950533" w:rsidRDefault="00763B7C">
      <w:pPr>
        <w:spacing w:line="360" w:lineRule="auto"/>
        <w:ind w:firstLineChars="200" w:firstLine="480"/>
        <w:rPr>
          <w:rFonts w:ascii="宋体" w:hAnsi="宋体"/>
          <w:sz w:val="24"/>
        </w:rPr>
      </w:pPr>
    </w:p>
    <w:p w14:paraId="1CA3A2B6" w14:textId="77777777" w:rsidR="003625DE" w:rsidRPr="00950533" w:rsidRDefault="003625DE">
      <w:pPr>
        <w:widowControl/>
        <w:jc w:val="left"/>
        <w:rPr>
          <w:rFonts w:ascii="宋体" w:hAnsi="宋体"/>
          <w:b/>
          <w:kern w:val="0"/>
          <w:sz w:val="30"/>
        </w:rPr>
      </w:pPr>
      <w:bookmarkStart w:id="4" w:name="_Hlt80961854"/>
      <w:bookmarkStart w:id="5" w:name="_Hlt81034163"/>
      <w:bookmarkStart w:id="6" w:name="_Toc109537381"/>
      <w:bookmarkEnd w:id="4"/>
      <w:bookmarkEnd w:id="5"/>
      <w:r w:rsidRPr="00950533">
        <w:rPr>
          <w:rFonts w:ascii="宋体" w:hAnsi="宋体"/>
          <w:b/>
          <w:kern w:val="0"/>
          <w:sz w:val="30"/>
        </w:rPr>
        <w:br w:type="page"/>
      </w:r>
    </w:p>
    <w:p w14:paraId="4CA5EE44" w14:textId="77777777" w:rsidR="00384D22" w:rsidRPr="00950533" w:rsidRDefault="00B21A7B" w:rsidP="00ED62BD">
      <w:pPr>
        <w:spacing w:line="360" w:lineRule="auto"/>
        <w:jc w:val="center"/>
        <w:outlineLvl w:val="0"/>
        <w:rPr>
          <w:rFonts w:ascii="宋体" w:hAnsi="宋体"/>
          <w:b/>
          <w:kern w:val="0"/>
          <w:sz w:val="30"/>
        </w:rPr>
      </w:pPr>
      <w:bookmarkStart w:id="7" w:name="_Toc444544762"/>
      <w:bookmarkStart w:id="8" w:name="OLE_LINK5"/>
      <w:bookmarkStart w:id="9" w:name="OLE_LINK7"/>
      <w:bookmarkStart w:id="10" w:name="OLE_LINK8"/>
      <w:r w:rsidRPr="00950533">
        <w:rPr>
          <w:rFonts w:ascii="宋体" w:hAnsi="宋体" w:hint="eastAsia"/>
          <w:b/>
          <w:kern w:val="0"/>
          <w:sz w:val="30"/>
        </w:rPr>
        <w:lastRenderedPageBreak/>
        <w:t>三、基金管理人</w:t>
      </w:r>
      <w:bookmarkEnd w:id="6"/>
      <w:bookmarkEnd w:id="7"/>
    </w:p>
    <w:p w14:paraId="14B291DB" w14:textId="77777777"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14:paraId="2192284C" w14:textId="77777777" w:rsidR="002D465A" w:rsidRPr="00950533" w:rsidRDefault="002D465A" w:rsidP="002D465A">
      <w:pPr>
        <w:widowControl/>
        <w:adjustRightInd w:val="0"/>
        <w:snapToGrid w:val="0"/>
        <w:spacing w:line="360" w:lineRule="auto"/>
        <w:ind w:firstLineChars="200" w:firstLine="482"/>
        <w:rPr>
          <w:rFonts w:hAnsi="宋体"/>
          <w:b/>
          <w:kern w:val="0"/>
          <w:sz w:val="24"/>
        </w:rPr>
      </w:pPr>
      <w:r w:rsidRPr="00950533">
        <w:rPr>
          <w:rFonts w:hAnsi="宋体"/>
          <w:b/>
          <w:kern w:val="0"/>
          <w:sz w:val="24"/>
        </w:rPr>
        <w:t>（一）基金管理人概况</w:t>
      </w:r>
    </w:p>
    <w:p w14:paraId="7F20A5C0" w14:textId="77777777"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名称：交银施罗德基金管理有限公司</w:t>
      </w:r>
    </w:p>
    <w:p w14:paraId="2283B528" w14:textId="77777777"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住所：上海市浦东新区银城中路</w:t>
      </w:r>
      <w:r w:rsidRPr="00950533">
        <w:rPr>
          <w:kern w:val="0"/>
          <w:sz w:val="24"/>
        </w:rPr>
        <w:t>188</w:t>
      </w:r>
      <w:r w:rsidRPr="00950533">
        <w:rPr>
          <w:rFonts w:hAnsi="宋体"/>
          <w:kern w:val="0"/>
          <w:sz w:val="24"/>
        </w:rPr>
        <w:t>号交通银行大楼二层（裙）</w:t>
      </w:r>
    </w:p>
    <w:p w14:paraId="31C9837E" w14:textId="77777777"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办公地址：上海市</w:t>
      </w:r>
      <w:r w:rsidRPr="00950533">
        <w:rPr>
          <w:rFonts w:hAnsi="宋体" w:hint="eastAsia"/>
          <w:kern w:val="0"/>
          <w:sz w:val="24"/>
        </w:rPr>
        <w:t>浦东新区世纪大道</w:t>
      </w:r>
      <w:r w:rsidRPr="00950533">
        <w:rPr>
          <w:rFonts w:hAnsi="宋体" w:hint="eastAsia"/>
          <w:kern w:val="0"/>
          <w:sz w:val="24"/>
        </w:rPr>
        <w:t>8</w:t>
      </w:r>
      <w:r w:rsidRPr="00950533">
        <w:rPr>
          <w:rFonts w:hAnsi="宋体" w:hint="eastAsia"/>
          <w:kern w:val="0"/>
          <w:sz w:val="24"/>
        </w:rPr>
        <w:t>号国金中心二期</w:t>
      </w:r>
      <w:r w:rsidRPr="00950533">
        <w:rPr>
          <w:rFonts w:hAnsi="宋体" w:hint="eastAsia"/>
          <w:kern w:val="0"/>
          <w:sz w:val="24"/>
        </w:rPr>
        <w:t>21-22</w:t>
      </w:r>
      <w:r w:rsidRPr="00950533">
        <w:rPr>
          <w:rFonts w:hAnsi="宋体" w:hint="eastAsia"/>
          <w:kern w:val="0"/>
          <w:sz w:val="24"/>
        </w:rPr>
        <w:t>楼</w:t>
      </w:r>
    </w:p>
    <w:p w14:paraId="1AC648F3" w14:textId="77777777"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sz w:val="24"/>
        </w:rPr>
        <w:t>邮政编码：</w:t>
      </w:r>
      <w:r w:rsidRPr="00950533">
        <w:rPr>
          <w:sz w:val="24"/>
        </w:rPr>
        <w:t>200120</w:t>
      </w:r>
    </w:p>
    <w:p w14:paraId="43E95364" w14:textId="77777777"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法定代表人：</w:t>
      </w:r>
      <w:r w:rsidR="000F562B" w:rsidRPr="00950533">
        <w:rPr>
          <w:rFonts w:hint="eastAsia"/>
          <w:kern w:val="0"/>
          <w:sz w:val="24"/>
        </w:rPr>
        <w:t>于亚利</w:t>
      </w:r>
    </w:p>
    <w:p w14:paraId="6930F73F" w14:textId="77777777"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kern w:val="0"/>
            <w:sz w:val="24"/>
          </w:rPr>
          <w:t>2005</w:t>
        </w:r>
        <w:r w:rsidRPr="00950533">
          <w:rPr>
            <w:rFonts w:hAnsi="宋体"/>
            <w:kern w:val="0"/>
            <w:sz w:val="24"/>
          </w:rPr>
          <w:t>年</w:t>
        </w:r>
        <w:r w:rsidRPr="00950533">
          <w:rPr>
            <w:kern w:val="0"/>
            <w:sz w:val="24"/>
          </w:rPr>
          <w:t>8</w:t>
        </w:r>
        <w:r w:rsidRPr="00950533">
          <w:rPr>
            <w:rFonts w:hAnsi="宋体"/>
            <w:kern w:val="0"/>
            <w:sz w:val="24"/>
          </w:rPr>
          <w:t>月</w:t>
        </w:r>
        <w:r w:rsidRPr="00950533">
          <w:rPr>
            <w:kern w:val="0"/>
            <w:sz w:val="24"/>
          </w:rPr>
          <w:t>4</w:t>
        </w:r>
        <w:r w:rsidRPr="00950533">
          <w:rPr>
            <w:rFonts w:hAnsi="宋体"/>
            <w:kern w:val="0"/>
            <w:sz w:val="24"/>
          </w:rPr>
          <w:t>日</w:t>
        </w:r>
      </w:smartTag>
    </w:p>
    <w:p w14:paraId="168A1683" w14:textId="77777777"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注册资本：</w:t>
      </w:r>
      <w:r w:rsidRPr="00950533">
        <w:rPr>
          <w:kern w:val="0"/>
          <w:sz w:val="24"/>
        </w:rPr>
        <w:t>2</w:t>
      </w:r>
      <w:r w:rsidRPr="00950533">
        <w:rPr>
          <w:rFonts w:hAnsi="宋体"/>
          <w:kern w:val="0"/>
          <w:sz w:val="24"/>
        </w:rPr>
        <w:t>亿元人民币</w:t>
      </w:r>
    </w:p>
    <w:p w14:paraId="4A8E6546" w14:textId="77777777"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存续期间：持续经营</w:t>
      </w:r>
    </w:p>
    <w:p w14:paraId="53D0056C" w14:textId="77777777" w:rsidR="005A7DC8" w:rsidRDefault="002D465A" w:rsidP="002D465A">
      <w:pPr>
        <w:widowControl/>
        <w:adjustRightInd w:val="0"/>
        <w:snapToGrid w:val="0"/>
        <w:spacing w:line="360" w:lineRule="auto"/>
        <w:ind w:firstLineChars="200" w:firstLine="480"/>
        <w:rPr>
          <w:rFonts w:hAnsi="宋体"/>
          <w:kern w:val="0"/>
          <w:sz w:val="24"/>
        </w:rPr>
      </w:pPr>
      <w:r w:rsidRPr="00950533">
        <w:rPr>
          <w:rFonts w:hAnsi="宋体"/>
          <w:kern w:val="0"/>
          <w:sz w:val="24"/>
        </w:rPr>
        <w:t>联系人：</w:t>
      </w:r>
      <w:r w:rsidR="0049318D">
        <w:rPr>
          <w:rFonts w:hAnsi="宋体" w:hint="eastAsia"/>
          <w:kern w:val="0"/>
          <w:sz w:val="24"/>
        </w:rPr>
        <w:t>郭佳敏</w:t>
      </w:r>
    </w:p>
    <w:p w14:paraId="6E6CD5A6" w14:textId="77777777"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021</w:t>
      </w:r>
      <w:r w:rsidRPr="00950533">
        <w:rPr>
          <w:rFonts w:hAnsi="宋体"/>
          <w:kern w:val="0"/>
          <w:sz w:val="24"/>
        </w:rPr>
        <w:t>）</w:t>
      </w:r>
      <w:r w:rsidRPr="00950533">
        <w:rPr>
          <w:kern w:val="0"/>
          <w:sz w:val="24"/>
        </w:rPr>
        <w:t>61055050</w:t>
      </w:r>
    </w:p>
    <w:p w14:paraId="604D4434" w14:textId="77777777"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kern w:val="0"/>
          <w:sz w:val="24"/>
        </w:rPr>
        <w:t>61055034</w:t>
      </w:r>
    </w:p>
    <w:p w14:paraId="0F3E6552" w14:textId="77777777"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交银施罗德基金管理有限公司（以下简称“公司”）经中国证监会证监基金字</w:t>
      </w:r>
      <w:r w:rsidRPr="00950533">
        <w:rPr>
          <w:kern w:val="0"/>
          <w:sz w:val="24"/>
        </w:rPr>
        <w:t>[2005]128</w:t>
      </w:r>
      <w:r w:rsidRPr="00950533">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127"/>
      </w:tblGrid>
      <w:tr w:rsidR="002D465A" w:rsidRPr="00950533" w14:paraId="67ECB151" w14:textId="77777777" w:rsidTr="00060913">
        <w:trPr>
          <w:jc w:val="center"/>
        </w:trPr>
        <w:tc>
          <w:tcPr>
            <w:tcW w:w="6799" w:type="dxa"/>
          </w:tcPr>
          <w:p w14:paraId="67C1B9E0" w14:textId="77777777" w:rsidR="002D465A" w:rsidRPr="00950533" w:rsidRDefault="002D465A" w:rsidP="00060913">
            <w:pPr>
              <w:widowControl/>
              <w:adjustRightInd w:val="0"/>
              <w:snapToGrid w:val="0"/>
              <w:jc w:val="center"/>
              <w:rPr>
                <w:kern w:val="0"/>
                <w:sz w:val="24"/>
              </w:rPr>
            </w:pPr>
            <w:r w:rsidRPr="00950533">
              <w:rPr>
                <w:rFonts w:hAnsi="宋体"/>
                <w:kern w:val="0"/>
                <w:sz w:val="24"/>
              </w:rPr>
              <w:t>股东名称</w:t>
            </w:r>
          </w:p>
        </w:tc>
        <w:tc>
          <w:tcPr>
            <w:tcW w:w="2127" w:type="dxa"/>
          </w:tcPr>
          <w:p w14:paraId="0E04C455" w14:textId="77777777" w:rsidR="002D465A" w:rsidRPr="00950533" w:rsidRDefault="002D465A" w:rsidP="00060913">
            <w:pPr>
              <w:widowControl/>
              <w:adjustRightInd w:val="0"/>
              <w:snapToGrid w:val="0"/>
              <w:jc w:val="center"/>
              <w:rPr>
                <w:kern w:val="0"/>
                <w:sz w:val="24"/>
              </w:rPr>
            </w:pPr>
            <w:r w:rsidRPr="00950533">
              <w:rPr>
                <w:rFonts w:hAnsi="宋体"/>
                <w:kern w:val="0"/>
                <w:sz w:val="24"/>
              </w:rPr>
              <w:t>股权比例</w:t>
            </w:r>
          </w:p>
        </w:tc>
      </w:tr>
      <w:tr w:rsidR="002D465A" w:rsidRPr="00950533" w14:paraId="33C6BC9B" w14:textId="77777777" w:rsidTr="00060913">
        <w:trPr>
          <w:jc w:val="center"/>
        </w:trPr>
        <w:tc>
          <w:tcPr>
            <w:tcW w:w="6799" w:type="dxa"/>
          </w:tcPr>
          <w:p w14:paraId="7E5B525B" w14:textId="77777777" w:rsidR="002D465A" w:rsidRPr="00950533" w:rsidRDefault="002D465A" w:rsidP="00060913">
            <w:pPr>
              <w:widowControl/>
              <w:adjustRightInd w:val="0"/>
              <w:snapToGrid w:val="0"/>
              <w:jc w:val="left"/>
              <w:rPr>
                <w:kern w:val="0"/>
                <w:sz w:val="24"/>
              </w:rPr>
            </w:pPr>
            <w:r w:rsidRPr="00950533">
              <w:rPr>
                <w:rFonts w:hAnsi="宋体"/>
                <w:kern w:val="0"/>
                <w:sz w:val="24"/>
              </w:rPr>
              <w:t>交通银行股份有限公司（以下使用全称或其简称</w:t>
            </w:r>
            <w:r w:rsidRPr="00950533">
              <w:rPr>
                <w:kern w:val="0"/>
                <w:sz w:val="24"/>
              </w:rPr>
              <w:t>“</w:t>
            </w:r>
            <w:r w:rsidRPr="00950533">
              <w:rPr>
                <w:rFonts w:hAnsi="宋体"/>
                <w:kern w:val="0"/>
                <w:sz w:val="24"/>
              </w:rPr>
              <w:t>交通银行</w:t>
            </w:r>
            <w:r w:rsidRPr="00950533">
              <w:rPr>
                <w:kern w:val="0"/>
                <w:sz w:val="24"/>
              </w:rPr>
              <w:t>”</w:t>
            </w:r>
            <w:r w:rsidRPr="00950533">
              <w:rPr>
                <w:rFonts w:hAnsi="宋体"/>
                <w:kern w:val="0"/>
                <w:sz w:val="24"/>
              </w:rPr>
              <w:t>）</w:t>
            </w:r>
          </w:p>
        </w:tc>
        <w:tc>
          <w:tcPr>
            <w:tcW w:w="2127" w:type="dxa"/>
            <w:vAlign w:val="center"/>
          </w:tcPr>
          <w:p w14:paraId="10735669" w14:textId="77777777" w:rsidR="002D465A" w:rsidRPr="00950533" w:rsidRDefault="002D465A" w:rsidP="00060913">
            <w:pPr>
              <w:widowControl/>
              <w:adjustRightInd w:val="0"/>
              <w:snapToGrid w:val="0"/>
              <w:jc w:val="right"/>
              <w:rPr>
                <w:kern w:val="0"/>
                <w:sz w:val="24"/>
              </w:rPr>
            </w:pPr>
            <w:r w:rsidRPr="00950533">
              <w:rPr>
                <w:kern w:val="0"/>
                <w:sz w:val="24"/>
              </w:rPr>
              <w:t>65%</w:t>
            </w:r>
          </w:p>
        </w:tc>
      </w:tr>
      <w:tr w:rsidR="002D465A" w:rsidRPr="00950533" w14:paraId="325E8043" w14:textId="77777777" w:rsidTr="00060913">
        <w:trPr>
          <w:jc w:val="center"/>
        </w:trPr>
        <w:tc>
          <w:tcPr>
            <w:tcW w:w="6799" w:type="dxa"/>
          </w:tcPr>
          <w:p w14:paraId="6A3E6491" w14:textId="77777777" w:rsidR="002D465A" w:rsidRPr="00950533" w:rsidRDefault="002D465A" w:rsidP="00060913">
            <w:pPr>
              <w:widowControl/>
              <w:adjustRightInd w:val="0"/>
              <w:snapToGrid w:val="0"/>
              <w:jc w:val="left"/>
              <w:rPr>
                <w:kern w:val="0"/>
                <w:sz w:val="24"/>
              </w:rPr>
            </w:pPr>
            <w:r w:rsidRPr="00950533">
              <w:rPr>
                <w:rFonts w:hAnsi="宋体"/>
                <w:kern w:val="0"/>
                <w:sz w:val="24"/>
              </w:rPr>
              <w:t>施罗德投资管理有限公司</w:t>
            </w:r>
          </w:p>
        </w:tc>
        <w:tc>
          <w:tcPr>
            <w:tcW w:w="2127" w:type="dxa"/>
            <w:vAlign w:val="center"/>
          </w:tcPr>
          <w:p w14:paraId="76A4FBD8" w14:textId="77777777" w:rsidR="002D465A" w:rsidRPr="00950533" w:rsidRDefault="002D465A" w:rsidP="00060913">
            <w:pPr>
              <w:widowControl/>
              <w:adjustRightInd w:val="0"/>
              <w:snapToGrid w:val="0"/>
              <w:jc w:val="right"/>
              <w:rPr>
                <w:kern w:val="0"/>
                <w:sz w:val="24"/>
              </w:rPr>
            </w:pPr>
            <w:r w:rsidRPr="00950533">
              <w:rPr>
                <w:kern w:val="0"/>
                <w:sz w:val="24"/>
              </w:rPr>
              <w:t>30%</w:t>
            </w:r>
          </w:p>
        </w:tc>
      </w:tr>
      <w:tr w:rsidR="002D465A" w:rsidRPr="00950533" w14:paraId="371C4BD1" w14:textId="77777777" w:rsidTr="00060913">
        <w:trPr>
          <w:jc w:val="center"/>
        </w:trPr>
        <w:tc>
          <w:tcPr>
            <w:tcW w:w="6799" w:type="dxa"/>
          </w:tcPr>
          <w:p w14:paraId="6E6B484E" w14:textId="77777777" w:rsidR="002D465A" w:rsidRPr="00950533" w:rsidRDefault="002D465A" w:rsidP="00060913">
            <w:pPr>
              <w:widowControl/>
              <w:adjustRightInd w:val="0"/>
              <w:snapToGrid w:val="0"/>
              <w:jc w:val="left"/>
              <w:rPr>
                <w:kern w:val="0"/>
                <w:sz w:val="24"/>
              </w:rPr>
            </w:pPr>
            <w:r w:rsidRPr="00950533">
              <w:rPr>
                <w:rFonts w:hAnsi="宋体"/>
                <w:kern w:val="0"/>
                <w:sz w:val="24"/>
              </w:rPr>
              <w:t>中国国际海运集装箱（集团）股份有限公司</w:t>
            </w:r>
          </w:p>
        </w:tc>
        <w:tc>
          <w:tcPr>
            <w:tcW w:w="2127" w:type="dxa"/>
            <w:vAlign w:val="center"/>
          </w:tcPr>
          <w:p w14:paraId="24C1BA7E" w14:textId="77777777" w:rsidR="002D465A" w:rsidRPr="00950533" w:rsidRDefault="002D465A" w:rsidP="00060913">
            <w:pPr>
              <w:widowControl/>
              <w:adjustRightInd w:val="0"/>
              <w:snapToGrid w:val="0"/>
              <w:jc w:val="right"/>
              <w:rPr>
                <w:kern w:val="0"/>
                <w:sz w:val="24"/>
              </w:rPr>
            </w:pPr>
            <w:r w:rsidRPr="00950533">
              <w:rPr>
                <w:kern w:val="0"/>
                <w:sz w:val="24"/>
              </w:rPr>
              <w:t>5%</w:t>
            </w:r>
          </w:p>
        </w:tc>
      </w:tr>
    </w:tbl>
    <w:p w14:paraId="539554CF" w14:textId="77777777" w:rsidR="002D465A" w:rsidRPr="00950533" w:rsidRDefault="002D465A" w:rsidP="00F35601">
      <w:pPr>
        <w:adjustRightInd w:val="0"/>
        <w:snapToGrid w:val="0"/>
        <w:spacing w:beforeLines="50" w:before="143" w:line="360" w:lineRule="auto"/>
        <w:ind w:firstLineChars="200" w:firstLine="482"/>
        <w:rPr>
          <w:rFonts w:hAnsi="宋体"/>
          <w:b/>
          <w:kern w:val="0"/>
          <w:sz w:val="24"/>
        </w:rPr>
      </w:pPr>
      <w:r w:rsidRPr="00950533">
        <w:rPr>
          <w:rFonts w:hAnsi="宋体"/>
          <w:b/>
          <w:kern w:val="0"/>
          <w:sz w:val="24"/>
        </w:rPr>
        <w:t>（二）主要成员情况</w:t>
      </w:r>
      <w:r w:rsidRPr="00950533">
        <w:rPr>
          <w:rFonts w:hAnsi="宋体"/>
          <w:b/>
          <w:kern w:val="0"/>
          <w:sz w:val="24"/>
        </w:rPr>
        <w:t xml:space="preserve"> </w:t>
      </w:r>
    </w:p>
    <w:p w14:paraId="22E378C5" w14:textId="77777777"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kern w:val="0"/>
          <w:sz w:val="24"/>
        </w:rPr>
        <w:t>1</w:t>
      </w:r>
      <w:r w:rsidRPr="005A63A1">
        <w:rPr>
          <w:rFonts w:hAnsi="宋体" w:hint="eastAsia"/>
          <w:kern w:val="0"/>
          <w:sz w:val="24"/>
        </w:rPr>
        <w:t>、基金管理人董事会成员</w:t>
      </w:r>
      <w:r w:rsidRPr="005A63A1">
        <w:rPr>
          <w:rFonts w:hAnsi="宋体"/>
          <w:kern w:val="0"/>
          <w:sz w:val="24"/>
        </w:rPr>
        <w:t xml:space="preserve"> </w:t>
      </w:r>
    </w:p>
    <w:p w14:paraId="0B9CE2CE" w14:textId="77777777"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5A63A1">
        <w:rPr>
          <w:rFonts w:hAnsi="宋体"/>
          <w:kern w:val="0"/>
          <w:sz w:val="24"/>
        </w:rPr>
        <w:t xml:space="preserve">, </w:t>
      </w:r>
      <w:r w:rsidRPr="005A63A1">
        <w:rPr>
          <w:rFonts w:hAnsi="宋体" w:hint="eastAsia"/>
          <w:kern w:val="0"/>
          <w:sz w:val="24"/>
        </w:rPr>
        <w:t>交通银行首席财务官。</w:t>
      </w:r>
    </w:p>
    <w:p w14:paraId="1CB5A605" w14:textId="77777777"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7FAED598" w14:textId="77777777"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714528DE" w14:textId="77777777"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053DC836" w14:textId="77777777"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孙培基先生，董事，学士学位。</w:t>
      </w:r>
      <w:r w:rsidR="0049318D" w:rsidRPr="0049318D">
        <w:rPr>
          <w:rFonts w:hAnsi="宋体" w:hint="eastAsia"/>
          <w:kern w:val="0"/>
          <w:sz w:val="24"/>
        </w:rPr>
        <w:t>现任交通银行上海分行党委委员、纪委书记。历任交通银行风险管理部副总经理、</w:t>
      </w:r>
      <w:r w:rsidRPr="005A63A1">
        <w:rPr>
          <w:rFonts w:hAnsi="宋体" w:hint="eastAsia"/>
          <w:kern w:val="0"/>
          <w:sz w:val="24"/>
        </w:rPr>
        <w:t>交通银行财会部副处长，交通银行董事会办公室副处长、处长，交通银行预算财务部高级经理，交通银行海南分行副行长，交通银行审计部副总经理。</w:t>
      </w:r>
    </w:p>
    <w:p w14:paraId="2E3660F6" w14:textId="77777777" w:rsidR="005A7DC8" w:rsidRDefault="0049318D" w:rsidP="005A63A1">
      <w:pPr>
        <w:widowControl/>
        <w:adjustRightInd w:val="0"/>
        <w:snapToGrid w:val="0"/>
        <w:spacing w:line="360" w:lineRule="auto"/>
        <w:ind w:firstLineChars="200" w:firstLine="480"/>
        <w:rPr>
          <w:rFonts w:hAnsi="宋体"/>
          <w:kern w:val="0"/>
          <w:sz w:val="24"/>
        </w:rPr>
      </w:pPr>
      <w:r w:rsidRPr="0049318D">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773290AF" w14:textId="77777777"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谢丹阳先生，独立董事，博士学位。现任香港科技大学经济系教授。历任</w:t>
      </w:r>
      <w:r w:rsidR="0049318D" w:rsidRPr="0049318D">
        <w:rPr>
          <w:rFonts w:hAnsi="宋体" w:hint="eastAsia"/>
          <w:kern w:val="0"/>
          <w:sz w:val="24"/>
        </w:rPr>
        <w:t>武汉大学经济与管理学院院长、</w:t>
      </w:r>
      <w:r w:rsidRPr="005A63A1">
        <w:rPr>
          <w:rFonts w:hAnsi="宋体" w:hint="eastAsia"/>
          <w:kern w:val="0"/>
          <w:sz w:val="24"/>
        </w:rPr>
        <w:t>蒙特利尔大学经济系助理教授，国际货币基金经济学家和高级经济学家，香港科技大学助理教授、副教授、教授、系主任、瑞安经管中心主任。</w:t>
      </w:r>
    </w:p>
    <w:p w14:paraId="69E5892D" w14:textId="77777777"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袁志刚先生，独立董事，博士学位。现任复旦大学经济学院教授。历任复旦大学经济学院副教授、教授、经济系系主任、经济学院院长。</w:t>
      </w:r>
    </w:p>
    <w:p w14:paraId="25CC6A14" w14:textId="77777777" w:rsidR="005A63A1" w:rsidRPr="005A63A1" w:rsidRDefault="005A63A1" w:rsidP="005A63A1">
      <w:pPr>
        <w:widowControl/>
        <w:adjustRightInd w:val="0"/>
        <w:snapToGrid w:val="0"/>
        <w:spacing w:line="360" w:lineRule="auto"/>
        <w:ind w:firstLineChars="200" w:firstLine="480"/>
        <w:rPr>
          <w:rFonts w:hAnsi="宋体"/>
          <w:kern w:val="0"/>
          <w:sz w:val="24"/>
        </w:rPr>
      </w:pPr>
      <w:r w:rsidRPr="005A63A1">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2E0E35DE"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2</w:t>
      </w:r>
      <w:r w:rsidRPr="00950533">
        <w:rPr>
          <w:rFonts w:hint="eastAsia"/>
          <w:kern w:val="0"/>
          <w:sz w:val="24"/>
          <w:szCs w:val="24"/>
        </w:rPr>
        <w:t>、基金管理人监事会成员</w:t>
      </w:r>
      <w:r w:rsidRPr="00950533">
        <w:rPr>
          <w:rFonts w:hint="eastAsia"/>
          <w:kern w:val="0"/>
          <w:sz w:val="24"/>
          <w:szCs w:val="24"/>
        </w:rPr>
        <w:t xml:space="preserve"> </w:t>
      </w:r>
    </w:p>
    <w:p w14:paraId="72354CC1"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1CE706B"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lastRenderedPageBreak/>
        <w:t>裴关淑仪女士，监事，双硕士学位。现任交银施罗德基金管理有限公司助理总经理、交银施罗德资产管理（香港）有限公司总经理。曾任职荷兰银行、渣打银行（香港）有限公司、</w:t>
      </w:r>
      <w:r w:rsidRPr="00950533">
        <w:rPr>
          <w:rFonts w:hint="eastAsia"/>
          <w:kern w:val="0"/>
          <w:sz w:val="24"/>
          <w:szCs w:val="24"/>
        </w:rPr>
        <w:t>MIDAS-KAPITI INTERNATIONAL LIMITED</w:t>
      </w:r>
      <w:r w:rsidRPr="00950533">
        <w:rPr>
          <w:rFonts w:hint="eastAsia"/>
          <w:kern w:val="0"/>
          <w:sz w:val="24"/>
          <w:szCs w:val="24"/>
        </w:rPr>
        <w:t>，施罗德投资管理</w:t>
      </w:r>
      <w:r w:rsidRPr="00950533">
        <w:rPr>
          <w:rFonts w:hint="eastAsia"/>
          <w:kern w:val="0"/>
          <w:sz w:val="24"/>
          <w:szCs w:val="24"/>
        </w:rPr>
        <w:t>(</w:t>
      </w:r>
      <w:r w:rsidRPr="00950533">
        <w:rPr>
          <w:rFonts w:hint="eastAsia"/>
          <w:kern w:val="0"/>
          <w:sz w:val="24"/>
          <w:szCs w:val="24"/>
        </w:rPr>
        <w:t>香港</w:t>
      </w:r>
      <w:r w:rsidRPr="00950533">
        <w:rPr>
          <w:rFonts w:hint="eastAsia"/>
          <w:kern w:val="0"/>
          <w:sz w:val="24"/>
          <w:szCs w:val="24"/>
        </w:rPr>
        <w:t>)</w:t>
      </w:r>
      <w:r w:rsidRPr="00950533">
        <w:rPr>
          <w:rFonts w:hint="eastAsia"/>
          <w:kern w:val="0"/>
          <w:sz w:val="24"/>
          <w:szCs w:val="24"/>
        </w:rPr>
        <w:t>有限公司资讯科技部主管、中国事务联席董事、交银施罗德基金管理有限公司监察稽核及风险管理总监。</w:t>
      </w:r>
    </w:p>
    <w:p w14:paraId="67BB665A" w14:textId="77777777" w:rsidR="008A400E"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张玲菡女士，监事、学士学位。</w:t>
      </w:r>
      <w:r w:rsidR="0055522A" w:rsidRPr="000C67A0">
        <w:rPr>
          <w:rFonts w:hint="eastAsia"/>
          <w:kern w:val="0"/>
          <w:sz w:val="24"/>
          <w:szCs w:val="24"/>
        </w:rPr>
        <w:t>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B526E5B" w14:textId="65647440" w:rsidR="0055522A" w:rsidRPr="0055522A" w:rsidRDefault="0055522A" w:rsidP="008A400E">
      <w:pPr>
        <w:adjustRightInd w:val="0"/>
        <w:snapToGrid w:val="0"/>
        <w:spacing w:line="360" w:lineRule="auto"/>
        <w:ind w:firstLineChars="200" w:firstLine="480"/>
        <w:rPr>
          <w:kern w:val="0"/>
          <w:sz w:val="24"/>
          <w:szCs w:val="24"/>
        </w:rPr>
      </w:pPr>
      <w:r w:rsidRPr="000C67A0">
        <w:rPr>
          <w:rFonts w:hint="eastAsia"/>
          <w:kern w:val="0"/>
          <w:sz w:val="24"/>
          <w:szCs w:val="24"/>
        </w:rPr>
        <w:t>佘川女士，监事、</w:t>
      </w:r>
      <w:r w:rsidR="009457FD">
        <w:rPr>
          <w:rFonts w:hint="eastAsia"/>
          <w:kern w:val="0"/>
          <w:sz w:val="24"/>
          <w:szCs w:val="24"/>
        </w:rPr>
        <w:t>硕</w:t>
      </w:r>
      <w:r w:rsidR="009457FD" w:rsidRPr="000C67A0">
        <w:rPr>
          <w:rFonts w:hint="eastAsia"/>
          <w:kern w:val="0"/>
          <w:sz w:val="24"/>
          <w:szCs w:val="24"/>
        </w:rPr>
        <w:t>士</w:t>
      </w:r>
      <w:r w:rsidRPr="000C67A0">
        <w:rPr>
          <w:rFonts w:hint="eastAsia"/>
          <w:kern w:val="0"/>
          <w:sz w:val="24"/>
          <w:szCs w:val="24"/>
        </w:rPr>
        <w:t>学位。现任交银施罗德基金管理有限公司投资运营总监。历任华泰证券</w:t>
      </w:r>
      <w:r w:rsidR="00B02FB8">
        <w:rPr>
          <w:rFonts w:hint="eastAsia"/>
          <w:kern w:val="0"/>
          <w:sz w:val="24"/>
          <w:szCs w:val="24"/>
        </w:rPr>
        <w:t>股份</w:t>
      </w:r>
      <w:r w:rsidRPr="000C67A0">
        <w:rPr>
          <w:rFonts w:hint="eastAsia"/>
          <w:kern w:val="0"/>
          <w:sz w:val="24"/>
          <w:szCs w:val="24"/>
        </w:rPr>
        <w:t>有限公司综合发展部高级经理、投资银行部项目经理，银河基金管理有限公司监察部总监，交银施罗德基金管理有限公司监察稽核部总经理、监察风控副总监。</w:t>
      </w:r>
    </w:p>
    <w:p w14:paraId="44605381"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3</w:t>
      </w:r>
      <w:r w:rsidRPr="00950533">
        <w:rPr>
          <w:rFonts w:hint="eastAsia"/>
          <w:kern w:val="0"/>
          <w:sz w:val="24"/>
          <w:szCs w:val="24"/>
        </w:rPr>
        <w:t>、基金管理人高级管理人员</w:t>
      </w:r>
      <w:r w:rsidRPr="00950533">
        <w:rPr>
          <w:rFonts w:hint="eastAsia"/>
          <w:kern w:val="0"/>
          <w:sz w:val="24"/>
          <w:szCs w:val="24"/>
        </w:rPr>
        <w:t xml:space="preserve"> </w:t>
      </w:r>
    </w:p>
    <w:p w14:paraId="3E70496A"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阮红女士，总经理。简历同上。</w:t>
      </w:r>
      <w:r w:rsidRPr="00950533">
        <w:rPr>
          <w:rFonts w:hint="eastAsia"/>
          <w:kern w:val="0"/>
          <w:sz w:val="24"/>
          <w:szCs w:val="24"/>
        </w:rPr>
        <w:t xml:space="preserve"> </w:t>
      </w:r>
    </w:p>
    <w:p w14:paraId="74BD4145"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许珊燕女士，副总经理，硕士学历，高级经济师，兼任交银施罗德资产管理有限公司董事。历任湖南大学</w:t>
      </w:r>
      <w:r w:rsidRPr="00950533">
        <w:rPr>
          <w:rFonts w:hint="eastAsia"/>
          <w:kern w:val="0"/>
          <w:sz w:val="24"/>
          <w:szCs w:val="24"/>
        </w:rPr>
        <w:t>(</w:t>
      </w:r>
      <w:r w:rsidRPr="00950533">
        <w:rPr>
          <w:rFonts w:hint="eastAsia"/>
          <w:kern w:val="0"/>
          <w:sz w:val="24"/>
          <w:szCs w:val="24"/>
        </w:rPr>
        <w:t>原湖南财经学院</w:t>
      </w:r>
      <w:r w:rsidRPr="00950533">
        <w:rPr>
          <w:rFonts w:hint="eastAsia"/>
          <w:kern w:val="0"/>
          <w:sz w:val="24"/>
          <w:szCs w:val="24"/>
        </w:rPr>
        <w:t>)</w:t>
      </w:r>
      <w:r w:rsidRPr="00950533">
        <w:rPr>
          <w:rFonts w:hint="eastAsia"/>
          <w:kern w:val="0"/>
          <w:sz w:val="24"/>
          <w:szCs w:val="24"/>
        </w:rPr>
        <w:t>金融学院讲师，湘财证券有限责任公司国债部副经理、基金管理总部总经理，湘财荷银基金管理有限公司副总经理。</w:t>
      </w:r>
    </w:p>
    <w:p w14:paraId="1B7DE523"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01FBC" w:rsidRPr="00910B71">
        <w:rPr>
          <w:rFonts w:hint="eastAsia"/>
          <w:kern w:val="0"/>
          <w:sz w:val="24"/>
          <w:szCs w:val="24"/>
        </w:rPr>
        <w:t>交通银行资产托管业务中心副总裁；</w:t>
      </w:r>
      <w:r w:rsidRPr="00950533">
        <w:rPr>
          <w:rFonts w:hint="eastAsia"/>
          <w:kern w:val="0"/>
          <w:sz w:val="24"/>
          <w:szCs w:val="24"/>
        </w:rPr>
        <w:t>云南省曲靖市市委常委、副市长（挂职）。</w:t>
      </w:r>
    </w:p>
    <w:p w14:paraId="47CC26F0"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DFE9A01" w14:textId="77777777" w:rsidR="008A400E" w:rsidRDefault="008A400E" w:rsidP="00901FBC">
      <w:pPr>
        <w:adjustRightInd w:val="0"/>
        <w:snapToGrid w:val="0"/>
        <w:spacing w:line="360" w:lineRule="auto"/>
        <w:ind w:firstLineChars="200" w:firstLine="480"/>
        <w:rPr>
          <w:kern w:val="0"/>
          <w:sz w:val="24"/>
          <w:szCs w:val="24"/>
        </w:rPr>
      </w:pPr>
      <w:r w:rsidRPr="00950533">
        <w:rPr>
          <w:rFonts w:hint="eastAsia"/>
          <w:kern w:val="0"/>
          <w:sz w:val="24"/>
          <w:szCs w:val="24"/>
        </w:rPr>
        <w:t>苏奋先生，督察长，纽约城市大学工商管理硕士。历任交通银行广州分行市场营销部总经理助理、副总经理，交通银行纽约分行信贷管理部经理、公司金融部经</w:t>
      </w:r>
      <w:r w:rsidRPr="00950533">
        <w:rPr>
          <w:rFonts w:hint="eastAsia"/>
          <w:kern w:val="0"/>
          <w:sz w:val="24"/>
          <w:szCs w:val="24"/>
        </w:rPr>
        <w:lastRenderedPageBreak/>
        <w:t>理、信用风险管理办公室负责人，交通银行投资管理部投资并购高级经理，交银施罗德基金管理有限公司综合管理部总监。</w:t>
      </w:r>
    </w:p>
    <w:p w14:paraId="2B6709E2" w14:textId="77777777" w:rsidR="0055522A" w:rsidRPr="0055522A" w:rsidRDefault="0055522A" w:rsidP="00901FBC">
      <w:pPr>
        <w:adjustRightInd w:val="0"/>
        <w:snapToGrid w:val="0"/>
        <w:spacing w:line="360" w:lineRule="auto"/>
        <w:ind w:firstLineChars="200" w:firstLine="480"/>
        <w:rPr>
          <w:kern w:val="0"/>
          <w:sz w:val="24"/>
          <w:szCs w:val="24"/>
        </w:rPr>
      </w:pPr>
      <w:r w:rsidRPr="000C67A0">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2AF2DDC6" w14:textId="77777777"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、本基金基金经理</w:t>
      </w:r>
      <w:r w:rsidRPr="00950533">
        <w:rPr>
          <w:kern w:val="0"/>
          <w:sz w:val="24"/>
          <w:szCs w:val="24"/>
        </w:rPr>
        <w:t xml:space="preserve"> </w:t>
      </w:r>
    </w:p>
    <w:p w14:paraId="4232B106" w14:textId="59417872" w:rsidR="003F1FC8" w:rsidRDefault="007961D7" w:rsidP="00450196">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A66D6E">
        <w:rPr>
          <w:kern w:val="0"/>
          <w:sz w:val="24"/>
          <w:szCs w:val="24"/>
        </w:rPr>
        <w:t>8</w:t>
      </w:r>
      <w:r w:rsidR="00D71419" w:rsidRPr="00D71419">
        <w:rPr>
          <w:rFonts w:hint="eastAsia"/>
          <w:kern w:val="0"/>
          <w:sz w:val="24"/>
          <w:szCs w:val="24"/>
        </w:rPr>
        <w:t>年证券从业经验。</w:t>
      </w:r>
      <w:r w:rsidR="00D71419" w:rsidRPr="00D71419">
        <w:rPr>
          <w:rFonts w:hint="eastAsia"/>
          <w:kern w:val="0"/>
          <w:sz w:val="24"/>
          <w:szCs w:val="24"/>
        </w:rPr>
        <w:t>2007</w:t>
      </w:r>
      <w:r w:rsidR="00D71419" w:rsidRPr="00D71419">
        <w:rPr>
          <w:rFonts w:hint="eastAsia"/>
          <w:kern w:val="0"/>
          <w:sz w:val="24"/>
          <w:szCs w:val="24"/>
        </w:rPr>
        <w:t>年</w:t>
      </w:r>
      <w:r w:rsidR="00D71419" w:rsidRPr="00D71419">
        <w:rPr>
          <w:rFonts w:hint="eastAsia"/>
          <w:kern w:val="0"/>
          <w:sz w:val="24"/>
          <w:szCs w:val="24"/>
        </w:rPr>
        <w:t>7</w:t>
      </w:r>
      <w:r w:rsidR="00D71419" w:rsidRPr="00D71419">
        <w:rPr>
          <w:rFonts w:hint="eastAsia"/>
          <w:kern w:val="0"/>
          <w:sz w:val="24"/>
          <w:szCs w:val="24"/>
        </w:rPr>
        <w:t>月起在瑞士银行香港分行工作。</w:t>
      </w:r>
      <w:r w:rsidR="00D71419" w:rsidRPr="00D71419">
        <w:rPr>
          <w:rFonts w:hint="eastAsia"/>
          <w:kern w:val="0"/>
          <w:sz w:val="24"/>
          <w:szCs w:val="24"/>
        </w:rPr>
        <w:t>2009</w:t>
      </w:r>
      <w:r w:rsidR="00D71419" w:rsidRPr="00D71419">
        <w:rPr>
          <w:rFonts w:hint="eastAsia"/>
          <w:kern w:val="0"/>
          <w:sz w:val="24"/>
          <w:szCs w:val="24"/>
        </w:rPr>
        <w:t>年加入交银施罗德基金管理有限公司，曾任投资研究部数量分析师，量化投资部助理总经理</w:t>
      </w:r>
      <w:r w:rsidR="00A66D6E" w:rsidRPr="00D71419">
        <w:rPr>
          <w:rFonts w:hint="eastAsia"/>
          <w:kern w:val="0"/>
          <w:sz w:val="24"/>
        </w:rPr>
        <w:t>，现任</w:t>
      </w:r>
      <w:r w:rsidR="00A66D6E" w:rsidRPr="00DA4954">
        <w:rPr>
          <w:rFonts w:hint="eastAsia"/>
          <w:kern w:val="0"/>
          <w:sz w:val="24"/>
        </w:rPr>
        <w:t>公司量化投资部副总</w:t>
      </w:r>
      <w:r w:rsidR="00A66D6E">
        <w:rPr>
          <w:rFonts w:hint="eastAsia"/>
          <w:kern w:val="0"/>
          <w:sz w:val="24"/>
        </w:rPr>
        <w:t>经理</w:t>
      </w:r>
      <w:r w:rsidR="00D71419" w:rsidRPr="00D71419">
        <w:rPr>
          <w:rFonts w:hint="eastAsia"/>
          <w:kern w:val="0"/>
          <w:sz w:val="24"/>
          <w:szCs w:val="24"/>
        </w:rPr>
        <w:t>。</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7</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公司治理交易型开放式指数证券投资基金、交银施罗德上证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公司治理交易型开放式指数证券投资基金联接基金基金经理助理，</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9</w:t>
      </w:r>
      <w:r w:rsidR="00744E38" w:rsidRPr="00744E38">
        <w:rPr>
          <w:rFonts w:hint="eastAsia"/>
          <w:kern w:val="0"/>
          <w:sz w:val="24"/>
          <w:szCs w:val="24"/>
        </w:rPr>
        <w:t>月</w:t>
      </w:r>
      <w:r w:rsidR="00744E38" w:rsidRPr="00744E38">
        <w:rPr>
          <w:rFonts w:hint="eastAsia"/>
          <w:kern w:val="0"/>
          <w:sz w:val="24"/>
          <w:szCs w:val="24"/>
        </w:rPr>
        <w:t>22</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日担任深证</w:t>
      </w:r>
      <w:r w:rsidR="00744E38" w:rsidRPr="00744E38">
        <w:rPr>
          <w:rFonts w:hint="eastAsia"/>
          <w:kern w:val="0"/>
          <w:sz w:val="24"/>
          <w:szCs w:val="24"/>
        </w:rPr>
        <w:t>300</w:t>
      </w:r>
      <w:r w:rsidR="00744E38" w:rsidRPr="00744E38">
        <w:rPr>
          <w:rFonts w:hint="eastAsia"/>
          <w:kern w:val="0"/>
          <w:sz w:val="24"/>
          <w:szCs w:val="24"/>
        </w:rPr>
        <w:t>价值交易型开放式指数证券投资基金基金经理助理，</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9</w:t>
      </w:r>
      <w:r w:rsidR="00744E38" w:rsidRPr="00744E38">
        <w:rPr>
          <w:rFonts w:hint="eastAsia"/>
          <w:kern w:val="0"/>
          <w:sz w:val="24"/>
          <w:szCs w:val="24"/>
        </w:rPr>
        <w:t>月</w:t>
      </w:r>
      <w:r w:rsidR="00744E38" w:rsidRPr="00744E38">
        <w:rPr>
          <w:rFonts w:hint="eastAsia"/>
          <w:kern w:val="0"/>
          <w:sz w:val="24"/>
          <w:szCs w:val="24"/>
        </w:rPr>
        <w:t>28</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日担任交银施罗德深证</w:t>
      </w:r>
      <w:r w:rsidR="00744E38" w:rsidRPr="00744E38">
        <w:rPr>
          <w:rFonts w:hint="eastAsia"/>
          <w:kern w:val="0"/>
          <w:sz w:val="24"/>
          <w:szCs w:val="24"/>
        </w:rPr>
        <w:t>300</w:t>
      </w:r>
      <w:r w:rsidR="00744E38" w:rsidRPr="00744E38">
        <w:rPr>
          <w:rFonts w:hint="eastAsia"/>
          <w:kern w:val="0"/>
          <w:sz w:val="24"/>
          <w:szCs w:val="24"/>
        </w:rPr>
        <w:t>价值交易型开放式指数证券投资基金联接基金基金经理助理，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11</w:t>
      </w:r>
      <w:r w:rsidR="00744E38" w:rsidRPr="00744E38">
        <w:rPr>
          <w:rFonts w:hint="eastAsia"/>
          <w:kern w:val="0"/>
          <w:sz w:val="24"/>
          <w:szCs w:val="24"/>
        </w:rPr>
        <w:t>月</w:t>
      </w:r>
      <w:r w:rsidR="00744E38" w:rsidRPr="00744E38">
        <w:rPr>
          <w:rFonts w:hint="eastAsia"/>
          <w:kern w:val="0"/>
          <w:sz w:val="24"/>
          <w:szCs w:val="24"/>
        </w:rPr>
        <w:t>7</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日担任交银施罗德沪深</w:t>
      </w:r>
      <w:r w:rsidR="00744E38" w:rsidRPr="00744E38">
        <w:rPr>
          <w:rFonts w:hint="eastAsia"/>
          <w:kern w:val="0"/>
          <w:sz w:val="24"/>
          <w:szCs w:val="24"/>
        </w:rPr>
        <w:t>300</w:t>
      </w:r>
      <w:r w:rsidR="00744E38" w:rsidRPr="00744E38">
        <w:rPr>
          <w:rFonts w:hint="eastAsia"/>
          <w:kern w:val="0"/>
          <w:sz w:val="24"/>
          <w:szCs w:val="24"/>
        </w:rPr>
        <w:t>行业分层等权重指数证券投资基金基金经理助理，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日至</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6</w:t>
      </w:r>
      <w:r w:rsidR="00744E38" w:rsidRPr="00744E38">
        <w:rPr>
          <w:rFonts w:hint="eastAsia"/>
          <w:kern w:val="0"/>
          <w:sz w:val="24"/>
          <w:szCs w:val="24"/>
        </w:rPr>
        <w:t>月</w:t>
      </w:r>
      <w:r w:rsidR="00744E38" w:rsidRPr="00744E38">
        <w:rPr>
          <w:rFonts w:hint="eastAsia"/>
          <w:kern w:val="0"/>
          <w:sz w:val="24"/>
          <w:szCs w:val="24"/>
        </w:rPr>
        <w:t>30</w:t>
      </w:r>
      <w:r w:rsidR="00744E38" w:rsidRPr="00744E38">
        <w:rPr>
          <w:rFonts w:hint="eastAsia"/>
          <w:kern w:val="0"/>
          <w:sz w:val="24"/>
          <w:szCs w:val="24"/>
        </w:rPr>
        <w:t>日担任交银施罗德沪深</w:t>
      </w:r>
      <w:r w:rsidR="00744E38" w:rsidRPr="00744E38">
        <w:rPr>
          <w:rFonts w:hint="eastAsia"/>
          <w:kern w:val="0"/>
          <w:sz w:val="24"/>
          <w:szCs w:val="24"/>
        </w:rPr>
        <w:t>300</w:t>
      </w:r>
      <w:r w:rsidR="00744E38" w:rsidRPr="00744E38">
        <w:rPr>
          <w:rFonts w:hint="eastAsia"/>
          <w:kern w:val="0"/>
          <w:sz w:val="24"/>
          <w:szCs w:val="24"/>
        </w:rPr>
        <w:t>行业分层等权重指数证券投资基金基金经理，</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4</w:t>
      </w:r>
      <w:r w:rsidR="00744E38" w:rsidRPr="00744E38">
        <w:rPr>
          <w:rFonts w:hint="eastAsia"/>
          <w:kern w:val="0"/>
          <w:sz w:val="24"/>
          <w:szCs w:val="24"/>
        </w:rPr>
        <w:t>月</w:t>
      </w:r>
      <w:r w:rsidR="00744E38" w:rsidRPr="00744E38">
        <w:rPr>
          <w:rFonts w:hint="eastAsia"/>
          <w:kern w:val="0"/>
          <w:sz w:val="24"/>
          <w:szCs w:val="24"/>
        </w:rPr>
        <w:t>22</w:t>
      </w:r>
      <w:r w:rsidR="00744E38" w:rsidRPr="00744E38">
        <w:rPr>
          <w:rFonts w:hint="eastAsia"/>
          <w:kern w:val="0"/>
          <w:sz w:val="24"/>
          <w:szCs w:val="24"/>
        </w:rPr>
        <w:t>日至</w:t>
      </w:r>
      <w:r w:rsidR="00744E38" w:rsidRPr="00744E38">
        <w:rPr>
          <w:rFonts w:hint="eastAsia"/>
          <w:kern w:val="0"/>
          <w:sz w:val="24"/>
          <w:szCs w:val="24"/>
        </w:rPr>
        <w:t>2017</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24</w:t>
      </w:r>
      <w:r w:rsidR="00744E38" w:rsidRPr="00744E38">
        <w:rPr>
          <w:rFonts w:hint="eastAsia"/>
          <w:kern w:val="0"/>
          <w:sz w:val="24"/>
          <w:szCs w:val="24"/>
        </w:rPr>
        <w:t>日担任交银施罗德环球精选价值证券投资基金基金经理、交银施罗德全球自然资源证券投资基金基金经理，</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8</w:t>
      </w:r>
      <w:r w:rsidR="00744E38" w:rsidRPr="00744E38">
        <w:rPr>
          <w:rFonts w:hint="eastAsia"/>
          <w:kern w:val="0"/>
          <w:sz w:val="24"/>
          <w:szCs w:val="24"/>
        </w:rPr>
        <w:t>月</w:t>
      </w:r>
      <w:r w:rsidR="00744E38" w:rsidRPr="00744E38">
        <w:rPr>
          <w:rFonts w:hint="eastAsia"/>
          <w:kern w:val="0"/>
          <w:sz w:val="24"/>
          <w:szCs w:val="24"/>
        </w:rPr>
        <w:t>13</w:t>
      </w:r>
      <w:r w:rsidR="00744E38" w:rsidRPr="00744E38">
        <w:rPr>
          <w:rFonts w:hint="eastAsia"/>
          <w:kern w:val="0"/>
          <w:sz w:val="24"/>
          <w:szCs w:val="24"/>
        </w:rPr>
        <w:t>日至</w:t>
      </w:r>
      <w:r w:rsidR="00744E38" w:rsidRPr="00744E38">
        <w:rPr>
          <w:rFonts w:hint="eastAsia"/>
          <w:kern w:val="0"/>
          <w:sz w:val="24"/>
          <w:szCs w:val="24"/>
        </w:rPr>
        <w:t>2016</w:t>
      </w:r>
      <w:r w:rsidR="00744E38" w:rsidRPr="00744E38">
        <w:rPr>
          <w:rFonts w:hint="eastAsia"/>
          <w:kern w:val="0"/>
          <w:sz w:val="24"/>
          <w:szCs w:val="24"/>
        </w:rPr>
        <w:t>年</w:t>
      </w:r>
      <w:r w:rsidR="00744E38" w:rsidRPr="00744E38">
        <w:rPr>
          <w:rFonts w:hint="eastAsia"/>
          <w:kern w:val="0"/>
          <w:sz w:val="24"/>
          <w:szCs w:val="24"/>
        </w:rPr>
        <w:t>7</w:t>
      </w:r>
      <w:r w:rsidR="00744E38" w:rsidRPr="00744E38">
        <w:rPr>
          <w:rFonts w:hint="eastAsia"/>
          <w:kern w:val="0"/>
          <w:sz w:val="24"/>
          <w:szCs w:val="24"/>
        </w:rPr>
        <w:t>月</w:t>
      </w:r>
      <w:r w:rsidR="00744E38" w:rsidRPr="00744E38">
        <w:rPr>
          <w:rFonts w:hint="eastAsia"/>
          <w:kern w:val="0"/>
          <w:sz w:val="24"/>
          <w:szCs w:val="24"/>
        </w:rPr>
        <w:t>18</w:t>
      </w:r>
      <w:r w:rsidR="00744E38" w:rsidRPr="00744E38">
        <w:rPr>
          <w:rFonts w:hint="eastAsia"/>
          <w:kern w:val="0"/>
          <w:sz w:val="24"/>
          <w:szCs w:val="24"/>
        </w:rPr>
        <w:t>日担任交银施罗德中证环境治理指数分级证券投资基金基金经理。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日起担任上证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公司治理交易型开放式指数证券投资基金、交银施罗德上证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公司治理交易型开放式指数证券投资基金联接基金、深证</w:t>
      </w:r>
      <w:r w:rsidR="00744E38" w:rsidRPr="00744E38">
        <w:rPr>
          <w:rFonts w:hint="eastAsia"/>
          <w:kern w:val="0"/>
          <w:sz w:val="24"/>
          <w:szCs w:val="24"/>
        </w:rPr>
        <w:t>300</w:t>
      </w:r>
      <w:r w:rsidR="00744E38" w:rsidRPr="00744E38">
        <w:rPr>
          <w:rFonts w:hint="eastAsia"/>
          <w:kern w:val="0"/>
          <w:sz w:val="24"/>
          <w:szCs w:val="24"/>
        </w:rPr>
        <w:t>价值交易型开放式指数证券投资基金、交银施罗德深证</w:t>
      </w:r>
      <w:r w:rsidR="00744E38" w:rsidRPr="00744E38">
        <w:rPr>
          <w:rFonts w:hint="eastAsia"/>
          <w:kern w:val="0"/>
          <w:sz w:val="24"/>
          <w:szCs w:val="24"/>
        </w:rPr>
        <w:t>300</w:t>
      </w:r>
      <w:r w:rsidR="00744E38" w:rsidRPr="00744E38">
        <w:rPr>
          <w:rFonts w:hint="eastAsia"/>
          <w:kern w:val="0"/>
          <w:sz w:val="24"/>
          <w:szCs w:val="24"/>
        </w:rPr>
        <w:t>价值交易型开放式指数证券投资基金联接基金基金经理至今，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日起担任交银施罗德国证新能源指数分级证券投资基金基金经理至今，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5</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日起担任交银施罗德中证海外中国互联网指数型证券投资基金</w:t>
      </w:r>
      <w:r w:rsidR="00744E38" w:rsidRPr="00744E38">
        <w:rPr>
          <w:rFonts w:hint="eastAsia"/>
          <w:kern w:val="0"/>
          <w:sz w:val="24"/>
          <w:szCs w:val="24"/>
        </w:rPr>
        <w:t>(LOF)</w:t>
      </w:r>
      <w:r w:rsidR="00744E38" w:rsidRPr="00744E38">
        <w:rPr>
          <w:rFonts w:hint="eastAsia"/>
          <w:kern w:val="0"/>
          <w:sz w:val="24"/>
          <w:szCs w:val="24"/>
        </w:rPr>
        <w:t>基金经理至今，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6</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日起担任交银施罗德中证互联网金融指数</w:t>
      </w:r>
      <w:r w:rsidR="00744E38" w:rsidRPr="00744E38">
        <w:rPr>
          <w:rFonts w:hint="eastAsia"/>
          <w:kern w:val="0"/>
          <w:sz w:val="24"/>
          <w:szCs w:val="24"/>
        </w:rPr>
        <w:lastRenderedPageBreak/>
        <w:t>分级证券投资基金基金经理至今，</w:t>
      </w:r>
      <w:r w:rsidR="00744E38" w:rsidRPr="00744E38">
        <w:rPr>
          <w:rFonts w:hint="eastAsia"/>
          <w:kern w:val="0"/>
          <w:sz w:val="24"/>
          <w:szCs w:val="24"/>
        </w:rPr>
        <w:t>2016</w:t>
      </w:r>
      <w:r w:rsidR="00744E38" w:rsidRPr="00744E38">
        <w:rPr>
          <w:rFonts w:hint="eastAsia"/>
          <w:kern w:val="0"/>
          <w:sz w:val="24"/>
          <w:szCs w:val="24"/>
        </w:rPr>
        <w:t>年</w:t>
      </w:r>
      <w:r w:rsidR="00744E38" w:rsidRPr="00744E38">
        <w:rPr>
          <w:rFonts w:hint="eastAsia"/>
          <w:kern w:val="0"/>
          <w:sz w:val="24"/>
          <w:szCs w:val="24"/>
        </w:rPr>
        <w:t>7</w:t>
      </w:r>
      <w:r w:rsidR="00744E38" w:rsidRPr="00744E38">
        <w:rPr>
          <w:rFonts w:hint="eastAsia"/>
          <w:kern w:val="0"/>
          <w:sz w:val="24"/>
          <w:szCs w:val="24"/>
        </w:rPr>
        <w:t>月</w:t>
      </w:r>
      <w:r w:rsidR="00744E38" w:rsidRPr="00744E38">
        <w:rPr>
          <w:rFonts w:hint="eastAsia"/>
          <w:kern w:val="0"/>
          <w:sz w:val="24"/>
          <w:szCs w:val="24"/>
        </w:rPr>
        <w:t>19</w:t>
      </w:r>
      <w:r w:rsidR="00744E38" w:rsidRPr="00744E38">
        <w:rPr>
          <w:rFonts w:hint="eastAsia"/>
          <w:kern w:val="0"/>
          <w:sz w:val="24"/>
          <w:szCs w:val="24"/>
        </w:rPr>
        <w:t>日起担任交银施罗德中证环境治理指数型证券投资基金（</w:t>
      </w:r>
      <w:r w:rsidR="00744E38" w:rsidRPr="00744E38">
        <w:rPr>
          <w:rFonts w:hint="eastAsia"/>
          <w:kern w:val="0"/>
          <w:sz w:val="24"/>
          <w:szCs w:val="24"/>
        </w:rPr>
        <w:t>LOF</w:t>
      </w:r>
      <w:r w:rsidR="00744E38" w:rsidRPr="00744E38">
        <w:rPr>
          <w:rFonts w:hint="eastAsia"/>
          <w:kern w:val="0"/>
          <w:sz w:val="24"/>
          <w:szCs w:val="24"/>
        </w:rPr>
        <w:t>）基金经理至今。</w:t>
      </w:r>
    </w:p>
    <w:p w14:paraId="2DBE0095" w14:textId="77777777"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14:paraId="6D291FF4" w14:textId="77777777"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阮红（总经理）</w:t>
      </w:r>
    </w:p>
    <w:p w14:paraId="5DBBCCF3"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08B2631E" w14:textId="77777777" w:rsidR="00ED7475" w:rsidRPr="00950533" w:rsidRDefault="00ED7475" w:rsidP="00ED7475">
      <w:pPr>
        <w:adjustRightInd w:val="0"/>
        <w:snapToGrid w:val="0"/>
        <w:spacing w:line="360" w:lineRule="auto"/>
        <w:ind w:firstLineChars="500" w:firstLine="1200"/>
        <w:rPr>
          <w:kern w:val="0"/>
          <w:sz w:val="24"/>
        </w:rPr>
      </w:pPr>
      <w:r w:rsidRPr="00950533">
        <w:rPr>
          <w:rFonts w:hint="eastAsia"/>
          <w:kern w:val="0"/>
          <w:sz w:val="24"/>
        </w:rPr>
        <w:t>齐晧（跨境投资总监、投资经理）</w:t>
      </w:r>
    </w:p>
    <w:p w14:paraId="3E912B66"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A268BF">
        <w:rPr>
          <w:rFonts w:hint="eastAsia"/>
          <w:kern w:val="0"/>
          <w:sz w:val="24"/>
        </w:rPr>
        <w:t>、</w:t>
      </w:r>
      <w:r w:rsidR="00A268BF">
        <w:rPr>
          <w:kern w:val="0"/>
          <w:sz w:val="24"/>
        </w:rPr>
        <w:t>基金经理</w:t>
      </w:r>
      <w:r>
        <w:rPr>
          <w:kern w:val="0"/>
          <w:sz w:val="24"/>
        </w:rPr>
        <w:t>）</w:t>
      </w:r>
    </w:p>
    <w:p w14:paraId="623AB60E" w14:textId="77777777" w:rsidR="00DB3C10" w:rsidRPr="00950533" w:rsidRDefault="00DF68AE" w:rsidP="00DB3C10">
      <w:pPr>
        <w:adjustRightInd w:val="0"/>
        <w:snapToGrid w:val="0"/>
        <w:spacing w:line="360" w:lineRule="auto"/>
        <w:ind w:firstLineChars="500" w:firstLine="1200"/>
        <w:rPr>
          <w:kern w:val="0"/>
          <w:sz w:val="24"/>
        </w:rPr>
      </w:pPr>
      <w:r>
        <w:rPr>
          <w:rFonts w:hint="eastAsia"/>
          <w:kern w:val="0"/>
          <w:sz w:val="24"/>
        </w:rPr>
        <w:t>马俊</w:t>
      </w:r>
      <w:r w:rsidR="00DB3C10" w:rsidRPr="00950533">
        <w:rPr>
          <w:rFonts w:hint="eastAsia"/>
          <w:kern w:val="0"/>
          <w:sz w:val="24"/>
        </w:rPr>
        <w:t>（研究</w:t>
      </w:r>
      <w:r>
        <w:rPr>
          <w:rFonts w:hint="eastAsia"/>
          <w:kern w:val="0"/>
          <w:sz w:val="24"/>
        </w:rPr>
        <w:t>总监</w:t>
      </w:r>
      <w:r w:rsidR="00DB3C10" w:rsidRPr="00950533">
        <w:rPr>
          <w:rFonts w:hint="eastAsia"/>
          <w:kern w:val="0"/>
          <w:sz w:val="24"/>
        </w:rPr>
        <w:t>）</w:t>
      </w:r>
    </w:p>
    <w:p w14:paraId="0167144D" w14:textId="6BC01462" w:rsidR="00E2563F" w:rsidRPr="00950533" w:rsidRDefault="002D465A" w:rsidP="004E677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4E6770" w:rsidRPr="004E6770">
        <w:rPr>
          <w:rFonts w:hint="eastAsia"/>
          <w:kern w:val="0"/>
          <w:sz w:val="24"/>
          <w:szCs w:val="24"/>
        </w:rPr>
        <w:t>上述各项人员信息更新截止日为</w:t>
      </w:r>
      <w:r w:rsidR="00604C3A">
        <w:rPr>
          <w:kern w:val="0"/>
          <w:sz w:val="24"/>
          <w:szCs w:val="24"/>
        </w:rPr>
        <w:t>2017</w:t>
      </w:r>
      <w:r w:rsidR="00604C3A" w:rsidRPr="004E6770">
        <w:rPr>
          <w:rFonts w:hint="eastAsia"/>
          <w:kern w:val="0"/>
          <w:sz w:val="24"/>
          <w:szCs w:val="24"/>
        </w:rPr>
        <w:t>年</w:t>
      </w:r>
      <w:r w:rsidR="00604C3A">
        <w:rPr>
          <w:rFonts w:hint="eastAsia"/>
          <w:kern w:val="0"/>
          <w:sz w:val="24"/>
          <w:szCs w:val="24"/>
        </w:rPr>
        <w:t>8</w:t>
      </w:r>
      <w:r w:rsidR="00604C3A" w:rsidRPr="004E6770">
        <w:rPr>
          <w:rFonts w:hint="eastAsia"/>
          <w:kern w:val="0"/>
          <w:sz w:val="24"/>
          <w:szCs w:val="24"/>
        </w:rPr>
        <w:t>月</w:t>
      </w:r>
      <w:r w:rsidR="00604C3A">
        <w:rPr>
          <w:kern w:val="0"/>
          <w:sz w:val="24"/>
          <w:szCs w:val="24"/>
        </w:rPr>
        <w:t>13</w:t>
      </w:r>
      <w:r w:rsidR="004E6770" w:rsidRPr="004E6770">
        <w:rPr>
          <w:rFonts w:hint="eastAsia"/>
          <w:kern w:val="0"/>
          <w:sz w:val="24"/>
          <w:szCs w:val="24"/>
        </w:rPr>
        <w:t>日，期后变动（如有）敬请关注基金管理人发布的相关公告。</w:t>
      </w:r>
    </w:p>
    <w:bookmarkEnd w:id="8"/>
    <w:bookmarkEnd w:id="9"/>
    <w:bookmarkEnd w:id="10"/>
    <w:p w14:paraId="6A827FF3" w14:textId="77777777"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14:paraId="2B736D0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14:paraId="062ADCD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14:paraId="3566230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14:paraId="2A59B87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14:paraId="4F06F55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14:paraId="58FFD0D8"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、编制季度、半年度和年度基金报告；</w:t>
      </w:r>
      <w:r w:rsidRPr="00950533">
        <w:rPr>
          <w:sz w:val="24"/>
          <w:szCs w:val="24"/>
        </w:rPr>
        <w:t xml:space="preserve"> </w:t>
      </w:r>
    </w:p>
    <w:p w14:paraId="68FBC3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、计算并公告基金资产净值，确定基金份额申购、赎回价格；</w:t>
      </w:r>
      <w:r w:rsidRPr="00950533">
        <w:rPr>
          <w:sz w:val="24"/>
          <w:szCs w:val="24"/>
        </w:rPr>
        <w:t xml:space="preserve"> </w:t>
      </w:r>
    </w:p>
    <w:p w14:paraId="1D77196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14:paraId="7D17318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14:paraId="7DD4EEF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14:paraId="6CDFBC8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14:paraId="5E4FDE8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14:paraId="3917F0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14:paraId="66809E6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、基金管理人承诺不从事违反《中华人民共和国证券法》的行为，并承诺建立</w:t>
      </w:r>
      <w:r w:rsidRPr="00950533">
        <w:rPr>
          <w:rFonts w:hint="eastAsia"/>
          <w:sz w:val="24"/>
          <w:szCs w:val="24"/>
        </w:rPr>
        <w:lastRenderedPageBreak/>
        <w:t>健全内部控制制度，采取有效措施，防止违反《中华人民共和国证券法》行为的发生；</w:t>
      </w:r>
      <w:r w:rsidRPr="00950533">
        <w:rPr>
          <w:sz w:val="24"/>
          <w:szCs w:val="24"/>
        </w:rPr>
        <w:t xml:space="preserve"> </w:t>
      </w:r>
    </w:p>
    <w:p w14:paraId="6F4AF91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、基金管理人承诺不从事违反《基金法》的行为，并承诺建立健全内部风险控制制度，采取有效措施，防止下列行为的发生：</w:t>
      </w:r>
    </w:p>
    <w:p w14:paraId="2A42CF5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14:paraId="6019B464"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14:paraId="552A5477"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14:paraId="53F747E6"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14:paraId="508E2742"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5</w:t>
      </w:r>
      <w:r w:rsidRPr="00950533">
        <w:rPr>
          <w:rFonts w:hint="eastAsia"/>
          <w:sz w:val="24"/>
          <w:szCs w:val="24"/>
        </w:rPr>
        <w:t>）侵占、挪用基金财产；</w:t>
      </w:r>
    </w:p>
    <w:p w14:paraId="7884ED9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14:paraId="1E9C635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14:paraId="709B1F1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14:paraId="0A05DC6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14:paraId="1DE523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14:paraId="7A9E14A6"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14:paraId="1D8B21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14:paraId="7D8026EB" w14:textId="77777777"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14:paraId="386209D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14:paraId="242082B4" w14:textId="77777777"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14:paraId="0E4308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14:paraId="3C990B0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14:paraId="5648F4B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14:paraId="47E1F7C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14:paraId="42EACC6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公司设立独立的风险管理部，风险管理部保持高度的独立性和权威性，负责对公司各部门风险控制工作进行监督和检查。</w:t>
      </w:r>
      <w:r w:rsidRPr="00950533">
        <w:rPr>
          <w:kern w:val="0"/>
          <w:sz w:val="24"/>
          <w:szCs w:val="24"/>
        </w:rPr>
        <w:t xml:space="preserve"> </w:t>
      </w:r>
    </w:p>
    <w:p w14:paraId="44B0801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14:paraId="422E78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公司及各部门在内部组织结构的设计上要形成一种相互制约的机制，建立不同岗位之间的制衡体系。</w:t>
      </w:r>
      <w:r w:rsidRPr="00950533">
        <w:rPr>
          <w:kern w:val="0"/>
          <w:sz w:val="24"/>
          <w:szCs w:val="24"/>
        </w:rPr>
        <w:t xml:space="preserve"> </w:t>
      </w:r>
    </w:p>
    <w:p w14:paraId="0BCBDC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14:paraId="26D8EE7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14:paraId="6B41B5A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14:paraId="52E3BB9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14:paraId="05A142F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14:paraId="1693AC4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14:paraId="3A457E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14:paraId="1714E81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14:paraId="1818F11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）合规审核及风险管理委员会</w:t>
      </w:r>
    </w:p>
    <w:p w14:paraId="0FE6737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16E8BA8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14:paraId="7949AC01"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14:paraId="1A589B13" w14:textId="77777777"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14:paraId="5441F35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14:paraId="0121C08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14:paraId="06E3C60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50533">
        <w:rPr>
          <w:kern w:val="0"/>
          <w:sz w:val="24"/>
          <w:szCs w:val="24"/>
        </w:rPr>
        <w:t xml:space="preserve"> </w:t>
      </w:r>
    </w:p>
    <w:p w14:paraId="6B318D61" w14:textId="77777777" w:rsidR="00FB26B0"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w:t>
      </w:r>
      <w:r w:rsidR="00825C33" w:rsidRPr="00522580">
        <w:rPr>
          <w:rFonts w:hint="eastAsia"/>
          <w:kern w:val="0"/>
          <w:sz w:val="24"/>
          <w:szCs w:val="24"/>
        </w:rPr>
        <w:t>审计部</w:t>
      </w:r>
    </w:p>
    <w:p w14:paraId="6709B178" w14:textId="77777777" w:rsidR="005F0F15" w:rsidRPr="00950533" w:rsidRDefault="00FB26B0" w:rsidP="005F0F15">
      <w:pPr>
        <w:widowControl/>
        <w:adjustRightInd w:val="0"/>
        <w:snapToGrid w:val="0"/>
        <w:spacing w:line="360" w:lineRule="auto"/>
        <w:ind w:firstLineChars="200" w:firstLine="480"/>
        <w:rPr>
          <w:kern w:val="0"/>
          <w:sz w:val="24"/>
          <w:szCs w:val="24"/>
        </w:rPr>
      </w:pPr>
      <w:r w:rsidRPr="00522580">
        <w:rPr>
          <w:rFonts w:hint="eastAsia"/>
          <w:kern w:val="0"/>
          <w:sz w:val="24"/>
          <w:szCs w:val="24"/>
        </w:rPr>
        <w:t>审计部</w:t>
      </w:r>
      <w:r w:rsidR="00825C33" w:rsidRPr="006A44A0">
        <w:rPr>
          <w:rFonts w:hint="eastAsia"/>
          <w:kern w:val="0"/>
          <w:sz w:val="24"/>
          <w:szCs w:val="24"/>
        </w:rPr>
        <w:t>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9EA282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8</w:t>
      </w:r>
      <w:r w:rsidRPr="00950533">
        <w:rPr>
          <w:rFonts w:hint="eastAsia"/>
          <w:kern w:val="0"/>
          <w:sz w:val="24"/>
          <w:szCs w:val="24"/>
        </w:rPr>
        <w:t>）</w:t>
      </w:r>
      <w:r w:rsidR="00825C33" w:rsidRPr="006A44A0">
        <w:rPr>
          <w:rFonts w:hint="eastAsia"/>
          <w:kern w:val="0"/>
          <w:sz w:val="24"/>
          <w:szCs w:val="24"/>
        </w:rPr>
        <w:t>法律合规部</w:t>
      </w:r>
    </w:p>
    <w:p w14:paraId="2712442B" w14:textId="77777777" w:rsidR="005F0F15" w:rsidRPr="00950533" w:rsidRDefault="00825C33" w:rsidP="005F0F15">
      <w:pPr>
        <w:widowControl/>
        <w:adjustRightInd w:val="0"/>
        <w:snapToGrid w:val="0"/>
        <w:spacing w:line="360" w:lineRule="auto"/>
        <w:ind w:firstLineChars="200" w:firstLine="480"/>
        <w:rPr>
          <w:kern w:val="0"/>
          <w:sz w:val="24"/>
          <w:szCs w:val="24"/>
        </w:rPr>
      </w:pPr>
      <w:r w:rsidRPr="006A44A0">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2CDF8D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14:paraId="32D12EE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14:paraId="1E01D82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14:paraId="47CDEE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14:paraId="4232C7D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14:paraId="312A19E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14:paraId="3730FB6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14:paraId="6D2A612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14:paraId="0DDD3BB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14:paraId="7B48470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14:paraId="1ED99AD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950533">
        <w:rPr>
          <w:kern w:val="0"/>
          <w:sz w:val="24"/>
          <w:szCs w:val="24"/>
        </w:rPr>
        <w:t xml:space="preserve"> </w:t>
      </w:r>
    </w:p>
    <w:p w14:paraId="1D1595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14:paraId="600F6B7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14:paraId="4A9AC94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14:paraId="2F27F40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14:paraId="2ACA28A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14:paraId="28859224" w14:textId="77777777"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14:paraId="274426E7" w14:textId="77777777" w:rsidR="00C92FC0" w:rsidRPr="00950533" w:rsidRDefault="00C92FC0">
      <w:pPr>
        <w:widowControl/>
        <w:spacing w:line="360" w:lineRule="auto"/>
        <w:ind w:firstLineChars="200" w:firstLine="480"/>
        <w:rPr>
          <w:rFonts w:ascii="宋体" w:hAnsi="宋体"/>
          <w:kern w:val="0"/>
          <w:sz w:val="24"/>
        </w:rPr>
      </w:pPr>
    </w:p>
    <w:p w14:paraId="7C952BC1" w14:textId="77777777" w:rsidR="00F77E1F" w:rsidRPr="00950533" w:rsidRDefault="00F77E1F">
      <w:pPr>
        <w:widowControl/>
        <w:jc w:val="left"/>
        <w:rPr>
          <w:rFonts w:ascii="宋体" w:hAnsi="宋体"/>
          <w:b/>
          <w:kern w:val="0"/>
          <w:sz w:val="30"/>
        </w:rPr>
      </w:pPr>
      <w:bookmarkStart w:id="11" w:name="_Toc109537382"/>
      <w:r w:rsidRPr="00950533">
        <w:rPr>
          <w:rFonts w:ascii="宋体" w:hAnsi="宋体"/>
          <w:b/>
          <w:kern w:val="0"/>
          <w:sz w:val="30"/>
        </w:rPr>
        <w:br w:type="page"/>
      </w:r>
    </w:p>
    <w:p w14:paraId="01BC8207" w14:textId="77777777" w:rsidR="006E4820" w:rsidRPr="00950533" w:rsidRDefault="00C92FC0" w:rsidP="00ED62BD">
      <w:pPr>
        <w:spacing w:line="360" w:lineRule="auto"/>
        <w:jc w:val="center"/>
        <w:outlineLvl w:val="0"/>
        <w:rPr>
          <w:rFonts w:ascii="宋体" w:hAnsi="宋体"/>
          <w:b/>
          <w:kern w:val="0"/>
          <w:sz w:val="30"/>
        </w:rPr>
      </w:pPr>
      <w:bookmarkStart w:id="12" w:name="_Toc444544763"/>
      <w:r w:rsidRPr="00950533">
        <w:rPr>
          <w:rFonts w:ascii="宋体" w:hAnsi="宋体" w:hint="eastAsia"/>
          <w:b/>
          <w:kern w:val="0"/>
          <w:sz w:val="30"/>
        </w:rPr>
        <w:lastRenderedPageBreak/>
        <w:t>四、基金托管人</w:t>
      </w:r>
      <w:bookmarkEnd w:id="11"/>
      <w:bookmarkEnd w:id="12"/>
    </w:p>
    <w:p w14:paraId="37D50436"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020F51E8" w14:textId="77777777"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14:paraId="20C5E3EF" w14:textId="77777777"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名称：中信银行股份有限公司（简称“中信银行”）</w:t>
      </w:r>
    </w:p>
    <w:p w14:paraId="62C61992" w14:textId="77777777"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住所：北京市东城区朝阳门北大街9号</w:t>
      </w:r>
    </w:p>
    <w:p w14:paraId="64CFED66" w14:textId="77777777" w:rsidR="00F40872"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办公地址：北京市东城区朝阳门北大街9号</w:t>
      </w:r>
    </w:p>
    <w:p w14:paraId="17D34975"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法定代表人：</w:t>
      </w:r>
      <w:r w:rsidR="005A63A1" w:rsidRPr="005A63A1">
        <w:rPr>
          <w:rFonts w:ascii="宋体" w:hAnsi="宋体" w:hint="eastAsia"/>
          <w:sz w:val="24"/>
        </w:rPr>
        <w:t>李庆萍</w:t>
      </w:r>
    </w:p>
    <w:p w14:paraId="1FB5DA75"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成立时间：1987年4月7日</w:t>
      </w:r>
    </w:p>
    <w:p w14:paraId="1E8A82E3"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组织形式：股份有限公司</w:t>
      </w:r>
    </w:p>
    <w:p w14:paraId="42CC03C6"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注册资本：</w:t>
      </w:r>
      <w:r w:rsidR="009457FD" w:rsidRPr="005C3BF7">
        <w:rPr>
          <w:rFonts w:hAnsi="宋体" w:hint="eastAsia"/>
          <w:kern w:val="0"/>
          <w:sz w:val="24"/>
          <w:szCs w:val="24"/>
        </w:rPr>
        <w:t>489.35</w:t>
      </w:r>
      <w:r w:rsidRPr="0075362C">
        <w:rPr>
          <w:rFonts w:ascii="宋体" w:hAnsi="宋体"/>
          <w:sz w:val="24"/>
        </w:rPr>
        <w:t>亿元人民币</w:t>
      </w:r>
    </w:p>
    <w:p w14:paraId="27B99D72"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存续期间：持续经营</w:t>
      </w:r>
    </w:p>
    <w:p w14:paraId="16D9E214"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批准设立文号：中华人民共和国国务院办公厅国办函[1987]14号</w:t>
      </w:r>
    </w:p>
    <w:p w14:paraId="3FC2CD91"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基金托管业务批准文号：中国证监会证监基字</w:t>
      </w:r>
      <w:r w:rsidRPr="0075362C">
        <w:rPr>
          <w:rFonts w:ascii="宋体" w:hAnsi="宋体" w:hint="eastAsia"/>
          <w:sz w:val="24"/>
        </w:rPr>
        <w:t>[</w:t>
      </w:r>
      <w:r w:rsidRPr="0075362C">
        <w:rPr>
          <w:rFonts w:ascii="宋体" w:hAnsi="宋体"/>
          <w:sz w:val="24"/>
        </w:rPr>
        <w:t>2004</w:t>
      </w:r>
      <w:r w:rsidRPr="0075362C">
        <w:rPr>
          <w:rFonts w:ascii="宋体" w:hAnsi="宋体" w:hint="eastAsia"/>
          <w:sz w:val="24"/>
        </w:rPr>
        <w:t>]</w:t>
      </w:r>
      <w:r w:rsidRPr="0075362C">
        <w:rPr>
          <w:rFonts w:ascii="宋体" w:hAnsi="宋体"/>
          <w:sz w:val="24"/>
        </w:rPr>
        <w:t>125号</w:t>
      </w:r>
    </w:p>
    <w:p w14:paraId="2F550546"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联系人：中信银行资产托管部</w:t>
      </w:r>
    </w:p>
    <w:p w14:paraId="6BB820D9"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 xml:space="preserve">联系电话： </w:t>
      </w:r>
      <w:r w:rsidR="00D1469B" w:rsidRPr="000225F8">
        <w:rPr>
          <w:rFonts w:ascii="宋体" w:hAnsi="宋体"/>
          <w:sz w:val="24"/>
        </w:rPr>
        <w:t>4006800000</w:t>
      </w:r>
    </w:p>
    <w:p w14:paraId="11D11D8B"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传真：010-</w:t>
      </w:r>
      <w:r w:rsidRPr="0075362C">
        <w:rPr>
          <w:rFonts w:ascii="宋体" w:hAnsi="宋体" w:hint="eastAsia"/>
          <w:sz w:val="24"/>
        </w:rPr>
        <w:t>85230024</w:t>
      </w:r>
    </w:p>
    <w:p w14:paraId="1E6728F4"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客服电话：95558</w:t>
      </w:r>
    </w:p>
    <w:p w14:paraId="769AC8BE" w14:textId="77777777"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网址：bank.ecitic.com</w:t>
      </w:r>
    </w:p>
    <w:p w14:paraId="2B141264" w14:textId="77777777" w:rsidR="00F40872" w:rsidRPr="00AD3E38"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14:paraId="3C12596D" w14:textId="77777777" w:rsidR="00F40872"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中信银行（601998.SH、0998.HK）成立于1987年，原名中信实业银行，是中国</w:t>
      </w:r>
      <w:r w:rsidRPr="00AD3E38">
        <w:rPr>
          <w:rFonts w:ascii="宋体" w:hAnsi="宋体" w:hint="eastAsia"/>
          <w:sz w:val="24"/>
        </w:rPr>
        <w:lastRenderedPageBreak/>
        <w:t>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近三十年的发展，中信银行已成为国内资本实力最雄厚的商业银行之一，是一家快速增长并具有强大综合竞争力的全国性商业银行。</w:t>
      </w:r>
    </w:p>
    <w:p w14:paraId="26FD6EEF" w14:textId="77777777" w:rsidR="001C04DA" w:rsidRPr="00950533" w:rsidRDefault="00F40872" w:rsidP="001C04DA">
      <w:pPr>
        <w:adjustRightInd w:val="0"/>
        <w:snapToGrid w:val="0"/>
        <w:spacing w:line="360" w:lineRule="auto"/>
        <w:ind w:firstLineChars="200" w:firstLine="480"/>
        <w:rPr>
          <w:rFonts w:ascii="宋体" w:hAnsi="宋体"/>
          <w:sz w:val="24"/>
        </w:rPr>
      </w:pPr>
      <w:r w:rsidRPr="0075362C">
        <w:rPr>
          <w:rFonts w:ascii="宋体" w:hAnsi="宋体" w:hint="eastAsia"/>
          <w:sz w:val="24"/>
        </w:rPr>
        <w:t>2009年，中信银行通过了美国SAS70内部控制审订并获得无保留意见的SAS70审订报告，表明了独立公正第三方对中信银行托管服务运作流程的风险管理和内部控制的健全有效性全面认可。</w:t>
      </w:r>
    </w:p>
    <w:p w14:paraId="63959379"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14:paraId="7C478230" w14:textId="77777777" w:rsidR="000D376C" w:rsidRDefault="00D1469B" w:rsidP="000225F8">
      <w:pPr>
        <w:adjustRightInd w:val="0"/>
        <w:snapToGrid w:val="0"/>
        <w:spacing w:line="360" w:lineRule="auto"/>
        <w:ind w:firstLineChars="200" w:firstLine="480"/>
        <w:rPr>
          <w:rFonts w:ascii="宋体" w:hAnsi="宋体"/>
          <w:sz w:val="24"/>
        </w:rPr>
      </w:pPr>
      <w:r w:rsidRPr="000225F8">
        <w:rPr>
          <w:rFonts w:ascii="宋体" w:hAnsi="宋体" w:hint="eastAsia"/>
          <w:sz w:val="24"/>
        </w:rPr>
        <w:t>孙德顺先生，中信银行执行董事、行长。孙先生自2016年7月20日起任本行行长。孙先生同时担任中信银行（国际）董事长。此前，孙先生于2014年5月至2016年7月任本行常务副行长；2014年3月起任本行执行董事；2011年12月至2014年5月任本行副行长，2011年10月起任本行党委副书记；2010年1月至2011年10月任交通银行北京管理部副总裁兼交通银行北京市分行党委书记、行长；2005年12月至2009年12月任交通银行北京市分行党委书记、行长；1984年5月至2005年11月在中国工商银行海淀区办事处、海淀区支行、北京分行、数据中心（北京）等单位工作，期间，1995年12月至2005年11月任中国工商银行北京分行行长助理、副行长，1999年1月至2004年4月曾兼任中国工商银行数据中心（北京）总经理；1981年4月至1984年5月就职于中国人民银行。孙先生拥有三十多年的中国银行业从业经验。孙先生毕业于东北财经大学，获经济学硕士学位。</w:t>
      </w:r>
    </w:p>
    <w:p w14:paraId="5E5A6798" w14:textId="77777777" w:rsidR="00EE5907" w:rsidRDefault="00D1469B">
      <w:pPr>
        <w:adjustRightInd w:val="0"/>
        <w:snapToGrid w:val="0"/>
        <w:spacing w:line="360" w:lineRule="auto"/>
        <w:ind w:firstLineChars="200" w:firstLine="480"/>
        <w:rPr>
          <w:rFonts w:ascii="宋体" w:hAnsi="宋体"/>
          <w:sz w:val="24"/>
        </w:rPr>
      </w:pPr>
      <w:r w:rsidRPr="000225F8">
        <w:rPr>
          <w:rFonts w:ascii="宋体" w:hAnsi="宋体" w:hint="eastAsia"/>
          <w:sz w:val="24"/>
        </w:rPr>
        <w:t>张强先生，中信银行副行长，分管托管业务。张先生自2010年3月起任本行副行长。此前，张先生于2006年4月至2010年3月任本行行长助理、党委委员，期间，2006年4月至2007年3月曾兼任总行公司银行部总经理。张先生2000年1月</w:t>
      </w:r>
      <w:r w:rsidRPr="000225F8">
        <w:rPr>
          <w:rFonts w:ascii="宋体" w:hAnsi="宋体" w:hint="eastAsia"/>
          <w:sz w:val="24"/>
        </w:rPr>
        <w:lastRenderedPageBreak/>
        <w:t>至2006年4月任本行总行营业部副总经理、常务副总经理和总经理；1990年9月至2000年1月先后在本行信贷部、济南分行和青岛分行工作，曾任总行信贷部副总经理、总经理、分行副行长和行长。自1990年9月至今，张先生一直为本行服务，在中国银行业拥有近三十年从业经历。张先生为高级经济师，先后于中南财经大学（现中南财经政法大学）、辽宁大学获得经济学学士学位、金融学硕士学位。</w:t>
      </w:r>
    </w:p>
    <w:p w14:paraId="4D450B4F" w14:textId="77777777" w:rsidR="001C04DA" w:rsidRPr="00950533" w:rsidRDefault="00D1469B" w:rsidP="001C04DA">
      <w:pPr>
        <w:adjustRightInd w:val="0"/>
        <w:snapToGrid w:val="0"/>
        <w:spacing w:line="360" w:lineRule="auto"/>
        <w:ind w:firstLineChars="200" w:firstLine="480"/>
        <w:rPr>
          <w:rFonts w:ascii="宋体" w:hAnsi="宋体"/>
          <w:sz w:val="24"/>
        </w:rPr>
      </w:pPr>
      <w:r w:rsidRPr="000225F8">
        <w:rPr>
          <w:rFonts w:ascii="宋体" w:hAnsi="宋体" w:hint="eastAsia"/>
          <w:sz w:val="24"/>
        </w:rPr>
        <w:t>杨洪先生，现任中信银行资产托管部总经理，硕士研究生学历，高级经济师，教授级注册咨询师。先后毕业于四川大学和北京大学工商管理学院。曾供职于中国人民银行四川省分行、中国工商银行四川省分行。1997年加入中信银行，相继任中信银行成都分行信贷部总经理、支行行长，总行零售银行部总经理助理兼市场营销部总经理、贵宾理财部总经理、中信银行贵阳分行党委书记、行长，总行行政管理部总经理。</w:t>
      </w:r>
    </w:p>
    <w:p w14:paraId="6CCFAE69"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14:paraId="7662F4BE"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4D540DF1" w14:textId="77777777" w:rsidR="000D376C" w:rsidRDefault="00900575" w:rsidP="000225F8">
      <w:pPr>
        <w:adjustRightInd w:val="0"/>
        <w:snapToGrid w:val="0"/>
        <w:spacing w:line="360" w:lineRule="auto"/>
        <w:ind w:firstLineChars="200" w:firstLine="480"/>
        <w:rPr>
          <w:rFonts w:hAnsi="宋体"/>
          <w:kern w:val="0"/>
          <w:sz w:val="24"/>
          <w:szCs w:val="24"/>
        </w:rPr>
      </w:pPr>
      <w:r w:rsidRPr="00900575">
        <w:rPr>
          <w:rFonts w:ascii="宋体" w:hAnsi="宋体" w:hint="eastAsia"/>
          <w:sz w:val="24"/>
        </w:rPr>
        <w:t>截至2017年半年末，中信银行已托管136只公开募集证券投资基金，以及证券公司资产管理产品、信托产品、企业年金、股权基金、QDII等其他托管资产，托管总规模达到7.41万亿元人民币。</w:t>
      </w:r>
    </w:p>
    <w:p w14:paraId="2CA7A633" w14:textId="77777777" w:rsidR="001C04DA" w:rsidRPr="00950533" w:rsidRDefault="001C04DA" w:rsidP="00AE0BB2">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14:paraId="369FCF97"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1</w:t>
      </w:r>
      <w:r w:rsidRPr="00950533">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2BEB9E43"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2</w:t>
      </w:r>
      <w:r w:rsidRPr="00950533">
        <w:rPr>
          <w:rFonts w:ascii="宋体" w:hAnsi="宋体" w:hint="eastAsia"/>
          <w:sz w:val="24"/>
        </w:rPr>
        <w:t>、</w:t>
      </w:r>
      <w:r w:rsidRPr="00950533">
        <w:rPr>
          <w:rFonts w:ascii="宋体" w:hAnsi="宋体"/>
          <w:sz w:val="24"/>
        </w:rPr>
        <w:t xml:space="preserve"> </w:t>
      </w:r>
      <w:r w:rsidRPr="00950533">
        <w:rPr>
          <w:rFonts w:ascii="宋体" w:hAnsi="宋体" w:hint="eastAsia"/>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092331FB"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3</w:t>
      </w:r>
      <w:r w:rsidRPr="00950533">
        <w:rPr>
          <w:rFonts w:ascii="宋体" w:hAnsi="宋体" w:hint="eastAsia"/>
          <w:sz w:val="24"/>
        </w:rPr>
        <w:t>、内部控制制度。中信银行严格按照《基金法》以及其他法律法规及规章的规定，以控制和防范基金托管业务风险为主线，制定了《中信银行基金托管业务管理</w:t>
      </w:r>
      <w:r w:rsidRPr="00950533">
        <w:rPr>
          <w:rFonts w:ascii="宋体" w:hAnsi="宋体" w:hint="eastAsia"/>
          <w:sz w:val="24"/>
        </w:rPr>
        <w:lastRenderedPageBreak/>
        <w:t>办法》、《中信银行基金托管业务内部控制管理办法》和《中信银行托管业务内控检查实施细则》等一整套规章制度，涵盖证券投资基金托管业务的各个环节，保证证券投资基金托管业务合法、合规、持续、稳健发展。</w:t>
      </w:r>
    </w:p>
    <w:p w14:paraId="26412228"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4</w:t>
      </w:r>
      <w:r w:rsidRPr="00950533">
        <w:rPr>
          <w:rFonts w:ascii="宋体" w:hAnsi="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2BC8264F"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14:paraId="38726D01"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18CCA412"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7DBEFECF" w14:textId="77777777" w:rsidR="00E67125" w:rsidRPr="00950533" w:rsidRDefault="00E67125" w:rsidP="00E67125">
      <w:pPr>
        <w:adjustRightInd w:val="0"/>
        <w:snapToGrid w:val="0"/>
        <w:spacing w:line="360" w:lineRule="auto"/>
        <w:ind w:firstLineChars="200" w:firstLine="480"/>
        <w:rPr>
          <w:rFonts w:ascii="宋体" w:hAnsi="宋体"/>
          <w:sz w:val="24"/>
        </w:rPr>
      </w:pPr>
    </w:p>
    <w:p w14:paraId="234234DA" w14:textId="77777777" w:rsidR="00C92FC0" w:rsidRPr="00950533" w:rsidRDefault="00C92FC0" w:rsidP="003F0BB2">
      <w:pPr>
        <w:adjustRightInd w:val="0"/>
        <w:snapToGrid w:val="0"/>
        <w:spacing w:line="360" w:lineRule="auto"/>
        <w:ind w:firstLineChars="200" w:firstLine="480"/>
        <w:rPr>
          <w:rFonts w:ascii="宋体" w:hAnsi="宋体"/>
          <w:sz w:val="24"/>
        </w:rPr>
      </w:pPr>
    </w:p>
    <w:p w14:paraId="3DF2472B" w14:textId="77777777" w:rsidR="001C04DA" w:rsidRPr="00950533" w:rsidRDefault="001C04DA">
      <w:pPr>
        <w:widowControl/>
        <w:jc w:val="left"/>
        <w:rPr>
          <w:rFonts w:ascii="宋体" w:hAnsi="宋体"/>
          <w:b/>
          <w:kern w:val="0"/>
          <w:sz w:val="30"/>
        </w:rPr>
      </w:pPr>
      <w:bookmarkStart w:id="13" w:name="_Toc109537383"/>
      <w:r w:rsidRPr="00950533">
        <w:rPr>
          <w:rFonts w:ascii="宋体" w:hAnsi="宋体"/>
          <w:b/>
          <w:kern w:val="0"/>
          <w:sz w:val="30"/>
        </w:rPr>
        <w:br w:type="page"/>
      </w:r>
    </w:p>
    <w:p w14:paraId="12A10A66" w14:textId="77777777" w:rsidR="00053490" w:rsidRPr="00950533" w:rsidRDefault="00C92FC0" w:rsidP="00F35601">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4" w:name="_Toc444544764"/>
      <w:r w:rsidRPr="00950533">
        <w:rPr>
          <w:rFonts w:ascii="宋体" w:hAnsi="宋体" w:hint="eastAsia"/>
          <w:b/>
          <w:kern w:val="0"/>
          <w:sz w:val="30"/>
        </w:rPr>
        <w:lastRenderedPageBreak/>
        <w:t>五、相关服务机构</w:t>
      </w:r>
      <w:bookmarkEnd w:id="13"/>
      <w:bookmarkEnd w:id="14"/>
    </w:p>
    <w:p w14:paraId="4718B35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19A5B52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05226B43"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55522A">
        <w:rPr>
          <w:rFonts w:hAnsi="宋体" w:hint="eastAsia"/>
          <w:kern w:val="0"/>
          <w:sz w:val="24"/>
          <w:szCs w:val="24"/>
        </w:rPr>
        <w:t>本公司直销柜台</w:t>
      </w:r>
      <w:r w:rsidR="00C92FC0" w:rsidRPr="00950533">
        <w:rPr>
          <w:rFonts w:hAnsi="宋体"/>
          <w:kern w:val="0"/>
          <w:sz w:val="24"/>
        </w:rPr>
        <w:t>以及</w:t>
      </w:r>
      <w:r w:rsidR="0055522A">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55522A">
        <w:rPr>
          <w:rFonts w:hAnsi="宋体" w:hint="eastAsia"/>
          <w:color w:val="000000"/>
          <w:kern w:val="0"/>
          <w:sz w:val="24"/>
        </w:rPr>
        <w:t>（</w:t>
      </w:r>
      <w:r w:rsidR="0055522A">
        <w:rPr>
          <w:rFonts w:hAnsi="宋体"/>
          <w:color w:val="000000"/>
          <w:kern w:val="0"/>
          <w:sz w:val="24"/>
        </w:rPr>
        <w:t>网站及</w:t>
      </w:r>
      <w:r w:rsidR="0055522A">
        <w:rPr>
          <w:rFonts w:hAnsi="宋体" w:hint="eastAsia"/>
          <w:color w:val="000000"/>
          <w:kern w:val="0"/>
          <w:sz w:val="24"/>
        </w:rPr>
        <w:t>APP</w:t>
      </w:r>
      <w:r w:rsidR="0055522A">
        <w:rPr>
          <w:rFonts w:hAnsi="宋体" w:hint="eastAsia"/>
          <w:color w:val="000000"/>
          <w:kern w:val="0"/>
          <w:sz w:val="24"/>
        </w:rPr>
        <w:t>，</w:t>
      </w:r>
      <w:r w:rsidR="0055522A">
        <w:rPr>
          <w:rFonts w:hAnsi="宋体"/>
          <w:color w:val="000000"/>
          <w:kern w:val="0"/>
          <w:sz w:val="24"/>
        </w:rPr>
        <w:t>下同）</w:t>
      </w:r>
      <w:r w:rsidR="00C92FC0" w:rsidRPr="00950533">
        <w:rPr>
          <w:rFonts w:hAnsi="宋体"/>
          <w:kern w:val="0"/>
          <w:sz w:val="24"/>
        </w:rPr>
        <w:t>。</w:t>
      </w:r>
    </w:p>
    <w:p w14:paraId="1479ACA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1AE0545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住所：上海市浦东新区银城中路</w:t>
      </w:r>
      <w:r w:rsidRPr="00950533">
        <w:rPr>
          <w:sz w:val="24"/>
          <w:szCs w:val="24"/>
        </w:rPr>
        <w:t>188</w:t>
      </w:r>
      <w:r w:rsidRPr="00950533">
        <w:rPr>
          <w:rFonts w:hAnsi="宋体"/>
          <w:sz w:val="24"/>
          <w:szCs w:val="24"/>
        </w:rPr>
        <w:t>号交通银行大楼二层（裙）</w:t>
      </w:r>
    </w:p>
    <w:p w14:paraId="2B0F40E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0339AE78"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E7191F" w:rsidRPr="00950533">
        <w:rPr>
          <w:rFonts w:hAnsi="宋体" w:hint="eastAsia"/>
          <w:sz w:val="24"/>
          <w:szCs w:val="24"/>
        </w:rPr>
        <w:t>于亚利</w:t>
      </w:r>
    </w:p>
    <w:p w14:paraId="56E6EF2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7472C3C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71CCA03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522C88B2"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1184FF9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364DFF0D" w14:textId="77777777"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r w:rsidRPr="00950533">
        <w:rPr>
          <w:rStyle w:val="a5"/>
          <w:rFonts w:hint="eastAsia"/>
          <w:color w:val="auto"/>
          <w:sz w:val="24"/>
          <w:szCs w:val="24"/>
          <w:u w:val="none"/>
        </w:rPr>
        <w:t>，</w:t>
      </w:r>
      <w:r w:rsidRPr="00950533">
        <w:rPr>
          <w:rStyle w:val="a5"/>
          <w:rFonts w:hint="eastAsia"/>
          <w:color w:val="auto"/>
          <w:sz w:val="24"/>
          <w:szCs w:val="24"/>
          <w:u w:val="none"/>
        </w:rPr>
        <w:t>www.bocomschroder.com</w:t>
      </w:r>
    </w:p>
    <w:p w14:paraId="693E5C3A"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18651A5A" w14:textId="77777777"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r w:rsidRPr="00950533">
        <w:rPr>
          <w:rStyle w:val="a5"/>
          <w:rFonts w:hAnsi="宋体"/>
          <w:color w:val="auto"/>
          <w:sz w:val="24"/>
          <w:szCs w:val="24"/>
          <w:u w:val="none"/>
        </w:rPr>
        <w:t>。</w:t>
      </w:r>
    </w:p>
    <w:p w14:paraId="79B0BD24"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0C55151A"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37174636" w14:textId="77777777" w:rsidR="005A63A1" w:rsidRPr="005A63A1" w:rsidRDefault="00AE7CCF" w:rsidP="005A63A1">
      <w:pPr>
        <w:adjustRightInd w:val="0"/>
        <w:snapToGrid w:val="0"/>
        <w:spacing w:line="360" w:lineRule="auto"/>
        <w:ind w:firstLineChars="200" w:firstLine="480"/>
        <w:rPr>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5A63A1" w:rsidRPr="005A63A1">
        <w:rPr>
          <w:sz w:val="24"/>
        </w:rPr>
        <w:t xml:space="preserve">  </w:t>
      </w:r>
    </w:p>
    <w:p w14:paraId="12ED4F3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1</w:t>
      </w:r>
      <w:r w:rsidRPr="00B31320">
        <w:rPr>
          <w:rFonts w:hint="eastAsia"/>
          <w:sz w:val="24"/>
        </w:rPr>
        <w:t>）</w:t>
      </w:r>
      <w:r w:rsidRPr="00B31320">
        <w:rPr>
          <w:rFonts w:hint="eastAsia"/>
          <w:sz w:val="24"/>
        </w:rPr>
        <w:t xml:space="preserve"> </w:t>
      </w:r>
      <w:r w:rsidRPr="00B31320">
        <w:rPr>
          <w:rFonts w:hint="eastAsia"/>
          <w:sz w:val="24"/>
        </w:rPr>
        <w:t>交通银行股份有限公司</w:t>
      </w:r>
      <w:r w:rsidRPr="00B31320">
        <w:rPr>
          <w:rFonts w:hint="eastAsia"/>
          <w:sz w:val="24"/>
        </w:rPr>
        <w:t xml:space="preserve">  </w:t>
      </w:r>
    </w:p>
    <w:p w14:paraId="3504193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住所：上海市浦东新区银城中路</w:t>
      </w:r>
      <w:r w:rsidRPr="00B31320">
        <w:rPr>
          <w:rFonts w:hint="eastAsia"/>
          <w:sz w:val="24"/>
        </w:rPr>
        <w:t>188</w:t>
      </w:r>
      <w:r w:rsidRPr="00B31320">
        <w:rPr>
          <w:rFonts w:hint="eastAsia"/>
          <w:sz w:val="24"/>
        </w:rPr>
        <w:t>号</w:t>
      </w:r>
      <w:r w:rsidRPr="00B31320">
        <w:rPr>
          <w:rFonts w:hint="eastAsia"/>
          <w:sz w:val="24"/>
        </w:rPr>
        <w:t xml:space="preserve"> </w:t>
      </w:r>
    </w:p>
    <w:p w14:paraId="79491E7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办公地址：上海市浦东新区银城中路</w:t>
      </w:r>
      <w:r w:rsidRPr="00B31320">
        <w:rPr>
          <w:rFonts w:hint="eastAsia"/>
          <w:sz w:val="24"/>
        </w:rPr>
        <w:t>188</w:t>
      </w:r>
      <w:r w:rsidRPr="00B31320">
        <w:rPr>
          <w:rFonts w:hint="eastAsia"/>
          <w:sz w:val="24"/>
        </w:rPr>
        <w:t>号</w:t>
      </w:r>
    </w:p>
    <w:p w14:paraId="052284E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法定代表人：牛锡明</w:t>
      </w:r>
    </w:p>
    <w:p w14:paraId="1850C13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电话：（</w:t>
      </w:r>
      <w:r w:rsidRPr="00B31320">
        <w:rPr>
          <w:rFonts w:hint="eastAsia"/>
          <w:sz w:val="24"/>
        </w:rPr>
        <w:t>021</w:t>
      </w:r>
      <w:r w:rsidRPr="00B31320">
        <w:rPr>
          <w:rFonts w:hint="eastAsia"/>
          <w:sz w:val="24"/>
        </w:rPr>
        <w:t>）</w:t>
      </w:r>
      <w:r w:rsidRPr="00B31320">
        <w:rPr>
          <w:rFonts w:hint="eastAsia"/>
          <w:sz w:val="24"/>
        </w:rPr>
        <w:t xml:space="preserve">58781234 </w:t>
      </w:r>
    </w:p>
    <w:p w14:paraId="6D11697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 xml:space="preserve">58408483 </w:t>
      </w:r>
    </w:p>
    <w:p w14:paraId="5008F30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联系人：曹榕</w:t>
      </w:r>
    </w:p>
    <w:p w14:paraId="0260D8F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95559</w:t>
      </w:r>
    </w:p>
    <w:p w14:paraId="5870721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www.bankcomm.com</w:t>
      </w:r>
    </w:p>
    <w:p w14:paraId="6CD6C27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2</w:t>
      </w:r>
      <w:r w:rsidRPr="00B31320">
        <w:rPr>
          <w:rFonts w:hint="eastAsia"/>
          <w:sz w:val="24"/>
        </w:rPr>
        <w:t>）</w:t>
      </w:r>
      <w:r w:rsidRPr="00B31320">
        <w:rPr>
          <w:rFonts w:hint="eastAsia"/>
          <w:sz w:val="24"/>
        </w:rPr>
        <w:t xml:space="preserve"> </w:t>
      </w:r>
      <w:r w:rsidRPr="00B31320">
        <w:rPr>
          <w:rFonts w:hint="eastAsia"/>
          <w:sz w:val="24"/>
        </w:rPr>
        <w:t>招商银行股份有限公司</w:t>
      </w:r>
    </w:p>
    <w:p w14:paraId="05EE35D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住所：深圳市福田区深南大道</w:t>
      </w:r>
      <w:r w:rsidRPr="00B31320">
        <w:rPr>
          <w:rFonts w:hint="eastAsia"/>
          <w:sz w:val="24"/>
        </w:rPr>
        <w:t>7088</w:t>
      </w:r>
      <w:r w:rsidRPr="00B31320">
        <w:rPr>
          <w:rFonts w:hint="eastAsia"/>
          <w:sz w:val="24"/>
        </w:rPr>
        <w:t>号</w:t>
      </w:r>
    </w:p>
    <w:p w14:paraId="1E94CD1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办公地址：深圳市福田区深南大道</w:t>
      </w:r>
      <w:r w:rsidRPr="00B31320">
        <w:rPr>
          <w:rFonts w:hint="eastAsia"/>
          <w:sz w:val="24"/>
        </w:rPr>
        <w:t>7088</w:t>
      </w:r>
      <w:r w:rsidRPr="00B31320">
        <w:rPr>
          <w:rFonts w:hint="eastAsia"/>
          <w:sz w:val="24"/>
        </w:rPr>
        <w:t>号</w:t>
      </w:r>
    </w:p>
    <w:p w14:paraId="4D8C4CC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法定代表人：李建红</w:t>
      </w:r>
    </w:p>
    <w:p w14:paraId="1A6A90A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0755</w:t>
      </w:r>
      <w:r w:rsidRPr="00B31320">
        <w:rPr>
          <w:rFonts w:hint="eastAsia"/>
          <w:sz w:val="24"/>
        </w:rPr>
        <w:t>）</w:t>
      </w:r>
      <w:r w:rsidRPr="00B31320">
        <w:rPr>
          <w:rFonts w:hint="eastAsia"/>
          <w:sz w:val="24"/>
        </w:rPr>
        <w:t>83198888</w:t>
      </w:r>
    </w:p>
    <w:p w14:paraId="053C94D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0755</w:t>
      </w:r>
      <w:r w:rsidRPr="00B31320">
        <w:rPr>
          <w:rFonts w:hint="eastAsia"/>
          <w:sz w:val="24"/>
        </w:rPr>
        <w:t>）</w:t>
      </w:r>
      <w:r w:rsidRPr="00B31320">
        <w:rPr>
          <w:rFonts w:hint="eastAsia"/>
          <w:sz w:val="24"/>
        </w:rPr>
        <w:t>83195109</w:t>
      </w:r>
    </w:p>
    <w:p w14:paraId="0026AFB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联系人：邓炯鹏</w:t>
      </w:r>
    </w:p>
    <w:p w14:paraId="6730788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95555</w:t>
      </w:r>
    </w:p>
    <w:p w14:paraId="498D3DA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www.cmbchina.com</w:t>
      </w:r>
    </w:p>
    <w:p w14:paraId="4A82C04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3</w:t>
      </w:r>
      <w:r w:rsidRPr="00B31320">
        <w:rPr>
          <w:rFonts w:hint="eastAsia"/>
          <w:sz w:val="24"/>
        </w:rPr>
        <w:t>）</w:t>
      </w:r>
      <w:r w:rsidRPr="00B31320">
        <w:rPr>
          <w:rFonts w:hint="eastAsia"/>
          <w:sz w:val="24"/>
        </w:rPr>
        <w:t xml:space="preserve"> </w:t>
      </w:r>
      <w:r w:rsidRPr="00B31320">
        <w:rPr>
          <w:rFonts w:hint="eastAsia"/>
          <w:sz w:val="24"/>
        </w:rPr>
        <w:t>上海银行股份有限公司</w:t>
      </w:r>
    </w:p>
    <w:p w14:paraId="1518304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住所：上海市银城中路</w:t>
      </w:r>
      <w:r w:rsidRPr="00B31320">
        <w:rPr>
          <w:rFonts w:hint="eastAsia"/>
          <w:sz w:val="24"/>
        </w:rPr>
        <w:t>168</w:t>
      </w:r>
      <w:r w:rsidRPr="00B31320">
        <w:rPr>
          <w:rFonts w:hint="eastAsia"/>
          <w:sz w:val="24"/>
        </w:rPr>
        <w:t>号</w:t>
      </w:r>
    </w:p>
    <w:p w14:paraId="5BFFDEC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办公地址：上海市银城中路</w:t>
      </w:r>
      <w:r w:rsidRPr="00B31320">
        <w:rPr>
          <w:rFonts w:hint="eastAsia"/>
          <w:sz w:val="24"/>
        </w:rPr>
        <w:t>168</w:t>
      </w:r>
      <w:r w:rsidRPr="00B31320">
        <w:rPr>
          <w:rFonts w:hint="eastAsia"/>
          <w:sz w:val="24"/>
        </w:rPr>
        <w:t>号</w:t>
      </w:r>
    </w:p>
    <w:p w14:paraId="0211E50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法定代表人：范一飞</w:t>
      </w:r>
    </w:p>
    <w:p w14:paraId="038C705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68475888</w:t>
      </w:r>
    </w:p>
    <w:p w14:paraId="3DBDE2C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 xml:space="preserve">68476111 </w:t>
      </w:r>
    </w:p>
    <w:p w14:paraId="38B1560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联系人：张萍</w:t>
      </w:r>
    </w:p>
    <w:p w14:paraId="063E3D7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021</w:t>
      </w:r>
      <w:r w:rsidRPr="00B31320">
        <w:rPr>
          <w:rFonts w:hint="eastAsia"/>
          <w:sz w:val="24"/>
        </w:rPr>
        <w:t>）</w:t>
      </w:r>
      <w:r w:rsidRPr="00B31320">
        <w:rPr>
          <w:rFonts w:hint="eastAsia"/>
          <w:sz w:val="24"/>
        </w:rPr>
        <w:t>962888</w:t>
      </w:r>
    </w:p>
    <w:p w14:paraId="1CC989F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www.bankofshanghai.com</w:t>
      </w:r>
    </w:p>
    <w:p w14:paraId="7ABE093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4</w:t>
      </w:r>
      <w:r w:rsidRPr="00B31320">
        <w:rPr>
          <w:rFonts w:hint="eastAsia"/>
          <w:sz w:val="24"/>
        </w:rPr>
        <w:t>）</w:t>
      </w:r>
      <w:r w:rsidRPr="00B31320">
        <w:rPr>
          <w:rFonts w:hint="eastAsia"/>
          <w:sz w:val="24"/>
        </w:rPr>
        <w:t xml:space="preserve"> </w:t>
      </w:r>
      <w:r w:rsidRPr="00B31320">
        <w:rPr>
          <w:rFonts w:hint="eastAsia"/>
          <w:sz w:val="24"/>
        </w:rPr>
        <w:t>中信银行股份有限公司</w:t>
      </w:r>
    </w:p>
    <w:p w14:paraId="6773757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住所：北京市东城区朝阳门北大街</w:t>
      </w:r>
      <w:r w:rsidRPr="00B31320">
        <w:rPr>
          <w:rFonts w:hint="eastAsia"/>
          <w:sz w:val="24"/>
        </w:rPr>
        <w:t>9</w:t>
      </w:r>
      <w:r w:rsidRPr="00B31320">
        <w:rPr>
          <w:rFonts w:hint="eastAsia"/>
          <w:sz w:val="24"/>
        </w:rPr>
        <w:t>号</w:t>
      </w:r>
    </w:p>
    <w:p w14:paraId="536D456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办公地址：北京市东城区朝阳门北大街</w:t>
      </w:r>
      <w:r w:rsidRPr="00B31320">
        <w:rPr>
          <w:rFonts w:hint="eastAsia"/>
          <w:sz w:val="24"/>
        </w:rPr>
        <w:t>9</w:t>
      </w:r>
      <w:r w:rsidRPr="00B31320">
        <w:rPr>
          <w:rFonts w:hint="eastAsia"/>
          <w:sz w:val="24"/>
        </w:rPr>
        <w:t>号</w:t>
      </w:r>
    </w:p>
    <w:p w14:paraId="220C094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法定代表人：常振明</w:t>
      </w:r>
    </w:p>
    <w:p w14:paraId="42CC137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89936330</w:t>
      </w:r>
    </w:p>
    <w:p w14:paraId="2A1300E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传真：（</w:t>
      </w:r>
      <w:r w:rsidRPr="00B31320">
        <w:rPr>
          <w:rFonts w:hint="eastAsia"/>
          <w:sz w:val="24"/>
        </w:rPr>
        <w:t>010</w:t>
      </w:r>
      <w:r w:rsidRPr="00B31320">
        <w:rPr>
          <w:rFonts w:hint="eastAsia"/>
          <w:sz w:val="24"/>
        </w:rPr>
        <w:t>）</w:t>
      </w:r>
      <w:r w:rsidRPr="00B31320">
        <w:rPr>
          <w:rFonts w:hint="eastAsia"/>
          <w:sz w:val="24"/>
        </w:rPr>
        <w:t>85230024</w:t>
      </w:r>
    </w:p>
    <w:p w14:paraId="3615E3B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联系人：丰靖</w:t>
      </w:r>
    </w:p>
    <w:p w14:paraId="00CD1EB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95558</w:t>
      </w:r>
    </w:p>
    <w:p w14:paraId="581F763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bank.ecitic.com</w:t>
      </w:r>
    </w:p>
    <w:p w14:paraId="4A0811B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5</w:t>
      </w:r>
      <w:r w:rsidRPr="00B31320">
        <w:rPr>
          <w:rFonts w:hint="eastAsia"/>
          <w:sz w:val="24"/>
        </w:rPr>
        <w:t>）东莞农村商业银行股份有限公司</w:t>
      </w:r>
    </w:p>
    <w:p w14:paraId="329CCC6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住所：东莞市东城区鸿福东路</w:t>
      </w:r>
      <w:r w:rsidRPr="00B31320">
        <w:rPr>
          <w:rFonts w:hint="eastAsia"/>
          <w:sz w:val="24"/>
        </w:rPr>
        <w:t>2</w:t>
      </w:r>
      <w:r w:rsidRPr="00B31320">
        <w:rPr>
          <w:rFonts w:hint="eastAsia"/>
          <w:sz w:val="24"/>
        </w:rPr>
        <w:t>号</w:t>
      </w:r>
      <w:r w:rsidRPr="00B31320">
        <w:rPr>
          <w:rFonts w:hint="eastAsia"/>
          <w:sz w:val="24"/>
        </w:rPr>
        <w:t xml:space="preserve"> </w:t>
      </w:r>
    </w:p>
    <w:p w14:paraId="445AA8B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办公地址：东莞市东城区鸿福东路</w:t>
      </w:r>
      <w:r w:rsidRPr="00B31320">
        <w:rPr>
          <w:rFonts w:hint="eastAsia"/>
          <w:sz w:val="24"/>
        </w:rPr>
        <w:t>2</w:t>
      </w:r>
      <w:r w:rsidRPr="00B31320">
        <w:rPr>
          <w:rFonts w:hint="eastAsia"/>
          <w:sz w:val="24"/>
        </w:rPr>
        <w:t>号</w:t>
      </w:r>
    </w:p>
    <w:p w14:paraId="6506724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法定代表人：何沛良</w:t>
      </w:r>
    </w:p>
    <w:p w14:paraId="435A0D4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0769</w:t>
      </w:r>
      <w:r w:rsidRPr="00B31320">
        <w:rPr>
          <w:rFonts w:hint="eastAsia"/>
          <w:sz w:val="24"/>
        </w:rPr>
        <w:t>）</w:t>
      </w:r>
      <w:r w:rsidRPr="00B31320">
        <w:rPr>
          <w:rFonts w:hint="eastAsia"/>
          <w:sz w:val="24"/>
        </w:rPr>
        <w:t>22866254</w:t>
      </w:r>
    </w:p>
    <w:p w14:paraId="70BCBC6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0769</w:t>
      </w:r>
      <w:r w:rsidRPr="00B31320">
        <w:rPr>
          <w:rFonts w:hint="eastAsia"/>
          <w:sz w:val="24"/>
        </w:rPr>
        <w:t>）</w:t>
      </w:r>
      <w:r w:rsidRPr="00B31320">
        <w:rPr>
          <w:rFonts w:hint="eastAsia"/>
          <w:sz w:val="24"/>
        </w:rPr>
        <w:t>22866282</w:t>
      </w:r>
    </w:p>
    <w:p w14:paraId="1393AFA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联系人：林培珊</w:t>
      </w:r>
      <w:r w:rsidRPr="00B31320">
        <w:rPr>
          <w:rFonts w:hint="eastAsia"/>
          <w:sz w:val="24"/>
        </w:rPr>
        <w:t xml:space="preserve"> </w:t>
      </w:r>
    </w:p>
    <w:p w14:paraId="23C762F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0769</w:t>
      </w:r>
      <w:r w:rsidRPr="00B31320">
        <w:rPr>
          <w:rFonts w:hint="eastAsia"/>
          <w:sz w:val="24"/>
        </w:rPr>
        <w:t>）</w:t>
      </w:r>
      <w:r w:rsidRPr="00B31320">
        <w:rPr>
          <w:rFonts w:hint="eastAsia"/>
          <w:sz w:val="24"/>
        </w:rPr>
        <w:t>961122</w:t>
      </w:r>
    </w:p>
    <w:p w14:paraId="332CF69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www.drcbank.com</w:t>
      </w:r>
    </w:p>
    <w:p w14:paraId="5EFC328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6</w:t>
      </w:r>
      <w:r w:rsidRPr="00B31320">
        <w:rPr>
          <w:rFonts w:hint="eastAsia"/>
          <w:sz w:val="24"/>
        </w:rPr>
        <w:t>）江苏江南农村商业银行股份有限公司</w:t>
      </w:r>
    </w:p>
    <w:p w14:paraId="0C2A552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住所：江苏省常州市和平中路</w:t>
      </w:r>
      <w:r w:rsidRPr="00B31320">
        <w:rPr>
          <w:rFonts w:hint="eastAsia"/>
          <w:sz w:val="24"/>
        </w:rPr>
        <w:t>413</w:t>
      </w:r>
      <w:r w:rsidRPr="00B31320">
        <w:rPr>
          <w:rFonts w:hint="eastAsia"/>
          <w:sz w:val="24"/>
        </w:rPr>
        <w:t>号</w:t>
      </w:r>
    </w:p>
    <w:p w14:paraId="4F12A92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办公地址：江苏省常州市和平中路</w:t>
      </w:r>
      <w:r w:rsidRPr="00B31320">
        <w:rPr>
          <w:rFonts w:hint="eastAsia"/>
          <w:sz w:val="24"/>
        </w:rPr>
        <w:t>413</w:t>
      </w:r>
      <w:r w:rsidRPr="00B31320">
        <w:rPr>
          <w:rFonts w:hint="eastAsia"/>
          <w:sz w:val="24"/>
        </w:rPr>
        <w:t>号</w:t>
      </w:r>
    </w:p>
    <w:p w14:paraId="19EFA55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法定代表人：陆向阳</w:t>
      </w:r>
    </w:p>
    <w:p w14:paraId="19A6DD9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0519-80585939</w:t>
      </w:r>
    </w:p>
    <w:p w14:paraId="318F9B4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0519-89995170</w:t>
      </w:r>
    </w:p>
    <w:p w14:paraId="6D45FB0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联系人：蒋姣</w:t>
      </w:r>
    </w:p>
    <w:p w14:paraId="30BCAA9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96005</w:t>
      </w:r>
    </w:p>
    <w:p w14:paraId="50E840E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http://www.jnbank.com.cn</w:t>
      </w:r>
    </w:p>
    <w:p w14:paraId="790FFCD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7</w:t>
      </w:r>
      <w:r w:rsidRPr="00B31320">
        <w:rPr>
          <w:rFonts w:hint="eastAsia"/>
          <w:sz w:val="24"/>
        </w:rPr>
        <w:t>）</w:t>
      </w:r>
      <w:r w:rsidRPr="00B31320">
        <w:rPr>
          <w:rFonts w:hint="eastAsia"/>
          <w:sz w:val="24"/>
        </w:rPr>
        <w:t xml:space="preserve"> </w:t>
      </w:r>
      <w:r w:rsidRPr="00B31320">
        <w:rPr>
          <w:rFonts w:hint="eastAsia"/>
          <w:sz w:val="24"/>
        </w:rPr>
        <w:t>光大证券股份有限公司</w:t>
      </w:r>
    </w:p>
    <w:p w14:paraId="7564CE0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住所：上海市静安区新闸路</w:t>
      </w:r>
      <w:r w:rsidRPr="00B31320">
        <w:rPr>
          <w:rFonts w:hint="eastAsia"/>
          <w:sz w:val="24"/>
        </w:rPr>
        <w:t>1508</w:t>
      </w:r>
      <w:r w:rsidRPr="00B31320">
        <w:rPr>
          <w:rFonts w:hint="eastAsia"/>
          <w:sz w:val="24"/>
        </w:rPr>
        <w:t>号</w:t>
      </w:r>
    </w:p>
    <w:p w14:paraId="373FD1D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办公地址：上海市静安区新闸路</w:t>
      </w:r>
      <w:r w:rsidRPr="00B31320">
        <w:rPr>
          <w:rFonts w:hint="eastAsia"/>
          <w:sz w:val="24"/>
        </w:rPr>
        <w:t>1508</w:t>
      </w:r>
      <w:r w:rsidRPr="00B31320">
        <w:rPr>
          <w:rFonts w:hint="eastAsia"/>
          <w:sz w:val="24"/>
        </w:rPr>
        <w:t>号</w:t>
      </w:r>
    </w:p>
    <w:p w14:paraId="2662A22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法定代表人：薛峰</w:t>
      </w:r>
    </w:p>
    <w:p w14:paraId="30F301E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22169999</w:t>
      </w:r>
    </w:p>
    <w:p w14:paraId="759D48B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22169134</w:t>
      </w:r>
    </w:p>
    <w:p w14:paraId="2DFC9FF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联系人：刘晨</w:t>
      </w:r>
    </w:p>
    <w:p w14:paraId="4F91221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 xml:space="preserve"> 10108998</w:t>
      </w:r>
    </w:p>
    <w:p w14:paraId="0DD5AD0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www.ebscn.com</w:t>
      </w:r>
    </w:p>
    <w:p w14:paraId="595B321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8</w:t>
      </w:r>
      <w:r w:rsidRPr="00B31320">
        <w:rPr>
          <w:rFonts w:hint="eastAsia"/>
          <w:sz w:val="24"/>
        </w:rPr>
        <w:t>）</w:t>
      </w:r>
      <w:r w:rsidRPr="00B31320">
        <w:rPr>
          <w:rFonts w:hint="eastAsia"/>
          <w:sz w:val="24"/>
        </w:rPr>
        <w:t xml:space="preserve"> </w:t>
      </w:r>
      <w:r w:rsidRPr="00B31320">
        <w:rPr>
          <w:rFonts w:hint="eastAsia"/>
          <w:sz w:val="24"/>
        </w:rPr>
        <w:t>中信建投证券股份有限公司</w:t>
      </w:r>
    </w:p>
    <w:p w14:paraId="1A9C982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住所：北京市朝阳区安立路</w:t>
      </w:r>
      <w:r w:rsidRPr="00B31320">
        <w:rPr>
          <w:rFonts w:hint="eastAsia"/>
          <w:sz w:val="24"/>
        </w:rPr>
        <w:t>66</w:t>
      </w:r>
      <w:r w:rsidRPr="00B31320">
        <w:rPr>
          <w:rFonts w:hint="eastAsia"/>
          <w:sz w:val="24"/>
        </w:rPr>
        <w:t>号</w:t>
      </w:r>
      <w:r w:rsidRPr="00B31320">
        <w:rPr>
          <w:rFonts w:hint="eastAsia"/>
          <w:sz w:val="24"/>
        </w:rPr>
        <w:t>4</w:t>
      </w:r>
      <w:r w:rsidRPr="00B31320">
        <w:rPr>
          <w:rFonts w:hint="eastAsia"/>
          <w:sz w:val="24"/>
        </w:rPr>
        <w:t>号楼</w:t>
      </w:r>
    </w:p>
    <w:p w14:paraId="04870D0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办公地址：北京市朝阳门内大街</w:t>
      </w:r>
      <w:r w:rsidRPr="00B31320">
        <w:rPr>
          <w:rFonts w:hint="eastAsia"/>
          <w:sz w:val="24"/>
        </w:rPr>
        <w:t>188</w:t>
      </w:r>
      <w:r w:rsidRPr="00B31320">
        <w:rPr>
          <w:rFonts w:hint="eastAsia"/>
          <w:sz w:val="24"/>
        </w:rPr>
        <w:t>号</w:t>
      </w:r>
    </w:p>
    <w:p w14:paraId="4C0BAA1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法定代表人：王常青</w:t>
      </w:r>
    </w:p>
    <w:p w14:paraId="768951C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 xml:space="preserve">85130588 </w:t>
      </w:r>
    </w:p>
    <w:p w14:paraId="0D13313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 xml:space="preserve">65182261 </w:t>
      </w:r>
    </w:p>
    <w:p w14:paraId="3452B58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联系人：魏明</w:t>
      </w:r>
      <w:r w:rsidRPr="00B31320">
        <w:rPr>
          <w:rFonts w:hint="eastAsia"/>
          <w:sz w:val="24"/>
        </w:rPr>
        <w:t xml:space="preserve"> </w:t>
      </w:r>
    </w:p>
    <w:p w14:paraId="640A297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4008-888-108</w:t>
      </w:r>
    </w:p>
    <w:p w14:paraId="74E5DA5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www.csc108.com</w:t>
      </w:r>
    </w:p>
    <w:p w14:paraId="30F68EE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9</w:t>
      </w:r>
      <w:r w:rsidRPr="00B31320">
        <w:rPr>
          <w:rFonts w:hint="eastAsia"/>
          <w:sz w:val="24"/>
        </w:rPr>
        <w:t>）</w:t>
      </w:r>
      <w:r w:rsidRPr="00B31320">
        <w:rPr>
          <w:rFonts w:hint="eastAsia"/>
          <w:sz w:val="24"/>
        </w:rPr>
        <w:t xml:space="preserve"> </w:t>
      </w:r>
      <w:r w:rsidRPr="00B31320">
        <w:rPr>
          <w:rFonts w:hint="eastAsia"/>
          <w:sz w:val="24"/>
        </w:rPr>
        <w:t>中国银河证券股份有限公司</w:t>
      </w:r>
    </w:p>
    <w:p w14:paraId="7DD5167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住所：北京市西城区金融大街</w:t>
      </w:r>
      <w:r w:rsidRPr="00B31320">
        <w:rPr>
          <w:rFonts w:hint="eastAsia"/>
          <w:sz w:val="24"/>
        </w:rPr>
        <w:t>35</w:t>
      </w:r>
      <w:r w:rsidRPr="00B31320">
        <w:rPr>
          <w:rFonts w:hint="eastAsia"/>
          <w:sz w:val="24"/>
        </w:rPr>
        <w:t>号国际企业大厦</w:t>
      </w:r>
      <w:r w:rsidRPr="00B31320">
        <w:rPr>
          <w:rFonts w:hint="eastAsia"/>
          <w:sz w:val="24"/>
        </w:rPr>
        <w:t>C</w:t>
      </w:r>
      <w:r w:rsidRPr="00B31320">
        <w:rPr>
          <w:rFonts w:hint="eastAsia"/>
          <w:sz w:val="24"/>
        </w:rPr>
        <w:t>座</w:t>
      </w:r>
    </w:p>
    <w:p w14:paraId="72CB0E2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办公地址：北京市西城区金融大街</w:t>
      </w:r>
      <w:r w:rsidRPr="00B31320">
        <w:rPr>
          <w:rFonts w:hint="eastAsia"/>
          <w:sz w:val="24"/>
        </w:rPr>
        <w:t>35</w:t>
      </w:r>
      <w:r w:rsidRPr="00B31320">
        <w:rPr>
          <w:rFonts w:hint="eastAsia"/>
          <w:sz w:val="24"/>
        </w:rPr>
        <w:t>号国际企业大厦</w:t>
      </w:r>
      <w:r w:rsidRPr="00B31320">
        <w:rPr>
          <w:rFonts w:hint="eastAsia"/>
          <w:sz w:val="24"/>
        </w:rPr>
        <w:t>C</w:t>
      </w:r>
      <w:r w:rsidRPr="00B31320">
        <w:rPr>
          <w:rFonts w:hint="eastAsia"/>
          <w:sz w:val="24"/>
        </w:rPr>
        <w:t>座</w:t>
      </w:r>
    </w:p>
    <w:p w14:paraId="72EA8FA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法定代表人：陈有安</w:t>
      </w:r>
    </w:p>
    <w:p w14:paraId="2B9627B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66568292</w:t>
      </w:r>
    </w:p>
    <w:p w14:paraId="3A7EE29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联系人：邓颜</w:t>
      </w:r>
    </w:p>
    <w:p w14:paraId="30C864E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400-888-8888</w:t>
      </w:r>
    </w:p>
    <w:p w14:paraId="12D47AF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 xml:space="preserve">www.chinastock.com.cn </w:t>
      </w:r>
    </w:p>
    <w:p w14:paraId="7C7D34C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10</w:t>
      </w:r>
      <w:r w:rsidRPr="00B31320">
        <w:rPr>
          <w:rFonts w:hint="eastAsia"/>
          <w:sz w:val="24"/>
        </w:rPr>
        <w:t>）</w:t>
      </w:r>
      <w:r w:rsidRPr="00B31320">
        <w:rPr>
          <w:rFonts w:hint="eastAsia"/>
          <w:sz w:val="24"/>
        </w:rPr>
        <w:t xml:space="preserve"> </w:t>
      </w:r>
      <w:r w:rsidRPr="00B31320">
        <w:rPr>
          <w:rFonts w:hint="eastAsia"/>
          <w:sz w:val="24"/>
        </w:rPr>
        <w:t>招商证券股份有限公司</w:t>
      </w:r>
    </w:p>
    <w:p w14:paraId="6A5ED69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住所：深圳市福田区益田路江苏大厦</w:t>
      </w:r>
      <w:r w:rsidRPr="00B31320">
        <w:rPr>
          <w:rFonts w:hint="eastAsia"/>
          <w:sz w:val="24"/>
        </w:rPr>
        <w:t>A</w:t>
      </w:r>
      <w:r w:rsidRPr="00B31320">
        <w:rPr>
          <w:rFonts w:hint="eastAsia"/>
          <w:sz w:val="24"/>
        </w:rPr>
        <w:t>座</w:t>
      </w:r>
      <w:r w:rsidRPr="00B31320">
        <w:rPr>
          <w:rFonts w:hint="eastAsia"/>
          <w:sz w:val="24"/>
        </w:rPr>
        <w:t>38</w:t>
      </w:r>
      <w:r w:rsidRPr="00B31320">
        <w:rPr>
          <w:rFonts w:hint="eastAsia"/>
          <w:sz w:val="24"/>
        </w:rPr>
        <w:t>－</w:t>
      </w:r>
      <w:r w:rsidRPr="00B31320">
        <w:rPr>
          <w:rFonts w:hint="eastAsia"/>
          <w:sz w:val="24"/>
        </w:rPr>
        <w:t>45</w:t>
      </w:r>
      <w:r w:rsidRPr="00B31320">
        <w:rPr>
          <w:rFonts w:hint="eastAsia"/>
          <w:sz w:val="24"/>
        </w:rPr>
        <w:t>层</w:t>
      </w:r>
    </w:p>
    <w:p w14:paraId="535A408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办公地址：深圳市福田区益田路江苏大厦</w:t>
      </w:r>
      <w:r w:rsidRPr="00B31320">
        <w:rPr>
          <w:rFonts w:hint="eastAsia"/>
          <w:sz w:val="24"/>
        </w:rPr>
        <w:t>A</w:t>
      </w:r>
      <w:r w:rsidRPr="00B31320">
        <w:rPr>
          <w:rFonts w:hint="eastAsia"/>
          <w:sz w:val="24"/>
        </w:rPr>
        <w:t>座</w:t>
      </w:r>
      <w:r w:rsidRPr="00B31320">
        <w:rPr>
          <w:rFonts w:hint="eastAsia"/>
          <w:sz w:val="24"/>
        </w:rPr>
        <w:t>38-45</w:t>
      </w:r>
      <w:r w:rsidRPr="00B31320">
        <w:rPr>
          <w:rFonts w:hint="eastAsia"/>
          <w:sz w:val="24"/>
        </w:rPr>
        <w:t>层</w:t>
      </w:r>
    </w:p>
    <w:p w14:paraId="486A82A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法定代表人：宫少林</w:t>
      </w:r>
    </w:p>
    <w:p w14:paraId="392384C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0755</w:t>
      </w:r>
      <w:r w:rsidRPr="00B31320">
        <w:rPr>
          <w:rFonts w:hint="eastAsia"/>
          <w:sz w:val="24"/>
        </w:rPr>
        <w:t>）</w:t>
      </w:r>
      <w:r w:rsidRPr="00B31320">
        <w:rPr>
          <w:rFonts w:hint="eastAsia"/>
          <w:sz w:val="24"/>
        </w:rPr>
        <w:t>82943666</w:t>
      </w:r>
    </w:p>
    <w:p w14:paraId="22A8C78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0755</w:t>
      </w:r>
      <w:r w:rsidRPr="00B31320">
        <w:rPr>
          <w:rFonts w:hint="eastAsia"/>
          <w:sz w:val="24"/>
        </w:rPr>
        <w:t>）</w:t>
      </w:r>
      <w:r w:rsidRPr="00B31320">
        <w:rPr>
          <w:rFonts w:hint="eastAsia"/>
          <w:sz w:val="24"/>
        </w:rPr>
        <w:t>82943636</w:t>
      </w:r>
    </w:p>
    <w:p w14:paraId="3FFADFE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联系人：黄健</w:t>
      </w:r>
    </w:p>
    <w:p w14:paraId="166C8FA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400-8888-111</w:t>
      </w:r>
      <w:r w:rsidRPr="00B31320">
        <w:rPr>
          <w:rFonts w:hint="eastAsia"/>
          <w:sz w:val="24"/>
        </w:rPr>
        <w:t>，</w:t>
      </w:r>
      <w:r w:rsidRPr="00B31320">
        <w:rPr>
          <w:rFonts w:hint="eastAsia"/>
          <w:sz w:val="24"/>
        </w:rPr>
        <w:t>95565</w:t>
      </w:r>
    </w:p>
    <w:p w14:paraId="5DD0321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网址：</w:t>
      </w:r>
      <w:r w:rsidRPr="00B31320">
        <w:rPr>
          <w:rFonts w:hint="eastAsia"/>
          <w:sz w:val="24"/>
        </w:rPr>
        <w:t>www.newone.com.cn</w:t>
      </w:r>
    </w:p>
    <w:p w14:paraId="171D90B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11</w:t>
      </w:r>
      <w:r w:rsidRPr="00B31320">
        <w:rPr>
          <w:rFonts w:hint="eastAsia"/>
          <w:sz w:val="24"/>
        </w:rPr>
        <w:t>）</w:t>
      </w:r>
      <w:r w:rsidRPr="00B31320">
        <w:rPr>
          <w:rFonts w:hint="eastAsia"/>
          <w:sz w:val="24"/>
        </w:rPr>
        <w:t xml:space="preserve"> </w:t>
      </w:r>
      <w:r w:rsidRPr="00B31320">
        <w:rPr>
          <w:rFonts w:hint="eastAsia"/>
          <w:sz w:val="24"/>
        </w:rPr>
        <w:t>兴业证券股份有限公司</w:t>
      </w:r>
      <w:r w:rsidRPr="00B31320">
        <w:rPr>
          <w:rFonts w:hint="eastAsia"/>
          <w:sz w:val="24"/>
        </w:rPr>
        <w:t xml:space="preserve"> </w:t>
      </w:r>
    </w:p>
    <w:p w14:paraId="644499F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住所：福州市湖东路</w:t>
      </w:r>
      <w:r w:rsidRPr="00B31320">
        <w:rPr>
          <w:rFonts w:hint="eastAsia"/>
          <w:sz w:val="24"/>
        </w:rPr>
        <w:t>268</w:t>
      </w:r>
      <w:r w:rsidRPr="00B31320">
        <w:rPr>
          <w:rFonts w:hint="eastAsia"/>
          <w:sz w:val="24"/>
        </w:rPr>
        <w:t>号</w:t>
      </w:r>
    </w:p>
    <w:p w14:paraId="36D34D0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办公地址：上海市浦东民生路</w:t>
      </w:r>
      <w:r w:rsidRPr="00B31320">
        <w:rPr>
          <w:rFonts w:hint="eastAsia"/>
          <w:sz w:val="24"/>
        </w:rPr>
        <w:t>1199</w:t>
      </w:r>
      <w:r w:rsidRPr="00B31320">
        <w:rPr>
          <w:rFonts w:hint="eastAsia"/>
          <w:sz w:val="24"/>
        </w:rPr>
        <w:t>弄五道口广场</w:t>
      </w:r>
      <w:r w:rsidRPr="00B31320">
        <w:rPr>
          <w:rFonts w:hint="eastAsia"/>
          <w:sz w:val="24"/>
        </w:rPr>
        <w:t>1</w:t>
      </w:r>
      <w:r w:rsidRPr="00B31320">
        <w:rPr>
          <w:rFonts w:hint="eastAsia"/>
          <w:sz w:val="24"/>
        </w:rPr>
        <w:t>号楼</w:t>
      </w:r>
      <w:r w:rsidRPr="00B31320">
        <w:rPr>
          <w:rFonts w:hint="eastAsia"/>
          <w:sz w:val="24"/>
        </w:rPr>
        <w:t>21</w:t>
      </w:r>
      <w:r w:rsidRPr="00B31320">
        <w:rPr>
          <w:rFonts w:hint="eastAsia"/>
          <w:sz w:val="24"/>
        </w:rPr>
        <w:t>层</w:t>
      </w:r>
    </w:p>
    <w:p w14:paraId="633EFD8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法定代表人：兰荣</w:t>
      </w:r>
    </w:p>
    <w:p w14:paraId="0290104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38565785</w:t>
      </w:r>
    </w:p>
    <w:p w14:paraId="6BCD92D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38565955</w:t>
      </w:r>
    </w:p>
    <w:p w14:paraId="48881A0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联系人：谢高得</w:t>
      </w:r>
    </w:p>
    <w:p w14:paraId="285B651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400-8888-123</w:t>
      </w:r>
    </w:p>
    <w:p w14:paraId="5543234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www.xyzq.com.cn</w:t>
      </w:r>
    </w:p>
    <w:p w14:paraId="0BAD9D3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12</w:t>
      </w:r>
      <w:r w:rsidRPr="00B31320">
        <w:rPr>
          <w:rFonts w:hint="eastAsia"/>
          <w:sz w:val="24"/>
        </w:rPr>
        <w:t>）</w:t>
      </w:r>
      <w:r w:rsidRPr="00B31320">
        <w:rPr>
          <w:rFonts w:hint="eastAsia"/>
          <w:sz w:val="24"/>
        </w:rPr>
        <w:t xml:space="preserve"> </w:t>
      </w:r>
      <w:r w:rsidRPr="00B31320">
        <w:rPr>
          <w:rFonts w:hint="eastAsia"/>
          <w:sz w:val="24"/>
        </w:rPr>
        <w:t>中信证券股份有限公司</w:t>
      </w:r>
    </w:p>
    <w:p w14:paraId="1E75C7F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住所：深圳市深南大道</w:t>
      </w:r>
      <w:r w:rsidRPr="00B31320">
        <w:rPr>
          <w:rFonts w:hint="eastAsia"/>
          <w:sz w:val="24"/>
        </w:rPr>
        <w:t>7088</w:t>
      </w:r>
      <w:r w:rsidRPr="00B31320">
        <w:rPr>
          <w:rFonts w:hint="eastAsia"/>
          <w:sz w:val="24"/>
        </w:rPr>
        <w:t>号招商银行大厦</w:t>
      </w:r>
      <w:r w:rsidRPr="00B31320">
        <w:rPr>
          <w:rFonts w:hint="eastAsia"/>
          <w:sz w:val="24"/>
        </w:rPr>
        <w:t>A</w:t>
      </w:r>
      <w:r w:rsidRPr="00B31320">
        <w:rPr>
          <w:rFonts w:hint="eastAsia"/>
          <w:sz w:val="24"/>
        </w:rPr>
        <w:t>层</w:t>
      </w:r>
    </w:p>
    <w:p w14:paraId="2785E97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办公地址：北京市朝阳区亮马桥路</w:t>
      </w:r>
      <w:r w:rsidRPr="00B31320">
        <w:rPr>
          <w:rFonts w:hint="eastAsia"/>
          <w:sz w:val="24"/>
        </w:rPr>
        <w:t>48</w:t>
      </w:r>
      <w:r w:rsidRPr="00B31320">
        <w:rPr>
          <w:rFonts w:hint="eastAsia"/>
          <w:sz w:val="24"/>
        </w:rPr>
        <w:t>号中信证券大厦</w:t>
      </w:r>
    </w:p>
    <w:p w14:paraId="57592DD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法定代表人：王东明</w:t>
      </w:r>
    </w:p>
    <w:p w14:paraId="133FE41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60838888</w:t>
      </w:r>
    </w:p>
    <w:p w14:paraId="151D806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60833739</w:t>
      </w:r>
    </w:p>
    <w:p w14:paraId="27D2A3B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联系人：陈忠</w:t>
      </w:r>
    </w:p>
    <w:p w14:paraId="56DE755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95558</w:t>
      </w:r>
    </w:p>
    <w:p w14:paraId="2F48AC1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www.cs.ecitic.com</w:t>
      </w:r>
    </w:p>
    <w:p w14:paraId="11FE3F7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13</w:t>
      </w:r>
      <w:r w:rsidRPr="00B31320">
        <w:rPr>
          <w:rFonts w:hint="eastAsia"/>
          <w:sz w:val="24"/>
        </w:rPr>
        <w:t>）</w:t>
      </w:r>
      <w:r w:rsidRPr="00B31320">
        <w:rPr>
          <w:rFonts w:hint="eastAsia"/>
          <w:sz w:val="24"/>
        </w:rPr>
        <w:t xml:space="preserve"> </w:t>
      </w:r>
      <w:r w:rsidRPr="00B31320">
        <w:rPr>
          <w:rFonts w:hint="eastAsia"/>
          <w:sz w:val="24"/>
        </w:rPr>
        <w:t>申万宏源证券有限公司</w:t>
      </w:r>
    </w:p>
    <w:p w14:paraId="61D503D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住所：上海市徐汇区长乐路</w:t>
      </w:r>
      <w:r w:rsidRPr="00B31320">
        <w:rPr>
          <w:rFonts w:hint="eastAsia"/>
          <w:sz w:val="24"/>
        </w:rPr>
        <w:t>989</w:t>
      </w:r>
      <w:r w:rsidRPr="00B31320">
        <w:rPr>
          <w:rFonts w:hint="eastAsia"/>
          <w:sz w:val="24"/>
        </w:rPr>
        <w:t>号世纪商贸广场</w:t>
      </w:r>
      <w:r w:rsidRPr="00B31320">
        <w:rPr>
          <w:rFonts w:hint="eastAsia"/>
          <w:sz w:val="24"/>
        </w:rPr>
        <w:t>45</w:t>
      </w:r>
      <w:r w:rsidRPr="00B31320">
        <w:rPr>
          <w:rFonts w:hint="eastAsia"/>
          <w:sz w:val="24"/>
        </w:rPr>
        <w:t>层</w:t>
      </w:r>
      <w:r w:rsidRPr="00B31320">
        <w:rPr>
          <w:rFonts w:hint="eastAsia"/>
          <w:sz w:val="24"/>
        </w:rPr>
        <w:t xml:space="preserve"> </w:t>
      </w:r>
    </w:p>
    <w:p w14:paraId="4401C3A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办公地址：上海市徐汇区长乐路</w:t>
      </w:r>
      <w:r w:rsidRPr="00B31320">
        <w:rPr>
          <w:rFonts w:hint="eastAsia"/>
          <w:sz w:val="24"/>
        </w:rPr>
        <w:t>989</w:t>
      </w:r>
      <w:r w:rsidRPr="00B31320">
        <w:rPr>
          <w:rFonts w:hint="eastAsia"/>
          <w:sz w:val="24"/>
        </w:rPr>
        <w:t>号世纪商贸广场</w:t>
      </w:r>
      <w:r w:rsidRPr="00B31320">
        <w:rPr>
          <w:rFonts w:hint="eastAsia"/>
          <w:sz w:val="24"/>
        </w:rPr>
        <w:t>45</w:t>
      </w:r>
      <w:r w:rsidRPr="00B31320">
        <w:rPr>
          <w:rFonts w:hint="eastAsia"/>
          <w:sz w:val="24"/>
        </w:rPr>
        <w:t>层</w:t>
      </w:r>
    </w:p>
    <w:p w14:paraId="12BC728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法定代表人：李梅</w:t>
      </w:r>
    </w:p>
    <w:p w14:paraId="6282851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33389888</w:t>
      </w:r>
    </w:p>
    <w:p w14:paraId="44390B0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联系人：李清怡</w:t>
      </w:r>
    </w:p>
    <w:p w14:paraId="5B695B3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95523</w:t>
      </w:r>
      <w:r w:rsidRPr="00B31320">
        <w:rPr>
          <w:rFonts w:hint="eastAsia"/>
          <w:sz w:val="24"/>
        </w:rPr>
        <w:t>或</w:t>
      </w:r>
      <w:r w:rsidRPr="00B31320">
        <w:rPr>
          <w:rFonts w:hint="eastAsia"/>
          <w:sz w:val="24"/>
        </w:rPr>
        <w:t>4008895523</w:t>
      </w:r>
    </w:p>
    <w:p w14:paraId="73DE46D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www.sywg.com</w:t>
      </w:r>
    </w:p>
    <w:p w14:paraId="3150A6D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14</w:t>
      </w:r>
      <w:r w:rsidRPr="00B31320">
        <w:rPr>
          <w:rFonts w:hint="eastAsia"/>
          <w:sz w:val="24"/>
        </w:rPr>
        <w:t>）</w:t>
      </w:r>
      <w:r w:rsidRPr="00B31320">
        <w:rPr>
          <w:rFonts w:hint="eastAsia"/>
          <w:sz w:val="24"/>
        </w:rPr>
        <w:t xml:space="preserve"> </w:t>
      </w:r>
      <w:r w:rsidRPr="00B31320">
        <w:rPr>
          <w:rFonts w:hint="eastAsia"/>
          <w:sz w:val="24"/>
        </w:rPr>
        <w:t>国都证券股份有限公司</w:t>
      </w:r>
    </w:p>
    <w:p w14:paraId="7E1D159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住所：北京市东城区东直门南大街</w:t>
      </w:r>
      <w:r w:rsidRPr="00B31320">
        <w:rPr>
          <w:rFonts w:hint="eastAsia"/>
          <w:sz w:val="24"/>
        </w:rPr>
        <w:t>3</w:t>
      </w:r>
      <w:r w:rsidRPr="00B31320">
        <w:rPr>
          <w:rFonts w:hint="eastAsia"/>
          <w:sz w:val="24"/>
        </w:rPr>
        <w:t>号国华投资大厦</w:t>
      </w:r>
      <w:r w:rsidRPr="00B31320">
        <w:rPr>
          <w:rFonts w:hint="eastAsia"/>
          <w:sz w:val="24"/>
        </w:rPr>
        <w:t>9</w:t>
      </w:r>
      <w:r w:rsidRPr="00B31320">
        <w:rPr>
          <w:rFonts w:hint="eastAsia"/>
          <w:sz w:val="24"/>
        </w:rPr>
        <w:t>层</w:t>
      </w:r>
      <w:r w:rsidRPr="00B31320">
        <w:rPr>
          <w:rFonts w:hint="eastAsia"/>
          <w:sz w:val="24"/>
        </w:rPr>
        <w:t>10</w:t>
      </w:r>
      <w:r w:rsidRPr="00B31320">
        <w:rPr>
          <w:rFonts w:hint="eastAsia"/>
          <w:sz w:val="24"/>
        </w:rPr>
        <w:t>层</w:t>
      </w:r>
    </w:p>
    <w:p w14:paraId="3CD318E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办公地址：北京市东城区东直门南大街</w:t>
      </w:r>
      <w:r w:rsidRPr="00B31320">
        <w:rPr>
          <w:rFonts w:hint="eastAsia"/>
          <w:sz w:val="24"/>
        </w:rPr>
        <w:t>3</w:t>
      </w:r>
      <w:r w:rsidRPr="00B31320">
        <w:rPr>
          <w:rFonts w:hint="eastAsia"/>
          <w:sz w:val="24"/>
        </w:rPr>
        <w:t>号国华投资大厦</w:t>
      </w:r>
      <w:r w:rsidRPr="00B31320">
        <w:rPr>
          <w:rFonts w:hint="eastAsia"/>
          <w:sz w:val="24"/>
        </w:rPr>
        <w:t>9</w:t>
      </w:r>
      <w:r w:rsidRPr="00B31320">
        <w:rPr>
          <w:rFonts w:hint="eastAsia"/>
          <w:sz w:val="24"/>
        </w:rPr>
        <w:t>层</w:t>
      </w:r>
      <w:r w:rsidRPr="00B31320">
        <w:rPr>
          <w:rFonts w:hint="eastAsia"/>
          <w:sz w:val="24"/>
        </w:rPr>
        <w:t>10</w:t>
      </w:r>
      <w:r w:rsidRPr="00B31320">
        <w:rPr>
          <w:rFonts w:hint="eastAsia"/>
          <w:sz w:val="24"/>
        </w:rPr>
        <w:t>层</w:t>
      </w:r>
    </w:p>
    <w:p w14:paraId="096E387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法定代表人：王少华</w:t>
      </w:r>
    </w:p>
    <w:p w14:paraId="647A21E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400-818-8118</w:t>
      </w:r>
    </w:p>
    <w:p w14:paraId="3C74470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www.guodu.com</w:t>
      </w:r>
    </w:p>
    <w:p w14:paraId="53D4DD4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15</w:t>
      </w:r>
      <w:r w:rsidRPr="00B31320">
        <w:rPr>
          <w:rFonts w:hint="eastAsia"/>
          <w:sz w:val="24"/>
        </w:rPr>
        <w:t>）</w:t>
      </w:r>
      <w:r w:rsidRPr="00B31320">
        <w:rPr>
          <w:rFonts w:hint="eastAsia"/>
          <w:sz w:val="24"/>
        </w:rPr>
        <w:t xml:space="preserve"> </w:t>
      </w:r>
      <w:r w:rsidRPr="00B31320">
        <w:rPr>
          <w:rFonts w:hint="eastAsia"/>
          <w:sz w:val="24"/>
        </w:rPr>
        <w:t>中信证券（山东）有限责任公司</w:t>
      </w:r>
    </w:p>
    <w:p w14:paraId="28391C6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住所：青岛市崂山区苗岭路</w:t>
      </w:r>
      <w:r w:rsidRPr="00B31320">
        <w:rPr>
          <w:rFonts w:hint="eastAsia"/>
          <w:sz w:val="24"/>
        </w:rPr>
        <w:t>29</w:t>
      </w:r>
      <w:r w:rsidRPr="00B31320">
        <w:rPr>
          <w:rFonts w:hint="eastAsia"/>
          <w:sz w:val="24"/>
        </w:rPr>
        <w:t>号澳柯玛大厦</w:t>
      </w:r>
      <w:r w:rsidRPr="00B31320">
        <w:rPr>
          <w:rFonts w:hint="eastAsia"/>
          <w:sz w:val="24"/>
        </w:rPr>
        <w:t>15</w:t>
      </w:r>
      <w:r w:rsidRPr="00B31320">
        <w:rPr>
          <w:rFonts w:hint="eastAsia"/>
          <w:sz w:val="24"/>
        </w:rPr>
        <w:t>层（</w:t>
      </w:r>
      <w:r w:rsidRPr="00B31320">
        <w:rPr>
          <w:rFonts w:hint="eastAsia"/>
          <w:sz w:val="24"/>
        </w:rPr>
        <w:t>1507</w:t>
      </w:r>
      <w:r w:rsidRPr="00B31320">
        <w:rPr>
          <w:rFonts w:hint="eastAsia"/>
          <w:sz w:val="24"/>
        </w:rPr>
        <w:t>－</w:t>
      </w:r>
      <w:r w:rsidRPr="00B31320">
        <w:rPr>
          <w:rFonts w:hint="eastAsia"/>
          <w:sz w:val="24"/>
        </w:rPr>
        <w:t>1510</w:t>
      </w:r>
      <w:r w:rsidRPr="00B31320">
        <w:rPr>
          <w:rFonts w:hint="eastAsia"/>
          <w:sz w:val="24"/>
        </w:rPr>
        <w:t>室）</w:t>
      </w:r>
    </w:p>
    <w:p w14:paraId="32032C5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办公地址：青岛市崂山区深圳路</w:t>
      </w:r>
      <w:r w:rsidRPr="00B31320">
        <w:rPr>
          <w:rFonts w:hint="eastAsia"/>
          <w:sz w:val="24"/>
        </w:rPr>
        <w:t>222</w:t>
      </w:r>
      <w:r w:rsidRPr="00B31320">
        <w:rPr>
          <w:rFonts w:hint="eastAsia"/>
          <w:sz w:val="24"/>
        </w:rPr>
        <w:t>号青岛国际金融广场</w:t>
      </w:r>
      <w:r w:rsidRPr="00B31320">
        <w:rPr>
          <w:rFonts w:hint="eastAsia"/>
          <w:sz w:val="24"/>
        </w:rPr>
        <w:t>1</w:t>
      </w:r>
      <w:r w:rsidRPr="00B31320">
        <w:rPr>
          <w:rFonts w:hint="eastAsia"/>
          <w:sz w:val="24"/>
        </w:rPr>
        <w:t>号楼第</w:t>
      </w:r>
      <w:r w:rsidRPr="00B31320">
        <w:rPr>
          <w:rFonts w:hint="eastAsia"/>
          <w:sz w:val="24"/>
        </w:rPr>
        <w:t>20</w:t>
      </w:r>
      <w:r w:rsidRPr="00B31320">
        <w:rPr>
          <w:rFonts w:hint="eastAsia"/>
          <w:sz w:val="24"/>
        </w:rPr>
        <w:t>层</w:t>
      </w:r>
    </w:p>
    <w:p w14:paraId="3EC9547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法定代表人：杨宝林</w:t>
      </w:r>
    </w:p>
    <w:p w14:paraId="4CBAE01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0532</w:t>
      </w:r>
      <w:r w:rsidRPr="00B31320">
        <w:rPr>
          <w:rFonts w:hint="eastAsia"/>
          <w:sz w:val="24"/>
        </w:rPr>
        <w:t>）</w:t>
      </w:r>
      <w:r w:rsidRPr="00B31320">
        <w:rPr>
          <w:rFonts w:hint="eastAsia"/>
          <w:sz w:val="24"/>
        </w:rPr>
        <w:t>85022326</w:t>
      </w:r>
    </w:p>
    <w:p w14:paraId="3833409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0532</w:t>
      </w:r>
      <w:r w:rsidRPr="00B31320">
        <w:rPr>
          <w:rFonts w:hint="eastAsia"/>
          <w:sz w:val="24"/>
        </w:rPr>
        <w:t>）</w:t>
      </w:r>
      <w:r w:rsidRPr="00B31320">
        <w:rPr>
          <w:rFonts w:hint="eastAsia"/>
          <w:sz w:val="24"/>
        </w:rPr>
        <w:t>85022605</w:t>
      </w:r>
    </w:p>
    <w:p w14:paraId="2142058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联系人：吴忠超</w:t>
      </w:r>
    </w:p>
    <w:p w14:paraId="7CDBAF2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0532</w:t>
      </w:r>
      <w:r w:rsidRPr="00B31320">
        <w:rPr>
          <w:rFonts w:hint="eastAsia"/>
          <w:sz w:val="24"/>
        </w:rPr>
        <w:t>）</w:t>
      </w:r>
      <w:r w:rsidRPr="00B31320">
        <w:rPr>
          <w:rFonts w:hint="eastAsia"/>
          <w:sz w:val="24"/>
        </w:rPr>
        <w:t>96577</w:t>
      </w:r>
    </w:p>
    <w:p w14:paraId="12DAC56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www.zxwt.com.cn</w:t>
      </w:r>
    </w:p>
    <w:p w14:paraId="6DD3EBA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16</w:t>
      </w:r>
      <w:r w:rsidRPr="00B31320">
        <w:rPr>
          <w:rFonts w:hint="eastAsia"/>
          <w:sz w:val="24"/>
        </w:rPr>
        <w:t>）</w:t>
      </w:r>
      <w:r w:rsidRPr="00B31320">
        <w:rPr>
          <w:rFonts w:hint="eastAsia"/>
          <w:sz w:val="24"/>
        </w:rPr>
        <w:t xml:space="preserve"> </w:t>
      </w:r>
      <w:r w:rsidRPr="00B31320">
        <w:rPr>
          <w:rFonts w:hint="eastAsia"/>
          <w:sz w:val="24"/>
        </w:rPr>
        <w:t>安信证券股份有限公司</w:t>
      </w:r>
    </w:p>
    <w:p w14:paraId="7603C9A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住所：深圳市福田区金田路</w:t>
      </w:r>
      <w:r w:rsidRPr="00B31320">
        <w:rPr>
          <w:rFonts w:hint="eastAsia"/>
          <w:sz w:val="24"/>
        </w:rPr>
        <w:t>4018</w:t>
      </w:r>
      <w:r w:rsidRPr="00B31320">
        <w:rPr>
          <w:rFonts w:hint="eastAsia"/>
          <w:sz w:val="24"/>
        </w:rPr>
        <w:t>号安联大厦</w:t>
      </w:r>
      <w:r w:rsidRPr="00B31320">
        <w:rPr>
          <w:rFonts w:hint="eastAsia"/>
          <w:sz w:val="24"/>
        </w:rPr>
        <w:t>35</w:t>
      </w:r>
      <w:r w:rsidRPr="00B31320">
        <w:rPr>
          <w:rFonts w:hint="eastAsia"/>
          <w:sz w:val="24"/>
        </w:rPr>
        <w:t>层、</w:t>
      </w:r>
      <w:r w:rsidRPr="00B31320">
        <w:rPr>
          <w:rFonts w:hint="eastAsia"/>
          <w:sz w:val="24"/>
        </w:rPr>
        <w:t>28</w:t>
      </w:r>
      <w:r w:rsidRPr="00B31320">
        <w:rPr>
          <w:rFonts w:hint="eastAsia"/>
          <w:sz w:val="24"/>
        </w:rPr>
        <w:t>层</w:t>
      </w:r>
      <w:r w:rsidRPr="00B31320">
        <w:rPr>
          <w:rFonts w:hint="eastAsia"/>
          <w:sz w:val="24"/>
        </w:rPr>
        <w:t>A02</w:t>
      </w:r>
      <w:r w:rsidRPr="00B31320">
        <w:rPr>
          <w:rFonts w:hint="eastAsia"/>
          <w:sz w:val="24"/>
        </w:rPr>
        <w:t>单元</w:t>
      </w:r>
    </w:p>
    <w:p w14:paraId="0A5B9B7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办公地址：深圳市福田区金田路</w:t>
      </w:r>
      <w:r w:rsidRPr="00B31320">
        <w:rPr>
          <w:rFonts w:hint="eastAsia"/>
          <w:sz w:val="24"/>
        </w:rPr>
        <w:t>4018</w:t>
      </w:r>
      <w:r w:rsidRPr="00B31320">
        <w:rPr>
          <w:rFonts w:hint="eastAsia"/>
          <w:sz w:val="24"/>
        </w:rPr>
        <w:t>号安联大厦</w:t>
      </w:r>
      <w:r w:rsidRPr="00B31320">
        <w:rPr>
          <w:rFonts w:hint="eastAsia"/>
          <w:sz w:val="24"/>
        </w:rPr>
        <w:t>35</w:t>
      </w:r>
      <w:r w:rsidRPr="00B31320">
        <w:rPr>
          <w:rFonts w:hint="eastAsia"/>
          <w:sz w:val="24"/>
        </w:rPr>
        <w:t>层、</w:t>
      </w:r>
      <w:r w:rsidRPr="00B31320">
        <w:rPr>
          <w:rFonts w:hint="eastAsia"/>
          <w:sz w:val="24"/>
        </w:rPr>
        <w:t>28</w:t>
      </w:r>
      <w:r w:rsidRPr="00B31320">
        <w:rPr>
          <w:rFonts w:hint="eastAsia"/>
          <w:sz w:val="24"/>
        </w:rPr>
        <w:t>层</w:t>
      </w:r>
      <w:r w:rsidRPr="00B31320">
        <w:rPr>
          <w:rFonts w:hint="eastAsia"/>
          <w:sz w:val="24"/>
        </w:rPr>
        <w:t>A02</w:t>
      </w:r>
      <w:r w:rsidRPr="00B31320">
        <w:rPr>
          <w:rFonts w:hint="eastAsia"/>
          <w:sz w:val="24"/>
        </w:rPr>
        <w:t>单元</w:t>
      </w:r>
    </w:p>
    <w:p w14:paraId="77687DB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法定代表人：王连志</w:t>
      </w:r>
    </w:p>
    <w:p w14:paraId="7EACEDD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0755</w:t>
      </w:r>
      <w:r w:rsidRPr="00B31320">
        <w:rPr>
          <w:rFonts w:hint="eastAsia"/>
          <w:sz w:val="24"/>
        </w:rPr>
        <w:t>）</w:t>
      </w:r>
      <w:r w:rsidRPr="00B31320">
        <w:rPr>
          <w:rFonts w:hint="eastAsia"/>
          <w:sz w:val="24"/>
        </w:rPr>
        <w:t>82558305</w:t>
      </w:r>
    </w:p>
    <w:p w14:paraId="4B2D28D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0755</w:t>
      </w:r>
      <w:r w:rsidRPr="00B31320">
        <w:rPr>
          <w:rFonts w:hint="eastAsia"/>
          <w:sz w:val="24"/>
        </w:rPr>
        <w:t>）</w:t>
      </w:r>
      <w:r w:rsidRPr="00B31320">
        <w:rPr>
          <w:rFonts w:hint="eastAsia"/>
          <w:sz w:val="24"/>
        </w:rPr>
        <w:t>82558355</w:t>
      </w:r>
    </w:p>
    <w:p w14:paraId="1E84DB4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联系人：陈剑虹</w:t>
      </w:r>
    </w:p>
    <w:p w14:paraId="69DD39D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400-800-1001</w:t>
      </w:r>
    </w:p>
    <w:p w14:paraId="66FFC68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www.essence.com.cn</w:t>
      </w:r>
    </w:p>
    <w:p w14:paraId="7D707E2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17</w:t>
      </w:r>
      <w:r w:rsidRPr="00B31320">
        <w:rPr>
          <w:rFonts w:hint="eastAsia"/>
          <w:sz w:val="24"/>
        </w:rPr>
        <w:t>）</w:t>
      </w:r>
      <w:r w:rsidRPr="00B31320">
        <w:rPr>
          <w:rFonts w:hint="eastAsia"/>
          <w:sz w:val="24"/>
        </w:rPr>
        <w:t xml:space="preserve"> </w:t>
      </w:r>
      <w:r w:rsidRPr="00B31320">
        <w:rPr>
          <w:rFonts w:hint="eastAsia"/>
          <w:sz w:val="24"/>
        </w:rPr>
        <w:t>申万宏源西部证券有限公司</w:t>
      </w:r>
    </w:p>
    <w:p w14:paraId="5FA3F50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住所：新疆乌鲁木齐市建设路</w:t>
      </w:r>
      <w:r w:rsidRPr="00B31320">
        <w:rPr>
          <w:rFonts w:hint="eastAsia"/>
          <w:sz w:val="24"/>
        </w:rPr>
        <w:t>2</w:t>
      </w:r>
      <w:r w:rsidRPr="00B31320">
        <w:rPr>
          <w:rFonts w:hint="eastAsia"/>
          <w:sz w:val="24"/>
        </w:rPr>
        <w:t>号</w:t>
      </w:r>
    </w:p>
    <w:p w14:paraId="2FFC188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办公地址：北京市西城区太平桥大街</w:t>
      </w:r>
      <w:r w:rsidRPr="00B31320">
        <w:rPr>
          <w:rFonts w:hint="eastAsia"/>
          <w:sz w:val="24"/>
        </w:rPr>
        <w:t>19</w:t>
      </w:r>
      <w:r w:rsidRPr="00B31320">
        <w:rPr>
          <w:rFonts w:hint="eastAsia"/>
          <w:sz w:val="24"/>
        </w:rPr>
        <w:t>号宏源证券</w:t>
      </w:r>
    </w:p>
    <w:p w14:paraId="7546176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法定代表人：冯戎</w:t>
      </w:r>
    </w:p>
    <w:p w14:paraId="1CFDEB1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88085858</w:t>
      </w:r>
    </w:p>
    <w:p w14:paraId="5430D59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传真：（</w:t>
      </w:r>
      <w:r w:rsidRPr="00B31320">
        <w:rPr>
          <w:rFonts w:hint="eastAsia"/>
          <w:sz w:val="24"/>
        </w:rPr>
        <w:t>010</w:t>
      </w:r>
      <w:r w:rsidRPr="00B31320">
        <w:rPr>
          <w:rFonts w:hint="eastAsia"/>
          <w:sz w:val="24"/>
        </w:rPr>
        <w:t>）</w:t>
      </w:r>
      <w:r w:rsidRPr="00B31320">
        <w:rPr>
          <w:rFonts w:hint="eastAsia"/>
          <w:sz w:val="24"/>
        </w:rPr>
        <w:t>88085195</w:t>
      </w:r>
    </w:p>
    <w:p w14:paraId="707F65A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联系人：李巍</w:t>
      </w:r>
    </w:p>
    <w:p w14:paraId="626AFF3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4008-000-562</w:t>
      </w:r>
    </w:p>
    <w:p w14:paraId="3DCEF66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www.hysec.com</w:t>
      </w:r>
    </w:p>
    <w:p w14:paraId="47D03B3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18</w:t>
      </w:r>
      <w:r w:rsidRPr="00B31320">
        <w:rPr>
          <w:rFonts w:hint="eastAsia"/>
          <w:sz w:val="24"/>
        </w:rPr>
        <w:t>）</w:t>
      </w:r>
      <w:r w:rsidRPr="00B31320">
        <w:rPr>
          <w:rFonts w:hint="eastAsia"/>
          <w:sz w:val="24"/>
        </w:rPr>
        <w:t xml:space="preserve"> </w:t>
      </w:r>
      <w:r w:rsidRPr="00B31320">
        <w:rPr>
          <w:rFonts w:hint="eastAsia"/>
          <w:sz w:val="24"/>
        </w:rPr>
        <w:t>长江证券股份有限公司</w:t>
      </w:r>
    </w:p>
    <w:p w14:paraId="1A7D813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住所：武汉市新华路特</w:t>
      </w:r>
      <w:r w:rsidRPr="00B31320">
        <w:rPr>
          <w:rFonts w:hint="eastAsia"/>
          <w:sz w:val="24"/>
        </w:rPr>
        <w:t>8</w:t>
      </w:r>
      <w:r w:rsidRPr="00B31320">
        <w:rPr>
          <w:rFonts w:hint="eastAsia"/>
          <w:sz w:val="24"/>
        </w:rPr>
        <w:t>号长江证券大厦</w:t>
      </w:r>
    </w:p>
    <w:p w14:paraId="5BD387C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办公地址：武汉市新华路特</w:t>
      </w:r>
      <w:r w:rsidRPr="00B31320">
        <w:rPr>
          <w:rFonts w:hint="eastAsia"/>
          <w:sz w:val="24"/>
        </w:rPr>
        <w:t>8</w:t>
      </w:r>
      <w:r w:rsidRPr="00B31320">
        <w:rPr>
          <w:rFonts w:hint="eastAsia"/>
          <w:sz w:val="24"/>
        </w:rPr>
        <w:t>号长江证券大厦</w:t>
      </w:r>
    </w:p>
    <w:p w14:paraId="5D0BD05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法定代表人：胡运钊</w:t>
      </w:r>
    </w:p>
    <w:p w14:paraId="2944F35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027</w:t>
      </w:r>
      <w:r w:rsidRPr="00B31320">
        <w:rPr>
          <w:rFonts w:hint="eastAsia"/>
          <w:sz w:val="24"/>
        </w:rPr>
        <w:t>）</w:t>
      </w:r>
      <w:r w:rsidRPr="00B31320">
        <w:rPr>
          <w:rFonts w:hint="eastAsia"/>
          <w:sz w:val="24"/>
        </w:rPr>
        <w:t>65799999</w:t>
      </w:r>
    </w:p>
    <w:p w14:paraId="5538715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027</w:t>
      </w:r>
      <w:r w:rsidRPr="00B31320">
        <w:rPr>
          <w:rFonts w:hint="eastAsia"/>
          <w:sz w:val="24"/>
        </w:rPr>
        <w:t>）</w:t>
      </w:r>
      <w:r w:rsidRPr="00B31320">
        <w:rPr>
          <w:rFonts w:hint="eastAsia"/>
          <w:sz w:val="24"/>
        </w:rPr>
        <w:t>85481900</w:t>
      </w:r>
    </w:p>
    <w:p w14:paraId="71606EB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联系人：李良</w:t>
      </w:r>
    </w:p>
    <w:p w14:paraId="1B8556F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95579</w:t>
      </w:r>
      <w:r w:rsidRPr="00B31320">
        <w:rPr>
          <w:rFonts w:hint="eastAsia"/>
          <w:sz w:val="24"/>
        </w:rPr>
        <w:t>或</w:t>
      </w:r>
      <w:r w:rsidRPr="00B31320">
        <w:rPr>
          <w:rFonts w:hint="eastAsia"/>
          <w:sz w:val="24"/>
        </w:rPr>
        <w:t>4008-888-999</w:t>
      </w:r>
    </w:p>
    <w:p w14:paraId="65657FB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www.95579.com</w:t>
      </w:r>
    </w:p>
    <w:p w14:paraId="01E18EB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19</w:t>
      </w:r>
      <w:r w:rsidRPr="00B31320">
        <w:rPr>
          <w:rFonts w:hint="eastAsia"/>
          <w:sz w:val="24"/>
        </w:rPr>
        <w:t>）中泰证券股份有限公司</w:t>
      </w:r>
    </w:p>
    <w:p w14:paraId="452C9FE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住所：山东省济南市市中区经七路</w:t>
      </w:r>
      <w:r w:rsidRPr="00B31320">
        <w:rPr>
          <w:rFonts w:hint="eastAsia"/>
          <w:sz w:val="24"/>
        </w:rPr>
        <w:t>86</w:t>
      </w:r>
      <w:r w:rsidRPr="00B31320">
        <w:rPr>
          <w:rFonts w:hint="eastAsia"/>
          <w:sz w:val="24"/>
        </w:rPr>
        <w:t>号</w:t>
      </w:r>
    </w:p>
    <w:p w14:paraId="5C002FB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办公地址：山东省济南市市中区经七路</w:t>
      </w:r>
      <w:r w:rsidRPr="00B31320">
        <w:rPr>
          <w:rFonts w:hint="eastAsia"/>
          <w:sz w:val="24"/>
        </w:rPr>
        <w:t>86</w:t>
      </w:r>
      <w:r w:rsidRPr="00B31320">
        <w:rPr>
          <w:rFonts w:hint="eastAsia"/>
          <w:sz w:val="24"/>
        </w:rPr>
        <w:t>号</w:t>
      </w:r>
    </w:p>
    <w:p w14:paraId="0E32C66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法定代表人：李玮</w:t>
      </w:r>
    </w:p>
    <w:p w14:paraId="4CF18E1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0531</w:t>
      </w:r>
      <w:r w:rsidRPr="00B31320">
        <w:rPr>
          <w:rFonts w:hint="eastAsia"/>
          <w:sz w:val="24"/>
        </w:rPr>
        <w:t>）</w:t>
      </w:r>
      <w:r w:rsidRPr="00B31320">
        <w:rPr>
          <w:rFonts w:hint="eastAsia"/>
          <w:sz w:val="24"/>
        </w:rPr>
        <w:t>68889155</w:t>
      </w:r>
    </w:p>
    <w:p w14:paraId="69E414A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0531</w:t>
      </w:r>
      <w:r w:rsidRPr="00B31320">
        <w:rPr>
          <w:rFonts w:hint="eastAsia"/>
          <w:sz w:val="24"/>
        </w:rPr>
        <w:t>）</w:t>
      </w:r>
      <w:r w:rsidRPr="00B31320">
        <w:rPr>
          <w:rFonts w:hint="eastAsia"/>
          <w:sz w:val="24"/>
        </w:rPr>
        <w:t>68889752</w:t>
      </w:r>
    </w:p>
    <w:p w14:paraId="6DF9AC9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联系人：许曼华</w:t>
      </w:r>
    </w:p>
    <w:p w14:paraId="1E5E760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95538</w:t>
      </w:r>
    </w:p>
    <w:p w14:paraId="28E35A8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www.zts.com.cn</w:t>
      </w:r>
    </w:p>
    <w:p w14:paraId="3515321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20</w:t>
      </w:r>
      <w:r w:rsidRPr="00B31320">
        <w:rPr>
          <w:rFonts w:hint="eastAsia"/>
          <w:sz w:val="24"/>
        </w:rPr>
        <w:t>）</w:t>
      </w:r>
      <w:r w:rsidRPr="00B31320">
        <w:rPr>
          <w:rFonts w:hint="eastAsia"/>
          <w:sz w:val="24"/>
        </w:rPr>
        <w:t xml:space="preserve"> </w:t>
      </w:r>
      <w:r w:rsidRPr="00B31320">
        <w:rPr>
          <w:rFonts w:hint="eastAsia"/>
          <w:sz w:val="24"/>
        </w:rPr>
        <w:t>江海证券有限公司</w:t>
      </w:r>
    </w:p>
    <w:p w14:paraId="093004B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住所：黑龙江省哈尔滨市香坊区赣水路</w:t>
      </w:r>
      <w:r w:rsidRPr="00B31320">
        <w:rPr>
          <w:rFonts w:hint="eastAsia"/>
          <w:sz w:val="24"/>
        </w:rPr>
        <w:t>56</w:t>
      </w:r>
      <w:r w:rsidRPr="00B31320">
        <w:rPr>
          <w:rFonts w:hint="eastAsia"/>
          <w:sz w:val="24"/>
        </w:rPr>
        <w:t>号</w:t>
      </w:r>
    </w:p>
    <w:p w14:paraId="123177D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法定代表人：孙名扬</w:t>
      </w:r>
    </w:p>
    <w:p w14:paraId="0ED0002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0451</w:t>
      </w:r>
      <w:r w:rsidRPr="00B31320">
        <w:rPr>
          <w:rFonts w:hint="eastAsia"/>
          <w:sz w:val="24"/>
        </w:rPr>
        <w:t>）</w:t>
      </w:r>
      <w:r w:rsidRPr="00B31320">
        <w:rPr>
          <w:rFonts w:hint="eastAsia"/>
          <w:sz w:val="24"/>
        </w:rPr>
        <w:t>85863719</w:t>
      </w:r>
    </w:p>
    <w:p w14:paraId="5CA37C3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0451</w:t>
      </w:r>
      <w:r w:rsidRPr="00B31320">
        <w:rPr>
          <w:rFonts w:hint="eastAsia"/>
          <w:sz w:val="24"/>
        </w:rPr>
        <w:t>）</w:t>
      </w:r>
      <w:r w:rsidRPr="00B31320">
        <w:rPr>
          <w:rFonts w:hint="eastAsia"/>
          <w:sz w:val="24"/>
        </w:rPr>
        <w:t>82287211</w:t>
      </w:r>
    </w:p>
    <w:p w14:paraId="06E20B5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联系人：刘爽</w:t>
      </w:r>
    </w:p>
    <w:p w14:paraId="28DA315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客户服务电话：</w:t>
      </w:r>
      <w:r w:rsidRPr="00B31320">
        <w:rPr>
          <w:rFonts w:hint="eastAsia"/>
          <w:sz w:val="24"/>
        </w:rPr>
        <w:t>400-666-2288</w:t>
      </w:r>
    </w:p>
    <w:p w14:paraId="55A3D8E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www.jhzq.com.cn</w:t>
      </w:r>
    </w:p>
    <w:p w14:paraId="09C5114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21</w:t>
      </w:r>
      <w:r w:rsidRPr="00B31320">
        <w:rPr>
          <w:rFonts w:hint="eastAsia"/>
          <w:sz w:val="24"/>
        </w:rPr>
        <w:t>）</w:t>
      </w:r>
      <w:r w:rsidRPr="00B31320">
        <w:rPr>
          <w:rFonts w:hint="eastAsia"/>
          <w:sz w:val="24"/>
        </w:rPr>
        <w:t xml:space="preserve"> </w:t>
      </w:r>
      <w:r w:rsidRPr="00B31320">
        <w:rPr>
          <w:rFonts w:hint="eastAsia"/>
          <w:sz w:val="24"/>
        </w:rPr>
        <w:t>平安证券股份有限公司</w:t>
      </w:r>
    </w:p>
    <w:p w14:paraId="68339D5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住所：深圳市福田区金田路大中华国际交易广场裙楼</w:t>
      </w:r>
      <w:r w:rsidRPr="00B31320">
        <w:rPr>
          <w:rFonts w:hint="eastAsia"/>
          <w:sz w:val="24"/>
        </w:rPr>
        <w:t>8</w:t>
      </w:r>
      <w:r w:rsidRPr="00B31320">
        <w:rPr>
          <w:rFonts w:hint="eastAsia"/>
          <w:sz w:val="24"/>
        </w:rPr>
        <w:t>楼</w:t>
      </w:r>
    </w:p>
    <w:p w14:paraId="1F27EB5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办公地址：深圳市福田区金田路大中华国际交易广场裙楼</w:t>
      </w:r>
      <w:r w:rsidRPr="00B31320">
        <w:rPr>
          <w:rFonts w:hint="eastAsia"/>
          <w:sz w:val="24"/>
        </w:rPr>
        <w:t>8</w:t>
      </w:r>
      <w:r w:rsidRPr="00B31320">
        <w:rPr>
          <w:rFonts w:hint="eastAsia"/>
          <w:sz w:val="24"/>
        </w:rPr>
        <w:t>楼</w:t>
      </w:r>
      <w:r w:rsidRPr="00B31320">
        <w:rPr>
          <w:rFonts w:hint="eastAsia"/>
          <w:sz w:val="24"/>
        </w:rPr>
        <w:t>(518048)</w:t>
      </w:r>
    </w:p>
    <w:p w14:paraId="597B850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法定代表人：杨宇翔</w:t>
      </w:r>
    </w:p>
    <w:p w14:paraId="72AB280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0755</w:t>
      </w:r>
      <w:r w:rsidRPr="00B31320">
        <w:rPr>
          <w:rFonts w:hint="eastAsia"/>
          <w:sz w:val="24"/>
        </w:rPr>
        <w:t>）</w:t>
      </w:r>
      <w:r w:rsidRPr="00B31320">
        <w:rPr>
          <w:rFonts w:hint="eastAsia"/>
          <w:sz w:val="24"/>
        </w:rPr>
        <w:t>22627802</w:t>
      </w:r>
    </w:p>
    <w:p w14:paraId="2B2B36C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0755</w:t>
      </w:r>
      <w:r w:rsidRPr="00B31320">
        <w:rPr>
          <w:rFonts w:hint="eastAsia"/>
          <w:sz w:val="24"/>
        </w:rPr>
        <w:t>）</w:t>
      </w:r>
      <w:r w:rsidRPr="00B31320">
        <w:rPr>
          <w:rFonts w:hint="eastAsia"/>
          <w:sz w:val="24"/>
        </w:rPr>
        <w:t>82400862</w:t>
      </w:r>
    </w:p>
    <w:p w14:paraId="33E1974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联系人：郑舒丽</w:t>
      </w:r>
    </w:p>
    <w:p w14:paraId="707686D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95511-8</w:t>
      </w:r>
    </w:p>
    <w:p w14:paraId="0E1EE6F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www.pingan.com</w:t>
      </w:r>
    </w:p>
    <w:p w14:paraId="528EEF3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22</w:t>
      </w:r>
      <w:r w:rsidRPr="00B31320">
        <w:rPr>
          <w:rFonts w:hint="eastAsia"/>
          <w:sz w:val="24"/>
        </w:rPr>
        <w:t>）</w:t>
      </w:r>
      <w:r w:rsidRPr="00B31320">
        <w:rPr>
          <w:rFonts w:hint="eastAsia"/>
          <w:sz w:val="24"/>
        </w:rPr>
        <w:t xml:space="preserve"> </w:t>
      </w:r>
      <w:r w:rsidRPr="00B31320">
        <w:rPr>
          <w:rFonts w:hint="eastAsia"/>
          <w:sz w:val="24"/>
        </w:rPr>
        <w:t>中国国际金融股份有限公司</w:t>
      </w:r>
    </w:p>
    <w:p w14:paraId="507AE86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住所：北京建国门外大街</w:t>
      </w:r>
      <w:r w:rsidRPr="00B31320">
        <w:rPr>
          <w:rFonts w:hint="eastAsia"/>
          <w:sz w:val="24"/>
        </w:rPr>
        <w:t>1</w:t>
      </w:r>
      <w:r w:rsidRPr="00B31320">
        <w:rPr>
          <w:rFonts w:hint="eastAsia"/>
          <w:sz w:val="24"/>
        </w:rPr>
        <w:t>号国贸大厦</w:t>
      </w:r>
      <w:r w:rsidRPr="00B31320">
        <w:rPr>
          <w:rFonts w:hint="eastAsia"/>
          <w:sz w:val="24"/>
        </w:rPr>
        <w:t>2</w:t>
      </w:r>
      <w:r w:rsidRPr="00B31320">
        <w:rPr>
          <w:rFonts w:hint="eastAsia"/>
          <w:sz w:val="24"/>
        </w:rPr>
        <w:t>座</w:t>
      </w:r>
      <w:r w:rsidRPr="00B31320">
        <w:rPr>
          <w:rFonts w:hint="eastAsia"/>
          <w:sz w:val="24"/>
        </w:rPr>
        <w:t>27</w:t>
      </w:r>
      <w:r w:rsidRPr="00B31320">
        <w:rPr>
          <w:rFonts w:hint="eastAsia"/>
          <w:sz w:val="24"/>
        </w:rPr>
        <w:t>层及</w:t>
      </w:r>
      <w:r w:rsidRPr="00B31320">
        <w:rPr>
          <w:rFonts w:hint="eastAsia"/>
          <w:sz w:val="24"/>
        </w:rPr>
        <w:t>28</w:t>
      </w:r>
      <w:r w:rsidRPr="00B31320">
        <w:rPr>
          <w:rFonts w:hint="eastAsia"/>
          <w:sz w:val="24"/>
        </w:rPr>
        <w:t>层</w:t>
      </w:r>
    </w:p>
    <w:p w14:paraId="16322A0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办公地址：北京建国门外大街</w:t>
      </w:r>
      <w:r w:rsidRPr="00B31320">
        <w:rPr>
          <w:rFonts w:hint="eastAsia"/>
          <w:sz w:val="24"/>
        </w:rPr>
        <w:t>1</w:t>
      </w:r>
      <w:r w:rsidRPr="00B31320">
        <w:rPr>
          <w:rFonts w:hint="eastAsia"/>
          <w:sz w:val="24"/>
        </w:rPr>
        <w:t>号国贸大厦</w:t>
      </w:r>
      <w:r w:rsidRPr="00B31320">
        <w:rPr>
          <w:rFonts w:hint="eastAsia"/>
          <w:sz w:val="24"/>
        </w:rPr>
        <w:t>2</w:t>
      </w:r>
      <w:r w:rsidRPr="00B31320">
        <w:rPr>
          <w:rFonts w:hint="eastAsia"/>
          <w:sz w:val="24"/>
        </w:rPr>
        <w:t>座</w:t>
      </w:r>
      <w:r w:rsidRPr="00B31320">
        <w:rPr>
          <w:rFonts w:hint="eastAsia"/>
          <w:sz w:val="24"/>
        </w:rPr>
        <w:t>27</w:t>
      </w:r>
      <w:r w:rsidRPr="00B31320">
        <w:rPr>
          <w:rFonts w:hint="eastAsia"/>
          <w:sz w:val="24"/>
        </w:rPr>
        <w:t>层及</w:t>
      </w:r>
      <w:r w:rsidRPr="00B31320">
        <w:rPr>
          <w:rFonts w:hint="eastAsia"/>
          <w:sz w:val="24"/>
        </w:rPr>
        <w:t>28</w:t>
      </w:r>
      <w:r w:rsidRPr="00B31320">
        <w:rPr>
          <w:rFonts w:hint="eastAsia"/>
          <w:sz w:val="24"/>
        </w:rPr>
        <w:t>层</w:t>
      </w:r>
    </w:p>
    <w:p w14:paraId="1D8254D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法定代表人：丁学东</w:t>
      </w:r>
    </w:p>
    <w:p w14:paraId="2BFE565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65051166</w:t>
      </w:r>
    </w:p>
    <w:p w14:paraId="5743EA7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85679203</w:t>
      </w:r>
    </w:p>
    <w:p w14:paraId="6387291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联系人：杨涵宇</w:t>
      </w:r>
    </w:p>
    <w:p w14:paraId="5340C20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www.cicc.com.cn</w:t>
      </w:r>
    </w:p>
    <w:p w14:paraId="766082D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23</w:t>
      </w:r>
      <w:r w:rsidRPr="00B31320">
        <w:rPr>
          <w:rFonts w:hint="eastAsia"/>
          <w:sz w:val="24"/>
        </w:rPr>
        <w:t>）</w:t>
      </w:r>
      <w:r w:rsidRPr="00B31320">
        <w:rPr>
          <w:rFonts w:hint="eastAsia"/>
          <w:sz w:val="24"/>
        </w:rPr>
        <w:t xml:space="preserve"> </w:t>
      </w:r>
      <w:r w:rsidRPr="00B31320">
        <w:rPr>
          <w:rFonts w:hint="eastAsia"/>
          <w:sz w:val="24"/>
        </w:rPr>
        <w:t>国金证券股份有限公司</w:t>
      </w:r>
    </w:p>
    <w:p w14:paraId="6F88A5C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住所：四川省成都市东城根上街</w:t>
      </w:r>
      <w:r w:rsidRPr="00B31320">
        <w:rPr>
          <w:rFonts w:hint="eastAsia"/>
          <w:sz w:val="24"/>
        </w:rPr>
        <w:t>95</w:t>
      </w:r>
      <w:r w:rsidRPr="00B31320">
        <w:rPr>
          <w:rFonts w:hint="eastAsia"/>
          <w:sz w:val="24"/>
        </w:rPr>
        <w:t>号</w:t>
      </w:r>
    </w:p>
    <w:p w14:paraId="684CD9A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办公地址：成都市东城根上街</w:t>
      </w:r>
      <w:r w:rsidRPr="00B31320">
        <w:rPr>
          <w:rFonts w:hint="eastAsia"/>
          <w:sz w:val="24"/>
        </w:rPr>
        <w:t>95</w:t>
      </w:r>
      <w:r w:rsidRPr="00B31320">
        <w:rPr>
          <w:rFonts w:hint="eastAsia"/>
          <w:sz w:val="24"/>
        </w:rPr>
        <w:t>号</w:t>
      </w:r>
    </w:p>
    <w:p w14:paraId="67478A9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法定代表人：冉云</w:t>
      </w:r>
      <w:r w:rsidRPr="00B31320">
        <w:rPr>
          <w:rFonts w:hint="eastAsia"/>
          <w:sz w:val="24"/>
        </w:rPr>
        <w:t xml:space="preserve"> </w:t>
      </w:r>
    </w:p>
    <w:p w14:paraId="3E9D1E1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028</w:t>
      </w:r>
      <w:r w:rsidRPr="00B31320">
        <w:rPr>
          <w:rFonts w:hint="eastAsia"/>
          <w:sz w:val="24"/>
        </w:rPr>
        <w:t>）</w:t>
      </w:r>
      <w:r w:rsidRPr="00B31320">
        <w:rPr>
          <w:rFonts w:hint="eastAsia"/>
          <w:sz w:val="24"/>
        </w:rPr>
        <w:t>86690057</w:t>
      </w:r>
      <w:r w:rsidRPr="00B31320">
        <w:rPr>
          <w:rFonts w:hint="eastAsia"/>
          <w:sz w:val="24"/>
        </w:rPr>
        <w:t>，（</w:t>
      </w:r>
      <w:r w:rsidRPr="00B31320">
        <w:rPr>
          <w:rFonts w:hint="eastAsia"/>
          <w:sz w:val="24"/>
        </w:rPr>
        <w:t>028</w:t>
      </w:r>
      <w:r w:rsidRPr="00B31320">
        <w:rPr>
          <w:rFonts w:hint="eastAsia"/>
          <w:sz w:val="24"/>
        </w:rPr>
        <w:t>）</w:t>
      </w:r>
      <w:r w:rsidRPr="00B31320">
        <w:rPr>
          <w:rFonts w:hint="eastAsia"/>
          <w:sz w:val="24"/>
        </w:rPr>
        <w:t>86690058</w:t>
      </w:r>
    </w:p>
    <w:p w14:paraId="2C986AF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028</w:t>
      </w:r>
      <w:r w:rsidRPr="00B31320">
        <w:rPr>
          <w:rFonts w:hint="eastAsia"/>
          <w:sz w:val="24"/>
        </w:rPr>
        <w:t>）</w:t>
      </w:r>
      <w:r w:rsidRPr="00B31320">
        <w:rPr>
          <w:rFonts w:hint="eastAsia"/>
          <w:sz w:val="24"/>
        </w:rPr>
        <w:t>86690126</w:t>
      </w:r>
    </w:p>
    <w:p w14:paraId="6E4D57C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联系人：刘婧漪</w:t>
      </w:r>
      <w:r w:rsidRPr="00B31320">
        <w:rPr>
          <w:rFonts w:hint="eastAsia"/>
          <w:sz w:val="24"/>
        </w:rPr>
        <w:t xml:space="preserve"> </w:t>
      </w:r>
      <w:r w:rsidRPr="00B31320">
        <w:rPr>
          <w:rFonts w:hint="eastAsia"/>
          <w:sz w:val="24"/>
        </w:rPr>
        <w:t>贾鹏</w:t>
      </w:r>
    </w:p>
    <w:p w14:paraId="282E694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95310</w:t>
      </w:r>
    </w:p>
    <w:p w14:paraId="1788C05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www.gjzq.com.cn</w:t>
      </w:r>
    </w:p>
    <w:p w14:paraId="7447F91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w:t>
      </w:r>
      <w:r w:rsidRPr="00B31320">
        <w:rPr>
          <w:rFonts w:hint="eastAsia"/>
          <w:sz w:val="24"/>
        </w:rPr>
        <w:t>24</w:t>
      </w:r>
      <w:r w:rsidRPr="00B31320">
        <w:rPr>
          <w:rFonts w:hint="eastAsia"/>
          <w:sz w:val="24"/>
        </w:rPr>
        <w:t>）</w:t>
      </w:r>
      <w:r w:rsidRPr="00B31320">
        <w:rPr>
          <w:rFonts w:hint="eastAsia"/>
          <w:sz w:val="24"/>
        </w:rPr>
        <w:t xml:space="preserve"> </w:t>
      </w:r>
      <w:r w:rsidRPr="00B31320">
        <w:rPr>
          <w:rFonts w:hint="eastAsia"/>
          <w:sz w:val="24"/>
        </w:rPr>
        <w:t>信达证券股份有限公司</w:t>
      </w:r>
    </w:p>
    <w:p w14:paraId="082BAA4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住所：北京市西城区闹市口大街</w:t>
      </w:r>
      <w:r w:rsidRPr="00B31320">
        <w:rPr>
          <w:rFonts w:hint="eastAsia"/>
          <w:sz w:val="24"/>
        </w:rPr>
        <w:t>9</w:t>
      </w:r>
      <w:r w:rsidRPr="00B31320">
        <w:rPr>
          <w:rFonts w:hint="eastAsia"/>
          <w:sz w:val="24"/>
        </w:rPr>
        <w:t>号院</w:t>
      </w:r>
      <w:r w:rsidRPr="00B31320">
        <w:rPr>
          <w:rFonts w:hint="eastAsia"/>
          <w:sz w:val="24"/>
        </w:rPr>
        <w:t>1</w:t>
      </w:r>
      <w:r w:rsidRPr="00B31320">
        <w:rPr>
          <w:rFonts w:hint="eastAsia"/>
          <w:sz w:val="24"/>
        </w:rPr>
        <w:t>号楼信达金融中心</w:t>
      </w:r>
    </w:p>
    <w:p w14:paraId="0E2FD47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办公地址：北京市西城区闹市口大街</w:t>
      </w:r>
      <w:r w:rsidRPr="00B31320">
        <w:rPr>
          <w:rFonts w:hint="eastAsia"/>
          <w:sz w:val="24"/>
        </w:rPr>
        <w:t>9</w:t>
      </w:r>
      <w:r w:rsidRPr="00B31320">
        <w:rPr>
          <w:rFonts w:hint="eastAsia"/>
          <w:sz w:val="24"/>
        </w:rPr>
        <w:t>号院</w:t>
      </w:r>
      <w:r w:rsidRPr="00B31320">
        <w:rPr>
          <w:rFonts w:hint="eastAsia"/>
          <w:sz w:val="24"/>
        </w:rPr>
        <w:t>1</w:t>
      </w:r>
      <w:r w:rsidRPr="00B31320">
        <w:rPr>
          <w:rFonts w:hint="eastAsia"/>
          <w:sz w:val="24"/>
        </w:rPr>
        <w:t>号楼信达金融中心</w:t>
      </w:r>
    </w:p>
    <w:p w14:paraId="5BF7747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法定代表人：张志刚</w:t>
      </w:r>
    </w:p>
    <w:p w14:paraId="3F3B9D6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63081000</w:t>
      </w:r>
    </w:p>
    <w:p w14:paraId="6D1307C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63081344</w:t>
      </w:r>
    </w:p>
    <w:p w14:paraId="0E1F664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联系人：尹旭航</w:t>
      </w:r>
    </w:p>
    <w:p w14:paraId="65A419D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95321</w:t>
      </w:r>
    </w:p>
    <w:p w14:paraId="6380621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www.cindasc.com</w:t>
      </w:r>
    </w:p>
    <w:p w14:paraId="4F3EDD8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25</w:t>
      </w:r>
      <w:r w:rsidRPr="00B31320">
        <w:rPr>
          <w:rFonts w:hint="eastAsia"/>
          <w:sz w:val="24"/>
        </w:rPr>
        <w:t>）</w:t>
      </w:r>
      <w:r w:rsidRPr="00B31320">
        <w:rPr>
          <w:rFonts w:hint="eastAsia"/>
          <w:sz w:val="24"/>
        </w:rPr>
        <w:t xml:space="preserve"> </w:t>
      </w:r>
      <w:r w:rsidRPr="00B31320">
        <w:rPr>
          <w:rFonts w:hint="eastAsia"/>
          <w:sz w:val="24"/>
        </w:rPr>
        <w:t>西南证券股份有限公司</w:t>
      </w:r>
    </w:p>
    <w:p w14:paraId="39C6269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住所：重庆市江北区桥北苑</w:t>
      </w:r>
      <w:r w:rsidRPr="00B31320">
        <w:rPr>
          <w:rFonts w:hint="eastAsia"/>
          <w:sz w:val="24"/>
        </w:rPr>
        <w:t>8</w:t>
      </w:r>
      <w:r w:rsidRPr="00B31320">
        <w:rPr>
          <w:rFonts w:hint="eastAsia"/>
          <w:sz w:val="24"/>
        </w:rPr>
        <w:t>号</w:t>
      </w:r>
    </w:p>
    <w:p w14:paraId="01C43E5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办公地址：重庆市江北区桥北苑</w:t>
      </w:r>
      <w:r w:rsidRPr="00B31320">
        <w:rPr>
          <w:rFonts w:hint="eastAsia"/>
          <w:sz w:val="24"/>
        </w:rPr>
        <w:t>8</w:t>
      </w:r>
      <w:r w:rsidRPr="00B31320">
        <w:rPr>
          <w:rFonts w:hint="eastAsia"/>
          <w:sz w:val="24"/>
        </w:rPr>
        <w:t>号西南证券大厦</w:t>
      </w:r>
    </w:p>
    <w:p w14:paraId="60973E6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法定代表人：吴坚</w:t>
      </w:r>
    </w:p>
    <w:p w14:paraId="2541F03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023</w:t>
      </w:r>
      <w:r w:rsidRPr="00B31320">
        <w:rPr>
          <w:rFonts w:hint="eastAsia"/>
          <w:sz w:val="24"/>
        </w:rPr>
        <w:t>）</w:t>
      </w:r>
      <w:r w:rsidRPr="00B31320">
        <w:rPr>
          <w:rFonts w:hint="eastAsia"/>
          <w:sz w:val="24"/>
        </w:rPr>
        <w:t>63786141</w:t>
      </w:r>
    </w:p>
    <w:p w14:paraId="6DA9C6B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023</w:t>
      </w:r>
      <w:r w:rsidRPr="00B31320">
        <w:rPr>
          <w:rFonts w:hint="eastAsia"/>
          <w:sz w:val="24"/>
        </w:rPr>
        <w:t>）</w:t>
      </w:r>
      <w:r w:rsidRPr="00B31320">
        <w:rPr>
          <w:rFonts w:hint="eastAsia"/>
          <w:sz w:val="24"/>
        </w:rPr>
        <w:t>63786212</w:t>
      </w:r>
    </w:p>
    <w:p w14:paraId="253A79E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联系人：张煜</w:t>
      </w:r>
    </w:p>
    <w:p w14:paraId="4F62AD8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95355</w:t>
      </w:r>
      <w:r w:rsidRPr="00B31320">
        <w:rPr>
          <w:rFonts w:hint="eastAsia"/>
          <w:sz w:val="24"/>
        </w:rPr>
        <w:t>、</w:t>
      </w:r>
      <w:r w:rsidRPr="00B31320">
        <w:rPr>
          <w:rFonts w:hint="eastAsia"/>
          <w:sz w:val="24"/>
        </w:rPr>
        <w:t>400-809-6096</w:t>
      </w:r>
    </w:p>
    <w:p w14:paraId="17A86A3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www.swsc.com.cn</w:t>
      </w:r>
    </w:p>
    <w:p w14:paraId="32FE923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26</w:t>
      </w:r>
      <w:r w:rsidRPr="00B31320">
        <w:rPr>
          <w:rFonts w:hint="eastAsia"/>
          <w:sz w:val="24"/>
        </w:rPr>
        <w:t>）</w:t>
      </w:r>
      <w:r w:rsidRPr="00B31320">
        <w:rPr>
          <w:rFonts w:hint="eastAsia"/>
          <w:sz w:val="24"/>
        </w:rPr>
        <w:t xml:space="preserve"> </w:t>
      </w:r>
      <w:r w:rsidRPr="00B31320">
        <w:rPr>
          <w:rFonts w:hint="eastAsia"/>
          <w:sz w:val="24"/>
        </w:rPr>
        <w:t>中国中投证券有限责任公司</w:t>
      </w:r>
    </w:p>
    <w:p w14:paraId="6B3C65E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住所：深圳市福田区益田路与福中路交界处荣超商务中心</w:t>
      </w:r>
      <w:r w:rsidRPr="00B31320">
        <w:rPr>
          <w:rFonts w:hint="eastAsia"/>
          <w:sz w:val="24"/>
        </w:rPr>
        <w:t>A</w:t>
      </w:r>
      <w:r w:rsidRPr="00B31320">
        <w:rPr>
          <w:rFonts w:hint="eastAsia"/>
          <w:sz w:val="24"/>
        </w:rPr>
        <w:t>栋第</w:t>
      </w:r>
      <w:r w:rsidRPr="00B31320">
        <w:rPr>
          <w:rFonts w:hint="eastAsia"/>
          <w:sz w:val="24"/>
        </w:rPr>
        <w:t>18</w:t>
      </w:r>
      <w:r w:rsidRPr="00B31320">
        <w:rPr>
          <w:rFonts w:hint="eastAsia"/>
          <w:sz w:val="24"/>
        </w:rPr>
        <w:t>层</w:t>
      </w:r>
      <w:r w:rsidRPr="00B31320">
        <w:rPr>
          <w:rFonts w:hint="eastAsia"/>
          <w:sz w:val="24"/>
        </w:rPr>
        <w:t>-21</w:t>
      </w:r>
      <w:r w:rsidRPr="00B31320">
        <w:rPr>
          <w:rFonts w:hint="eastAsia"/>
          <w:sz w:val="24"/>
        </w:rPr>
        <w:t>层及第</w:t>
      </w:r>
      <w:r w:rsidRPr="00B31320">
        <w:rPr>
          <w:rFonts w:hint="eastAsia"/>
          <w:sz w:val="24"/>
        </w:rPr>
        <w:t>04</w:t>
      </w:r>
      <w:r w:rsidRPr="00B31320">
        <w:rPr>
          <w:rFonts w:hint="eastAsia"/>
          <w:sz w:val="24"/>
        </w:rPr>
        <w:t>层</w:t>
      </w:r>
      <w:r w:rsidRPr="00B31320">
        <w:rPr>
          <w:rFonts w:hint="eastAsia"/>
          <w:sz w:val="24"/>
        </w:rPr>
        <w:t>01.02.03.05.11.12.13.15.16.18.19.20.21.22.23</w:t>
      </w:r>
      <w:r w:rsidRPr="00B31320">
        <w:rPr>
          <w:rFonts w:hint="eastAsia"/>
          <w:sz w:val="24"/>
        </w:rPr>
        <w:t>单元</w:t>
      </w:r>
    </w:p>
    <w:p w14:paraId="071F316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办公地址：深圳市福田区益田路</w:t>
      </w:r>
      <w:r w:rsidRPr="00B31320">
        <w:rPr>
          <w:rFonts w:hint="eastAsia"/>
          <w:sz w:val="24"/>
        </w:rPr>
        <w:t>6003</w:t>
      </w:r>
      <w:r w:rsidRPr="00B31320">
        <w:rPr>
          <w:rFonts w:hint="eastAsia"/>
          <w:sz w:val="24"/>
        </w:rPr>
        <w:t>号荣超商务中心</w:t>
      </w:r>
      <w:r w:rsidRPr="00B31320">
        <w:rPr>
          <w:rFonts w:hint="eastAsia"/>
          <w:sz w:val="24"/>
        </w:rPr>
        <w:t>A</w:t>
      </w:r>
      <w:r w:rsidRPr="00B31320">
        <w:rPr>
          <w:rFonts w:hint="eastAsia"/>
          <w:sz w:val="24"/>
        </w:rPr>
        <w:t>栋第</w:t>
      </w:r>
      <w:r w:rsidRPr="00B31320">
        <w:rPr>
          <w:rFonts w:hint="eastAsia"/>
          <w:sz w:val="24"/>
        </w:rPr>
        <w:t>04</w:t>
      </w:r>
      <w:r w:rsidRPr="00B31320">
        <w:rPr>
          <w:rFonts w:hint="eastAsia"/>
          <w:sz w:val="24"/>
        </w:rPr>
        <w:t>、</w:t>
      </w:r>
      <w:r w:rsidRPr="00B31320">
        <w:rPr>
          <w:rFonts w:hint="eastAsia"/>
          <w:sz w:val="24"/>
        </w:rPr>
        <w:t>18</w:t>
      </w:r>
      <w:r w:rsidRPr="00B31320">
        <w:rPr>
          <w:rFonts w:hint="eastAsia"/>
          <w:sz w:val="24"/>
        </w:rPr>
        <w:t>层至</w:t>
      </w:r>
      <w:r w:rsidRPr="00B31320">
        <w:rPr>
          <w:rFonts w:hint="eastAsia"/>
          <w:sz w:val="24"/>
        </w:rPr>
        <w:t>21</w:t>
      </w:r>
      <w:r w:rsidRPr="00B31320">
        <w:rPr>
          <w:rFonts w:hint="eastAsia"/>
          <w:sz w:val="24"/>
        </w:rPr>
        <w:t>层</w:t>
      </w:r>
    </w:p>
    <w:p w14:paraId="52B7237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法定代表人：龙增来</w:t>
      </w:r>
    </w:p>
    <w:p w14:paraId="56D79CE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0755</w:t>
      </w:r>
      <w:r w:rsidRPr="00B31320">
        <w:rPr>
          <w:rFonts w:hint="eastAsia"/>
          <w:sz w:val="24"/>
        </w:rPr>
        <w:t>）</w:t>
      </w:r>
      <w:r w:rsidRPr="00B31320">
        <w:rPr>
          <w:rFonts w:hint="eastAsia"/>
          <w:sz w:val="24"/>
        </w:rPr>
        <w:t>82023442</w:t>
      </w:r>
    </w:p>
    <w:p w14:paraId="28AA8D7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0755</w:t>
      </w:r>
      <w:r w:rsidRPr="00B31320">
        <w:rPr>
          <w:rFonts w:hint="eastAsia"/>
          <w:sz w:val="24"/>
        </w:rPr>
        <w:t>）</w:t>
      </w:r>
      <w:r w:rsidRPr="00B31320">
        <w:rPr>
          <w:rFonts w:hint="eastAsia"/>
          <w:sz w:val="24"/>
        </w:rPr>
        <w:t>82026539</w:t>
      </w:r>
    </w:p>
    <w:p w14:paraId="32015E9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联系人：刘毅</w:t>
      </w:r>
    </w:p>
    <w:p w14:paraId="7996198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400-600-8008</w:t>
      </w:r>
    </w:p>
    <w:p w14:paraId="0E5E07A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网址：</w:t>
      </w:r>
      <w:r w:rsidRPr="00B31320">
        <w:rPr>
          <w:rFonts w:hint="eastAsia"/>
          <w:sz w:val="24"/>
        </w:rPr>
        <w:t>www.china-invs.cn</w:t>
      </w:r>
    </w:p>
    <w:p w14:paraId="4857F00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27</w:t>
      </w:r>
      <w:r w:rsidRPr="00B31320">
        <w:rPr>
          <w:rFonts w:hint="eastAsia"/>
          <w:sz w:val="24"/>
        </w:rPr>
        <w:t>）</w:t>
      </w:r>
      <w:r w:rsidRPr="00B31320">
        <w:rPr>
          <w:rFonts w:hint="eastAsia"/>
          <w:sz w:val="24"/>
        </w:rPr>
        <w:t xml:space="preserve"> </w:t>
      </w:r>
      <w:r w:rsidRPr="00B31320">
        <w:rPr>
          <w:rFonts w:hint="eastAsia"/>
          <w:sz w:val="24"/>
        </w:rPr>
        <w:t>华融证券股份有限公司</w:t>
      </w:r>
    </w:p>
    <w:p w14:paraId="70A0010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住所：北京市西城区金融大街</w:t>
      </w:r>
      <w:r w:rsidRPr="00B31320">
        <w:rPr>
          <w:rFonts w:hint="eastAsia"/>
          <w:sz w:val="24"/>
        </w:rPr>
        <w:t>8</w:t>
      </w:r>
      <w:r w:rsidRPr="00B31320">
        <w:rPr>
          <w:rFonts w:hint="eastAsia"/>
          <w:sz w:val="24"/>
        </w:rPr>
        <w:t>号</w:t>
      </w:r>
    </w:p>
    <w:p w14:paraId="4554442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办公地址：北京市西城区金融大街</w:t>
      </w:r>
      <w:r w:rsidRPr="00B31320">
        <w:rPr>
          <w:rFonts w:hint="eastAsia"/>
          <w:sz w:val="24"/>
        </w:rPr>
        <w:t>8</w:t>
      </w:r>
      <w:r w:rsidRPr="00B31320">
        <w:rPr>
          <w:rFonts w:hint="eastAsia"/>
          <w:sz w:val="24"/>
        </w:rPr>
        <w:t>号</w:t>
      </w:r>
    </w:p>
    <w:p w14:paraId="4CC6970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法定代表人：宋德清</w:t>
      </w:r>
    </w:p>
    <w:p w14:paraId="799DD19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58568235</w:t>
      </w:r>
    </w:p>
    <w:p w14:paraId="367EA86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58568062</w:t>
      </w:r>
    </w:p>
    <w:p w14:paraId="341079A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联系人：黄恒</w:t>
      </w:r>
    </w:p>
    <w:p w14:paraId="7718A30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010</w:t>
      </w:r>
      <w:r w:rsidRPr="00B31320">
        <w:rPr>
          <w:rFonts w:hint="eastAsia"/>
          <w:sz w:val="24"/>
        </w:rPr>
        <w:t>）</w:t>
      </w:r>
      <w:r w:rsidRPr="00B31320">
        <w:rPr>
          <w:rFonts w:hint="eastAsia"/>
          <w:sz w:val="24"/>
        </w:rPr>
        <w:t>58568118</w:t>
      </w:r>
    </w:p>
    <w:p w14:paraId="07336B2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www.hrsec.com.cn</w:t>
      </w:r>
    </w:p>
    <w:p w14:paraId="5AA2C41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28</w:t>
      </w:r>
      <w:r w:rsidRPr="00B31320">
        <w:rPr>
          <w:rFonts w:hint="eastAsia"/>
          <w:sz w:val="24"/>
        </w:rPr>
        <w:t>）</w:t>
      </w:r>
      <w:r w:rsidRPr="00B31320">
        <w:rPr>
          <w:rFonts w:hint="eastAsia"/>
          <w:sz w:val="24"/>
        </w:rPr>
        <w:t xml:space="preserve"> </w:t>
      </w:r>
      <w:r w:rsidRPr="00B31320">
        <w:rPr>
          <w:rFonts w:hint="eastAsia"/>
          <w:sz w:val="24"/>
        </w:rPr>
        <w:t>天相投资顾问有限公司</w:t>
      </w:r>
    </w:p>
    <w:p w14:paraId="314A333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住所：北京市西城区金融街</w:t>
      </w:r>
      <w:r w:rsidRPr="00B31320">
        <w:rPr>
          <w:rFonts w:hint="eastAsia"/>
          <w:sz w:val="24"/>
        </w:rPr>
        <w:t>19</w:t>
      </w:r>
      <w:r w:rsidRPr="00B31320">
        <w:rPr>
          <w:rFonts w:hint="eastAsia"/>
          <w:sz w:val="24"/>
        </w:rPr>
        <w:t>号富凯大厦</w:t>
      </w:r>
      <w:r w:rsidRPr="00B31320">
        <w:rPr>
          <w:rFonts w:hint="eastAsia"/>
          <w:sz w:val="24"/>
        </w:rPr>
        <w:t>B</w:t>
      </w:r>
      <w:r w:rsidRPr="00B31320">
        <w:rPr>
          <w:rFonts w:hint="eastAsia"/>
          <w:sz w:val="24"/>
        </w:rPr>
        <w:t>座</w:t>
      </w:r>
      <w:r w:rsidRPr="00B31320">
        <w:rPr>
          <w:rFonts w:hint="eastAsia"/>
          <w:sz w:val="24"/>
        </w:rPr>
        <w:t>701</w:t>
      </w:r>
    </w:p>
    <w:p w14:paraId="069AFAE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办公地址：北京市西城区新街口外大街</w:t>
      </w:r>
      <w:r w:rsidRPr="00B31320">
        <w:rPr>
          <w:rFonts w:hint="eastAsia"/>
          <w:sz w:val="24"/>
        </w:rPr>
        <w:t>28</w:t>
      </w:r>
      <w:r w:rsidRPr="00B31320">
        <w:rPr>
          <w:rFonts w:hint="eastAsia"/>
          <w:sz w:val="24"/>
        </w:rPr>
        <w:t>号</w:t>
      </w:r>
      <w:r w:rsidRPr="00B31320">
        <w:rPr>
          <w:rFonts w:hint="eastAsia"/>
          <w:sz w:val="24"/>
        </w:rPr>
        <w:t>C</w:t>
      </w:r>
      <w:r w:rsidRPr="00B31320">
        <w:rPr>
          <w:rFonts w:hint="eastAsia"/>
          <w:sz w:val="24"/>
        </w:rPr>
        <w:t>座</w:t>
      </w:r>
      <w:r w:rsidRPr="00B31320">
        <w:rPr>
          <w:rFonts w:hint="eastAsia"/>
          <w:sz w:val="24"/>
        </w:rPr>
        <w:t>5</w:t>
      </w:r>
      <w:r w:rsidRPr="00B31320">
        <w:rPr>
          <w:rFonts w:hint="eastAsia"/>
          <w:sz w:val="24"/>
        </w:rPr>
        <w:t>层</w:t>
      </w:r>
    </w:p>
    <w:p w14:paraId="02974AE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法定代表人：林义相</w:t>
      </w:r>
    </w:p>
    <w:p w14:paraId="012240F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66045529</w:t>
      </w:r>
    </w:p>
    <w:p w14:paraId="1A23EA0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66045518</w:t>
      </w:r>
    </w:p>
    <w:p w14:paraId="6ED6D1C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联系人：尹伶</w:t>
      </w:r>
    </w:p>
    <w:p w14:paraId="423A9CE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010</w:t>
      </w:r>
      <w:r w:rsidRPr="00B31320">
        <w:rPr>
          <w:rFonts w:hint="eastAsia"/>
          <w:sz w:val="24"/>
        </w:rPr>
        <w:t>）</w:t>
      </w:r>
      <w:r w:rsidRPr="00B31320">
        <w:rPr>
          <w:rFonts w:hint="eastAsia"/>
          <w:sz w:val="24"/>
        </w:rPr>
        <w:t>66045678</w:t>
      </w:r>
    </w:p>
    <w:p w14:paraId="5DA3608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http://www.txsec.com</w:t>
      </w:r>
      <w:r w:rsidRPr="00B31320">
        <w:rPr>
          <w:rFonts w:hint="eastAsia"/>
          <w:sz w:val="24"/>
        </w:rPr>
        <w:t>，</w:t>
      </w:r>
      <w:r w:rsidRPr="00B31320">
        <w:rPr>
          <w:rFonts w:hint="eastAsia"/>
          <w:sz w:val="24"/>
        </w:rPr>
        <w:t>www.jjm.com.cn</w:t>
      </w:r>
    </w:p>
    <w:p w14:paraId="5FBBF85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29</w:t>
      </w:r>
      <w:r w:rsidRPr="00B31320">
        <w:rPr>
          <w:rFonts w:hint="eastAsia"/>
          <w:sz w:val="24"/>
        </w:rPr>
        <w:t>）中信期货有限公司</w:t>
      </w:r>
    </w:p>
    <w:p w14:paraId="4933B3E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住所：深圳市福田区中心三路</w:t>
      </w:r>
      <w:r w:rsidRPr="00B31320">
        <w:rPr>
          <w:rFonts w:hint="eastAsia"/>
          <w:sz w:val="24"/>
        </w:rPr>
        <w:t>8</w:t>
      </w:r>
      <w:r w:rsidRPr="00B31320">
        <w:rPr>
          <w:rFonts w:hint="eastAsia"/>
          <w:sz w:val="24"/>
        </w:rPr>
        <w:t>号卓越时代广场（二期）北座</w:t>
      </w:r>
      <w:r w:rsidRPr="00B31320">
        <w:rPr>
          <w:rFonts w:hint="eastAsia"/>
          <w:sz w:val="24"/>
        </w:rPr>
        <w:t>13</w:t>
      </w:r>
      <w:r w:rsidRPr="00B31320">
        <w:rPr>
          <w:rFonts w:hint="eastAsia"/>
          <w:sz w:val="24"/>
        </w:rPr>
        <w:t>层</w:t>
      </w:r>
      <w:r w:rsidRPr="00B31320">
        <w:rPr>
          <w:rFonts w:hint="eastAsia"/>
          <w:sz w:val="24"/>
        </w:rPr>
        <w:t>1301-1305</w:t>
      </w:r>
      <w:r w:rsidRPr="00B31320">
        <w:rPr>
          <w:rFonts w:hint="eastAsia"/>
          <w:sz w:val="24"/>
        </w:rPr>
        <w:t>室、</w:t>
      </w:r>
      <w:r w:rsidRPr="00B31320">
        <w:rPr>
          <w:rFonts w:hint="eastAsia"/>
          <w:sz w:val="24"/>
        </w:rPr>
        <w:t>14</w:t>
      </w:r>
      <w:r w:rsidRPr="00B31320">
        <w:rPr>
          <w:rFonts w:hint="eastAsia"/>
          <w:sz w:val="24"/>
        </w:rPr>
        <w:t>层</w:t>
      </w:r>
    </w:p>
    <w:p w14:paraId="5F8A17A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办公地址：深圳市福田区中心三路</w:t>
      </w:r>
      <w:r w:rsidRPr="00B31320">
        <w:rPr>
          <w:rFonts w:hint="eastAsia"/>
          <w:sz w:val="24"/>
        </w:rPr>
        <w:t>8</w:t>
      </w:r>
      <w:r w:rsidRPr="00B31320">
        <w:rPr>
          <w:rFonts w:hint="eastAsia"/>
          <w:sz w:val="24"/>
        </w:rPr>
        <w:t>号卓越时代广场（二期）北座</w:t>
      </w:r>
      <w:r w:rsidRPr="00B31320">
        <w:rPr>
          <w:rFonts w:hint="eastAsia"/>
          <w:sz w:val="24"/>
        </w:rPr>
        <w:t>13</w:t>
      </w:r>
      <w:r w:rsidRPr="00B31320">
        <w:rPr>
          <w:rFonts w:hint="eastAsia"/>
          <w:sz w:val="24"/>
        </w:rPr>
        <w:t>层</w:t>
      </w:r>
      <w:r w:rsidRPr="00B31320">
        <w:rPr>
          <w:rFonts w:hint="eastAsia"/>
          <w:sz w:val="24"/>
        </w:rPr>
        <w:t>1301-1305</w:t>
      </w:r>
      <w:r w:rsidRPr="00B31320">
        <w:rPr>
          <w:rFonts w:hint="eastAsia"/>
          <w:sz w:val="24"/>
        </w:rPr>
        <w:t>室、</w:t>
      </w:r>
      <w:r w:rsidRPr="00B31320">
        <w:rPr>
          <w:rFonts w:hint="eastAsia"/>
          <w:sz w:val="24"/>
        </w:rPr>
        <w:t>14</w:t>
      </w:r>
      <w:r w:rsidRPr="00B31320">
        <w:rPr>
          <w:rFonts w:hint="eastAsia"/>
          <w:sz w:val="24"/>
        </w:rPr>
        <w:t>层</w:t>
      </w:r>
    </w:p>
    <w:p w14:paraId="4FBB823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法定代表人：张皓</w:t>
      </w:r>
    </w:p>
    <w:p w14:paraId="677E880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0755</w:t>
      </w:r>
      <w:r w:rsidRPr="00B31320">
        <w:rPr>
          <w:rFonts w:hint="eastAsia"/>
          <w:sz w:val="24"/>
        </w:rPr>
        <w:t>）</w:t>
      </w:r>
      <w:r w:rsidRPr="00B31320">
        <w:rPr>
          <w:rFonts w:hint="eastAsia"/>
          <w:sz w:val="24"/>
        </w:rPr>
        <w:t>23953913</w:t>
      </w:r>
    </w:p>
    <w:p w14:paraId="7C35B33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0755</w:t>
      </w:r>
      <w:r w:rsidRPr="00B31320">
        <w:rPr>
          <w:rFonts w:hint="eastAsia"/>
          <w:sz w:val="24"/>
        </w:rPr>
        <w:t>）</w:t>
      </w:r>
      <w:r w:rsidRPr="00B31320">
        <w:rPr>
          <w:rFonts w:hint="eastAsia"/>
          <w:sz w:val="24"/>
        </w:rPr>
        <w:t>83217421</w:t>
      </w:r>
    </w:p>
    <w:p w14:paraId="3329E93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w:t>
      </w:r>
      <w:r w:rsidRPr="00B31320">
        <w:rPr>
          <w:rFonts w:hint="eastAsia"/>
          <w:sz w:val="24"/>
        </w:rPr>
        <w:t xml:space="preserve"> </w:t>
      </w:r>
      <w:r w:rsidRPr="00B31320">
        <w:rPr>
          <w:rFonts w:hint="eastAsia"/>
          <w:sz w:val="24"/>
        </w:rPr>
        <w:t>洪诚</w:t>
      </w:r>
    </w:p>
    <w:p w14:paraId="69E432A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客户服务电话：</w:t>
      </w:r>
      <w:r w:rsidRPr="00B31320">
        <w:rPr>
          <w:rFonts w:hint="eastAsia"/>
          <w:sz w:val="24"/>
        </w:rPr>
        <w:t>400-990-8826</w:t>
      </w:r>
    </w:p>
    <w:p w14:paraId="7278046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www.citicsf.com</w:t>
      </w:r>
    </w:p>
    <w:p w14:paraId="014F196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30</w:t>
      </w:r>
      <w:r w:rsidRPr="00B31320">
        <w:rPr>
          <w:rFonts w:hint="eastAsia"/>
          <w:sz w:val="24"/>
        </w:rPr>
        <w:t>）</w:t>
      </w:r>
      <w:r w:rsidRPr="00B31320">
        <w:rPr>
          <w:rFonts w:hint="eastAsia"/>
          <w:sz w:val="24"/>
        </w:rPr>
        <w:t xml:space="preserve"> </w:t>
      </w:r>
      <w:r w:rsidRPr="00B31320">
        <w:rPr>
          <w:rFonts w:hint="eastAsia"/>
          <w:sz w:val="24"/>
        </w:rPr>
        <w:t>蚂蚁（杭州）基金销售有限公司</w:t>
      </w:r>
    </w:p>
    <w:p w14:paraId="528D45E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住所：杭州市余杭区仓前街道文一西路</w:t>
      </w:r>
      <w:r w:rsidRPr="00B31320">
        <w:rPr>
          <w:rFonts w:hint="eastAsia"/>
          <w:sz w:val="24"/>
        </w:rPr>
        <w:t>218</w:t>
      </w:r>
      <w:r w:rsidRPr="00B31320">
        <w:rPr>
          <w:rFonts w:hint="eastAsia"/>
          <w:sz w:val="24"/>
        </w:rPr>
        <w:t>号</w:t>
      </w:r>
      <w:r w:rsidRPr="00B31320">
        <w:rPr>
          <w:rFonts w:hint="eastAsia"/>
          <w:sz w:val="24"/>
        </w:rPr>
        <w:t>1</w:t>
      </w:r>
      <w:r w:rsidRPr="00B31320">
        <w:rPr>
          <w:rFonts w:hint="eastAsia"/>
          <w:sz w:val="24"/>
        </w:rPr>
        <w:t>幢</w:t>
      </w:r>
      <w:r w:rsidRPr="00B31320">
        <w:rPr>
          <w:rFonts w:hint="eastAsia"/>
          <w:sz w:val="24"/>
        </w:rPr>
        <w:t>202</w:t>
      </w:r>
      <w:r w:rsidRPr="00B31320">
        <w:rPr>
          <w:rFonts w:hint="eastAsia"/>
          <w:sz w:val="24"/>
        </w:rPr>
        <w:t>室</w:t>
      </w:r>
    </w:p>
    <w:p w14:paraId="10BE7F9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办公地址：浙江省杭州市西湖区万塘路</w:t>
      </w:r>
      <w:r w:rsidRPr="00B31320">
        <w:rPr>
          <w:rFonts w:hint="eastAsia"/>
          <w:sz w:val="24"/>
        </w:rPr>
        <w:t>18</w:t>
      </w:r>
      <w:r w:rsidRPr="00B31320">
        <w:rPr>
          <w:rFonts w:hint="eastAsia"/>
          <w:sz w:val="24"/>
        </w:rPr>
        <w:t>号黄龙时代广场</w:t>
      </w:r>
      <w:r w:rsidRPr="00B31320">
        <w:rPr>
          <w:rFonts w:hint="eastAsia"/>
          <w:sz w:val="24"/>
        </w:rPr>
        <w:t>B</w:t>
      </w:r>
      <w:r w:rsidRPr="00B31320">
        <w:rPr>
          <w:rFonts w:hint="eastAsia"/>
          <w:sz w:val="24"/>
        </w:rPr>
        <w:t>座</w:t>
      </w:r>
      <w:r w:rsidRPr="00B31320">
        <w:rPr>
          <w:rFonts w:hint="eastAsia"/>
          <w:sz w:val="24"/>
        </w:rPr>
        <w:t>6</w:t>
      </w:r>
      <w:r w:rsidRPr="00B31320">
        <w:rPr>
          <w:rFonts w:hint="eastAsia"/>
          <w:sz w:val="24"/>
        </w:rPr>
        <w:t>楼</w:t>
      </w:r>
    </w:p>
    <w:p w14:paraId="7731814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法定代表人：陈柏青</w:t>
      </w:r>
    </w:p>
    <w:p w14:paraId="413A185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0571</w:t>
      </w:r>
      <w:r w:rsidRPr="00B31320">
        <w:rPr>
          <w:rFonts w:hint="eastAsia"/>
          <w:sz w:val="24"/>
        </w:rPr>
        <w:t>）</w:t>
      </w:r>
      <w:r w:rsidRPr="00B31320">
        <w:rPr>
          <w:rFonts w:hint="eastAsia"/>
          <w:sz w:val="24"/>
        </w:rPr>
        <w:t>81119792</w:t>
      </w:r>
    </w:p>
    <w:p w14:paraId="6CC5032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0571</w:t>
      </w:r>
      <w:r w:rsidRPr="00B31320">
        <w:rPr>
          <w:rFonts w:hint="eastAsia"/>
          <w:sz w:val="24"/>
        </w:rPr>
        <w:t>）</w:t>
      </w:r>
      <w:r w:rsidRPr="00B31320">
        <w:rPr>
          <w:rFonts w:hint="eastAsia"/>
          <w:sz w:val="24"/>
        </w:rPr>
        <w:t>22905999</w:t>
      </w:r>
    </w:p>
    <w:p w14:paraId="5D16831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联系人：韩爱彬</w:t>
      </w:r>
    </w:p>
    <w:p w14:paraId="43B03C3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4000-766-123</w:t>
      </w:r>
    </w:p>
    <w:p w14:paraId="5B02AD3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www.fund123.cn</w:t>
      </w:r>
    </w:p>
    <w:p w14:paraId="10BB3F3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31</w:t>
      </w:r>
      <w:r w:rsidRPr="00B31320">
        <w:rPr>
          <w:rFonts w:hint="eastAsia"/>
          <w:sz w:val="24"/>
        </w:rPr>
        <w:t>）</w:t>
      </w:r>
      <w:r w:rsidRPr="00B31320">
        <w:rPr>
          <w:rFonts w:hint="eastAsia"/>
          <w:sz w:val="24"/>
        </w:rPr>
        <w:t xml:space="preserve"> </w:t>
      </w:r>
      <w:r w:rsidRPr="00B31320">
        <w:rPr>
          <w:rFonts w:hint="eastAsia"/>
          <w:sz w:val="24"/>
        </w:rPr>
        <w:t>深圳众禄基金销售有限公司</w:t>
      </w:r>
    </w:p>
    <w:p w14:paraId="7A75EC7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住所：深圳市罗湖区梨园路物资控股置地大厦</w:t>
      </w:r>
      <w:r w:rsidRPr="00B31320">
        <w:rPr>
          <w:rFonts w:hint="eastAsia"/>
          <w:sz w:val="24"/>
        </w:rPr>
        <w:t>8</w:t>
      </w:r>
      <w:r w:rsidRPr="00B31320">
        <w:rPr>
          <w:rFonts w:hint="eastAsia"/>
          <w:sz w:val="24"/>
        </w:rPr>
        <w:t>楼</w:t>
      </w:r>
    </w:p>
    <w:p w14:paraId="18FD5AE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办公地址：深圳市罗湖区梨园路物资控股置地大厦</w:t>
      </w:r>
      <w:r w:rsidRPr="00B31320">
        <w:rPr>
          <w:rFonts w:hint="eastAsia"/>
          <w:sz w:val="24"/>
        </w:rPr>
        <w:t>8</w:t>
      </w:r>
      <w:r w:rsidRPr="00B31320">
        <w:rPr>
          <w:rFonts w:hint="eastAsia"/>
          <w:sz w:val="24"/>
        </w:rPr>
        <w:t>楼</w:t>
      </w:r>
    </w:p>
    <w:p w14:paraId="4A947F3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法定代表人：薛峰</w:t>
      </w:r>
    </w:p>
    <w:p w14:paraId="3DE16F7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0755</w:t>
      </w:r>
      <w:r w:rsidRPr="00B31320">
        <w:rPr>
          <w:rFonts w:hint="eastAsia"/>
          <w:sz w:val="24"/>
        </w:rPr>
        <w:t>）</w:t>
      </w:r>
      <w:r w:rsidRPr="00B31320">
        <w:rPr>
          <w:rFonts w:hint="eastAsia"/>
          <w:sz w:val="24"/>
        </w:rPr>
        <w:t>33227953</w:t>
      </w:r>
    </w:p>
    <w:p w14:paraId="0C7F210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0755</w:t>
      </w:r>
      <w:r w:rsidRPr="00B31320">
        <w:rPr>
          <w:rFonts w:hint="eastAsia"/>
          <w:sz w:val="24"/>
        </w:rPr>
        <w:t>）</w:t>
      </w:r>
      <w:r w:rsidRPr="00B31320">
        <w:rPr>
          <w:rFonts w:hint="eastAsia"/>
          <w:sz w:val="24"/>
        </w:rPr>
        <w:t>33227951</w:t>
      </w:r>
    </w:p>
    <w:p w14:paraId="04238EE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联系人：汤素娅</w:t>
      </w:r>
    </w:p>
    <w:p w14:paraId="632DB03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4006-788-887</w:t>
      </w:r>
    </w:p>
    <w:p w14:paraId="6ACF3E8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www.zlfund.cn</w:t>
      </w:r>
      <w:r w:rsidRPr="00B31320">
        <w:rPr>
          <w:rFonts w:hint="eastAsia"/>
          <w:sz w:val="24"/>
        </w:rPr>
        <w:t>，</w:t>
      </w:r>
      <w:r w:rsidRPr="00B31320">
        <w:rPr>
          <w:rFonts w:hint="eastAsia"/>
          <w:sz w:val="24"/>
        </w:rPr>
        <w:t>www.jjmmw.com</w:t>
      </w:r>
    </w:p>
    <w:p w14:paraId="2B9F5CA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32</w:t>
      </w:r>
      <w:r w:rsidRPr="00B31320">
        <w:rPr>
          <w:rFonts w:hint="eastAsia"/>
          <w:sz w:val="24"/>
        </w:rPr>
        <w:t>）</w:t>
      </w:r>
      <w:r w:rsidRPr="00B31320">
        <w:rPr>
          <w:rFonts w:hint="eastAsia"/>
          <w:sz w:val="24"/>
        </w:rPr>
        <w:t xml:space="preserve"> </w:t>
      </w:r>
      <w:r w:rsidRPr="00B31320">
        <w:rPr>
          <w:rFonts w:hint="eastAsia"/>
          <w:sz w:val="24"/>
        </w:rPr>
        <w:t>上海长量基金销售投资顾问有限公司</w:t>
      </w:r>
    </w:p>
    <w:p w14:paraId="1BB2136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住所：上海市浦东新区高翔路</w:t>
      </w:r>
      <w:r w:rsidRPr="00B31320">
        <w:rPr>
          <w:rFonts w:hint="eastAsia"/>
          <w:sz w:val="24"/>
        </w:rPr>
        <w:t>526</w:t>
      </w:r>
      <w:r w:rsidRPr="00B31320">
        <w:rPr>
          <w:rFonts w:hint="eastAsia"/>
          <w:sz w:val="24"/>
        </w:rPr>
        <w:t>号</w:t>
      </w:r>
      <w:r w:rsidRPr="00B31320">
        <w:rPr>
          <w:rFonts w:hint="eastAsia"/>
          <w:sz w:val="24"/>
        </w:rPr>
        <w:t>2</w:t>
      </w:r>
      <w:r w:rsidRPr="00B31320">
        <w:rPr>
          <w:rFonts w:hint="eastAsia"/>
          <w:sz w:val="24"/>
        </w:rPr>
        <w:t>幢</w:t>
      </w:r>
      <w:r w:rsidRPr="00B31320">
        <w:rPr>
          <w:rFonts w:hint="eastAsia"/>
          <w:sz w:val="24"/>
        </w:rPr>
        <w:t>220</w:t>
      </w:r>
      <w:r w:rsidRPr="00B31320">
        <w:rPr>
          <w:rFonts w:hint="eastAsia"/>
          <w:sz w:val="24"/>
        </w:rPr>
        <w:t>室</w:t>
      </w:r>
    </w:p>
    <w:p w14:paraId="199F8B7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办公地址：上海市浦东新区浦东大道</w:t>
      </w:r>
      <w:r w:rsidRPr="00B31320">
        <w:rPr>
          <w:rFonts w:hint="eastAsia"/>
          <w:sz w:val="24"/>
        </w:rPr>
        <w:t>555</w:t>
      </w:r>
      <w:r w:rsidRPr="00B31320">
        <w:rPr>
          <w:rFonts w:hint="eastAsia"/>
          <w:sz w:val="24"/>
        </w:rPr>
        <w:t>号裕景国际</w:t>
      </w:r>
      <w:r w:rsidRPr="00B31320">
        <w:rPr>
          <w:rFonts w:hint="eastAsia"/>
          <w:sz w:val="24"/>
        </w:rPr>
        <w:t>B</w:t>
      </w:r>
      <w:r w:rsidRPr="00B31320">
        <w:rPr>
          <w:rFonts w:hint="eastAsia"/>
          <w:sz w:val="24"/>
        </w:rPr>
        <w:t>座</w:t>
      </w:r>
      <w:r w:rsidRPr="00B31320">
        <w:rPr>
          <w:rFonts w:hint="eastAsia"/>
          <w:sz w:val="24"/>
        </w:rPr>
        <w:t>16</w:t>
      </w:r>
      <w:r w:rsidRPr="00B31320">
        <w:rPr>
          <w:rFonts w:hint="eastAsia"/>
          <w:sz w:val="24"/>
        </w:rPr>
        <w:t>层</w:t>
      </w:r>
    </w:p>
    <w:p w14:paraId="18B5684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法定代表人：张跃伟</w:t>
      </w:r>
    </w:p>
    <w:p w14:paraId="026D8FA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20691832</w:t>
      </w:r>
    </w:p>
    <w:p w14:paraId="402C03A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 xml:space="preserve">20691861 </w:t>
      </w:r>
    </w:p>
    <w:p w14:paraId="73951AA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联系人：单丙烨</w:t>
      </w:r>
    </w:p>
    <w:p w14:paraId="3A2C424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400-820-2899</w:t>
      </w:r>
    </w:p>
    <w:p w14:paraId="4EF6531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网址：</w:t>
      </w:r>
      <w:r w:rsidRPr="00B31320">
        <w:rPr>
          <w:rFonts w:hint="eastAsia"/>
          <w:sz w:val="24"/>
        </w:rPr>
        <w:t>www.erichfund.com</w:t>
      </w:r>
    </w:p>
    <w:p w14:paraId="5ADF4C6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33</w:t>
      </w:r>
      <w:r w:rsidRPr="00B31320">
        <w:rPr>
          <w:rFonts w:hint="eastAsia"/>
          <w:sz w:val="24"/>
        </w:rPr>
        <w:t>）诺亚正行</w:t>
      </w:r>
      <w:r w:rsidRPr="00B31320">
        <w:rPr>
          <w:rFonts w:hint="eastAsia"/>
          <w:sz w:val="24"/>
        </w:rPr>
        <w:t>(</w:t>
      </w:r>
      <w:r w:rsidRPr="00B31320">
        <w:rPr>
          <w:rFonts w:hint="eastAsia"/>
          <w:sz w:val="24"/>
        </w:rPr>
        <w:t>上海</w:t>
      </w:r>
      <w:r w:rsidRPr="00B31320">
        <w:rPr>
          <w:rFonts w:hint="eastAsia"/>
          <w:sz w:val="24"/>
        </w:rPr>
        <w:t>)</w:t>
      </w:r>
      <w:r w:rsidRPr="00B31320">
        <w:rPr>
          <w:rFonts w:hint="eastAsia"/>
          <w:sz w:val="24"/>
        </w:rPr>
        <w:t>基金销售投资顾问有限公司</w:t>
      </w:r>
    </w:p>
    <w:p w14:paraId="43833FE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住所：上海市虹口区飞虹路</w:t>
      </w:r>
      <w:r w:rsidRPr="00B31320">
        <w:rPr>
          <w:rFonts w:hint="eastAsia"/>
          <w:sz w:val="24"/>
        </w:rPr>
        <w:t>360</w:t>
      </w:r>
      <w:r w:rsidRPr="00B31320">
        <w:rPr>
          <w:rFonts w:hint="eastAsia"/>
          <w:sz w:val="24"/>
        </w:rPr>
        <w:t>弄</w:t>
      </w:r>
      <w:r w:rsidRPr="00B31320">
        <w:rPr>
          <w:rFonts w:hint="eastAsia"/>
          <w:sz w:val="24"/>
        </w:rPr>
        <w:t>9</w:t>
      </w:r>
      <w:r w:rsidRPr="00B31320">
        <w:rPr>
          <w:rFonts w:hint="eastAsia"/>
          <w:sz w:val="24"/>
        </w:rPr>
        <w:t>号</w:t>
      </w:r>
      <w:r w:rsidRPr="00B31320">
        <w:rPr>
          <w:rFonts w:hint="eastAsia"/>
          <w:sz w:val="24"/>
        </w:rPr>
        <w:t>3724</w:t>
      </w:r>
      <w:r w:rsidRPr="00B31320">
        <w:rPr>
          <w:rFonts w:hint="eastAsia"/>
          <w:sz w:val="24"/>
        </w:rPr>
        <w:t>室</w:t>
      </w:r>
    </w:p>
    <w:p w14:paraId="1D380A2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办公地址：上海杨浦区秦皇岛路</w:t>
      </w:r>
      <w:r w:rsidRPr="00B31320">
        <w:rPr>
          <w:rFonts w:hint="eastAsia"/>
          <w:sz w:val="24"/>
        </w:rPr>
        <w:t>32</w:t>
      </w:r>
      <w:r w:rsidRPr="00B31320">
        <w:rPr>
          <w:rFonts w:hint="eastAsia"/>
          <w:sz w:val="24"/>
        </w:rPr>
        <w:t>号</w:t>
      </w:r>
      <w:r w:rsidRPr="00B31320">
        <w:rPr>
          <w:rFonts w:hint="eastAsia"/>
          <w:sz w:val="24"/>
        </w:rPr>
        <w:t>C</w:t>
      </w:r>
      <w:r w:rsidRPr="00B31320">
        <w:rPr>
          <w:rFonts w:hint="eastAsia"/>
          <w:sz w:val="24"/>
        </w:rPr>
        <w:t>栋</w:t>
      </w:r>
      <w:r w:rsidRPr="00B31320">
        <w:rPr>
          <w:rFonts w:hint="eastAsia"/>
          <w:sz w:val="24"/>
        </w:rPr>
        <w:t xml:space="preserve"> 2</w:t>
      </w:r>
      <w:r w:rsidRPr="00B31320">
        <w:rPr>
          <w:rFonts w:hint="eastAsia"/>
          <w:sz w:val="24"/>
        </w:rPr>
        <w:t>楼</w:t>
      </w:r>
    </w:p>
    <w:p w14:paraId="09EAC76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法定代表人：汪静波</w:t>
      </w:r>
    </w:p>
    <w:p w14:paraId="0EF05B3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38600735</w:t>
      </w:r>
    </w:p>
    <w:p w14:paraId="35E8FC1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38509777</w:t>
      </w:r>
    </w:p>
    <w:p w14:paraId="461AE7E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联系人：方成</w:t>
      </w:r>
    </w:p>
    <w:p w14:paraId="113F469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400-821-5399</w:t>
      </w:r>
    </w:p>
    <w:p w14:paraId="4383AEC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www.noah-fund.com</w:t>
      </w:r>
    </w:p>
    <w:p w14:paraId="2DD4CA4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34</w:t>
      </w:r>
      <w:r w:rsidRPr="00B31320">
        <w:rPr>
          <w:rFonts w:hint="eastAsia"/>
          <w:sz w:val="24"/>
        </w:rPr>
        <w:t>）和讯信息科技有限公司</w:t>
      </w:r>
      <w:r w:rsidRPr="00B31320">
        <w:rPr>
          <w:rFonts w:hint="eastAsia"/>
          <w:sz w:val="24"/>
        </w:rPr>
        <w:t xml:space="preserve"> </w:t>
      </w:r>
    </w:p>
    <w:p w14:paraId="5761ED2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住所：北京市朝阳区朝外大街</w:t>
      </w:r>
      <w:r w:rsidRPr="00B31320">
        <w:rPr>
          <w:rFonts w:hint="eastAsia"/>
          <w:sz w:val="24"/>
        </w:rPr>
        <w:t>22</w:t>
      </w:r>
      <w:r w:rsidRPr="00B31320">
        <w:rPr>
          <w:rFonts w:hint="eastAsia"/>
          <w:sz w:val="24"/>
        </w:rPr>
        <w:t>号泛利大厦</w:t>
      </w:r>
      <w:r w:rsidRPr="00B31320">
        <w:rPr>
          <w:rFonts w:hint="eastAsia"/>
          <w:sz w:val="24"/>
        </w:rPr>
        <w:t>10</w:t>
      </w:r>
      <w:r w:rsidRPr="00B31320">
        <w:rPr>
          <w:rFonts w:hint="eastAsia"/>
          <w:sz w:val="24"/>
        </w:rPr>
        <w:t>层</w:t>
      </w:r>
    </w:p>
    <w:p w14:paraId="62D3AA5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办公地址：北京市朝阳区朝外大街</w:t>
      </w:r>
      <w:r w:rsidRPr="00B31320">
        <w:rPr>
          <w:rFonts w:hint="eastAsia"/>
          <w:sz w:val="24"/>
        </w:rPr>
        <w:t>22</w:t>
      </w:r>
      <w:r w:rsidRPr="00B31320">
        <w:rPr>
          <w:rFonts w:hint="eastAsia"/>
          <w:sz w:val="24"/>
        </w:rPr>
        <w:t>号泛利大厦</w:t>
      </w:r>
      <w:r w:rsidRPr="00B31320">
        <w:rPr>
          <w:rFonts w:hint="eastAsia"/>
          <w:sz w:val="24"/>
        </w:rPr>
        <w:t>10</w:t>
      </w:r>
      <w:r w:rsidRPr="00B31320">
        <w:rPr>
          <w:rFonts w:hint="eastAsia"/>
          <w:sz w:val="24"/>
        </w:rPr>
        <w:t>层</w:t>
      </w:r>
    </w:p>
    <w:p w14:paraId="6D3A95C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法定代表人：王莉</w:t>
      </w:r>
    </w:p>
    <w:p w14:paraId="7B91131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20835789</w:t>
      </w:r>
    </w:p>
    <w:p w14:paraId="07972A5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20835879</w:t>
      </w:r>
    </w:p>
    <w:p w14:paraId="4D3EEC6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联系人：周轶</w:t>
      </w:r>
    </w:p>
    <w:p w14:paraId="01FFB46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4009200022</w:t>
      </w:r>
    </w:p>
    <w:p w14:paraId="49B8F23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http://licaike.hexun.com/</w:t>
      </w:r>
    </w:p>
    <w:p w14:paraId="573017A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35</w:t>
      </w:r>
      <w:r w:rsidRPr="00B31320">
        <w:rPr>
          <w:rFonts w:hint="eastAsia"/>
          <w:sz w:val="24"/>
        </w:rPr>
        <w:t>）上海天天基金销售有限公司</w:t>
      </w:r>
      <w:r w:rsidRPr="00B31320">
        <w:rPr>
          <w:rFonts w:hint="eastAsia"/>
          <w:sz w:val="24"/>
        </w:rPr>
        <w:t xml:space="preserve"> </w:t>
      </w:r>
    </w:p>
    <w:p w14:paraId="6B08F21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住所：上海市徐汇区龙田路</w:t>
      </w:r>
      <w:r w:rsidRPr="00B31320">
        <w:rPr>
          <w:rFonts w:hint="eastAsia"/>
          <w:sz w:val="24"/>
        </w:rPr>
        <w:t>190</w:t>
      </w:r>
      <w:r w:rsidRPr="00B31320">
        <w:rPr>
          <w:rFonts w:hint="eastAsia"/>
          <w:sz w:val="24"/>
        </w:rPr>
        <w:t>号</w:t>
      </w:r>
      <w:r w:rsidRPr="00B31320">
        <w:rPr>
          <w:rFonts w:hint="eastAsia"/>
          <w:sz w:val="24"/>
        </w:rPr>
        <w:t>2</w:t>
      </w:r>
      <w:r w:rsidRPr="00B31320">
        <w:rPr>
          <w:rFonts w:hint="eastAsia"/>
          <w:sz w:val="24"/>
        </w:rPr>
        <w:t>号楼</w:t>
      </w:r>
      <w:r w:rsidRPr="00B31320">
        <w:rPr>
          <w:rFonts w:hint="eastAsia"/>
          <w:sz w:val="24"/>
        </w:rPr>
        <w:t>2</w:t>
      </w:r>
      <w:r w:rsidRPr="00B31320">
        <w:rPr>
          <w:rFonts w:hint="eastAsia"/>
          <w:sz w:val="24"/>
        </w:rPr>
        <w:t>层</w:t>
      </w:r>
      <w:r w:rsidRPr="00B31320">
        <w:rPr>
          <w:rFonts w:hint="eastAsia"/>
          <w:sz w:val="24"/>
        </w:rPr>
        <w:t xml:space="preserve"> </w:t>
      </w:r>
    </w:p>
    <w:p w14:paraId="513CE0B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办公地址：上海市徐汇区龙田路</w:t>
      </w:r>
      <w:r w:rsidRPr="00B31320">
        <w:rPr>
          <w:rFonts w:hint="eastAsia"/>
          <w:sz w:val="24"/>
        </w:rPr>
        <w:t>195</w:t>
      </w:r>
      <w:r w:rsidRPr="00B31320">
        <w:rPr>
          <w:rFonts w:hint="eastAsia"/>
          <w:sz w:val="24"/>
        </w:rPr>
        <w:t>号</w:t>
      </w:r>
      <w:r w:rsidRPr="00B31320">
        <w:rPr>
          <w:rFonts w:hint="eastAsia"/>
          <w:sz w:val="24"/>
        </w:rPr>
        <w:t>3C</w:t>
      </w:r>
      <w:r w:rsidRPr="00B31320">
        <w:rPr>
          <w:rFonts w:hint="eastAsia"/>
          <w:sz w:val="24"/>
        </w:rPr>
        <w:t>座</w:t>
      </w:r>
      <w:r w:rsidRPr="00B31320">
        <w:rPr>
          <w:rFonts w:hint="eastAsia"/>
          <w:sz w:val="24"/>
        </w:rPr>
        <w:t>10</w:t>
      </w:r>
      <w:r w:rsidRPr="00B31320">
        <w:rPr>
          <w:rFonts w:hint="eastAsia"/>
          <w:sz w:val="24"/>
        </w:rPr>
        <w:t>楼</w:t>
      </w:r>
    </w:p>
    <w:p w14:paraId="2786479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法定代表人：其实</w:t>
      </w:r>
    </w:p>
    <w:p w14:paraId="6574532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54509998</w:t>
      </w:r>
    </w:p>
    <w:p w14:paraId="3AA6D1F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64385308</w:t>
      </w:r>
    </w:p>
    <w:p w14:paraId="2CD1BF8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联系人：潘世友</w:t>
      </w:r>
    </w:p>
    <w:p w14:paraId="05AE87B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400-1818-188</w:t>
      </w:r>
    </w:p>
    <w:p w14:paraId="1399959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www.1234567.com.cn</w:t>
      </w:r>
    </w:p>
    <w:p w14:paraId="060C32A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w:t>
      </w:r>
      <w:r w:rsidRPr="00B31320">
        <w:rPr>
          <w:rFonts w:hint="eastAsia"/>
          <w:sz w:val="24"/>
        </w:rPr>
        <w:t>36</w:t>
      </w:r>
      <w:r w:rsidRPr="00B31320">
        <w:rPr>
          <w:rFonts w:hint="eastAsia"/>
          <w:sz w:val="24"/>
        </w:rPr>
        <w:t>）北京钱景财富投资管理有限公司</w:t>
      </w:r>
      <w:r w:rsidRPr="00B31320">
        <w:rPr>
          <w:rFonts w:hint="eastAsia"/>
          <w:sz w:val="24"/>
        </w:rPr>
        <w:t xml:space="preserve"> </w:t>
      </w:r>
    </w:p>
    <w:p w14:paraId="1CFFC2A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住所：北京市海淀区丹棱街</w:t>
      </w:r>
      <w:r w:rsidRPr="00B31320">
        <w:rPr>
          <w:rFonts w:hint="eastAsia"/>
          <w:sz w:val="24"/>
        </w:rPr>
        <w:t>6</w:t>
      </w:r>
      <w:r w:rsidRPr="00B31320">
        <w:rPr>
          <w:rFonts w:hint="eastAsia"/>
          <w:sz w:val="24"/>
        </w:rPr>
        <w:t>幢</w:t>
      </w:r>
      <w:r w:rsidRPr="00B31320">
        <w:rPr>
          <w:rFonts w:hint="eastAsia"/>
          <w:sz w:val="24"/>
        </w:rPr>
        <w:t>1</w:t>
      </w:r>
      <w:r w:rsidRPr="00B31320">
        <w:rPr>
          <w:rFonts w:hint="eastAsia"/>
          <w:sz w:val="24"/>
        </w:rPr>
        <w:t>号</w:t>
      </w:r>
      <w:r w:rsidRPr="00B31320">
        <w:rPr>
          <w:rFonts w:hint="eastAsia"/>
          <w:sz w:val="24"/>
        </w:rPr>
        <w:t>9</w:t>
      </w:r>
      <w:r w:rsidRPr="00B31320">
        <w:rPr>
          <w:rFonts w:hint="eastAsia"/>
          <w:sz w:val="24"/>
        </w:rPr>
        <w:t>层</w:t>
      </w:r>
      <w:r w:rsidRPr="00B31320">
        <w:rPr>
          <w:rFonts w:hint="eastAsia"/>
          <w:sz w:val="24"/>
        </w:rPr>
        <w:t>1008-1012</w:t>
      </w:r>
    </w:p>
    <w:p w14:paraId="1ADB4AE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办公地址：北京市海淀区丹棱街</w:t>
      </w:r>
      <w:r w:rsidRPr="00B31320">
        <w:rPr>
          <w:rFonts w:hint="eastAsia"/>
          <w:sz w:val="24"/>
        </w:rPr>
        <w:t>6</w:t>
      </w:r>
      <w:r w:rsidRPr="00B31320">
        <w:rPr>
          <w:rFonts w:hint="eastAsia"/>
          <w:sz w:val="24"/>
        </w:rPr>
        <w:t>幢</w:t>
      </w:r>
      <w:r w:rsidRPr="00B31320">
        <w:rPr>
          <w:rFonts w:hint="eastAsia"/>
          <w:sz w:val="24"/>
        </w:rPr>
        <w:t>1</w:t>
      </w:r>
      <w:r w:rsidRPr="00B31320">
        <w:rPr>
          <w:rFonts w:hint="eastAsia"/>
          <w:sz w:val="24"/>
        </w:rPr>
        <w:t>号</w:t>
      </w:r>
      <w:r w:rsidRPr="00B31320">
        <w:rPr>
          <w:rFonts w:hint="eastAsia"/>
          <w:sz w:val="24"/>
        </w:rPr>
        <w:t>9</w:t>
      </w:r>
      <w:r w:rsidRPr="00B31320">
        <w:rPr>
          <w:rFonts w:hint="eastAsia"/>
          <w:sz w:val="24"/>
        </w:rPr>
        <w:t>层</w:t>
      </w:r>
      <w:r w:rsidRPr="00B31320">
        <w:rPr>
          <w:rFonts w:hint="eastAsia"/>
          <w:sz w:val="24"/>
        </w:rPr>
        <w:t>1008-1012</w:t>
      </w:r>
    </w:p>
    <w:p w14:paraId="69D619C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法定代表人：赵荣春</w:t>
      </w:r>
    </w:p>
    <w:p w14:paraId="55A88DA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57418829</w:t>
      </w:r>
    </w:p>
    <w:p w14:paraId="3E5065F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57569671</w:t>
      </w:r>
    </w:p>
    <w:p w14:paraId="2D64841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w:t>
      </w:r>
      <w:r w:rsidRPr="00B31320">
        <w:rPr>
          <w:rFonts w:hint="eastAsia"/>
          <w:sz w:val="24"/>
        </w:rPr>
        <w:t xml:space="preserve"> </w:t>
      </w:r>
      <w:r w:rsidRPr="00B31320">
        <w:rPr>
          <w:rFonts w:hint="eastAsia"/>
          <w:sz w:val="24"/>
        </w:rPr>
        <w:t>魏争</w:t>
      </w:r>
    </w:p>
    <w:p w14:paraId="042BDAD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 xml:space="preserve"> 400-678-5095</w:t>
      </w:r>
    </w:p>
    <w:p w14:paraId="21765ED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www.niuji.net</w:t>
      </w:r>
    </w:p>
    <w:p w14:paraId="5520381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37</w:t>
      </w:r>
      <w:r w:rsidRPr="00B31320">
        <w:rPr>
          <w:rFonts w:hint="eastAsia"/>
          <w:sz w:val="24"/>
        </w:rPr>
        <w:t>）深圳市新兰德证券投资咨询有限公司</w:t>
      </w:r>
    </w:p>
    <w:p w14:paraId="5013AA3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住所：深圳市福田区华强北路赛格科技园</w:t>
      </w:r>
      <w:r w:rsidRPr="00B31320">
        <w:rPr>
          <w:rFonts w:hint="eastAsia"/>
          <w:sz w:val="24"/>
        </w:rPr>
        <w:t>4</w:t>
      </w:r>
      <w:r w:rsidRPr="00B31320">
        <w:rPr>
          <w:rFonts w:hint="eastAsia"/>
          <w:sz w:val="24"/>
        </w:rPr>
        <w:t>栋</w:t>
      </w:r>
      <w:r w:rsidRPr="00B31320">
        <w:rPr>
          <w:rFonts w:hint="eastAsia"/>
          <w:sz w:val="24"/>
        </w:rPr>
        <w:t>10</w:t>
      </w:r>
      <w:r w:rsidRPr="00B31320">
        <w:rPr>
          <w:rFonts w:hint="eastAsia"/>
          <w:sz w:val="24"/>
        </w:rPr>
        <w:t>层</w:t>
      </w:r>
      <w:r w:rsidRPr="00B31320">
        <w:rPr>
          <w:rFonts w:hint="eastAsia"/>
          <w:sz w:val="24"/>
        </w:rPr>
        <w:t>1006#</w:t>
      </w:r>
    </w:p>
    <w:p w14:paraId="1D76934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办公地址：北京市西城区金融大街</w:t>
      </w:r>
      <w:r w:rsidRPr="00B31320">
        <w:rPr>
          <w:rFonts w:hint="eastAsia"/>
          <w:sz w:val="24"/>
        </w:rPr>
        <w:t>35</w:t>
      </w:r>
      <w:r w:rsidRPr="00B31320">
        <w:rPr>
          <w:rFonts w:hint="eastAsia"/>
          <w:sz w:val="24"/>
        </w:rPr>
        <w:t>号国际企业大厦</w:t>
      </w:r>
      <w:r w:rsidRPr="00B31320">
        <w:rPr>
          <w:rFonts w:hint="eastAsia"/>
          <w:sz w:val="24"/>
        </w:rPr>
        <w:t>C</w:t>
      </w:r>
      <w:r w:rsidRPr="00B31320">
        <w:rPr>
          <w:rFonts w:hint="eastAsia"/>
          <w:sz w:val="24"/>
        </w:rPr>
        <w:t>座</w:t>
      </w:r>
      <w:r w:rsidRPr="00B31320">
        <w:rPr>
          <w:rFonts w:hint="eastAsia"/>
          <w:sz w:val="24"/>
        </w:rPr>
        <w:t>9</w:t>
      </w:r>
      <w:r w:rsidRPr="00B31320">
        <w:rPr>
          <w:rFonts w:hint="eastAsia"/>
          <w:sz w:val="24"/>
        </w:rPr>
        <w:t>层</w:t>
      </w:r>
    </w:p>
    <w:p w14:paraId="68FC7EE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法定代表人：陈操</w:t>
      </w:r>
    </w:p>
    <w:p w14:paraId="399C5C2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58325395</w:t>
      </w:r>
    </w:p>
    <w:p w14:paraId="3E87F28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58325282</w:t>
      </w:r>
    </w:p>
    <w:p w14:paraId="0070CF6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联系人：刘宝文</w:t>
      </w:r>
      <w:r w:rsidRPr="00B31320">
        <w:rPr>
          <w:rFonts w:hint="eastAsia"/>
          <w:sz w:val="24"/>
        </w:rPr>
        <w:t xml:space="preserve"> </w:t>
      </w:r>
    </w:p>
    <w:p w14:paraId="02D1ADD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400-850-7771</w:t>
      </w:r>
    </w:p>
    <w:p w14:paraId="4107AC0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http://8.jrj.com.cn/</w:t>
      </w:r>
    </w:p>
    <w:p w14:paraId="5E5FB5D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38</w:t>
      </w:r>
      <w:r w:rsidRPr="00B31320">
        <w:rPr>
          <w:rFonts w:hint="eastAsia"/>
          <w:sz w:val="24"/>
        </w:rPr>
        <w:t>）北京展恒基金销售股份有限公司</w:t>
      </w:r>
    </w:p>
    <w:p w14:paraId="18CEC44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住所：北京市顺义区后沙峪镇安富街</w:t>
      </w:r>
      <w:r w:rsidRPr="00B31320">
        <w:rPr>
          <w:rFonts w:hint="eastAsia"/>
          <w:sz w:val="24"/>
        </w:rPr>
        <w:t>6</w:t>
      </w:r>
      <w:r w:rsidRPr="00B31320">
        <w:rPr>
          <w:rFonts w:hint="eastAsia"/>
          <w:sz w:val="24"/>
        </w:rPr>
        <w:t>号</w:t>
      </w:r>
    </w:p>
    <w:p w14:paraId="4F4DB2B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办公地址：北京市朝阳区安苑路</w:t>
      </w:r>
      <w:r w:rsidRPr="00B31320">
        <w:rPr>
          <w:rFonts w:hint="eastAsia"/>
          <w:sz w:val="24"/>
        </w:rPr>
        <w:t>15-1</w:t>
      </w:r>
      <w:r w:rsidRPr="00B31320">
        <w:rPr>
          <w:rFonts w:hint="eastAsia"/>
          <w:sz w:val="24"/>
        </w:rPr>
        <w:t>号邮电新闻大厦</w:t>
      </w:r>
      <w:r w:rsidRPr="00B31320">
        <w:rPr>
          <w:rFonts w:hint="eastAsia"/>
          <w:sz w:val="24"/>
        </w:rPr>
        <w:t>2</w:t>
      </w:r>
      <w:r w:rsidRPr="00B31320">
        <w:rPr>
          <w:rFonts w:hint="eastAsia"/>
          <w:sz w:val="24"/>
        </w:rPr>
        <w:t>层</w:t>
      </w:r>
    </w:p>
    <w:p w14:paraId="72CDC9C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法定代表人：闫振杰</w:t>
      </w:r>
    </w:p>
    <w:p w14:paraId="5BC3CDE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59601366-7024</w:t>
      </w:r>
    </w:p>
    <w:p w14:paraId="01C02B7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62020355</w:t>
      </w:r>
    </w:p>
    <w:p w14:paraId="444FF4F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w:t>
      </w:r>
      <w:r w:rsidRPr="00B31320">
        <w:rPr>
          <w:rFonts w:hint="eastAsia"/>
          <w:sz w:val="24"/>
        </w:rPr>
        <w:t xml:space="preserve">  </w:t>
      </w:r>
      <w:r w:rsidRPr="00B31320">
        <w:rPr>
          <w:rFonts w:hint="eastAsia"/>
          <w:sz w:val="24"/>
        </w:rPr>
        <w:t>马林</w:t>
      </w:r>
    </w:p>
    <w:p w14:paraId="4A7613F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400-888-6661</w:t>
      </w:r>
    </w:p>
    <w:p w14:paraId="2EE96A0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 xml:space="preserve">www.myfund.com </w:t>
      </w:r>
    </w:p>
    <w:p w14:paraId="4B94C92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39</w:t>
      </w:r>
      <w:r w:rsidRPr="00B31320">
        <w:rPr>
          <w:rFonts w:hint="eastAsia"/>
          <w:sz w:val="24"/>
        </w:rPr>
        <w:t>）一路财富（北京）信息科技有限公司</w:t>
      </w:r>
    </w:p>
    <w:p w14:paraId="25F5FC1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住所：北京市西城区车公庄大街</w:t>
      </w:r>
      <w:r w:rsidRPr="00B31320">
        <w:rPr>
          <w:rFonts w:hint="eastAsia"/>
          <w:sz w:val="24"/>
        </w:rPr>
        <w:t>9</w:t>
      </w:r>
      <w:r w:rsidRPr="00B31320">
        <w:rPr>
          <w:rFonts w:hint="eastAsia"/>
          <w:sz w:val="24"/>
        </w:rPr>
        <w:t>号五栋大楼</w:t>
      </w:r>
      <w:r w:rsidRPr="00B31320">
        <w:rPr>
          <w:rFonts w:hint="eastAsia"/>
          <w:sz w:val="24"/>
        </w:rPr>
        <w:t>C</w:t>
      </w:r>
      <w:r w:rsidRPr="00B31320">
        <w:rPr>
          <w:rFonts w:hint="eastAsia"/>
          <w:sz w:val="24"/>
        </w:rPr>
        <w:t>座</w:t>
      </w:r>
      <w:r w:rsidRPr="00B31320">
        <w:rPr>
          <w:rFonts w:hint="eastAsia"/>
          <w:sz w:val="24"/>
        </w:rPr>
        <w:t>702</w:t>
      </w:r>
    </w:p>
    <w:p w14:paraId="68D4E22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办公地址：北京西城区阜成门大街</w:t>
      </w:r>
      <w:r w:rsidRPr="00B31320">
        <w:rPr>
          <w:rFonts w:hint="eastAsia"/>
          <w:sz w:val="24"/>
        </w:rPr>
        <w:t>2</w:t>
      </w:r>
      <w:r w:rsidRPr="00B31320">
        <w:rPr>
          <w:rFonts w:hint="eastAsia"/>
          <w:sz w:val="24"/>
        </w:rPr>
        <w:t>号万通新世界广场</w:t>
      </w:r>
      <w:r w:rsidRPr="00B31320">
        <w:rPr>
          <w:rFonts w:hint="eastAsia"/>
          <w:sz w:val="24"/>
        </w:rPr>
        <w:t>A</w:t>
      </w:r>
      <w:r w:rsidRPr="00B31320">
        <w:rPr>
          <w:rFonts w:hint="eastAsia"/>
          <w:sz w:val="24"/>
        </w:rPr>
        <w:t>座</w:t>
      </w:r>
      <w:r w:rsidRPr="00B31320">
        <w:rPr>
          <w:rFonts w:hint="eastAsia"/>
          <w:sz w:val="24"/>
        </w:rPr>
        <w:t>22</w:t>
      </w:r>
      <w:r w:rsidRPr="00B31320">
        <w:rPr>
          <w:rFonts w:hint="eastAsia"/>
          <w:sz w:val="24"/>
        </w:rPr>
        <w:t>层</w:t>
      </w:r>
      <w:r w:rsidRPr="00B31320">
        <w:rPr>
          <w:rFonts w:hint="eastAsia"/>
          <w:sz w:val="24"/>
        </w:rPr>
        <w:t>2208</w:t>
      </w:r>
    </w:p>
    <w:p w14:paraId="49F516A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w:t>
      </w:r>
      <w:r w:rsidRPr="00B31320">
        <w:rPr>
          <w:rFonts w:hint="eastAsia"/>
          <w:sz w:val="24"/>
        </w:rPr>
        <w:t xml:space="preserve"> </w:t>
      </w:r>
      <w:r w:rsidRPr="00B31320">
        <w:rPr>
          <w:rFonts w:hint="eastAsia"/>
          <w:sz w:val="24"/>
        </w:rPr>
        <w:t>吴雪秀</w:t>
      </w:r>
    </w:p>
    <w:p w14:paraId="5A72399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010-88312877</w:t>
      </w:r>
    </w:p>
    <w:p w14:paraId="6B182F8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010-88312099</w:t>
      </w:r>
    </w:p>
    <w:p w14:paraId="19E4D19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w:t>
      </w:r>
      <w:r w:rsidRPr="00B31320">
        <w:rPr>
          <w:rFonts w:hint="eastAsia"/>
          <w:sz w:val="24"/>
        </w:rPr>
        <w:t xml:space="preserve"> </w:t>
      </w:r>
      <w:r w:rsidRPr="00B31320">
        <w:rPr>
          <w:rFonts w:hint="eastAsia"/>
          <w:sz w:val="24"/>
        </w:rPr>
        <w:t>苏昊</w:t>
      </w:r>
    </w:p>
    <w:p w14:paraId="7A4995D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400-001-1566</w:t>
      </w:r>
    </w:p>
    <w:p w14:paraId="740699A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http://www.yilucaifu.com/</w:t>
      </w:r>
    </w:p>
    <w:p w14:paraId="3C422E6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40</w:t>
      </w:r>
      <w:r w:rsidRPr="00B31320">
        <w:rPr>
          <w:rFonts w:hint="eastAsia"/>
          <w:sz w:val="24"/>
        </w:rPr>
        <w:t>）上海联泰资产管理有限公司</w:t>
      </w:r>
    </w:p>
    <w:p w14:paraId="51FC0EC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住所：中国（上海）自由贸易试验区富特北路</w:t>
      </w:r>
      <w:r w:rsidRPr="00B31320">
        <w:rPr>
          <w:rFonts w:hint="eastAsia"/>
          <w:sz w:val="24"/>
        </w:rPr>
        <w:t>277</w:t>
      </w:r>
      <w:r w:rsidRPr="00B31320">
        <w:rPr>
          <w:rFonts w:hint="eastAsia"/>
          <w:sz w:val="24"/>
        </w:rPr>
        <w:t>号</w:t>
      </w:r>
      <w:r w:rsidRPr="00B31320">
        <w:rPr>
          <w:rFonts w:hint="eastAsia"/>
          <w:sz w:val="24"/>
        </w:rPr>
        <w:t>3</w:t>
      </w:r>
      <w:r w:rsidRPr="00B31320">
        <w:rPr>
          <w:rFonts w:hint="eastAsia"/>
          <w:sz w:val="24"/>
        </w:rPr>
        <w:t>层</w:t>
      </w:r>
      <w:r w:rsidRPr="00B31320">
        <w:rPr>
          <w:rFonts w:hint="eastAsia"/>
          <w:sz w:val="24"/>
        </w:rPr>
        <w:t>310</w:t>
      </w:r>
      <w:r w:rsidRPr="00B31320">
        <w:rPr>
          <w:rFonts w:hint="eastAsia"/>
          <w:sz w:val="24"/>
        </w:rPr>
        <w:t>室</w:t>
      </w:r>
    </w:p>
    <w:p w14:paraId="4DD083F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办公地址：上海市长宁区福泉北路</w:t>
      </w:r>
      <w:r w:rsidRPr="00B31320">
        <w:rPr>
          <w:rFonts w:hint="eastAsia"/>
          <w:sz w:val="24"/>
        </w:rPr>
        <w:t>518</w:t>
      </w:r>
      <w:r w:rsidRPr="00B31320">
        <w:rPr>
          <w:rFonts w:hint="eastAsia"/>
          <w:sz w:val="24"/>
        </w:rPr>
        <w:t>号</w:t>
      </w:r>
      <w:r w:rsidRPr="00B31320">
        <w:rPr>
          <w:rFonts w:hint="eastAsia"/>
          <w:sz w:val="24"/>
        </w:rPr>
        <w:t>8</w:t>
      </w:r>
      <w:r w:rsidRPr="00B31320">
        <w:rPr>
          <w:rFonts w:hint="eastAsia"/>
          <w:sz w:val="24"/>
        </w:rPr>
        <w:t>座</w:t>
      </w:r>
      <w:r w:rsidRPr="00B31320">
        <w:rPr>
          <w:rFonts w:hint="eastAsia"/>
          <w:sz w:val="24"/>
        </w:rPr>
        <w:t>3</w:t>
      </w:r>
      <w:r w:rsidRPr="00B31320">
        <w:rPr>
          <w:rFonts w:hint="eastAsia"/>
          <w:sz w:val="24"/>
        </w:rPr>
        <w:t>楼</w:t>
      </w:r>
    </w:p>
    <w:p w14:paraId="5363B57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法定代表人：燕斌</w:t>
      </w:r>
    </w:p>
    <w:p w14:paraId="333526B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021-52822063</w:t>
      </w:r>
    </w:p>
    <w:p w14:paraId="191B12D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021-52975270</w:t>
      </w:r>
    </w:p>
    <w:p w14:paraId="3EADE20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联系人：凌秋艳</w:t>
      </w:r>
    </w:p>
    <w:p w14:paraId="2FC5C57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4000-466-788</w:t>
      </w:r>
    </w:p>
    <w:p w14:paraId="51346D2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www.66zichan.com</w:t>
      </w:r>
    </w:p>
    <w:p w14:paraId="634C104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41</w:t>
      </w:r>
      <w:r w:rsidRPr="00B31320">
        <w:rPr>
          <w:rFonts w:hint="eastAsia"/>
          <w:sz w:val="24"/>
        </w:rPr>
        <w:t>）宜信普泽投资顾问（北京）有限公司</w:t>
      </w:r>
    </w:p>
    <w:p w14:paraId="7818C2C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住所：北京市朝阳区建国路</w:t>
      </w:r>
      <w:r w:rsidRPr="00B31320">
        <w:rPr>
          <w:rFonts w:hint="eastAsia"/>
          <w:sz w:val="24"/>
        </w:rPr>
        <w:t>88</w:t>
      </w:r>
      <w:r w:rsidRPr="00B31320">
        <w:rPr>
          <w:rFonts w:hint="eastAsia"/>
          <w:sz w:val="24"/>
        </w:rPr>
        <w:t>号</w:t>
      </w:r>
      <w:r w:rsidRPr="00B31320">
        <w:rPr>
          <w:rFonts w:hint="eastAsia"/>
          <w:sz w:val="24"/>
        </w:rPr>
        <w:t>9</w:t>
      </w:r>
      <w:r w:rsidRPr="00B31320">
        <w:rPr>
          <w:rFonts w:hint="eastAsia"/>
          <w:sz w:val="24"/>
        </w:rPr>
        <w:t>号楼</w:t>
      </w:r>
      <w:r w:rsidRPr="00B31320">
        <w:rPr>
          <w:rFonts w:hint="eastAsia"/>
          <w:sz w:val="24"/>
        </w:rPr>
        <w:t>15</w:t>
      </w:r>
      <w:r w:rsidRPr="00B31320">
        <w:rPr>
          <w:rFonts w:hint="eastAsia"/>
          <w:sz w:val="24"/>
        </w:rPr>
        <w:t>层</w:t>
      </w:r>
      <w:r w:rsidRPr="00B31320">
        <w:rPr>
          <w:rFonts w:hint="eastAsia"/>
          <w:sz w:val="24"/>
        </w:rPr>
        <w:t xml:space="preserve">1809 </w:t>
      </w:r>
    </w:p>
    <w:p w14:paraId="68F5A12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办公地址：北京市朝阳区建国路</w:t>
      </w:r>
      <w:r w:rsidRPr="00B31320">
        <w:rPr>
          <w:rFonts w:hint="eastAsia"/>
          <w:sz w:val="24"/>
        </w:rPr>
        <w:t>88</w:t>
      </w:r>
      <w:r w:rsidRPr="00B31320">
        <w:rPr>
          <w:rFonts w:hint="eastAsia"/>
          <w:sz w:val="24"/>
        </w:rPr>
        <w:t>号</w:t>
      </w:r>
      <w:r w:rsidRPr="00B31320">
        <w:rPr>
          <w:rFonts w:hint="eastAsia"/>
          <w:sz w:val="24"/>
        </w:rPr>
        <w:t>SOHO</w:t>
      </w:r>
      <w:r w:rsidRPr="00B31320">
        <w:rPr>
          <w:rFonts w:hint="eastAsia"/>
          <w:sz w:val="24"/>
        </w:rPr>
        <w:t>现代城</w:t>
      </w:r>
      <w:r w:rsidRPr="00B31320">
        <w:rPr>
          <w:rFonts w:hint="eastAsia"/>
          <w:sz w:val="24"/>
        </w:rPr>
        <w:t>C</w:t>
      </w:r>
      <w:r w:rsidRPr="00B31320">
        <w:rPr>
          <w:rFonts w:hint="eastAsia"/>
          <w:sz w:val="24"/>
        </w:rPr>
        <w:t>座</w:t>
      </w:r>
      <w:r w:rsidRPr="00B31320">
        <w:rPr>
          <w:rFonts w:hint="eastAsia"/>
          <w:sz w:val="24"/>
        </w:rPr>
        <w:t>1809</w:t>
      </w:r>
    </w:p>
    <w:p w14:paraId="3234A3B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法定代表人：沈伟桦</w:t>
      </w:r>
    </w:p>
    <w:p w14:paraId="287AA7E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010-52855713</w:t>
      </w:r>
    </w:p>
    <w:p w14:paraId="0488611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010-85894285</w:t>
      </w:r>
    </w:p>
    <w:p w14:paraId="7F01D28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联系人：程刚</w:t>
      </w:r>
    </w:p>
    <w:p w14:paraId="03F7363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400-6099-200</w:t>
      </w:r>
    </w:p>
    <w:p w14:paraId="3DE8222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www.yixinfund.com</w:t>
      </w:r>
    </w:p>
    <w:p w14:paraId="0D738FF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42</w:t>
      </w:r>
      <w:r w:rsidRPr="00B31320">
        <w:rPr>
          <w:rFonts w:hint="eastAsia"/>
          <w:sz w:val="24"/>
        </w:rPr>
        <w:t>）北京增财基金销售有限公司</w:t>
      </w:r>
    </w:p>
    <w:p w14:paraId="256676A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住所：北京市西城区南礼士路</w:t>
      </w:r>
      <w:r w:rsidRPr="00B31320">
        <w:rPr>
          <w:rFonts w:hint="eastAsia"/>
          <w:sz w:val="24"/>
        </w:rPr>
        <w:t>66</w:t>
      </w:r>
      <w:r w:rsidRPr="00B31320">
        <w:rPr>
          <w:rFonts w:hint="eastAsia"/>
          <w:sz w:val="24"/>
        </w:rPr>
        <w:t>号建威大厦</w:t>
      </w:r>
      <w:r w:rsidRPr="00B31320">
        <w:rPr>
          <w:rFonts w:hint="eastAsia"/>
          <w:sz w:val="24"/>
        </w:rPr>
        <w:t>1208</w:t>
      </w:r>
    </w:p>
    <w:p w14:paraId="66E2DDE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办公地址：北京市西城区南礼士路</w:t>
      </w:r>
      <w:r w:rsidRPr="00B31320">
        <w:rPr>
          <w:rFonts w:hint="eastAsia"/>
          <w:sz w:val="24"/>
        </w:rPr>
        <w:t>66</w:t>
      </w:r>
      <w:r w:rsidRPr="00B31320">
        <w:rPr>
          <w:rFonts w:hint="eastAsia"/>
          <w:sz w:val="24"/>
        </w:rPr>
        <w:t>号建威大厦</w:t>
      </w:r>
      <w:r w:rsidRPr="00B31320">
        <w:rPr>
          <w:rFonts w:hint="eastAsia"/>
          <w:sz w:val="24"/>
        </w:rPr>
        <w:t>1208</w:t>
      </w:r>
    </w:p>
    <w:p w14:paraId="2867BCB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法定代表人：罗细安</w:t>
      </w:r>
    </w:p>
    <w:p w14:paraId="2EBF6B2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670009888</w:t>
      </w:r>
    </w:p>
    <w:p w14:paraId="007DC91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670009888-6000</w:t>
      </w:r>
    </w:p>
    <w:p w14:paraId="7498A47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联系人：李皓</w:t>
      </w:r>
    </w:p>
    <w:p w14:paraId="1EE94D2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400-001-8811</w:t>
      </w:r>
    </w:p>
    <w:p w14:paraId="7741CF4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www.zengcaiwang.com</w:t>
      </w:r>
    </w:p>
    <w:p w14:paraId="32B97EC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43</w:t>
      </w:r>
      <w:r w:rsidRPr="00B31320">
        <w:rPr>
          <w:rFonts w:hint="eastAsia"/>
          <w:sz w:val="24"/>
        </w:rPr>
        <w:t>）泰诚财富基金销售（大连）有限公司</w:t>
      </w:r>
    </w:p>
    <w:p w14:paraId="11427EA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住所：辽宁省大连市沙河口区星海中龙园</w:t>
      </w:r>
      <w:r w:rsidRPr="00B31320">
        <w:rPr>
          <w:rFonts w:hint="eastAsia"/>
          <w:sz w:val="24"/>
        </w:rPr>
        <w:t>3</w:t>
      </w:r>
      <w:r w:rsidRPr="00B31320">
        <w:rPr>
          <w:rFonts w:hint="eastAsia"/>
          <w:sz w:val="24"/>
        </w:rPr>
        <w:t>号</w:t>
      </w:r>
    </w:p>
    <w:p w14:paraId="3F02848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w:t>
      </w:r>
      <w:r w:rsidRPr="00B31320">
        <w:rPr>
          <w:rFonts w:hint="eastAsia"/>
          <w:sz w:val="24"/>
        </w:rPr>
        <w:t xml:space="preserve"> </w:t>
      </w:r>
      <w:r w:rsidRPr="00B31320">
        <w:rPr>
          <w:rFonts w:hint="eastAsia"/>
          <w:sz w:val="24"/>
        </w:rPr>
        <w:t>辽宁省大连市沙河口区星海中龙园</w:t>
      </w:r>
      <w:r w:rsidRPr="00B31320">
        <w:rPr>
          <w:rFonts w:hint="eastAsia"/>
          <w:sz w:val="24"/>
        </w:rPr>
        <w:t>3</w:t>
      </w:r>
      <w:r w:rsidRPr="00B31320">
        <w:rPr>
          <w:rFonts w:hint="eastAsia"/>
          <w:sz w:val="24"/>
        </w:rPr>
        <w:t>号</w:t>
      </w:r>
    </w:p>
    <w:p w14:paraId="5EA2BBB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法定代表人：林卓</w:t>
      </w:r>
    </w:p>
    <w:p w14:paraId="2407DCF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0411</w:t>
      </w:r>
      <w:r w:rsidRPr="00B31320">
        <w:rPr>
          <w:rFonts w:hint="eastAsia"/>
          <w:sz w:val="24"/>
        </w:rPr>
        <w:t>）</w:t>
      </w:r>
      <w:r w:rsidRPr="00B31320">
        <w:rPr>
          <w:rFonts w:hint="eastAsia"/>
          <w:sz w:val="24"/>
        </w:rPr>
        <w:t>88891212</w:t>
      </w:r>
    </w:p>
    <w:p w14:paraId="5CB554E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0411</w:t>
      </w:r>
      <w:r w:rsidRPr="00B31320">
        <w:rPr>
          <w:rFonts w:hint="eastAsia"/>
          <w:sz w:val="24"/>
        </w:rPr>
        <w:t>）</w:t>
      </w:r>
      <w:r w:rsidRPr="00B31320">
        <w:rPr>
          <w:rFonts w:hint="eastAsia"/>
          <w:sz w:val="24"/>
        </w:rPr>
        <w:t>84396536</w:t>
      </w:r>
    </w:p>
    <w:p w14:paraId="3388472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联系人：薛长平</w:t>
      </w:r>
      <w:r w:rsidRPr="00B31320">
        <w:rPr>
          <w:rFonts w:hint="eastAsia"/>
          <w:sz w:val="24"/>
        </w:rPr>
        <w:t xml:space="preserve"> </w:t>
      </w:r>
    </w:p>
    <w:p w14:paraId="0E1EF72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4006411999</w:t>
      </w:r>
    </w:p>
    <w:p w14:paraId="54FBF49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www.taichengcaifu.com</w:t>
      </w:r>
    </w:p>
    <w:p w14:paraId="60E3673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44</w:t>
      </w:r>
      <w:r w:rsidRPr="00B31320">
        <w:rPr>
          <w:rFonts w:hint="eastAsia"/>
          <w:sz w:val="24"/>
        </w:rPr>
        <w:t>）上海基煜基金销售有限公司</w:t>
      </w:r>
    </w:p>
    <w:p w14:paraId="0EFBE72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住所：上海市崇明县长兴镇路潘园公路</w:t>
      </w:r>
      <w:r w:rsidRPr="00B31320">
        <w:rPr>
          <w:rFonts w:hint="eastAsia"/>
          <w:sz w:val="24"/>
        </w:rPr>
        <w:t>1800</w:t>
      </w:r>
      <w:r w:rsidRPr="00B31320">
        <w:rPr>
          <w:rFonts w:hint="eastAsia"/>
          <w:sz w:val="24"/>
        </w:rPr>
        <w:t>号</w:t>
      </w:r>
      <w:r w:rsidRPr="00B31320">
        <w:rPr>
          <w:rFonts w:hint="eastAsia"/>
          <w:sz w:val="24"/>
        </w:rPr>
        <w:t>2</w:t>
      </w:r>
      <w:r w:rsidRPr="00B31320">
        <w:rPr>
          <w:rFonts w:hint="eastAsia"/>
          <w:sz w:val="24"/>
        </w:rPr>
        <w:t>号楼</w:t>
      </w:r>
      <w:r w:rsidRPr="00B31320">
        <w:rPr>
          <w:rFonts w:hint="eastAsia"/>
          <w:sz w:val="24"/>
        </w:rPr>
        <w:t>6153</w:t>
      </w:r>
      <w:r w:rsidRPr="00B31320">
        <w:rPr>
          <w:rFonts w:hint="eastAsia"/>
          <w:sz w:val="24"/>
        </w:rPr>
        <w:t>室（上海泰和经济发展区）</w:t>
      </w:r>
      <w:r w:rsidRPr="00B31320">
        <w:rPr>
          <w:rFonts w:hint="eastAsia"/>
          <w:sz w:val="24"/>
        </w:rPr>
        <w:t xml:space="preserve"> </w:t>
      </w:r>
    </w:p>
    <w:p w14:paraId="70DF76C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办公地址：上海市杨浦区昆明路</w:t>
      </w:r>
      <w:r w:rsidRPr="00B31320">
        <w:rPr>
          <w:rFonts w:hint="eastAsia"/>
          <w:sz w:val="24"/>
        </w:rPr>
        <w:t>518</w:t>
      </w:r>
      <w:r w:rsidRPr="00B31320">
        <w:rPr>
          <w:rFonts w:hint="eastAsia"/>
          <w:sz w:val="24"/>
        </w:rPr>
        <w:t>号</w:t>
      </w:r>
      <w:r w:rsidRPr="00B31320">
        <w:rPr>
          <w:rFonts w:hint="eastAsia"/>
          <w:sz w:val="24"/>
        </w:rPr>
        <w:t>A1002</w:t>
      </w:r>
      <w:r w:rsidRPr="00B31320">
        <w:rPr>
          <w:rFonts w:hint="eastAsia"/>
          <w:sz w:val="24"/>
        </w:rPr>
        <w:t>室</w:t>
      </w:r>
    </w:p>
    <w:p w14:paraId="47DD295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法定代表人：王翔</w:t>
      </w:r>
    </w:p>
    <w:p w14:paraId="0A88593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65370077</w:t>
      </w:r>
    </w:p>
    <w:p w14:paraId="2BD3153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55085991</w:t>
      </w:r>
    </w:p>
    <w:p w14:paraId="5BE23D2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联系人：俞申莉</w:t>
      </w:r>
    </w:p>
    <w:p w14:paraId="11507D9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021</w:t>
      </w:r>
      <w:r w:rsidRPr="00B31320">
        <w:rPr>
          <w:rFonts w:hint="eastAsia"/>
          <w:sz w:val="24"/>
        </w:rPr>
        <w:t>）</w:t>
      </w:r>
      <w:r w:rsidRPr="00B31320">
        <w:rPr>
          <w:rFonts w:hint="eastAsia"/>
          <w:sz w:val="24"/>
        </w:rPr>
        <w:t>65370077</w:t>
      </w:r>
    </w:p>
    <w:p w14:paraId="57EE2EA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http://www.fofund.com.cn/</w:t>
      </w:r>
    </w:p>
    <w:p w14:paraId="67812DC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45</w:t>
      </w:r>
      <w:r w:rsidRPr="00B31320">
        <w:rPr>
          <w:rFonts w:hint="eastAsia"/>
          <w:sz w:val="24"/>
        </w:rPr>
        <w:t>）珠海盈米财富管理有限公司</w:t>
      </w:r>
    </w:p>
    <w:p w14:paraId="61C665C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住所：珠海市横琴新区宝华路</w:t>
      </w:r>
      <w:r w:rsidRPr="00B31320">
        <w:rPr>
          <w:rFonts w:hint="eastAsia"/>
          <w:sz w:val="24"/>
        </w:rPr>
        <w:t>6</w:t>
      </w:r>
      <w:r w:rsidRPr="00B31320">
        <w:rPr>
          <w:rFonts w:hint="eastAsia"/>
          <w:sz w:val="24"/>
        </w:rPr>
        <w:t>号</w:t>
      </w:r>
      <w:r w:rsidRPr="00B31320">
        <w:rPr>
          <w:rFonts w:hint="eastAsia"/>
          <w:sz w:val="24"/>
        </w:rPr>
        <w:t>105</w:t>
      </w:r>
      <w:r w:rsidRPr="00B31320">
        <w:rPr>
          <w:rFonts w:hint="eastAsia"/>
          <w:sz w:val="24"/>
        </w:rPr>
        <w:t>室</w:t>
      </w:r>
      <w:r w:rsidRPr="00B31320">
        <w:rPr>
          <w:rFonts w:hint="eastAsia"/>
          <w:sz w:val="24"/>
        </w:rPr>
        <w:t xml:space="preserve">-3491 </w:t>
      </w:r>
    </w:p>
    <w:p w14:paraId="133BD43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办公地址：广州市海珠区琶洲大道东</w:t>
      </w:r>
      <w:r w:rsidRPr="00B31320">
        <w:rPr>
          <w:rFonts w:hint="eastAsia"/>
          <w:sz w:val="24"/>
        </w:rPr>
        <w:t>1</w:t>
      </w:r>
      <w:r w:rsidRPr="00B31320">
        <w:rPr>
          <w:rFonts w:hint="eastAsia"/>
          <w:sz w:val="24"/>
        </w:rPr>
        <w:t>号保利国际广场南塔</w:t>
      </w:r>
      <w:r w:rsidRPr="00B31320">
        <w:rPr>
          <w:rFonts w:hint="eastAsia"/>
          <w:sz w:val="24"/>
        </w:rPr>
        <w:t>12</w:t>
      </w:r>
      <w:r w:rsidRPr="00B31320">
        <w:rPr>
          <w:rFonts w:hint="eastAsia"/>
          <w:sz w:val="24"/>
        </w:rPr>
        <w:t>楼</w:t>
      </w:r>
      <w:r w:rsidRPr="00B31320">
        <w:rPr>
          <w:rFonts w:hint="eastAsia"/>
          <w:sz w:val="24"/>
        </w:rPr>
        <w:t xml:space="preserve">B1201-1203 </w:t>
      </w:r>
    </w:p>
    <w:p w14:paraId="7948458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法定代表人：肖雯</w:t>
      </w:r>
      <w:r w:rsidRPr="00B31320">
        <w:rPr>
          <w:rFonts w:hint="eastAsia"/>
          <w:sz w:val="24"/>
        </w:rPr>
        <w:t xml:space="preserve"> </w:t>
      </w:r>
    </w:p>
    <w:p w14:paraId="64A00AD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020</w:t>
      </w:r>
      <w:r w:rsidRPr="00B31320">
        <w:rPr>
          <w:rFonts w:hint="eastAsia"/>
          <w:sz w:val="24"/>
        </w:rPr>
        <w:t>）</w:t>
      </w:r>
      <w:r w:rsidRPr="00B31320">
        <w:rPr>
          <w:rFonts w:hint="eastAsia"/>
          <w:sz w:val="24"/>
        </w:rPr>
        <w:t xml:space="preserve">89629099 </w:t>
      </w:r>
    </w:p>
    <w:p w14:paraId="6ACC6F9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020</w:t>
      </w:r>
      <w:r w:rsidRPr="00B31320">
        <w:rPr>
          <w:rFonts w:hint="eastAsia"/>
          <w:sz w:val="24"/>
        </w:rPr>
        <w:t>）</w:t>
      </w:r>
      <w:r w:rsidRPr="00B31320">
        <w:rPr>
          <w:rFonts w:hint="eastAsia"/>
          <w:sz w:val="24"/>
        </w:rPr>
        <w:t xml:space="preserve">89629011 </w:t>
      </w:r>
    </w:p>
    <w:p w14:paraId="3FE2928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联系人：黄敏嫦</w:t>
      </w:r>
      <w:r w:rsidRPr="00B31320">
        <w:rPr>
          <w:rFonts w:hint="eastAsia"/>
          <w:sz w:val="24"/>
        </w:rPr>
        <w:t xml:space="preserve"> </w:t>
      </w:r>
    </w:p>
    <w:p w14:paraId="721C43B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020</w:t>
      </w:r>
      <w:r w:rsidRPr="00B31320">
        <w:rPr>
          <w:rFonts w:hint="eastAsia"/>
          <w:sz w:val="24"/>
        </w:rPr>
        <w:t>）</w:t>
      </w:r>
      <w:r w:rsidRPr="00B31320">
        <w:rPr>
          <w:rFonts w:hint="eastAsia"/>
          <w:sz w:val="24"/>
        </w:rPr>
        <w:t>89629066</w:t>
      </w:r>
    </w:p>
    <w:p w14:paraId="415FD62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www.yingmi.cn</w:t>
      </w:r>
    </w:p>
    <w:p w14:paraId="14A728A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46</w:t>
      </w:r>
      <w:r w:rsidRPr="00B31320">
        <w:rPr>
          <w:rFonts w:hint="eastAsia"/>
          <w:sz w:val="24"/>
        </w:rPr>
        <w:t>）深圳富济财富管理有限公司</w:t>
      </w:r>
    </w:p>
    <w:p w14:paraId="6BD0498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住所：深圳市前海深港合作区前湾一路</w:t>
      </w:r>
      <w:r w:rsidRPr="00B31320">
        <w:rPr>
          <w:rFonts w:hint="eastAsia"/>
          <w:sz w:val="24"/>
        </w:rPr>
        <w:t>1</w:t>
      </w:r>
      <w:r w:rsidRPr="00B31320">
        <w:rPr>
          <w:rFonts w:hint="eastAsia"/>
          <w:sz w:val="24"/>
        </w:rPr>
        <w:t>号</w:t>
      </w:r>
      <w:r w:rsidRPr="00B31320">
        <w:rPr>
          <w:rFonts w:hint="eastAsia"/>
          <w:sz w:val="24"/>
        </w:rPr>
        <w:t>A</w:t>
      </w:r>
      <w:r w:rsidRPr="00B31320">
        <w:rPr>
          <w:rFonts w:hint="eastAsia"/>
          <w:sz w:val="24"/>
        </w:rPr>
        <w:t>栋</w:t>
      </w:r>
      <w:r w:rsidRPr="00B31320">
        <w:rPr>
          <w:rFonts w:hint="eastAsia"/>
          <w:sz w:val="24"/>
        </w:rPr>
        <w:t>201</w:t>
      </w:r>
      <w:r w:rsidRPr="00B31320">
        <w:rPr>
          <w:rFonts w:hint="eastAsia"/>
          <w:sz w:val="24"/>
        </w:rPr>
        <w:t>室</w:t>
      </w:r>
    </w:p>
    <w:p w14:paraId="30A1308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办公地址：深圳市南山区高新南七道</w:t>
      </w:r>
      <w:r w:rsidRPr="00B31320">
        <w:rPr>
          <w:rFonts w:hint="eastAsia"/>
          <w:sz w:val="24"/>
        </w:rPr>
        <w:t>12</w:t>
      </w:r>
      <w:r w:rsidRPr="00B31320">
        <w:rPr>
          <w:rFonts w:hint="eastAsia"/>
          <w:sz w:val="24"/>
        </w:rPr>
        <w:t>号惠恒集团二期</w:t>
      </w:r>
      <w:r w:rsidRPr="00B31320">
        <w:rPr>
          <w:rFonts w:hint="eastAsia"/>
          <w:sz w:val="24"/>
        </w:rPr>
        <w:t>418</w:t>
      </w:r>
      <w:r w:rsidRPr="00B31320">
        <w:rPr>
          <w:rFonts w:hint="eastAsia"/>
          <w:sz w:val="24"/>
        </w:rPr>
        <w:t>室</w:t>
      </w:r>
    </w:p>
    <w:p w14:paraId="32CFBAA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法定代表人：齐小贺</w:t>
      </w:r>
    </w:p>
    <w:p w14:paraId="663986E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0755</w:t>
      </w:r>
      <w:r w:rsidRPr="00B31320">
        <w:rPr>
          <w:rFonts w:hint="eastAsia"/>
          <w:sz w:val="24"/>
        </w:rPr>
        <w:t>）</w:t>
      </w:r>
      <w:r w:rsidRPr="00B31320">
        <w:rPr>
          <w:rFonts w:hint="eastAsia"/>
          <w:sz w:val="24"/>
        </w:rPr>
        <w:t>83999907-802</w:t>
      </w:r>
    </w:p>
    <w:p w14:paraId="47F9B9D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0755</w:t>
      </w:r>
      <w:r w:rsidRPr="00B31320">
        <w:rPr>
          <w:rFonts w:hint="eastAsia"/>
          <w:sz w:val="24"/>
        </w:rPr>
        <w:t>）</w:t>
      </w:r>
      <w:r w:rsidRPr="00B31320">
        <w:rPr>
          <w:rFonts w:hint="eastAsia"/>
          <w:sz w:val="24"/>
        </w:rPr>
        <w:t>83999926</w:t>
      </w:r>
    </w:p>
    <w:p w14:paraId="525A559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w:t>
      </w:r>
      <w:r w:rsidRPr="00B31320">
        <w:rPr>
          <w:rFonts w:hint="eastAsia"/>
          <w:sz w:val="24"/>
        </w:rPr>
        <w:t xml:space="preserve"> </w:t>
      </w:r>
      <w:r w:rsidRPr="00B31320">
        <w:rPr>
          <w:rFonts w:hint="eastAsia"/>
          <w:sz w:val="24"/>
        </w:rPr>
        <w:t>马力佳</w:t>
      </w:r>
    </w:p>
    <w:p w14:paraId="6E92C42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0755</w:t>
      </w:r>
      <w:r w:rsidRPr="00B31320">
        <w:rPr>
          <w:rFonts w:hint="eastAsia"/>
          <w:sz w:val="24"/>
        </w:rPr>
        <w:t>）</w:t>
      </w:r>
      <w:r w:rsidRPr="00B31320">
        <w:rPr>
          <w:rFonts w:hint="eastAsia"/>
          <w:sz w:val="24"/>
        </w:rPr>
        <w:t>83999907</w:t>
      </w:r>
    </w:p>
    <w:p w14:paraId="0F7B990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www.jinqianwo.com</w:t>
      </w:r>
    </w:p>
    <w:p w14:paraId="13AB913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47</w:t>
      </w:r>
      <w:r w:rsidRPr="00B31320">
        <w:rPr>
          <w:rFonts w:hint="eastAsia"/>
          <w:sz w:val="24"/>
        </w:rPr>
        <w:t>）上海陆金所资产管理有限公司</w:t>
      </w:r>
    </w:p>
    <w:p w14:paraId="37EED0B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住所：上海市浦东新区陆家嘴环路</w:t>
      </w:r>
      <w:r w:rsidRPr="00B31320">
        <w:rPr>
          <w:rFonts w:hint="eastAsia"/>
          <w:sz w:val="24"/>
        </w:rPr>
        <w:t>1333</w:t>
      </w:r>
      <w:r w:rsidRPr="00B31320">
        <w:rPr>
          <w:rFonts w:hint="eastAsia"/>
          <w:sz w:val="24"/>
        </w:rPr>
        <w:t>号</w:t>
      </w:r>
      <w:r w:rsidRPr="00B31320">
        <w:rPr>
          <w:rFonts w:hint="eastAsia"/>
          <w:sz w:val="24"/>
        </w:rPr>
        <w:t>14</w:t>
      </w:r>
      <w:r w:rsidRPr="00B31320">
        <w:rPr>
          <w:rFonts w:hint="eastAsia"/>
          <w:sz w:val="24"/>
        </w:rPr>
        <w:t>楼</w:t>
      </w:r>
      <w:r w:rsidRPr="00B31320">
        <w:rPr>
          <w:rFonts w:hint="eastAsia"/>
          <w:sz w:val="24"/>
        </w:rPr>
        <w:t>09</w:t>
      </w:r>
      <w:r w:rsidRPr="00B31320">
        <w:rPr>
          <w:rFonts w:hint="eastAsia"/>
          <w:sz w:val="24"/>
        </w:rPr>
        <w:t>单元</w:t>
      </w:r>
    </w:p>
    <w:p w14:paraId="5FCA896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办公地址：上海市浦东新区陆家嘴环路</w:t>
      </w:r>
      <w:r w:rsidRPr="00B31320">
        <w:rPr>
          <w:rFonts w:hint="eastAsia"/>
          <w:sz w:val="24"/>
        </w:rPr>
        <w:t>1333</w:t>
      </w:r>
      <w:r w:rsidRPr="00B31320">
        <w:rPr>
          <w:rFonts w:hint="eastAsia"/>
          <w:sz w:val="24"/>
        </w:rPr>
        <w:t>号</w:t>
      </w:r>
      <w:r w:rsidRPr="00B31320">
        <w:rPr>
          <w:rFonts w:hint="eastAsia"/>
          <w:sz w:val="24"/>
        </w:rPr>
        <w:t>14</w:t>
      </w:r>
      <w:r w:rsidRPr="00B31320">
        <w:rPr>
          <w:rFonts w:hint="eastAsia"/>
          <w:sz w:val="24"/>
        </w:rPr>
        <w:t>楼</w:t>
      </w:r>
    </w:p>
    <w:p w14:paraId="7805E45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法定代表人：郭坚</w:t>
      </w:r>
    </w:p>
    <w:p w14:paraId="1516F3F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20665952</w:t>
      </w:r>
    </w:p>
    <w:p w14:paraId="2C993FE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22066653</w:t>
      </w:r>
    </w:p>
    <w:p w14:paraId="0E34D16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联系人：宁博宇</w:t>
      </w:r>
    </w:p>
    <w:p w14:paraId="1B52A33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4008219031</w:t>
      </w:r>
    </w:p>
    <w:p w14:paraId="4C4BD79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www.lufunds.com</w:t>
      </w:r>
    </w:p>
    <w:p w14:paraId="149B4DB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48</w:t>
      </w:r>
      <w:r w:rsidRPr="00B31320">
        <w:rPr>
          <w:rFonts w:hint="eastAsia"/>
          <w:sz w:val="24"/>
        </w:rPr>
        <w:t>）上海汇付金融服务有限公司</w:t>
      </w:r>
    </w:p>
    <w:p w14:paraId="250161B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住所：上海市中山南路</w:t>
      </w:r>
      <w:r w:rsidRPr="00B31320">
        <w:rPr>
          <w:rFonts w:hint="eastAsia"/>
          <w:sz w:val="24"/>
        </w:rPr>
        <w:t>100</w:t>
      </w:r>
      <w:r w:rsidRPr="00B31320">
        <w:rPr>
          <w:rFonts w:hint="eastAsia"/>
          <w:sz w:val="24"/>
        </w:rPr>
        <w:t>号金外滩国际广场</w:t>
      </w:r>
      <w:r w:rsidRPr="00B31320">
        <w:rPr>
          <w:rFonts w:hint="eastAsia"/>
          <w:sz w:val="24"/>
        </w:rPr>
        <w:t>19</w:t>
      </w:r>
      <w:r w:rsidRPr="00B31320">
        <w:rPr>
          <w:rFonts w:hint="eastAsia"/>
          <w:sz w:val="24"/>
        </w:rPr>
        <w:t>楼</w:t>
      </w:r>
    </w:p>
    <w:p w14:paraId="410E631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办公地址：上海市虹梅路</w:t>
      </w:r>
      <w:r w:rsidRPr="00B31320">
        <w:rPr>
          <w:rFonts w:hint="eastAsia"/>
          <w:sz w:val="24"/>
        </w:rPr>
        <w:t>1801</w:t>
      </w:r>
      <w:r w:rsidRPr="00B31320">
        <w:rPr>
          <w:rFonts w:hint="eastAsia"/>
          <w:sz w:val="24"/>
        </w:rPr>
        <w:t>号凯科国际大厦</w:t>
      </w:r>
      <w:r w:rsidRPr="00B31320">
        <w:rPr>
          <w:rFonts w:hint="eastAsia"/>
          <w:sz w:val="24"/>
        </w:rPr>
        <w:t>7</w:t>
      </w:r>
      <w:r w:rsidRPr="00B31320">
        <w:rPr>
          <w:rFonts w:hint="eastAsia"/>
          <w:sz w:val="24"/>
        </w:rPr>
        <w:t>楼</w:t>
      </w:r>
    </w:p>
    <w:p w14:paraId="5FFCAA1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法定代表人：冯修敏</w:t>
      </w:r>
    </w:p>
    <w:p w14:paraId="7B15554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33323999</w:t>
      </w:r>
    </w:p>
    <w:p w14:paraId="7C75250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33323837</w:t>
      </w:r>
    </w:p>
    <w:p w14:paraId="3519C22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 xml:space="preserve"> </w:t>
      </w:r>
      <w:r w:rsidRPr="00B31320">
        <w:rPr>
          <w:rFonts w:hint="eastAsia"/>
          <w:sz w:val="24"/>
        </w:rPr>
        <w:t>联系人：陈云卉</w:t>
      </w:r>
      <w:r w:rsidRPr="00B31320">
        <w:rPr>
          <w:rFonts w:hint="eastAsia"/>
          <w:sz w:val="24"/>
        </w:rPr>
        <w:t xml:space="preserve"> </w:t>
      </w:r>
    </w:p>
    <w:p w14:paraId="38391DF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4008213999</w:t>
      </w:r>
    </w:p>
    <w:p w14:paraId="023F6C7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https://tty.chinapnr.com</w:t>
      </w:r>
    </w:p>
    <w:p w14:paraId="5631D67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49</w:t>
      </w:r>
      <w:r w:rsidRPr="00B31320">
        <w:rPr>
          <w:rFonts w:hint="eastAsia"/>
          <w:sz w:val="24"/>
        </w:rPr>
        <w:t>）北京虹点基金销售有限公司</w:t>
      </w:r>
    </w:p>
    <w:p w14:paraId="50FE8CD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住所：北京市朝阳区工人体育场北路甲</w:t>
      </w:r>
      <w:r w:rsidRPr="00B31320">
        <w:rPr>
          <w:rFonts w:hint="eastAsia"/>
          <w:sz w:val="24"/>
        </w:rPr>
        <w:t>2</w:t>
      </w:r>
      <w:r w:rsidRPr="00B31320">
        <w:rPr>
          <w:rFonts w:hint="eastAsia"/>
          <w:sz w:val="24"/>
        </w:rPr>
        <w:t>号裙房</w:t>
      </w:r>
      <w:r w:rsidRPr="00B31320">
        <w:rPr>
          <w:rFonts w:hint="eastAsia"/>
          <w:sz w:val="24"/>
        </w:rPr>
        <w:t>2</w:t>
      </w:r>
      <w:r w:rsidRPr="00B31320">
        <w:rPr>
          <w:rFonts w:hint="eastAsia"/>
          <w:sz w:val="24"/>
        </w:rPr>
        <w:t>层</w:t>
      </w:r>
      <w:r w:rsidRPr="00B31320">
        <w:rPr>
          <w:rFonts w:hint="eastAsia"/>
          <w:sz w:val="24"/>
        </w:rPr>
        <w:t>222</w:t>
      </w:r>
      <w:r w:rsidRPr="00B31320">
        <w:rPr>
          <w:rFonts w:hint="eastAsia"/>
          <w:sz w:val="24"/>
        </w:rPr>
        <w:t>单元</w:t>
      </w:r>
    </w:p>
    <w:p w14:paraId="506F237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办公地址：北京市朝阳区工人体育场北路甲</w:t>
      </w:r>
      <w:r w:rsidRPr="00B31320">
        <w:rPr>
          <w:rFonts w:hint="eastAsia"/>
          <w:sz w:val="24"/>
        </w:rPr>
        <w:t>2</w:t>
      </w:r>
      <w:r w:rsidRPr="00B31320">
        <w:rPr>
          <w:rFonts w:hint="eastAsia"/>
          <w:sz w:val="24"/>
        </w:rPr>
        <w:t>号裙房</w:t>
      </w:r>
      <w:r w:rsidRPr="00B31320">
        <w:rPr>
          <w:rFonts w:hint="eastAsia"/>
          <w:sz w:val="24"/>
        </w:rPr>
        <w:t>2</w:t>
      </w:r>
      <w:r w:rsidRPr="00B31320">
        <w:rPr>
          <w:rFonts w:hint="eastAsia"/>
          <w:sz w:val="24"/>
        </w:rPr>
        <w:t>层</w:t>
      </w:r>
      <w:r w:rsidRPr="00B31320">
        <w:rPr>
          <w:rFonts w:hint="eastAsia"/>
          <w:sz w:val="24"/>
        </w:rPr>
        <w:t>222</w:t>
      </w:r>
      <w:r w:rsidRPr="00B31320">
        <w:rPr>
          <w:rFonts w:hint="eastAsia"/>
          <w:sz w:val="24"/>
        </w:rPr>
        <w:t>单元</w:t>
      </w:r>
    </w:p>
    <w:p w14:paraId="52B0B85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法定代表人：胡伟</w:t>
      </w:r>
    </w:p>
    <w:p w14:paraId="609CC43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65951887</w:t>
      </w:r>
    </w:p>
    <w:p w14:paraId="792026F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65951887</w:t>
      </w:r>
    </w:p>
    <w:p w14:paraId="6183489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联系人：姜颖</w:t>
      </w:r>
    </w:p>
    <w:p w14:paraId="04849CB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400-618-0707</w:t>
      </w:r>
    </w:p>
    <w:p w14:paraId="6E7C62A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www.hongdianfund.com/</w:t>
      </w:r>
    </w:p>
    <w:p w14:paraId="34E29D6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50</w:t>
      </w:r>
      <w:r w:rsidRPr="00B31320">
        <w:rPr>
          <w:rFonts w:hint="eastAsia"/>
          <w:sz w:val="24"/>
        </w:rPr>
        <w:t>）上海凯石财富基金销售有限公司</w:t>
      </w:r>
    </w:p>
    <w:p w14:paraId="74BC68E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住所：上海市黄浦区西藏南路</w:t>
      </w:r>
      <w:r w:rsidRPr="00B31320">
        <w:rPr>
          <w:rFonts w:hint="eastAsia"/>
          <w:sz w:val="24"/>
        </w:rPr>
        <w:t>765</w:t>
      </w:r>
      <w:r w:rsidRPr="00B31320">
        <w:rPr>
          <w:rFonts w:hint="eastAsia"/>
          <w:sz w:val="24"/>
        </w:rPr>
        <w:t>号</w:t>
      </w:r>
      <w:r w:rsidRPr="00B31320">
        <w:rPr>
          <w:rFonts w:hint="eastAsia"/>
          <w:sz w:val="24"/>
        </w:rPr>
        <w:t>602-115</w:t>
      </w:r>
      <w:r w:rsidRPr="00B31320">
        <w:rPr>
          <w:rFonts w:hint="eastAsia"/>
          <w:sz w:val="24"/>
        </w:rPr>
        <w:t>室</w:t>
      </w:r>
    </w:p>
    <w:p w14:paraId="7B12525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办公地址：上海市黄浦区延安东路</w:t>
      </w:r>
      <w:r w:rsidRPr="00B31320">
        <w:rPr>
          <w:rFonts w:hint="eastAsia"/>
          <w:sz w:val="24"/>
        </w:rPr>
        <w:t>1</w:t>
      </w:r>
      <w:r w:rsidRPr="00B31320">
        <w:rPr>
          <w:rFonts w:hint="eastAsia"/>
          <w:sz w:val="24"/>
        </w:rPr>
        <w:t>号凯石大厦</w:t>
      </w:r>
      <w:r w:rsidRPr="00B31320">
        <w:rPr>
          <w:rFonts w:hint="eastAsia"/>
          <w:sz w:val="24"/>
        </w:rPr>
        <w:t>4</w:t>
      </w:r>
      <w:r w:rsidRPr="00B31320">
        <w:rPr>
          <w:rFonts w:hint="eastAsia"/>
          <w:sz w:val="24"/>
        </w:rPr>
        <w:t>楼</w:t>
      </w:r>
    </w:p>
    <w:p w14:paraId="08EECD2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法定代表人：陈继武</w:t>
      </w:r>
    </w:p>
    <w:p w14:paraId="4C41CF8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021-63333319</w:t>
      </w:r>
    </w:p>
    <w:p w14:paraId="13C4216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021-63332523</w:t>
      </w:r>
    </w:p>
    <w:p w14:paraId="6642235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联系人：李晓明</w:t>
      </w:r>
    </w:p>
    <w:p w14:paraId="12529FE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客服电话：</w:t>
      </w:r>
      <w:r w:rsidRPr="00B31320">
        <w:rPr>
          <w:rFonts w:hint="eastAsia"/>
          <w:sz w:val="24"/>
        </w:rPr>
        <w:t>4000 178 000</w:t>
      </w:r>
    </w:p>
    <w:p w14:paraId="06CDAFA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www.lingxianfund.com</w:t>
      </w:r>
    </w:p>
    <w:p w14:paraId="1BD82C6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51</w:t>
      </w:r>
      <w:r w:rsidRPr="00B31320">
        <w:rPr>
          <w:rFonts w:hint="eastAsia"/>
          <w:sz w:val="24"/>
        </w:rPr>
        <w:t>）上海利得基金销售有限公司</w:t>
      </w:r>
    </w:p>
    <w:p w14:paraId="4F2C2EA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w:t>
      </w:r>
      <w:r w:rsidRPr="00B31320">
        <w:rPr>
          <w:rFonts w:hint="eastAsia"/>
          <w:sz w:val="24"/>
        </w:rPr>
        <w:t xml:space="preserve"> </w:t>
      </w:r>
      <w:r w:rsidRPr="00B31320">
        <w:rPr>
          <w:rFonts w:hint="eastAsia"/>
          <w:sz w:val="24"/>
        </w:rPr>
        <w:t>上海浦东新区峨山路</w:t>
      </w:r>
      <w:r w:rsidRPr="00B31320">
        <w:rPr>
          <w:rFonts w:hint="eastAsia"/>
          <w:sz w:val="24"/>
        </w:rPr>
        <w:t>91</w:t>
      </w:r>
      <w:r w:rsidRPr="00B31320">
        <w:rPr>
          <w:rFonts w:hint="eastAsia"/>
          <w:sz w:val="24"/>
        </w:rPr>
        <w:t>弄</w:t>
      </w:r>
      <w:r w:rsidRPr="00B31320">
        <w:rPr>
          <w:rFonts w:hint="eastAsia"/>
          <w:sz w:val="24"/>
        </w:rPr>
        <w:t>61</w:t>
      </w:r>
      <w:r w:rsidRPr="00B31320">
        <w:rPr>
          <w:rFonts w:hint="eastAsia"/>
          <w:sz w:val="24"/>
        </w:rPr>
        <w:t>号陆家嘴软件园</w:t>
      </w:r>
      <w:r w:rsidRPr="00B31320">
        <w:rPr>
          <w:rFonts w:hint="eastAsia"/>
          <w:sz w:val="24"/>
        </w:rPr>
        <w:t>10</w:t>
      </w:r>
      <w:r w:rsidRPr="00B31320">
        <w:rPr>
          <w:rFonts w:hint="eastAsia"/>
          <w:sz w:val="24"/>
        </w:rPr>
        <w:t>号楼</w:t>
      </w:r>
      <w:r w:rsidRPr="00B31320">
        <w:rPr>
          <w:rFonts w:hint="eastAsia"/>
          <w:sz w:val="24"/>
        </w:rPr>
        <w:t>12</w:t>
      </w:r>
      <w:r w:rsidRPr="00B31320">
        <w:rPr>
          <w:rFonts w:hint="eastAsia"/>
          <w:sz w:val="24"/>
        </w:rPr>
        <w:t>楼</w:t>
      </w:r>
    </w:p>
    <w:p w14:paraId="6D05ADB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办公地址：上海浦东新区峨山路</w:t>
      </w:r>
      <w:r w:rsidRPr="00B31320">
        <w:rPr>
          <w:rFonts w:hint="eastAsia"/>
          <w:sz w:val="24"/>
        </w:rPr>
        <w:t>91</w:t>
      </w:r>
      <w:r w:rsidRPr="00B31320">
        <w:rPr>
          <w:rFonts w:hint="eastAsia"/>
          <w:sz w:val="24"/>
        </w:rPr>
        <w:t>弄</w:t>
      </w:r>
      <w:r w:rsidRPr="00B31320">
        <w:rPr>
          <w:rFonts w:hint="eastAsia"/>
          <w:sz w:val="24"/>
        </w:rPr>
        <w:t>61</w:t>
      </w:r>
      <w:r w:rsidRPr="00B31320">
        <w:rPr>
          <w:rFonts w:hint="eastAsia"/>
          <w:sz w:val="24"/>
        </w:rPr>
        <w:t>号陆家嘴软件园</w:t>
      </w:r>
      <w:r w:rsidRPr="00B31320">
        <w:rPr>
          <w:rFonts w:hint="eastAsia"/>
          <w:sz w:val="24"/>
        </w:rPr>
        <w:t>10</w:t>
      </w:r>
      <w:r w:rsidRPr="00B31320">
        <w:rPr>
          <w:rFonts w:hint="eastAsia"/>
          <w:sz w:val="24"/>
        </w:rPr>
        <w:t>号楼</w:t>
      </w:r>
      <w:r w:rsidRPr="00B31320">
        <w:rPr>
          <w:rFonts w:hint="eastAsia"/>
          <w:sz w:val="24"/>
        </w:rPr>
        <w:t>12</w:t>
      </w:r>
      <w:r w:rsidRPr="00B31320">
        <w:rPr>
          <w:rFonts w:hint="eastAsia"/>
          <w:sz w:val="24"/>
        </w:rPr>
        <w:t>楼</w:t>
      </w:r>
    </w:p>
    <w:p w14:paraId="0DE5BCB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法定代表人：沈继伟</w:t>
      </w:r>
    </w:p>
    <w:p w14:paraId="418588B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电话：</w:t>
      </w:r>
      <w:r w:rsidRPr="00B31320">
        <w:rPr>
          <w:rFonts w:hint="eastAsia"/>
          <w:sz w:val="24"/>
        </w:rPr>
        <w:t>021-50583533</w:t>
      </w:r>
    </w:p>
    <w:p w14:paraId="3ADB360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021-50583633</w:t>
      </w:r>
    </w:p>
    <w:p w14:paraId="06B4074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w:t>
      </w:r>
      <w:r w:rsidRPr="00B31320">
        <w:rPr>
          <w:rFonts w:hint="eastAsia"/>
          <w:sz w:val="24"/>
        </w:rPr>
        <w:t xml:space="preserve"> </w:t>
      </w:r>
      <w:r w:rsidRPr="00B31320">
        <w:rPr>
          <w:rFonts w:hint="eastAsia"/>
          <w:sz w:val="24"/>
        </w:rPr>
        <w:t>徐鹏</w:t>
      </w:r>
    </w:p>
    <w:p w14:paraId="43870D3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客服电话：</w:t>
      </w:r>
      <w:r w:rsidRPr="00B31320">
        <w:rPr>
          <w:rFonts w:hint="eastAsia"/>
          <w:sz w:val="24"/>
        </w:rPr>
        <w:t>400-005-6355</w:t>
      </w:r>
    </w:p>
    <w:p w14:paraId="2F14126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a.leadfund.com.cn</w:t>
      </w:r>
    </w:p>
    <w:p w14:paraId="30132EE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52</w:t>
      </w:r>
      <w:r w:rsidRPr="00B31320">
        <w:rPr>
          <w:rFonts w:hint="eastAsia"/>
          <w:sz w:val="24"/>
        </w:rPr>
        <w:t>）大泰金石基金销售有限公司</w:t>
      </w:r>
    </w:p>
    <w:p w14:paraId="6AFADE7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住所：南京市建邺区江东中路</w:t>
      </w:r>
      <w:r w:rsidRPr="00B31320">
        <w:rPr>
          <w:rFonts w:hint="eastAsia"/>
          <w:sz w:val="24"/>
        </w:rPr>
        <w:t>359</w:t>
      </w:r>
      <w:r w:rsidRPr="00B31320">
        <w:rPr>
          <w:rFonts w:hint="eastAsia"/>
          <w:sz w:val="24"/>
        </w:rPr>
        <w:t>号国睿大厦一号楼</w:t>
      </w:r>
      <w:r w:rsidRPr="00B31320">
        <w:rPr>
          <w:rFonts w:hint="eastAsia"/>
          <w:sz w:val="24"/>
        </w:rPr>
        <w:t>B</w:t>
      </w:r>
      <w:r w:rsidRPr="00B31320">
        <w:rPr>
          <w:rFonts w:hint="eastAsia"/>
          <w:sz w:val="24"/>
        </w:rPr>
        <w:t>区</w:t>
      </w:r>
      <w:r w:rsidRPr="00B31320">
        <w:rPr>
          <w:rFonts w:hint="eastAsia"/>
          <w:sz w:val="24"/>
        </w:rPr>
        <w:t>4</w:t>
      </w:r>
      <w:r w:rsidRPr="00B31320">
        <w:rPr>
          <w:rFonts w:hint="eastAsia"/>
          <w:sz w:val="24"/>
        </w:rPr>
        <w:t>楼</w:t>
      </w:r>
      <w:r w:rsidRPr="00B31320">
        <w:rPr>
          <w:rFonts w:hint="eastAsia"/>
          <w:sz w:val="24"/>
        </w:rPr>
        <w:t>A506</w:t>
      </w:r>
      <w:r w:rsidRPr="00B31320">
        <w:rPr>
          <w:rFonts w:hint="eastAsia"/>
          <w:sz w:val="24"/>
        </w:rPr>
        <w:t>室</w:t>
      </w:r>
    </w:p>
    <w:p w14:paraId="353605F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办公地址：上海市长宁区虹桥路</w:t>
      </w:r>
      <w:r w:rsidRPr="00B31320">
        <w:rPr>
          <w:rFonts w:hint="eastAsia"/>
          <w:sz w:val="24"/>
        </w:rPr>
        <w:t>1386</w:t>
      </w:r>
      <w:r w:rsidRPr="00B31320">
        <w:rPr>
          <w:rFonts w:hint="eastAsia"/>
          <w:sz w:val="24"/>
        </w:rPr>
        <w:t>号文广大厦</w:t>
      </w:r>
      <w:r w:rsidRPr="00B31320">
        <w:rPr>
          <w:rFonts w:hint="eastAsia"/>
          <w:sz w:val="24"/>
        </w:rPr>
        <w:t>15</w:t>
      </w:r>
      <w:r w:rsidRPr="00B31320">
        <w:rPr>
          <w:rFonts w:hint="eastAsia"/>
          <w:sz w:val="24"/>
        </w:rPr>
        <w:t>楼</w:t>
      </w:r>
    </w:p>
    <w:p w14:paraId="749013D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法定代表人：袁顾明</w:t>
      </w:r>
    </w:p>
    <w:p w14:paraId="565739D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025</w:t>
      </w:r>
      <w:r w:rsidRPr="00B31320">
        <w:rPr>
          <w:rFonts w:hint="eastAsia"/>
          <w:sz w:val="24"/>
        </w:rPr>
        <w:t>）</w:t>
      </w:r>
      <w:r w:rsidRPr="00B31320">
        <w:rPr>
          <w:rFonts w:hint="eastAsia"/>
          <w:sz w:val="24"/>
        </w:rPr>
        <w:t>68206846</w:t>
      </w:r>
    </w:p>
    <w:p w14:paraId="6B53A3D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22268089</w:t>
      </w:r>
    </w:p>
    <w:p w14:paraId="02C1065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联系人：何庭宇</w:t>
      </w:r>
    </w:p>
    <w:p w14:paraId="421CD0B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400-928-2266/021-22267995</w:t>
      </w:r>
    </w:p>
    <w:p w14:paraId="667F83D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www.dtfunds.com</w:t>
      </w:r>
    </w:p>
    <w:p w14:paraId="44F11ED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53</w:t>
      </w:r>
      <w:r w:rsidRPr="00B31320">
        <w:rPr>
          <w:rFonts w:hint="eastAsia"/>
          <w:sz w:val="24"/>
        </w:rPr>
        <w:t>）浙江同花顺基金销售有限公司</w:t>
      </w:r>
    </w:p>
    <w:p w14:paraId="71396BE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住所：浙江省杭州市文二西路</w:t>
      </w:r>
      <w:r w:rsidRPr="00B31320">
        <w:rPr>
          <w:rFonts w:hint="eastAsia"/>
          <w:sz w:val="24"/>
        </w:rPr>
        <w:t>1</w:t>
      </w:r>
      <w:r w:rsidRPr="00B31320">
        <w:rPr>
          <w:rFonts w:hint="eastAsia"/>
          <w:sz w:val="24"/>
        </w:rPr>
        <w:t>号元茂大厦</w:t>
      </w:r>
      <w:r w:rsidRPr="00B31320">
        <w:rPr>
          <w:rFonts w:hint="eastAsia"/>
          <w:sz w:val="24"/>
        </w:rPr>
        <w:t>903</w:t>
      </w:r>
    </w:p>
    <w:p w14:paraId="42EE886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办公地址：浙江省杭州市西湖区翠柏路</w:t>
      </w:r>
      <w:r w:rsidRPr="00B31320">
        <w:rPr>
          <w:rFonts w:hint="eastAsia"/>
          <w:sz w:val="24"/>
        </w:rPr>
        <w:t>7</w:t>
      </w:r>
      <w:r w:rsidRPr="00B31320">
        <w:rPr>
          <w:rFonts w:hint="eastAsia"/>
          <w:sz w:val="24"/>
        </w:rPr>
        <w:t>号电子商务产业园</w:t>
      </w:r>
      <w:r w:rsidRPr="00B31320">
        <w:rPr>
          <w:rFonts w:hint="eastAsia"/>
          <w:sz w:val="24"/>
        </w:rPr>
        <w:t>2</w:t>
      </w:r>
      <w:r w:rsidRPr="00B31320">
        <w:rPr>
          <w:rFonts w:hint="eastAsia"/>
          <w:sz w:val="24"/>
        </w:rPr>
        <w:t>号楼</w:t>
      </w:r>
      <w:r w:rsidRPr="00B31320">
        <w:rPr>
          <w:rFonts w:hint="eastAsia"/>
          <w:sz w:val="24"/>
        </w:rPr>
        <w:t xml:space="preserve"> 2</w:t>
      </w:r>
      <w:r w:rsidRPr="00B31320">
        <w:rPr>
          <w:rFonts w:hint="eastAsia"/>
          <w:sz w:val="24"/>
        </w:rPr>
        <w:t>楼</w:t>
      </w:r>
    </w:p>
    <w:p w14:paraId="53F332C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法定代表人：凌顺平</w:t>
      </w:r>
      <w:r w:rsidRPr="00B31320">
        <w:rPr>
          <w:rFonts w:hint="eastAsia"/>
          <w:sz w:val="24"/>
        </w:rPr>
        <w:t xml:space="preserve"> </w:t>
      </w:r>
    </w:p>
    <w:p w14:paraId="33EFDCF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0571</w:t>
      </w:r>
      <w:r w:rsidRPr="00B31320">
        <w:rPr>
          <w:rFonts w:hint="eastAsia"/>
          <w:sz w:val="24"/>
        </w:rPr>
        <w:t>）</w:t>
      </w:r>
      <w:r w:rsidRPr="00B31320">
        <w:rPr>
          <w:rFonts w:hint="eastAsia"/>
          <w:sz w:val="24"/>
        </w:rPr>
        <w:t>88911818</w:t>
      </w:r>
    </w:p>
    <w:p w14:paraId="13FC3C4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0571</w:t>
      </w:r>
      <w:r w:rsidRPr="00B31320">
        <w:rPr>
          <w:rFonts w:hint="eastAsia"/>
          <w:sz w:val="24"/>
        </w:rPr>
        <w:t>）</w:t>
      </w:r>
      <w:r w:rsidRPr="00B31320">
        <w:rPr>
          <w:rFonts w:hint="eastAsia"/>
          <w:sz w:val="24"/>
        </w:rPr>
        <w:t>86800423</w:t>
      </w:r>
    </w:p>
    <w:p w14:paraId="4EA06B9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联系人：吴强</w:t>
      </w:r>
      <w:r w:rsidRPr="00B31320">
        <w:rPr>
          <w:rFonts w:hint="eastAsia"/>
          <w:sz w:val="24"/>
        </w:rPr>
        <w:t xml:space="preserve"> </w:t>
      </w:r>
    </w:p>
    <w:p w14:paraId="7B4D7CB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400-877-3772</w:t>
      </w:r>
    </w:p>
    <w:p w14:paraId="66B65D0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www.5ifund.com</w:t>
      </w:r>
    </w:p>
    <w:p w14:paraId="7D1BF31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54</w:t>
      </w:r>
      <w:r w:rsidRPr="00B31320">
        <w:rPr>
          <w:rFonts w:hint="eastAsia"/>
          <w:sz w:val="24"/>
        </w:rPr>
        <w:t>）上海好买基金销售有限公司</w:t>
      </w:r>
      <w:r w:rsidRPr="00B31320">
        <w:rPr>
          <w:rFonts w:hint="eastAsia"/>
          <w:sz w:val="24"/>
        </w:rPr>
        <w:t xml:space="preserve"> </w:t>
      </w:r>
    </w:p>
    <w:p w14:paraId="344A9F5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住所：上海市虹口区场中路</w:t>
      </w:r>
      <w:r w:rsidRPr="00B31320">
        <w:rPr>
          <w:rFonts w:hint="eastAsia"/>
          <w:sz w:val="24"/>
        </w:rPr>
        <w:t>685</w:t>
      </w:r>
      <w:r w:rsidRPr="00B31320">
        <w:rPr>
          <w:rFonts w:hint="eastAsia"/>
          <w:sz w:val="24"/>
        </w:rPr>
        <w:t>弄</w:t>
      </w:r>
      <w:r w:rsidRPr="00B31320">
        <w:rPr>
          <w:rFonts w:hint="eastAsia"/>
          <w:sz w:val="24"/>
        </w:rPr>
        <w:t>37</w:t>
      </w:r>
      <w:r w:rsidRPr="00B31320">
        <w:rPr>
          <w:rFonts w:hint="eastAsia"/>
          <w:sz w:val="24"/>
        </w:rPr>
        <w:t>号</w:t>
      </w:r>
      <w:r w:rsidRPr="00B31320">
        <w:rPr>
          <w:rFonts w:hint="eastAsia"/>
          <w:sz w:val="24"/>
        </w:rPr>
        <w:t>4</w:t>
      </w:r>
      <w:r w:rsidRPr="00B31320">
        <w:rPr>
          <w:rFonts w:hint="eastAsia"/>
          <w:sz w:val="24"/>
        </w:rPr>
        <w:t>号楼</w:t>
      </w:r>
      <w:r w:rsidRPr="00B31320">
        <w:rPr>
          <w:rFonts w:hint="eastAsia"/>
          <w:sz w:val="24"/>
        </w:rPr>
        <w:t>449</w:t>
      </w:r>
      <w:r w:rsidRPr="00B31320">
        <w:rPr>
          <w:rFonts w:hint="eastAsia"/>
          <w:sz w:val="24"/>
        </w:rPr>
        <w:t>室</w:t>
      </w:r>
      <w:r w:rsidRPr="00B31320">
        <w:rPr>
          <w:rFonts w:hint="eastAsia"/>
          <w:sz w:val="24"/>
        </w:rPr>
        <w:t xml:space="preserve"> </w:t>
      </w:r>
    </w:p>
    <w:p w14:paraId="2DD0882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办公地址：上海市浦东新区浦东南路</w:t>
      </w:r>
      <w:r w:rsidRPr="00B31320">
        <w:rPr>
          <w:rFonts w:hint="eastAsia"/>
          <w:sz w:val="24"/>
        </w:rPr>
        <w:t>1118</w:t>
      </w:r>
      <w:r w:rsidRPr="00B31320">
        <w:rPr>
          <w:rFonts w:hint="eastAsia"/>
          <w:sz w:val="24"/>
        </w:rPr>
        <w:t>号鄂尔多斯国际大厦</w:t>
      </w:r>
      <w:r w:rsidRPr="00B31320">
        <w:rPr>
          <w:rFonts w:hint="eastAsia"/>
          <w:sz w:val="24"/>
        </w:rPr>
        <w:t>903-906</w:t>
      </w:r>
      <w:r w:rsidRPr="00B31320">
        <w:rPr>
          <w:rFonts w:hint="eastAsia"/>
          <w:sz w:val="24"/>
        </w:rPr>
        <w:t>室</w:t>
      </w:r>
      <w:r w:rsidRPr="00B31320">
        <w:rPr>
          <w:rFonts w:hint="eastAsia"/>
          <w:sz w:val="24"/>
        </w:rPr>
        <w:t xml:space="preserve"> </w:t>
      </w:r>
    </w:p>
    <w:p w14:paraId="34032F8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法定代表人：杨文斌</w:t>
      </w:r>
      <w:r w:rsidRPr="00B31320">
        <w:rPr>
          <w:rFonts w:hint="eastAsia"/>
          <w:sz w:val="24"/>
        </w:rPr>
        <w:t xml:space="preserve"> </w:t>
      </w:r>
    </w:p>
    <w:p w14:paraId="7944450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 xml:space="preserve">68596916 </w:t>
      </w:r>
    </w:p>
    <w:p w14:paraId="4B1A2E8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联系人：薛年</w:t>
      </w:r>
    </w:p>
    <w:p w14:paraId="4679032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 xml:space="preserve">400-700-9665 </w:t>
      </w:r>
    </w:p>
    <w:p w14:paraId="2B7BF6B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www.ehowbuy.com</w:t>
      </w:r>
    </w:p>
    <w:p w14:paraId="4DB5BA9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55</w:t>
      </w:r>
      <w:r w:rsidRPr="00B31320">
        <w:rPr>
          <w:rFonts w:hint="eastAsia"/>
          <w:sz w:val="24"/>
        </w:rPr>
        <w:t>）北京汇成基金销售有限公司</w:t>
      </w:r>
    </w:p>
    <w:p w14:paraId="4FC48F2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住所：北京市海淀区中关村大街</w:t>
      </w:r>
      <w:r w:rsidRPr="00B31320">
        <w:rPr>
          <w:rFonts w:hint="eastAsia"/>
          <w:sz w:val="24"/>
        </w:rPr>
        <w:t>11</w:t>
      </w:r>
      <w:r w:rsidRPr="00B31320">
        <w:rPr>
          <w:rFonts w:hint="eastAsia"/>
          <w:sz w:val="24"/>
        </w:rPr>
        <w:t>号</w:t>
      </w:r>
      <w:r w:rsidRPr="00B31320">
        <w:rPr>
          <w:rFonts w:hint="eastAsia"/>
          <w:sz w:val="24"/>
        </w:rPr>
        <w:t>11</w:t>
      </w:r>
      <w:r w:rsidRPr="00B31320">
        <w:rPr>
          <w:rFonts w:hint="eastAsia"/>
          <w:sz w:val="24"/>
        </w:rPr>
        <w:t>层</w:t>
      </w:r>
      <w:r w:rsidRPr="00B31320">
        <w:rPr>
          <w:rFonts w:hint="eastAsia"/>
          <w:sz w:val="24"/>
        </w:rPr>
        <w:t xml:space="preserve">1108 </w:t>
      </w:r>
    </w:p>
    <w:p w14:paraId="42B4592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办公地址：北京市海淀区中关村大街</w:t>
      </w:r>
      <w:r w:rsidRPr="00B31320">
        <w:rPr>
          <w:rFonts w:hint="eastAsia"/>
          <w:sz w:val="24"/>
        </w:rPr>
        <w:t>11</w:t>
      </w:r>
      <w:r w:rsidRPr="00B31320">
        <w:rPr>
          <w:rFonts w:hint="eastAsia"/>
          <w:sz w:val="24"/>
        </w:rPr>
        <w:t>号</w:t>
      </w:r>
      <w:r w:rsidRPr="00B31320">
        <w:rPr>
          <w:rFonts w:hint="eastAsia"/>
          <w:sz w:val="24"/>
        </w:rPr>
        <w:t>11</w:t>
      </w:r>
      <w:r w:rsidRPr="00B31320">
        <w:rPr>
          <w:rFonts w:hint="eastAsia"/>
          <w:sz w:val="24"/>
        </w:rPr>
        <w:t>层</w:t>
      </w:r>
      <w:r w:rsidRPr="00B31320">
        <w:rPr>
          <w:rFonts w:hint="eastAsia"/>
          <w:sz w:val="24"/>
        </w:rPr>
        <w:t xml:space="preserve">1108  </w:t>
      </w:r>
    </w:p>
    <w:p w14:paraId="1BCE124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法定代表人：王伟刚</w:t>
      </w:r>
      <w:r w:rsidRPr="00B31320">
        <w:rPr>
          <w:rFonts w:hint="eastAsia"/>
          <w:sz w:val="24"/>
        </w:rPr>
        <w:t xml:space="preserve"> </w:t>
      </w:r>
    </w:p>
    <w:p w14:paraId="4B9FFC1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56282140</w:t>
      </w:r>
    </w:p>
    <w:p w14:paraId="5396F77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62680827</w:t>
      </w:r>
    </w:p>
    <w:p w14:paraId="619F71E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联系人：丁向坤</w:t>
      </w:r>
    </w:p>
    <w:p w14:paraId="3CE1B28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400-619-9059</w:t>
      </w:r>
    </w:p>
    <w:p w14:paraId="398B292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www.fundzone.cn</w:t>
      </w:r>
      <w:r w:rsidRPr="00B31320">
        <w:rPr>
          <w:rFonts w:hint="eastAsia"/>
          <w:sz w:val="24"/>
        </w:rPr>
        <w:t>、</w:t>
      </w:r>
      <w:r w:rsidRPr="00B31320">
        <w:rPr>
          <w:rFonts w:hint="eastAsia"/>
          <w:sz w:val="24"/>
        </w:rPr>
        <w:t>www.51jijinhui.com</w:t>
      </w:r>
    </w:p>
    <w:p w14:paraId="2AB5BE6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56</w:t>
      </w:r>
      <w:r w:rsidRPr="00B31320">
        <w:rPr>
          <w:rFonts w:hint="eastAsia"/>
          <w:sz w:val="24"/>
        </w:rPr>
        <w:t>）北京恒天明泽基金销售有限公司</w:t>
      </w:r>
    </w:p>
    <w:p w14:paraId="1955CF4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住所：北京市经济技术开发区宏达北路</w:t>
      </w:r>
      <w:r w:rsidRPr="00B31320">
        <w:rPr>
          <w:rFonts w:hint="eastAsia"/>
          <w:sz w:val="24"/>
        </w:rPr>
        <w:t>10</w:t>
      </w:r>
      <w:r w:rsidRPr="00B31320">
        <w:rPr>
          <w:rFonts w:hint="eastAsia"/>
          <w:sz w:val="24"/>
        </w:rPr>
        <w:t>号五层</w:t>
      </w:r>
      <w:r w:rsidRPr="00B31320">
        <w:rPr>
          <w:rFonts w:hint="eastAsia"/>
          <w:sz w:val="24"/>
        </w:rPr>
        <w:t>5122</w:t>
      </w:r>
      <w:r w:rsidRPr="00B31320">
        <w:rPr>
          <w:rFonts w:hint="eastAsia"/>
          <w:sz w:val="24"/>
        </w:rPr>
        <w:t>室</w:t>
      </w:r>
      <w:r w:rsidRPr="00B31320">
        <w:rPr>
          <w:rFonts w:hint="eastAsia"/>
          <w:sz w:val="24"/>
        </w:rPr>
        <w:t xml:space="preserve"> </w:t>
      </w:r>
    </w:p>
    <w:p w14:paraId="0BFDC58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办公地址：北京市朝阳区东三环北路甲</w:t>
      </w:r>
      <w:r w:rsidRPr="00B31320">
        <w:rPr>
          <w:rFonts w:hint="eastAsia"/>
          <w:sz w:val="24"/>
        </w:rPr>
        <w:t>19</w:t>
      </w:r>
      <w:r w:rsidRPr="00B31320">
        <w:rPr>
          <w:rFonts w:hint="eastAsia"/>
          <w:sz w:val="24"/>
        </w:rPr>
        <w:t>号</w:t>
      </w:r>
      <w:r w:rsidRPr="00B31320">
        <w:rPr>
          <w:rFonts w:hint="eastAsia"/>
          <w:sz w:val="24"/>
        </w:rPr>
        <w:t>SOHO</w:t>
      </w:r>
      <w:r w:rsidRPr="00B31320">
        <w:rPr>
          <w:rFonts w:hint="eastAsia"/>
          <w:sz w:val="24"/>
        </w:rPr>
        <w:t>嘉盛中心</w:t>
      </w:r>
      <w:r w:rsidRPr="00B31320">
        <w:rPr>
          <w:rFonts w:hint="eastAsia"/>
          <w:sz w:val="24"/>
        </w:rPr>
        <w:t>30</w:t>
      </w:r>
      <w:r w:rsidRPr="00B31320">
        <w:rPr>
          <w:rFonts w:hint="eastAsia"/>
          <w:sz w:val="24"/>
        </w:rPr>
        <w:t>层</w:t>
      </w:r>
      <w:r w:rsidRPr="00B31320">
        <w:rPr>
          <w:rFonts w:hint="eastAsia"/>
          <w:sz w:val="24"/>
        </w:rPr>
        <w:t>3001</w:t>
      </w:r>
      <w:r w:rsidRPr="00B31320">
        <w:rPr>
          <w:rFonts w:hint="eastAsia"/>
          <w:sz w:val="24"/>
        </w:rPr>
        <w:t>室</w:t>
      </w:r>
      <w:r w:rsidRPr="00B31320">
        <w:rPr>
          <w:rFonts w:hint="eastAsia"/>
          <w:sz w:val="24"/>
        </w:rPr>
        <w:t xml:space="preserve"> </w:t>
      </w:r>
    </w:p>
    <w:p w14:paraId="2190047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法定代表人：李悦</w:t>
      </w:r>
      <w:r w:rsidRPr="00B31320">
        <w:rPr>
          <w:rFonts w:hint="eastAsia"/>
          <w:sz w:val="24"/>
        </w:rPr>
        <w:t xml:space="preserve"> </w:t>
      </w:r>
    </w:p>
    <w:p w14:paraId="2D073D9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56642600</w:t>
      </w:r>
    </w:p>
    <w:p w14:paraId="09D1A75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56642623</w:t>
      </w:r>
    </w:p>
    <w:p w14:paraId="4B0D68E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联系人：张晔</w:t>
      </w:r>
    </w:p>
    <w:p w14:paraId="5C7E5DE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4007868868</w:t>
      </w:r>
    </w:p>
    <w:p w14:paraId="76E4532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www.chtfund.com</w:t>
      </w:r>
    </w:p>
    <w:p w14:paraId="30571E3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57</w:t>
      </w:r>
      <w:r w:rsidRPr="00B31320">
        <w:rPr>
          <w:rFonts w:hint="eastAsia"/>
          <w:sz w:val="24"/>
        </w:rPr>
        <w:t>）北京广源达信投资管理有限公司</w:t>
      </w:r>
    </w:p>
    <w:p w14:paraId="192FFBF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住所：北京市西城区新街口外大街</w:t>
      </w:r>
      <w:r w:rsidRPr="00B31320">
        <w:rPr>
          <w:rFonts w:hint="eastAsia"/>
          <w:sz w:val="24"/>
        </w:rPr>
        <w:t>28</w:t>
      </w:r>
      <w:r w:rsidRPr="00B31320">
        <w:rPr>
          <w:rFonts w:hint="eastAsia"/>
          <w:sz w:val="24"/>
        </w:rPr>
        <w:t>号</w:t>
      </w:r>
      <w:r w:rsidRPr="00B31320">
        <w:rPr>
          <w:rFonts w:hint="eastAsia"/>
          <w:sz w:val="24"/>
        </w:rPr>
        <w:t>C</w:t>
      </w:r>
      <w:r w:rsidRPr="00B31320">
        <w:rPr>
          <w:rFonts w:hint="eastAsia"/>
          <w:sz w:val="24"/>
        </w:rPr>
        <w:t>座六层</w:t>
      </w:r>
      <w:r w:rsidRPr="00B31320">
        <w:rPr>
          <w:rFonts w:hint="eastAsia"/>
          <w:sz w:val="24"/>
        </w:rPr>
        <w:t>605</w:t>
      </w:r>
      <w:r w:rsidRPr="00B31320">
        <w:rPr>
          <w:rFonts w:hint="eastAsia"/>
          <w:sz w:val="24"/>
        </w:rPr>
        <w:t>室</w:t>
      </w:r>
    </w:p>
    <w:p w14:paraId="60E27C4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办公地址：北京市朝阳区望京东园四区</w:t>
      </w:r>
      <w:r w:rsidRPr="00B31320">
        <w:rPr>
          <w:rFonts w:hint="eastAsia"/>
          <w:sz w:val="24"/>
        </w:rPr>
        <w:t>13</w:t>
      </w:r>
      <w:r w:rsidRPr="00B31320">
        <w:rPr>
          <w:rFonts w:hint="eastAsia"/>
          <w:sz w:val="24"/>
        </w:rPr>
        <w:t>号楼浦项中心</w:t>
      </w:r>
      <w:r w:rsidRPr="00B31320">
        <w:rPr>
          <w:rFonts w:hint="eastAsia"/>
          <w:sz w:val="24"/>
        </w:rPr>
        <w:t>B</w:t>
      </w:r>
      <w:r w:rsidRPr="00B31320">
        <w:rPr>
          <w:rFonts w:hint="eastAsia"/>
          <w:sz w:val="24"/>
        </w:rPr>
        <w:t>座</w:t>
      </w:r>
      <w:r w:rsidRPr="00B31320">
        <w:rPr>
          <w:rFonts w:hint="eastAsia"/>
          <w:sz w:val="24"/>
        </w:rPr>
        <w:t>19</w:t>
      </w:r>
      <w:r w:rsidRPr="00B31320">
        <w:rPr>
          <w:rFonts w:hint="eastAsia"/>
          <w:sz w:val="24"/>
        </w:rPr>
        <w:t>层</w:t>
      </w:r>
    </w:p>
    <w:p w14:paraId="6BC6EDE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法定代表人：齐剑辉</w:t>
      </w:r>
      <w:r w:rsidRPr="00B31320">
        <w:rPr>
          <w:rFonts w:hint="eastAsia"/>
          <w:sz w:val="24"/>
        </w:rPr>
        <w:t xml:space="preserve"> </w:t>
      </w:r>
    </w:p>
    <w:p w14:paraId="49A0F07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57298634</w:t>
      </w:r>
    </w:p>
    <w:p w14:paraId="3E36A8C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82055860</w:t>
      </w:r>
    </w:p>
    <w:p w14:paraId="51F5AB1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联系人：王英俊</w:t>
      </w:r>
      <w:r w:rsidRPr="00B31320">
        <w:rPr>
          <w:rFonts w:hint="eastAsia"/>
          <w:sz w:val="24"/>
        </w:rPr>
        <w:t xml:space="preserve"> </w:t>
      </w:r>
    </w:p>
    <w:p w14:paraId="58B07DA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客户服务电话：</w:t>
      </w:r>
      <w:r w:rsidRPr="00B31320">
        <w:rPr>
          <w:rFonts w:hint="eastAsia"/>
          <w:sz w:val="24"/>
        </w:rPr>
        <w:t>400-623-6060</w:t>
      </w:r>
    </w:p>
    <w:p w14:paraId="05D208C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www.niuniufund.com</w:t>
      </w:r>
    </w:p>
    <w:p w14:paraId="65A867B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58</w:t>
      </w:r>
      <w:r w:rsidRPr="00B31320">
        <w:rPr>
          <w:rFonts w:hint="eastAsia"/>
          <w:sz w:val="24"/>
        </w:rPr>
        <w:t>）奕丰金融服务（深圳）有限公司</w:t>
      </w:r>
    </w:p>
    <w:p w14:paraId="08A040D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住所：深圳市前海深港合作区前湾一路</w:t>
      </w:r>
      <w:r w:rsidRPr="00B31320">
        <w:rPr>
          <w:rFonts w:hint="eastAsia"/>
          <w:sz w:val="24"/>
        </w:rPr>
        <w:t>1</w:t>
      </w:r>
      <w:r w:rsidRPr="00B31320">
        <w:rPr>
          <w:rFonts w:hint="eastAsia"/>
          <w:sz w:val="24"/>
        </w:rPr>
        <w:t>号</w:t>
      </w:r>
      <w:r w:rsidRPr="00B31320">
        <w:rPr>
          <w:rFonts w:hint="eastAsia"/>
          <w:sz w:val="24"/>
        </w:rPr>
        <w:t>A</w:t>
      </w:r>
      <w:r w:rsidRPr="00B31320">
        <w:rPr>
          <w:rFonts w:hint="eastAsia"/>
          <w:sz w:val="24"/>
        </w:rPr>
        <w:t>栋</w:t>
      </w:r>
      <w:r w:rsidRPr="00B31320">
        <w:rPr>
          <w:rFonts w:hint="eastAsia"/>
          <w:sz w:val="24"/>
        </w:rPr>
        <w:t>201</w:t>
      </w:r>
      <w:r w:rsidRPr="00B31320">
        <w:rPr>
          <w:rFonts w:hint="eastAsia"/>
          <w:sz w:val="24"/>
        </w:rPr>
        <w:t>室（入住深圳市前海商务秘书有限公司）</w:t>
      </w:r>
      <w:r w:rsidRPr="00B31320">
        <w:rPr>
          <w:rFonts w:hint="eastAsia"/>
          <w:sz w:val="24"/>
        </w:rPr>
        <w:t xml:space="preserve"> </w:t>
      </w:r>
    </w:p>
    <w:p w14:paraId="06E310C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办公地址：深圳市南山区海德三路海岸大厦东座</w:t>
      </w:r>
      <w:r w:rsidRPr="00B31320">
        <w:rPr>
          <w:rFonts w:hint="eastAsia"/>
          <w:sz w:val="24"/>
        </w:rPr>
        <w:t>1115</w:t>
      </w:r>
      <w:r w:rsidRPr="00B31320">
        <w:rPr>
          <w:rFonts w:hint="eastAsia"/>
          <w:sz w:val="24"/>
        </w:rPr>
        <w:t>室，</w:t>
      </w:r>
      <w:r w:rsidRPr="00B31320">
        <w:rPr>
          <w:rFonts w:hint="eastAsia"/>
          <w:sz w:val="24"/>
        </w:rPr>
        <w:t>1116</w:t>
      </w:r>
      <w:r w:rsidRPr="00B31320">
        <w:rPr>
          <w:rFonts w:hint="eastAsia"/>
          <w:sz w:val="24"/>
        </w:rPr>
        <w:t>室及</w:t>
      </w:r>
      <w:r w:rsidRPr="00B31320">
        <w:rPr>
          <w:rFonts w:hint="eastAsia"/>
          <w:sz w:val="24"/>
        </w:rPr>
        <w:t>1307</w:t>
      </w:r>
      <w:r w:rsidRPr="00B31320">
        <w:rPr>
          <w:rFonts w:hint="eastAsia"/>
          <w:sz w:val="24"/>
        </w:rPr>
        <w:t>室</w:t>
      </w:r>
    </w:p>
    <w:p w14:paraId="50086CE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w:t>
      </w:r>
      <w:r w:rsidRPr="00B31320">
        <w:rPr>
          <w:rFonts w:hint="eastAsia"/>
          <w:sz w:val="24"/>
        </w:rPr>
        <w:t xml:space="preserve">TAN YIK KUAN </w:t>
      </w:r>
    </w:p>
    <w:p w14:paraId="6E45B67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0755</w:t>
      </w:r>
      <w:r w:rsidRPr="00B31320">
        <w:rPr>
          <w:rFonts w:hint="eastAsia"/>
          <w:sz w:val="24"/>
        </w:rPr>
        <w:t>）</w:t>
      </w:r>
      <w:r w:rsidRPr="00B31320">
        <w:rPr>
          <w:rFonts w:hint="eastAsia"/>
          <w:sz w:val="24"/>
        </w:rPr>
        <w:t>89460500</w:t>
      </w:r>
    </w:p>
    <w:p w14:paraId="0377204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0755</w:t>
      </w:r>
      <w:r w:rsidRPr="00B31320">
        <w:rPr>
          <w:rFonts w:hint="eastAsia"/>
          <w:sz w:val="24"/>
        </w:rPr>
        <w:t>）</w:t>
      </w:r>
      <w:r w:rsidRPr="00B31320">
        <w:rPr>
          <w:rFonts w:hint="eastAsia"/>
          <w:sz w:val="24"/>
        </w:rPr>
        <w:t>21674453</w:t>
      </w:r>
    </w:p>
    <w:p w14:paraId="0C1DD3E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联系人：叶健</w:t>
      </w:r>
    </w:p>
    <w:p w14:paraId="6F5720C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400-684-0500</w:t>
      </w:r>
    </w:p>
    <w:p w14:paraId="7C9166A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www.ifastps.com.cn</w:t>
      </w:r>
    </w:p>
    <w:p w14:paraId="711C185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59</w:t>
      </w:r>
      <w:r w:rsidRPr="00B31320">
        <w:rPr>
          <w:rFonts w:hint="eastAsia"/>
          <w:sz w:val="24"/>
        </w:rPr>
        <w:t>）浙江金观诚财富管理有限公司</w:t>
      </w:r>
    </w:p>
    <w:p w14:paraId="5DDDBAC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住所：杭州市拱墅区登云路</w:t>
      </w:r>
      <w:r w:rsidRPr="00B31320">
        <w:rPr>
          <w:rFonts w:hint="eastAsia"/>
          <w:sz w:val="24"/>
        </w:rPr>
        <w:t>45</w:t>
      </w:r>
      <w:r w:rsidRPr="00B31320">
        <w:rPr>
          <w:rFonts w:hint="eastAsia"/>
          <w:sz w:val="24"/>
        </w:rPr>
        <w:t>号（锦昌大厦）</w:t>
      </w:r>
      <w:r w:rsidRPr="00B31320">
        <w:rPr>
          <w:rFonts w:hint="eastAsia"/>
          <w:sz w:val="24"/>
        </w:rPr>
        <w:t>1</w:t>
      </w:r>
      <w:r w:rsidRPr="00B31320">
        <w:rPr>
          <w:rFonts w:hint="eastAsia"/>
          <w:sz w:val="24"/>
        </w:rPr>
        <w:t>幢</w:t>
      </w:r>
      <w:r w:rsidRPr="00B31320">
        <w:rPr>
          <w:rFonts w:hint="eastAsia"/>
          <w:sz w:val="24"/>
        </w:rPr>
        <w:t>10</w:t>
      </w:r>
      <w:r w:rsidRPr="00B31320">
        <w:rPr>
          <w:rFonts w:hint="eastAsia"/>
          <w:sz w:val="24"/>
        </w:rPr>
        <w:t>楼</w:t>
      </w:r>
      <w:r w:rsidRPr="00B31320">
        <w:rPr>
          <w:rFonts w:hint="eastAsia"/>
          <w:sz w:val="24"/>
        </w:rPr>
        <w:t>1001</w:t>
      </w:r>
      <w:r w:rsidRPr="00B31320">
        <w:rPr>
          <w:rFonts w:hint="eastAsia"/>
          <w:sz w:val="24"/>
        </w:rPr>
        <w:t>室</w:t>
      </w:r>
    </w:p>
    <w:p w14:paraId="1E5479E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办公地址：杭州市拱墅区登云路</w:t>
      </w:r>
      <w:r w:rsidRPr="00B31320">
        <w:rPr>
          <w:rFonts w:hint="eastAsia"/>
          <w:sz w:val="24"/>
        </w:rPr>
        <w:t>45</w:t>
      </w:r>
      <w:r w:rsidRPr="00B31320">
        <w:rPr>
          <w:rFonts w:hint="eastAsia"/>
          <w:sz w:val="24"/>
        </w:rPr>
        <w:t>号锦昌大厦一楼金观诚财富</w:t>
      </w:r>
    </w:p>
    <w:p w14:paraId="29D48F0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法定代表人：徐黎云</w:t>
      </w:r>
    </w:p>
    <w:p w14:paraId="5A807ED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0571</w:t>
      </w:r>
      <w:r w:rsidRPr="00B31320">
        <w:rPr>
          <w:rFonts w:hint="eastAsia"/>
          <w:sz w:val="24"/>
        </w:rPr>
        <w:t>）</w:t>
      </w:r>
      <w:r w:rsidRPr="00B31320">
        <w:rPr>
          <w:rFonts w:hint="eastAsia"/>
          <w:sz w:val="24"/>
        </w:rPr>
        <w:t>88337717</w:t>
      </w:r>
    </w:p>
    <w:p w14:paraId="0E8E38B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0571</w:t>
      </w:r>
      <w:r w:rsidRPr="00B31320">
        <w:rPr>
          <w:rFonts w:hint="eastAsia"/>
          <w:sz w:val="24"/>
        </w:rPr>
        <w:t>）</w:t>
      </w:r>
      <w:r w:rsidRPr="00B31320">
        <w:rPr>
          <w:rFonts w:hint="eastAsia"/>
          <w:sz w:val="24"/>
        </w:rPr>
        <w:t>88337666</w:t>
      </w:r>
    </w:p>
    <w:p w14:paraId="0122E36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联系人：孙成岩</w:t>
      </w:r>
    </w:p>
    <w:p w14:paraId="327ACA3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400-068-0058</w:t>
      </w:r>
    </w:p>
    <w:p w14:paraId="2BACC47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 xml:space="preserve">www.jincheng-fund.com </w:t>
      </w:r>
    </w:p>
    <w:p w14:paraId="1DF949A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 xml:space="preserve"> (60)</w:t>
      </w:r>
      <w:r w:rsidRPr="00B31320">
        <w:rPr>
          <w:rFonts w:hint="eastAsia"/>
          <w:sz w:val="24"/>
        </w:rPr>
        <w:t>北京创金启富投资管理有限公司</w:t>
      </w:r>
    </w:p>
    <w:p w14:paraId="7F8B740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w:t>
      </w:r>
      <w:r w:rsidRPr="00B31320">
        <w:rPr>
          <w:rFonts w:hint="eastAsia"/>
          <w:sz w:val="24"/>
        </w:rPr>
        <w:t xml:space="preserve"> </w:t>
      </w:r>
      <w:r w:rsidRPr="00B31320">
        <w:rPr>
          <w:rFonts w:hint="eastAsia"/>
          <w:sz w:val="24"/>
        </w:rPr>
        <w:t>北京市西城区民丰胡同</w:t>
      </w:r>
      <w:r w:rsidRPr="00B31320">
        <w:rPr>
          <w:rFonts w:hint="eastAsia"/>
          <w:sz w:val="24"/>
        </w:rPr>
        <w:t>31</w:t>
      </w:r>
      <w:r w:rsidRPr="00B31320">
        <w:rPr>
          <w:rFonts w:hint="eastAsia"/>
          <w:sz w:val="24"/>
        </w:rPr>
        <w:t>号中水大厦</w:t>
      </w:r>
      <w:r w:rsidRPr="00B31320">
        <w:rPr>
          <w:rFonts w:hint="eastAsia"/>
          <w:sz w:val="24"/>
        </w:rPr>
        <w:t>215A</w:t>
      </w:r>
    </w:p>
    <w:p w14:paraId="23EE34E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办公地址：北京市西城区白纸坊东街</w:t>
      </w:r>
      <w:r w:rsidRPr="00B31320">
        <w:rPr>
          <w:rFonts w:hint="eastAsia"/>
          <w:sz w:val="24"/>
        </w:rPr>
        <w:t>2</w:t>
      </w:r>
      <w:r w:rsidRPr="00B31320">
        <w:rPr>
          <w:rFonts w:hint="eastAsia"/>
          <w:sz w:val="24"/>
        </w:rPr>
        <w:t>号经济日报社</w:t>
      </w:r>
      <w:r w:rsidRPr="00B31320">
        <w:rPr>
          <w:rFonts w:hint="eastAsia"/>
          <w:sz w:val="24"/>
        </w:rPr>
        <w:t>A</w:t>
      </w:r>
      <w:r w:rsidRPr="00B31320">
        <w:rPr>
          <w:rFonts w:hint="eastAsia"/>
          <w:sz w:val="24"/>
        </w:rPr>
        <w:t>综合楼</w:t>
      </w:r>
      <w:r w:rsidRPr="00B31320">
        <w:rPr>
          <w:rFonts w:hint="eastAsia"/>
          <w:sz w:val="24"/>
        </w:rPr>
        <w:t>712</w:t>
      </w:r>
      <w:r w:rsidRPr="00B31320">
        <w:rPr>
          <w:rFonts w:hint="eastAsia"/>
          <w:sz w:val="24"/>
        </w:rPr>
        <w:t>室</w:t>
      </w:r>
    </w:p>
    <w:p w14:paraId="046F43D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法定代表人：梁蓉</w:t>
      </w:r>
    </w:p>
    <w:p w14:paraId="3B89D64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66154828</w:t>
      </w:r>
    </w:p>
    <w:p w14:paraId="31EF7AA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63583991</w:t>
      </w:r>
    </w:p>
    <w:p w14:paraId="4B4220D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联系人：李婷婷</w:t>
      </w:r>
      <w:r w:rsidRPr="00B31320">
        <w:rPr>
          <w:rFonts w:hint="eastAsia"/>
          <w:sz w:val="24"/>
        </w:rPr>
        <w:t xml:space="preserve"> </w:t>
      </w:r>
    </w:p>
    <w:p w14:paraId="42F33B8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客户服务电话：</w:t>
      </w:r>
      <w:r w:rsidRPr="00B31320">
        <w:rPr>
          <w:rFonts w:hint="eastAsia"/>
          <w:sz w:val="24"/>
        </w:rPr>
        <w:t>400-6262-818</w:t>
      </w:r>
    </w:p>
    <w:p w14:paraId="083EF52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 xml:space="preserve"> www.5irich.com</w:t>
      </w:r>
    </w:p>
    <w:p w14:paraId="724F5D2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 xml:space="preserve"> (61)</w:t>
      </w:r>
      <w:r w:rsidRPr="00B31320">
        <w:rPr>
          <w:rFonts w:hint="eastAsia"/>
          <w:sz w:val="24"/>
        </w:rPr>
        <w:t>日发资产管理（上海）有限公司</w:t>
      </w:r>
    </w:p>
    <w:p w14:paraId="69B4F99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住所：上海市陆家嘴花园石桥路</w:t>
      </w:r>
      <w:r w:rsidRPr="00B31320">
        <w:rPr>
          <w:rFonts w:hint="eastAsia"/>
          <w:sz w:val="24"/>
        </w:rPr>
        <w:t>66</w:t>
      </w:r>
      <w:r w:rsidRPr="00B31320">
        <w:rPr>
          <w:rFonts w:hint="eastAsia"/>
          <w:sz w:val="24"/>
        </w:rPr>
        <w:t>号东亚银行大厦</w:t>
      </w:r>
      <w:r w:rsidRPr="00B31320">
        <w:rPr>
          <w:rFonts w:hint="eastAsia"/>
          <w:sz w:val="24"/>
        </w:rPr>
        <w:t>3301</w:t>
      </w:r>
      <w:r w:rsidRPr="00B31320">
        <w:rPr>
          <w:rFonts w:hint="eastAsia"/>
          <w:sz w:val="24"/>
        </w:rPr>
        <w:t>室</w:t>
      </w:r>
    </w:p>
    <w:p w14:paraId="5ED88CB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办公地址：上海市陆家嘴花园石桥路</w:t>
      </w:r>
      <w:r w:rsidRPr="00B31320">
        <w:rPr>
          <w:rFonts w:hint="eastAsia"/>
          <w:sz w:val="24"/>
        </w:rPr>
        <w:t>66</w:t>
      </w:r>
      <w:r w:rsidRPr="00B31320">
        <w:rPr>
          <w:rFonts w:hint="eastAsia"/>
          <w:sz w:val="24"/>
        </w:rPr>
        <w:t>号东亚银行大厦</w:t>
      </w:r>
      <w:r w:rsidRPr="00B31320">
        <w:rPr>
          <w:rFonts w:hint="eastAsia"/>
          <w:sz w:val="24"/>
        </w:rPr>
        <w:t>3301</w:t>
      </w:r>
      <w:r w:rsidRPr="00B31320">
        <w:rPr>
          <w:rFonts w:hint="eastAsia"/>
          <w:sz w:val="24"/>
        </w:rPr>
        <w:t>室</w:t>
      </w:r>
    </w:p>
    <w:p w14:paraId="349C424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w:t>
      </w:r>
      <w:r w:rsidRPr="00B31320">
        <w:rPr>
          <w:rFonts w:hint="eastAsia"/>
          <w:sz w:val="24"/>
        </w:rPr>
        <w:t xml:space="preserve"> </w:t>
      </w:r>
      <w:r w:rsidRPr="00B31320">
        <w:rPr>
          <w:rFonts w:hint="eastAsia"/>
          <w:sz w:val="24"/>
        </w:rPr>
        <w:t>周泉恭</w:t>
      </w:r>
    </w:p>
    <w:p w14:paraId="69A7247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61600500</w:t>
      </w:r>
    </w:p>
    <w:p w14:paraId="4C2EA31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61600602</w:t>
      </w:r>
    </w:p>
    <w:p w14:paraId="3432F26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联系人：蔡小威</w:t>
      </w:r>
      <w:r w:rsidRPr="00B31320">
        <w:rPr>
          <w:rFonts w:hint="eastAsia"/>
          <w:sz w:val="24"/>
        </w:rPr>
        <w:t xml:space="preserve"> </w:t>
      </w:r>
    </w:p>
    <w:p w14:paraId="218B60B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400-021-1010</w:t>
      </w:r>
      <w:r w:rsidRPr="00B31320">
        <w:rPr>
          <w:rFonts w:hint="eastAsia"/>
          <w:sz w:val="24"/>
        </w:rPr>
        <w:t>，（</w:t>
      </w:r>
      <w:r w:rsidRPr="00B31320">
        <w:rPr>
          <w:rFonts w:hint="eastAsia"/>
          <w:sz w:val="24"/>
        </w:rPr>
        <w:t>021</w:t>
      </w:r>
      <w:r w:rsidRPr="00B31320">
        <w:rPr>
          <w:rFonts w:hint="eastAsia"/>
          <w:sz w:val="24"/>
        </w:rPr>
        <w:t>）</w:t>
      </w:r>
      <w:r w:rsidRPr="00B31320">
        <w:rPr>
          <w:rFonts w:hint="eastAsia"/>
          <w:sz w:val="24"/>
        </w:rPr>
        <w:t>61600500</w:t>
      </w:r>
    </w:p>
    <w:p w14:paraId="7B09545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www.rffund.com</w:t>
      </w:r>
    </w:p>
    <w:p w14:paraId="2FF693D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 xml:space="preserve"> (62)</w:t>
      </w:r>
      <w:r w:rsidRPr="00B31320">
        <w:rPr>
          <w:rFonts w:hint="eastAsia"/>
          <w:sz w:val="24"/>
        </w:rPr>
        <w:t>上海云湾投资管理有限公司</w:t>
      </w:r>
    </w:p>
    <w:p w14:paraId="21922B9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住所：中国（上海）自由贸易试验区新金桥路</w:t>
      </w:r>
      <w:r w:rsidRPr="00B31320">
        <w:rPr>
          <w:rFonts w:hint="eastAsia"/>
          <w:sz w:val="24"/>
        </w:rPr>
        <w:t>27</w:t>
      </w:r>
      <w:r w:rsidRPr="00B31320">
        <w:rPr>
          <w:rFonts w:hint="eastAsia"/>
          <w:sz w:val="24"/>
        </w:rPr>
        <w:t>号</w:t>
      </w:r>
      <w:r w:rsidRPr="00B31320">
        <w:rPr>
          <w:rFonts w:hint="eastAsia"/>
          <w:sz w:val="24"/>
        </w:rPr>
        <w:t>13</w:t>
      </w:r>
      <w:r w:rsidRPr="00B31320">
        <w:rPr>
          <w:rFonts w:hint="eastAsia"/>
          <w:sz w:val="24"/>
        </w:rPr>
        <w:t>号楼</w:t>
      </w:r>
      <w:r w:rsidRPr="00B31320">
        <w:rPr>
          <w:rFonts w:hint="eastAsia"/>
          <w:sz w:val="24"/>
        </w:rPr>
        <w:t>2</w:t>
      </w:r>
      <w:r w:rsidRPr="00B31320">
        <w:rPr>
          <w:rFonts w:hint="eastAsia"/>
          <w:sz w:val="24"/>
        </w:rPr>
        <w:t>层，</w:t>
      </w:r>
      <w:r w:rsidRPr="00B31320">
        <w:rPr>
          <w:rFonts w:hint="eastAsia"/>
          <w:sz w:val="24"/>
        </w:rPr>
        <w:t>200127</w:t>
      </w:r>
    </w:p>
    <w:p w14:paraId="7FA0330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办公地址：上海市锦康路</w:t>
      </w:r>
      <w:r w:rsidRPr="00B31320">
        <w:rPr>
          <w:rFonts w:hint="eastAsia"/>
          <w:sz w:val="24"/>
        </w:rPr>
        <w:t>308</w:t>
      </w:r>
      <w:r w:rsidRPr="00B31320">
        <w:rPr>
          <w:rFonts w:hint="eastAsia"/>
          <w:sz w:val="24"/>
        </w:rPr>
        <w:t>号</w:t>
      </w:r>
      <w:r w:rsidRPr="00B31320">
        <w:rPr>
          <w:rFonts w:hint="eastAsia"/>
          <w:sz w:val="24"/>
        </w:rPr>
        <w:t>6</w:t>
      </w:r>
      <w:r w:rsidRPr="00B31320">
        <w:rPr>
          <w:rFonts w:hint="eastAsia"/>
          <w:sz w:val="24"/>
        </w:rPr>
        <w:t>号楼</w:t>
      </w:r>
      <w:r w:rsidRPr="00B31320">
        <w:rPr>
          <w:rFonts w:hint="eastAsia"/>
          <w:sz w:val="24"/>
        </w:rPr>
        <w:t>6</w:t>
      </w:r>
      <w:r w:rsidRPr="00B31320">
        <w:rPr>
          <w:rFonts w:hint="eastAsia"/>
          <w:sz w:val="24"/>
        </w:rPr>
        <w:t>层</w:t>
      </w:r>
    </w:p>
    <w:p w14:paraId="3FD34DB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法定代表人：戴新装</w:t>
      </w:r>
    </w:p>
    <w:p w14:paraId="2859572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20538888</w:t>
      </w:r>
    </w:p>
    <w:p w14:paraId="0671155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20538999</w:t>
      </w:r>
    </w:p>
    <w:p w14:paraId="3B4C577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联系人：江辉</w:t>
      </w:r>
    </w:p>
    <w:p w14:paraId="7AC528A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400-820-1515</w:t>
      </w:r>
    </w:p>
    <w:p w14:paraId="78B685F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 xml:space="preserve">www.zhengtongfunds.com </w:t>
      </w:r>
    </w:p>
    <w:p w14:paraId="0D3EE83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 xml:space="preserve"> (63)</w:t>
      </w:r>
      <w:r w:rsidRPr="00B31320">
        <w:rPr>
          <w:rFonts w:hint="eastAsia"/>
          <w:sz w:val="24"/>
        </w:rPr>
        <w:t>中证金牛（北京）投资咨询有限公司</w:t>
      </w:r>
    </w:p>
    <w:p w14:paraId="4160685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w:t>
      </w:r>
      <w:r w:rsidRPr="00B31320">
        <w:rPr>
          <w:rFonts w:hint="eastAsia"/>
          <w:sz w:val="24"/>
        </w:rPr>
        <w:t xml:space="preserve"> </w:t>
      </w:r>
      <w:r w:rsidRPr="00B31320">
        <w:rPr>
          <w:rFonts w:hint="eastAsia"/>
          <w:sz w:val="24"/>
        </w:rPr>
        <w:t>北京市丰台区东管头</w:t>
      </w:r>
      <w:r w:rsidRPr="00B31320">
        <w:rPr>
          <w:rFonts w:hint="eastAsia"/>
          <w:sz w:val="24"/>
        </w:rPr>
        <w:t>1</w:t>
      </w:r>
      <w:r w:rsidRPr="00B31320">
        <w:rPr>
          <w:rFonts w:hint="eastAsia"/>
          <w:sz w:val="24"/>
        </w:rPr>
        <w:t>号</w:t>
      </w:r>
      <w:r w:rsidRPr="00B31320">
        <w:rPr>
          <w:rFonts w:hint="eastAsia"/>
          <w:sz w:val="24"/>
        </w:rPr>
        <w:t>2</w:t>
      </w:r>
      <w:r w:rsidRPr="00B31320">
        <w:rPr>
          <w:rFonts w:hint="eastAsia"/>
          <w:sz w:val="24"/>
        </w:rPr>
        <w:t>号楼</w:t>
      </w:r>
      <w:r w:rsidRPr="00B31320">
        <w:rPr>
          <w:rFonts w:hint="eastAsia"/>
          <w:sz w:val="24"/>
        </w:rPr>
        <w:t>2-45</w:t>
      </w:r>
      <w:r w:rsidRPr="00B31320">
        <w:rPr>
          <w:rFonts w:hint="eastAsia"/>
          <w:sz w:val="24"/>
        </w:rPr>
        <w:t>室</w:t>
      </w:r>
    </w:p>
    <w:p w14:paraId="2A8EC47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w:t>
      </w:r>
      <w:r w:rsidRPr="00B31320">
        <w:rPr>
          <w:rFonts w:hint="eastAsia"/>
          <w:sz w:val="24"/>
        </w:rPr>
        <w:t xml:space="preserve"> </w:t>
      </w:r>
      <w:r w:rsidRPr="00B31320">
        <w:rPr>
          <w:rFonts w:hint="eastAsia"/>
          <w:sz w:val="24"/>
        </w:rPr>
        <w:t>北京市西城区宣武门外大街甲一号环球财讯中心</w:t>
      </w:r>
      <w:r w:rsidRPr="00B31320">
        <w:rPr>
          <w:rFonts w:hint="eastAsia"/>
          <w:sz w:val="24"/>
        </w:rPr>
        <w:t>A</w:t>
      </w:r>
      <w:r w:rsidRPr="00B31320">
        <w:rPr>
          <w:rFonts w:hint="eastAsia"/>
          <w:sz w:val="24"/>
        </w:rPr>
        <w:t>座</w:t>
      </w:r>
      <w:r w:rsidRPr="00B31320">
        <w:rPr>
          <w:rFonts w:hint="eastAsia"/>
          <w:sz w:val="24"/>
        </w:rPr>
        <w:t>5</w:t>
      </w:r>
      <w:r w:rsidRPr="00B31320">
        <w:rPr>
          <w:rFonts w:hint="eastAsia"/>
          <w:sz w:val="24"/>
        </w:rPr>
        <w:t>层</w:t>
      </w:r>
    </w:p>
    <w:p w14:paraId="4212F4C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w:t>
      </w:r>
      <w:r w:rsidRPr="00B31320">
        <w:rPr>
          <w:rFonts w:hint="eastAsia"/>
          <w:sz w:val="24"/>
        </w:rPr>
        <w:t xml:space="preserve"> </w:t>
      </w:r>
      <w:r w:rsidRPr="00B31320">
        <w:rPr>
          <w:rFonts w:hint="eastAsia"/>
          <w:sz w:val="24"/>
        </w:rPr>
        <w:t>钱昊旻</w:t>
      </w:r>
    </w:p>
    <w:p w14:paraId="6C46167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59336533</w:t>
      </w:r>
    </w:p>
    <w:p w14:paraId="57D8C3B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59336500</w:t>
      </w:r>
    </w:p>
    <w:p w14:paraId="31D8763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w:t>
      </w:r>
      <w:r w:rsidRPr="00B31320">
        <w:rPr>
          <w:rFonts w:hint="eastAsia"/>
          <w:sz w:val="24"/>
        </w:rPr>
        <w:t xml:space="preserve"> </w:t>
      </w:r>
      <w:r w:rsidRPr="00B31320">
        <w:rPr>
          <w:rFonts w:hint="eastAsia"/>
          <w:sz w:val="24"/>
        </w:rPr>
        <w:t>孟汉霄</w:t>
      </w:r>
    </w:p>
    <w:p w14:paraId="583C84D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4008-909-998</w:t>
      </w:r>
    </w:p>
    <w:p w14:paraId="24C1B414"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网址：</w:t>
      </w:r>
      <w:r w:rsidRPr="00B31320">
        <w:rPr>
          <w:rFonts w:hint="eastAsia"/>
          <w:sz w:val="24"/>
        </w:rPr>
        <w:t xml:space="preserve"> www.jnlc.com</w:t>
      </w:r>
    </w:p>
    <w:p w14:paraId="36263A0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64</w:t>
      </w:r>
      <w:r w:rsidRPr="00B31320">
        <w:rPr>
          <w:rFonts w:hint="eastAsia"/>
          <w:sz w:val="24"/>
        </w:rPr>
        <w:t>）乾道金融信息服务（北京）有限公司</w:t>
      </w:r>
    </w:p>
    <w:p w14:paraId="738D2BC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住所：北京市海淀区东北旺村南</w:t>
      </w:r>
      <w:r w:rsidRPr="00B31320">
        <w:rPr>
          <w:rFonts w:hint="eastAsia"/>
          <w:sz w:val="24"/>
        </w:rPr>
        <w:t>1</w:t>
      </w:r>
      <w:r w:rsidRPr="00B31320">
        <w:rPr>
          <w:rFonts w:hint="eastAsia"/>
          <w:sz w:val="24"/>
        </w:rPr>
        <w:t>号楼</w:t>
      </w:r>
      <w:r w:rsidRPr="00B31320">
        <w:rPr>
          <w:rFonts w:hint="eastAsia"/>
          <w:sz w:val="24"/>
        </w:rPr>
        <w:t>7</w:t>
      </w:r>
      <w:r w:rsidRPr="00B31320">
        <w:rPr>
          <w:rFonts w:hint="eastAsia"/>
          <w:sz w:val="24"/>
        </w:rPr>
        <w:t>层</w:t>
      </w:r>
      <w:r w:rsidRPr="00B31320">
        <w:rPr>
          <w:rFonts w:hint="eastAsia"/>
          <w:sz w:val="24"/>
        </w:rPr>
        <w:t>7117</w:t>
      </w:r>
      <w:r w:rsidRPr="00B31320">
        <w:rPr>
          <w:rFonts w:hint="eastAsia"/>
          <w:sz w:val="24"/>
        </w:rPr>
        <w:t>室</w:t>
      </w:r>
    </w:p>
    <w:p w14:paraId="09D5808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办公地址：北京市西城区德外大街合生财富广场</w:t>
      </w:r>
      <w:r w:rsidRPr="00B31320">
        <w:rPr>
          <w:rFonts w:hint="eastAsia"/>
          <w:sz w:val="24"/>
        </w:rPr>
        <w:t>1302</w:t>
      </w:r>
      <w:r w:rsidRPr="00B31320">
        <w:rPr>
          <w:rFonts w:hint="eastAsia"/>
          <w:sz w:val="24"/>
        </w:rPr>
        <w:t>室</w:t>
      </w:r>
    </w:p>
    <w:p w14:paraId="5EB1ACD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w:t>
      </w:r>
      <w:r w:rsidRPr="00B31320">
        <w:rPr>
          <w:rFonts w:hint="eastAsia"/>
          <w:sz w:val="24"/>
        </w:rPr>
        <w:t xml:space="preserve"> </w:t>
      </w:r>
      <w:r w:rsidRPr="00B31320">
        <w:rPr>
          <w:rFonts w:hint="eastAsia"/>
          <w:sz w:val="24"/>
        </w:rPr>
        <w:t>王兴吉</w:t>
      </w:r>
    </w:p>
    <w:p w14:paraId="613F909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62062880</w:t>
      </w:r>
    </w:p>
    <w:p w14:paraId="5E9BA3D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82057741</w:t>
      </w:r>
    </w:p>
    <w:p w14:paraId="13E9298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联系人：高雪超</w:t>
      </w:r>
    </w:p>
    <w:p w14:paraId="72EBD3C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 xml:space="preserve"> 4000-888-080</w:t>
      </w:r>
    </w:p>
    <w:p w14:paraId="5C282CB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www.qiandaojr.com</w:t>
      </w:r>
    </w:p>
    <w:p w14:paraId="0C47738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65</w:t>
      </w:r>
      <w:r w:rsidRPr="00B31320">
        <w:rPr>
          <w:rFonts w:hint="eastAsia"/>
          <w:sz w:val="24"/>
        </w:rPr>
        <w:t>）北京肯特瑞财富管理有限公司</w:t>
      </w:r>
    </w:p>
    <w:p w14:paraId="2C277A6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住所：北京市海淀区海淀东三街</w:t>
      </w:r>
      <w:r w:rsidRPr="00B31320">
        <w:rPr>
          <w:rFonts w:hint="eastAsia"/>
          <w:sz w:val="24"/>
        </w:rPr>
        <w:t>2</w:t>
      </w:r>
      <w:r w:rsidRPr="00B31320">
        <w:rPr>
          <w:rFonts w:hint="eastAsia"/>
          <w:sz w:val="24"/>
        </w:rPr>
        <w:t>号</w:t>
      </w:r>
      <w:r w:rsidRPr="00B31320">
        <w:rPr>
          <w:rFonts w:hint="eastAsia"/>
          <w:sz w:val="24"/>
        </w:rPr>
        <w:t>4</w:t>
      </w:r>
      <w:r w:rsidRPr="00B31320">
        <w:rPr>
          <w:rFonts w:hint="eastAsia"/>
          <w:sz w:val="24"/>
        </w:rPr>
        <w:t>层</w:t>
      </w:r>
      <w:r w:rsidRPr="00B31320">
        <w:rPr>
          <w:rFonts w:hint="eastAsia"/>
          <w:sz w:val="24"/>
        </w:rPr>
        <w:t>401-15</w:t>
      </w:r>
    </w:p>
    <w:p w14:paraId="018F870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办公地址：北京市亦庄经济开发区科创十一街</w:t>
      </w:r>
      <w:r w:rsidRPr="00B31320">
        <w:rPr>
          <w:rFonts w:hint="eastAsia"/>
          <w:sz w:val="24"/>
        </w:rPr>
        <w:t>18</w:t>
      </w:r>
      <w:r w:rsidRPr="00B31320">
        <w:rPr>
          <w:rFonts w:hint="eastAsia"/>
          <w:sz w:val="24"/>
        </w:rPr>
        <w:t>号院京东集团总部</w:t>
      </w:r>
    </w:p>
    <w:p w14:paraId="7A3BE79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法定代表人：陈超</w:t>
      </w:r>
    </w:p>
    <w:p w14:paraId="672F7F3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4000988511</w:t>
      </w:r>
      <w:r w:rsidRPr="00B31320">
        <w:rPr>
          <w:rFonts w:hint="eastAsia"/>
          <w:sz w:val="24"/>
        </w:rPr>
        <w:t>，</w:t>
      </w:r>
      <w:r w:rsidRPr="00B31320">
        <w:rPr>
          <w:rFonts w:hint="eastAsia"/>
          <w:sz w:val="24"/>
        </w:rPr>
        <w:t>4000888816</w:t>
      </w:r>
    </w:p>
    <w:p w14:paraId="243048C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89188000</w:t>
      </w:r>
    </w:p>
    <w:p w14:paraId="6B6403E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联系人：赵德赛</w:t>
      </w:r>
    </w:p>
    <w:p w14:paraId="76F6B56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4000988511</w:t>
      </w:r>
      <w:r w:rsidRPr="00B31320">
        <w:rPr>
          <w:rFonts w:hint="eastAsia"/>
          <w:sz w:val="24"/>
        </w:rPr>
        <w:t>，</w:t>
      </w:r>
      <w:r w:rsidRPr="00B31320">
        <w:rPr>
          <w:rFonts w:hint="eastAsia"/>
          <w:sz w:val="24"/>
        </w:rPr>
        <w:t>4000888816</w:t>
      </w:r>
    </w:p>
    <w:p w14:paraId="719AB77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 xml:space="preserve"> http://fund.jd.com/</w:t>
      </w:r>
    </w:p>
    <w:p w14:paraId="577E2CB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66</w:t>
      </w:r>
      <w:r w:rsidRPr="00B31320">
        <w:rPr>
          <w:rFonts w:hint="eastAsia"/>
          <w:sz w:val="24"/>
        </w:rPr>
        <w:t>）北京新浪仓石基金销售有限公司</w:t>
      </w:r>
    </w:p>
    <w:p w14:paraId="1E8687D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住所：北京市海淀区东北旺西路中关村软件园二期</w:t>
      </w:r>
      <w:r w:rsidRPr="00B31320">
        <w:rPr>
          <w:rFonts w:hint="eastAsia"/>
          <w:sz w:val="24"/>
        </w:rPr>
        <w:t>(</w:t>
      </w:r>
      <w:r w:rsidRPr="00B31320">
        <w:rPr>
          <w:rFonts w:hint="eastAsia"/>
          <w:sz w:val="24"/>
        </w:rPr>
        <w:t>西扩</w:t>
      </w:r>
      <w:r w:rsidRPr="00B31320">
        <w:rPr>
          <w:rFonts w:hint="eastAsia"/>
          <w:sz w:val="24"/>
        </w:rPr>
        <w:t>)N-1</w:t>
      </w:r>
      <w:r w:rsidRPr="00B31320">
        <w:rPr>
          <w:rFonts w:hint="eastAsia"/>
          <w:sz w:val="24"/>
        </w:rPr>
        <w:t>、</w:t>
      </w:r>
      <w:r w:rsidRPr="00B31320">
        <w:rPr>
          <w:rFonts w:hint="eastAsia"/>
          <w:sz w:val="24"/>
        </w:rPr>
        <w:t>N-2</w:t>
      </w:r>
      <w:r w:rsidRPr="00B31320">
        <w:rPr>
          <w:rFonts w:hint="eastAsia"/>
          <w:sz w:val="24"/>
        </w:rPr>
        <w:t>地块新浪总部科研楼</w:t>
      </w:r>
      <w:r w:rsidRPr="00B31320">
        <w:rPr>
          <w:rFonts w:hint="eastAsia"/>
          <w:sz w:val="24"/>
        </w:rPr>
        <w:t>5</w:t>
      </w:r>
      <w:r w:rsidRPr="00B31320">
        <w:rPr>
          <w:rFonts w:hint="eastAsia"/>
          <w:sz w:val="24"/>
        </w:rPr>
        <w:t>层</w:t>
      </w:r>
      <w:r w:rsidRPr="00B31320">
        <w:rPr>
          <w:rFonts w:hint="eastAsia"/>
          <w:sz w:val="24"/>
        </w:rPr>
        <w:t>518</w:t>
      </w:r>
      <w:r w:rsidRPr="00B31320">
        <w:rPr>
          <w:rFonts w:hint="eastAsia"/>
          <w:sz w:val="24"/>
        </w:rPr>
        <w:t>室</w:t>
      </w:r>
      <w:r w:rsidRPr="00B31320">
        <w:rPr>
          <w:rFonts w:hint="eastAsia"/>
          <w:sz w:val="24"/>
        </w:rPr>
        <w:t xml:space="preserve"> </w:t>
      </w:r>
    </w:p>
    <w:p w14:paraId="2A169D7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办公地址：北京市海淀区东北旺西路中关村软件园二期</w:t>
      </w:r>
      <w:r w:rsidRPr="00B31320">
        <w:rPr>
          <w:rFonts w:hint="eastAsia"/>
          <w:sz w:val="24"/>
        </w:rPr>
        <w:t>(</w:t>
      </w:r>
      <w:r w:rsidRPr="00B31320">
        <w:rPr>
          <w:rFonts w:hint="eastAsia"/>
          <w:sz w:val="24"/>
        </w:rPr>
        <w:t>西扩</w:t>
      </w:r>
      <w:r w:rsidRPr="00B31320">
        <w:rPr>
          <w:rFonts w:hint="eastAsia"/>
          <w:sz w:val="24"/>
        </w:rPr>
        <w:t>)N-1</w:t>
      </w:r>
      <w:r w:rsidRPr="00B31320">
        <w:rPr>
          <w:rFonts w:hint="eastAsia"/>
          <w:sz w:val="24"/>
        </w:rPr>
        <w:t>、</w:t>
      </w:r>
      <w:r w:rsidRPr="00B31320">
        <w:rPr>
          <w:rFonts w:hint="eastAsia"/>
          <w:sz w:val="24"/>
        </w:rPr>
        <w:t>N-2</w:t>
      </w:r>
      <w:r w:rsidRPr="00B31320">
        <w:rPr>
          <w:rFonts w:hint="eastAsia"/>
          <w:sz w:val="24"/>
        </w:rPr>
        <w:t>地块新浪总部科研楼</w:t>
      </w:r>
      <w:r w:rsidRPr="00B31320">
        <w:rPr>
          <w:rFonts w:hint="eastAsia"/>
          <w:sz w:val="24"/>
        </w:rPr>
        <w:t>5</w:t>
      </w:r>
      <w:r w:rsidRPr="00B31320">
        <w:rPr>
          <w:rFonts w:hint="eastAsia"/>
          <w:sz w:val="24"/>
        </w:rPr>
        <w:t>层</w:t>
      </w:r>
      <w:r w:rsidRPr="00B31320">
        <w:rPr>
          <w:rFonts w:hint="eastAsia"/>
          <w:sz w:val="24"/>
        </w:rPr>
        <w:t>518</w:t>
      </w:r>
      <w:r w:rsidRPr="00B31320">
        <w:rPr>
          <w:rFonts w:hint="eastAsia"/>
          <w:sz w:val="24"/>
        </w:rPr>
        <w:t>室</w:t>
      </w:r>
    </w:p>
    <w:p w14:paraId="40A303C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法定代表人：李昭琛</w:t>
      </w:r>
      <w:r w:rsidRPr="00B31320">
        <w:rPr>
          <w:rFonts w:hint="eastAsia"/>
          <w:sz w:val="24"/>
        </w:rPr>
        <w:t xml:space="preserve"> </w:t>
      </w:r>
    </w:p>
    <w:p w14:paraId="48D5535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60619607</w:t>
      </w:r>
    </w:p>
    <w:p w14:paraId="3AEC281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8610-62676582</w:t>
      </w:r>
    </w:p>
    <w:p w14:paraId="10CA1C1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联系人：付文红</w:t>
      </w:r>
      <w:r w:rsidRPr="00B31320">
        <w:rPr>
          <w:rFonts w:hint="eastAsia"/>
          <w:sz w:val="24"/>
        </w:rPr>
        <w:t xml:space="preserve"> </w:t>
      </w:r>
    </w:p>
    <w:p w14:paraId="34A4B19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客户服务电话：（</w:t>
      </w:r>
      <w:r w:rsidRPr="00B31320">
        <w:rPr>
          <w:rFonts w:hint="eastAsia"/>
          <w:sz w:val="24"/>
        </w:rPr>
        <w:t>010</w:t>
      </w:r>
      <w:r w:rsidRPr="00B31320">
        <w:rPr>
          <w:rFonts w:hint="eastAsia"/>
          <w:sz w:val="24"/>
        </w:rPr>
        <w:t>）</w:t>
      </w:r>
      <w:r w:rsidRPr="00B31320">
        <w:rPr>
          <w:rFonts w:hint="eastAsia"/>
          <w:sz w:val="24"/>
        </w:rPr>
        <w:t>62675369</w:t>
      </w:r>
    </w:p>
    <w:p w14:paraId="2D3DC4C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 xml:space="preserve">www.xincai.com </w:t>
      </w:r>
    </w:p>
    <w:p w14:paraId="35B2AE6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67</w:t>
      </w:r>
      <w:r w:rsidRPr="00B31320">
        <w:rPr>
          <w:rFonts w:hint="eastAsia"/>
          <w:sz w:val="24"/>
        </w:rPr>
        <w:t>）杭州科地瑞富基金销售有限公司</w:t>
      </w:r>
    </w:p>
    <w:p w14:paraId="22D89FE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住所：杭州市下城区武林时代商务中心</w:t>
      </w:r>
      <w:r w:rsidRPr="00B31320">
        <w:rPr>
          <w:rFonts w:hint="eastAsia"/>
          <w:sz w:val="24"/>
        </w:rPr>
        <w:t>1604</w:t>
      </w:r>
      <w:r w:rsidRPr="00B31320">
        <w:rPr>
          <w:rFonts w:hint="eastAsia"/>
          <w:sz w:val="24"/>
        </w:rPr>
        <w:t>室</w:t>
      </w:r>
      <w:r w:rsidRPr="00B31320">
        <w:rPr>
          <w:rFonts w:hint="eastAsia"/>
          <w:sz w:val="24"/>
        </w:rPr>
        <w:t xml:space="preserve"> </w:t>
      </w:r>
    </w:p>
    <w:p w14:paraId="6B7AFA2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办公地址：杭州市下城区上塘路</w:t>
      </w:r>
      <w:r w:rsidRPr="00B31320">
        <w:rPr>
          <w:rFonts w:hint="eastAsia"/>
          <w:sz w:val="24"/>
        </w:rPr>
        <w:t>15</w:t>
      </w:r>
      <w:r w:rsidRPr="00B31320">
        <w:rPr>
          <w:rFonts w:hint="eastAsia"/>
          <w:sz w:val="24"/>
        </w:rPr>
        <w:t>号武林时代</w:t>
      </w:r>
      <w:r w:rsidRPr="00B31320">
        <w:rPr>
          <w:rFonts w:hint="eastAsia"/>
          <w:sz w:val="24"/>
        </w:rPr>
        <w:t>20</w:t>
      </w:r>
      <w:r w:rsidRPr="00B31320">
        <w:rPr>
          <w:rFonts w:hint="eastAsia"/>
          <w:sz w:val="24"/>
        </w:rPr>
        <w:t>楼</w:t>
      </w:r>
    </w:p>
    <w:p w14:paraId="67DC25A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法定代表人：陈刚</w:t>
      </w:r>
    </w:p>
    <w:p w14:paraId="039C5B7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0571</w:t>
      </w:r>
      <w:r w:rsidRPr="00B31320">
        <w:rPr>
          <w:rFonts w:hint="eastAsia"/>
          <w:sz w:val="24"/>
        </w:rPr>
        <w:t>）</w:t>
      </w:r>
      <w:r w:rsidRPr="00B31320">
        <w:rPr>
          <w:rFonts w:hint="eastAsia"/>
          <w:sz w:val="24"/>
        </w:rPr>
        <w:t>85267500</w:t>
      </w:r>
    </w:p>
    <w:p w14:paraId="206CE29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0571</w:t>
      </w:r>
      <w:r w:rsidRPr="00B31320">
        <w:rPr>
          <w:rFonts w:hint="eastAsia"/>
          <w:sz w:val="24"/>
        </w:rPr>
        <w:t>）</w:t>
      </w:r>
      <w:r w:rsidRPr="00B31320">
        <w:rPr>
          <w:rFonts w:hint="eastAsia"/>
          <w:sz w:val="24"/>
        </w:rPr>
        <w:t>85269200</w:t>
      </w:r>
    </w:p>
    <w:p w14:paraId="0C3E250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联系人：胡璇</w:t>
      </w:r>
    </w:p>
    <w:p w14:paraId="471E894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0571</w:t>
      </w:r>
      <w:r w:rsidRPr="00B31320">
        <w:rPr>
          <w:rFonts w:hint="eastAsia"/>
          <w:sz w:val="24"/>
        </w:rPr>
        <w:t>）</w:t>
      </w:r>
      <w:r w:rsidRPr="00B31320">
        <w:rPr>
          <w:rFonts w:hint="eastAsia"/>
          <w:sz w:val="24"/>
        </w:rPr>
        <w:t>86655920</w:t>
      </w:r>
    </w:p>
    <w:p w14:paraId="7984600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 xml:space="preserve">www.cd121.com </w:t>
      </w:r>
    </w:p>
    <w:p w14:paraId="6665999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68</w:t>
      </w:r>
      <w:r w:rsidRPr="00B31320">
        <w:rPr>
          <w:rFonts w:hint="eastAsia"/>
          <w:sz w:val="24"/>
        </w:rPr>
        <w:t>）北京蛋卷基金销售有限公司</w:t>
      </w:r>
    </w:p>
    <w:p w14:paraId="62C2A2D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住所：北京市朝阳区阜通东大街</w:t>
      </w:r>
      <w:r w:rsidRPr="00B31320">
        <w:rPr>
          <w:rFonts w:hint="eastAsia"/>
          <w:sz w:val="24"/>
        </w:rPr>
        <w:t>1</w:t>
      </w:r>
      <w:r w:rsidRPr="00B31320">
        <w:rPr>
          <w:rFonts w:hint="eastAsia"/>
          <w:sz w:val="24"/>
        </w:rPr>
        <w:t>号院</w:t>
      </w:r>
      <w:r w:rsidRPr="00B31320">
        <w:rPr>
          <w:rFonts w:hint="eastAsia"/>
          <w:sz w:val="24"/>
        </w:rPr>
        <w:t>6</w:t>
      </w:r>
      <w:r w:rsidRPr="00B31320">
        <w:rPr>
          <w:rFonts w:hint="eastAsia"/>
          <w:sz w:val="24"/>
        </w:rPr>
        <w:t>号楼</w:t>
      </w:r>
      <w:r w:rsidRPr="00B31320">
        <w:rPr>
          <w:rFonts w:hint="eastAsia"/>
          <w:sz w:val="24"/>
        </w:rPr>
        <w:t>2</w:t>
      </w:r>
      <w:r w:rsidRPr="00B31320">
        <w:rPr>
          <w:rFonts w:hint="eastAsia"/>
          <w:sz w:val="24"/>
        </w:rPr>
        <w:t>单元</w:t>
      </w:r>
      <w:r w:rsidRPr="00B31320">
        <w:rPr>
          <w:rFonts w:hint="eastAsia"/>
          <w:sz w:val="24"/>
        </w:rPr>
        <w:t>21</w:t>
      </w:r>
      <w:r w:rsidRPr="00B31320">
        <w:rPr>
          <w:rFonts w:hint="eastAsia"/>
          <w:sz w:val="24"/>
        </w:rPr>
        <w:t>层</w:t>
      </w:r>
      <w:r w:rsidRPr="00B31320">
        <w:rPr>
          <w:rFonts w:hint="eastAsia"/>
          <w:sz w:val="24"/>
        </w:rPr>
        <w:t>222507</w:t>
      </w:r>
    </w:p>
    <w:p w14:paraId="5FEE7357"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办公地址：北京市朝阳区望京</w:t>
      </w:r>
      <w:r w:rsidRPr="00B31320">
        <w:rPr>
          <w:rFonts w:hint="eastAsia"/>
          <w:sz w:val="24"/>
        </w:rPr>
        <w:t>SOHO</w:t>
      </w:r>
      <w:r w:rsidRPr="00B31320">
        <w:rPr>
          <w:rFonts w:hint="eastAsia"/>
          <w:sz w:val="24"/>
        </w:rPr>
        <w:t>塔</w:t>
      </w:r>
      <w:r w:rsidRPr="00B31320">
        <w:rPr>
          <w:rFonts w:hint="eastAsia"/>
          <w:sz w:val="24"/>
        </w:rPr>
        <w:t>2B</w:t>
      </w:r>
      <w:r w:rsidRPr="00B31320">
        <w:rPr>
          <w:rFonts w:hint="eastAsia"/>
          <w:sz w:val="24"/>
        </w:rPr>
        <w:t>座</w:t>
      </w:r>
      <w:r w:rsidRPr="00B31320">
        <w:rPr>
          <w:rFonts w:hint="eastAsia"/>
          <w:sz w:val="24"/>
        </w:rPr>
        <w:t>2507</w:t>
      </w:r>
    </w:p>
    <w:p w14:paraId="59CBAAE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法定代表人：钟斐斐</w:t>
      </w:r>
    </w:p>
    <w:p w14:paraId="7567E84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61860688</w:t>
      </w:r>
    </w:p>
    <w:p w14:paraId="2E4805B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61840699</w:t>
      </w:r>
    </w:p>
    <w:p w14:paraId="1C10811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联系人：戚晓强</w:t>
      </w:r>
    </w:p>
    <w:p w14:paraId="40363FD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400-0618-518</w:t>
      </w:r>
    </w:p>
    <w:p w14:paraId="7C3C73DF"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https://danjuanapp.com/</w:t>
      </w:r>
    </w:p>
    <w:p w14:paraId="36361E8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69</w:t>
      </w:r>
      <w:r w:rsidRPr="00B31320">
        <w:rPr>
          <w:rFonts w:hint="eastAsia"/>
          <w:sz w:val="24"/>
        </w:rPr>
        <w:t>）凤凰金信（银川）投资管理有限公司</w:t>
      </w:r>
    </w:p>
    <w:p w14:paraId="553D3BA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住所：宁夏回族自治区银川市金凤区阅海湾中央商务区万寿路</w:t>
      </w:r>
      <w:r w:rsidRPr="00B31320">
        <w:rPr>
          <w:rFonts w:hint="eastAsia"/>
          <w:sz w:val="24"/>
        </w:rPr>
        <w:t>142</w:t>
      </w:r>
      <w:r w:rsidRPr="00B31320">
        <w:rPr>
          <w:rFonts w:hint="eastAsia"/>
          <w:sz w:val="24"/>
        </w:rPr>
        <w:t>号</w:t>
      </w:r>
      <w:r w:rsidRPr="00B31320">
        <w:rPr>
          <w:rFonts w:hint="eastAsia"/>
          <w:sz w:val="24"/>
        </w:rPr>
        <w:t>14</w:t>
      </w:r>
      <w:r w:rsidRPr="00B31320">
        <w:rPr>
          <w:rFonts w:hint="eastAsia"/>
          <w:sz w:val="24"/>
        </w:rPr>
        <w:t>层</w:t>
      </w:r>
      <w:r w:rsidRPr="00B31320">
        <w:rPr>
          <w:rFonts w:hint="eastAsia"/>
          <w:sz w:val="24"/>
        </w:rPr>
        <w:t>1402(750000)</w:t>
      </w:r>
    </w:p>
    <w:p w14:paraId="2926CBD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办公地址：北京市朝阳区紫月路</w:t>
      </w:r>
      <w:r w:rsidRPr="00B31320">
        <w:rPr>
          <w:rFonts w:hint="eastAsia"/>
          <w:sz w:val="24"/>
        </w:rPr>
        <w:t>18</w:t>
      </w:r>
      <w:r w:rsidRPr="00B31320">
        <w:rPr>
          <w:rFonts w:hint="eastAsia"/>
          <w:sz w:val="24"/>
        </w:rPr>
        <w:t>号院朝来高科技产业园</w:t>
      </w:r>
      <w:r w:rsidRPr="00B31320">
        <w:rPr>
          <w:rFonts w:hint="eastAsia"/>
          <w:sz w:val="24"/>
        </w:rPr>
        <w:t>18</w:t>
      </w:r>
      <w:r w:rsidRPr="00B31320">
        <w:rPr>
          <w:rFonts w:hint="eastAsia"/>
          <w:sz w:val="24"/>
        </w:rPr>
        <w:t>号楼</w:t>
      </w:r>
      <w:r w:rsidRPr="00B31320">
        <w:rPr>
          <w:rFonts w:hint="eastAsia"/>
          <w:sz w:val="24"/>
        </w:rPr>
        <w:t xml:space="preserve">   (100000)</w:t>
      </w:r>
    </w:p>
    <w:p w14:paraId="5065C959"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法定代表人：程刚</w:t>
      </w:r>
    </w:p>
    <w:p w14:paraId="6BEA2C8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58160168</w:t>
      </w:r>
    </w:p>
    <w:p w14:paraId="11BC198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58160173</w:t>
      </w:r>
    </w:p>
    <w:p w14:paraId="782C371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联系人：张旭</w:t>
      </w:r>
    </w:p>
    <w:p w14:paraId="53497E0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lastRenderedPageBreak/>
        <w:t>客户服务电话：</w:t>
      </w:r>
      <w:r w:rsidRPr="00B31320">
        <w:rPr>
          <w:rFonts w:hint="eastAsia"/>
          <w:sz w:val="24"/>
        </w:rPr>
        <w:t>400-810-5919</w:t>
      </w:r>
    </w:p>
    <w:p w14:paraId="4574163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www.fengfd.com</w:t>
      </w:r>
    </w:p>
    <w:p w14:paraId="1185807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70</w:t>
      </w:r>
      <w:r w:rsidRPr="00B31320">
        <w:rPr>
          <w:rFonts w:hint="eastAsia"/>
          <w:sz w:val="24"/>
        </w:rPr>
        <w:t>）深圳市金斧子基金销售有限公司</w:t>
      </w:r>
    </w:p>
    <w:p w14:paraId="499D52E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住所：深圳市南山区粤海街道科苑路</w:t>
      </w:r>
      <w:r w:rsidRPr="00B31320">
        <w:rPr>
          <w:rFonts w:hint="eastAsia"/>
          <w:sz w:val="24"/>
        </w:rPr>
        <w:t>16</w:t>
      </w:r>
      <w:r w:rsidRPr="00B31320">
        <w:rPr>
          <w:rFonts w:hint="eastAsia"/>
          <w:sz w:val="24"/>
        </w:rPr>
        <w:t>号东方科技大厦</w:t>
      </w:r>
      <w:r w:rsidRPr="00B31320">
        <w:rPr>
          <w:rFonts w:hint="eastAsia"/>
          <w:sz w:val="24"/>
        </w:rPr>
        <w:t>18</w:t>
      </w:r>
      <w:r w:rsidRPr="00B31320">
        <w:rPr>
          <w:rFonts w:hint="eastAsia"/>
          <w:sz w:val="24"/>
        </w:rPr>
        <w:t>楼</w:t>
      </w:r>
      <w:r w:rsidRPr="00B31320">
        <w:rPr>
          <w:rFonts w:hint="eastAsia"/>
          <w:sz w:val="24"/>
        </w:rPr>
        <w:t xml:space="preserve"> </w:t>
      </w:r>
    </w:p>
    <w:p w14:paraId="3383532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办公地址：深圳市南山区粤海街道科苑路科兴科学园</w:t>
      </w:r>
      <w:r w:rsidRPr="00B31320">
        <w:rPr>
          <w:rFonts w:hint="eastAsia"/>
          <w:sz w:val="24"/>
        </w:rPr>
        <w:t>B3</w:t>
      </w:r>
      <w:r w:rsidRPr="00B31320">
        <w:rPr>
          <w:rFonts w:hint="eastAsia"/>
          <w:sz w:val="24"/>
        </w:rPr>
        <w:t>单元</w:t>
      </w:r>
      <w:r w:rsidRPr="00B31320">
        <w:rPr>
          <w:rFonts w:hint="eastAsia"/>
          <w:sz w:val="24"/>
        </w:rPr>
        <w:t>7</w:t>
      </w:r>
      <w:r w:rsidRPr="00B31320">
        <w:rPr>
          <w:rFonts w:hint="eastAsia"/>
          <w:sz w:val="24"/>
        </w:rPr>
        <w:t>楼</w:t>
      </w:r>
    </w:p>
    <w:p w14:paraId="501A893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法定代表人：赖任军</w:t>
      </w:r>
      <w:r w:rsidRPr="00B31320">
        <w:rPr>
          <w:rFonts w:hint="eastAsia"/>
          <w:sz w:val="24"/>
        </w:rPr>
        <w:t xml:space="preserve"> </w:t>
      </w:r>
    </w:p>
    <w:p w14:paraId="250FC33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0755</w:t>
      </w:r>
      <w:r w:rsidRPr="00B31320">
        <w:rPr>
          <w:rFonts w:hint="eastAsia"/>
          <w:sz w:val="24"/>
        </w:rPr>
        <w:t>）</w:t>
      </w:r>
      <w:r w:rsidRPr="00B31320">
        <w:rPr>
          <w:rFonts w:hint="eastAsia"/>
          <w:sz w:val="24"/>
        </w:rPr>
        <w:t>66892301</w:t>
      </w:r>
    </w:p>
    <w:p w14:paraId="68C14848"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0755</w:t>
      </w:r>
      <w:r w:rsidRPr="00B31320">
        <w:rPr>
          <w:rFonts w:hint="eastAsia"/>
          <w:sz w:val="24"/>
        </w:rPr>
        <w:t>）</w:t>
      </w:r>
      <w:r w:rsidRPr="00B31320">
        <w:rPr>
          <w:rFonts w:hint="eastAsia"/>
          <w:sz w:val="24"/>
        </w:rPr>
        <w:t>66892399</w:t>
      </w:r>
    </w:p>
    <w:p w14:paraId="59FEE58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联系人：张烨</w:t>
      </w:r>
      <w:r w:rsidRPr="00B31320">
        <w:rPr>
          <w:rFonts w:hint="eastAsia"/>
          <w:sz w:val="24"/>
        </w:rPr>
        <w:t xml:space="preserve"> </w:t>
      </w:r>
    </w:p>
    <w:p w14:paraId="22B8FB3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400-9500-888</w:t>
      </w:r>
    </w:p>
    <w:p w14:paraId="2D8A07C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www.jfzinv.com</w:t>
      </w:r>
    </w:p>
    <w:p w14:paraId="235A44B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w:t>
      </w:r>
      <w:r w:rsidRPr="00B31320">
        <w:rPr>
          <w:rFonts w:hint="eastAsia"/>
          <w:sz w:val="24"/>
        </w:rPr>
        <w:t>71</w:t>
      </w:r>
      <w:r w:rsidRPr="00B31320">
        <w:rPr>
          <w:rFonts w:hint="eastAsia"/>
          <w:sz w:val="24"/>
        </w:rPr>
        <w:t>）上海朝阳永续基金销售有限公司</w:t>
      </w:r>
    </w:p>
    <w:p w14:paraId="590B53B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住所：上海市浦东新区上丰路</w:t>
      </w:r>
      <w:r w:rsidRPr="00B31320">
        <w:rPr>
          <w:rFonts w:hint="eastAsia"/>
          <w:sz w:val="24"/>
        </w:rPr>
        <w:t>977</w:t>
      </w:r>
      <w:r w:rsidRPr="00B31320">
        <w:rPr>
          <w:rFonts w:hint="eastAsia"/>
          <w:sz w:val="24"/>
        </w:rPr>
        <w:t>号</w:t>
      </w:r>
      <w:r w:rsidRPr="00B31320">
        <w:rPr>
          <w:rFonts w:hint="eastAsia"/>
          <w:sz w:val="24"/>
        </w:rPr>
        <w:t>1</w:t>
      </w:r>
      <w:r w:rsidRPr="00B31320">
        <w:rPr>
          <w:rFonts w:hint="eastAsia"/>
          <w:sz w:val="24"/>
        </w:rPr>
        <w:t>幢</w:t>
      </w:r>
      <w:r w:rsidRPr="00B31320">
        <w:rPr>
          <w:rFonts w:hint="eastAsia"/>
          <w:sz w:val="24"/>
        </w:rPr>
        <w:t>B</w:t>
      </w:r>
      <w:r w:rsidRPr="00B31320">
        <w:rPr>
          <w:rFonts w:hint="eastAsia"/>
          <w:sz w:val="24"/>
        </w:rPr>
        <w:t>座</w:t>
      </w:r>
      <w:r w:rsidRPr="00B31320">
        <w:rPr>
          <w:rFonts w:hint="eastAsia"/>
          <w:sz w:val="24"/>
        </w:rPr>
        <w:t>812</w:t>
      </w:r>
      <w:r w:rsidRPr="00B31320">
        <w:rPr>
          <w:rFonts w:hint="eastAsia"/>
          <w:sz w:val="24"/>
        </w:rPr>
        <w:t>室</w:t>
      </w:r>
    </w:p>
    <w:p w14:paraId="2297332D"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办公地址：上海市浦东新区碧波路</w:t>
      </w:r>
      <w:r w:rsidRPr="00B31320">
        <w:rPr>
          <w:rFonts w:hint="eastAsia"/>
          <w:sz w:val="24"/>
        </w:rPr>
        <w:t>690</w:t>
      </w:r>
      <w:r w:rsidRPr="00B31320">
        <w:rPr>
          <w:rFonts w:hint="eastAsia"/>
          <w:sz w:val="24"/>
        </w:rPr>
        <w:t>号</w:t>
      </w:r>
      <w:r w:rsidRPr="00B31320">
        <w:rPr>
          <w:rFonts w:hint="eastAsia"/>
          <w:sz w:val="24"/>
        </w:rPr>
        <w:t>4</w:t>
      </w:r>
      <w:r w:rsidRPr="00B31320">
        <w:rPr>
          <w:rFonts w:hint="eastAsia"/>
          <w:sz w:val="24"/>
        </w:rPr>
        <w:t>号楼</w:t>
      </w:r>
      <w:r w:rsidRPr="00B31320">
        <w:rPr>
          <w:rFonts w:hint="eastAsia"/>
          <w:sz w:val="24"/>
        </w:rPr>
        <w:t>2</w:t>
      </w:r>
      <w:r w:rsidRPr="00B31320">
        <w:rPr>
          <w:rFonts w:hint="eastAsia"/>
          <w:sz w:val="24"/>
        </w:rPr>
        <w:t>楼</w:t>
      </w:r>
    </w:p>
    <w:p w14:paraId="1D9318D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法定代表人：廖冰</w:t>
      </w:r>
    </w:p>
    <w:p w14:paraId="2F2BF11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021</w:t>
      </w:r>
      <w:r w:rsidRPr="00B31320">
        <w:rPr>
          <w:rFonts w:hint="eastAsia"/>
          <w:sz w:val="24"/>
        </w:rPr>
        <w:t>）</w:t>
      </w:r>
      <w:r w:rsidRPr="00B31320">
        <w:rPr>
          <w:rFonts w:hint="eastAsia"/>
          <w:sz w:val="24"/>
        </w:rPr>
        <w:t>80234888</w:t>
      </w:r>
    </w:p>
    <w:p w14:paraId="43CD50DB"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021</w:t>
      </w:r>
      <w:r w:rsidRPr="00B31320">
        <w:rPr>
          <w:rFonts w:hint="eastAsia"/>
          <w:sz w:val="24"/>
        </w:rPr>
        <w:t>）</w:t>
      </w:r>
      <w:r w:rsidRPr="00B31320">
        <w:rPr>
          <w:rFonts w:hint="eastAsia"/>
          <w:sz w:val="24"/>
        </w:rPr>
        <w:t>80234898</w:t>
      </w:r>
    </w:p>
    <w:p w14:paraId="36A3B64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400-699-1888</w:t>
      </w:r>
    </w:p>
    <w:p w14:paraId="41959285"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www.998fund.com</w:t>
      </w:r>
    </w:p>
    <w:p w14:paraId="2222DD66"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 xml:space="preserve"> (72)</w:t>
      </w:r>
      <w:r w:rsidRPr="00B31320">
        <w:rPr>
          <w:rFonts w:hint="eastAsia"/>
          <w:sz w:val="24"/>
        </w:rPr>
        <w:t>格上富信投资顾问有限公司</w:t>
      </w:r>
    </w:p>
    <w:p w14:paraId="2E9446CE"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住所：北京市朝阳区东三环北路</w:t>
      </w:r>
      <w:r w:rsidRPr="00B31320">
        <w:rPr>
          <w:rFonts w:hint="eastAsia"/>
          <w:sz w:val="24"/>
        </w:rPr>
        <w:t>19</w:t>
      </w:r>
      <w:r w:rsidRPr="00B31320">
        <w:rPr>
          <w:rFonts w:hint="eastAsia"/>
          <w:sz w:val="24"/>
        </w:rPr>
        <w:t>号楼</w:t>
      </w:r>
      <w:r w:rsidRPr="00B31320">
        <w:rPr>
          <w:rFonts w:hint="eastAsia"/>
          <w:sz w:val="24"/>
        </w:rPr>
        <w:t>701</w:t>
      </w:r>
      <w:r w:rsidRPr="00B31320">
        <w:rPr>
          <w:rFonts w:hint="eastAsia"/>
          <w:sz w:val="24"/>
        </w:rPr>
        <w:t>内</w:t>
      </w:r>
      <w:r w:rsidRPr="00B31320">
        <w:rPr>
          <w:rFonts w:hint="eastAsia"/>
          <w:sz w:val="24"/>
        </w:rPr>
        <w:t>09</w:t>
      </w:r>
      <w:r w:rsidRPr="00B31320">
        <w:rPr>
          <w:rFonts w:hint="eastAsia"/>
          <w:sz w:val="24"/>
        </w:rPr>
        <w:t>室</w:t>
      </w:r>
      <w:r w:rsidRPr="00B31320">
        <w:rPr>
          <w:rFonts w:hint="eastAsia"/>
          <w:sz w:val="24"/>
        </w:rPr>
        <w:t xml:space="preserve"> </w:t>
      </w:r>
    </w:p>
    <w:p w14:paraId="096D21E2"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办公地址：北京市朝阳区东三环北路</w:t>
      </w:r>
      <w:r w:rsidRPr="00B31320">
        <w:rPr>
          <w:rFonts w:hint="eastAsia"/>
          <w:sz w:val="24"/>
        </w:rPr>
        <w:t>19</w:t>
      </w:r>
      <w:r w:rsidRPr="00B31320">
        <w:rPr>
          <w:rFonts w:hint="eastAsia"/>
          <w:sz w:val="24"/>
        </w:rPr>
        <w:t>号楼</w:t>
      </w:r>
      <w:r w:rsidRPr="00B31320">
        <w:rPr>
          <w:rFonts w:hint="eastAsia"/>
          <w:sz w:val="24"/>
        </w:rPr>
        <w:t>701</w:t>
      </w:r>
      <w:r w:rsidRPr="00B31320">
        <w:rPr>
          <w:rFonts w:hint="eastAsia"/>
          <w:sz w:val="24"/>
        </w:rPr>
        <w:t>内</w:t>
      </w:r>
      <w:r w:rsidRPr="00B31320">
        <w:rPr>
          <w:rFonts w:hint="eastAsia"/>
          <w:sz w:val="24"/>
        </w:rPr>
        <w:t>09</w:t>
      </w:r>
      <w:r w:rsidRPr="00B31320">
        <w:rPr>
          <w:rFonts w:hint="eastAsia"/>
          <w:sz w:val="24"/>
        </w:rPr>
        <w:t>室</w:t>
      </w:r>
    </w:p>
    <w:p w14:paraId="3AB994CC"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法定代表人：李悦章</w:t>
      </w:r>
    </w:p>
    <w:p w14:paraId="7C8E2AB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电话：（</w:t>
      </w:r>
      <w:r w:rsidRPr="00B31320">
        <w:rPr>
          <w:rFonts w:hint="eastAsia"/>
          <w:sz w:val="24"/>
        </w:rPr>
        <w:t>010</w:t>
      </w:r>
      <w:r w:rsidRPr="00B31320">
        <w:rPr>
          <w:rFonts w:hint="eastAsia"/>
          <w:sz w:val="24"/>
        </w:rPr>
        <w:t>）</w:t>
      </w:r>
      <w:r w:rsidRPr="00B31320">
        <w:rPr>
          <w:rFonts w:hint="eastAsia"/>
          <w:sz w:val="24"/>
        </w:rPr>
        <w:t>85594745</w:t>
      </w:r>
    </w:p>
    <w:p w14:paraId="75091800"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传真：（</w:t>
      </w:r>
      <w:r w:rsidRPr="00B31320">
        <w:rPr>
          <w:rFonts w:hint="eastAsia"/>
          <w:sz w:val="24"/>
        </w:rPr>
        <w:t>010</w:t>
      </w:r>
      <w:r w:rsidRPr="00B31320">
        <w:rPr>
          <w:rFonts w:hint="eastAsia"/>
          <w:sz w:val="24"/>
        </w:rPr>
        <w:t>）</w:t>
      </w:r>
      <w:r w:rsidRPr="00B31320">
        <w:rPr>
          <w:rFonts w:hint="eastAsia"/>
          <w:sz w:val="24"/>
        </w:rPr>
        <w:t>65983333</w:t>
      </w:r>
    </w:p>
    <w:p w14:paraId="78EAA551"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联系人：张林</w:t>
      </w:r>
    </w:p>
    <w:p w14:paraId="5CD5153A"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客户服务电话：</w:t>
      </w:r>
      <w:r w:rsidRPr="00B31320">
        <w:rPr>
          <w:rFonts w:hint="eastAsia"/>
          <w:sz w:val="24"/>
        </w:rPr>
        <w:t>400-066-8586</w:t>
      </w:r>
    </w:p>
    <w:p w14:paraId="759C3533" w14:textId="77777777" w:rsidR="00B31320" w:rsidRPr="00B31320" w:rsidRDefault="00B31320" w:rsidP="00B31320">
      <w:pPr>
        <w:adjustRightInd w:val="0"/>
        <w:snapToGrid w:val="0"/>
        <w:spacing w:line="360" w:lineRule="auto"/>
        <w:ind w:firstLineChars="200" w:firstLine="480"/>
        <w:rPr>
          <w:sz w:val="24"/>
        </w:rPr>
      </w:pPr>
      <w:r w:rsidRPr="00B31320">
        <w:rPr>
          <w:rFonts w:hint="eastAsia"/>
          <w:sz w:val="24"/>
        </w:rPr>
        <w:t>网址：</w:t>
      </w:r>
      <w:r w:rsidRPr="00B31320">
        <w:rPr>
          <w:rFonts w:hint="eastAsia"/>
          <w:sz w:val="24"/>
        </w:rPr>
        <w:t xml:space="preserve">www.igesafe.com </w:t>
      </w:r>
    </w:p>
    <w:p w14:paraId="04B1CB49" w14:textId="77777777" w:rsidR="00B31320" w:rsidRPr="00B31320" w:rsidRDefault="00B31320" w:rsidP="00C04C75">
      <w:pPr>
        <w:adjustRightInd w:val="0"/>
        <w:snapToGrid w:val="0"/>
        <w:spacing w:line="360" w:lineRule="auto"/>
        <w:ind w:firstLineChars="200" w:firstLine="480"/>
        <w:rPr>
          <w:sz w:val="24"/>
        </w:rPr>
      </w:pPr>
    </w:p>
    <w:p w14:paraId="33D05669" w14:textId="77777777" w:rsidR="00C92FC0" w:rsidRPr="009075FE" w:rsidRDefault="005A63A1" w:rsidP="00C04C75">
      <w:pPr>
        <w:adjustRightInd w:val="0"/>
        <w:snapToGrid w:val="0"/>
        <w:spacing w:line="360" w:lineRule="auto"/>
        <w:ind w:firstLineChars="200" w:firstLine="480"/>
        <w:rPr>
          <w:sz w:val="24"/>
        </w:rPr>
      </w:pPr>
      <w:r w:rsidRPr="005A63A1">
        <w:rPr>
          <w:sz w:val="24"/>
        </w:rPr>
        <w:t>基金管理人可根据有关法律法规的要求，选择其它符合要求的机构销售本基金，并及时公告。</w:t>
      </w:r>
    </w:p>
    <w:p w14:paraId="5A8FB809"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56940C7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8AEC08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331C63E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6330F6CC"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6878C932"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9A0CA8" w:rsidRPr="00675376">
        <w:rPr>
          <w:kern w:val="0"/>
          <w:sz w:val="24"/>
        </w:rPr>
        <w:t>50938617</w:t>
      </w:r>
    </w:p>
    <w:p w14:paraId="7CCB823D"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265060C3" w14:textId="77777777"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9A0CA8" w:rsidRPr="00675376">
        <w:rPr>
          <w:rFonts w:hAnsi="宋体" w:hint="eastAsia"/>
          <w:kern w:val="0"/>
          <w:sz w:val="24"/>
        </w:rPr>
        <w:t>周莉</w:t>
      </w:r>
    </w:p>
    <w:p w14:paraId="749CE364" w14:textId="77777777" w:rsidR="00AE37BD" w:rsidRPr="00A91457" w:rsidRDefault="005A63A1">
      <w:pPr>
        <w:widowControl/>
        <w:adjustRightInd w:val="0"/>
        <w:snapToGrid w:val="0"/>
        <w:spacing w:line="360" w:lineRule="auto"/>
        <w:ind w:firstLineChars="200" w:firstLine="482"/>
        <w:rPr>
          <w:b/>
          <w:kern w:val="0"/>
          <w:sz w:val="24"/>
        </w:rPr>
      </w:pPr>
      <w:r w:rsidRPr="005A63A1">
        <w:rPr>
          <w:rFonts w:hAnsi="宋体"/>
          <w:b/>
          <w:kern w:val="0"/>
          <w:sz w:val="24"/>
        </w:rPr>
        <w:t>（三）出具法律意见书的律师事务所</w:t>
      </w:r>
      <w:r w:rsidRPr="005A63A1">
        <w:rPr>
          <w:b/>
          <w:kern w:val="0"/>
          <w:sz w:val="24"/>
        </w:rPr>
        <w:t xml:space="preserve"> </w:t>
      </w:r>
    </w:p>
    <w:p w14:paraId="41CC6944"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名称：</w:t>
      </w:r>
      <w:r w:rsidRPr="005A63A1">
        <w:rPr>
          <w:rFonts w:hAnsi="宋体" w:hint="eastAsia"/>
          <w:kern w:val="0"/>
          <w:sz w:val="24"/>
        </w:rPr>
        <w:t>上海市</w:t>
      </w:r>
      <w:r w:rsidRPr="005A63A1">
        <w:rPr>
          <w:rFonts w:hAnsi="宋体"/>
          <w:kern w:val="0"/>
          <w:sz w:val="24"/>
        </w:rPr>
        <w:t>通力律师事务所</w:t>
      </w:r>
      <w:r w:rsidRPr="005A63A1">
        <w:rPr>
          <w:kern w:val="0"/>
          <w:sz w:val="24"/>
        </w:rPr>
        <w:t xml:space="preserve"> </w:t>
      </w:r>
    </w:p>
    <w:p w14:paraId="59EF2BF2"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住所：上海市银城中路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4775BF60"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办公地址：上海市银城中路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0B3BA543"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负责人：</w:t>
      </w:r>
      <w:r w:rsidRPr="005A63A1">
        <w:rPr>
          <w:rFonts w:hAnsi="宋体" w:hint="eastAsia"/>
          <w:kern w:val="0"/>
          <w:sz w:val="24"/>
        </w:rPr>
        <w:t>俞卫</w:t>
      </w:r>
      <w:r w:rsidRPr="005A63A1">
        <w:rPr>
          <w:rFonts w:hAnsi="宋体"/>
          <w:kern w:val="0"/>
          <w:sz w:val="24"/>
        </w:rPr>
        <w:t>锋</w:t>
      </w:r>
    </w:p>
    <w:p w14:paraId="0A3FB796"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电话：（</w:t>
      </w:r>
      <w:r w:rsidRPr="005A63A1">
        <w:rPr>
          <w:kern w:val="0"/>
          <w:sz w:val="24"/>
        </w:rPr>
        <w:t>021</w:t>
      </w:r>
      <w:r w:rsidRPr="005A63A1">
        <w:rPr>
          <w:rFonts w:hAnsi="宋体"/>
          <w:kern w:val="0"/>
          <w:sz w:val="24"/>
        </w:rPr>
        <w:t>）</w:t>
      </w:r>
      <w:r w:rsidRPr="005A63A1">
        <w:rPr>
          <w:kern w:val="0"/>
          <w:sz w:val="24"/>
        </w:rPr>
        <w:t xml:space="preserve">31358666  </w:t>
      </w:r>
    </w:p>
    <w:p w14:paraId="4972AA77"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传真：（</w:t>
      </w:r>
      <w:r w:rsidRPr="005A63A1">
        <w:rPr>
          <w:kern w:val="0"/>
          <w:sz w:val="24"/>
        </w:rPr>
        <w:t>021</w:t>
      </w:r>
      <w:r w:rsidRPr="005A63A1">
        <w:rPr>
          <w:rFonts w:hAnsi="宋体"/>
          <w:kern w:val="0"/>
          <w:sz w:val="24"/>
        </w:rPr>
        <w:t>）</w:t>
      </w:r>
      <w:r w:rsidRPr="005A63A1">
        <w:rPr>
          <w:kern w:val="0"/>
          <w:sz w:val="24"/>
        </w:rPr>
        <w:t xml:space="preserve">31358600  </w:t>
      </w:r>
    </w:p>
    <w:p w14:paraId="4F02812E" w14:textId="77777777" w:rsidR="00060913" w:rsidRPr="00A91457" w:rsidRDefault="005A63A1" w:rsidP="00A67074">
      <w:pPr>
        <w:widowControl/>
        <w:adjustRightInd w:val="0"/>
        <w:snapToGrid w:val="0"/>
        <w:spacing w:line="360" w:lineRule="auto"/>
        <w:ind w:firstLineChars="200" w:firstLine="480"/>
        <w:rPr>
          <w:kern w:val="0"/>
          <w:sz w:val="24"/>
        </w:rPr>
      </w:pPr>
      <w:r w:rsidRPr="005A63A1">
        <w:rPr>
          <w:rFonts w:hAnsi="宋体"/>
          <w:kern w:val="0"/>
          <w:sz w:val="24"/>
        </w:rPr>
        <w:t>联系人：</w:t>
      </w:r>
      <w:r w:rsidRPr="005A63A1">
        <w:rPr>
          <w:rFonts w:hAnsi="宋体" w:hint="eastAsia"/>
          <w:kern w:val="0"/>
          <w:sz w:val="24"/>
        </w:rPr>
        <w:t>丁媛</w:t>
      </w:r>
    </w:p>
    <w:p w14:paraId="2E229568" w14:textId="77777777" w:rsidR="00AE37BD" w:rsidRPr="00950533" w:rsidRDefault="005A63A1">
      <w:pPr>
        <w:widowControl/>
        <w:adjustRightInd w:val="0"/>
        <w:snapToGrid w:val="0"/>
        <w:spacing w:line="360" w:lineRule="auto"/>
        <w:ind w:firstLineChars="200" w:firstLine="480"/>
        <w:rPr>
          <w:rFonts w:hAnsi="宋体"/>
          <w:color w:val="FF0000"/>
          <w:kern w:val="0"/>
          <w:sz w:val="24"/>
        </w:rPr>
      </w:pPr>
      <w:r w:rsidRPr="005A63A1">
        <w:rPr>
          <w:rFonts w:hAnsi="宋体"/>
          <w:kern w:val="0"/>
          <w:sz w:val="24"/>
        </w:rPr>
        <w:t>经办律师：</w:t>
      </w:r>
      <w:r w:rsidRPr="005A63A1">
        <w:rPr>
          <w:rFonts w:hAnsi="宋体" w:hint="eastAsia"/>
          <w:kern w:val="0"/>
          <w:sz w:val="24"/>
        </w:rPr>
        <w:t>黎明</w:t>
      </w:r>
      <w:r w:rsidRPr="005A63A1">
        <w:rPr>
          <w:rFonts w:hAnsi="宋体"/>
          <w:kern w:val="0"/>
          <w:sz w:val="24"/>
        </w:rPr>
        <w:t>、</w:t>
      </w:r>
      <w:r w:rsidRPr="005A63A1">
        <w:rPr>
          <w:rFonts w:hAnsi="宋体" w:hint="eastAsia"/>
          <w:kern w:val="0"/>
          <w:sz w:val="24"/>
        </w:rPr>
        <w:t>丁媛</w:t>
      </w:r>
    </w:p>
    <w:p w14:paraId="7FCA8C7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187CDC8D"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0925BCC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07C8EB6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1FC7E1A"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0E7E8C8E"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27E2E6A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46B7379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C56E2E" w:rsidRPr="00C56E2E">
        <w:rPr>
          <w:rFonts w:hAnsi="宋体" w:hint="eastAsia"/>
          <w:kern w:val="0"/>
          <w:sz w:val="24"/>
        </w:rPr>
        <w:t>朱宏宇</w:t>
      </w:r>
    </w:p>
    <w:p w14:paraId="7DDC41B1" w14:textId="77777777" w:rsidR="00EE5907" w:rsidRDefault="00974289">
      <w:pPr>
        <w:widowControl/>
        <w:adjustRightInd w:val="0"/>
        <w:snapToGrid w:val="0"/>
        <w:spacing w:line="360" w:lineRule="auto"/>
        <w:ind w:firstLineChars="200" w:firstLine="480"/>
        <w:rPr>
          <w:kern w:val="0"/>
          <w:sz w:val="24"/>
        </w:rPr>
      </w:pPr>
      <w:r w:rsidRPr="00950533">
        <w:rPr>
          <w:rFonts w:hAnsi="宋体"/>
          <w:kern w:val="0"/>
          <w:sz w:val="24"/>
        </w:rPr>
        <w:lastRenderedPageBreak/>
        <w:t>经办注册会计师：</w:t>
      </w:r>
      <w:r w:rsidR="00631959" w:rsidRPr="00950533">
        <w:rPr>
          <w:rFonts w:hAnsi="宋体" w:hint="eastAsia"/>
          <w:kern w:val="0"/>
          <w:sz w:val="24"/>
        </w:rPr>
        <w:t>薛竞</w:t>
      </w:r>
      <w:r w:rsidRPr="00950533">
        <w:rPr>
          <w:rFonts w:hAnsi="宋体"/>
          <w:kern w:val="0"/>
          <w:sz w:val="24"/>
        </w:rPr>
        <w:t>、</w:t>
      </w:r>
      <w:r w:rsidR="00C56E2E" w:rsidRPr="00C56E2E">
        <w:rPr>
          <w:rFonts w:hAnsi="宋体" w:hint="eastAsia"/>
          <w:kern w:val="0"/>
          <w:sz w:val="24"/>
        </w:rPr>
        <w:t>朱宏宇</w:t>
      </w:r>
    </w:p>
    <w:p w14:paraId="05D11918" w14:textId="77777777" w:rsidR="00C92FC0" w:rsidRPr="00950533" w:rsidRDefault="00C92FC0" w:rsidP="003F0BB2">
      <w:pPr>
        <w:adjustRightInd w:val="0"/>
        <w:snapToGrid w:val="0"/>
        <w:spacing w:line="360" w:lineRule="auto"/>
        <w:ind w:firstLine="200"/>
        <w:rPr>
          <w:rFonts w:ascii="宋体" w:hAnsi="宋体"/>
          <w:kern w:val="0"/>
          <w:sz w:val="24"/>
        </w:rPr>
      </w:pPr>
    </w:p>
    <w:p w14:paraId="41BC4F83" w14:textId="77777777" w:rsidR="002606A7" w:rsidRPr="00950533" w:rsidRDefault="002606A7">
      <w:pPr>
        <w:widowControl/>
        <w:jc w:val="left"/>
        <w:rPr>
          <w:rFonts w:ascii="宋体" w:hAnsi="宋体"/>
          <w:b/>
          <w:kern w:val="0"/>
          <w:sz w:val="30"/>
        </w:rPr>
      </w:pPr>
      <w:bookmarkStart w:id="15" w:name="_Toc395613724"/>
    </w:p>
    <w:bookmarkEnd w:id="15"/>
    <w:p w14:paraId="70432B5B" w14:textId="77777777" w:rsidR="00060913" w:rsidRPr="00950533" w:rsidRDefault="00060913" w:rsidP="003F0BB2">
      <w:pPr>
        <w:adjustRightInd w:val="0"/>
        <w:snapToGrid w:val="0"/>
        <w:spacing w:line="360" w:lineRule="auto"/>
        <w:ind w:firstLine="200"/>
        <w:rPr>
          <w:rFonts w:ascii="宋体" w:hAnsi="宋体"/>
          <w:kern w:val="0"/>
          <w:sz w:val="24"/>
        </w:rPr>
      </w:pPr>
    </w:p>
    <w:p w14:paraId="5BE328EF" w14:textId="77777777" w:rsidR="002606A7" w:rsidRPr="00950533" w:rsidRDefault="002606A7">
      <w:pPr>
        <w:widowControl/>
        <w:jc w:val="left"/>
        <w:rPr>
          <w:rFonts w:ascii="宋体" w:hAnsi="宋体"/>
          <w:b/>
          <w:kern w:val="0"/>
          <w:sz w:val="30"/>
        </w:rPr>
      </w:pPr>
      <w:r w:rsidRPr="00950533">
        <w:rPr>
          <w:rFonts w:ascii="宋体" w:hAnsi="宋体"/>
          <w:b/>
          <w:kern w:val="0"/>
          <w:sz w:val="30"/>
        </w:rPr>
        <w:br w:type="page"/>
      </w:r>
    </w:p>
    <w:p w14:paraId="34A641CD" w14:textId="77777777" w:rsidR="00321B77" w:rsidRPr="00950533" w:rsidRDefault="002606A7"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6" w:name="_Hlt91148053"/>
      <w:bookmarkStart w:id="17" w:name="_Hlt91264078"/>
      <w:bookmarkStart w:id="18" w:name="_Hlt91264042"/>
      <w:bookmarkStart w:id="19" w:name="_Hlt90801570"/>
      <w:bookmarkStart w:id="20" w:name="_Hlt90455312"/>
      <w:bookmarkStart w:id="21" w:name="_Toc444544765"/>
      <w:bookmarkStart w:id="22" w:name="_Toc109537384"/>
      <w:bookmarkEnd w:id="16"/>
      <w:bookmarkEnd w:id="17"/>
      <w:bookmarkEnd w:id="18"/>
      <w:bookmarkEnd w:id="19"/>
      <w:bookmarkEnd w:id="20"/>
      <w:r w:rsidRPr="00950533">
        <w:rPr>
          <w:rFonts w:ascii="宋体" w:hAnsi="宋体" w:hint="eastAsia"/>
          <w:b/>
          <w:kern w:val="0"/>
          <w:sz w:val="30"/>
        </w:rPr>
        <w:lastRenderedPageBreak/>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1"/>
    </w:p>
    <w:p w14:paraId="69371B4E" w14:textId="77777777" w:rsidR="0090748A" w:rsidRPr="00950533" w:rsidRDefault="0090748A" w:rsidP="0090748A">
      <w:pPr>
        <w:adjustRightInd w:val="0"/>
        <w:snapToGrid w:val="0"/>
        <w:spacing w:line="360" w:lineRule="auto"/>
        <w:ind w:firstLineChars="200" w:firstLine="480"/>
        <w:rPr>
          <w:bCs/>
          <w:sz w:val="24"/>
        </w:rPr>
      </w:pPr>
      <w:bookmarkStart w:id="23" w:name="_Hlt88901074"/>
      <w:bookmarkStart w:id="24" w:name="_Toc15118260"/>
      <w:bookmarkStart w:id="25" w:name="_Toc57530272"/>
      <w:bookmarkStart w:id="26" w:name="_Toc79392603"/>
      <w:bookmarkStart w:id="27" w:name="_Toc109537386"/>
      <w:bookmarkEnd w:id="22"/>
      <w:bookmarkEnd w:id="23"/>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14:paraId="021F6445"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14:paraId="095651E2"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28" w:name="OLE_LINK23"/>
      <w:bookmarkStart w:id="29"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28"/>
      <w:bookmarkEnd w:id="29"/>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14:paraId="4F900207" w14:textId="77777777"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14:paraId="62AA967B" w14:textId="77777777" w:rsidR="003D4FED" w:rsidRPr="00950533" w:rsidRDefault="003D4FED">
      <w:pPr>
        <w:widowControl/>
        <w:jc w:val="left"/>
        <w:rPr>
          <w:rFonts w:ascii="宋体" w:hAnsi="宋体"/>
          <w:b/>
          <w:kern w:val="0"/>
          <w:sz w:val="30"/>
        </w:rPr>
      </w:pPr>
      <w:r w:rsidRPr="00950533">
        <w:rPr>
          <w:rFonts w:ascii="宋体" w:hAnsi="宋体"/>
          <w:b/>
          <w:kern w:val="0"/>
          <w:sz w:val="30"/>
        </w:rPr>
        <w:br w:type="page"/>
      </w:r>
    </w:p>
    <w:p w14:paraId="455BD655" w14:textId="77777777" w:rsidR="00321B77"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444544766"/>
      <w:r w:rsidRPr="00950533">
        <w:rPr>
          <w:rFonts w:ascii="宋体" w:hAnsi="宋体" w:hint="eastAsia"/>
          <w:b/>
          <w:kern w:val="0"/>
          <w:sz w:val="30"/>
        </w:rPr>
        <w:lastRenderedPageBreak/>
        <w:t>七、</w:t>
      </w:r>
      <w:r w:rsidRPr="00950533">
        <w:rPr>
          <w:rFonts w:hint="eastAsia"/>
          <w:b/>
          <w:sz w:val="30"/>
        </w:rPr>
        <w:t>基金的存续</w:t>
      </w:r>
      <w:bookmarkEnd w:id="30"/>
    </w:p>
    <w:p w14:paraId="6F3A5910" w14:textId="77777777"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2C77A104" w14:textId="77777777"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4"/>
    <w:bookmarkEnd w:id="25"/>
    <w:bookmarkEnd w:id="26"/>
    <w:p w14:paraId="0468E701" w14:textId="77777777" w:rsidR="007D644A" w:rsidRPr="00950533" w:rsidRDefault="007D644A">
      <w:pPr>
        <w:widowControl/>
        <w:jc w:val="left"/>
        <w:rPr>
          <w:rFonts w:ascii="宋体" w:hAnsi="宋体"/>
          <w:b/>
          <w:kern w:val="0"/>
          <w:sz w:val="30"/>
        </w:rPr>
      </w:pPr>
      <w:r w:rsidRPr="00950533">
        <w:rPr>
          <w:rFonts w:ascii="宋体" w:hAnsi="宋体"/>
          <w:b/>
          <w:kern w:val="0"/>
          <w:sz w:val="30"/>
        </w:rPr>
        <w:br w:type="page"/>
      </w:r>
    </w:p>
    <w:p w14:paraId="4772CEF4" w14:textId="77777777" w:rsidR="001C27CA"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444544767"/>
      <w:r w:rsidRPr="00950533">
        <w:rPr>
          <w:rFonts w:ascii="宋体" w:hAnsi="宋体" w:hint="eastAsia"/>
          <w:b/>
          <w:kern w:val="0"/>
          <w:sz w:val="30"/>
        </w:rPr>
        <w:lastRenderedPageBreak/>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1"/>
    </w:p>
    <w:p w14:paraId="1A7A4C52"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14:paraId="60CEABEC"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14:paraId="73A6572C"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14:paraId="4F6B160A"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14:paraId="5A395C9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14:paraId="65A105D5"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14:paraId="6D69B07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14:paraId="0AA2C6C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14:paraId="21AF9C94"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14:paraId="691691A9"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14:paraId="21DEED9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14:paraId="004CA01B"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14:paraId="16A6E9C7" w14:textId="77777777"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14:paraId="1C633317"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14:paraId="24ABB941" w14:textId="77777777"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6AEEABA2" w14:textId="77777777"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14:paraId="613B4875" w14:textId="77777777" w:rsidR="001C27CA" w:rsidRPr="00950533" w:rsidRDefault="001C27CA" w:rsidP="00A450C8">
      <w:pPr>
        <w:widowControl/>
        <w:adjustRightInd w:val="0"/>
        <w:snapToGrid w:val="0"/>
        <w:spacing w:line="360" w:lineRule="auto"/>
        <w:ind w:firstLine="482"/>
        <w:rPr>
          <w:rFonts w:ascii="宋体" w:hAnsi="宋体"/>
          <w:b/>
          <w:kern w:val="0"/>
          <w:sz w:val="30"/>
        </w:rPr>
      </w:pPr>
    </w:p>
    <w:p w14:paraId="3A578BD8" w14:textId="77777777" w:rsidR="00053490"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2" w:name="_Toc444544768"/>
      <w:r w:rsidRPr="00950533">
        <w:rPr>
          <w:rFonts w:ascii="宋体" w:hAnsi="宋体" w:hint="eastAsia"/>
          <w:b/>
          <w:kern w:val="0"/>
          <w:sz w:val="30"/>
        </w:rPr>
        <w:lastRenderedPageBreak/>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27"/>
      <w:bookmarkEnd w:id="32"/>
    </w:p>
    <w:p w14:paraId="4B9CA10E"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14:paraId="52DB69C8"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14:paraId="4675F360"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14:paraId="36067BEC" w14:textId="77777777"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14:paraId="31CCE29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14:paraId="1C1E0DEE"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住所：上海市浦东新区银城中路</w:t>
      </w:r>
      <w:r w:rsidRPr="00950533">
        <w:rPr>
          <w:rFonts w:hAnsi="宋体" w:hint="eastAsia"/>
          <w:sz w:val="24"/>
          <w:szCs w:val="24"/>
        </w:rPr>
        <w:t>188</w:t>
      </w:r>
      <w:r w:rsidRPr="00950533">
        <w:rPr>
          <w:rFonts w:hAnsi="宋体" w:hint="eastAsia"/>
          <w:sz w:val="24"/>
          <w:szCs w:val="24"/>
        </w:rPr>
        <w:t>号交通银行大楼二层（裙）</w:t>
      </w:r>
    </w:p>
    <w:p w14:paraId="48093116"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23ACF9B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14:paraId="3DF51B27"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14:paraId="7F1F850D"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14:paraId="77403469"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14:paraId="7527A789" w14:textId="77777777"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0"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p>
    <w:p w14:paraId="0D533BAB" w14:textId="77777777"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14:paraId="4D24BD34" w14:textId="77777777"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D3E58" w:rsidRPr="00950533">
        <w:rPr>
          <w:rStyle w:val="a5"/>
          <w:color w:val="auto"/>
          <w:sz w:val="24"/>
          <w:szCs w:val="24"/>
          <w:u w:val="none"/>
        </w:rPr>
        <w:t>，</w:t>
      </w:r>
      <w:hyperlink r:id="rId11" w:history="1">
        <w:r w:rsidR="005D3E58" w:rsidRPr="00950533">
          <w:rPr>
            <w:rStyle w:val="a5"/>
            <w:color w:val="auto"/>
            <w:sz w:val="24"/>
            <w:szCs w:val="24"/>
            <w:u w:val="none"/>
          </w:rPr>
          <w:t>www.bocomschroder.com</w:t>
        </w:r>
      </w:hyperlink>
    </w:p>
    <w:p w14:paraId="157B4291" w14:textId="77777777"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14:paraId="34B583E0" w14:textId="77777777"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14:paraId="329101FE" w14:textId="77777777"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14:paraId="00062A0B" w14:textId="77777777"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机构，并予以公告。</w:t>
      </w:r>
    </w:p>
    <w:p w14:paraId="0787A764" w14:textId="77777777"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w:t>
      </w:r>
      <w:r w:rsidRPr="00950533">
        <w:rPr>
          <w:sz w:val="24"/>
          <w:szCs w:val="24"/>
        </w:rPr>
        <w:lastRenderedPageBreak/>
        <w:t>可以通过上述方式进行申购与赎回。</w:t>
      </w:r>
    </w:p>
    <w:p w14:paraId="7A2D4E10" w14:textId="77777777"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14:paraId="3718C62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14:paraId="4C767DB0" w14:textId="77777777"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14:paraId="78C0B9A0"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14:paraId="149E368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14:paraId="149E6EDA" w14:textId="77777777" w:rsidR="00B53479" w:rsidRPr="004914CD" w:rsidRDefault="00CF1DB8" w:rsidP="00CF1DB8">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日起开放申购业务。</w:t>
      </w:r>
    </w:p>
    <w:p w14:paraId="1D0F4F34" w14:textId="77777777" w:rsidR="00AE69CD" w:rsidRPr="00950533" w:rsidRDefault="00CF1DB8" w:rsidP="00B53479">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日起开放赎回业务。</w:t>
      </w:r>
    </w:p>
    <w:p w14:paraId="6F5E4598"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14:paraId="0EA0D1E8"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14:paraId="4AA16428"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14:paraId="2C8C392F"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14:paraId="1A7A9412"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14:paraId="6B8F41C4"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14:paraId="71DAE420"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w:t>
      </w:r>
      <w:r w:rsidRPr="00950533">
        <w:rPr>
          <w:rFonts w:ascii="宋体" w:hAnsi="宋体"/>
          <w:sz w:val="24"/>
          <w:szCs w:val="24"/>
        </w:rPr>
        <w:lastRenderedPageBreak/>
        <w:t>确认日期在先的基金份额先赎回，登记确认日期在后的基金份额后赎回，以确定被赎回基金份额的持有期限和所适用的赎回费率；</w:t>
      </w:r>
    </w:p>
    <w:p w14:paraId="756E9D6D"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F9A5DE7" w14:textId="77777777"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14:paraId="501131C5"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14:paraId="3EAF3E0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14:paraId="63EAE50F" w14:textId="77777777"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D31992" w:rsidRPr="00950533">
        <w:rPr>
          <w:rFonts w:hint="eastAsia"/>
          <w:kern w:val="0"/>
          <w:sz w:val="24"/>
        </w:rPr>
        <w:t>10</w:t>
      </w:r>
      <w:r w:rsidRPr="00950533">
        <w:rPr>
          <w:rFonts w:hAnsi="宋体"/>
          <w:kern w:val="0"/>
          <w:sz w:val="24"/>
        </w:rPr>
        <w:t>元（含申购费），如果销售机构业务规则规定的最低单笔申购金额高于</w:t>
      </w:r>
      <w:r w:rsidR="00D31992" w:rsidRPr="00950533">
        <w:rPr>
          <w:rFonts w:hint="eastAsia"/>
          <w:kern w:val="0"/>
          <w:sz w:val="24"/>
        </w:rPr>
        <w:t>10</w:t>
      </w:r>
      <w:r w:rsidRPr="00950533">
        <w:rPr>
          <w:rFonts w:hAnsi="宋体"/>
          <w:kern w:val="0"/>
          <w:sz w:val="24"/>
        </w:rPr>
        <w:t>元，以销售机构的规定为准。</w:t>
      </w:r>
    </w:p>
    <w:p w14:paraId="456266D6" w14:textId="77777777"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F00DE8" w:rsidRPr="00950533">
        <w:rPr>
          <w:rFonts w:hint="eastAsia"/>
          <w:kern w:val="0"/>
          <w:sz w:val="24"/>
          <w:szCs w:val="24"/>
        </w:rPr>
        <w:t>10</w:t>
      </w:r>
      <w:r w:rsidRPr="00950533">
        <w:rPr>
          <w:kern w:val="0"/>
          <w:sz w:val="24"/>
          <w:szCs w:val="24"/>
        </w:rPr>
        <w:t>元。本基金直销机构单笔申购最低金额可由基金管理人酌情调整。</w:t>
      </w:r>
    </w:p>
    <w:p w14:paraId="6B0FF947" w14:textId="77777777"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14:paraId="5EDB1B51" w14:textId="77777777"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14:paraId="16B3DC7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14:paraId="0D1D0272" w14:textId="77777777"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3"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14:paraId="2CF37AA6"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14:paraId="13B504BB" w14:textId="77777777" w:rsidR="006E1DD9" w:rsidRPr="00950533" w:rsidRDefault="003D08F8">
      <w:pPr>
        <w:widowControl/>
        <w:adjustRightInd w:val="0"/>
        <w:snapToGrid w:val="0"/>
        <w:spacing w:line="360" w:lineRule="auto"/>
        <w:ind w:firstLineChars="200" w:firstLine="480"/>
        <w:rPr>
          <w:kern w:val="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F00DE8" w:rsidRPr="00950533">
        <w:rPr>
          <w:rFonts w:hAnsi="宋体" w:hint="eastAsia"/>
          <w:color w:val="000000"/>
          <w:sz w:val="24"/>
          <w:szCs w:val="24"/>
        </w:rPr>
        <w:t>5</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w:t>
      </w:r>
      <w:r w:rsidRPr="00950533">
        <w:rPr>
          <w:rFonts w:hAnsi="宋体"/>
          <w:color w:val="000000"/>
          <w:sz w:val="24"/>
          <w:szCs w:val="24"/>
        </w:rPr>
        <w:lastRenderedPageBreak/>
        <w:t>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3"/>
      <w:r w:rsidR="00B540D7" w:rsidRPr="00950533">
        <w:rPr>
          <w:rFonts w:hAnsi="宋体" w:hint="eastAsia"/>
          <w:color w:val="000000"/>
          <w:sz w:val="24"/>
          <w:szCs w:val="24"/>
        </w:rPr>
        <w:t>场内赎回发生上述情形时，需遵守深圳证券交易所及中国证券登记结算有限责任公司的相关业务规则。</w:t>
      </w:r>
    </w:p>
    <w:p w14:paraId="228325EB" w14:textId="77777777" w:rsidR="006E1DD9" w:rsidRPr="00950533" w:rsidRDefault="00C92FC0">
      <w:pPr>
        <w:widowControl/>
        <w:adjustRightInd w:val="0"/>
        <w:snapToGrid w:val="0"/>
        <w:spacing w:line="360" w:lineRule="auto"/>
        <w:ind w:firstLineChars="200" w:firstLine="480"/>
        <w:rPr>
          <w:rFonts w:hAnsi="宋体"/>
          <w:kern w:val="0"/>
          <w:sz w:val="24"/>
          <w:szCs w:val="24"/>
        </w:rPr>
      </w:pPr>
      <w:r w:rsidRPr="00950533">
        <w:rPr>
          <w:kern w:val="0"/>
          <w:sz w:val="24"/>
          <w:szCs w:val="24"/>
        </w:rPr>
        <w:t>4</w:t>
      </w:r>
      <w:r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Pr="00950533">
        <w:rPr>
          <w:rFonts w:hAnsi="宋体"/>
          <w:kern w:val="0"/>
          <w:sz w:val="24"/>
          <w:szCs w:val="24"/>
        </w:rPr>
        <w:t>前依照《信息披露办法》的有关规定在指定</w:t>
      </w:r>
      <w:r w:rsidR="00AE69CD" w:rsidRPr="00950533">
        <w:rPr>
          <w:rFonts w:hAnsi="宋体"/>
          <w:kern w:val="0"/>
          <w:sz w:val="24"/>
          <w:szCs w:val="24"/>
        </w:rPr>
        <w:t>媒介</w:t>
      </w:r>
      <w:r w:rsidRPr="00950533">
        <w:rPr>
          <w:rFonts w:hAnsi="宋体"/>
          <w:kern w:val="0"/>
          <w:sz w:val="24"/>
          <w:szCs w:val="24"/>
        </w:rPr>
        <w:t>上刊登公告</w:t>
      </w:r>
      <w:r w:rsidR="005358B3" w:rsidRPr="00950533">
        <w:rPr>
          <w:bCs/>
          <w:sz w:val="24"/>
          <w:szCs w:val="24"/>
        </w:rPr>
        <w:t>并报中国证监会备案</w:t>
      </w:r>
      <w:r w:rsidRPr="00950533">
        <w:rPr>
          <w:rFonts w:hAnsi="宋体"/>
          <w:kern w:val="0"/>
          <w:sz w:val="24"/>
          <w:szCs w:val="24"/>
        </w:rPr>
        <w:t>。</w:t>
      </w:r>
    </w:p>
    <w:p w14:paraId="1C5273C0" w14:textId="77777777" w:rsidR="00E274D7" w:rsidRPr="00950533" w:rsidRDefault="004328DB" w:rsidP="00E75CA4">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14:paraId="222F5C40"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14:paraId="0DF2D261" w14:textId="77777777"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14:paraId="377D7F86" w14:textId="77777777"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14:paraId="6491F891"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14:paraId="4EF9B80E" w14:textId="77777777"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14:paraId="5D16C1B5" w14:textId="77777777"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14:paraId="4D1227AD"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14:paraId="4C88F967" w14:textId="77777777"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4" w:name="OLE_LINK24"/>
      <w:bookmarkStart w:id="35" w:name="OLE_LINK25"/>
      <w:r w:rsidRPr="00950533">
        <w:rPr>
          <w:bCs/>
          <w:sz w:val="24"/>
        </w:rPr>
        <w:t>本基金登记机构在</w:t>
      </w:r>
      <w:r w:rsidRPr="00950533">
        <w:rPr>
          <w:bCs/>
          <w:sz w:val="24"/>
        </w:rPr>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4"/>
      <w:bookmarkEnd w:id="35"/>
      <w:r w:rsidRPr="00950533">
        <w:rPr>
          <w:bCs/>
          <w:sz w:val="24"/>
        </w:rPr>
        <w:t>若申购不成功，则申购款项退还给投资人。</w:t>
      </w:r>
    </w:p>
    <w:p w14:paraId="3DD4D14A" w14:textId="77777777"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w:t>
      </w:r>
      <w:r w:rsidRPr="00950533">
        <w:rPr>
          <w:rFonts w:ascii="宋体" w:hAnsi="宋体" w:hint="eastAsia"/>
          <w:sz w:val="24"/>
          <w:szCs w:val="18"/>
        </w:rPr>
        <w:lastRenderedPageBreak/>
        <w:t>间进行调整，并必须在调整实施日前按照《信息披露办法》的有关规定在指定媒介上公告并报中国证监会备案。</w:t>
      </w:r>
    </w:p>
    <w:p w14:paraId="286DDACD" w14:textId="77777777"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14:paraId="196FB8ED" w14:textId="77777777"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14:paraId="6E161664"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14:paraId="6065E04E"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14:paraId="3F5AF26B"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14:paraId="1F12C3C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14:paraId="2DEE232E" w14:textId="77777777"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14:paraId="23C86CC9" w14:textId="77777777"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14:paraId="5B022306" w14:textId="77777777"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14:paraId="7C068C5F" w14:textId="77777777"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950533" w14:paraId="25F4AAD6" w14:textId="77777777" w:rsidTr="00E75CA4">
        <w:trPr>
          <w:cantSplit/>
          <w:trHeight w:val="132"/>
        </w:trPr>
        <w:tc>
          <w:tcPr>
            <w:tcW w:w="2491" w:type="dxa"/>
            <w:vMerge w:val="restart"/>
            <w:vAlign w:val="center"/>
          </w:tcPr>
          <w:p w14:paraId="224407A2" w14:textId="77777777"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14:paraId="26E593B7" w14:textId="77777777"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14:paraId="5060A05B" w14:textId="77777777"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14:paraId="78C56B1A" w14:textId="77777777" w:rsidTr="00E75CA4">
        <w:trPr>
          <w:cantSplit/>
          <w:trHeight w:val="131"/>
        </w:trPr>
        <w:tc>
          <w:tcPr>
            <w:tcW w:w="2491" w:type="dxa"/>
            <w:vMerge/>
          </w:tcPr>
          <w:p w14:paraId="364A9D2C" w14:textId="77777777" w:rsidR="00B2504D" w:rsidRPr="00950533" w:rsidRDefault="00B2504D" w:rsidP="00E75CA4">
            <w:pPr>
              <w:adjustRightInd w:val="0"/>
              <w:snapToGrid w:val="0"/>
              <w:rPr>
                <w:sz w:val="24"/>
              </w:rPr>
            </w:pPr>
          </w:p>
        </w:tc>
        <w:tc>
          <w:tcPr>
            <w:tcW w:w="3260" w:type="dxa"/>
          </w:tcPr>
          <w:p w14:paraId="677C7B1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2D8C41CF" w14:textId="77777777" w:rsidR="00B2504D" w:rsidRPr="00950533" w:rsidRDefault="00B2504D" w:rsidP="00E75CA4">
            <w:pPr>
              <w:adjustRightInd w:val="0"/>
              <w:snapToGrid w:val="0"/>
              <w:jc w:val="center"/>
              <w:rPr>
                <w:sz w:val="24"/>
              </w:rPr>
            </w:pPr>
            <w:r w:rsidRPr="00950533">
              <w:rPr>
                <w:sz w:val="22"/>
                <w:szCs w:val="22"/>
              </w:rPr>
              <w:t>1.2%</w:t>
            </w:r>
          </w:p>
        </w:tc>
      </w:tr>
      <w:tr w:rsidR="00B2504D" w:rsidRPr="00950533" w14:paraId="4AB87778" w14:textId="77777777" w:rsidTr="00E75CA4">
        <w:trPr>
          <w:cantSplit/>
          <w:trHeight w:val="131"/>
        </w:trPr>
        <w:tc>
          <w:tcPr>
            <w:tcW w:w="2491" w:type="dxa"/>
            <w:vMerge/>
          </w:tcPr>
          <w:p w14:paraId="48AABA88" w14:textId="77777777" w:rsidR="00B2504D" w:rsidRPr="00950533" w:rsidRDefault="00B2504D" w:rsidP="00E75CA4">
            <w:pPr>
              <w:adjustRightInd w:val="0"/>
              <w:snapToGrid w:val="0"/>
              <w:rPr>
                <w:sz w:val="24"/>
              </w:rPr>
            </w:pPr>
          </w:p>
        </w:tc>
        <w:tc>
          <w:tcPr>
            <w:tcW w:w="3260" w:type="dxa"/>
          </w:tcPr>
          <w:p w14:paraId="58C2D76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45CFA9F8" w14:textId="77777777" w:rsidR="00B2504D" w:rsidRPr="00950533" w:rsidRDefault="00B2504D" w:rsidP="00E75CA4">
            <w:pPr>
              <w:adjustRightInd w:val="0"/>
              <w:snapToGrid w:val="0"/>
              <w:jc w:val="center"/>
              <w:rPr>
                <w:sz w:val="24"/>
              </w:rPr>
            </w:pPr>
            <w:r w:rsidRPr="00950533">
              <w:rPr>
                <w:sz w:val="22"/>
                <w:szCs w:val="22"/>
              </w:rPr>
              <w:t>0.8%</w:t>
            </w:r>
          </w:p>
        </w:tc>
      </w:tr>
      <w:tr w:rsidR="00B2504D" w:rsidRPr="00950533" w14:paraId="565D5867" w14:textId="77777777" w:rsidTr="00E75CA4">
        <w:trPr>
          <w:cantSplit/>
          <w:trHeight w:val="131"/>
        </w:trPr>
        <w:tc>
          <w:tcPr>
            <w:tcW w:w="2491" w:type="dxa"/>
            <w:vMerge/>
          </w:tcPr>
          <w:p w14:paraId="21CC1169" w14:textId="77777777" w:rsidR="00B2504D" w:rsidRPr="00950533" w:rsidRDefault="00B2504D" w:rsidP="00E75CA4">
            <w:pPr>
              <w:adjustRightInd w:val="0"/>
              <w:snapToGrid w:val="0"/>
              <w:rPr>
                <w:sz w:val="24"/>
              </w:rPr>
            </w:pPr>
          </w:p>
        </w:tc>
        <w:tc>
          <w:tcPr>
            <w:tcW w:w="3260" w:type="dxa"/>
          </w:tcPr>
          <w:p w14:paraId="2CC4A251" w14:textId="77777777"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0E93C79C" w14:textId="77777777" w:rsidR="00B2504D" w:rsidRPr="00950533" w:rsidRDefault="00B2504D" w:rsidP="00E75CA4">
            <w:pPr>
              <w:adjustRightInd w:val="0"/>
              <w:snapToGrid w:val="0"/>
              <w:jc w:val="center"/>
              <w:rPr>
                <w:sz w:val="24"/>
              </w:rPr>
            </w:pPr>
            <w:r w:rsidRPr="00950533">
              <w:rPr>
                <w:sz w:val="22"/>
                <w:szCs w:val="22"/>
              </w:rPr>
              <w:t>0.6%</w:t>
            </w:r>
          </w:p>
        </w:tc>
      </w:tr>
      <w:tr w:rsidR="00B2504D" w:rsidRPr="00950533" w14:paraId="670B8F82" w14:textId="77777777" w:rsidTr="00E75CA4">
        <w:trPr>
          <w:cantSplit/>
          <w:trHeight w:val="131"/>
        </w:trPr>
        <w:tc>
          <w:tcPr>
            <w:tcW w:w="2491" w:type="dxa"/>
            <w:vMerge/>
          </w:tcPr>
          <w:p w14:paraId="5615521D" w14:textId="77777777" w:rsidR="00B2504D" w:rsidRPr="00950533" w:rsidRDefault="00B2504D" w:rsidP="00E75CA4">
            <w:pPr>
              <w:adjustRightInd w:val="0"/>
              <w:snapToGrid w:val="0"/>
              <w:rPr>
                <w:sz w:val="24"/>
              </w:rPr>
            </w:pPr>
          </w:p>
        </w:tc>
        <w:tc>
          <w:tcPr>
            <w:tcW w:w="3260" w:type="dxa"/>
          </w:tcPr>
          <w:p w14:paraId="0AFC158E" w14:textId="77777777"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3D39519" w14:textId="77777777" w:rsidR="00B2504D" w:rsidRPr="00950533" w:rsidRDefault="00B2504D" w:rsidP="00E75CA4">
            <w:pPr>
              <w:adjustRightInd w:val="0"/>
              <w:snapToGrid w:val="0"/>
              <w:jc w:val="center"/>
              <w:rPr>
                <w:sz w:val="24"/>
              </w:rPr>
            </w:pPr>
            <w:r w:rsidRPr="00950533">
              <w:rPr>
                <w:sz w:val="22"/>
                <w:szCs w:val="22"/>
              </w:rPr>
              <w:t>0.4%</w:t>
            </w:r>
          </w:p>
        </w:tc>
      </w:tr>
      <w:tr w:rsidR="00B2504D" w:rsidRPr="00950533" w14:paraId="2498E185" w14:textId="77777777" w:rsidTr="00E75CA4">
        <w:trPr>
          <w:cantSplit/>
          <w:trHeight w:val="131"/>
        </w:trPr>
        <w:tc>
          <w:tcPr>
            <w:tcW w:w="2491" w:type="dxa"/>
            <w:vMerge/>
          </w:tcPr>
          <w:p w14:paraId="418D6D9B" w14:textId="77777777" w:rsidR="00B2504D" w:rsidRPr="00950533" w:rsidRDefault="00B2504D" w:rsidP="00E75CA4">
            <w:pPr>
              <w:adjustRightInd w:val="0"/>
              <w:snapToGrid w:val="0"/>
              <w:rPr>
                <w:sz w:val="24"/>
              </w:rPr>
            </w:pPr>
          </w:p>
        </w:tc>
        <w:tc>
          <w:tcPr>
            <w:tcW w:w="3260" w:type="dxa"/>
          </w:tcPr>
          <w:p w14:paraId="69B2A50E" w14:textId="77777777"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0572EA73" w14:textId="77777777"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8107772" w14:textId="77777777"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AC318DF" w14:textId="77777777"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399DEF4A"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14:paraId="7AF1C046" w14:textId="77777777"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14:paraId="276A27D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2E86C729"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03932CE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2DD4C2"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3947FD9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19D7EE36" w14:textId="77777777"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14:paraId="0BDA401F"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950533" w14:paraId="36892B7F" w14:textId="77777777" w:rsidTr="00E75CA4">
        <w:trPr>
          <w:cantSplit/>
          <w:trHeight w:val="132"/>
        </w:trPr>
        <w:tc>
          <w:tcPr>
            <w:tcW w:w="2491" w:type="dxa"/>
            <w:vMerge w:val="restart"/>
            <w:vAlign w:val="center"/>
          </w:tcPr>
          <w:p w14:paraId="4EDAA912" w14:textId="77777777"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14:paraId="35950024" w14:textId="77777777"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0332E6F" w14:textId="77777777"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14:paraId="55DA4925" w14:textId="77777777" w:rsidTr="00E75CA4">
        <w:trPr>
          <w:cantSplit/>
          <w:trHeight w:val="131"/>
        </w:trPr>
        <w:tc>
          <w:tcPr>
            <w:tcW w:w="2491" w:type="dxa"/>
            <w:vMerge/>
          </w:tcPr>
          <w:p w14:paraId="47567271" w14:textId="77777777" w:rsidR="00B2504D" w:rsidRPr="00950533" w:rsidRDefault="00B2504D" w:rsidP="00B2504D">
            <w:pPr>
              <w:adjustRightInd w:val="0"/>
              <w:snapToGrid w:val="0"/>
              <w:rPr>
                <w:sz w:val="24"/>
              </w:rPr>
            </w:pPr>
          </w:p>
        </w:tc>
        <w:tc>
          <w:tcPr>
            <w:tcW w:w="3260" w:type="dxa"/>
          </w:tcPr>
          <w:p w14:paraId="5A712195"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14:paraId="41222460" w14:textId="77777777" w:rsidR="00B2504D" w:rsidRPr="00950533" w:rsidRDefault="00B2504D" w:rsidP="00B2504D">
            <w:pPr>
              <w:adjustRightInd w:val="0"/>
              <w:snapToGrid w:val="0"/>
              <w:jc w:val="center"/>
              <w:rPr>
                <w:sz w:val="24"/>
              </w:rPr>
            </w:pPr>
            <w:r w:rsidRPr="00950533">
              <w:rPr>
                <w:sz w:val="24"/>
              </w:rPr>
              <w:t>0.24%</w:t>
            </w:r>
          </w:p>
        </w:tc>
      </w:tr>
      <w:tr w:rsidR="00B2504D" w:rsidRPr="00950533" w14:paraId="0AF4DCD6" w14:textId="77777777" w:rsidTr="00E75CA4">
        <w:trPr>
          <w:cantSplit/>
          <w:trHeight w:val="131"/>
        </w:trPr>
        <w:tc>
          <w:tcPr>
            <w:tcW w:w="2491" w:type="dxa"/>
            <w:vMerge/>
          </w:tcPr>
          <w:p w14:paraId="3234FB37" w14:textId="77777777" w:rsidR="00B2504D" w:rsidRPr="00950533" w:rsidRDefault="00B2504D" w:rsidP="00B2504D">
            <w:pPr>
              <w:adjustRightInd w:val="0"/>
              <w:snapToGrid w:val="0"/>
              <w:rPr>
                <w:sz w:val="24"/>
              </w:rPr>
            </w:pPr>
          </w:p>
        </w:tc>
        <w:tc>
          <w:tcPr>
            <w:tcW w:w="3260" w:type="dxa"/>
          </w:tcPr>
          <w:p w14:paraId="3596409A"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03922B1" w14:textId="77777777" w:rsidR="00B2504D" w:rsidRPr="00950533" w:rsidRDefault="00B2504D" w:rsidP="00B2504D">
            <w:pPr>
              <w:adjustRightInd w:val="0"/>
              <w:snapToGrid w:val="0"/>
              <w:jc w:val="center"/>
              <w:rPr>
                <w:sz w:val="24"/>
              </w:rPr>
            </w:pPr>
            <w:r w:rsidRPr="00950533">
              <w:rPr>
                <w:sz w:val="24"/>
              </w:rPr>
              <w:t>0.16%</w:t>
            </w:r>
          </w:p>
        </w:tc>
      </w:tr>
      <w:tr w:rsidR="00B2504D" w:rsidRPr="00950533" w14:paraId="3C6A45EF" w14:textId="77777777" w:rsidTr="00E75CA4">
        <w:trPr>
          <w:cantSplit/>
          <w:trHeight w:val="131"/>
        </w:trPr>
        <w:tc>
          <w:tcPr>
            <w:tcW w:w="2491" w:type="dxa"/>
            <w:vMerge/>
          </w:tcPr>
          <w:p w14:paraId="6EC8ACDF" w14:textId="77777777" w:rsidR="00B2504D" w:rsidRPr="00950533" w:rsidRDefault="00B2504D" w:rsidP="00B2504D">
            <w:pPr>
              <w:adjustRightInd w:val="0"/>
              <w:snapToGrid w:val="0"/>
              <w:rPr>
                <w:sz w:val="24"/>
              </w:rPr>
            </w:pPr>
          </w:p>
        </w:tc>
        <w:tc>
          <w:tcPr>
            <w:tcW w:w="3260" w:type="dxa"/>
          </w:tcPr>
          <w:p w14:paraId="239CCA85" w14:textId="77777777"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51120C2F" w14:textId="77777777" w:rsidR="00B2504D" w:rsidRPr="00950533" w:rsidRDefault="00B2504D" w:rsidP="00B2504D">
            <w:pPr>
              <w:adjustRightInd w:val="0"/>
              <w:snapToGrid w:val="0"/>
              <w:jc w:val="center"/>
              <w:rPr>
                <w:sz w:val="24"/>
              </w:rPr>
            </w:pPr>
            <w:r w:rsidRPr="00950533">
              <w:rPr>
                <w:sz w:val="24"/>
              </w:rPr>
              <w:t>0.12%</w:t>
            </w:r>
          </w:p>
        </w:tc>
      </w:tr>
      <w:tr w:rsidR="00B2504D" w:rsidRPr="00950533" w14:paraId="7189D175" w14:textId="77777777" w:rsidTr="00E75CA4">
        <w:trPr>
          <w:cantSplit/>
          <w:trHeight w:val="131"/>
        </w:trPr>
        <w:tc>
          <w:tcPr>
            <w:tcW w:w="2491" w:type="dxa"/>
            <w:vMerge/>
          </w:tcPr>
          <w:p w14:paraId="5409BA04" w14:textId="77777777" w:rsidR="00B2504D" w:rsidRPr="00950533" w:rsidRDefault="00B2504D" w:rsidP="00B2504D">
            <w:pPr>
              <w:adjustRightInd w:val="0"/>
              <w:snapToGrid w:val="0"/>
              <w:rPr>
                <w:sz w:val="24"/>
              </w:rPr>
            </w:pPr>
          </w:p>
        </w:tc>
        <w:tc>
          <w:tcPr>
            <w:tcW w:w="3260" w:type="dxa"/>
          </w:tcPr>
          <w:p w14:paraId="1431FD47" w14:textId="77777777"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5CCE4DC1" w14:textId="77777777" w:rsidR="00B2504D" w:rsidRPr="00950533" w:rsidRDefault="00B2504D" w:rsidP="00B2504D">
            <w:pPr>
              <w:adjustRightInd w:val="0"/>
              <w:snapToGrid w:val="0"/>
              <w:jc w:val="center"/>
              <w:rPr>
                <w:sz w:val="24"/>
              </w:rPr>
            </w:pPr>
            <w:r w:rsidRPr="00950533">
              <w:rPr>
                <w:sz w:val="24"/>
              </w:rPr>
              <w:t>0.08%</w:t>
            </w:r>
          </w:p>
        </w:tc>
      </w:tr>
      <w:tr w:rsidR="00B2504D" w:rsidRPr="00950533" w14:paraId="499395EF" w14:textId="77777777" w:rsidTr="00E75CA4">
        <w:trPr>
          <w:cantSplit/>
          <w:trHeight w:val="131"/>
        </w:trPr>
        <w:tc>
          <w:tcPr>
            <w:tcW w:w="2491" w:type="dxa"/>
            <w:vMerge/>
          </w:tcPr>
          <w:p w14:paraId="4F35685E" w14:textId="77777777" w:rsidR="00B2504D" w:rsidRPr="00950533" w:rsidRDefault="00B2504D" w:rsidP="00B2504D">
            <w:pPr>
              <w:adjustRightInd w:val="0"/>
              <w:snapToGrid w:val="0"/>
              <w:rPr>
                <w:sz w:val="24"/>
              </w:rPr>
            </w:pPr>
          </w:p>
        </w:tc>
        <w:tc>
          <w:tcPr>
            <w:tcW w:w="3260" w:type="dxa"/>
          </w:tcPr>
          <w:p w14:paraId="4EF1C985" w14:textId="77777777"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2CCCD852" w14:textId="77777777"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3DEBCAFD" w14:textId="77777777" w:rsidR="009A7D78" w:rsidRPr="00950533" w:rsidRDefault="00BD07B0" w:rsidP="00C7451C">
      <w:pPr>
        <w:widowControl/>
        <w:adjustRightInd w:val="0"/>
        <w:snapToGrid w:val="0"/>
        <w:spacing w:line="360" w:lineRule="auto"/>
        <w:rPr>
          <w:kern w:val="0"/>
          <w:sz w:val="24"/>
          <w:szCs w:val="24"/>
        </w:rPr>
      </w:pPr>
      <w:r w:rsidRPr="00950533">
        <w:rPr>
          <w:bCs/>
          <w:color w:val="000000"/>
          <w:sz w:val="24"/>
          <w:szCs w:val="24"/>
        </w:rPr>
        <w:t xml:space="preserve"> </w:t>
      </w:r>
      <w:r w:rsidR="004F6BB1" w:rsidRPr="00950533">
        <w:rPr>
          <w:rFonts w:hint="eastAsia"/>
          <w:bCs/>
          <w:color w:val="000000"/>
          <w:sz w:val="24"/>
          <w:szCs w:val="24"/>
        </w:rPr>
        <w:t xml:space="preserve">    </w:t>
      </w:r>
      <w:r w:rsidR="00D8603E" w:rsidRPr="00950533">
        <w:rPr>
          <w:kern w:val="0"/>
          <w:sz w:val="24"/>
          <w:szCs w:val="24"/>
        </w:rPr>
        <w:t>2</w:t>
      </w:r>
      <w:r w:rsidR="00D8603E" w:rsidRPr="00950533">
        <w:rPr>
          <w:kern w:val="0"/>
          <w:sz w:val="24"/>
          <w:szCs w:val="24"/>
        </w:rPr>
        <w:t>、赎回费用</w:t>
      </w:r>
    </w:p>
    <w:p w14:paraId="19D72B99" w14:textId="77777777"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p>
    <w:p w14:paraId="6EB03E55" w14:textId="77777777"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950533" w14:paraId="2F349438" w14:textId="77777777" w:rsidTr="0093337B">
        <w:trPr>
          <w:cantSplit/>
          <w:trHeight w:val="132"/>
          <w:jc w:val="center"/>
        </w:trPr>
        <w:tc>
          <w:tcPr>
            <w:tcW w:w="2502" w:type="dxa"/>
            <w:vMerge w:val="restart"/>
            <w:vAlign w:val="center"/>
          </w:tcPr>
          <w:p w14:paraId="7A543418" w14:textId="77777777"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0B5F683F" w14:textId="77777777"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662EDF2C" w14:textId="77777777" w:rsidR="00BF2D81" w:rsidRPr="00950533" w:rsidRDefault="00BF2D81" w:rsidP="0093337B">
            <w:pPr>
              <w:adjustRightInd w:val="0"/>
              <w:snapToGrid w:val="0"/>
              <w:jc w:val="center"/>
              <w:rPr>
                <w:b/>
                <w:sz w:val="24"/>
              </w:rPr>
            </w:pPr>
            <w:r w:rsidRPr="00950533">
              <w:rPr>
                <w:rFonts w:hAnsi="宋体"/>
                <w:b/>
                <w:sz w:val="24"/>
              </w:rPr>
              <w:t>赎回费率</w:t>
            </w:r>
          </w:p>
        </w:tc>
      </w:tr>
      <w:tr w:rsidR="00B2504D" w:rsidRPr="00950533" w14:paraId="6A491391" w14:textId="77777777" w:rsidTr="0093337B">
        <w:trPr>
          <w:cantSplit/>
          <w:trHeight w:val="131"/>
          <w:jc w:val="center"/>
        </w:trPr>
        <w:tc>
          <w:tcPr>
            <w:tcW w:w="2502" w:type="dxa"/>
            <w:vMerge/>
          </w:tcPr>
          <w:p w14:paraId="0F26FE24" w14:textId="77777777" w:rsidR="00B2504D" w:rsidRPr="00950533" w:rsidRDefault="00B2504D" w:rsidP="00B2504D">
            <w:pPr>
              <w:adjustRightInd w:val="0"/>
              <w:snapToGrid w:val="0"/>
              <w:rPr>
                <w:sz w:val="24"/>
              </w:rPr>
            </w:pPr>
          </w:p>
        </w:tc>
        <w:tc>
          <w:tcPr>
            <w:tcW w:w="3240" w:type="dxa"/>
          </w:tcPr>
          <w:p w14:paraId="65F05DBA" w14:textId="77777777" w:rsidR="00B2504D" w:rsidRPr="00950533" w:rsidRDefault="00B2504D" w:rsidP="00B2504D">
            <w:pPr>
              <w:adjustRightInd w:val="0"/>
              <w:snapToGrid w:val="0"/>
              <w:rPr>
                <w:sz w:val="24"/>
              </w:rPr>
            </w:pPr>
            <w:r w:rsidRPr="00950533">
              <w:rPr>
                <w:sz w:val="24"/>
              </w:rPr>
              <w:t>1</w:t>
            </w:r>
            <w:r w:rsidRPr="00950533">
              <w:rPr>
                <w:rFonts w:hAnsi="宋体"/>
                <w:sz w:val="24"/>
              </w:rPr>
              <w:t>年以内（含）</w:t>
            </w:r>
          </w:p>
        </w:tc>
        <w:tc>
          <w:tcPr>
            <w:tcW w:w="1926" w:type="dxa"/>
          </w:tcPr>
          <w:p w14:paraId="5148A0AE" w14:textId="77777777" w:rsidR="00B2504D" w:rsidRPr="00950533" w:rsidRDefault="00B2504D" w:rsidP="00B2504D">
            <w:pPr>
              <w:adjustRightInd w:val="0"/>
              <w:snapToGrid w:val="0"/>
              <w:jc w:val="center"/>
              <w:rPr>
                <w:sz w:val="24"/>
              </w:rPr>
            </w:pPr>
            <w:r w:rsidRPr="00950533">
              <w:rPr>
                <w:sz w:val="24"/>
              </w:rPr>
              <w:t>0.5%</w:t>
            </w:r>
          </w:p>
        </w:tc>
      </w:tr>
      <w:tr w:rsidR="00B2504D" w:rsidRPr="00950533" w14:paraId="6B016269" w14:textId="77777777" w:rsidTr="0093337B">
        <w:trPr>
          <w:cantSplit/>
          <w:trHeight w:val="131"/>
          <w:jc w:val="center"/>
        </w:trPr>
        <w:tc>
          <w:tcPr>
            <w:tcW w:w="2502" w:type="dxa"/>
            <w:vMerge/>
          </w:tcPr>
          <w:p w14:paraId="10809225" w14:textId="77777777" w:rsidR="00B2504D" w:rsidRPr="00950533" w:rsidRDefault="00B2504D" w:rsidP="00B2504D">
            <w:pPr>
              <w:adjustRightInd w:val="0"/>
              <w:snapToGrid w:val="0"/>
              <w:rPr>
                <w:sz w:val="24"/>
              </w:rPr>
            </w:pPr>
          </w:p>
        </w:tc>
        <w:tc>
          <w:tcPr>
            <w:tcW w:w="3240" w:type="dxa"/>
          </w:tcPr>
          <w:p w14:paraId="2F736192" w14:textId="77777777"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7872E67E" w14:textId="77777777" w:rsidR="00B2504D" w:rsidRPr="00950533" w:rsidRDefault="00B2504D" w:rsidP="00B2504D">
            <w:pPr>
              <w:adjustRightInd w:val="0"/>
              <w:snapToGrid w:val="0"/>
              <w:jc w:val="center"/>
              <w:rPr>
                <w:sz w:val="24"/>
              </w:rPr>
            </w:pPr>
            <w:r w:rsidRPr="00950533">
              <w:rPr>
                <w:sz w:val="24"/>
              </w:rPr>
              <w:t>0.2%</w:t>
            </w:r>
          </w:p>
        </w:tc>
      </w:tr>
      <w:tr w:rsidR="00B2504D" w:rsidRPr="00950533" w14:paraId="41F5144F" w14:textId="77777777" w:rsidTr="0093337B">
        <w:trPr>
          <w:cantSplit/>
          <w:trHeight w:val="131"/>
          <w:jc w:val="center"/>
        </w:trPr>
        <w:tc>
          <w:tcPr>
            <w:tcW w:w="2502" w:type="dxa"/>
            <w:vMerge/>
          </w:tcPr>
          <w:p w14:paraId="2F29530D" w14:textId="77777777" w:rsidR="00B2504D" w:rsidRPr="00950533" w:rsidRDefault="00B2504D" w:rsidP="00B2504D">
            <w:pPr>
              <w:adjustRightInd w:val="0"/>
              <w:snapToGrid w:val="0"/>
              <w:rPr>
                <w:sz w:val="24"/>
              </w:rPr>
            </w:pPr>
          </w:p>
        </w:tc>
        <w:tc>
          <w:tcPr>
            <w:tcW w:w="3240" w:type="dxa"/>
          </w:tcPr>
          <w:p w14:paraId="5F63EBC4" w14:textId="77777777"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14:paraId="1758BA70" w14:textId="77777777" w:rsidR="00B2504D" w:rsidRPr="00950533" w:rsidRDefault="00B2504D" w:rsidP="00B2504D">
            <w:pPr>
              <w:adjustRightInd w:val="0"/>
              <w:snapToGrid w:val="0"/>
              <w:jc w:val="center"/>
              <w:rPr>
                <w:sz w:val="24"/>
              </w:rPr>
            </w:pPr>
            <w:r w:rsidRPr="00950533">
              <w:rPr>
                <w:sz w:val="24"/>
              </w:rPr>
              <w:t>0</w:t>
            </w:r>
          </w:p>
        </w:tc>
      </w:tr>
    </w:tbl>
    <w:p w14:paraId="7218E852" w14:textId="77777777" w:rsidR="00B2504D" w:rsidRPr="00950533" w:rsidRDefault="00A109AD" w:rsidP="00F35601">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14:paraId="409598E3" w14:textId="77777777" w:rsidR="00A109AD" w:rsidRPr="00950533" w:rsidRDefault="00B2504D" w:rsidP="00E75CA4">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本基金的场内赎回费率为固定值</w:t>
      </w:r>
      <w:r w:rsidRPr="00950533">
        <w:rPr>
          <w:rFonts w:hAnsi="宋体" w:hint="eastAsia"/>
          <w:kern w:val="0"/>
          <w:sz w:val="24"/>
          <w:szCs w:val="24"/>
        </w:rPr>
        <w:t>0.5%</w:t>
      </w:r>
      <w:r w:rsidRPr="00950533">
        <w:rPr>
          <w:rFonts w:hAnsi="宋体" w:hint="eastAsia"/>
          <w:kern w:val="0"/>
          <w:sz w:val="24"/>
          <w:szCs w:val="24"/>
        </w:rPr>
        <w:t>，不按份额持有时间分段设置赎回费率。</w:t>
      </w:r>
    </w:p>
    <w:p w14:paraId="5C45744B" w14:textId="77777777" w:rsidR="00AA2480" w:rsidRPr="00AA2480" w:rsidRDefault="00AA2480" w:rsidP="00AA2480">
      <w:pPr>
        <w:widowControl/>
        <w:adjustRightInd w:val="0"/>
        <w:snapToGrid w:val="0"/>
        <w:spacing w:line="360" w:lineRule="auto"/>
        <w:ind w:firstLineChars="200" w:firstLine="480"/>
        <w:rPr>
          <w:rFonts w:hAnsi="宋体"/>
          <w:kern w:val="0"/>
          <w:sz w:val="24"/>
          <w:szCs w:val="24"/>
        </w:rPr>
      </w:pPr>
      <w:r w:rsidRPr="00AA2480">
        <w:rPr>
          <w:rFonts w:hAnsi="宋体" w:hint="eastAsia"/>
          <w:kern w:val="0"/>
          <w:sz w:val="24"/>
          <w:szCs w:val="24"/>
        </w:rPr>
        <w:t>3</w:t>
      </w:r>
      <w:r w:rsidRPr="00AA2480">
        <w:rPr>
          <w:rFonts w:hAnsi="宋体" w:hint="eastAsia"/>
          <w:kern w:val="0"/>
          <w:sz w:val="24"/>
          <w:szCs w:val="24"/>
        </w:rPr>
        <w:t>、直销机构的有关费率</w:t>
      </w:r>
    </w:p>
    <w:p w14:paraId="6F8B577B" w14:textId="77777777" w:rsidR="00AA2480" w:rsidRPr="00AA2480" w:rsidRDefault="00AA2480" w:rsidP="00AA2480">
      <w:pPr>
        <w:widowControl/>
        <w:adjustRightInd w:val="0"/>
        <w:snapToGrid w:val="0"/>
        <w:spacing w:line="360" w:lineRule="auto"/>
        <w:ind w:firstLineChars="200" w:firstLine="480"/>
        <w:rPr>
          <w:rFonts w:hAnsi="宋体"/>
          <w:kern w:val="0"/>
          <w:sz w:val="24"/>
          <w:szCs w:val="24"/>
        </w:rPr>
      </w:pPr>
      <w:r w:rsidRPr="00AA248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4FA7FBA6" w14:textId="2C454693" w:rsidR="00AA2480" w:rsidRPr="00AA2480" w:rsidRDefault="00AA2480" w:rsidP="00AA2480">
      <w:pPr>
        <w:widowControl/>
        <w:adjustRightInd w:val="0"/>
        <w:snapToGrid w:val="0"/>
        <w:spacing w:line="360" w:lineRule="auto"/>
        <w:ind w:firstLineChars="200" w:firstLine="480"/>
        <w:rPr>
          <w:rFonts w:hAnsi="宋体"/>
          <w:kern w:val="0"/>
          <w:sz w:val="24"/>
          <w:szCs w:val="24"/>
        </w:rPr>
      </w:pPr>
      <w:r w:rsidRPr="00AA2480">
        <w:rPr>
          <w:rFonts w:hAnsi="宋体" w:hint="eastAsia"/>
          <w:kern w:val="0"/>
          <w:sz w:val="24"/>
          <w:szCs w:val="24"/>
        </w:rPr>
        <w:t>（</w:t>
      </w:r>
      <w:r w:rsidRPr="00AA2480">
        <w:rPr>
          <w:rFonts w:hAnsi="宋体" w:hint="eastAsia"/>
          <w:kern w:val="0"/>
          <w:sz w:val="24"/>
          <w:szCs w:val="24"/>
        </w:rPr>
        <w:t>1</w:t>
      </w:r>
      <w:r w:rsidRPr="00AA2480">
        <w:rPr>
          <w:rFonts w:hAnsi="宋体" w:hint="eastAsia"/>
          <w:kern w:val="0"/>
          <w:sz w:val="24"/>
          <w:szCs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D34C21B" w14:textId="707FA97D" w:rsidR="004F6BB1" w:rsidRPr="00950533" w:rsidRDefault="00AA2480" w:rsidP="00AA2480">
      <w:pPr>
        <w:widowControl/>
        <w:adjustRightInd w:val="0"/>
        <w:snapToGrid w:val="0"/>
        <w:spacing w:line="360" w:lineRule="auto"/>
        <w:ind w:firstLineChars="200" w:firstLine="480"/>
        <w:rPr>
          <w:rFonts w:hAnsi="宋体"/>
          <w:kern w:val="0"/>
          <w:sz w:val="24"/>
          <w:szCs w:val="24"/>
        </w:rPr>
      </w:pPr>
      <w:r w:rsidRPr="00AA2480">
        <w:rPr>
          <w:rFonts w:hAnsi="宋体" w:hint="eastAsia"/>
          <w:kern w:val="0"/>
          <w:sz w:val="24"/>
          <w:szCs w:val="24"/>
        </w:rPr>
        <w:t>（</w:t>
      </w:r>
      <w:r w:rsidRPr="00AA2480">
        <w:rPr>
          <w:rFonts w:hAnsi="宋体" w:hint="eastAsia"/>
          <w:kern w:val="0"/>
          <w:sz w:val="24"/>
          <w:szCs w:val="24"/>
        </w:rPr>
        <w:t>2</w:t>
      </w:r>
      <w:r w:rsidRPr="00AA2480">
        <w:rPr>
          <w:rFonts w:hAnsi="宋体" w:hint="eastAsia"/>
          <w:kern w:val="0"/>
          <w:sz w:val="24"/>
          <w:szCs w:val="24"/>
        </w:rPr>
        <w:t>）通过本基金管理人网上直销交易平台办理本基金申购业务的个人投资者享受申购费率优惠，赎回费率标准不变。具体优惠费率请参见本基金管理人网站列示的网上直销交易平台申购费率表或相关公告。</w:t>
      </w:r>
      <w:r w:rsidR="004F6BB1" w:rsidRPr="00950533">
        <w:rPr>
          <w:rFonts w:hAnsi="宋体" w:hint="eastAsia"/>
          <w:kern w:val="0"/>
          <w:sz w:val="24"/>
          <w:szCs w:val="24"/>
        </w:rPr>
        <w:t>本公司基金网上直销业务已开通的银行卡及各银行卡交易金额限额请参阅本公司网站。</w:t>
      </w:r>
    </w:p>
    <w:p w14:paraId="7C076749" w14:textId="77777777"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个人投资者通过本基金管理人网上直销交易平台申购本基金的单笔最低金额为</w:t>
      </w:r>
      <w:r w:rsidRPr="00950533">
        <w:rPr>
          <w:rFonts w:hAnsi="宋体" w:hint="eastAsia"/>
          <w:kern w:val="0"/>
          <w:sz w:val="24"/>
          <w:szCs w:val="24"/>
        </w:rPr>
        <w:t>10</w:t>
      </w:r>
      <w:r w:rsidRPr="00950533">
        <w:rPr>
          <w:rFonts w:hAnsi="宋体" w:hint="eastAsia"/>
          <w:kern w:val="0"/>
          <w:sz w:val="24"/>
          <w:szCs w:val="24"/>
        </w:rPr>
        <w:t>元（含）。</w:t>
      </w:r>
    </w:p>
    <w:p w14:paraId="431267C9" w14:textId="77777777"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本基金管理人可根据业务情况调整上述交易费用和限额要求，并依据相关法规的要求提前进行公告。</w:t>
      </w:r>
    </w:p>
    <w:p w14:paraId="3424650F" w14:textId="77777777" w:rsidR="009F3094" w:rsidRPr="00950533" w:rsidRDefault="004F6BB1" w:rsidP="00A109A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14:paraId="7345BE86" w14:textId="77777777" w:rsidR="009F3094" w:rsidRPr="00950533" w:rsidRDefault="004F6BB1" w:rsidP="00A109A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14:paraId="55AAFEDC" w14:textId="77777777" w:rsidR="006E1DD9" w:rsidRPr="00950533" w:rsidRDefault="00C92FC0" w:rsidP="009F3094">
      <w:pPr>
        <w:widowControl/>
        <w:adjustRightInd w:val="0"/>
        <w:snapToGrid w:val="0"/>
        <w:spacing w:line="360" w:lineRule="auto"/>
        <w:ind w:firstLineChars="200" w:firstLine="482"/>
        <w:rPr>
          <w:b/>
          <w:kern w:val="0"/>
          <w:sz w:val="24"/>
          <w:szCs w:val="24"/>
        </w:rPr>
      </w:pPr>
      <w:bookmarkStart w:id="36" w:name="_Hlt81024033"/>
      <w:bookmarkStart w:id="37" w:name="_Hlt90458725"/>
      <w:bookmarkStart w:id="38" w:name="_Hlt91144389"/>
      <w:bookmarkEnd w:id="36"/>
      <w:bookmarkEnd w:id="37"/>
      <w:bookmarkEnd w:id="38"/>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14:paraId="1C001238"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14:paraId="49C7AF15" w14:textId="77777777"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w:t>
      </w:r>
      <w:r w:rsidR="00BE7375" w:rsidRPr="00950533">
        <w:rPr>
          <w:rFonts w:hAnsi="宋体"/>
          <w:kern w:val="0"/>
          <w:sz w:val="24"/>
          <w:szCs w:val="24"/>
        </w:rPr>
        <w:lastRenderedPageBreak/>
        <w:t>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14:paraId="0C949013" w14:textId="77777777"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14:paraId="3A67DB68" w14:textId="77777777"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14:paraId="3D58E89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6DFD17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23733EDC"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173F51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7316D10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4D5D9B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1B2B685D" w14:textId="0FFF53EF"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B4F8A0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657025DB"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1A693C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2474F1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14B303F3" w14:textId="51439F16"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14:paraId="32AB30C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6C7B48A3"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09E8934" w14:textId="77777777"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6D0270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1A770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14:paraId="5F9BADCA"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14:paraId="7266F6A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14:paraId="731117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14:paraId="71AFD6F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01D7E868" w14:textId="77777777"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14:paraId="52FB8352" w14:textId="77777777"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14:paraId="15E9BAB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42AC7B0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6DF8D47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7DFBF56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460178C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4182815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46A7EE4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336CB1D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6BEF911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609D451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6F7BD0"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14:paraId="2BED9DDA" w14:textId="77777777"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14:paraId="55CD6C04" w14:textId="77777777"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14:paraId="44B5BBA8" w14:textId="77777777" w:rsidR="000B07CA" w:rsidRPr="00950533" w:rsidRDefault="00C92FC0" w:rsidP="000B07CA">
      <w:pPr>
        <w:adjustRightInd w:val="0"/>
        <w:snapToGrid w:val="0"/>
        <w:spacing w:line="360" w:lineRule="auto"/>
        <w:ind w:firstLineChars="200" w:firstLine="482"/>
        <w:rPr>
          <w:rFonts w:hAnsi="宋体"/>
          <w:kern w:val="0"/>
          <w:sz w:val="24"/>
          <w:szCs w:val="24"/>
        </w:rPr>
      </w:pPr>
      <w:bookmarkStart w:id="39" w:name="_Toc79392615"/>
      <w:r w:rsidRPr="00950533">
        <w:rPr>
          <w:rFonts w:hAnsi="宋体"/>
          <w:b/>
          <w:kern w:val="0"/>
          <w:sz w:val="24"/>
          <w:szCs w:val="24"/>
        </w:rPr>
        <w:t>（八）</w:t>
      </w:r>
      <w:r w:rsidR="009D5B81" w:rsidRPr="00950533">
        <w:rPr>
          <w:rFonts w:hAnsi="宋体"/>
          <w:b/>
          <w:kern w:val="0"/>
          <w:sz w:val="24"/>
          <w:szCs w:val="24"/>
        </w:rPr>
        <w:t>拒绝或</w:t>
      </w:r>
      <w:r w:rsidRPr="00950533">
        <w:rPr>
          <w:rFonts w:hAnsi="宋体"/>
          <w:b/>
          <w:kern w:val="0"/>
          <w:sz w:val="24"/>
          <w:szCs w:val="24"/>
        </w:rPr>
        <w:t>暂停申购的情形</w:t>
      </w:r>
      <w:bookmarkEnd w:id="39"/>
    </w:p>
    <w:p w14:paraId="0AECEC95"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14:paraId="3E3CCDB8"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14:paraId="3DACF18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、发生基金合同规定的暂停基金资产估值情况时，基金管理人可暂停接受投资人的申购申请。</w:t>
      </w:r>
    </w:p>
    <w:p w14:paraId="2EBA67D0" w14:textId="77777777" w:rsidR="008C7614" w:rsidRPr="00950533" w:rsidRDefault="008C7614" w:rsidP="00E75CA4">
      <w:pPr>
        <w:adjustRightInd w:val="0"/>
        <w:snapToGrid w:val="0"/>
        <w:spacing w:line="360" w:lineRule="auto"/>
        <w:ind w:firstLineChars="200" w:firstLine="480"/>
        <w:rPr>
          <w:bCs/>
          <w:sz w:val="24"/>
        </w:rPr>
      </w:pPr>
      <w:bookmarkStart w:id="40" w:name="OLE_LINK28"/>
      <w:bookmarkStart w:id="41"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0"/>
    <w:bookmarkEnd w:id="41"/>
    <w:p w14:paraId="402D710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14:paraId="2A54F00F"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14:paraId="178A27DF" w14:textId="77777777" w:rsidR="008C7614" w:rsidRPr="00950533" w:rsidRDefault="008C7614" w:rsidP="000142A6">
      <w:pPr>
        <w:adjustRightInd w:val="0"/>
        <w:snapToGrid w:val="0"/>
        <w:spacing w:line="360" w:lineRule="auto"/>
        <w:ind w:firstLineChars="200" w:firstLine="480"/>
        <w:rPr>
          <w:bCs/>
          <w:sz w:val="24"/>
        </w:rPr>
      </w:pPr>
      <w:bookmarkStart w:id="42" w:name="OLE_LINK30"/>
      <w:bookmarkStart w:id="43"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2A28673C" w14:textId="77777777" w:rsidR="008C7614" w:rsidRPr="00950533" w:rsidRDefault="00CC3E9E" w:rsidP="000142A6">
      <w:pPr>
        <w:adjustRightInd w:val="0"/>
        <w:snapToGrid w:val="0"/>
        <w:spacing w:line="360" w:lineRule="auto"/>
        <w:ind w:firstLineChars="200" w:firstLine="480"/>
        <w:rPr>
          <w:bCs/>
          <w:sz w:val="24"/>
        </w:rPr>
      </w:pPr>
      <w:r w:rsidRPr="00950533">
        <w:rPr>
          <w:rFonts w:hint="eastAsia"/>
          <w:bCs/>
          <w:sz w:val="24"/>
        </w:rPr>
        <w:t>7</w:t>
      </w:r>
      <w:r w:rsidR="008C7614" w:rsidRPr="00950533">
        <w:rPr>
          <w:rFonts w:hint="eastAsia"/>
          <w:bCs/>
          <w:sz w:val="24"/>
        </w:rPr>
        <w:t>、</w:t>
      </w:r>
      <w:bookmarkEnd w:id="42"/>
      <w:bookmarkEnd w:id="43"/>
      <w:r w:rsidR="008C7614" w:rsidRPr="00950533">
        <w:rPr>
          <w:rFonts w:hint="eastAsia"/>
          <w:bCs/>
          <w:sz w:val="24"/>
        </w:rPr>
        <w:t>基金合同约定、</w:t>
      </w:r>
      <w:r w:rsidR="008C7614" w:rsidRPr="00950533">
        <w:rPr>
          <w:bCs/>
          <w:sz w:val="24"/>
        </w:rPr>
        <w:t>法律法规规定或中国证监会认定的其他情形。</w:t>
      </w:r>
    </w:p>
    <w:p w14:paraId="6B0D3EBD" w14:textId="77777777"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4" w:name="_Hlt70481650"/>
      <w:bookmarkEnd w:id="44"/>
    </w:p>
    <w:p w14:paraId="762CBF9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14:paraId="2DBFB3B1" w14:textId="77777777" w:rsidR="008C7614" w:rsidRPr="00950533" w:rsidRDefault="008C7614" w:rsidP="00E75CA4">
      <w:pPr>
        <w:adjustRightInd w:val="0"/>
        <w:snapToGrid w:val="0"/>
        <w:spacing w:line="360" w:lineRule="auto"/>
        <w:ind w:firstLineChars="200" w:firstLine="480"/>
        <w:rPr>
          <w:bCs/>
          <w:sz w:val="24"/>
        </w:rPr>
      </w:pPr>
      <w:bookmarkStart w:id="45" w:name="_Toc79392616"/>
      <w:r w:rsidRPr="00950533">
        <w:rPr>
          <w:bCs/>
          <w:sz w:val="24"/>
        </w:rPr>
        <w:t>发生下列情形时，基金管理人可暂停接受投资人的赎回申请或延缓支付赎回款项：</w:t>
      </w:r>
    </w:p>
    <w:p w14:paraId="2E5D560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14:paraId="4DBB3F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2</w:t>
      </w:r>
      <w:r w:rsidRPr="00950533">
        <w:rPr>
          <w:rFonts w:hint="eastAsia"/>
          <w:bCs/>
          <w:sz w:val="24"/>
        </w:rPr>
        <w:t>、发生基金合同规定的暂停基金资产估值情况时，基金管理人可暂停接受投资人的赎回申请或延缓支付赎回款项。</w:t>
      </w:r>
    </w:p>
    <w:p w14:paraId="2375CD12" w14:textId="77777777" w:rsidR="008C7614" w:rsidRPr="00950533" w:rsidRDefault="008C7614" w:rsidP="00E75CA4">
      <w:pPr>
        <w:adjustRightInd w:val="0"/>
        <w:snapToGrid w:val="0"/>
        <w:spacing w:line="360" w:lineRule="auto"/>
        <w:ind w:firstLineChars="200" w:firstLine="480"/>
        <w:rPr>
          <w:bCs/>
          <w:sz w:val="24"/>
        </w:rPr>
      </w:pPr>
      <w:bookmarkStart w:id="46" w:name="OLE_LINK34"/>
      <w:bookmarkStart w:id="47"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48" w:name="_Hlt152500890"/>
      <w:r w:rsidRPr="00950533">
        <w:rPr>
          <w:bCs/>
          <w:sz w:val="24"/>
        </w:rPr>
        <w:t>净值。</w:t>
      </w:r>
    </w:p>
    <w:bookmarkEnd w:id="46"/>
    <w:bookmarkEnd w:id="47"/>
    <w:p w14:paraId="7948F11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连续两个或两个以上开放日发生巨额赎回。</w:t>
      </w:r>
    </w:p>
    <w:bookmarkEnd w:id="48"/>
    <w:p w14:paraId="7E552EF4" w14:textId="77777777" w:rsidR="008C7614" w:rsidRPr="00950533"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14:paraId="24F74ABE" w14:textId="77777777" w:rsidR="008C7614" w:rsidRPr="00950533" w:rsidRDefault="000142A6" w:rsidP="00E75CA4">
      <w:pPr>
        <w:adjustRightInd w:val="0"/>
        <w:snapToGrid w:val="0"/>
        <w:spacing w:line="360" w:lineRule="auto"/>
        <w:ind w:firstLineChars="200" w:firstLine="480"/>
        <w:rPr>
          <w:bCs/>
          <w:sz w:val="24"/>
        </w:rPr>
      </w:pPr>
      <w:r>
        <w:rPr>
          <w:rFonts w:hint="eastAsia"/>
          <w:bCs/>
          <w:sz w:val="24"/>
        </w:rPr>
        <w:t>6</w:t>
      </w:r>
      <w:r w:rsidR="008C7614" w:rsidRPr="00950533">
        <w:rPr>
          <w:rFonts w:hint="eastAsia"/>
          <w:bCs/>
          <w:sz w:val="24"/>
        </w:rPr>
        <w:t>、基金合同约定、</w:t>
      </w:r>
      <w:r w:rsidR="008C7614" w:rsidRPr="00950533">
        <w:rPr>
          <w:bCs/>
          <w:sz w:val="24"/>
        </w:rPr>
        <w:t>法律法规规定或中国证监会认定的其他情形。</w:t>
      </w:r>
    </w:p>
    <w:p w14:paraId="3DFB177E" w14:textId="77777777"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14:paraId="64C106A7"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45"/>
    </w:p>
    <w:p w14:paraId="5C291241"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14:paraId="2EAE1C6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14:paraId="6885997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14:paraId="685DBE4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14:paraId="6F598547"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14:paraId="585AECAD"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w:t>
      </w:r>
      <w:r w:rsidRPr="00950533">
        <w:rPr>
          <w:bCs/>
          <w:sz w:val="24"/>
        </w:rPr>
        <w:lastRenderedPageBreak/>
        <w:t>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3369AAA" w14:textId="77777777"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14:paraId="50D8423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14:paraId="13717614"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14:paraId="02CB89ED" w14:textId="77777777"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个交易日内通知基金份额持有人，说明有关处理方法，同时在指定媒介上刊登公告。</w:t>
      </w:r>
    </w:p>
    <w:p w14:paraId="55770677"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49"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49"/>
    </w:p>
    <w:p w14:paraId="523FD401" w14:textId="77777777" w:rsidR="008C7614" w:rsidRPr="00950533" w:rsidRDefault="008C7614" w:rsidP="00E75CA4">
      <w:pPr>
        <w:adjustRightInd w:val="0"/>
        <w:snapToGrid w:val="0"/>
        <w:spacing w:line="360" w:lineRule="auto"/>
        <w:ind w:firstLineChars="200" w:firstLine="480"/>
        <w:rPr>
          <w:bCs/>
          <w:sz w:val="24"/>
        </w:rPr>
      </w:pPr>
      <w:bookmarkStart w:id="50" w:name="_Toc59441259"/>
      <w:bookmarkStart w:id="51" w:name="_Toc15118274"/>
      <w:bookmarkStart w:id="52" w:name="_Toc79392618"/>
      <w:r w:rsidRPr="00950533">
        <w:rPr>
          <w:bCs/>
          <w:sz w:val="24"/>
        </w:rPr>
        <w:t>1</w:t>
      </w:r>
      <w:r w:rsidRPr="00950533">
        <w:rPr>
          <w:rFonts w:hint="eastAsia"/>
          <w:bCs/>
          <w:sz w:val="24"/>
        </w:rPr>
        <w:t>、</w:t>
      </w:r>
      <w:r w:rsidRPr="00950533">
        <w:rPr>
          <w:bCs/>
          <w:sz w:val="24"/>
        </w:rPr>
        <w:t>发生上述暂停申购或赎回情况的，基金管理人当日应立即向中国证监会备案，并在规定期限内在指定媒介上刊登暂停公告。</w:t>
      </w:r>
    </w:p>
    <w:p w14:paraId="75B513DC"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EC7D589"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3" w:name="_Toc79392621"/>
      <w:bookmarkEnd w:id="50"/>
      <w:bookmarkEnd w:id="51"/>
      <w:bookmarkEnd w:id="52"/>
      <w:r w:rsidRPr="00950533">
        <w:rPr>
          <w:rFonts w:hAnsi="宋体"/>
          <w:b/>
          <w:kern w:val="0"/>
          <w:sz w:val="24"/>
          <w:szCs w:val="24"/>
        </w:rPr>
        <w:t>（十二）</w:t>
      </w:r>
      <w:r w:rsidR="00124732" w:rsidRPr="00950533">
        <w:rPr>
          <w:rFonts w:hAnsi="宋体"/>
          <w:b/>
          <w:kern w:val="0"/>
          <w:sz w:val="24"/>
          <w:szCs w:val="24"/>
        </w:rPr>
        <w:t>基金转换</w:t>
      </w:r>
    </w:p>
    <w:p w14:paraId="1357B0EE"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w:t>
      </w:r>
      <w:r w:rsidRPr="00950533">
        <w:rPr>
          <w:bCs/>
          <w:sz w:val="24"/>
        </w:rPr>
        <w:lastRenderedPageBreak/>
        <w:t>则由基金管理人届时根据相关法律法规及基金合同的规定制定并公告，并提前告知基金托管人与相关机构。</w:t>
      </w:r>
    </w:p>
    <w:p w14:paraId="262B4ADE" w14:textId="77777777"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4" w:name="_Toc79392620"/>
      <w:bookmarkEnd w:id="53"/>
      <w:r w:rsidR="00F32C3F" w:rsidRPr="00950533">
        <w:rPr>
          <w:rFonts w:hAnsi="宋体"/>
          <w:b/>
          <w:kern w:val="0"/>
          <w:sz w:val="24"/>
          <w:szCs w:val="24"/>
        </w:rPr>
        <w:t>定期定额投资计划</w:t>
      </w:r>
    </w:p>
    <w:p w14:paraId="65E3E729" w14:textId="77777777"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327F8CB"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14:paraId="5F8068F9"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C48019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7184E6"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14:paraId="0B04483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14:paraId="3E544073"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14:paraId="41395205"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14:paraId="4F0C6647"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14:paraId="29BC912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14:paraId="421A4DF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14:paraId="062D64FB"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14:paraId="1687B4C6"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6F2EBD42"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14:paraId="6F1F890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14:paraId="27D9D67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14:paraId="6B069C1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14:paraId="779E9237"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14:paraId="195C3800"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14:paraId="01DD20C2"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14:paraId="1B3E744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45FF1A9D" w14:textId="77777777"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55" w:name="_Toc109059024"/>
      <w:bookmarkStart w:id="56" w:name="_Toc66720082"/>
      <w:bookmarkStart w:id="57" w:name="_Toc66719557"/>
      <w:bookmarkEnd w:id="54"/>
    </w:p>
    <w:p w14:paraId="66ACD592" w14:textId="77777777" w:rsidR="008C7614" w:rsidRPr="00950533" w:rsidRDefault="008C7614">
      <w:pPr>
        <w:adjustRightInd w:val="0"/>
        <w:snapToGrid w:val="0"/>
        <w:spacing w:line="360" w:lineRule="auto"/>
        <w:rPr>
          <w:rFonts w:ascii="宋体" w:hAnsi="宋体"/>
          <w:sz w:val="24"/>
        </w:rPr>
      </w:pPr>
    </w:p>
    <w:p w14:paraId="0F8A2865" w14:textId="77777777" w:rsidR="00C74413" w:rsidRPr="00950533" w:rsidRDefault="00C74413">
      <w:pPr>
        <w:widowControl/>
        <w:jc w:val="left"/>
        <w:rPr>
          <w:rFonts w:ascii="宋体" w:hAnsi="宋体"/>
          <w:b/>
          <w:kern w:val="0"/>
          <w:sz w:val="30"/>
        </w:rPr>
      </w:pPr>
      <w:r w:rsidRPr="00950533">
        <w:rPr>
          <w:rFonts w:ascii="宋体" w:hAnsi="宋体"/>
          <w:b/>
          <w:kern w:val="0"/>
          <w:sz w:val="30"/>
        </w:rPr>
        <w:br w:type="page"/>
      </w:r>
    </w:p>
    <w:p w14:paraId="423C62D0" w14:textId="77777777" w:rsidR="006E1DD9" w:rsidRPr="00950533" w:rsidRDefault="008C7614"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58" w:name="_Toc444544769"/>
      <w:r w:rsidRPr="00950533">
        <w:rPr>
          <w:rFonts w:ascii="宋体" w:hAnsi="宋体" w:hint="eastAsia"/>
          <w:b/>
          <w:kern w:val="0"/>
          <w:sz w:val="30"/>
        </w:rPr>
        <w:lastRenderedPageBreak/>
        <w:t>十</w:t>
      </w:r>
      <w:r w:rsidR="003550FC" w:rsidRPr="00950533">
        <w:rPr>
          <w:rFonts w:ascii="宋体" w:hAnsi="宋体" w:hint="eastAsia"/>
          <w:b/>
          <w:kern w:val="0"/>
          <w:sz w:val="30"/>
        </w:rPr>
        <w:t>、基金的投资</w:t>
      </w:r>
      <w:bookmarkEnd w:id="58"/>
    </w:p>
    <w:p w14:paraId="21A7A147"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14:paraId="36E2E0DC"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38D91703" w14:textId="77777777"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14:paraId="7B54A5A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7964EB02"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2F98B40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Pr="00950533">
        <w:rPr>
          <w:rFonts w:hint="eastAsia"/>
          <w:bCs/>
          <w:sz w:val="24"/>
        </w:rPr>
        <w:t>。</w:t>
      </w:r>
    </w:p>
    <w:p w14:paraId="103F0D3E"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5DEBCCCD"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14:paraId="3A1CC70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w:t>
      </w:r>
      <w:r w:rsidRPr="00950533">
        <w:rPr>
          <w:rFonts w:hint="eastAsia"/>
          <w:bCs/>
          <w:sz w:val="24"/>
        </w:rPr>
        <w:lastRenderedPageBreak/>
        <w:t>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7D0C9A0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677EF99A"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A8627"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9394DA7"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4BE15" w14:textId="77777777"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14:paraId="21DD11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14:paraId="38EAE9F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基金的投资组合应遵循以下限制：</w:t>
      </w:r>
    </w:p>
    <w:p w14:paraId="271E60EE" w14:textId="77777777"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t>（</w:t>
      </w:r>
      <w:r w:rsidRPr="00950533">
        <w:rPr>
          <w:bCs/>
          <w:sz w:val="24"/>
        </w:rPr>
        <w:t>1</w:t>
      </w:r>
      <w:r w:rsidRPr="00950533">
        <w:rPr>
          <w:rFonts w:hint="eastAsia"/>
          <w:bCs/>
          <w:sz w:val="24"/>
        </w:rPr>
        <w:t>）本基金的股票资产投资比例不低于基金资产的</w:t>
      </w:r>
      <w:r w:rsidRPr="00950533">
        <w:rPr>
          <w:bCs/>
          <w:sz w:val="24"/>
        </w:rPr>
        <w:t xml:space="preserve"> 90%</w:t>
      </w:r>
      <w:r w:rsidRPr="00950533">
        <w:rPr>
          <w:rFonts w:hint="eastAsia"/>
          <w:bCs/>
          <w:sz w:val="24"/>
        </w:rPr>
        <w:t>，本基金投资于中证</w:t>
      </w:r>
      <w:r w:rsidRPr="00950533">
        <w:rPr>
          <w:rFonts w:hint="eastAsia"/>
          <w:bCs/>
          <w:sz w:val="24"/>
        </w:rPr>
        <w:lastRenderedPageBreak/>
        <w:t>环境治理指数的成份股及其备选成份股的比例不低于非现金基金资产的</w:t>
      </w:r>
      <w:r w:rsidRPr="00950533">
        <w:rPr>
          <w:bCs/>
          <w:sz w:val="24"/>
        </w:rPr>
        <w:t>90%</w:t>
      </w:r>
      <w:r w:rsidRPr="00950533">
        <w:rPr>
          <w:rFonts w:hint="eastAsia"/>
          <w:bCs/>
          <w:sz w:val="24"/>
        </w:rPr>
        <w:t>；</w:t>
      </w:r>
    </w:p>
    <w:p w14:paraId="537946C7"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p>
    <w:p w14:paraId="6E9D229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14:paraId="1D452D6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14:paraId="01EBE94B"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14:paraId="5261950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14:paraId="049FCD0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14:paraId="018A0E1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14:paraId="284C56B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14:paraId="13A663D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14:paraId="71514CD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14:paraId="56FEB85A" w14:textId="77777777" w:rsidR="008C7614" w:rsidRPr="00950533" w:rsidRDefault="008C7614" w:rsidP="00E75CA4">
      <w:pPr>
        <w:adjustRightInd w:val="0"/>
        <w:snapToGrid w:val="0"/>
        <w:spacing w:line="360" w:lineRule="auto"/>
        <w:ind w:firstLineChars="200" w:firstLine="480"/>
        <w:rPr>
          <w:bCs/>
          <w:sz w:val="24"/>
        </w:rPr>
      </w:pPr>
      <w:bookmarkStart w:id="59" w:name="OLE_LINK66"/>
      <w:bookmarkStart w:id="60"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59"/>
    <w:bookmarkEnd w:id="60"/>
    <w:p w14:paraId="04F332E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14:paraId="00F3C7F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。其中，有价证券指股票、债券（不含到期日在一年以内的政府债券）、权证、资产支持证券、买入返售金融资产（不含质押式回购）等；</w:t>
      </w:r>
    </w:p>
    <w:p w14:paraId="234A391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14:paraId="717D580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14:paraId="70A7427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14:paraId="5BAD0AAB"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14:paraId="187F3AAF"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3FB0903"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20</w:t>
      </w:r>
      <w:r w:rsidRPr="00950533">
        <w:rPr>
          <w:rFonts w:hint="eastAsia"/>
          <w:bCs/>
          <w:sz w:val="24"/>
        </w:rPr>
        <w:t>）法律法规及中国证监会规定的和《基金合同》约定的其他投资限制。</w:t>
      </w:r>
    </w:p>
    <w:p w14:paraId="3095B632" w14:textId="77777777" w:rsidR="008C7614" w:rsidRPr="00950533" w:rsidRDefault="008C7614" w:rsidP="00E75CA4">
      <w:pPr>
        <w:adjustRightInd w:val="0"/>
        <w:snapToGrid w:val="0"/>
        <w:spacing w:line="360" w:lineRule="auto"/>
        <w:ind w:firstLineChars="200" w:firstLine="480"/>
        <w:rPr>
          <w:bCs/>
        </w:rPr>
      </w:pPr>
      <w:r w:rsidRPr="00950533">
        <w:rPr>
          <w:bCs/>
          <w:sz w:val="24"/>
        </w:rPr>
        <w:t>因证券</w:t>
      </w:r>
      <w:r w:rsidRPr="00950533">
        <w:rPr>
          <w:rFonts w:hint="eastAsia"/>
          <w:bCs/>
          <w:sz w:val="24"/>
        </w:rPr>
        <w:t>、期货</w:t>
      </w:r>
      <w:r w:rsidRPr="00950533">
        <w:rPr>
          <w:bCs/>
          <w:sz w:val="24"/>
        </w:rPr>
        <w:t>市场波动、</w:t>
      </w:r>
      <w:r w:rsidRPr="00950533">
        <w:rPr>
          <w:rFonts w:hint="eastAsia"/>
          <w:bCs/>
          <w:sz w:val="24"/>
        </w:rPr>
        <w:t>证券发行人</w:t>
      </w:r>
      <w:r w:rsidRPr="00950533">
        <w:rPr>
          <w:bCs/>
          <w:sz w:val="24"/>
        </w:rPr>
        <w:t>合并、基金规模变动、股权分置改革中支付对价等基金管理人之外的因素致使基金投资比例不符合上述规定投资比例的，基金管理人应当在</w:t>
      </w:r>
      <w:r w:rsidRPr="00950533">
        <w:rPr>
          <w:bCs/>
          <w:sz w:val="24"/>
        </w:rPr>
        <w:t>10</w:t>
      </w:r>
      <w:r w:rsidRPr="00950533">
        <w:rPr>
          <w:bCs/>
          <w:sz w:val="24"/>
        </w:rPr>
        <w:t>个交易日内进行调整</w:t>
      </w:r>
      <w:r w:rsidRPr="00950533">
        <w:rPr>
          <w:rFonts w:ascii="宋体" w:hAnsi="宋体" w:hint="eastAsia"/>
          <w:bCs/>
          <w:sz w:val="24"/>
        </w:rPr>
        <w:t>，但中国证监会规定的特殊情形除外</w:t>
      </w:r>
      <w:r w:rsidRPr="00950533">
        <w:rPr>
          <w:bCs/>
          <w:sz w:val="24"/>
        </w:rPr>
        <w:t>。</w:t>
      </w:r>
      <w:r w:rsidRPr="00950533">
        <w:rPr>
          <w:rFonts w:hint="eastAsia"/>
          <w:bCs/>
          <w:sz w:val="24"/>
        </w:rPr>
        <w:t>法律法规另有规定的，从其规定。</w:t>
      </w:r>
    </w:p>
    <w:p w14:paraId="7A7B6A8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14:paraId="6BB309D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14:paraId="4E8CA776" w14:textId="77777777"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w:t>
      </w:r>
      <w:r w:rsidRPr="00950533">
        <w:rPr>
          <w:rFonts w:hint="eastAsia"/>
          <w:bCs/>
          <w:sz w:val="24"/>
        </w:rPr>
        <w:lastRenderedPageBreak/>
        <w:t>金管理人董事会应至少每半年对关联交易事项进行审查。</w:t>
      </w:r>
    </w:p>
    <w:p w14:paraId="0501428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14:paraId="1C629ED2"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14:paraId="0E73AD57"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14:paraId="06CDAE49"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14:paraId="1BA3EB88"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14:paraId="7A8F7F0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14:paraId="6E09C380"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14:paraId="079E051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14:paraId="54369D2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14:paraId="4E387BF2"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14:paraId="67F7E062" w14:textId="77777777" w:rsidR="00F815A0" w:rsidRDefault="00FC356E" w:rsidP="00E53577">
      <w:pPr>
        <w:adjustRightInd w:val="0"/>
        <w:snapToGrid w:val="0"/>
        <w:spacing w:line="360" w:lineRule="auto"/>
        <w:ind w:firstLineChars="200" w:firstLine="482"/>
        <w:rPr>
          <w:bCs/>
          <w:sz w:val="24"/>
        </w:rPr>
      </w:pPr>
      <w:r w:rsidRPr="00E53577">
        <w:rPr>
          <w:rFonts w:hint="eastAsia"/>
          <w:b/>
          <w:bCs/>
          <w:sz w:val="24"/>
        </w:rPr>
        <w:t>（五）业绩比较基准</w:t>
      </w:r>
    </w:p>
    <w:p w14:paraId="2B67F7E7"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4E9E2CC3"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2528187F"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0E4089F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w:t>
      </w:r>
      <w:r w:rsidRPr="00950533">
        <w:rPr>
          <w:rFonts w:hint="eastAsia"/>
          <w:bCs/>
          <w:sz w:val="24"/>
        </w:rPr>
        <w:lastRenderedPageBreak/>
        <w:t>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5CF8B92B"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E47F8F" w14:textId="77777777"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14:paraId="74FE8217" w14:textId="77777777"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14:paraId="62D190D5" w14:textId="77777777"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14:paraId="1CAE2B8D" w14:textId="77777777"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14:paraId="60C9707A"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2</w:t>
      </w:r>
      <w:r w:rsidRPr="00950533">
        <w:rPr>
          <w:rFonts w:hAnsi="宋体" w:hint="eastAsia"/>
          <w:bCs/>
          <w:sz w:val="24"/>
          <w:szCs w:val="24"/>
        </w:rPr>
        <w:t>、不谋求对上市公司的控股，不参与所投资上市公司的经营管理；</w:t>
      </w:r>
    </w:p>
    <w:p w14:paraId="2AECD143"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14:paraId="5A24C21E" w14:textId="77777777"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、不通过关联交易为自身、雇员、授权代理人或任何存在利害关系的第三人牟取任何不当利益。</w:t>
      </w:r>
      <w:bookmarkStart w:id="61" w:name="_Toc109059025"/>
      <w:bookmarkStart w:id="62" w:name="_Toc109059036"/>
      <w:bookmarkStart w:id="63" w:name="_Toc109059037"/>
      <w:bookmarkStart w:id="64" w:name="_Hlt5528681"/>
      <w:bookmarkStart w:id="65" w:name="_Hlt5604240"/>
      <w:bookmarkStart w:id="66" w:name="_Hlt88281392"/>
      <w:bookmarkStart w:id="67" w:name="_Hlt81033092"/>
      <w:bookmarkStart w:id="68" w:name="_Hlt81033424"/>
      <w:bookmarkStart w:id="69" w:name="_Toc155690783"/>
      <w:bookmarkStart w:id="70" w:name="_Toc154909614"/>
      <w:bookmarkEnd w:id="55"/>
      <w:bookmarkEnd w:id="56"/>
      <w:bookmarkEnd w:id="57"/>
      <w:bookmarkEnd w:id="61"/>
      <w:bookmarkEnd w:id="62"/>
      <w:bookmarkEnd w:id="63"/>
      <w:bookmarkEnd w:id="64"/>
      <w:bookmarkEnd w:id="65"/>
      <w:bookmarkEnd w:id="66"/>
      <w:bookmarkEnd w:id="67"/>
      <w:bookmarkEnd w:id="68"/>
    </w:p>
    <w:p w14:paraId="4F37DD60" w14:textId="77777777"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14:paraId="2D349BF8" w14:textId="77777777"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14:paraId="565048BE"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有关法律法规、基金合同和标的指数的相关规定是基金管理人运用基金财产的决策依据。</w:t>
      </w:r>
    </w:p>
    <w:p w14:paraId="61037E1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14:paraId="5E08DC6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14:paraId="14FBF6B2"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14:paraId="2133C2A3"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14:paraId="59BEB4FD"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14:paraId="04323C95"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、投资程序</w:t>
      </w:r>
    </w:p>
    <w:p w14:paraId="164ADE79"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14:paraId="5145803A"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72551AB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14:paraId="45EEE30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788869D1"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）交易执行：中央交易室负责具体的交易执行，同时履行一线监控的职责。</w:t>
      </w:r>
    </w:p>
    <w:p w14:paraId="245074CF"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D9DE2AB" w14:textId="77777777"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1" w:name="_Toc78208364"/>
    </w:p>
    <w:p w14:paraId="6D0DA02C" w14:textId="77777777" w:rsidR="00EA401A" w:rsidRDefault="00EA401A" w:rsidP="00EA401A">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14:paraId="3EC6A0F6"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6519C346"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045C84" w:rsidRPr="00E53577">
        <w:rPr>
          <w:sz w:val="24"/>
          <w:szCs w:val="24"/>
        </w:rPr>
        <w:t>201</w:t>
      </w:r>
      <w:r w:rsidR="00045C84">
        <w:rPr>
          <w:rFonts w:hint="eastAsia"/>
          <w:sz w:val="24"/>
          <w:szCs w:val="24"/>
        </w:rPr>
        <w:t>7</w:t>
      </w:r>
      <w:r w:rsidR="00FC356E" w:rsidRPr="00E53577">
        <w:rPr>
          <w:rFonts w:hint="eastAsia"/>
          <w:sz w:val="24"/>
          <w:szCs w:val="24"/>
        </w:rPr>
        <w:t>年</w:t>
      </w:r>
      <w:r w:rsidR="008C5D65">
        <w:rPr>
          <w:sz w:val="24"/>
          <w:szCs w:val="24"/>
        </w:rPr>
        <w:t>7</w:t>
      </w:r>
      <w:r w:rsidR="00FC356E" w:rsidRPr="00E53577">
        <w:rPr>
          <w:rFonts w:hint="eastAsia"/>
          <w:sz w:val="24"/>
          <w:szCs w:val="24"/>
        </w:rPr>
        <w:t>月</w:t>
      </w:r>
      <w:r w:rsidR="00045C84">
        <w:rPr>
          <w:rFonts w:hint="eastAsia"/>
          <w:sz w:val="24"/>
          <w:szCs w:val="24"/>
        </w:rPr>
        <w:t>1</w:t>
      </w:r>
      <w:r w:rsidR="008C5D65">
        <w:rPr>
          <w:sz w:val="24"/>
          <w:szCs w:val="24"/>
        </w:rPr>
        <w:t>9</w:t>
      </w:r>
      <w:r w:rsidR="00FC356E" w:rsidRPr="00E5357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14:paraId="28654054" w14:textId="77777777"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045C84" w:rsidRPr="00EA401A">
        <w:rPr>
          <w:sz w:val="24"/>
          <w:szCs w:val="24"/>
        </w:rPr>
        <w:t>201</w:t>
      </w:r>
      <w:r w:rsidR="008C5D65">
        <w:rPr>
          <w:sz w:val="24"/>
          <w:szCs w:val="24"/>
        </w:rPr>
        <w:t>7</w:t>
      </w:r>
      <w:r w:rsidR="00045C84" w:rsidRPr="00EA401A">
        <w:rPr>
          <w:sz w:val="24"/>
          <w:szCs w:val="24"/>
        </w:rPr>
        <w:t>年</w:t>
      </w:r>
      <w:r w:rsidR="008C5D65">
        <w:rPr>
          <w:sz w:val="24"/>
          <w:szCs w:val="24"/>
        </w:rPr>
        <w:t>4</w:t>
      </w:r>
      <w:r w:rsidRPr="00EA401A">
        <w:rPr>
          <w:sz w:val="24"/>
          <w:szCs w:val="24"/>
        </w:rPr>
        <w:t>月</w:t>
      </w:r>
      <w:r w:rsidRPr="00EA401A">
        <w:rPr>
          <w:sz w:val="24"/>
          <w:szCs w:val="24"/>
        </w:rPr>
        <w:t>1</w:t>
      </w:r>
      <w:r w:rsidRPr="00EA401A">
        <w:rPr>
          <w:sz w:val="24"/>
          <w:szCs w:val="24"/>
        </w:rPr>
        <w:t>日至</w:t>
      </w:r>
      <w:r w:rsidR="00045C84" w:rsidRPr="00EA401A">
        <w:rPr>
          <w:sz w:val="24"/>
          <w:szCs w:val="24"/>
        </w:rPr>
        <w:t>201</w:t>
      </w:r>
      <w:r w:rsidR="008C5D65">
        <w:rPr>
          <w:sz w:val="24"/>
          <w:szCs w:val="24"/>
        </w:rPr>
        <w:t>7</w:t>
      </w:r>
      <w:r w:rsidR="00045C84" w:rsidRPr="00EA401A">
        <w:rPr>
          <w:sz w:val="24"/>
          <w:szCs w:val="24"/>
        </w:rPr>
        <w:t>年</w:t>
      </w:r>
      <w:r w:rsidR="008C5D65">
        <w:rPr>
          <w:sz w:val="24"/>
          <w:szCs w:val="24"/>
        </w:rPr>
        <w:t>6</w:t>
      </w:r>
      <w:r w:rsidRPr="00EA401A">
        <w:rPr>
          <w:sz w:val="24"/>
          <w:szCs w:val="24"/>
        </w:rPr>
        <w:t>月</w:t>
      </w:r>
      <w:r w:rsidR="00045C84">
        <w:rPr>
          <w:rFonts w:hint="eastAsia"/>
          <w:sz w:val="24"/>
          <w:szCs w:val="24"/>
        </w:rPr>
        <w:t>3</w:t>
      </w:r>
      <w:r w:rsidR="008C5D65">
        <w:rPr>
          <w:sz w:val="24"/>
          <w:szCs w:val="24"/>
        </w:rPr>
        <w:t>0</w:t>
      </w:r>
      <w:r w:rsidRPr="00EA401A">
        <w:rPr>
          <w:sz w:val="24"/>
          <w:szCs w:val="24"/>
        </w:rPr>
        <w:t>日。本报告财务资料未经审计师</w:t>
      </w:r>
      <w:r w:rsidRPr="00EA401A">
        <w:rPr>
          <w:sz w:val="24"/>
          <w:szCs w:val="24"/>
        </w:rPr>
        <w:lastRenderedPageBreak/>
        <w:t>审计。</w:t>
      </w:r>
    </w:p>
    <w:p w14:paraId="4F619F92" w14:textId="77777777" w:rsidR="005A63A1" w:rsidRDefault="00EA401A" w:rsidP="00F35601">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25F4EC1A" w14:textId="77777777" w:rsidTr="00BF1674">
        <w:trPr>
          <w:jc w:val="center"/>
        </w:trPr>
        <w:tc>
          <w:tcPr>
            <w:tcW w:w="720" w:type="dxa"/>
            <w:vAlign w:val="center"/>
          </w:tcPr>
          <w:p w14:paraId="6F3381B2"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26038BD1"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71179808"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31305335"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C5D65" w:rsidRPr="005E324A" w14:paraId="6744CCB5" w14:textId="77777777" w:rsidTr="00BF1674">
        <w:trPr>
          <w:jc w:val="center"/>
        </w:trPr>
        <w:tc>
          <w:tcPr>
            <w:tcW w:w="720" w:type="dxa"/>
            <w:vAlign w:val="center"/>
          </w:tcPr>
          <w:p w14:paraId="40125EBD" w14:textId="77777777" w:rsidR="008C5D65" w:rsidRDefault="008C5D65" w:rsidP="008C5D65">
            <w:pPr>
              <w:spacing w:before="29" w:line="360" w:lineRule="auto"/>
              <w:ind w:left="17"/>
              <w:contextualSpacing/>
              <w:jc w:val="center"/>
              <w:rPr>
                <w:rFonts w:eastAsiaTheme="minorEastAsia"/>
                <w:color w:val="000000"/>
                <w:sz w:val="24"/>
              </w:rPr>
            </w:pPr>
            <w:r w:rsidRPr="005E324A">
              <w:rPr>
                <w:rFonts w:eastAsiaTheme="minorEastAsia"/>
                <w:color w:val="000000"/>
                <w:sz w:val="24"/>
              </w:rPr>
              <w:t>1</w:t>
            </w:r>
          </w:p>
        </w:tc>
        <w:tc>
          <w:tcPr>
            <w:tcW w:w="3357" w:type="dxa"/>
            <w:vAlign w:val="center"/>
          </w:tcPr>
          <w:p w14:paraId="1BC94278" w14:textId="77777777" w:rsidR="008C5D65" w:rsidRDefault="008C5D65" w:rsidP="008C5D65">
            <w:pPr>
              <w:spacing w:before="29" w:line="360" w:lineRule="auto"/>
              <w:ind w:left="17"/>
              <w:contextualSpacing/>
              <w:jc w:val="left"/>
              <w:rPr>
                <w:rFonts w:eastAsiaTheme="minorEastAsia"/>
                <w:sz w:val="24"/>
              </w:rPr>
            </w:pPr>
            <w:r w:rsidRPr="005E324A">
              <w:rPr>
                <w:rFonts w:eastAsiaTheme="minorEastAsia"/>
                <w:color w:val="000000"/>
                <w:sz w:val="24"/>
              </w:rPr>
              <w:t>权益投资</w:t>
            </w:r>
          </w:p>
        </w:tc>
        <w:tc>
          <w:tcPr>
            <w:tcW w:w="2977" w:type="dxa"/>
            <w:vAlign w:val="center"/>
          </w:tcPr>
          <w:p w14:paraId="1307A5DA"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153,365,514.63</w:t>
            </w:r>
          </w:p>
        </w:tc>
        <w:tc>
          <w:tcPr>
            <w:tcW w:w="1843" w:type="dxa"/>
            <w:vAlign w:val="center"/>
          </w:tcPr>
          <w:p w14:paraId="27724EC6"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94.02</w:t>
            </w:r>
          </w:p>
        </w:tc>
      </w:tr>
      <w:tr w:rsidR="008C5D65" w:rsidRPr="005E324A" w14:paraId="161E6E23" w14:textId="77777777" w:rsidTr="00BF1674">
        <w:trPr>
          <w:jc w:val="center"/>
        </w:trPr>
        <w:tc>
          <w:tcPr>
            <w:tcW w:w="720" w:type="dxa"/>
            <w:vAlign w:val="center"/>
          </w:tcPr>
          <w:p w14:paraId="556E203B" w14:textId="77777777" w:rsidR="008C5D65" w:rsidRDefault="008C5D65" w:rsidP="008C5D65">
            <w:pPr>
              <w:spacing w:before="29" w:line="360" w:lineRule="auto"/>
              <w:ind w:left="17"/>
              <w:contextualSpacing/>
              <w:jc w:val="center"/>
              <w:rPr>
                <w:rFonts w:eastAsiaTheme="minorEastAsia"/>
                <w:color w:val="000000"/>
                <w:sz w:val="24"/>
              </w:rPr>
            </w:pPr>
          </w:p>
        </w:tc>
        <w:tc>
          <w:tcPr>
            <w:tcW w:w="3357" w:type="dxa"/>
            <w:vAlign w:val="center"/>
          </w:tcPr>
          <w:p w14:paraId="7CD76786" w14:textId="77777777" w:rsidR="008C5D65" w:rsidRDefault="008C5D65" w:rsidP="008C5D65">
            <w:pPr>
              <w:spacing w:before="29" w:line="360" w:lineRule="auto"/>
              <w:ind w:left="17"/>
              <w:contextualSpacing/>
              <w:jc w:val="left"/>
              <w:rPr>
                <w:rFonts w:eastAsiaTheme="minorEastAsia"/>
                <w:sz w:val="24"/>
              </w:rPr>
            </w:pPr>
            <w:r w:rsidRPr="005E324A">
              <w:rPr>
                <w:rFonts w:eastAsiaTheme="minorEastAsia"/>
                <w:color w:val="000000"/>
                <w:sz w:val="24"/>
              </w:rPr>
              <w:t>其中：股票</w:t>
            </w:r>
          </w:p>
        </w:tc>
        <w:tc>
          <w:tcPr>
            <w:tcW w:w="2977" w:type="dxa"/>
            <w:vAlign w:val="center"/>
          </w:tcPr>
          <w:p w14:paraId="6EAB75B0"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153,365,514.63</w:t>
            </w:r>
          </w:p>
        </w:tc>
        <w:tc>
          <w:tcPr>
            <w:tcW w:w="1843" w:type="dxa"/>
            <w:vAlign w:val="center"/>
          </w:tcPr>
          <w:p w14:paraId="42CEE470"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94.02</w:t>
            </w:r>
          </w:p>
        </w:tc>
      </w:tr>
      <w:tr w:rsidR="008C5D65" w:rsidRPr="005E324A" w14:paraId="609F8E76" w14:textId="77777777" w:rsidTr="00BF1674">
        <w:trPr>
          <w:jc w:val="center"/>
        </w:trPr>
        <w:tc>
          <w:tcPr>
            <w:tcW w:w="720" w:type="dxa"/>
            <w:vAlign w:val="center"/>
          </w:tcPr>
          <w:p w14:paraId="2873F933" w14:textId="77777777" w:rsidR="008C5D65" w:rsidRDefault="008C5D65" w:rsidP="008C5D65">
            <w:pPr>
              <w:spacing w:before="29" w:line="360" w:lineRule="auto"/>
              <w:ind w:left="17"/>
              <w:contextualSpacing/>
              <w:jc w:val="center"/>
              <w:rPr>
                <w:rFonts w:eastAsiaTheme="minorEastAsia"/>
                <w:color w:val="000000"/>
                <w:sz w:val="24"/>
              </w:rPr>
            </w:pPr>
            <w:r w:rsidRPr="005E324A">
              <w:rPr>
                <w:rFonts w:eastAsiaTheme="minorEastAsia"/>
                <w:color w:val="000000"/>
                <w:sz w:val="24"/>
              </w:rPr>
              <w:t>2</w:t>
            </w:r>
          </w:p>
        </w:tc>
        <w:tc>
          <w:tcPr>
            <w:tcW w:w="3357" w:type="dxa"/>
            <w:vAlign w:val="center"/>
          </w:tcPr>
          <w:p w14:paraId="042BF41F" w14:textId="77777777" w:rsidR="008C5D65" w:rsidRDefault="008C5D65" w:rsidP="008C5D65">
            <w:pPr>
              <w:spacing w:before="29" w:line="360" w:lineRule="auto"/>
              <w:ind w:left="17"/>
              <w:contextualSpacing/>
              <w:jc w:val="left"/>
              <w:rPr>
                <w:rFonts w:eastAsiaTheme="minorEastAsia"/>
                <w:sz w:val="24"/>
              </w:rPr>
            </w:pPr>
            <w:r w:rsidRPr="005E324A">
              <w:rPr>
                <w:rFonts w:eastAsiaTheme="minorEastAsia"/>
                <w:color w:val="000000"/>
                <w:sz w:val="24"/>
              </w:rPr>
              <w:t>固定收益投资</w:t>
            </w:r>
          </w:p>
        </w:tc>
        <w:tc>
          <w:tcPr>
            <w:tcW w:w="2977" w:type="dxa"/>
            <w:vAlign w:val="center"/>
          </w:tcPr>
          <w:p w14:paraId="2540ED87"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14:paraId="46E52A96"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r>
      <w:tr w:rsidR="008C5D65" w:rsidRPr="005E324A" w14:paraId="14551CAC" w14:textId="77777777" w:rsidTr="00BF1674">
        <w:trPr>
          <w:jc w:val="center"/>
        </w:trPr>
        <w:tc>
          <w:tcPr>
            <w:tcW w:w="720" w:type="dxa"/>
            <w:vAlign w:val="center"/>
          </w:tcPr>
          <w:p w14:paraId="64293A21" w14:textId="77777777" w:rsidR="008C5D65" w:rsidRDefault="008C5D65" w:rsidP="008C5D65">
            <w:pPr>
              <w:spacing w:before="29" w:line="360" w:lineRule="auto"/>
              <w:ind w:left="17"/>
              <w:contextualSpacing/>
              <w:jc w:val="center"/>
              <w:rPr>
                <w:rFonts w:eastAsiaTheme="minorEastAsia"/>
                <w:color w:val="000000"/>
                <w:sz w:val="24"/>
              </w:rPr>
            </w:pPr>
          </w:p>
        </w:tc>
        <w:tc>
          <w:tcPr>
            <w:tcW w:w="3357" w:type="dxa"/>
            <w:vAlign w:val="center"/>
          </w:tcPr>
          <w:p w14:paraId="1CA7E818" w14:textId="77777777" w:rsidR="008C5D65" w:rsidRDefault="008C5D65" w:rsidP="008C5D65">
            <w:pPr>
              <w:spacing w:before="29" w:line="360" w:lineRule="auto"/>
              <w:ind w:left="17"/>
              <w:contextualSpacing/>
              <w:jc w:val="left"/>
              <w:rPr>
                <w:rFonts w:eastAsiaTheme="minorEastAsia"/>
                <w:sz w:val="24"/>
              </w:rPr>
            </w:pPr>
            <w:r w:rsidRPr="005E324A">
              <w:rPr>
                <w:rFonts w:eastAsiaTheme="minorEastAsia"/>
                <w:color w:val="000000"/>
                <w:sz w:val="24"/>
              </w:rPr>
              <w:t>其中：债券</w:t>
            </w:r>
          </w:p>
        </w:tc>
        <w:tc>
          <w:tcPr>
            <w:tcW w:w="2977" w:type="dxa"/>
            <w:vAlign w:val="center"/>
          </w:tcPr>
          <w:p w14:paraId="707FADF8"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14:paraId="6D41E758"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r>
      <w:tr w:rsidR="008C5D65" w:rsidRPr="005E324A" w14:paraId="02A07E3E" w14:textId="77777777" w:rsidTr="00BF1674">
        <w:trPr>
          <w:jc w:val="center"/>
        </w:trPr>
        <w:tc>
          <w:tcPr>
            <w:tcW w:w="720" w:type="dxa"/>
            <w:vAlign w:val="center"/>
          </w:tcPr>
          <w:p w14:paraId="2039B626" w14:textId="77777777" w:rsidR="008C5D65" w:rsidRDefault="008C5D65" w:rsidP="008C5D65">
            <w:pPr>
              <w:spacing w:before="29" w:line="360" w:lineRule="auto"/>
              <w:ind w:left="17"/>
              <w:contextualSpacing/>
              <w:jc w:val="center"/>
              <w:rPr>
                <w:rFonts w:eastAsiaTheme="minorEastAsia"/>
                <w:color w:val="000000"/>
                <w:sz w:val="24"/>
              </w:rPr>
            </w:pPr>
          </w:p>
        </w:tc>
        <w:tc>
          <w:tcPr>
            <w:tcW w:w="3357" w:type="dxa"/>
            <w:vAlign w:val="center"/>
          </w:tcPr>
          <w:p w14:paraId="610D841A" w14:textId="77777777" w:rsidR="008C5D65" w:rsidRDefault="008C5D65" w:rsidP="008C5D65">
            <w:pPr>
              <w:autoSpaceDE w:val="0"/>
              <w:autoSpaceDN w:val="0"/>
              <w:adjustRightInd w:val="0"/>
              <w:spacing w:before="29" w:line="360" w:lineRule="auto"/>
              <w:ind w:left="17" w:firstLineChars="300" w:firstLine="720"/>
              <w:contextualSpacing/>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14:paraId="5E91D167"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14:paraId="1B1B5534"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r>
      <w:tr w:rsidR="008C5D65" w:rsidRPr="005E324A" w14:paraId="04C5F112" w14:textId="77777777" w:rsidTr="00BF1674">
        <w:trPr>
          <w:jc w:val="center"/>
        </w:trPr>
        <w:tc>
          <w:tcPr>
            <w:tcW w:w="720" w:type="dxa"/>
          </w:tcPr>
          <w:p w14:paraId="6217B589" w14:textId="77777777" w:rsidR="008C5D65" w:rsidRDefault="008C5D65" w:rsidP="008C5D65">
            <w:pPr>
              <w:spacing w:before="29" w:line="360" w:lineRule="auto"/>
              <w:ind w:left="17"/>
              <w:contextualSpacing/>
              <w:jc w:val="center"/>
              <w:rPr>
                <w:rFonts w:eastAsiaTheme="minorEastAsia"/>
                <w:color w:val="000000"/>
                <w:sz w:val="24"/>
              </w:rPr>
            </w:pPr>
            <w:r w:rsidRPr="005E324A">
              <w:rPr>
                <w:rFonts w:eastAsiaTheme="minorEastAsia"/>
                <w:color w:val="000000"/>
                <w:sz w:val="24"/>
              </w:rPr>
              <w:t>3</w:t>
            </w:r>
          </w:p>
        </w:tc>
        <w:tc>
          <w:tcPr>
            <w:tcW w:w="3357" w:type="dxa"/>
          </w:tcPr>
          <w:p w14:paraId="429C3EA2" w14:textId="77777777" w:rsidR="008C5D65" w:rsidRDefault="008C5D65" w:rsidP="008C5D65">
            <w:pPr>
              <w:autoSpaceDE w:val="0"/>
              <w:autoSpaceDN w:val="0"/>
              <w:adjustRightInd w:val="0"/>
              <w:spacing w:before="29" w:line="360" w:lineRule="auto"/>
              <w:ind w:left="17"/>
              <w:contextualSpacing/>
              <w:jc w:val="left"/>
              <w:rPr>
                <w:rFonts w:eastAsiaTheme="minorEastAsia"/>
                <w:color w:val="000000"/>
                <w:sz w:val="24"/>
              </w:rPr>
            </w:pPr>
            <w:r w:rsidRPr="005E324A">
              <w:rPr>
                <w:rFonts w:eastAsiaTheme="minorEastAsia"/>
                <w:color w:val="000000"/>
                <w:sz w:val="24"/>
              </w:rPr>
              <w:t>贵金属投资</w:t>
            </w:r>
          </w:p>
        </w:tc>
        <w:tc>
          <w:tcPr>
            <w:tcW w:w="2977" w:type="dxa"/>
            <w:vAlign w:val="center"/>
          </w:tcPr>
          <w:p w14:paraId="7F1BB2FA" w14:textId="77777777" w:rsidR="008C5D65" w:rsidRDefault="008C5D65" w:rsidP="008C5D65">
            <w:pPr>
              <w:spacing w:before="29" w:line="360" w:lineRule="auto"/>
              <w:ind w:left="17"/>
              <w:contextualSpacing/>
              <w:jc w:val="right"/>
              <w:rPr>
                <w:rFonts w:eastAsiaTheme="minorEastAsia"/>
                <w:color w:val="000000"/>
                <w:sz w:val="24"/>
              </w:rPr>
            </w:pPr>
            <w:r w:rsidRPr="0036023B">
              <w:rPr>
                <w:rFonts w:eastAsiaTheme="minorEastAsia"/>
                <w:color w:val="000000"/>
                <w:sz w:val="24"/>
              </w:rPr>
              <w:t>-</w:t>
            </w:r>
          </w:p>
        </w:tc>
        <w:tc>
          <w:tcPr>
            <w:tcW w:w="1843" w:type="dxa"/>
            <w:vAlign w:val="center"/>
          </w:tcPr>
          <w:p w14:paraId="64AE10C3" w14:textId="77777777" w:rsidR="008C5D65" w:rsidRDefault="008C5D65" w:rsidP="008C5D65">
            <w:pPr>
              <w:spacing w:before="29" w:line="360" w:lineRule="auto"/>
              <w:ind w:left="17"/>
              <w:contextualSpacing/>
              <w:jc w:val="right"/>
              <w:rPr>
                <w:rFonts w:eastAsiaTheme="minorEastAsia"/>
                <w:color w:val="000000"/>
                <w:sz w:val="24"/>
              </w:rPr>
            </w:pPr>
            <w:r w:rsidRPr="0036023B">
              <w:rPr>
                <w:rFonts w:eastAsiaTheme="minorEastAsia"/>
                <w:color w:val="000000"/>
                <w:sz w:val="24"/>
              </w:rPr>
              <w:t>-</w:t>
            </w:r>
          </w:p>
        </w:tc>
      </w:tr>
      <w:tr w:rsidR="008C5D65" w:rsidRPr="005E324A" w14:paraId="27FCC634" w14:textId="77777777" w:rsidTr="00BF1674">
        <w:trPr>
          <w:jc w:val="center"/>
        </w:trPr>
        <w:tc>
          <w:tcPr>
            <w:tcW w:w="720" w:type="dxa"/>
            <w:vAlign w:val="center"/>
          </w:tcPr>
          <w:p w14:paraId="38BDE60E" w14:textId="77777777" w:rsidR="008C5D65" w:rsidRDefault="008C5D65" w:rsidP="008C5D65">
            <w:pPr>
              <w:spacing w:before="29" w:line="360" w:lineRule="auto"/>
              <w:ind w:left="17"/>
              <w:contextualSpacing/>
              <w:jc w:val="center"/>
              <w:rPr>
                <w:rFonts w:eastAsiaTheme="minorEastAsia"/>
                <w:color w:val="000000"/>
                <w:sz w:val="24"/>
              </w:rPr>
            </w:pPr>
            <w:r w:rsidRPr="005E324A">
              <w:rPr>
                <w:rFonts w:eastAsiaTheme="minorEastAsia"/>
                <w:color w:val="000000"/>
                <w:sz w:val="24"/>
              </w:rPr>
              <w:t>4</w:t>
            </w:r>
          </w:p>
        </w:tc>
        <w:tc>
          <w:tcPr>
            <w:tcW w:w="3357" w:type="dxa"/>
            <w:vAlign w:val="center"/>
          </w:tcPr>
          <w:p w14:paraId="682F687F" w14:textId="77777777" w:rsidR="008C5D65" w:rsidRDefault="008C5D65" w:rsidP="008C5D65">
            <w:pPr>
              <w:spacing w:before="29" w:line="360" w:lineRule="auto"/>
              <w:ind w:left="17"/>
              <w:contextualSpacing/>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14:paraId="7DC8BFED"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14:paraId="1977E79A"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r>
      <w:tr w:rsidR="008C5D65" w:rsidRPr="005E324A" w14:paraId="5031724A" w14:textId="77777777" w:rsidTr="00BF1674">
        <w:trPr>
          <w:jc w:val="center"/>
        </w:trPr>
        <w:tc>
          <w:tcPr>
            <w:tcW w:w="720" w:type="dxa"/>
            <w:vAlign w:val="center"/>
          </w:tcPr>
          <w:p w14:paraId="274C88C4" w14:textId="77777777" w:rsidR="008C5D65" w:rsidRDefault="008C5D65" w:rsidP="008C5D65">
            <w:pPr>
              <w:spacing w:before="29" w:line="360" w:lineRule="auto"/>
              <w:ind w:left="17"/>
              <w:contextualSpacing/>
              <w:jc w:val="center"/>
              <w:rPr>
                <w:rFonts w:eastAsiaTheme="minorEastAsia"/>
                <w:color w:val="000000"/>
                <w:sz w:val="24"/>
              </w:rPr>
            </w:pPr>
            <w:r w:rsidRPr="005E324A">
              <w:rPr>
                <w:rFonts w:eastAsiaTheme="minorEastAsia"/>
                <w:color w:val="000000"/>
                <w:sz w:val="24"/>
              </w:rPr>
              <w:t>5</w:t>
            </w:r>
          </w:p>
        </w:tc>
        <w:tc>
          <w:tcPr>
            <w:tcW w:w="3357" w:type="dxa"/>
            <w:vAlign w:val="center"/>
          </w:tcPr>
          <w:p w14:paraId="3E2792CE" w14:textId="77777777" w:rsidR="008C5D65" w:rsidRDefault="008C5D65" w:rsidP="008C5D65">
            <w:pPr>
              <w:spacing w:before="29" w:line="360" w:lineRule="auto"/>
              <w:ind w:left="17"/>
              <w:contextualSpacing/>
              <w:jc w:val="left"/>
              <w:rPr>
                <w:rFonts w:eastAsiaTheme="minorEastAsia"/>
                <w:sz w:val="24"/>
              </w:rPr>
            </w:pPr>
            <w:r w:rsidRPr="005E324A">
              <w:rPr>
                <w:rFonts w:eastAsiaTheme="minorEastAsia"/>
                <w:color w:val="000000"/>
                <w:sz w:val="24"/>
              </w:rPr>
              <w:t>买入返售金融资产</w:t>
            </w:r>
          </w:p>
        </w:tc>
        <w:tc>
          <w:tcPr>
            <w:tcW w:w="2977" w:type="dxa"/>
            <w:vAlign w:val="center"/>
          </w:tcPr>
          <w:p w14:paraId="0F37CD3E"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14:paraId="6AC98648"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r>
      <w:tr w:rsidR="008C5D65" w:rsidRPr="005E324A" w14:paraId="3EFA757E" w14:textId="77777777" w:rsidTr="00BF1674">
        <w:trPr>
          <w:jc w:val="center"/>
        </w:trPr>
        <w:tc>
          <w:tcPr>
            <w:tcW w:w="720" w:type="dxa"/>
            <w:vAlign w:val="center"/>
          </w:tcPr>
          <w:p w14:paraId="13FA5DB9" w14:textId="77777777" w:rsidR="008C5D65" w:rsidRDefault="008C5D65" w:rsidP="008C5D65">
            <w:pPr>
              <w:spacing w:before="29" w:line="360" w:lineRule="auto"/>
              <w:ind w:left="17"/>
              <w:contextualSpacing/>
              <w:jc w:val="center"/>
              <w:rPr>
                <w:rFonts w:eastAsiaTheme="minorEastAsia"/>
                <w:color w:val="000000"/>
                <w:sz w:val="24"/>
              </w:rPr>
            </w:pPr>
          </w:p>
        </w:tc>
        <w:tc>
          <w:tcPr>
            <w:tcW w:w="3357" w:type="dxa"/>
            <w:vAlign w:val="center"/>
          </w:tcPr>
          <w:p w14:paraId="06EA37B6" w14:textId="77777777" w:rsidR="008C5D65" w:rsidRDefault="008C5D65" w:rsidP="008C5D65">
            <w:pPr>
              <w:spacing w:before="29" w:line="360" w:lineRule="auto"/>
              <w:ind w:left="17"/>
              <w:contextualSpacing/>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14:paraId="6267E8C1"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c>
          <w:tcPr>
            <w:tcW w:w="1843" w:type="dxa"/>
            <w:vAlign w:val="center"/>
          </w:tcPr>
          <w:p w14:paraId="47591153"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w:t>
            </w:r>
          </w:p>
        </w:tc>
      </w:tr>
      <w:tr w:rsidR="008C5D65" w:rsidRPr="005E324A" w14:paraId="51456C19" w14:textId="77777777" w:rsidTr="00BF1674">
        <w:trPr>
          <w:jc w:val="center"/>
        </w:trPr>
        <w:tc>
          <w:tcPr>
            <w:tcW w:w="720" w:type="dxa"/>
            <w:vAlign w:val="center"/>
          </w:tcPr>
          <w:p w14:paraId="297A4289" w14:textId="77777777" w:rsidR="008C5D65" w:rsidRDefault="008C5D65" w:rsidP="008C5D65">
            <w:pPr>
              <w:spacing w:before="29" w:line="360" w:lineRule="auto"/>
              <w:ind w:left="17"/>
              <w:contextualSpacing/>
              <w:jc w:val="center"/>
              <w:rPr>
                <w:rFonts w:eastAsiaTheme="minorEastAsia"/>
                <w:color w:val="000000"/>
                <w:sz w:val="24"/>
              </w:rPr>
            </w:pPr>
            <w:r w:rsidRPr="005E324A">
              <w:rPr>
                <w:rFonts w:eastAsiaTheme="minorEastAsia"/>
                <w:color w:val="000000"/>
                <w:sz w:val="24"/>
              </w:rPr>
              <w:t>6</w:t>
            </w:r>
          </w:p>
        </w:tc>
        <w:tc>
          <w:tcPr>
            <w:tcW w:w="3357" w:type="dxa"/>
            <w:vAlign w:val="center"/>
          </w:tcPr>
          <w:p w14:paraId="52573A7D" w14:textId="77777777" w:rsidR="008C5D65" w:rsidRDefault="008C5D65" w:rsidP="008C5D65">
            <w:pPr>
              <w:spacing w:before="29" w:line="360" w:lineRule="auto"/>
              <w:ind w:left="17"/>
              <w:contextualSpacing/>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14:paraId="776BBA81"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9,665,427.01</w:t>
            </w:r>
          </w:p>
        </w:tc>
        <w:tc>
          <w:tcPr>
            <w:tcW w:w="1843" w:type="dxa"/>
            <w:vAlign w:val="center"/>
          </w:tcPr>
          <w:p w14:paraId="7ADED2AF" w14:textId="77777777" w:rsidR="008C5D65" w:rsidRDefault="008C5D65" w:rsidP="008C5D65">
            <w:pPr>
              <w:spacing w:before="29" w:line="360" w:lineRule="auto"/>
              <w:ind w:left="17"/>
              <w:contextualSpacing/>
              <w:jc w:val="right"/>
              <w:rPr>
                <w:rFonts w:eastAsiaTheme="minorEastAsia"/>
                <w:color w:val="000000"/>
                <w:sz w:val="24"/>
              </w:rPr>
            </w:pPr>
            <w:r w:rsidRPr="0036023B">
              <w:rPr>
                <w:color w:val="000000"/>
                <w:sz w:val="24"/>
              </w:rPr>
              <w:t>5.93</w:t>
            </w:r>
          </w:p>
        </w:tc>
      </w:tr>
      <w:tr w:rsidR="008C5D65" w:rsidRPr="005E324A" w14:paraId="44B22CF3" w14:textId="77777777" w:rsidTr="00BF1674">
        <w:trPr>
          <w:jc w:val="center"/>
        </w:trPr>
        <w:tc>
          <w:tcPr>
            <w:tcW w:w="720" w:type="dxa"/>
            <w:vAlign w:val="center"/>
          </w:tcPr>
          <w:p w14:paraId="6F50E3E7" w14:textId="77777777" w:rsidR="008C5D65" w:rsidRDefault="008C5D65" w:rsidP="008C5D65">
            <w:pPr>
              <w:spacing w:before="29" w:line="360" w:lineRule="auto"/>
              <w:ind w:left="17"/>
              <w:contextualSpacing/>
              <w:jc w:val="center"/>
              <w:rPr>
                <w:rFonts w:eastAsiaTheme="minorEastAsia"/>
                <w:color w:val="000000"/>
                <w:sz w:val="24"/>
              </w:rPr>
            </w:pPr>
            <w:r w:rsidRPr="005E324A">
              <w:rPr>
                <w:rFonts w:eastAsiaTheme="minorEastAsia"/>
                <w:color w:val="000000"/>
                <w:sz w:val="24"/>
              </w:rPr>
              <w:t>7</w:t>
            </w:r>
          </w:p>
        </w:tc>
        <w:tc>
          <w:tcPr>
            <w:tcW w:w="3357" w:type="dxa"/>
            <w:vAlign w:val="center"/>
          </w:tcPr>
          <w:p w14:paraId="0D44198B" w14:textId="77777777" w:rsidR="008C5D65" w:rsidRDefault="008C5D65" w:rsidP="008C5D65">
            <w:pPr>
              <w:spacing w:line="360" w:lineRule="auto"/>
              <w:contextualSpacing/>
              <w:jc w:val="left"/>
              <w:rPr>
                <w:rFonts w:eastAsiaTheme="minorEastAsia"/>
                <w:sz w:val="24"/>
              </w:rPr>
            </w:pPr>
            <w:r w:rsidRPr="005E324A">
              <w:rPr>
                <w:rFonts w:eastAsiaTheme="minorEastAsia"/>
                <w:color w:val="000000"/>
                <w:sz w:val="24"/>
              </w:rPr>
              <w:t>其他各项资产</w:t>
            </w:r>
          </w:p>
        </w:tc>
        <w:tc>
          <w:tcPr>
            <w:tcW w:w="2977" w:type="dxa"/>
            <w:vAlign w:val="center"/>
          </w:tcPr>
          <w:p w14:paraId="0894B075" w14:textId="77777777" w:rsidR="008C5D65" w:rsidRDefault="008C5D65" w:rsidP="008C5D65">
            <w:pPr>
              <w:spacing w:line="360" w:lineRule="auto"/>
              <w:contextualSpacing/>
              <w:jc w:val="right"/>
              <w:rPr>
                <w:rFonts w:eastAsiaTheme="minorEastAsia"/>
                <w:color w:val="000000"/>
                <w:sz w:val="24"/>
              </w:rPr>
            </w:pPr>
            <w:r w:rsidRPr="0036023B">
              <w:rPr>
                <w:color w:val="000000"/>
                <w:sz w:val="24"/>
              </w:rPr>
              <w:t>81,649.44</w:t>
            </w:r>
          </w:p>
        </w:tc>
        <w:tc>
          <w:tcPr>
            <w:tcW w:w="1843" w:type="dxa"/>
            <w:vAlign w:val="center"/>
          </w:tcPr>
          <w:p w14:paraId="4B422C81" w14:textId="77777777" w:rsidR="008C5D65" w:rsidRDefault="008C5D65" w:rsidP="008C5D65">
            <w:pPr>
              <w:spacing w:line="360" w:lineRule="auto"/>
              <w:contextualSpacing/>
              <w:jc w:val="right"/>
              <w:rPr>
                <w:rFonts w:eastAsiaTheme="minorEastAsia"/>
                <w:color w:val="000000"/>
                <w:sz w:val="24"/>
              </w:rPr>
            </w:pPr>
            <w:r w:rsidRPr="0036023B">
              <w:rPr>
                <w:color w:val="000000"/>
                <w:sz w:val="24"/>
              </w:rPr>
              <w:t>0.05</w:t>
            </w:r>
          </w:p>
        </w:tc>
      </w:tr>
      <w:tr w:rsidR="008C5D65" w:rsidRPr="005E324A" w14:paraId="076FFD24" w14:textId="77777777" w:rsidTr="00BF1674">
        <w:trPr>
          <w:jc w:val="center"/>
        </w:trPr>
        <w:tc>
          <w:tcPr>
            <w:tcW w:w="720" w:type="dxa"/>
            <w:vAlign w:val="center"/>
          </w:tcPr>
          <w:p w14:paraId="02734930" w14:textId="77777777" w:rsidR="008C5D65" w:rsidRDefault="008C5D65" w:rsidP="008C5D65">
            <w:pPr>
              <w:spacing w:before="29" w:line="360" w:lineRule="auto"/>
              <w:ind w:left="17"/>
              <w:contextualSpacing/>
              <w:jc w:val="center"/>
              <w:rPr>
                <w:rFonts w:eastAsiaTheme="minorEastAsia"/>
                <w:color w:val="000000"/>
                <w:sz w:val="24"/>
              </w:rPr>
            </w:pPr>
            <w:r w:rsidRPr="005E324A">
              <w:rPr>
                <w:rFonts w:eastAsiaTheme="minorEastAsia"/>
                <w:color w:val="000000"/>
                <w:sz w:val="24"/>
              </w:rPr>
              <w:t>8</w:t>
            </w:r>
          </w:p>
        </w:tc>
        <w:tc>
          <w:tcPr>
            <w:tcW w:w="3357" w:type="dxa"/>
            <w:vAlign w:val="center"/>
          </w:tcPr>
          <w:p w14:paraId="1BCB60ED" w14:textId="77777777" w:rsidR="008C5D65" w:rsidRDefault="008C5D65" w:rsidP="008C5D65">
            <w:pPr>
              <w:spacing w:line="360" w:lineRule="auto"/>
              <w:contextualSpacing/>
              <w:jc w:val="left"/>
              <w:rPr>
                <w:rFonts w:eastAsiaTheme="minorEastAsia"/>
                <w:sz w:val="24"/>
              </w:rPr>
            </w:pPr>
            <w:r w:rsidRPr="005E324A">
              <w:rPr>
                <w:rFonts w:eastAsiaTheme="minorEastAsia"/>
                <w:color w:val="000000"/>
                <w:sz w:val="24"/>
              </w:rPr>
              <w:t>合计</w:t>
            </w:r>
          </w:p>
        </w:tc>
        <w:tc>
          <w:tcPr>
            <w:tcW w:w="2977" w:type="dxa"/>
            <w:vAlign w:val="center"/>
          </w:tcPr>
          <w:p w14:paraId="64521733" w14:textId="77777777" w:rsidR="008C5D65" w:rsidRDefault="008C5D65" w:rsidP="008C5D65">
            <w:pPr>
              <w:spacing w:line="360" w:lineRule="auto"/>
              <w:contextualSpacing/>
              <w:jc w:val="right"/>
              <w:rPr>
                <w:rFonts w:eastAsiaTheme="minorEastAsia"/>
                <w:color w:val="000000"/>
                <w:sz w:val="24"/>
              </w:rPr>
            </w:pPr>
            <w:r w:rsidRPr="0036023B">
              <w:rPr>
                <w:color w:val="000000"/>
                <w:sz w:val="24"/>
              </w:rPr>
              <w:t>163,112,591.08</w:t>
            </w:r>
          </w:p>
        </w:tc>
        <w:tc>
          <w:tcPr>
            <w:tcW w:w="1843" w:type="dxa"/>
            <w:vAlign w:val="center"/>
          </w:tcPr>
          <w:p w14:paraId="3C50EBB9" w14:textId="77777777" w:rsidR="008C5D65" w:rsidRDefault="008C5D65" w:rsidP="008C5D65">
            <w:pPr>
              <w:spacing w:line="360" w:lineRule="auto"/>
              <w:contextualSpacing/>
              <w:jc w:val="right"/>
              <w:rPr>
                <w:rFonts w:eastAsiaTheme="minorEastAsia"/>
                <w:color w:val="000000"/>
                <w:sz w:val="24"/>
              </w:rPr>
            </w:pPr>
            <w:r w:rsidRPr="0036023B">
              <w:rPr>
                <w:color w:val="000000"/>
                <w:sz w:val="24"/>
              </w:rPr>
              <w:t>100.00</w:t>
            </w:r>
          </w:p>
        </w:tc>
      </w:tr>
    </w:tbl>
    <w:p w14:paraId="6E4EF4E3" w14:textId="77777777" w:rsidR="005A63A1"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14:paraId="6615AC1D" w14:textId="77777777" w:rsidR="005A63A1" w:rsidRDefault="00F20CE3" w:rsidP="005A63A1">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2.1</w:t>
      </w:r>
      <w:r w:rsidRPr="00AC0458">
        <w:rPr>
          <w:rFonts w:hint="eastAsia"/>
          <w:kern w:val="0"/>
          <w:sz w:val="24"/>
        </w:rPr>
        <w:t>、</w:t>
      </w:r>
      <w:r w:rsidRPr="00AC0458">
        <w:rPr>
          <w:kern w:val="0"/>
          <w:sz w:val="24"/>
        </w:rPr>
        <w:t>积极投资按行业分类的股票投资组合</w:t>
      </w:r>
    </w:p>
    <w:p w14:paraId="6878B3EB" w14:textId="77777777" w:rsidR="005A63A1" w:rsidRPr="005A63A1" w:rsidRDefault="005A63A1" w:rsidP="005A63A1">
      <w:pPr>
        <w:autoSpaceDE w:val="0"/>
        <w:autoSpaceDN w:val="0"/>
        <w:adjustRightInd w:val="0"/>
        <w:spacing w:before="100" w:beforeAutospacing="1" w:after="100" w:afterAutospacing="1" w:line="360" w:lineRule="auto"/>
        <w:ind w:left="482"/>
        <w:contextualSpacing/>
        <w:jc w:val="left"/>
        <w:rPr>
          <w:kern w:val="0"/>
          <w:sz w:val="24"/>
        </w:rPr>
      </w:pPr>
      <w:r w:rsidRPr="005A63A1">
        <w:rPr>
          <w:rFonts w:hint="eastAsia"/>
          <w:kern w:val="0"/>
          <w:sz w:val="24"/>
        </w:rPr>
        <w:t>本基金本报告期末未持有积极投资的股票。</w:t>
      </w:r>
    </w:p>
    <w:p w14:paraId="799B20F9" w14:textId="77777777" w:rsidR="005A63A1" w:rsidRDefault="00F20CE3" w:rsidP="005A63A1">
      <w:pPr>
        <w:adjustRightInd w:val="0"/>
        <w:spacing w:line="360" w:lineRule="auto"/>
        <w:ind w:firstLineChars="200" w:firstLine="480"/>
        <w:contextualSpacing/>
        <w:rPr>
          <w:sz w:val="24"/>
          <w:szCs w:val="24"/>
        </w:rPr>
      </w:pPr>
      <w:r w:rsidRPr="009C6DBF">
        <w:rPr>
          <w:kern w:val="0"/>
          <w:sz w:val="24"/>
        </w:rPr>
        <w:t>2.</w:t>
      </w:r>
      <w:r>
        <w:rPr>
          <w:kern w:val="0"/>
          <w:sz w:val="24"/>
        </w:rPr>
        <w:t>2</w:t>
      </w:r>
      <w:r w:rsidRPr="009C6DBF">
        <w:rPr>
          <w:rFonts w:hint="eastAsia"/>
          <w:kern w:val="0"/>
          <w:sz w:val="24"/>
        </w:rPr>
        <w:t>、</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1C75EB41"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F4CF22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F2D28E"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5F846C3F"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39A4D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占基金资产净值</w:t>
            </w:r>
            <w:r w:rsidRPr="005E324A">
              <w:rPr>
                <w:rFonts w:eastAsiaTheme="minorEastAsia"/>
                <w:sz w:val="24"/>
              </w:rPr>
              <w:lastRenderedPageBreak/>
              <w:t>比例（％）</w:t>
            </w:r>
          </w:p>
        </w:tc>
      </w:tr>
      <w:tr w:rsidR="00045C84" w:rsidRPr="005E324A" w14:paraId="4EACE248" w14:textId="77777777"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CEEEF5" w14:textId="77777777" w:rsidR="00045C84" w:rsidRDefault="00045C84" w:rsidP="005A63A1">
            <w:pPr>
              <w:adjustRightInd w:val="0"/>
              <w:spacing w:line="360" w:lineRule="auto"/>
              <w:contextualSpacing/>
              <w:jc w:val="center"/>
              <w:rPr>
                <w:rFonts w:eastAsiaTheme="minorEastAsia"/>
                <w:sz w:val="24"/>
              </w:rPr>
            </w:pPr>
            <w:r w:rsidRPr="005E324A">
              <w:rPr>
                <w:rFonts w:eastAsiaTheme="minorEastAsia"/>
                <w:sz w:val="24"/>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7B21EC0" w14:textId="77777777" w:rsidR="00045C84" w:rsidRDefault="00045C84" w:rsidP="005A63A1">
            <w:pPr>
              <w:adjustRightInd w:val="0"/>
              <w:spacing w:line="360" w:lineRule="auto"/>
              <w:contextualSpacing/>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7525509" w14:textId="77777777" w:rsidR="00045C84" w:rsidRDefault="00045C84">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51755" w14:textId="77777777" w:rsidR="00045C84" w:rsidRDefault="00045C84">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045C84" w:rsidRPr="005E324A" w14:paraId="75C6C55C"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971CC28" w14:textId="77777777" w:rsidR="00045C84" w:rsidRDefault="00045C84" w:rsidP="005A63A1">
            <w:pPr>
              <w:adjustRightInd w:val="0"/>
              <w:spacing w:line="360" w:lineRule="auto"/>
              <w:contextualSpacing/>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DB1F8DD" w14:textId="77777777" w:rsidR="00045C84" w:rsidRDefault="00045C84" w:rsidP="005A63A1">
            <w:pPr>
              <w:adjustRightInd w:val="0"/>
              <w:spacing w:line="360" w:lineRule="auto"/>
              <w:contextualSpacing/>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FA52A6D" w14:textId="77777777" w:rsidR="00045C84" w:rsidRDefault="00045C84" w:rsidP="005A63A1">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59600D" w14:textId="77777777" w:rsidR="00045C84" w:rsidRDefault="00045C84" w:rsidP="005A63A1">
            <w:pPr>
              <w:spacing w:line="360" w:lineRule="auto"/>
              <w:contextualSpacing/>
              <w:jc w:val="right"/>
              <w:rPr>
                <w:rFonts w:eastAsiaTheme="minorEastAsia"/>
                <w:sz w:val="24"/>
              </w:rPr>
            </w:pPr>
            <w:r w:rsidRPr="0036023B">
              <w:rPr>
                <w:sz w:val="24"/>
              </w:rPr>
              <w:t>-</w:t>
            </w:r>
          </w:p>
        </w:tc>
      </w:tr>
      <w:tr w:rsidR="008C5D65" w:rsidRPr="005E324A" w14:paraId="53A9F75D"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8E5753" w14:textId="77777777" w:rsidR="008C5D65" w:rsidRDefault="008C5D65" w:rsidP="008C5D65">
            <w:pPr>
              <w:adjustRightInd w:val="0"/>
              <w:spacing w:line="360" w:lineRule="auto"/>
              <w:contextualSpacing/>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B90390" w14:textId="77777777" w:rsidR="008C5D65" w:rsidRDefault="008C5D65" w:rsidP="008C5D65">
            <w:pPr>
              <w:adjustRightInd w:val="0"/>
              <w:spacing w:line="360" w:lineRule="auto"/>
              <w:contextualSpacing/>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74CA812D" w14:textId="77777777" w:rsidR="008C5D65" w:rsidRDefault="008C5D65" w:rsidP="008C5D65">
            <w:pPr>
              <w:spacing w:line="360" w:lineRule="auto"/>
              <w:contextualSpacing/>
              <w:jc w:val="right"/>
              <w:rPr>
                <w:rFonts w:eastAsiaTheme="minorEastAsia"/>
                <w:sz w:val="24"/>
              </w:rPr>
            </w:pPr>
            <w:r w:rsidRPr="0036023B">
              <w:rPr>
                <w:sz w:val="24"/>
              </w:rPr>
              <w:t>68,637,393.34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AA1B2" w14:textId="77777777" w:rsidR="008C5D65" w:rsidRDefault="008C5D65" w:rsidP="008C5D65">
            <w:pPr>
              <w:spacing w:line="360" w:lineRule="auto"/>
              <w:contextualSpacing/>
              <w:jc w:val="right"/>
              <w:rPr>
                <w:rFonts w:eastAsiaTheme="minorEastAsia"/>
                <w:sz w:val="24"/>
              </w:rPr>
            </w:pPr>
            <w:r w:rsidRPr="0036023B">
              <w:rPr>
                <w:sz w:val="24"/>
              </w:rPr>
              <w:t>42.37</w:t>
            </w:r>
          </w:p>
        </w:tc>
      </w:tr>
      <w:tr w:rsidR="008C5D65" w:rsidRPr="005E324A" w14:paraId="7E4B9895"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A83927D" w14:textId="77777777" w:rsidR="008C5D65" w:rsidRDefault="008C5D65" w:rsidP="008C5D65">
            <w:pPr>
              <w:adjustRightInd w:val="0"/>
              <w:spacing w:line="360" w:lineRule="auto"/>
              <w:contextualSpacing/>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49787DF" w14:textId="77777777" w:rsidR="008C5D65" w:rsidRDefault="008C5D65" w:rsidP="008C5D65">
            <w:pPr>
              <w:adjustRightInd w:val="0"/>
              <w:spacing w:line="360" w:lineRule="auto"/>
              <w:contextualSpacing/>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445446" w14:textId="77777777" w:rsidR="008C5D65" w:rsidRDefault="008C5D65" w:rsidP="008C5D65">
            <w:pPr>
              <w:spacing w:line="360" w:lineRule="auto"/>
              <w:contextualSpacing/>
              <w:jc w:val="right"/>
              <w:rPr>
                <w:rFonts w:eastAsiaTheme="minorEastAsia"/>
                <w:sz w:val="24"/>
              </w:rPr>
            </w:pPr>
            <w:r w:rsidRPr="0036023B">
              <w:rPr>
                <w:sz w:val="24"/>
              </w:rPr>
              <w:t>24,302,150.10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1C83C" w14:textId="77777777" w:rsidR="008C5D65" w:rsidRDefault="008C5D65" w:rsidP="008C5D65">
            <w:pPr>
              <w:spacing w:line="360" w:lineRule="auto"/>
              <w:contextualSpacing/>
              <w:jc w:val="right"/>
              <w:rPr>
                <w:rFonts w:eastAsiaTheme="minorEastAsia"/>
                <w:sz w:val="24"/>
              </w:rPr>
            </w:pPr>
            <w:r w:rsidRPr="0036023B">
              <w:rPr>
                <w:sz w:val="24"/>
              </w:rPr>
              <w:t>15.00</w:t>
            </w:r>
          </w:p>
        </w:tc>
      </w:tr>
      <w:tr w:rsidR="008C5D65" w:rsidRPr="005E324A" w14:paraId="0F182B08"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52996D2" w14:textId="77777777" w:rsidR="008C5D65" w:rsidRDefault="008C5D65" w:rsidP="008C5D65">
            <w:pPr>
              <w:adjustRightInd w:val="0"/>
              <w:spacing w:line="360" w:lineRule="auto"/>
              <w:contextualSpacing/>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78BD886" w14:textId="77777777" w:rsidR="008C5D65" w:rsidRDefault="008C5D65" w:rsidP="008C5D65">
            <w:pPr>
              <w:adjustRightInd w:val="0"/>
              <w:spacing w:line="360" w:lineRule="auto"/>
              <w:contextualSpacing/>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6AFE452C" w14:textId="77777777" w:rsidR="008C5D65" w:rsidRDefault="008C5D65" w:rsidP="008C5D65">
            <w:pPr>
              <w:spacing w:line="360" w:lineRule="auto"/>
              <w:contextualSpacing/>
              <w:jc w:val="right"/>
              <w:rPr>
                <w:rFonts w:eastAsiaTheme="minorEastAsia"/>
                <w:sz w:val="24"/>
              </w:rPr>
            </w:pPr>
            <w:r w:rsidRPr="0036023B">
              <w:rPr>
                <w:sz w:val="24"/>
              </w:rPr>
              <w:t>10,037,802.38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0A78A" w14:textId="77777777" w:rsidR="008C5D65" w:rsidRDefault="008C5D65" w:rsidP="008C5D65">
            <w:pPr>
              <w:spacing w:line="360" w:lineRule="auto"/>
              <w:contextualSpacing/>
              <w:jc w:val="right"/>
              <w:rPr>
                <w:rFonts w:eastAsiaTheme="minorEastAsia"/>
                <w:sz w:val="24"/>
              </w:rPr>
            </w:pPr>
            <w:r w:rsidRPr="0036023B">
              <w:rPr>
                <w:sz w:val="24"/>
              </w:rPr>
              <w:t>6.20</w:t>
            </w:r>
          </w:p>
        </w:tc>
      </w:tr>
      <w:tr w:rsidR="008C5D65" w:rsidRPr="005E324A" w14:paraId="00184D72"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D3799D7" w14:textId="77777777" w:rsidR="008C5D65" w:rsidRDefault="008C5D65" w:rsidP="008C5D65">
            <w:pPr>
              <w:adjustRightInd w:val="0"/>
              <w:spacing w:line="360" w:lineRule="auto"/>
              <w:contextualSpacing/>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9158EF8" w14:textId="77777777" w:rsidR="008C5D65" w:rsidRDefault="008C5D65" w:rsidP="008C5D65">
            <w:pPr>
              <w:adjustRightInd w:val="0"/>
              <w:spacing w:line="360" w:lineRule="auto"/>
              <w:contextualSpacing/>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1A8CF8"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9EEDDF"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7396FB6A"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5FC231" w14:textId="77777777" w:rsidR="008C5D65" w:rsidRDefault="008C5D65" w:rsidP="008C5D65">
            <w:pPr>
              <w:adjustRightInd w:val="0"/>
              <w:spacing w:line="360" w:lineRule="auto"/>
              <w:contextualSpacing/>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7A998FC" w14:textId="77777777" w:rsidR="008C5D65" w:rsidRDefault="008C5D65" w:rsidP="008C5D65">
            <w:pPr>
              <w:adjustRightInd w:val="0"/>
              <w:spacing w:line="360" w:lineRule="auto"/>
              <w:contextualSpacing/>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05ED217"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AE8E53"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78BF22C7"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37F5B1" w14:textId="77777777" w:rsidR="008C5D65" w:rsidRDefault="008C5D65" w:rsidP="008C5D65">
            <w:pPr>
              <w:adjustRightInd w:val="0"/>
              <w:spacing w:line="360" w:lineRule="auto"/>
              <w:contextualSpacing/>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7D9353C" w14:textId="77777777" w:rsidR="008C5D65" w:rsidRDefault="008C5D65" w:rsidP="008C5D65">
            <w:pPr>
              <w:adjustRightInd w:val="0"/>
              <w:spacing w:line="360" w:lineRule="auto"/>
              <w:contextualSpacing/>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DBFF8A"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71936"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7864CD86"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7A6175D" w14:textId="77777777" w:rsidR="008C5D65" w:rsidRDefault="008C5D65" w:rsidP="008C5D65">
            <w:pPr>
              <w:adjustRightInd w:val="0"/>
              <w:spacing w:line="360" w:lineRule="auto"/>
              <w:contextualSpacing/>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DB3A5B" w14:textId="77777777" w:rsidR="008C5D65" w:rsidRDefault="008C5D65" w:rsidP="008C5D65">
            <w:pPr>
              <w:adjustRightInd w:val="0"/>
              <w:spacing w:line="360" w:lineRule="auto"/>
              <w:contextualSpacing/>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0A5A7A4C"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1262CA"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4FEC6E9F"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E2D8E55" w14:textId="77777777" w:rsidR="008C5D65" w:rsidRDefault="008C5D65" w:rsidP="008C5D65">
            <w:pPr>
              <w:adjustRightInd w:val="0"/>
              <w:spacing w:line="360" w:lineRule="auto"/>
              <w:contextualSpacing/>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BA2813" w14:textId="77777777" w:rsidR="008C5D65" w:rsidRDefault="008C5D65" w:rsidP="008C5D65">
            <w:pPr>
              <w:adjustRightInd w:val="0"/>
              <w:spacing w:line="360" w:lineRule="auto"/>
              <w:contextualSpacing/>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34A02889"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3FDC1E"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37962B6B"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5CB030" w14:textId="77777777" w:rsidR="008C5D65" w:rsidRDefault="008C5D65" w:rsidP="008C5D65">
            <w:pPr>
              <w:adjustRightInd w:val="0"/>
              <w:spacing w:line="360" w:lineRule="auto"/>
              <w:contextualSpacing/>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E006E4" w14:textId="77777777" w:rsidR="008C5D65" w:rsidRDefault="008C5D65" w:rsidP="008C5D65">
            <w:pPr>
              <w:adjustRightInd w:val="0"/>
              <w:spacing w:line="360" w:lineRule="auto"/>
              <w:contextualSpacing/>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75306C"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F5FAD"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35D9D6BE"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70C6ADC" w14:textId="77777777" w:rsidR="008C5D65" w:rsidRDefault="008C5D65" w:rsidP="008C5D65">
            <w:pPr>
              <w:adjustRightInd w:val="0"/>
              <w:spacing w:line="360" w:lineRule="auto"/>
              <w:contextualSpacing/>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6C3C3C" w14:textId="77777777" w:rsidR="008C5D65" w:rsidRDefault="008C5D65" w:rsidP="008C5D65">
            <w:pPr>
              <w:adjustRightInd w:val="0"/>
              <w:spacing w:line="360" w:lineRule="auto"/>
              <w:contextualSpacing/>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D4F9A1F"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D86650"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0668E9C3"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10FFC09" w14:textId="77777777" w:rsidR="008C5D65" w:rsidRDefault="008C5D65" w:rsidP="008C5D65">
            <w:pPr>
              <w:adjustRightInd w:val="0"/>
              <w:spacing w:line="360" w:lineRule="auto"/>
              <w:contextualSpacing/>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44A3E8" w14:textId="77777777" w:rsidR="008C5D65" w:rsidRDefault="008C5D65" w:rsidP="008C5D65">
            <w:pPr>
              <w:adjustRightInd w:val="0"/>
              <w:spacing w:line="360" w:lineRule="auto"/>
              <w:contextualSpacing/>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D50F5CB" w14:textId="77777777" w:rsidR="008C5D65" w:rsidRDefault="008C5D65" w:rsidP="008C5D65">
            <w:pPr>
              <w:spacing w:line="360" w:lineRule="auto"/>
              <w:contextualSpacing/>
              <w:jc w:val="right"/>
              <w:rPr>
                <w:rFonts w:eastAsiaTheme="minorEastAsia"/>
                <w:sz w:val="24"/>
              </w:rPr>
            </w:pPr>
            <w:r w:rsidRPr="0036023B">
              <w:rPr>
                <w:sz w:val="24"/>
              </w:rPr>
              <w:t>3,371,008.00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F22B04" w14:textId="77777777" w:rsidR="008C5D65" w:rsidRDefault="008C5D65" w:rsidP="008C5D65">
            <w:pPr>
              <w:spacing w:line="360" w:lineRule="auto"/>
              <w:contextualSpacing/>
              <w:jc w:val="right"/>
              <w:rPr>
                <w:rFonts w:eastAsiaTheme="minorEastAsia"/>
                <w:sz w:val="24"/>
              </w:rPr>
            </w:pPr>
            <w:r w:rsidRPr="0036023B">
              <w:rPr>
                <w:sz w:val="24"/>
              </w:rPr>
              <w:t>2.08</w:t>
            </w:r>
          </w:p>
        </w:tc>
      </w:tr>
      <w:tr w:rsidR="008C5D65" w:rsidRPr="005E324A" w14:paraId="7361DE58"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1DC7EE3" w14:textId="77777777" w:rsidR="008C5D65" w:rsidRDefault="008C5D65" w:rsidP="008C5D65">
            <w:pPr>
              <w:adjustRightInd w:val="0"/>
              <w:spacing w:line="360" w:lineRule="auto"/>
              <w:contextualSpacing/>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FC81EA" w14:textId="77777777" w:rsidR="008C5D65" w:rsidRDefault="008C5D65" w:rsidP="008C5D65">
            <w:pPr>
              <w:adjustRightInd w:val="0"/>
              <w:spacing w:line="360" w:lineRule="auto"/>
              <w:contextualSpacing/>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2C10B15F" w14:textId="77777777" w:rsidR="008C5D65" w:rsidRDefault="008C5D65" w:rsidP="008C5D65">
            <w:pPr>
              <w:spacing w:line="360" w:lineRule="auto"/>
              <w:contextualSpacing/>
              <w:jc w:val="right"/>
              <w:rPr>
                <w:rFonts w:eastAsiaTheme="minorEastAsia"/>
                <w:sz w:val="24"/>
              </w:rPr>
            </w:pPr>
            <w:r w:rsidRPr="0036023B">
              <w:rPr>
                <w:sz w:val="24"/>
              </w:rPr>
              <w:t>47,017,160.81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15F4D" w14:textId="77777777" w:rsidR="008C5D65" w:rsidRDefault="008C5D65" w:rsidP="008C5D65">
            <w:pPr>
              <w:spacing w:line="360" w:lineRule="auto"/>
              <w:contextualSpacing/>
              <w:jc w:val="right"/>
              <w:rPr>
                <w:rFonts w:eastAsiaTheme="minorEastAsia"/>
                <w:sz w:val="24"/>
              </w:rPr>
            </w:pPr>
            <w:r w:rsidRPr="0036023B">
              <w:rPr>
                <w:sz w:val="24"/>
              </w:rPr>
              <w:t>29.02</w:t>
            </w:r>
          </w:p>
        </w:tc>
      </w:tr>
      <w:tr w:rsidR="008C5D65" w:rsidRPr="005E324A" w14:paraId="54082B57"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BB9DA" w14:textId="77777777" w:rsidR="008C5D65" w:rsidRDefault="008C5D65" w:rsidP="008C5D65">
            <w:pPr>
              <w:adjustRightInd w:val="0"/>
              <w:spacing w:line="360" w:lineRule="auto"/>
              <w:contextualSpacing/>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35989E" w14:textId="77777777" w:rsidR="008C5D65" w:rsidRDefault="008C5D65" w:rsidP="008C5D65">
            <w:pPr>
              <w:adjustRightInd w:val="0"/>
              <w:spacing w:line="360" w:lineRule="auto"/>
              <w:contextualSpacing/>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C2CB6A0"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6C7B4"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3156B0FE"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873989F" w14:textId="77777777" w:rsidR="008C5D65" w:rsidRDefault="008C5D65" w:rsidP="008C5D65">
            <w:pPr>
              <w:adjustRightInd w:val="0"/>
              <w:spacing w:line="360" w:lineRule="auto"/>
              <w:contextualSpacing/>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5B2FACE" w14:textId="77777777" w:rsidR="008C5D65" w:rsidRDefault="008C5D65" w:rsidP="008C5D65">
            <w:pPr>
              <w:adjustRightInd w:val="0"/>
              <w:spacing w:line="360" w:lineRule="auto"/>
              <w:contextualSpacing/>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1E4C9205"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A93D8"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4323FA6E"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D0CCEC" w14:textId="77777777" w:rsidR="008C5D65" w:rsidRDefault="008C5D65" w:rsidP="008C5D65">
            <w:pPr>
              <w:adjustRightInd w:val="0"/>
              <w:spacing w:line="360" w:lineRule="auto"/>
              <w:contextualSpacing/>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65272F9" w14:textId="77777777" w:rsidR="008C5D65" w:rsidRDefault="008C5D65" w:rsidP="008C5D65">
            <w:pPr>
              <w:adjustRightInd w:val="0"/>
              <w:spacing w:line="360" w:lineRule="auto"/>
              <w:contextualSpacing/>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741169E2"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18027A"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297C792A"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64B2E51" w14:textId="77777777" w:rsidR="008C5D65" w:rsidRDefault="008C5D65" w:rsidP="008C5D65">
            <w:pPr>
              <w:adjustRightInd w:val="0"/>
              <w:spacing w:line="360" w:lineRule="auto"/>
              <w:contextualSpacing/>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3CC9E5" w14:textId="77777777" w:rsidR="008C5D65" w:rsidRDefault="008C5D65" w:rsidP="008C5D65">
            <w:pPr>
              <w:adjustRightInd w:val="0"/>
              <w:spacing w:line="360" w:lineRule="auto"/>
              <w:contextualSpacing/>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401A2252"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36C3F"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54B3F922"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74116A7" w14:textId="77777777" w:rsidR="008C5D65" w:rsidRDefault="008C5D65" w:rsidP="008C5D65">
            <w:pPr>
              <w:adjustRightInd w:val="0"/>
              <w:spacing w:line="360" w:lineRule="auto"/>
              <w:contextualSpacing/>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70EC8B5" w14:textId="77777777" w:rsidR="008C5D65" w:rsidRDefault="008C5D65" w:rsidP="008C5D65">
            <w:pPr>
              <w:adjustRightInd w:val="0"/>
              <w:spacing w:line="360" w:lineRule="auto"/>
              <w:contextualSpacing/>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5D367888" w14:textId="77777777" w:rsidR="008C5D65" w:rsidRDefault="008C5D65" w:rsidP="008C5D65">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BADCC4" w14:textId="77777777" w:rsidR="008C5D65" w:rsidRDefault="008C5D65" w:rsidP="008C5D65">
            <w:pPr>
              <w:spacing w:line="360" w:lineRule="auto"/>
              <w:contextualSpacing/>
              <w:jc w:val="right"/>
              <w:rPr>
                <w:rFonts w:eastAsiaTheme="minorEastAsia"/>
                <w:sz w:val="24"/>
              </w:rPr>
            </w:pPr>
            <w:r w:rsidRPr="0036023B">
              <w:rPr>
                <w:sz w:val="24"/>
              </w:rPr>
              <w:t>-</w:t>
            </w:r>
          </w:p>
        </w:tc>
      </w:tr>
      <w:tr w:rsidR="008C5D65" w:rsidRPr="005E324A" w14:paraId="51BB2D03"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7697475" w14:textId="77777777" w:rsidR="008C5D65" w:rsidRDefault="008C5D65" w:rsidP="008C5D65">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A55D95" w14:textId="77777777" w:rsidR="008C5D65" w:rsidRDefault="008C5D65" w:rsidP="008C5D65">
            <w:pPr>
              <w:adjustRightInd w:val="0"/>
              <w:spacing w:line="360" w:lineRule="auto"/>
              <w:contextualSpacing/>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3A03F5FF" w14:textId="77777777" w:rsidR="008C5D65" w:rsidRDefault="008C5D65" w:rsidP="008C5D65">
            <w:pPr>
              <w:spacing w:line="360" w:lineRule="auto"/>
              <w:contextualSpacing/>
              <w:jc w:val="right"/>
              <w:rPr>
                <w:rFonts w:eastAsiaTheme="minorEastAsia"/>
                <w:sz w:val="24"/>
              </w:rPr>
            </w:pPr>
            <w:r w:rsidRPr="0036023B">
              <w:rPr>
                <w:sz w:val="24"/>
              </w:rPr>
              <w:t>153,365,514.63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0FB72" w14:textId="77777777" w:rsidR="008C5D65" w:rsidRDefault="008C5D65" w:rsidP="008C5D65">
            <w:pPr>
              <w:spacing w:line="360" w:lineRule="auto"/>
              <w:contextualSpacing/>
              <w:jc w:val="right"/>
              <w:rPr>
                <w:rFonts w:eastAsiaTheme="minorEastAsia"/>
                <w:sz w:val="24"/>
              </w:rPr>
            </w:pPr>
            <w:r w:rsidRPr="0036023B">
              <w:rPr>
                <w:sz w:val="24"/>
              </w:rPr>
              <w:t>94.67</w:t>
            </w:r>
          </w:p>
        </w:tc>
      </w:tr>
    </w:tbl>
    <w:p w14:paraId="14BABBD0" w14:textId="77777777" w:rsidR="0027483A" w:rsidRPr="00684A47" w:rsidRDefault="0027483A" w:rsidP="0027483A">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w:t>
      </w:r>
      <w:r w:rsidR="008C5D65">
        <w:rPr>
          <w:rFonts w:hint="eastAsia"/>
          <w:kern w:val="0"/>
          <w:sz w:val="24"/>
        </w:rPr>
        <w:t>港股</w:t>
      </w:r>
      <w:r w:rsidRPr="00684A47">
        <w:rPr>
          <w:rFonts w:hint="eastAsia"/>
          <w:kern w:val="0"/>
          <w:sz w:val="24"/>
        </w:rPr>
        <w:t>通投资股票投资组合</w:t>
      </w:r>
    </w:p>
    <w:p w14:paraId="5AC3C75E" w14:textId="77777777" w:rsidR="005A63A1" w:rsidRDefault="0027483A" w:rsidP="005A63A1">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w:t>
      </w:r>
      <w:r w:rsidR="008C5D65">
        <w:rPr>
          <w:rFonts w:hint="eastAsia"/>
          <w:kern w:val="0"/>
          <w:sz w:val="24"/>
        </w:rPr>
        <w:t>港股</w:t>
      </w:r>
      <w:r w:rsidRPr="00684A47">
        <w:rPr>
          <w:rFonts w:hint="eastAsia"/>
          <w:kern w:val="0"/>
          <w:sz w:val="24"/>
        </w:rPr>
        <w:t>通投资的股票。</w:t>
      </w:r>
    </w:p>
    <w:p w14:paraId="23C452D1" w14:textId="77777777" w:rsidR="005A63A1"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14:paraId="3DA9E475" w14:textId="77777777"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Pr>
          <w:rFonts w:hint="eastAsia"/>
          <w:kern w:val="0"/>
          <w:sz w:val="24"/>
        </w:rPr>
        <w:t>、</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6693C93F" w14:textId="77777777" w:rsidTr="00E53577">
        <w:tc>
          <w:tcPr>
            <w:tcW w:w="709" w:type="dxa"/>
            <w:vAlign w:val="center"/>
          </w:tcPr>
          <w:p w14:paraId="39AE2FC0"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A6AAB05"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92FC998"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557979"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3F220C12" w14:textId="77777777" w:rsidR="005A63A1"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1835E4B6"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8C5D65" w14:paraId="02F4C557" w14:textId="77777777" w:rsidTr="00E53577">
        <w:tc>
          <w:tcPr>
            <w:tcW w:w="709" w:type="dxa"/>
            <w:vAlign w:val="center"/>
          </w:tcPr>
          <w:p w14:paraId="4E9C5964" w14:textId="77777777" w:rsidR="008C5D65" w:rsidRDefault="008C5D65" w:rsidP="008C5D65">
            <w:pPr>
              <w:spacing w:line="360" w:lineRule="auto"/>
              <w:contextualSpacing/>
              <w:jc w:val="center"/>
            </w:pPr>
            <w:r>
              <w:rPr>
                <w:rFonts w:eastAsiaTheme="minorEastAsia"/>
                <w:color w:val="000000"/>
                <w:sz w:val="24"/>
              </w:rPr>
              <w:t>1</w:t>
            </w:r>
          </w:p>
        </w:tc>
        <w:tc>
          <w:tcPr>
            <w:tcW w:w="1276" w:type="dxa"/>
            <w:vAlign w:val="center"/>
          </w:tcPr>
          <w:p w14:paraId="5F1E338F" w14:textId="77777777" w:rsidR="008C5D65" w:rsidRDefault="008C5D65" w:rsidP="008C5D65">
            <w:pPr>
              <w:spacing w:line="360" w:lineRule="auto"/>
              <w:contextualSpacing/>
              <w:jc w:val="center"/>
            </w:pPr>
            <w:r>
              <w:rPr>
                <w:color w:val="000000"/>
                <w:sz w:val="24"/>
              </w:rPr>
              <w:t>300056</w:t>
            </w:r>
          </w:p>
        </w:tc>
        <w:tc>
          <w:tcPr>
            <w:tcW w:w="1701" w:type="dxa"/>
            <w:vAlign w:val="center"/>
          </w:tcPr>
          <w:p w14:paraId="24ACD3CF" w14:textId="77777777" w:rsidR="008C5D65" w:rsidRDefault="008C5D65" w:rsidP="008C5D65">
            <w:pPr>
              <w:spacing w:line="360" w:lineRule="auto"/>
              <w:contextualSpacing/>
              <w:jc w:val="center"/>
            </w:pPr>
            <w:r>
              <w:rPr>
                <w:color w:val="000000"/>
                <w:sz w:val="24"/>
              </w:rPr>
              <w:t>三维丝</w:t>
            </w:r>
          </w:p>
        </w:tc>
        <w:tc>
          <w:tcPr>
            <w:tcW w:w="1276" w:type="dxa"/>
            <w:vAlign w:val="center"/>
          </w:tcPr>
          <w:p w14:paraId="15468465" w14:textId="77777777" w:rsidR="008C5D65" w:rsidRDefault="008C5D65" w:rsidP="008C5D65">
            <w:pPr>
              <w:spacing w:line="360" w:lineRule="auto"/>
              <w:contextualSpacing/>
              <w:jc w:val="right"/>
            </w:pPr>
            <w:r>
              <w:rPr>
                <w:color w:val="000000"/>
                <w:sz w:val="24"/>
              </w:rPr>
              <w:t>298,713</w:t>
            </w:r>
          </w:p>
        </w:tc>
        <w:tc>
          <w:tcPr>
            <w:tcW w:w="1842" w:type="dxa"/>
            <w:vAlign w:val="center"/>
          </w:tcPr>
          <w:p w14:paraId="4D51C226" w14:textId="77777777" w:rsidR="008C5D65" w:rsidRDefault="008C5D65" w:rsidP="008C5D65">
            <w:pPr>
              <w:spacing w:line="360" w:lineRule="auto"/>
              <w:contextualSpacing/>
              <w:jc w:val="right"/>
            </w:pPr>
            <w:r>
              <w:rPr>
                <w:color w:val="000000"/>
                <w:sz w:val="24"/>
              </w:rPr>
              <w:t>4,528,489.08</w:t>
            </w:r>
          </w:p>
        </w:tc>
        <w:tc>
          <w:tcPr>
            <w:tcW w:w="1985" w:type="dxa"/>
            <w:vAlign w:val="center"/>
          </w:tcPr>
          <w:p w14:paraId="54921321" w14:textId="77777777" w:rsidR="008C5D65" w:rsidRDefault="008C5D65" w:rsidP="008C5D65">
            <w:pPr>
              <w:spacing w:line="360" w:lineRule="auto"/>
              <w:contextualSpacing/>
              <w:jc w:val="right"/>
            </w:pPr>
            <w:r>
              <w:rPr>
                <w:color w:val="000000"/>
                <w:sz w:val="24"/>
              </w:rPr>
              <w:t>2.80</w:t>
            </w:r>
          </w:p>
        </w:tc>
      </w:tr>
      <w:tr w:rsidR="008C5D65" w14:paraId="6F2C0695" w14:textId="77777777" w:rsidTr="00E53577">
        <w:tc>
          <w:tcPr>
            <w:tcW w:w="709" w:type="dxa"/>
            <w:vAlign w:val="center"/>
          </w:tcPr>
          <w:p w14:paraId="034340BF" w14:textId="77777777" w:rsidR="008C5D65" w:rsidRDefault="008C5D65" w:rsidP="008C5D65">
            <w:pPr>
              <w:spacing w:line="360" w:lineRule="auto"/>
              <w:contextualSpacing/>
              <w:jc w:val="center"/>
            </w:pPr>
            <w:r>
              <w:rPr>
                <w:rFonts w:eastAsiaTheme="minorEastAsia"/>
                <w:color w:val="000000"/>
                <w:sz w:val="24"/>
              </w:rPr>
              <w:t>2</w:t>
            </w:r>
          </w:p>
        </w:tc>
        <w:tc>
          <w:tcPr>
            <w:tcW w:w="1276" w:type="dxa"/>
            <w:vAlign w:val="center"/>
          </w:tcPr>
          <w:p w14:paraId="4617A453" w14:textId="77777777" w:rsidR="008C5D65" w:rsidRDefault="008C5D65" w:rsidP="008C5D65">
            <w:pPr>
              <w:spacing w:line="360" w:lineRule="auto"/>
              <w:contextualSpacing/>
              <w:jc w:val="center"/>
            </w:pPr>
            <w:r>
              <w:rPr>
                <w:color w:val="000000"/>
                <w:sz w:val="24"/>
              </w:rPr>
              <w:t>300266</w:t>
            </w:r>
          </w:p>
        </w:tc>
        <w:tc>
          <w:tcPr>
            <w:tcW w:w="1701" w:type="dxa"/>
            <w:vAlign w:val="center"/>
          </w:tcPr>
          <w:p w14:paraId="1407D2D3" w14:textId="77777777" w:rsidR="008C5D65" w:rsidRDefault="008C5D65" w:rsidP="008C5D65">
            <w:pPr>
              <w:spacing w:line="360" w:lineRule="auto"/>
              <w:contextualSpacing/>
              <w:jc w:val="center"/>
            </w:pPr>
            <w:r>
              <w:rPr>
                <w:color w:val="000000"/>
                <w:sz w:val="24"/>
              </w:rPr>
              <w:t>兴源环境</w:t>
            </w:r>
          </w:p>
        </w:tc>
        <w:tc>
          <w:tcPr>
            <w:tcW w:w="1276" w:type="dxa"/>
            <w:vAlign w:val="center"/>
          </w:tcPr>
          <w:p w14:paraId="0B2FB036" w14:textId="77777777" w:rsidR="008C5D65" w:rsidRDefault="008C5D65" w:rsidP="008C5D65">
            <w:pPr>
              <w:spacing w:line="360" w:lineRule="auto"/>
              <w:contextualSpacing/>
              <w:jc w:val="right"/>
            </w:pPr>
            <w:r>
              <w:rPr>
                <w:color w:val="000000"/>
                <w:sz w:val="24"/>
              </w:rPr>
              <w:t>138,900</w:t>
            </w:r>
          </w:p>
        </w:tc>
        <w:tc>
          <w:tcPr>
            <w:tcW w:w="1842" w:type="dxa"/>
            <w:vAlign w:val="center"/>
          </w:tcPr>
          <w:p w14:paraId="3F87CD00" w14:textId="77777777" w:rsidR="008C5D65" w:rsidRDefault="008C5D65" w:rsidP="008C5D65">
            <w:pPr>
              <w:spacing w:line="360" w:lineRule="auto"/>
              <w:contextualSpacing/>
              <w:jc w:val="right"/>
            </w:pPr>
            <w:r>
              <w:rPr>
                <w:color w:val="000000"/>
                <w:sz w:val="24"/>
              </w:rPr>
              <w:t>4,267,008.00</w:t>
            </w:r>
          </w:p>
        </w:tc>
        <w:tc>
          <w:tcPr>
            <w:tcW w:w="1985" w:type="dxa"/>
            <w:vAlign w:val="center"/>
          </w:tcPr>
          <w:p w14:paraId="57D05A7B" w14:textId="77777777" w:rsidR="008C5D65" w:rsidRDefault="008C5D65" w:rsidP="008C5D65">
            <w:pPr>
              <w:spacing w:line="360" w:lineRule="auto"/>
              <w:contextualSpacing/>
              <w:jc w:val="right"/>
            </w:pPr>
            <w:r>
              <w:rPr>
                <w:color w:val="000000"/>
                <w:sz w:val="24"/>
              </w:rPr>
              <w:t>2.63</w:t>
            </w:r>
          </w:p>
        </w:tc>
      </w:tr>
      <w:tr w:rsidR="008C5D65" w14:paraId="47B5B868" w14:textId="77777777" w:rsidTr="00E53577">
        <w:tc>
          <w:tcPr>
            <w:tcW w:w="709" w:type="dxa"/>
            <w:vAlign w:val="center"/>
          </w:tcPr>
          <w:p w14:paraId="07058389" w14:textId="77777777" w:rsidR="008C5D65" w:rsidRDefault="008C5D65" w:rsidP="008C5D65">
            <w:pPr>
              <w:spacing w:line="360" w:lineRule="auto"/>
              <w:contextualSpacing/>
              <w:jc w:val="center"/>
            </w:pPr>
            <w:r>
              <w:rPr>
                <w:rFonts w:eastAsiaTheme="minorEastAsia"/>
                <w:color w:val="000000"/>
                <w:sz w:val="24"/>
              </w:rPr>
              <w:t>3</w:t>
            </w:r>
          </w:p>
        </w:tc>
        <w:tc>
          <w:tcPr>
            <w:tcW w:w="1276" w:type="dxa"/>
            <w:vAlign w:val="center"/>
          </w:tcPr>
          <w:p w14:paraId="7993C68E" w14:textId="77777777" w:rsidR="008C5D65" w:rsidRDefault="008C5D65" w:rsidP="008C5D65">
            <w:pPr>
              <w:spacing w:line="360" w:lineRule="auto"/>
              <w:contextualSpacing/>
              <w:jc w:val="center"/>
            </w:pPr>
            <w:r>
              <w:rPr>
                <w:color w:val="000000"/>
                <w:sz w:val="24"/>
              </w:rPr>
              <w:t>002340</w:t>
            </w:r>
          </w:p>
        </w:tc>
        <w:tc>
          <w:tcPr>
            <w:tcW w:w="1701" w:type="dxa"/>
            <w:vAlign w:val="center"/>
          </w:tcPr>
          <w:p w14:paraId="353520BC" w14:textId="77777777" w:rsidR="008C5D65" w:rsidRDefault="008C5D65" w:rsidP="008C5D65">
            <w:pPr>
              <w:spacing w:line="360" w:lineRule="auto"/>
              <w:contextualSpacing/>
              <w:jc w:val="center"/>
            </w:pPr>
            <w:r>
              <w:rPr>
                <w:color w:val="000000"/>
                <w:sz w:val="24"/>
              </w:rPr>
              <w:t>格林美</w:t>
            </w:r>
          </w:p>
        </w:tc>
        <w:tc>
          <w:tcPr>
            <w:tcW w:w="1276" w:type="dxa"/>
            <w:vAlign w:val="center"/>
          </w:tcPr>
          <w:p w14:paraId="52359C8B" w14:textId="77777777" w:rsidR="008C5D65" w:rsidRDefault="008C5D65" w:rsidP="008C5D65">
            <w:pPr>
              <w:spacing w:line="360" w:lineRule="auto"/>
              <w:contextualSpacing/>
              <w:jc w:val="right"/>
            </w:pPr>
            <w:r>
              <w:rPr>
                <w:color w:val="000000"/>
                <w:sz w:val="24"/>
              </w:rPr>
              <w:t>691,260</w:t>
            </w:r>
          </w:p>
        </w:tc>
        <w:tc>
          <w:tcPr>
            <w:tcW w:w="1842" w:type="dxa"/>
            <w:vAlign w:val="center"/>
          </w:tcPr>
          <w:p w14:paraId="6DC36EF0" w14:textId="77777777" w:rsidR="008C5D65" w:rsidRDefault="008C5D65" w:rsidP="008C5D65">
            <w:pPr>
              <w:spacing w:line="360" w:lineRule="auto"/>
              <w:contextualSpacing/>
              <w:jc w:val="right"/>
            </w:pPr>
            <w:r>
              <w:rPr>
                <w:color w:val="000000"/>
                <w:sz w:val="24"/>
              </w:rPr>
              <w:t>4,182,123.00</w:t>
            </w:r>
          </w:p>
        </w:tc>
        <w:tc>
          <w:tcPr>
            <w:tcW w:w="1985" w:type="dxa"/>
            <w:vAlign w:val="center"/>
          </w:tcPr>
          <w:p w14:paraId="7D83E359" w14:textId="77777777" w:rsidR="008C5D65" w:rsidRDefault="008C5D65" w:rsidP="008C5D65">
            <w:pPr>
              <w:spacing w:line="360" w:lineRule="auto"/>
              <w:contextualSpacing/>
              <w:jc w:val="right"/>
            </w:pPr>
            <w:r>
              <w:rPr>
                <w:color w:val="000000"/>
                <w:sz w:val="24"/>
              </w:rPr>
              <w:t>2.58</w:t>
            </w:r>
          </w:p>
        </w:tc>
      </w:tr>
      <w:tr w:rsidR="008C5D65" w14:paraId="5797947B" w14:textId="77777777" w:rsidTr="00E53577">
        <w:tc>
          <w:tcPr>
            <w:tcW w:w="709" w:type="dxa"/>
            <w:vAlign w:val="center"/>
          </w:tcPr>
          <w:p w14:paraId="217036FD" w14:textId="77777777" w:rsidR="008C5D65" w:rsidRDefault="008C5D65" w:rsidP="008C5D65">
            <w:pPr>
              <w:spacing w:line="360" w:lineRule="auto"/>
              <w:contextualSpacing/>
              <w:jc w:val="center"/>
            </w:pPr>
            <w:r>
              <w:rPr>
                <w:rFonts w:eastAsiaTheme="minorEastAsia"/>
                <w:color w:val="000000"/>
                <w:sz w:val="24"/>
              </w:rPr>
              <w:t>4</w:t>
            </w:r>
          </w:p>
        </w:tc>
        <w:tc>
          <w:tcPr>
            <w:tcW w:w="1276" w:type="dxa"/>
            <w:vAlign w:val="center"/>
          </w:tcPr>
          <w:p w14:paraId="68FA4D24" w14:textId="77777777" w:rsidR="008C5D65" w:rsidRDefault="008C5D65" w:rsidP="008C5D65">
            <w:pPr>
              <w:spacing w:line="360" w:lineRule="auto"/>
              <w:contextualSpacing/>
              <w:jc w:val="center"/>
            </w:pPr>
            <w:r>
              <w:rPr>
                <w:color w:val="000000"/>
                <w:sz w:val="24"/>
              </w:rPr>
              <w:t>300152</w:t>
            </w:r>
          </w:p>
        </w:tc>
        <w:tc>
          <w:tcPr>
            <w:tcW w:w="1701" w:type="dxa"/>
            <w:vAlign w:val="center"/>
          </w:tcPr>
          <w:p w14:paraId="656E57FC" w14:textId="77777777" w:rsidR="008C5D65" w:rsidRDefault="008C5D65" w:rsidP="008C5D65">
            <w:pPr>
              <w:spacing w:line="360" w:lineRule="auto"/>
              <w:contextualSpacing/>
              <w:jc w:val="center"/>
            </w:pPr>
            <w:r>
              <w:rPr>
                <w:color w:val="000000"/>
                <w:sz w:val="24"/>
              </w:rPr>
              <w:t>科融环境</w:t>
            </w:r>
          </w:p>
        </w:tc>
        <w:tc>
          <w:tcPr>
            <w:tcW w:w="1276" w:type="dxa"/>
            <w:vAlign w:val="center"/>
          </w:tcPr>
          <w:p w14:paraId="55324CB1" w14:textId="77777777" w:rsidR="008C5D65" w:rsidRDefault="008C5D65" w:rsidP="008C5D65">
            <w:pPr>
              <w:spacing w:line="360" w:lineRule="auto"/>
              <w:contextualSpacing/>
              <w:jc w:val="right"/>
            </w:pPr>
            <w:r>
              <w:rPr>
                <w:color w:val="000000"/>
                <w:sz w:val="24"/>
              </w:rPr>
              <w:t>516,200</w:t>
            </w:r>
          </w:p>
        </w:tc>
        <w:tc>
          <w:tcPr>
            <w:tcW w:w="1842" w:type="dxa"/>
            <w:vAlign w:val="center"/>
          </w:tcPr>
          <w:p w14:paraId="05B4FC98" w14:textId="77777777" w:rsidR="008C5D65" w:rsidRDefault="008C5D65" w:rsidP="008C5D65">
            <w:pPr>
              <w:spacing w:line="360" w:lineRule="auto"/>
              <w:contextualSpacing/>
              <w:jc w:val="right"/>
            </w:pPr>
            <w:r>
              <w:rPr>
                <w:color w:val="000000"/>
                <w:sz w:val="24"/>
              </w:rPr>
              <w:t>4,072,818.00</w:t>
            </w:r>
          </w:p>
        </w:tc>
        <w:tc>
          <w:tcPr>
            <w:tcW w:w="1985" w:type="dxa"/>
            <w:vAlign w:val="center"/>
          </w:tcPr>
          <w:p w14:paraId="0B4B01FA" w14:textId="77777777" w:rsidR="008C5D65" w:rsidRDefault="008C5D65" w:rsidP="008C5D65">
            <w:pPr>
              <w:spacing w:line="360" w:lineRule="auto"/>
              <w:contextualSpacing/>
              <w:jc w:val="right"/>
            </w:pPr>
            <w:r>
              <w:rPr>
                <w:color w:val="000000"/>
                <w:sz w:val="24"/>
              </w:rPr>
              <w:t>2.51</w:t>
            </w:r>
          </w:p>
        </w:tc>
      </w:tr>
      <w:tr w:rsidR="008C5D65" w14:paraId="3F86747A" w14:textId="77777777" w:rsidTr="00E53577">
        <w:tc>
          <w:tcPr>
            <w:tcW w:w="709" w:type="dxa"/>
            <w:vAlign w:val="center"/>
          </w:tcPr>
          <w:p w14:paraId="6D282984" w14:textId="77777777" w:rsidR="008C5D65" w:rsidRDefault="008C5D65" w:rsidP="008C5D65">
            <w:pPr>
              <w:spacing w:line="360" w:lineRule="auto"/>
              <w:contextualSpacing/>
              <w:jc w:val="center"/>
            </w:pPr>
            <w:r>
              <w:rPr>
                <w:rFonts w:eastAsiaTheme="minorEastAsia"/>
                <w:color w:val="000000"/>
                <w:sz w:val="24"/>
              </w:rPr>
              <w:t>5</w:t>
            </w:r>
          </w:p>
        </w:tc>
        <w:tc>
          <w:tcPr>
            <w:tcW w:w="1276" w:type="dxa"/>
            <w:vAlign w:val="center"/>
          </w:tcPr>
          <w:p w14:paraId="38CDB04E" w14:textId="77777777" w:rsidR="008C5D65" w:rsidRDefault="008C5D65" w:rsidP="008C5D65">
            <w:pPr>
              <w:spacing w:line="360" w:lineRule="auto"/>
              <w:contextualSpacing/>
              <w:jc w:val="center"/>
            </w:pPr>
            <w:r>
              <w:rPr>
                <w:color w:val="000000"/>
                <w:sz w:val="24"/>
              </w:rPr>
              <w:t>603822</w:t>
            </w:r>
          </w:p>
        </w:tc>
        <w:tc>
          <w:tcPr>
            <w:tcW w:w="1701" w:type="dxa"/>
            <w:vAlign w:val="center"/>
          </w:tcPr>
          <w:p w14:paraId="45F163D9" w14:textId="77777777" w:rsidR="008C5D65" w:rsidRDefault="008C5D65" w:rsidP="008C5D65">
            <w:pPr>
              <w:spacing w:line="360" w:lineRule="auto"/>
              <w:contextualSpacing/>
              <w:jc w:val="center"/>
            </w:pPr>
            <w:r>
              <w:rPr>
                <w:color w:val="000000"/>
                <w:sz w:val="24"/>
              </w:rPr>
              <w:t>嘉澳环保</w:t>
            </w:r>
          </w:p>
        </w:tc>
        <w:tc>
          <w:tcPr>
            <w:tcW w:w="1276" w:type="dxa"/>
            <w:vAlign w:val="center"/>
          </w:tcPr>
          <w:p w14:paraId="5890488F" w14:textId="77777777" w:rsidR="008C5D65" w:rsidRDefault="008C5D65" w:rsidP="008C5D65">
            <w:pPr>
              <w:spacing w:line="360" w:lineRule="auto"/>
              <w:contextualSpacing/>
              <w:jc w:val="right"/>
            </w:pPr>
            <w:r>
              <w:rPr>
                <w:color w:val="000000"/>
                <w:sz w:val="24"/>
              </w:rPr>
              <w:t>86,100</w:t>
            </w:r>
          </w:p>
        </w:tc>
        <w:tc>
          <w:tcPr>
            <w:tcW w:w="1842" w:type="dxa"/>
            <w:vAlign w:val="center"/>
          </w:tcPr>
          <w:p w14:paraId="323C6FCA" w14:textId="77777777" w:rsidR="008C5D65" w:rsidRDefault="008C5D65" w:rsidP="008C5D65">
            <w:pPr>
              <w:spacing w:line="360" w:lineRule="auto"/>
              <w:contextualSpacing/>
              <w:jc w:val="right"/>
            </w:pPr>
            <w:r>
              <w:rPr>
                <w:color w:val="000000"/>
                <w:sz w:val="24"/>
              </w:rPr>
              <w:t>3,958,878.00</w:t>
            </w:r>
          </w:p>
        </w:tc>
        <w:tc>
          <w:tcPr>
            <w:tcW w:w="1985" w:type="dxa"/>
            <w:vAlign w:val="center"/>
          </w:tcPr>
          <w:p w14:paraId="53996A0E" w14:textId="77777777" w:rsidR="008C5D65" w:rsidRDefault="008C5D65" w:rsidP="008C5D65">
            <w:pPr>
              <w:spacing w:line="360" w:lineRule="auto"/>
              <w:contextualSpacing/>
              <w:jc w:val="right"/>
            </w:pPr>
            <w:r>
              <w:rPr>
                <w:color w:val="000000"/>
                <w:sz w:val="24"/>
              </w:rPr>
              <w:t>2.44</w:t>
            </w:r>
          </w:p>
        </w:tc>
      </w:tr>
      <w:tr w:rsidR="008C5D65" w14:paraId="372EDA4F" w14:textId="77777777" w:rsidTr="00E53577">
        <w:tc>
          <w:tcPr>
            <w:tcW w:w="709" w:type="dxa"/>
            <w:vAlign w:val="center"/>
          </w:tcPr>
          <w:p w14:paraId="242F3A8C" w14:textId="77777777" w:rsidR="008C5D65" w:rsidRDefault="008C5D65" w:rsidP="008C5D65">
            <w:pPr>
              <w:spacing w:line="360" w:lineRule="auto"/>
              <w:contextualSpacing/>
              <w:jc w:val="center"/>
            </w:pPr>
            <w:r>
              <w:rPr>
                <w:rFonts w:eastAsiaTheme="minorEastAsia"/>
                <w:color w:val="000000"/>
                <w:sz w:val="24"/>
              </w:rPr>
              <w:t>6</w:t>
            </w:r>
          </w:p>
        </w:tc>
        <w:tc>
          <w:tcPr>
            <w:tcW w:w="1276" w:type="dxa"/>
            <w:vAlign w:val="center"/>
          </w:tcPr>
          <w:p w14:paraId="42E5D89D" w14:textId="77777777" w:rsidR="008C5D65" w:rsidRDefault="008C5D65" w:rsidP="008C5D65">
            <w:pPr>
              <w:spacing w:line="360" w:lineRule="auto"/>
              <w:contextualSpacing/>
              <w:jc w:val="center"/>
            </w:pPr>
            <w:r>
              <w:rPr>
                <w:color w:val="000000"/>
                <w:sz w:val="24"/>
              </w:rPr>
              <w:t>603311</w:t>
            </w:r>
          </w:p>
        </w:tc>
        <w:tc>
          <w:tcPr>
            <w:tcW w:w="1701" w:type="dxa"/>
            <w:vAlign w:val="center"/>
          </w:tcPr>
          <w:p w14:paraId="06B3CB04" w14:textId="77777777" w:rsidR="008C5D65" w:rsidRDefault="008C5D65" w:rsidP="008C5D65">
            <w:pPr>
              <w:spacing w:line="360" w:lineRule="auto"/>
              <w:contextualSpacing/>
              <w:jc w:val="center"/>
            </w:pPr>
            <w:r>
              <w:rPr>
                <w:color w:val="000000"/>
                <w:sz w:val="24"/>
              </w:rPr>
              <w:t>金海环境</w:t>
            </w:r>
          </w:p>
        </w:tc>
        <w:tc>
          <w:tcPr>
            <w:tcW w:w="1276" w:type="dxa"/>
            <w:vAlign w:val="center"/>
          </w:tcPr>
          <w:p w14:paraId="3A8012F9" w14:textId="77777777" w:rsidR="008C5D65" w:rsidRDefault="008C5D65" w:rsidP="008C5D65">
            <w:pPr>
              <w:spacing w:line="360" w:lineRule="auto"/>
              <w:contextualSpacing/>
              <w:jc w:val="right"/>
            </w:pPr>
            <w:r>
              <w:rPr>
                <w:color w:val="000000"/>
                <w:sz w:val="24"/>
              </w:rPr>
              <w:t>191,516</w:t>
            </w:r>
          </w:p>
        </w:tc>
        <w:tc>
          <w:tcPr>
            <w:tcW w:w="1842" w:type="dxa"/>
            <w:vAlign w:val="center"/>
          </w:tcPr>
          <w:p w14:paraId="5E64AEFA" w14:textId="77777777" w:rsidR="008C5D65" w:rsidRDefault="008C5D65" w:rsidP="008C5D65">
            <w:pPr>
              <w:spacing w:line="360" w:lineRule="auto"/>
              <w:contextualSpacing/>
              <w:jc w:val="right"/>
            </w:pPr>
            <w:r>
              <w:rPr>
                <w:color w:val="000000"/>
                <w:sz w:val="24"/>
              </w:rPr>
              <w:t>3,836,065.48</w:t>
            </w:r>
          </w:p>
        </w:tc>
        <w:tc>
          <w:tcPr>
            <w:tcW w:w="1985" w:type="dxa"/>
            <w:vAlign w:val="center"/>
          </w:tcPr>
          <w:p w14:paraId="57998276" w14:textId="77777777" w:rsidR="008C5D65" w:rsidRDefault="008C5D65" w:rsidP="008C5D65">
            <w:pPr>
              <w:spacing w:line="360" w:lineRule="auto"/>
              <w:contextualSpacing/>
              <w:jc w:val="right"/>
            </w:pPr>
            <w:r>
              <w:rPr>
                <w:color w:val="000000"/>
                <w:sz w:val="24"/>
              </w:rPr>
              <w:t>2.37</w:t>
            </w:r>
          </w:p>
        </w:tc>
      </w:tr>
      <w:tr w:rsidR="008C5D65" w14:paraId="5F329BD0" w14:textId="77777777" w:rsidTr="00E53577">
        <w:tc>
          <w:tcPr>
            <w:tcW w:w="709" w:type="dxa"/>
            <w:vAlign w:val="center"/>
          </w:tcPr>
          <w:p w14:paraId="1B79E2B1" w14:textId="77777777" w:rsidR="008C5D65" w:rsidRDefault="008C5D65" w:rsidP="008C5D65">
            <w:pPr>
              <w:spacing w:line="360" w:lineRule="auto"/>
              <w:contextualSpacing/>
              <w:jc w:val="center"/>
            </w:pPr>
            <w:r>
              <w:rPr>
                <w:rFonts w:eastAsiaTheme="minorEastAsia"/>
                <w:color w:val="000000"/>
                <w:sz w:val="24"/>
              </w:rPr>
              <w:t>7</w:t>
            </w:r>
          </w:p>
        </w:tc>
        <w:tc>
          <w:tcPr>
            <w:tcW w:w="1276" w:type="dxa"/>
            <w:vAlign w:val="center"/>
          </w:tcPr>
          <w:p w14:paraId="2DFA598C" w14:textId="77777777" w:rsidR="008C5D65" w:rsidRDefault="008C5D65" w:rsidP="008C5D65">
            <w:pPr>
              <w:spacing w:line="360" w:lineRule="auto"/>
              <w:contextualSpacing/>
              <w:jc w:val="center"/>
            </w:pPr>
            <w:r>
              <w:rPr>
                <w:color w:val="000000"/>
                <w:sz w:val="24"/>
              </w:rPr>
              <w:t>603165</w:t>
            </w:r>
          </w:p>
        </w:tc>
        <w:tc>
          <w:tcPr>
            <w:tcW w:w="1701" w:type="dxa"/>
            <w:vAlign w:val="center"/>
          </w:tcPr>
          <w:p w14:paraId="784A2101" w14:textId="77777777" w:rsidR="008C5D65" w:rsidRDefault="008C5D65" w:rsidP="008C5D65">
            <w:pPr>
              <w:spacing w:line="360" w:lineRule="auto"/>
              <w:contextualSpacing/>
              <w:jc w:val="center"/>
            </w:pPr>
            <w:r>
              <w:rPr>
                <w:color w:val="000000"/>
                <w:sz w:val="24"/>
              </w:rPr>
              <w:t>荣晟环保</w:t>
            </w:r>
          </w:p>
        </w:tc>
        <w:tc>
          <w:tcPr>
            <w:tcW w:w="1276" w:type="dxa"/>
            <w:vAlign w:val="center"/>
          </w:tcPr>
          <w:p w14:paraId="4EE118B3" w14:textId="77777777" w:rsidR="008C5D65" w:rsidRDefault="008C5D65" w:rsidP="008C5D65">
            <w:pPr>
              <w:spacing w:line="360" w:lineRule="auto"/>
              <w:contextualSpacing/>
              <w:jc w:val="right"/>
            </w:pPr>
            <w:r>
              <w:rPr>
                <w:color w:val="000000"/>
                <w:sz w:val="24"/>
              </w:rPr>
              <w:t>57,600</w:t>
            </w:r>
          </w:p>
        </w:tc>
        <w:tc>
          <w:tcPr>
            <w:tcW w:w="1842" w:type="dxa"/>
            <w:vAlign w:val="center"/>
          </w:tcPr>
          <w:p w14:paraId="2C7D7640" w14:textId="77777777" w:rsidR="008C5D65" w:rsidRDefault="008C5D65" w:rsidP="008C5D65">
            <w:pPr>
              <w:spacing w:line="360" w:lineRule="auto"/>
              <w:contextualSpacing/>
              <w:jc w:val="right"/>
            </w:pPr>
            <w:r>
              <w:rPr>
                <w:color w:val="000000"/>
                <w:sz w:val="24"/>
              </w:rPr>
              <w:t>3,821,760.00</w:t>
            </w:r>
          </w:p>
        </w:tc>
        <w:tc>
          <w:tcPr>
            <w:tcW w:w="1985" w:type="dxa"/>
            <w:vAlign w:val="center"/>
          </w:tcPr>
          <w:p w14:paraId="642E4C51" w14:textId="77777777" w:rsidR="008C5D65" w:rsidRDefault="008C5D65" w:rsidP="008C5D65">
            <w:pPr>
              <w:spacing w:line="360" w:lineRule="auto"/>
              <w:contextualSpacing/>
              <w:jc w:val="right"/>
            </w:pPr>
            <w:r>
              <w:rPr>
                <w:color w:val="000000"/>
                <w:sz w:val="24"/>
              </w:rPr>
              <w:t>2.36</w:t>
            </w:r>
          </w:p>
        </w:tc>
      </w:tr>
      <w:tr w:rsidR="008C5D65" w14:paraId="4477B35F" w14:textId="77777777" w:rsidTr="00E53577">
        <w:tc>
          <w:tcPr>
            <w:tcW w:w="709" w:type="dxa"/>
            <w:vAlign w:val="center"/>
          </w:tcPr>
          <w:p w14:paraId="339052FB" w14:textId="77777777" w:rsidR="008C5D65" w:rsidRDefault="008C5D65" w:rsidP="008C5D65">
            <w:pPr>
              <w:spacing w:line="360" w:lineRule="auto"/>
              <w:contextualSpacing/>
              <w:jc w:val="center"/>
            </w:pPr>
            <w:r>
              <w:rPr>
                <w:rFonts w:eastAsiaTheme="minorEastAsia"/>
                <w:color w:val="000000"/>
                <w:sz w:val="24"/>
              </w:rPr>
              <w:t>8</w:t>
            </w:r>
          </w:p>
        </w:tc>
        <w:tc>
          <w:tcPr>
            <w:tcW w:w="1276" w:type="dxa"/>
            <w:vAlign w:val="center"/>
          </w:tcPr>
          <w:p w14:paraId="42CC278C" w14:textId="77777777" w:rsidR="008C5D65" w:rsidRDefault="008C5D65" w:rsidP="008C5D65">
            <w:pPr>
              <w:spacing w:line="360" w:lineRule="auto"/>
              <w:contextualSpacing/>
              <w:jc w:val="center"/>
            </w:pPr>
            <w:r>
              <w:rPr>
                <w:color w:val="000000"/>
                <w:sz w:val="24"/>
              </w:rPr>
              <w:t>002341</w:t>
            </w:r>
          </w:p>
        </w:tc>
        <w:tc>
          <w:tcPr>
            <w:tcW w:w="1701" w:type="dxa"/>
            <w:vAlign w:val="center"/>
          </w:tcPr>
          <w:p w14:paraId="2D1600D3" w14:textId="77777777" w:rsidR="008C5D65" w:rsidRDefault="008C5D65" w:rsidP="008C5D65">
            <w:pPr>
              <w:spacing w:line="360" w:lineRule="auto"/>
              <w:contextualSpacing/>
              <w:jc w:val="center"/>
            </w:pPr>
            <w:r>
              <w:rPr>
                <w:color w:val="000000"/>
                <w:sz w:val="24"/>
              </w:rPr>
              <w:t>新纶科技</w:t>
            </w:r>
          </w:p>
        </w:tc>
        <w:tc>
          <w:tcPr>
            <w:tcW w:w="1276" w:type="dxa"/>
            <w:vAlign w:val="center"/>
          </w:tcPr>
          <w:p w14:paraId="402A65C2" w14:textId="77777777" w:rsidR="008C5D65" w:rsidRDefault="008C5D65" w:rsidP="008C5D65">
            <w:pPr>
              <w:spacing w:line="360" w:lineRule="auto"/>
              <w:contextualSpacing/>
              <w:jc w:val="right"/>
            </w:pPr>
            <w:r>
              <w:rPr>
                <w:color w:val="000000"/>
                <w:sz w:val="24"/>
              </w:rPr>
              <w:t>204,900</w:t>
            </w:r>
          </w:p>
        </w:tc>
        <w:tc>
          <w:tcPr>
            <w:tcW w:w="1842" w:type="dxa"/>
            <w:vAlign w:val="center"/>
          </w:tcPr>
          <w:p w14:paraId="358EABC7" w14:textId="77777777" w:rsidR="008C5D65" w:rsidRDefault="008C5D65" w:rsidP="008C5D65">
            <w:pPr>
              <w:spacing w:line="360" w:lineRule="auto"/>
              <w:contextualSpacing/>
              <w:jc w:val="right"/>
            </w:pPr>
            <w:r>
              <w:rPr>
                <w:color w:val="000000"/>
                <w:sz w:val="24"/>
              </w:rPr>
              <w:t>3,821,385.00</w:t>
            </w:r>
          </w:p>
        </w:tc>
        <w:tc>
          <w:tcPr>
            <w:tcW w:w="1985" w:type="dxa"/>
            <w:vAlign w:val="center"/>
          </w:tcPr>
          <w:p w14:paraId="3D60C523" w14:textId="77777777" w:rsidR="008C5D65" w:rsidRDefault="008C5D65" w:rsidP="008C5D65">
            <w:pPr>
              <w:spacing w:line="360" w:lineRule="auto"/>
              <w:contextualSpacing/>
              <w:jc w:val="right"/>
            </w:pPr>
            <w:r>
              <w:rPr>
                <w:color w:val="000000"/>
                <w:sz w:val="24"/>
              </w:rPr>
              <w:t>2.36</w:t>
            </w:r>
          </w:p>
        </w:tc>
      </w:tr>
      <w:tr w:rsidR="008C5D65" w14:paraId="531964FB" w14:textId="77777777" w:rsidTr="00E53577">
        <w:tc>
          <w:tcPr>
            <w:tcW w:w="709" w:type="dxa"/>
            <w:vAlign w:val="center"/>
          </w:tcPr>
          <w:p w14:paraId="3F290D51" w14:textId="77777777" w:rsidR="008C5D65" w:rsidRDefault="008C5D65" w:rsidP="008C5D65">
            <w:pPr>
              <w:spacing w:line="360" w:lineRule="auto"/>
              <w:contextualSpacing/>
              <w:jc w:val="center"/>
            </w:pPr>
            <w:r>
              <w:rPr>
                <w:rFonts w:eastAsiaTheme="minorEastAsia"/>
                <w:color w:val="000000"/>
                <w:sz w:val="24"/>
              </w:rPr>
              <w:t>9</w:t>
            </w:r>
          </w:p>
        </w:tc>
        <w:tc>
          <w:tcPr>
            <w:tcW w:w="1276" w:type="dxa"/>
            <w:vAlign w:val="center"/>
          </w:tcPr>
          <w:p w14:paraId="24F0B30B" w14:textId="77777777" w:rsidR="008C5D65" w:rsidRDefault="008C5D65" w:rsidP="008C5D65">
            <w:pPr>
              <w:spacing w:line="360" w:lineRule="auto"/>
              <w:contextualSpacing/>
              <w:jc w:val="center"/>
            </w:pPr>
            <w:r>
              <w:rPr>
                <w:color w:val="000000"/>
                <w:sz w:val="24"/>
              </w:rPr>
              <w:t>002479</w:t>
            </w:r>
          </w:p>
        </w:tc>
        <w:tc>
          <w:tcPr>
            <w:tcW w:w="1701" w:type="dxa"/>
            <w:vAlign w:val="center"/>
          </w:tcPr>
          <w:p w14:paraId="411185F0" w14:textId="77777777" w:rsidR="008C5D65" w:rsidRDefault="008C5D65" w:rsidP="008C5D65">
            <w:pPr>
              <w:spacing w:line="360" w:lineRule="auto"/>
              <w:contextualSpacing/>
              <w:jc w:val="center"/>
            </w:pPr>
            <w:r>
              <w:rPr>
                <w:color w:val="000000"/>
                <w:sz w:val="24"/>
              </w:rPr>
              <w:t>富春环保</w:t>
            </w:r>
          </w:p>
        </w:tc>
        <w:tc>
          <w:tcPr>
            <w:tcW w:w="1276" w:type="dxa"/>
            <w:vAlign w:val="center"/>
          </w:tcPr>
          <w:p w14:paraId="584C12F7" w14:textId="77777777" w:rsidR="008C5D65" w:rsidRDefault="008C5D65" w:rsidP="008C5D65">
            <w:pPr>
              <w:spacing w:line="360" w:lineRule="auto"/>
              <w:contextualSpacing/>
              <w:jc w:val="right"/>
            </w:pPr>
            <w:r>
              <w:rPr>
                <w:color w:val="000000"/>
                <w:sz w:val="24"/>
              </w:rPr>
              <w:t>312,500</w:t>
            </w:r>
          </w:p>
        </w:tc>
        <w:tc>
          <w:tcPr>
            <w:tcW w:w="1842" w:type="dxa"/>
            <w:vAlign w:val="center"/>
          </w:tcPr>
          <w:p w14:paraId="79807235" w14:textId="77777777" w:rsidR="008C5D65" w:rsidRDefault="008C5D65" w:rsidP="008C5D65">
            <w:pPr>
              <w:spacing w:line="360" w:lineRule="auto"/>
              <w:contextualSpacing/>
              <w:jc w:val="right"/>
            </w:pPr>
            <w:r>
              <w:rPr>
                <w:color w:val="000000"/>
                <w:sz w:val="24"/>
              </w:rPr>
              <w:t>3,718,750.00</w:t>
            </w:r>
          </w:p>
        </w:tc>
        <w:tc>
          <w:tcPr>
            <w:tcW w:w="1985" w:type="dxa"/>
            <w:vAlign w:val="center"/>
          </w:tcPr>
          <w:p w14:paraId="4FAA4B59" w14:textId="77777777" w:rsidR="008C5D65" w:rsidRDefault="008C5D65" w:rsidP="008C5D65">
            <w:pPr>
              <w:spacing w:line="360" w:lineRule="auto"/>
              <w:contextualSpacing/>
              <w:jc w:val="right"/>
            </w:pPr>
            <w:r>
              <w:rPr>
                <w:color w:val="000000"/>
                <w:sz w:val="24"/>
              </w:rPr>
              <w:t>2.30</w:t>
            </w:r>
          </w:p>
        </w:tc>
      </w:tr>
      <w:tr w:rsidR="008C5D65" w14:paraId="46010279" w14:textId="77777777" w:rsidTr="00E53577">
        <w:tc>
          <w:tcPr>
            <w:tcW w:w="709" w:type="dxa"/>
            <w:vAlign w:val="center"/>
          </w:tcPr>
          <w:p w14:paraId="1043CE3F" w14:textId="77777777" w:rsidR="008C5D65" w:rsidRDefault="008C5D65" w:rsidP="008C5D65">
            <w:pPr>
              <w:spacing w:line="360" w:lineRule="auto"/>
              <w:contextualSpacing/>
              <w:jc w:val="center"/>
            </w:pPr>
            <w:r>
              <w:rPr>
                <w:rFonts w:eastAsiaTheme="minorEastAsia"/>
                <w:color w:val="000000"/>
                <w:sz w:val="24"/>
              </w:rPr>
              <w:t>10</w:t>
            </w:r>
          </w:p>
        </w:tc>
        <w:tc>
          <w:tcPr>
            <w:tcW w:w="1276" w:type="dxa"/>
            <w:vAlign w:val="center"/>
          </w:tcPr>
          <w:p w14:paraId="144C114B" w14:textId="77777777" w:rsidR="008C5D65" w:rsidRDefault="008C5D65" w:rsidP="008C5D65">
            <w:pPr>
              <w:spacing w:line="360" w:lineRule="auto"/>
              <w:contextualSpacing/>
              <w:jc w:val="center"/>
            </w:pPr>
            <w:r>
              <w:rPr>
                <w:color w:val="000000"/>
                <w:sz w:val="24"/>
              </w:rPr>
              <w:t>000826</w:t>
            </w:r>
          </w:p>
        </w:tc>
        <w:tc>
          <w:tcPr>
            <w:tcW w:w="1701" w:type="dxa"/>
            <w:vAlign w:val="center"/>
          </w:tcPr>
          <w:p w14:paraId="45402BE2" w14:textId="77777777" w:rsidR="008C5D65" w:rsidRDefault="008C5D65" w:rsidP="008C5D65">
            <w:pPr>
              <w:spacing w:line="360" w:lineRule="auto"/>
              <w:contextualSpacing/>
              <w:jc w:val="center"/>
            </w:pPr>
            <w:r>
              <w:rPr>
                <w:color w:val="000000"/>
                <w:sz w:val="24"/>
              </w:rPr>
              <w:t>启迪桑德</w:t>
            </w:r>
          </w:p>
        </w:tc>
        <w:tc>
          <w:tcPr>
            <w:tcW w:w="1276" w:type="dxa"/>
            <w:vAlign w:val="center"/>
          </w:tcPr>
          <w:p w14:paraId="49E05B70" w14:textId="77777777" w:rsidR="008C5D65" w:rsidRDefault="008C5D65" w:rsidP="008C5D65">
            <w:pPr>
              <w:spacing w:line="360" w:lineRule="auto"/>
              <w:contextualSpacing/>
              <w:jc w:val="right"/>
            </w:pPr>
            <w:r>
              <w:rPr>
                <w:color w:val="000000"/>
                <w:sz w:val="24"/>
              </w:rPr>
              <w:t>105,700</w:t>
            </w:r>
          </w:p>
        </w:tc>
        <w:tc>
          <w:tcPr>
            <w:tcW w:w="1842" w:type="dxa"/>
            <w:vAlign w:val="center"/>
          </w:tcPr>
          <w:p w14:paraId="3F20A577" w14:textId="77777777" w:rsidR="008C5D65" w:rsidRDefault="008C5D65" w:rsidP="008C5D65">
            <w:pPr>
              <w:spacing w:line="360" w:lineRule="auto"/>
              <w:contextualSpacing/>
              <w:jc w:val="right"/>
            </w:pPr>
            <w:r>
              <w:rPr>
                <w:color w:val="000000"/>
                <w:sz w:val="24"/>
              </w:rPr>
              <w:t>3,712,184.00</w:t>
            </w:r>
          </w:p>
        </w:tc>
        <w:tc>
          <w:tcPr>
            <w:tcW w:w="1985" w:type="dxa"/>
            <w:vAlign w:val="center"/>
          </w:tcPr>
          <w:p w14:paraId="62788E89" w14:textId="77777777" w:rsidR="008C5D65" w:rsidRDefault="008C5D65" w:rsidP="008C5D65">
            <w:pPr>
              <w:spacing w:line="360" w:lineRule="auto"/>
              <w:contextualSpacing/>
              <w:jc w:val="right"/>
            </w:pPr>
            <w:r>
              <w:rPr>
                <w:color w:val="000000"/>
                <w:sz w:val="24"/>
              </w:rPr>
              <w:t>2.29</w:t>
            </w:r>
          </w:p>
        </w:tc>
      </w:tr>
    </w:tbl>
    <w:p w14:paraId="2FC8BA98" w14:textId="77777777"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14:paraId="42AB1C81" w14:textId="77777777" w:rsidR="005B48FC" w:rsidRDefault="005B48FC">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本基金本报告期末未持有积极投资的股票。</w:t>
      </w:r>
    </w:p>
    <w:p w14:paraId="39715F0D"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14:paraId="4D583590" w14:textId="77777777" w:rsidR="005A63A1" w:rsidRDefault="007C2ED7">
      <w:pPr>
        <w:spacing w:line="360" w:lineRule="auto"/>
        <w:ind w:rightChars="-85" w:right="-178" w:firstLineChars="200" w:firstLine="480"/>
        <w:contextualSpacing/>
        <w:rPr>
          <w:sz w:val="24"/>
        </w:rPr>
      </w:pPr>
      <w:r w:rsidRPr="00347F1F">
        <w:rPr>
          <w:rFonts w:eastAsiaTheme="minorEastAsia"/>
          <w:color w:val="000000"/>
          <w:sz w:val="24"/>
        </w:rPr>
        <w:lastRenderedPageBreak/>
        <w:t>本基金本报告期末未持有债券。</w:t>
      </w:r>
    </w:p>
    <w:p w14:paraId="4C0BA5D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14:paraId="75E6CCE0" w14:textId="77777777" w:rsidR="005A63A1" w:rsidRDefault="007C2ED7">
      <w:pPr>
        <w:spacing w:line="360" w:lineRule="auto"/>
        <w:ind w:rightChars="-85" w:right="-178" w:firstLineChars="200" w:firstLine="480"/>
        <w:contextualSpacing/>
        <w:rPr>
          <w:sz w:val="24"/>
        </w:rPr>
      </w:pPr>
      <w:r w:rsidRPr="00276EE8">
        <w:rPr>
          <w:sz w:val="24"/>
        </w:rPr>
        <w:t>本基金本报告期末未持有债券。</w:t>
      </w:r>
    </w:p>
    <w:p w14:paraId="324E930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0B6C464C" w14:textId="77777777" w:rsidR="005A63A1"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53D18CA7"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290DC19B" w14:textId="77777777" w:rsidR="005A63A1" w:rsidRDefault="007C2ED7">
      <w:pPr>
        <w:spacing w:line="360" w:lineRule="auto"/>
        <w:ind w:rightChars="-85" w:right="-178" w:firstLineChars="200" w:firstLine="480"/>
        <w:contextualSpacing/>
        <w:rPr>
          <w:sz w:val="24"/>
        </w:rPr>
      </w:pPr>
      <w:r w:rsidRPr="00276EE8">
        <w:rPr>
          <w:sz w:val="24"/>
        </w:rPr>
        <w:t>本基金本报告期末未持有贵金属。</w:t>
      </w:r>
    </w:p>
    <w:p w14:paraId="0FC9101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2F7BA983" w14:textId="77777777" w:rsidR="005A63A1" w:rsidRDefault="007C2ED7">
      <w:pPr>
        <w:spacing w:line="360" w:lineRule="auto"/>
        <w:ind w:rightChars="-85" w:right="-178" w:firstLineChars="200" w:firstLine="480"/>
        <w:contextualSpacing/>
        <w:rPr>
          <w:sz w:val="24"/>
        </w:rPr>
      </w:pPr>
      <w:r w:rsidRPr="00276EE8">
        <w:rPr>
          <w:sz w:val="24"/>
        </w:rPr>
        <w:t>本基金本报告期末未持有权证。</w:t>
      </w:r>
    </w:p>
    <w:p w14:paraId="3622C7E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6F5CB7EB" w14:textId="77777777" w:rsidR="005A63A1" w:rsidRDefault="007C2ED7">
      <w:pPr>
        <w:spacing w:line="360" w:lineRule="auto"/>
        <w:ind w:rightChars="-85" w:right="-178" w:firstLineChars="200" w:firstLine="480"/>
        <w:contextualSpacing/>
      </w:pPr>
      <w:r w:rsidRPr="00276EE8">
        <w:rPr>
          <w:sz w:val="24"/>
        </w:rPr>
        <w:t>本基金本报告期末未持有股指期货。</w:t>
      </w:r>
    </w:p>
    <w:p w14:paraId="5308B6F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10611B99" w14:textId="77777777" w:rsidR="005A63A1" w:rsidRDefault="007C2ED7">
      <w:pPr>
        <w:spacing w:line="360" w:lineRule="auto"/>
        <w:ind w:rightChars="-85" w:right="-178" w:firstLineChars="200" w:firstLine="480"/>
        <w:contextualSpacing/>
        <w:rPr>
          <w:sz w:val="24"/>
        </w:rPr>
      </w:pPr>
      <w:r w:rsidRPr="00276EE8">
        <w:rPr>
          <w:sz w:val="24"/>
        </w:rPr>
        <w:t>本基金本报告期末未持有国债期货。</w:t>
      </w:r>
    </w:p>
    <w:p w14:paraId="786C7094"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7327E037" w14:textId="77777777" w:rsidR="005A63A1" w:rsidRDefault="007C2ED7" w:rsidP="005A63A1">
      <w:pPr>
        <w:adjustRightInd w:val="0"/>
        <w:spacing w:line="360" w:lineRule="auto"/>
        <w:contextualSpacing/>
        <w:rPr>
          <w:color w:val="000000"/>
          <w:sz w:val="24"/>
        </w:rPr>
      </w:pPr>
      <w:r>
        <w:rPr>
          <w:rFonts w:hint="eastAsia"/>
          <w:color w:val="000000"/>
          <w:sz w:val="24"/>
        </w:rPr>
        <w:t>（</w:t>
      </w:r>
      <w:r>
        <w:rPr>
          <w:rFonts w:hint="eastAsia"/>
          <w:color w:val="000000"/>
          <w:sz w:val="24"/>
        </w:rPr>
        <w:t>1</w:t>
      </w:r>
      <w:r>
        <w:rPr>
          <w:rFonts w:hint="eastAsia"/>
          <w:color w:val="000000"/>
          <w:sz w:val="24"/>
        </w:rPr>
        <w:t>）</w:t>
      </w:r>
      <w:r w:rsidR="00FC356E" w:rsidRPr="00E53577">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5BD180F6" w14:textId="77777777" w:rsidR="005A63A1" w:rsidRDefault="00FC356E">
      <w:pPr>
        <w:spacing w:line="360" w:lineRule="auto"/>
        <w:contextualSpacing/>
        <w:rPr>
          <w:rFonts w:eastAsiaTheme="minorEastAsia"/>
          <w:color w:val="000000"/>
          <w:kern w:val="0"/>
          <w:sz w:val="24"/>
        </w:rPr>
      </w:pPr>
      <w:r w:rsidRPr="00E53577">
        <w:rPr>
          <w:rFonts w:hint="eastAsia"/>
          <w:color w:val="000000"/>
          <w:sz w:val="24"/>
        </w:rPr>
        <w:t>（</w:t>
      </w:r>
      <w:r w:rsidRPr="00E53577">
        <w:rPr>
          <w:color w:val="000000"/>
          <w:sz w:val="24"/>
        </w:rPr>
        <w:t>2</w:t>
      </w:r>
      <w:r w:rsidRPr="00E53577">
        <w:rPr>
          <w:rFonts w:hint="eastAsia"/>
          <w:color w:val="000000"/>
          <w:sz w:val="24"/>
        </w:rPr>
        <w:t>）本基金投资的前十名股票中，没有超出基金合同规定的备选股票库之</w:t>
      </w:r>
      <w:r w:rsidRPr="00E53577">
        <w:rPr>
          <w:rFonts w:eastAsiaTheme="minorEastAsia" w:hint="eastAsia"/>
          <w:color w:val="000000"/>
          <w:kern w:val="0"/>
          <w:sz w:val="24"/>
        </w:rPr>
        <w:t>外的股票。</w:t>
      </w:r>
    </w:p>
    <w:p w14:paraId="0F4D3543" w14:textId="77777777" w:rsidR="005A63A1" w:rsidRDefault="00C46044">
      <w:pPr>
        <w:pStyle w:val="23"/>
        <w:spacing w:after="120" w:line="360" w:lineRule="auto"/>
        <w:ind w:leftChars="0" w:left="0"/>
        <w:contextualSpacing/>
        <w:rPr>
          <w:color w:val="000000"/>
          <w:sz w:val="24"/>
        </w:rPr>
      </w:pPr>
      <w:r w:rsidRPr="007C2ED7">
        <w:rPr>
          <w:rFonts w:hint="eastAsia"/>
          <w:color w:val="000000"/>
          <w:sz w:val="24"/>
        </w:rPr>
        <w:t>（</w:t>
      </w:r>
      <w:r>
        <w:rPr>
          <w:rFonts w:hint="eastAsia"/>
          <w:color w:val="000000"/>
          <w:sz w:val="24"/>
        </w:rPr>
        <w:t>3</w:t>
      </w:r>
      <w:r w:rsidRPr="007C2ED7">
        <w:rPr>
          <w:rFonts w:hint="eastAsia"/>
          <w:color w:val="000000"/>
          <w:sz w:val="24"/>
        </w:rPr>
        <w:t>）</w:t>
      </w:r>
      <w:r w:rsidR="00FC356E" w:rsidRPr="00E53577">
        <w:rPr>
          <w:rFonts w:hint="eastAsia"/>
          <w:color w:val="000000"/>
          <w:sz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7C5ED45F" w14:textId="77777777" w:rsidTr="00BF1674">
        <w:tc>
          <w:tcPr>
            <w:tcW w:w="959" w:type="dxa"/>
          </w:tcPr>
          <w:p w14:paraId="2001014A"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619B4554"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CBF925E"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8C5D65" w:rsidRPr="005E324A" w14:paraId="572CDE03" w14:textId="77777777" w:rsidTr="00BF1674">
        <w:tc>
          <w:tcPr>
            <w:tcW w:w="959" w:type="dxa"/>
            <w:vAlign w:val="center"/>
          </w:tcPr>
          <w:p w14:paraId="5D063181" w14:textId="77777777" w:rsidR="008C5D65" w:rsidRDefault="008C5D65" w:rsidP="008C5D65">
            <w:pPr>
              <w:autoSpaceDE w:val="0"/>
              <w:autoSpaceDN w:val="0"/>
              <w:adjustRightInd w:val="0"/>
              <w:spacing w:before="29" w:line="360" w:lineRule="auto"/>
              <w:ind w:left="15"/>
              <w:contextualSpacing/>
              <w:jc w:val="center"/>
              <w:rPr>
                <w:rFonts w:eastAsiaTheme="minorEastAsia"/>
                <w:color w:val="000000"/>
                <w:kern w:val="0"/>
                <w:sz w:val="24"/>
              </w:rPr>
            </w:pPr>
            <w:r w:rsidRPr="005E324A">
              <w:rPr>
                <w:rFonts w:eastAsiaTheme="minorEastAsia"/>
                <w:color w:val="000000"/>
                <w:sz w:val="24"/>
              </w:rPr>
              <w:t>1</w:t>
            </w:r>
          </w:p>
        </w:tc>
        <w:tc>
          <w:tcPr>
            <w:tcW w:w="2761" w:type="dxa"/>
            <w:vAlign w:val="center"/>
          </w:tcPr>
          <w:p w14:paraId="51A5F868" w14:textId="77777777" w:rsidR="008C5D65" w:rsidRDefault="008C5D65" w:rsidP="008C5D65">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14:paraId="67377FC0" w14:textId="77777777" w:rsidR="008C5D65" w:rsidRDefault="008C5D65" w:rsidP="008C5D65">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21,778.20</w:t>
            </w:r>
          </w:p>
        </w:tc>
      </w:tr>
      <w:tr w:rsidR="008C5D65" w:rsidRPr="005E324A" w14:paraId="0E80B5E7" w14:textId="77777777" w:rsidTr="00BF1674">
        <w:tc>
          <w:tcPr>
            <w:tcW w:w="959" w:type="dxa"/>
            <w:vAlign w:val="center"/>
          </w:tcPr>
          <w:p w14:paraId="6F4DFD31" w14:textId="77777777" w:rsidR="008C5D65" w:rsidRDefault="008C5D65" w:rsidP="008C5D65">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lastRenderedPageBreak/>
              <w:t>2</w:t>
            </w:r>
          </w:p>
        </w:tc>
        <w:tc>
          <w:tcPr>
            <w:tcW w:w="2761" w:type="dxa"/>
            <w:vAlign w:val="center"/>
          </w:tcPr>
          <w:p w14:paraId="1DF7346B" w14:textId="77777777" w:rsidR="008C5D65" w:rsidRDefault="008C5D65" w:rsidP="008C5D65">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14:paraId="2FA2AAD7" w14:textId="77777777" w:rsidR="008C5D65" w:rsidRDefault="008C5D65" w:rsidP="008C5D65">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8C5D65" w:rsidRPr="005E324A" w14:paraId="12165A61" w14:textId="77777777" w:rsidTr="00BF1674">
        <w:tc>
          <w:tcPr>
            <w:tcW w:w="959" w:type="dxa"/>
            <w:vAlign w:val="center"/>
          </w:tcPr>
          <w:p w14:paraId="7ACF1071" w14:textId="77777777" w:rsidR="008C5D65" w:rsidRDefault="008C5D65" w:rsidP="008C5D65">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3</w:t>
            </w:r>
          </w:p>
        </w:tc>
        <w:tc>
          <w:tcPr>
            <w:tcW w:w="2761" w:type="dxa"/>
            <w:vAlign w:val="center"/>
          </w:tcPr>
          <w:p w14:paraId="74B6C1B9" w14:textId="77777777" w:rsidR="008C5D65" w:rsidRDefault="008C5D65" w:rsidP="008C5D65">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14:paraId="2232CE05" w14:textId="77777777" w:rsidR="008C5D65" w:rsidRDefault="008C5D65" w:rsidP="008C5D65">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8C5D65" w:rsidRPr="005E324A" w14:paraId="1A2601EF" w14:textId="77777777" w:rsidTr="00BF1674">
        <w:tc>
          <w:tcPr>
            <w:tcW w:w="959" w:type="dxa"/>
            <w:vAlign w:val="center"/>
          </w:tcPr>
          <w:p w14:paraId="7E95F66E" w14:textId="77777777" w:rsidR="008C5D65" w:rsidRDefault="008C5D65" w:rsidP="008C5D65">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4</w:t>
            </w:r>
          </w:p>
        </w:tc>
        <w:tc>
          <w:tcPr>
            <w:tcW w:w="2761" w:type="dxa"/>
            <w:vAlign w:val="center"/>
          </w:tcPr>
          <w:p w14:paraId="5A1BC6D5" w14:textId="77777777" w:rsidR="008C5D65" w:rsidRDefault="008C5D65" w:rsidP="008C5D65">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14:paraId="76A7B05E" w14:textId="77777777" w:rsidR="008C5D65" w:rsidRDefault="008C5D65" w:rsidP="008C5D65">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2,018.98</w:t>
            </w:r>
          </w:p>
        </w:tc>
      </w:tr>
      <w:tr w:rsidR="008C5D65" w:rsidRPr="005E324A" w14:paraId="271C1168" w14:textId="77777777" w:rsidTr="00BF1674">
        <w:tc>
          <w:tcPr>
            <w:tcW w:w="959" w:type="dxa"/>
            <w:vAlign w:val="center"/>
          </w:tcPr>
          <w:p w14:paraId="3F24E3FF" w14:textId="77777777" w:rsidR="008C5D65" w:rsidRDefault="008C5D65" w:rsidP="008C5D65">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5</w:t>
            </w:r>
          </w:p>
        </w:tc>
        <w:tc>
          <w:tcPr>
            <w:tcW w:w="2761" w:type="dxa"/>
            <w:vAlign w:val="center"/>
          </w:tcPr>
          <w:p w14:paraId="054B93FE" w14:textId="77777777" w:rsidR="008C5D65" w:rsidRDefault="008C5D65" w:rsidP="008C5D65">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14:paraId="3F792F65" w14:textId="77777777" w:rsidR="008C5D65" w:rsidRDefault="008C5D65" w:rsidP="008C5D65">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57,852.26</w:t>
            </w:r>
          </w:p>
        </w:tc>
      </w:tr>
      <w:tr w:rsidR="008C5D65" w:rsidRPr="005E324A" w14:paraId="73377CB1" w14:textId="77777777" w:rsidTr="00BF1674">
        <w:tc>
          <w:tcPr>
            <w:tcW w:w="959" w:type="dxa"/>
            <w:vAlign w:val="center"/>
          </w:tcPr>
          <w:p w14:paraId="7AD482D7" w14:textId="77777777" w:rsidR="008C5D65" w:rsidRDefault="008C5D65" w:rsidP="008C5D65">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6</w:t>
            </w:r>
          </w:p>
        </w:tc>
        <w:tc>
          <w:tcPr>
            <w:tcW w:w="2761" w:type="dxa"/>
            <w:vAlign w:val="center"/>
          </w:tcPr>
          <w:p w14:paraId="45AC7DEC" w14:textId="77777777" w:rsidR="008C5D65" w:rsidRDefault="008C5D65" w:rsidP="008C5D65">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14:paraId="05679E7B" w14:textId="77777777" w:rsidR="008C5D65" w:rsidRDefault="008C5D65" w:rsidP="008C5D65">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8C5D65" w:rsidRPr="005E324A" w14:paraId="7238A99A" w14:textId="77777777" w:rsidTr="00BF1674">
        <w:tc>
          <w:tcPr>
            <w:tcW w:w="959" w:type="dxa"/>
          </w:tcPr>
          <w:p w14:paraId="32B7925B" w14:textId="77777777" w:rsidR="008C5D65" w:rsidRDefault="008C5D65" w:rsidP="008C5D65">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7</w:t>
            </w:r>
          </w:p>
        </w:tc>
        <w:tc>
          <w:tcPr>
            <w:tcW w:w="2761" w:type="dxa"/>
          </w:tcPr>
          <w:p w14:paraId="477670DE" w14:textId="77777777" w:rsidR="008C5D65" w:rsidRDefault="008C5D65" w:rsidP="008C5D65">
            <w:pPr>
              <w:autoSpaceDE w:val="0"/>
              <w:autoSpaceDN w:val="0"/>
              <w:adjustRightInd w:val="0"/>
              <w:spacing w:before="29" w:line="360" w:lineRule="auto"/>
              <w:ind w:leftChars="50" w:left="105"/>
              <w:contextualSpacing/>
              <w:rPr>
                <w:rFonts w:eastAsiaTheme="minorEastAsia"/>
                <w:color w:val="000000"/>
                <w:sz w:val="24"/>
              </w:rPr>
            </w:pPr>
            <w:r w:rsidRPr="005E324A">
              <w:rPr>
                <w:rFonts w:eastAsiaTheme="minorEastAsia"/>
                <w:color w:val="000000"/>
                <w:sz w:val="24"/>
              </w:rPr>
              <w:t>待摊费用</w:t>
            </w:r>
          </w:p>
        </w:tc>
        <w:tc>
          <w:tcPr>
            <w:tcW w:w="4808" w:type="dxa"/>
            <w:vAlign w:val="center"/>
          </w:tcPr>
          <w:p w14:paraId="25D4DD40" w14:textId="77777777" w:rsidR="008C5D65" w:rsidRDefault="008C5D65" w:rsidP="008C5D65">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8C5D65" w:rsidRPr="005E324A" w14:paraId="54375228" w14:textId="77777777" w:rsidTr="00BF1674">
        <w:tc>
          <w:tcPr>
            <w:tcW w:w="959" w:type="dxa"/>
            <w:vAlign w:val="center"/>
          </w:tcPr>
          <w:p w14:paraId="02CF727C" w14:textId="77777777" w:rsidR="008C5D65" w:rsidRDefault="008C5D65" w:rsidP="008C5D65">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8</w:t>
            </w:r>
          </w:p>
        </w:tc>
        <w:tc>
          <w:tcPr>
            <w:tcW w:w="2761" w:type="dxa"/>
            <w:vAlign w:val="center"/>
          </w:tcPr>
          <w:p w14:paraId="6B67A422" w14:textId="77777777" w:rsidR="008C5D65" w:rsidRDefault="008C5D65" w:rsidP="008C5D65">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14:paraId="0210A930" w14:textId="77777777" w:rsidR="008C5D65" w:rsidRDefault="008C5D65" w:rsidP="008C5D65">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8C5D65" w:rsidRPr="005E324A" w14:paraId="5A0253C2" w14:textId="77777777" w:rsidTr="00BF1674">
        <w:tc>
          <w:tcPr>
            <w:tcW w:w="959" w:type="dxa"/>
            <w:vAlign w:val="center"/>
          </w:tcPr>
          <w:p w14:paraId="69579974" w14:textId="77777777" w:rsidR="008C5D65" w:rsidRDefault="008C5D65" w:rsidP="008C5D65">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9</w:t>
            </w:r>
          </w:p>
        </w:tc>
        <w:tc>
          <w:tcPr>
            <w:tcW w:w="2761" w:type="dxa"/>
            <w:vAlign w:val="center"/>
          </w:tcPr>
          <w:p w14:paraId="60A6EE93" w14:textId="77777777" w:rsidR="008C5D65" w:rsidRDefault="008C5D65" w:rsidP="008C5D65">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14:paraId="7F1B6BC5" w14:textId="77777777" w:rsidR="008C5D65" w:rsidRDefault="008C5D65" w:rsidP="008C5D65">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81,649.44</w:t>
            </w:r>
          </w:p>
        </w:tc>
      </w:tr>
    </w:tbl>
    <w:p w14:paraId="26542899" w14:textId="77777777" w:rsidR="005A63A1" w:rsidRDefault="00FC356E">
      <w:pPr>
        <w:autoSpaceDE w:val="0"/>
        <w:autoSpaceDN w:val="0"/>
        <w:adjustRightInd w:val="0"/>
        <w:spacing w:line="360" w:lineRule="auto"/>
        <w:contextualSpacing/>
        <w:jc w:val="left"/>
        <w:rPr>
          <w:rFonts w:eastAsiaTheme="minorEastAsia"/>
          <w:bCs/>
          <w:color w:val="000000"/>
          <w:kern w:val="0"/>
          <w:sz w:val="24"/>
        </w:rPr>
      </w:pPr>
      <w:r w:rsidRPr="00E53577">
        <w:rPr>
          <w:rFonts w:hint="eastAsia"/>
          <w:color w:val="000000"/>
          <w:sz w:val="24"/>
        </w:rPr>
        <w:t>（</w:t>
      </w:r>
      <w:r w:rsidRPr="00E53577">
        <w:rPr>
          <w:color w:val="000000"/>
          <w:sz w:val="24"/>
        </w:rPr>
        <w:t>4</w:t>
      </w:r>
      <w:r w:rsidRPr="00E53577">
        <w:rPr>
          <w:rFonts w:hint="eastAsia"/>
          <w:color w:val="000000"/>
          <w:sz w:val="24"/>
        </w:rPr>
        <w:t>）</w:t>
      </w:r>
      <w:r w:rsidRPr="00E53577">
        <w:rPr>
          <w:rFonts w:eastAsiaTheme="minorEastAsia" w:hint="eastAsia"/>
          <w:bCs/>
          <w:color w:val="000000"/>
          <w:kern w:val="0"/>
          <w:sz w:val="24"/>
        </w:rPr>
        <w:t>报告期末持有的处于转股期的可转换债券明细</w:t>
      </w:r>
    </w:p>
    <w:p w14:paraId="05A6375F" w14:textId="77777777" w:rsidR="005A63A1" w:rsidRDefault="007C2ED7">
      <w:pPr>
        <w:pStyle w:val="af5"/>
        <w:autoSpaceDE w:val="0"/>
        <w:autoSpaceDN w:val="0"/>
        <w:adjustRightInd w:val="0"/>
        <w:spacing w:line="360" w:lineRule="auto"/>
        <w:ind w:left="482" w:firstLineChars="0" w:firstLine="0"/>
        <w:contextualSpacing/>
        <w:jc w:val="left"/>
        <w:rPr>
          <w:rFonts w:eastAsiaTheme="minorEastAsia"/>
          <w:color w:val="000000"/>
          <w:sz w:val="24"/>
        </w:rPr>
      </w:pPr>
      <w:r w:rsidRPr="007C2ED7">
        <w:rPr>
          <w:rFonts w:eastAsiaTheme="minorEastAsia"/>
          <w:color w:val="000000"/>
          <w:sz w:val="24"/>
        </w:rPr>
        <w:t>本基金本报告期末未持有处于转股期的可转换债券。</w:t>
      </w:r>
    </w:p>
    <w:p w14:paraId="54A6FD6B" w14:textId="77777777" w:rsidR="005A63A1" w:rsidRDefault="008F1E99">
      <w:pPr>
        <w:autoSpaceDE w:val="0"/>
        <w:autoSpaceDN w:val="0"/>
        <w:adjustRightInd w:val="0"/>
        <w:spacing w:line="360" w:lineRule="auto"/>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5</w:t>
      </w:r>
      <w:r w:rsidRPr="008F1E99">
        <w:rPr>
          <w:rFonts w:hint="eastAsia"/>
          <w:color w:val="000000"/>
          <w:sz w:val="24"/>
        </w:rPr>
        <w:t>）</w:t>
      </w:r>
      <w:r w:rsidR="00FC356E" w:rsidRPr="00E53577">
        <w:rPr>
          <w:rFonts w:eastAsiaTheme="minorEastAsia" w:hint="eastAsia"/>
          <w:bCs/>
          <w:color w:val="000000"/>
          <w:kern w:val="0"/>
          <w:sz w:val="24"/>
        </w:rPr>
        <w:t>报告期末投资的股票中存在流通受限情况的说明</w:t>
      </w:r>
    </w:p>
    <w:p w14:paraId="2554DDC5" w14:textId="77777777" w:rsidR="005A63A1" w:rsidRDefault="00C805D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7"/>
        <w:gridCol w:w="1276"/>
        <w:gridCol w:w="1417"/>
        <w:gridCol w:w="1985"/>
        <w:gridCol w:w="1559"/>
        <w:gridCol w:w="1638"/>
      </w:tblGrid>
      <w:tr w:rsidR="008C5D65" w:rsidRPr="0036023B" w14:paraId="3F83D7CE" w14:textId="77777777" w:rsidTr="009E24EF">
        <w:trPr>
          <w:jc w:val="center"/>
        </w:trPr>
        <w:tc>
          <w:tcPr>
            <w:tcW w:w="937" w:type="dxa"/>
            <w:shd w:val="clear" w:color="auto" w:fill="auto"/>
            <w:vAlign w:val="center"/>
          </w:tcPr>
          <w:p w14:paraId="43CC979F" w14:textId="77777777" w:rsidR="008C5D65" w:rsidRPr="0036023B" w:rsidRDefault="008C5D65" w:rsidP="0036096A">
            <w:pPr>
              <w:spacing w:before="29" w:line="288" w:lineRule="auto"/>
              <w:ind w:left="17"/>
              <w:jc w:val="center"/>
              <w:rPr>
                <w:color w:val="000000"/>
                <w:sz w:val="24"/>
              </w:rPr>
            </w:pPr>
            <w:r w:rsidRPr="0036023B">
              <w:rPr>
                <w:color w:val="000000"/>
                <w:sz w:val="24"/>
              </w:rPr>
              <w:t>序号</w:t>
            </w:r>
          </w:p>
        </w:tc>
        <w:tc>
          <w:tcPr>
            <w:tcW w:w="1276" w:type="dxa"/>
            <w:shd w:val="clear" w:color="auto" w:fill="auto"/>
            <w:vAlign w:val="center"/>
          </w:tcPr>
          <w:p w14:paraId="1AE18C6D" w14:textId="77777777" w:rsidR="008C5D65" w:rsidRPr="0036023B" w:rsidRDefault="008C5D65" w:rsidP="0036096A">
            <w:pPr>
              <w:spacing w:before="29" w:line="288" w:lineRule="auto"/>
              <w:ind w:left="17"/>
              <w:jc w:val="center"/>
              <w:rPr>
                <w:color w:val="000000"/>
                <w:sz w:val="24"/>
              </w:rPr>
            </w:pPr>
            <w:r w:rsidRPr="0036023B">
              <w:rPr>
                <w:color w:val="000000"/>
                <w:sz w:val="24"/>
              </w:rPr>
              <w:t>股票代码</w:t>
            </w:r>
          </w:p>
        </w:tc>
        <w:tc>
          <w:tcPr>
            <w:tcW w:w="1417" w:type="dxa"/>
            <w:shd w:val="clear" w:color="auto" w:fill="auto"/>
            <w:vAlign w:val="center"/>
          </w:tcPr>
          <w:p w14:paraId="59D4E705" w14:textId="77777777" w:rsidR="008C5D65" w:rsidRPr="0036023B" w:rsidRDefault="008C5D65" w:rsidP="0036096A">
            <w:pPr>
              <w:spacing w:before="29" w:line="288" w:lineRule="auto"/>
              <w:ind w:left="17"/>
              <w:jc w:val="center"/>
              <w:rPr>
                <w:color w:val="000000"/>
                <w:sz w:val="24"/>
              </w:rPr>
            </w:pPr>
            <w:r w:rsidRPr="0036023B">
              <w:rPr>
                <w:color w:val="000000"/>
                <w:sz w:val="24"/>
              </w:rPr>
              <w:t>股票名称</w:t>
            </w:r>
          </w:p>
        </w:tc>
        <w:tc>
          <w:tcPr>
            <w:tcW w:w="1985" w:type="dxa"/>
            <w:shd w:val="clear" w:color="auto" w:fill="auto"/>
            <w:vAlign w:val="center"/>
          </w:tcPr>
          <w:p w14:paraId="57AF9836" w14:textId="77777777" w:rsidR="008C5D65" w:rsidRPr="0036023B" w:rsidRDefault="008C5D65" w:rsidP="0036096A">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559" w:type="dxa"/>
            <w:shd w:val="clear" w:color="auto" w:fill="auto"/>
            <w:vAlign w:val="center"/>
          </w:tcPr>
          <w:p w14:paraId="066F30F4" w14:textId="77777777" w:rsidR="008C5D65" w:rsidRPr="0036023B" w:rsidRDefault="008C5D65" w:rsidP="0036096A">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638" w:type="dxa"/>
            <w:shd w:val="clear" w:color="auto" w:fill="auto"/>
            <w:vAlign w:val="center"/>
          </w:tcPr>
          <w:p w14:paraId="72B5B23E" w14:textId="77777777" w:rsidR="008C5D65" w:rsidRPr="0036023B" w:rsidRDefault="008C5D65" w:rsidP="0036096A">
            <w:pPr>
              <w:spacing w:before="29" w:line="288" w:lineRule="auto"/>
              <w:ind w:left="17"/>
              <w:jc w:val="center"/>
              <w:rPr>
                <w:color w:val="000000"/>
                <w:sz w:val="24"/>
              </w:rPr>
            </w:pPr>
            <w:r w:rsidRPr="0036023B">
              <w:rPr>
                <w:color w:val="000000"/>
                <w:sz w:val="24"/>
              </w:rPr>
              <w:t>流通受限情况说明</w:t>
            </w:r>
          </w:p>
        </w:tc>
      </w:tr>
      <w:tr w:rsidR="008C5D65" w14:paraId="3CBD8A72" w14:textId="77777777" w:rsidTr="009E24EF">
        <w:trPr>
          <w:jc w:val="center"/>
        </w:trPr>
        <w:tc>
          <w:tcPr>
            <w:tcW w:w="937" w:type="dxa"/>
            <w:vAlign w:val="center"/>
          </w:tcPr>
          <w:p w14:paraId="3FFAC73D" w14:textId="77777777" w:rsidR="008C5D65" w:rsidRDefault="008C5D65" w:rsidP="0036096A">
            <w:pPr>
              <w:jc w:val="center"/>
            </w:pPr>
            <w:r>
              <w:rPr>
                <w:color w:val="000000"/>
                <w:sz w:val="24"/>
              </w:rPr>
              <w:t>1</w:t>
            </w:r>
          </w:p>
        </w:tc>
        <w:tc>
          <w:tcPr>
            <w:tcW w:w="1276" w:type="dxa"/>
            <w:vAlign w:val="center"/>
          </w:tcPr>
          <w:p w14:paraId="12BA3AFE" w14:textId="77777777" w:rsidR="008C5D65" w:rsidRDefault="008C5D65" w:rsidP="0036096A">
            <w:pPr>
              <w:jc w:val="center"/>
            </w:pPr>
            <w:r>
              <w:rPr>
                <w:color w:val="000000"/>
                <w:sz w:val="24"/>
              </w:rPr>
              <w:t>300152</w:t>
            </w:r>
          </w:p>
        </w:tc>
        <w:tc>
          <w:tcPr>
            <w:tcW w:w="1417" w:type="dxa"/>
            <w:vAlign w:val="center"/>
          </w:tcPr>
          <w:p w14:paraId="0D75CEDC" w14:textId="77777777" w:rsidR="008C5D65" w:rsidRDefault="008C5D65" w:rsidP="0036096A">
            <w:pPr>
              <w:jc w:val="center"/>
            </w:pPr>
            <w:r>
              <w:rPr>
                <w:color w:val="000000"/>
                <w:sz w:val="24"/>
              </w:rPr>
              <w:t>科融环境</w:t>
            </w:r>
          </w:p>
        </w:tc>
        <w:tc>
          <w:tcPr>
            <w:tcW w:w="1985" w:type="dxa"/>
            <w:vAlign w:val="center"/>
          </w:tcPr>
          <w:p w14:paraId="7B8D8451" w14:textId="77777777" w:rsidR="008C5D65" w:rsidRDefault="008C5D65" w:rsidP="0036096A">
            <w:pPr>
              <w:jc w:val="right"/>
            </w:pPr>
            <w:r>
              <w:rPr>
                <w:color w:val="000000"/>
                <w:sz w:val="24"/>
              </w:rPr>
              <w:t>4,072,818.00</w:t>
            </w:r>
          </w:p>
        </w:tc>
        <w:tc>
          <w:tcPr>
            <w:tcW w:w="1559" w:type="dxa"/>
            <w:vAlign w:val="center"/>
          </w:tcPr>
          <w:p w14:paraId="7F1A12AE" w14:textId="77777777" w:rsidR="008C5D65" w:rsidRDefault="008C5D65" w:rsidP="0036096A">
            <w:pPr>
              <w:jc w:val="right"/>
            </w:pPr>
            <w:r>
              <w:rPr>
                <w:color w:val="000000"/>
                <w:sz w:val="24"/>
              </w:rPr>
              <w:t>2.51</w:t>
            </w:r>
          </w:p>
        </w:tc>
        <w:tc>
          <w:tcPr>
            <w:tcW w:w="1638" w:type="dxa"/>
            <w:vAlign w:val="center"/>
          </w:tcPr>
          <w:p w14:paraId="264B95C6" w14:textId="77777777" w:rsidR="008C5D65" w:rsidRDefault="008C5D65" w:rsidP="0036096A">
            <w:pPr>
              <w:jc w:val="right"/>
            </w:pPr>
            <w:r w:rsidRPr="003E19BC">
              <w:rPr>
                <w:rFonts w:ascii="宋体" w:hAnsi="宋体" w:hint="eastAsia"/>
                <w:color w:val="000000"/>
                <w:sz w:val="24"/>
              </w:rPr>
              <w:t>重大事项</w:t>
            </w:r>
          </w:p>
        </w:tc>
      </w:tr>
    </w:tbl>
    <w:p w14:paraId="4E75161F" w14:textId="77777777" w:rsidR="008C5D65" w:rsidRPr="009E24EF" w:rsidRDefault="008C5D65" w:rsidP="009E24EF">
      <w:pPr>
        <w:autoSpaceDE w:val="0"/>
        <w:autoSpaceDN w:val="0"/>
        <w:adjustRightInd w:val="0"/>
        <w:spacing w:line="360" w:lineRule="auto"/>
        <w:contextualSpacing/>
        <w:jc w:val="left"/>
        <w:rPr>
          <w:rFonts w:eastAsiaTheme="minorEastAsia"/>
          <w:color w:val="000000"/>
          <w:sz w:val="24"/>
        </w:rPr>
      </w:pPr>
    </w:p>
    <w:p w14:paraId="7CDE93E0" w14:textId="77777777" w:rsidR="005A63A1" w:rsidRDefault="007C2ED7">
      <w:pPr>
        <w:pStyle w:val="af5"/>
        <w:numPr>
          <w:ilvl w:val="0"/>
          <w:numId w:val="21"/>
        </w:numPr>
        <w:autoSpaceDE w:val="0"/>
        <w:autoSpaceDN w:val="0"/>
        <w:adjustRightInd w:val="0"/>
        <w:spacing w:line="360" w:lineRule="auto"/>
        <w:ind w:firstLineChars="0"/>
        <w:contextualSpacing/>
        <w:jc w:val="left"/>
        <w:rPr>
          <w:rFonts w:eastAsiaTheme="minorEastAsia"/>
          <w:bCs/>
          <w:color w:val="000000"/>
          <w:kern w:val="0"/>
          <w:sz w:val="24"/>
        </w:rPr>
      </w:pPr>
      <w:r w:rsidRPr="007C2ED7">
        <w:rPr>
          <w:rFonts w:eastAsiaTheme="minorEastAsia"/>
          <w:bCs/>
          <w:color w:val="000000"/>
          <w:kern w:val="0"/>
          <w:sz w:val="24"/>
        </w:rPr>
        <w:t>报告期末积极投资前五名股票中存在流通受限情况的说明</w:t>
      </w:r>
    </w:p>
    <w:p w14:paraId="01DBF8CE" w14:textId="77777777" w:rsidR="005A63A1" w:rsidRDefault="00FC356E">
      <w:pPr>
        <w:autoSpaceDE w:val="0"/>
        <w:autoSpaceDN w:val="0"/>
        <w:adjustRightInd w:val="0"/>
        <w:spacing w:line="360" w:lineRule="auto"/>
        <w:ind w:firstLineChars="350" w:firstLine="840"/>
        <w:contextualSpacing/>
        <w:jc w:val="left"/>
        <w:rPr>
          <w:rFonts w:eastAsiaTheme="minorEastAsia"/>
          <w:color w:val="000000"/>
          <w:sz w:val="24"/>
        </w:rPr>
      </w:pPr>
      <w:r w:rsidRPr="00E53577">
        <w:rPr>
          <w:rFonts w:eastAsiaTheme="minorEastAsia" w:hint="eastAsia"/>
          <w:color w:val="000000"/>
          <w:sz w:val="24"/>
        </w:rPr>
        <w:t>本基金本报告期末未持有积极投资的股票。</w:t>
      </w:r>
    </w:p>
    <w:p w14:paraId="6EE4B732" w14:textId="77777777" w:rsidR="005A63A1" w:rsidRDefault="00E41692">
      <w:pPr>
        <w:autoSpaceDE w:val="0"/>
        <w:autoSpaceDN w:val="0"/>
        <w:adjustRightInd w:val="0"/>
        <w:spacing w:line="360" w:lineRule="auto"/>
        <w:contextualSpacing/>
        <w:jc w:val="left"/>
        <w:rPr>
          <w:rFonts w:eastAsiaTheme="minorEastAsia"/>
          <w:bCs/>
          <w:color w:val="000000"/>
          <w:kern w:val="0"/>
          <w:sz w:val="24"/>
        </w:rPr>
      </w:pPr>
      <w:r w:rsidRPr="008F1E99">
        <w:rPr>
          <w:rFonts w:hint="eastAsia"/>
          <w:color w:val="000000"/>
          <w:sz w:val="24"/>
        </w:rPr>
        <w:t>（</w:t>
      </w:r>
      <w:r>
        <w:rPr>
          <w:rFonts w:hint="eastAsia"/>
          <w:color w:val="000000"/>
          <w:sz w:val="24"/>
        </w:rPr>
        <w:t>6</w:t>
      </w:r>
      <w:r w:rsidRPr="008F1E99">
        <w:rPr>
          <w:rFonts w:hint="eastAsia"/>
          <w:color w:val="000000"/>
          <w:sz w:val="24"/>
        </w:rPr>
        <w:t>）</w:t>
      </w:r>
      <w:r w:rsidR="00FC356E" w:rsidRPr="00E53577">
        <w:rPr>
          <w:rFonts w:eastAsiaTheme="minorEastAsia" w:hint="eastAsia"/>
          <w:bCs/>
          <w:color w:val="000000"/>
          <w:kern w:val="0"/>
          <w:sz w:val="24"/>
        </w:rPr>
        <w:t>投资组合报告附注的其他文字描述部分</w:t>
      </w:r>
    </w:p>
    <w:p w14:paraId="5754FA7E" w14:textId="77777777" w:rsidR="005A63A1" w:rsidRDefault="00FC356E">
      <w:pPr>
        <w:autoSpaceDE w:val="0"/>
        <w:autoSpaceDN w:val="0"/>
        <w:adjustRightInd w:val="0"/>
        <w:spacing w:line="360" w:lineRule="auto"/>
        <w:ind w:left="482"/>
        <w:contextualSpacing/>
        <w:jc w:val="left"/>
        <w:rPr>
          <w:rFonts w:ascii="宋体" w:hAnsi="宋体"/>
          <w:b/>
          <w:kern w:val="0"/>
          <w:sz w:val="30"/>
        </w:rPr>
      </w:pPr>
      <w:r w:rsidRPr="00E53577">
        <w:rPr>
          <w:rFonts w:eastAsiaTheme="minorEastAsia" w:hint="eastAsia"/>
          <w:color w:val="000000"/>
          <w:kern w:val="0"/>
          <w:sz w:val="24"/>
        </w:rPr>
        <w:t>由于</w:t>
      </w:r>
      <w:r w:rsidRPr="00E53577">
        <w:rPr>
          <w:rFonts w:eastAsiaTheme="minorEastAsia" w:hint="eastAsia"/>
          <w:bCs/>
          <w:color w:val="000000"/>
          <w:kern w:val="0"/>
          <w:sz w:val="24"/>
        </w:rPr>
        <w:t>四舍五入</w:t>
      </w:r>
      <w:r w:rsidRPr="00E5357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14:paraId="721A91F5" w14:textId="77777777" w:rsidR="00413053" w:rsidRPr="00AC0458" w:rsidRDefault="00413053"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439244893"/>
      <w:bookmarkStart w:id="73" w:name="_Toc440274923"/>
      <w:bookmarkStart w:id="74" w:name="_Toc445730460"/>
      <w:bookmarkStart w:id="75" w:name="_Toc444544770"/>
      <w:r w:rsidRPr="00AC0458">
        <w:rPr>
          <w:rFonts w:ascii="宋体" w:hAnsi="宋体"/>
          <w:b/>
          <w:kern w:val="0"/>
          <w:sz w:val="30"/>
        </w:rPr>
        <w:lastRenderedPageBreak/>
        <w:t>十</w:t>
      </w:r>
      <w:r>
        <w:rPr>
          <w:rFonts w:ascii="宋体" w:hAnsi="宋体" w:hint="eastAsia"/>
          <w:b/>
          <w:kern w:val="0"/>
          <w:sz w:val="30"/>
        </w:rPr>
        <w:t>一</w:t>
      </w:r>
      <w:r w:rsidRPr="00AC0458">
        <w:rPr>
          <w:rFonts w:ascii="宋体" w:hAnsi="宋体"/>
          <w:b/>
          <w:kern w:val="0"/>
          <w:sz w:val="30"/>
        </w:rPr>
        <w:t>、基金的业绩</w:t>
      </w:r>
      <w:bookmarkEnd w:id="72"/>
      <w:bookmarkEnd w:id="73"/>
      <w:bookmarkEnd w:id="74"/>
    </w:p>
    <w:p w14:paraId="005E4A36"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595E00" w:rsidRPr="00276EE8">
        <w:rPr>
          <w:sz w:val="24"/>
        </w:rPr>
        <w:t>201</w:t>
      </w:r>
      <w:r w:rsidR="00BD63F1">
        <w:rPr>
          <w:sz w:val="24"/>
        </w:rPr>
        <w:t>7</w:t>
      </w:r>
      <w:r w:rsidR="00595E00" w:rsidRPr="00276EE8">
        <w:rPr>
          <w:sz w:val="24"/>
        </w:rPr>
        <w:t>年</w:t>
      </w:r>
      <w:r w:rsidR="00BD63F1">
        <w:rPr>
          <w:sz w:val="24"/>
        </w:rPr>
        <w:t>6</w:t>
      </w:r>
      <w:r w:rsidRPr="00276EE8">
        <w:rPr>
          <w:sz w:val="24"/>
        </w:rPr>
        <w:t>月</w:t>
      </w:r>
      <w:r w:rsidR="00595E00">
        <w:rPr>
          <w:rFonts w:hint="eastAsia"/>
          <w:sz w:val="24"/>
        </w:rPr>
        <w:t>3</w:t>
      </w:r>
      <w:r w:rsidR="00BD63F1">
        <w:rPr>
          <w:sz w:val="24"/>
        </w:rPr>
        <w:t>0</w:t>
      </w:r>
      <w:r w:rsidRPr="00276EE8">
        <w:rPr>
          <w:sz w:val="24"/>
        </w:rPr>
        <w:t>日，所载</w:t>
      </w:r>
      <w:r w:rsidR="005931DC">
        <w:rPr>
          <w:rFonts w:hint="eastAsia"/>
          <w:sz w:val="24"/>
        </w:rPr>
        <w:t>业绩</w:t>
      </w:r>
      <w:r w:rsidRPr="00276EE8">
        <w:rPr>
          <w:sz w:val="24"/>
        </w:rPr>
        <w:t>数据未经审计师审计。</w:t>
      </w:r>
    </w:p>
    <w:p w14:paraId="3C51A3CD"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05D36E"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318CF0AA" w14:textId="77777777" w:rsidR="00413053" w:rsidRPr="000225F8" w:rsidRDefault="00413053" w:rsidP="00F35601">
      <w:pPr>
        <w:pStyle w:val="af5"/>
        <w:numPr>
          <w:ilvl w:val="0"/>
          <w:numId w:val="22"/>
        </w:numPr>
        <w:spacing w:afterLines="50" w:after="143" w:line="360" w:lineRule="auto"/>
        <w:ind w:firstLineChars="0"/>
        <w:jc w:val="left"/>
        <w:rPr>
          <w:sz w:val="24"/>
        </w:rPr>
      </w:pPr>
      <w:r w:rsidRPr="0072596F">
        <w:rPr>
          <w:sz w:val="24"/>
          <w:szCs w:val="21"/>
        </w:rPr>
        <w:t>基金</w:t>
      </w:r>
      <w:r w:rsidRPr="0072596F">
        <w:rPr>
          <w:sz w:val="24"/>
        </w:rPr>
        <w:t>份额净值增长率及其与同期业绩比较基准收益率的比较</w:t>
      </w:r>
    </w:p>
    <w:p w14:paraId="06F96B19" w14:textId="77777777" w:rsidR="00CC06BE" w:rsidRPr="00CC06BE" w:rsidRDefault="00CC06BE" w:rsidP="000225F8">
      <w:pPr>
        <w:pStyle w:val="af5"/>
        <w:autoSpaceDE w:val="0"/>
        <w:autoSpaceDN w:val="0"/>
        <w:adjustRightInd w:val="0"/>
        <w:spacing w:before="29" w:line="288" w:lineRule="auto"/>
        <w:ind w:left="360" w:firstLineChars="0" w:firstLine="0"/>
        <w:jc w:val="left"/>
        <w:rPr>
          <w:rFonts w:cs="Arial"/>
          <w:b/>
          <w:color w:val="000000"/>
          <w:kern w:val="0"/>
          <w:sz w:val="24"/>
        </w:rPr>
      </w:pPr>
      <w:r>
        <w:rPr>
          <w:rFonts w:hint="eastAsia"/>
          <w:b/>
          <w:color w:val="000000"/>
          <w:kern w:val="0"/>
          <w:sz w:val="24"/>
        </w:rPr>
        <w:t>（</w:t>
      </w:r>
      <w:r w:rsidRPr="00CC06BE">
        <w:rPr>
          <w:b/>
          <w:color w:val="000000"/>
          <w:kern w:val="0"/>
          <w:sz w:val="24"/>
        </w:rPr>
        <w:t>1</w:t>
      </w:r>
      <w:r>
        <w:rPr>
          <w:rFonts w:hint="eastAsia"/>
          <w:b/>
          <w:color w:val="000000"/>
          <w:kern w:val="0"/>
          <w:sz w:val="24"/>
        </w:rPr>
        <w:t>）</w:t>
      </w:r>
      <w:r w:rsidRPr="00CC06BE">
        <w:rPr>
          <w:b/>
          <w:sz w:val="24"/>
        </w:rPr>
        <w:t>交银施罗德中证环境治理指数型证券投资基金</w:t>
      </w:r>
      <w:r w:rsidRPr="00CC06BE">
        <w:rPr>
          <w:b/>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413053" w:rsidRPr="00276EE8" w14:paraId="008717C3" w14:textId="77777777"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98E608C"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61A92C1"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47CE348"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562833F2"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5F5DAF3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818BFA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87E4E1A"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DA4B64" w:rsidRPr="00276EE8" w14:paraId="5CA98247" w14:textId="77777777" w:rsidTr="00BF1674">
        <w:trPr>
          <w:jc w:val="center"/>
        </w:trPr>
        <w:tc>
          <w:tcPr>
            <w:tcW w:w="1574" w:type="dxa"/>
            <w:tcBorders>
              <w:bottom w:val="single" w:sz="4" w:space="0" w:color="auto"/>
            </w:tcBorders>
            <w:vAlign w:val="center"/>
          </w:tcPr>
          <w:p w14:paraId="59A73EEC" w14:textId="77777777" w:rsidR="00DA4B64" w:rsidRPr="00276EE8" w:rsidRDefault="00DA4B64" w:rsidP="009E24EF">
            <w:pPr>
              <w:jc w:val="center"/>
            </w:pPr>
            <w:r>
              <w:rPr>
                <w:rFonts w:eastAsiaTheme="minorEastAsia"/>
                <w:color w:val="000000"/>
                <w:kern w:val="0"/>
                <w:sz w:val="24"/>
              </w:rPr>
              <w:t>过去三个月</w:t>
            </w:r>
          </w:p>
        </w:tc>
        <w:tc>
          <w:tcPr>
            <w:tcW w:w="1134" w:type="dxa"/>
            <w:tcBorders>
              <w:bottom w:val="single" w:sz="4" w:space="0" w:color="auto"/>
            </w:tcBorders>
            <w:vAlign w:val="center"/>
          </w:tcPr>
          <w:p w14:paraId="0025CE96" w14:textId="77777777" w:rsidR="00DA4B64" w:rsidRPr="00276EE8" w:rsidRDefault="00DA4B64" w:rsidP="00DA4B64">
            <w:pPr>
              <w:jc w:val="right"/>
            </w:pPr>
            <w:r w:rsidRPr="008C654C">
              <w:rPr>
                <w:color w:val="000000"/>
                <w:sz w:val="24"/>
              </w:rPr>
              <w:t>0.71%</w:t>
            </w:r>
          </w:p>
        </w:tc>
        <w:tc>
          <w:tcPr>
            <w:tcW w:w="1276" w:type="dxa"/>
            <w:tcBorders>
              <w:bottom w:val="single" w:sz="4" w:space="0" w:color="auto"/>
            </w:tcBorders>
            <w:vAlign w:val="center"/>
          </w:tcPr>
          <w:p w14:paraId="4573102E" w14:textId="77777777" w:rsidR="00DA4B64" w:rsidRPr="00276EE8" w:rsidRDefault="00DA4B64" w:rsidP="00DA4B64">
            <w:pPr>
              <w:jc w:val="right"/>
            </w:pPr>
            <w:r w:rsidRPr="008C654C">
              <w:rPr>
                <w:color w:val="000000"/>
                <w:sz w:val="24"/>
              </w:rPr>
              <w:t>1.59%</w:t>
            </w:r>
          </w:p>
        </w:tc>
        <w:tc>
          <w:tcPr>
            <w:tcW w:w="1275" w:type="dxa"/>
            <w:tcBorders>
              <w:bottom w:val="single" w:sz="4" w:space="0" w:color="auto"/>
            </w:tcBorders>
            <w:vAlign w:val="center"/>
          </w:tcPr>
          <w:p w14:paraId="6A409DAF" w14:textId="77777777" w:rsidR="00DA4B64" w:rsidRPr="00276EE8" w:rsidRDefault="00DA4B64" w:rsidP="00DA4B64">
            <w:pPr>
              <w:jc w:val="right"/>
            </w:pPr>
            <w:r w:rsidRPr="008C654C">
              <w:rPr>
                <w:color w:val="000000"/>
                <w:sz w:val="24"/>
              </w:rPr>
              <w:t>0.67%</w:t>
            </w:r>
          </w:p>
        </w:tc>
        <w:tc>
          <w:tcPr>
            <w:tcW w:w="1399" w:type="dxa"/>
            <w:tcBorders>
              <w:bottom w:val="single" w:sz="4" w:space="0" w:color="auto"/>
            </w:tcBorders>
            <w:vAlign w:val="center"/>
          </w:tcPr>
          <w:p w14:paraId="4BEE3D28" w14:textId="77777777" w:rsidR="00DA4B64" w:rsidRPr="00276EE8" w:rsidRDefault="00DA4B64" w:rsidP="00DA4B64">
            <w:pPr>
              <w:jc w:val="right"/>
            </w:pPr>
            <w:r w:rsidRPr="008C654C">
              <w:rPr>
                <w:color w:val="000000"/>
                <w:sz w:val="24"/>
              </w:rPr>
              <w:t>1.63%</w:t>
            </w:r>
          </w:p>
        </w:tc>
        <w:tc>
          <w:tcPr>
            <w:tcW w:w="1153" w:type="dxa"/>
            <w:tcBorders>
              <w:bottom w:val="single" w:sz="4" w:space="0" w:color="auto"/>
            </w:tcBorders>
            <w:vAlign w:val="center"/>
          </w:tcPr>
          <w:p w14:paraId="0DAD07AB" w14:textId="77777777" w:rsidR="00DA4B64" w:rsidRPr="00276EE8" w:rsidRDefault="00DA4B64" w:rsidP="00DA4B64">
            <w:pPr>
              <w:jc w:val="right"/>
            </w:pPr>
            <w:r w:rsidRPr="008C654C">
              <w:rPr>
                <w:color w:val="000000"/>
                <w:sz w:val="24"/>
              </w:rPr>
              <w:t>0.04%</w:t>
            </w:r>
          </w:p>
        </w:tc>
        <w:tc>
          <w:tcPr>
            <w:tcW w:w="960" w:type="dxa"/>
            <w:tcBorders>
              <w:bottom w:val="single" w:sz="4" w:space="0" w:color="auto"/>
            </w:tcBorders>
            <w:vAlign w:val="center"/>
          </w:tcPr>
          <w:p w14:paraId="420BE052" w14:textId="77777777" w:rsidR="00DA4B64" w:rsidRPr="00276EE8" w:rsidRDefault="00DA4B64" w:rsidP="00DA4B64">
            <w:pPr>
              <w:jc w:val="right"/>
            </w:pPr>
            <w:r w:rsidRPr="008C654C">
              <w:rPr>
                <w:color w:val="000000"/>
                <w:sz w:val="24"/>
              </w:rPr>
              <w:t>-0.04%</w:t>
            </w:r>
          </w:p>
        </w:tc>
      </w:tr>
      <w:tr w:rsidR="001579BC" w:rsidRPr="00276EE8" w14:paraId="0F8D7F4D" w14:textId="77777777" w:rsidTr="00BF1674">
        <w:trPr>
          <w:jc w:val="center"/>
        </w:trPr>
        <w:tc>
          <w:tcPr>
            <w:tcW w:w="1574" w:type="dxa"/>
            <w:tcBorders>
              <w:bottom w:val="single" w:sz="4" w:space="0" w:color="auto"/>
            </w:tcBorders>
            <w:vAlign w:val="center"/>
          </w:tcPr>
          <w:p w14:paraId="6DF7CB7C" w14:textId="77777777" w:rsidR="001579BC" w:rsidRDefault="001579BC" w:rsidP="009E24EF">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r>
              <w:rPr>
                <w:rFonts w:eastAsiaTheme="minorEastAsia"/>
                <w:color w:val="000000"/>
                <w:kern w:val="0"/>
                <w:sz w:val="24"/>
              </w:rPr>
              <w:t>上半年</w:t>
            </w:r>
          </w:p>
        </w:tc>
        <w:tc>
          <w:tcPr>
            <w:tcW w:w="1134" w:type="dxa"/>
            <w:tcBorders>
              <w:bottom w:val="single" w:sz="4" w:space="0" w:color="auto"/>
            </w:tcBorders>
            <w:vAlign w:val="center"/>
          </w:tcPr>
          <w:p w14:paraId="56465140" w14:textId="77777777" w:rsidR="001579BC" w:rsidRPr="008C654C" w:rsidRDefault="001579BC" w:rsidP="001579BC">
            <w:pPr>
              <w:jc w:val="right"/>
              <w:rPr>
                <w:color w:val="000000"/>
                <w:sz w:val="24"/>
              </w:rPr>
            </w:pPr>
            <w:r>
              <w:rPr>
                <w:color w:val="000000"/>
                <w:sz w:val="24"/>
              </w:rPr>
              <w:t>1.84%</w:t>
            </w:r>
          </w:p>
        </w:tc>
        <w:tc>
          <w:tcPr>
            <w:tcW w:w="1276" w:type="dxa"/>
            <w:tcBorders>
              <w:bottom w:val="single" w:sz="4" w:space="0" w:color="auto"/>
            </w:tcBorders>
            <w:vAlign w:val="center"/>
          </w:tcPr>
          <w:p w14:paraId="62A7F22B" w14:textId="77777777" w:rsidR="001579BC" w:rsidRPr="008C654C" w:rsidRDefault="001579BC" w:rsidP="001579BC">
            <w:pPr>
              <w:jc w:val="right"/>
              <w:rPr>
                <w:color w:val="000000"/>
                <w:sz w:val="24"/>
              </w:rPr>
            </w:pPr>
            <w:r>
              <w:rPr>
                <w:color w:val="000000"/>
                <w:sz w:val="24"/>
              </w:rPr>
              <w:t>1.28%</w:t>
            </w:r>
          </w:p>
        </w:tc>
        <w:tc>
          <w:tcPr>
            <w:tcW w:w="1275" w:type="dxa"/>
            <w:tcBorders>
              <w:bottom w:val="single" w:sz="4" w:space="0" w:color="auto"/>
            </w:tcBorders>
            <w:vAlign w:val="center"/>
          </w:tcPr>
          <w:p w14:paraId="6002475E" w14:textId="77777777" w:rsidR="001579BC" w:rsidRPr="008C654C" w:rsidRDefault="001579BC" w:rsidP="001579BC">
            <w:pPr>
              <w:jc w:val="right"/>
              <w:rPr>
                <w:color w:val="000000"/>
                <w:sz w:val="24"/>
              </w:rPr>
            </w:pPr>
            <w:r>
              <w:rPr>
                <w:color w:val="000000"/>
                <w:sz w:val="24"/>
              </w:rPr>
              <w:t>2.11%</w:t>
            </w:r>
          </w:p>
        </w:tc>
        <w:tc>
          <w:tcPr>
            <w:tcW w:w="1399" w:type="dxa"/>
            <w:tcBorders>
              <w:bottom w:val="single" w:sz="4" w:space="0" w:color="auto"/>
            </w:tcBorders>
            <w:vAlign w:val="center"/>
          </w:tcPr>
          <w:p w14:paraId="5278C2A1" w14:textId="77777777" w:rsidR="001579BC" w:rsidRPr="008C654C" w:rsidRDefault="001579BC" w:rsidP="001579BC">
            <w:pPr>
              <w:jc w:val="right"/>
              <w:rPr>
                <w:color w:val="000000"/>
                <w:sz w:val="24"/>
              </w:rPr>
            </w:pPr>
            <w:r>
              <w:rPr>
                <w:color w:val="000000"/>
                <w:sz w:val="24"/>
              </w:rPr>
              <w:t>1.30%</w:t>
            </w:r>
          </w:p>
        </w:tc>
        <w:tc>
          <w:tcPr>
            <w:tcW w:w="1153" w:type="dxa"/>
            <w:tcBorders>
              <w:bottom w:val="single" w:sz="4" w:space="0" w:color="auto"/>
            </w:tcBorders>
            <w:vAlign w:val="center"/>
          </w:tcPr>
          <w:p w14:paraId="7DCF8063" w14:textId="77777777" w:rsidR="001579BC" w:rsidRPr="008C654C" w:rsidRDefault="001579BC" w:rsidP="001579BC">
            <w:pPr>
              <w:jc w:val="right"/>
              <w:rPr>
                <w:color w:val="000000"/>
                <w:sz w:val="24"/>
              </w:rPr>
            </w:pPr>
            <w:r>
              <w:rPr>
                <w:color w:val="000000"/>
                <w:sz w:val="24"/>
              </w:rPr>
              <w:t>-0.27%</w:t>
            </w:r>
          </w:p>
        </w:tc>
        <w:tc>
          <w:tcPr>
            <w:tcW w:w="960" w:type="dxa"/>
            <w:tcBorders>
              <w:bottom w:val="single" w:sz="4" w:space="0" w:color="auto"/>
            </w:tcBorders>
            <w:vAlign w:val="center"/>
          </w:tcPr>
          <w:p w14:paraId="1C7D575E" w14:textId="77777777" w:rsidR="001579BC" w:rsidRPr="008C654C" w:rsidRDefault="001579BC" w:rsidP="001579BC">
            <w:pPr>
              <w:jc w:val="right"/>
              <w:rPr>
                <w:color w:val="000000"/>
                <w:sz w:val="24"/>
              </w:rPr>
            </w:pPr>
            <w:r>
              <w:rPr>
                <w:color w:val="000000"/>
                <w:sz w:val="24"/>
              </w:rPr>
              <w:t>-0.02%</w:t>
            </w:r>
          </w:p>
        </w:tc>
      </w:tr>
      <w:tr w:rsidR="001579BC" w:rsidRPr="00276EE8" w14:paraId="3FAD9D14" w14:textId="77777777" w:rsidTr="00BF1674">
        <w:trPr>
          <w:jc w:val="center"/>
        </w:trPr>
        <w:tc>
          <w:tcPr>
            <w:tcW w:w="1574" w:type="dxa"/>
            <w:vAlign w:val="center"/>
          </w:tcPr>
          <w:p w14:paraId="425971C2" w14:textId="77777777" w:rsidR="001579BC" w:rsidRPr="00276EE8" w:rsidRDefault="001579BC" w:rsidP="009E24EF">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7C6DEF92" w14:textId="77777777" w:rsidR="001579BC" w:rsidRPr="00E53577" w:rsidRDefault="001579BC" w:rsidP="001579BC">
            <w:pPr>
              <w:jc w:val="right"/>
              <w:rPr>
                <w:color w:val="000000"/>
                <w:sz w:val="24"/>
              </w:rPr>
            </w:pPr>
            <w:r w:rsidRPr="000225F8">
              <w:rPr>
                <w:color w:val="000000"/>
                <w:sz w:val="24"/>
              </w:rPr>
              <w:t>3.06%</w:t>
            </w:r>
          </w:p>
        </w:tc>
        <w:tc>
          <w:tcPr>
            <w:tcW w:w="1276" w:type="dxa"/>
            <w:vAlign w:val="center"/>
          </w:tcPr>
          <w:p w14:paraId="208CBAEA" w14:textId="77777777" w:rsidR="001579BC" w:rsidRPr="00E53577" w:rsidRDefault="001579BC" w:rsidP="001579BC">
            <w:pPr>
              <w:jc w:val="right"/>
              <w:rPr>
                <w:color w:val="000000"/>
                <w:sz w:val="24"/>
              </w:rPr>
            </w:pPr>
            <w:r w:rsidRPr="000225F8">
              <w:rPr>
                <w:color w:val="000000"/>
                <w:sz w:val="24"/>
              </w:rPr>
              <w:t>1.15%</w:t>
            </w:r>
          </w:p>
        </w:tc>
        <w:tc>
          <w:tcPr>
            <w:tcW w:w="1275" w:type="dxa"/>
            <w:vAlign w:val="center"/>
          </w:tcPr>
          <w:p w14:paraId="51EB54AF" w14:textId="77777777" w:rsidR="001579BC" w:rsidRPr="00E53577" w:rsidRDefault="001579BC" w:rsidP="001579BC">
            <w:pPr>
              <w:jc w:val="right"/>
              <w:rPr>
                <w:color w:val="000000"/>
                <w:sz w:val="24"/>
              </w:rPr>
            </w:pPr>
            <w:r w:rsidRPr="000225F8">
              <w:rPr>
                <w:color w:val="000000"/>
                <w:sz w:val="24"/>
              </w:rPr>
              <w:t>3.73%</w:t>
            </w:r>
          </w:p>
        </w:tc>
        <w:tc>
          <w:tcPr>
            <w:tcW w:w="1399" w:type="dxa"/>
            <w:vAlign w:val="center"/>
          </w:tcPr>
          <w:p w14:paraId="4C1CA7D2" w14:textId="77777777" w:rsidR="001579BC" w:rsidRPr="00E53577" w:rsidRDefault="001579BC" w:rsidP="001579BC">
            <w:pPr>
              <w:jc w:val="right"/>
              <w:rPr>
                <w:color w:val="000000"/>
                <w:sz w:val="24"/>
              </w:rPr>
            </w:pPr>
            <w:r w:rsidRPr="000225F8">
              <w:rPr>
                <w:color w:val="000000"/>
                <w:sz w:val="24"/>
              </w:rPr>
              <w:t>1.15%</w:t>
            </w:r>
          </w:p>
        </w:tc>
        <w:tc>
          <w:tcPr>
            <w:tcW w:w="1153" w:type="dxa"/>
            <w:vAlign w:val="center"/>
          </w:tcPr>
          <w:p w14:paraId="025F12DD" w14:textId="77777777" w:rsidR="001579BC" w:rsidRPr="00E53577" w:rsidRDefault="001579BC" w:rsidP="001579BC">
            <w:pPr>
              <w:jc w:val="right"/>
              <w:rPr>
                <w:color w:val="000000"/>
                <w:sz w:val="24"/>
              </w:rPr>
            </w:pPr>
            <w:r w:rsidRPr="000225F8">
              <w:rPr>
                <w:color w:val="000000"/>
                <w:sz w:val="24"/>
              </w:rPr>
              <w:t>-0.67%</w:t>
            </w:r>
          </w:p>
        </w:tc>
        <w:tc>
          <w:tcPr>
            <w:tcW w:w="960" w:type="dxa"/>
            <w:vAlign w:val="center"/>
          </w:tcPr>
          <w:p w14:paraId="14634729" w14:textId="77777777" w:rsidR="001579BC" w:rsidRPr="00E53577" w:rsidRDefault="001579BC" w:rsidP="001579BC">
            <w:pPr>
              <w:jc w:val="right"/>
              <w:rPr>
                <w:color w:val="000000"/>
                <w:sz w:val="24"/>
              </w:rPr>
            </w:pPr>
            <w:r w:rsidRPr="000225F8">
              <w:rPr>
                <w:color w:val="000000"/>
                <w:sz w:val="24"/>
              </w:rPr>
              <w:t>0.00%</w:t>
            </w:r>
          </w:p>
        </w:tc>
      </w:tr>
    </w:tbl>
    <w:p w14:paraId="026FE70E" w14:textId="77777777" w:rsidR="005B5856" w:rsidRDefault="0040669F" w:rsidP="000225F8">
      <w:pPr>
        <w:pStyle w:val="af5"/>
        <w:autoSpaceDE w:val="0"/>
        <w:autoSpaceDN w:val="0"/>
        <w:adjustRightInd w:val="0"/>
        <w:spacing w:before="29" w:line="288" w:lineRule="auto"/>
        <w:ind w:left="360" w:firstLineChars="0" w:firstLine="0"/>
        <w:jc w:val="left"/>
        <w:rPr>
          <w:rFonts w:ascii="宋体" w:hAnsi="宋体"/>
          <w:color w:val="000000"/>
          <w:sz w:val="24"/>
        </w:rPr>
      </w:pPr>
      <w:r>
        <w:rPr>
          <w:rFonts w:hint="eastAsia"/>
          <w:bCs/>
          <w:sz w:val="24"/>
        </w:rPr>
        <w:t>注</w:t>
      </w:r>
      <w:r>
        <w:rPr>
          <w:bCs/>
          <w:sz w:val="24"/>
        </w:rPr>
        <w:t>：</w:t>
      </w:r>
      <w:r w:rsidR="00CC06BE" w:rsidRPr="00633736">
        <w:rPr>
          <w:rFonts w:ascii="宋体" w:hAnsi="宋体" w:hint="eastAsia"/>
          <w:color w:val="000000"/>
          <w:sz w:val="24"/>
        </w:rPr>
        <w:t>交银施罗德中证环境治理指数分级证券投资基金</w:t>
      </w:r>
      <w:r w:rsidR="00CC06BE" w:rsidRPr="001404EE">
        <w:rPr>
          <w:rFonts w:ascii="宋体" w:hAnsi="宋体" w:hint="eastAsia"/>
          <w:color w:val="000000"/>
          <w:sz w:val="24"/>
        </w:rPr>
        <w:t>从201</w:t>
      </w:r>
      <w:r w:rsidR="00CC06BE">
        <w:rPr>
          <w:rFonts w:ascii="宋体" w:hAnsi="宋体" w:hint="eastAsia"/>
          <w:color w:val="000000"/>
          <w:sz w:val="24"/>
        </w:rPr>
        <w:t>6</w:t>
      </w:r>
      <w:r w:rsidR="00CC06BE" w:rsidRPr="001404EE">
        <w:rPr>
          <w:rFonts w:ascii="宋体" w:hAnsi="宋体" w:hint="eastAsia"/>
          <w:color w:val="000000"/>
          <w:sz w:val="24"/>
        </w:rPr>
        <w:t>年</w:t>
      </w:r>
      <w:r w:rsidR="00CC06BE">
        <w:rPr>
          <w:rFonts w:ascii="宋体" w:hAnsi="宋体" w:hint="eastAsia"/>
          <w:color w:val="000000"/>
          <w:sz w:val="24"/>
        </w:rPr>
        <w:t>7</w:t>
      </w:r>
      <w:r w:rsidR="00CC06BE" w:rsidRPr="001404EE">
        <w:rPr>
          <w:rFonts w:ascii="宋体" w:hAnsi="宋体" w:hint="eastAsia"/>
          <w:color w:val="000000"/>
          <w:sz w:val="24"/>
        </w:rPr>
        <w:t>月</w:t>
      </w:r>
      <w:r w:rsidR="00CC06BE">
        <w:rPr>
          <w:rFonts w:ascii="宋体" w:hAnsi="宋体" w:hint="eastAsia"/>
          <w:color w:val="000000"/>
          <w:sz w:val="24"/>
        </w:rPr>
        <w:t>19</w:t>
      </w:r>
      <w:r w:rsidR="00CC06BE" w:rsidRPr="001404EE">
        <w:rPr>
          <w:rFonts w:ascii="宋体" w:hAnsi="宋体" w:hint="eastAsia"/>
          <w:color w:val="000000"/>
          <w:sz w:val="24"/>
        </w:rPr>
        <w:t>日起正式转型为</w:t>
      </w:r>
      <w:r w:rsidR="00CC06BE" w:rsidRPr="00633736">
        <w:rPr>
          <w:rFonts w:ascii="宋体" w:hAnsi="宋体" w:hint="eastAsia"/>
          <w:color w:val="000000"/>
          <w:sz w:val="24"/>
        </w:rPr>
        <w:t>交银施罗德中证环境治理指数型证券投资基金(LOF)</w:t>
      </w:r>
      <w:r w:rsidR="00CC06BE" w:rsidRPr="001404EE">
        <w:rPr>
          <w:rFonts w:ascii="宋体" w:hAnsi="宋体" w:hint="eastAsia"/>
          <w:color w:val="000000"/>
          <w:sz w:val="24"/>
        </w:rPr>
        <w:t>，本表列示的是本基金转型后的基金净值表现，转型后基金的业绩比较基准为</w:t>
      </w:r>
      <w:r w:rsidR="00CC06BE" w:rsidRPr="00C55E4C">
        <w:rPr>
          <w:color w:val="000000"/>
          <w:kern w:val="0"/>
          <w:sz w:val="24"/>
        </w:rPr>
        <w:t>中证环境治理指数收益率</w:t>
      </w:r>
      <w:r w:rsidR="00CC06BE" w:rsidRPr="00C55E4C">
        <w:rPr>
          <w:color w:val="000000"/>
          <w:kern w:val="0"/>
          <w:sz w:val="24"/>
        </w:rPr>
        <w:lastRenderedPageBreak/>
        <w:t>×95%</w:t>
      </w:r>
      <w:r w:rsidR="00CC06BE" w:rsidRPr="00C55E4C">
        <w:rPr>
          <w:color w:val="000000"/>
          <w:kern w:val="0"/>
          <w:sz w:val="24"/>
        </w:rPr>
        <w:t>＋银行活期存款利率（税后）</w:t>
      </w:r>
      <w:r w:rsidR="00CC06BE" w:rsidRPr="00C55E4C">
        <w:rPr>
          <w:color w:val="000000"/>
          <w:kern w:val="0"/>
          <w:sz w:val="24"/>
        </w:rPr>
        <w:t>×5%</w:t>
      </w:r>
      <w:r w:rsidR="00CC06BE" w:rsidRPr="001404EE">
        <w:rPr>
          <w:rFonts w:ascii="宋体" w:hAnsi="宋体" w:hint="eastAsia"/>
          <w:color w:val="000000"/>
          <w:sz w:val="24"/>
        </w:rPr>
        <w:t>。</w:t>
      </w:r>
    </w:p>
    <w:p w14:paraId="19FFAEF3" w14:textId="77777777" w:rsidR="00CC06BE" w:rsidRPr="000225F8" w:rsidRDefault="00CC06BE" w:rsidP="000225F8">
      <w:pPr>
        <w:pStyle w:val="af5"/>
        <w:autoSpaceDE w:val="0"/>
        <w:autoSpaceDN w:val="0"/>
        <w:adjustRightInd w:val="0"/>
        <w:spacing w:before="29" w:line="288" w:lineRule="auto"/>
        <w:ind w:left="360" w:firstLineChars="0" w:firstLine="0"/>
        <w:jc w:val="left"/>
        <w:rPr>
          <w:b/>
          <w:color w:val="000000"/>
          <w:kern w:val="0"/>
          <w:sz w:val="24"/>
        </w:rPr>
      </w:pPr>
      <w:r w:rsidRPr="000225F8">
        <w:rPr>
          <w:rFonts w:hint="eastAsia"/>
          <w:b/>
          <w:color w:val="000000"/>
          <w:kern w:val="0"/>
          <w:sz w:val="24"/>
        </w:rPr>
        <w:t>（</w:t>
      </w:r>
      <w:r w:rsidRPr="000225F8">
        <w:rPr>
          <w:b/>
          <w:color w:val="000000"/>
          <w:kern w:val="0"/>
          <w:sz w:val="24"/>
        </w:rPr>
        <w:t>2</w:t>
      </w:r>
      <w:r w:rsidRPr="000225F8">
        <w:rPr>
          <w:rFonts w:hint="eastAsia"/>
          <w:b/>
          <w:color w:val="000000"/>
          <w:kern w:val="0"/>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CC06BE" w:rsidRPr="00276EE8" w14:paraId="6A1C61DA" w14:textId="77777777" w:rsidTr="000225F8">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0E74FDD"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4EF82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36EC265"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B2463B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7E12918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966331A"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0C329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CC06BE" w:rsidRPr="00276EE8" w14:paraId="48FBE83E" w14:textId="77777777" w:rsidTr="000225F8">
        <w:trPr>
          <w:jc w:val="center"/>
        </w:trPr>
        <w:tc>
          <w:tcPr>
            <w:tcW w:w="1574" w:type="dxa"/>
            <w:tcBorders>
              <w:bottom w:val="single" w:sz="4" w:space="0" w:color="auto"/>
            </w:tcBorders>
            <w:vAlign w:val="center"/>
          </w:tcPr>
          <w:p w14:paraId="5DE2CB2D" w14:textId="77777777" w:rsidR="00CC06BE" w:rsidRPr="00A85D46" w:rsidRDefault="003F360E" w:rsidP="00097C88">
            <w:pPr>
              <w:jc w:val="left"/>
            </w:pP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w:t>
            </w:r>
            <w:r w:rsidRPr="003F360E">
              <w:rPr>
                <w:rFonts w:cs="Arial" w:hint="eastAsia"/>
                <w:color w:val="000000"/>
                <w:kern w:val="0"/>
                <w:sz w:val="24"/>
              </w:rPr>
              <w:t>日</w:t>
            </w:r>
            <w:r w:rsidR="00097C88">
              <w:rPr>
                <w:rFonts w:cs="Arial" w:hint="eastAsia"/>
                <w:color w:val="000000"/>
                <w:kern w:val="0"/>
                <w:sz w:val="24"/>
              </w:rPr>
              <w:t>至</w:t>
            </w: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18</w:t>
            </w:r>
            <w:r w:rsidRPr="003F360E">
              <w:rPr>
                <w:rFonts w:cs="Arial" w:hint="eastAsia"/>
                <w:color w:val="000000"/>
                <w:kern w:val="0"/>
                <w:sz w:val="24"/>
              </w:rPr>
              <w:t>日</w:t>
            </w:r>
          </w:p>
        </w:tc>
        <w:tc>
          <w:tcPr>
            <w:tcW w:w="1134" w:type="dxa"/>
            <w:tcBorders>
              <w:bottom w:val="single" w:sz="4" w:space="0" w:color="auto"/>
            </w:tcBorders>
            <w:vAlign w:val="center"/>
          </w:tcPr>
          <w:p w14:paraId="60995529" w14:textId="77777777" w:rsidR="00CC06BE" w:rsidRPr="00276EE8" w:rsidRDefault="00CC06BE" w:rsidP="000225F8">
            <w:pPr>
              <w:jc w:val="right"/>
            </w:pPr>
            <w:r w:rsidRPr="00C55E4C">
              <w:rPr>
                <w:color w:val="000000"/>
                <w:kern w:val="0"/>
                <w:sz w:val="24"/>
              </w:rPr>
              <w:t>3.04%</w:t>
            </w:r>
          </w:p>
        </w:tc>
        <w:tc>
          <w:tcPr>
            <w:tcW w:w="1276" w:type="dxa"/>
            <w:tcBorders>
              <w:bottom w:val="single" w:sz="4" w:space="0" w:color="auto"/>
            </w:tcBorders>
            <w:vAlign w:val="center"/>
          </w:tcPr>
          <w:p w14:paraId="75650199" w14:textId="77777777" w:rsidR="00CC06BE" w:rsidRPr="00276EE8" w:rsidRDefault="00CC06BE" w:rsidP="000225F8">
            <w:pPr>
              <w:jc w:val="right"/>
            </w:pPr>
            <w:r w:rsidRPr="00C55E4C">
              <w:rPr>
                <w:color w:val="000000"/>
                <w:kern w:val="0"/>
                <w:sz w:val="24"/>
              </w:rPr>
              <w:t>0.68%</w:t>
            </w:r>
          </w:p>
        </w:tc>
        <w:tc>
          <w:tcPr>
            <w:tcW w:w="1275" w:type="dxa"/>
            <w:tcBorders>
              <w:bottom w:val="single" w:sz="4" w:space="0" w:color="auto"/>
            </w:tcBorders>
            <w:vAlign w:val="center"/>
          </w:tcPr>
          <w:p w14:paraId="3EFB4684" w14:textId="77777777" w:rsidR="00CC06BE" w:rsidRPr="00276EE8" w:rsidRDefault="00CC06BE" w:rsidP="000225F8">
            <w:pPr>
              <w:jc w:val="right"/>
            </w:pPr>
            <w:r w:rsidRPr="00C55E4C">
              <w:rPr>
                <w:color w:val="000000"/>
                <w:kern w:val="0"/>
                <w:sz w:val="24"/>
              </w:rPr>
              <w:t>3.08%</w:t>
            </w:r>
          </w:p>
        </w:tc>
        <w:tc>
          <w:tcPr>
            <w:tcW w:w="1399" w:type="dxa"/>
            <w:tcBorders>
              <w:bottom w:val="single" w:sz="4" w:space="0" w:color="auto"/>
            </w:tcBorders>
            <w:vAlign w:val="center"/>
          </w:tcPr>
          <w:p w14:paraId="48CCFA36" w14:textId="77777777" w:rsidR="00CC06BE" w:rsidRPr="00276EE8" w:rsidRDefault="00CC06BE" w:rsidP="000225F8">
            <w:pPr>
              <w:jc w:val="right"/>
            </w:pPr>
            <w:r w:rsidRPr="00C55E4C">
              <w:rPr>
                <w:color w:val="000000"/>
                <w:kern w:val="0"/>
                <w:sz w:val="24"/>
              </w:rPr>
              <w:t>0.63%</w:t>
            </w:r>
          </w:p>
        </w:tc>
        <w:tc>
          <w:tcPr>
            <w:tcW w:w="1153" w:type="dxa"/>
            <w:tcBorders>
              <w:bottom w:val="single" w:sz="4" w:space="0" w:color="auto"/>
            </w:tcBorders>
            <w:vAlign w:val="center"/>
          </w:tcPr>
          <w:p w14:paraId="7AA7D5A9" w14:textId="77777777" w:rsidR="00CC06BE" w:rsidRPr="00276EE8" w:rsidRDefault="00CC06BE" w:rsidP="000225F8">
            <w:pPr>
              <w:jc w:val="right"/>
            </w:pPr>
            <w:r w:rsidRPr="00C55E4C">
              <w:rPr>
                <w:color w:val="000000"/>
                <w:kern w:val="0"/>
                <w:sz w:val="24"/>
              </w:rPr>
              <w:t>-0.04%</w:t>
            </w:r>
          </w:p>
        </w:tc>
        <w:tc>
          <w:tcPr>
            <w:tcW w:w="960" w:type="dxa"/>
            <w:tcBorders>
              <w:bottom w:val="single" w:sz="4" w:space="0" w:color="auto"/>
            </w:tcBorders>
            <w:vAlign w:val="center"/>
          </w:tcPr>
          <w:p w14:paraId="13BCB1C1" w14:textId="77777777" w:rsidR="00CC06BE" w:rsidRPr="00276EE8" w:rsidRDefault="00CC06BE" w:rsidP="000225F8">
            <w:pPr>
              <w:jc w:val="right"/>
            </w:pPr>
            <w:r w:rsidRPr="00C55E4C">
              <w:rPr>
                <w:color w:val="000000"/>
                <w:kern w:val="0"/>
                <w:sz w:val="24"/>
              </w:rPr>
              <w:t>0.05%</w:t>
            </w:r>
          </w:p>
        </w:tc>
      </w:tr>
      <w:tr w:rsidR="0072596F" w:rsidRPr="00276EE8" w14:paraId="5B6F2D65" w14:textId="77777777" w:rsidTr="000225F8">
        <w:trPr>
          <w:jc w:val="center"/>
        </w:trPr>
        <w:tc>
          <w:tcPr>
            <w:tcW w:w="1574" w:type="dxa"/>
            <w:vAlign w:val="center"/>
          </w:tcPr>
          <w:p w14:paraId="03097608" w14:textId="77777777" w:rsidR="0072596F" w:rsidRDefault="0072596F" w:rsidP="000225F8">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1D01CCC7" w14:textId="77777777" w:rsidR="0072596F" w:rsidRPr="000225F8" w:rsidRDefault="0072596F" w:rsidP="000225F8">
            <w:pPr>
              <w:jc w:val="right"/>
              <w:rPr>
                <w:color w:val="000000"/>
                <w:kern w:val="0"/>
                <w:sz w:val="24"/>
              </w:rPr>
            </w:pPr>
            <w:r w:rsidRPr="000225F8">
              <w:rPr>
                <w:color w:val="000000"/>
                <w:kern w:val="0"/>
                <w:sz w:val="24"/>
              </w:rPr>
              <w:t>-16.75%</w:t>
            </w:r>
          </w:p>
        </w:tc>
        <w:tc>
          <w:tcPr>
            <w:tcW w:w="1276" w:type="dxa"/>
            <w:vAlign w:val="center"/>
          </w:tcPr>
          <w:p w14:paraId="6919A6CA" w14:textId="77777777" w:rsidR="0072596F" w:rsidRPr="000225F8" w:rsidRDefault="0072596F" w:rsidP="000225F8">
            <w:pPr>
              <w:jc w:val="right"/>
              <w:rPr>
                <w:color w:val="000000"/>
                <w:kern w:val="0"/>
                <w:sz w:val="24"/>
              </w:rPr>
            </w:pPr>
            <w:r w:rsidRPr="000225F8">
              <w:rPr>
                <w:color w:val="000000"/>
                <w:kern w:val="0"/>
                <w:sz w:val="24"/>
              </w:rPr>
              <w:t>2.50%</w:t>
            </w:r>
          </w:p>
        </w:tc>
        <w:tc>
          <w:tcPr>
            <w:tcW w:w="1275" w:type="dxa"/>
            <w:vAlign w:val="center"/>
          </w:tcPr>
          <w:p w14:paraId="18208294" w14:textId="77777777" w:rsidR="0072596F" w:rsidRPr="000225F8" w:rsidRDefault="0072596F" w:rsidP="000225F8">
            <w:pPr>
              <w:jc w:val="right"/>
              <w:rPr>
                <w:color w:val="000000"/>
                <w:kern w:val="0"/>
                <w:sz w:val="24"/>
              </w:rPr>
            </w:pPr>
            <w:r w:rsidRPr="000225F8">
              <w:rPr>
                <w:color w:val="000000"/>
                <w:kern w:val="0"/>
                <w:sz w:val="24"/>
              </w:rPr>
              <w:t>-15.74%</w:t>
            </w:r>
          </w:p>
        </w:tc>
        <w:tc>
          <w:tcPr>
            <w:tcW w:w="1399" w:type="dxa"/>
            <w:vAlign w:val="center"/>
          </w:tcPr>
          <w:p w14:paraId="323E3086" w14:textId="77777777" w:rsidR="0072596F" w:rsidRPr="000225F8" w:rsidRDefault="0072596F" w:rsidP="000225F8">
            <w:pPr>
              <w:jc w:val="right"/>
              <w:rPr>
                <w:color w:val="000000"/>
                <w:kern w:val="0"/>
                <w:sz w:val="24"/>
              </w:rPr>
            </w:pPr>
            <w:r w:rsidRPr="000225F8">
              <w:rPr>
                <w:color w:val="000000"/>
                <w:kern w:val="0"/>
                <w:sz w:val="24"/>
              </w:rPr>
              <w:t>2.30%</w:t>
            </w:r>
          </w:p>
        </w:tc>
        <w:tc>
          <w:tcPr>
            <w:tcW w:w="1153" w:type="dxa"/>
            <w:vAlign w:val="center"/>
          </w:tcPr>
          <w:p w14:paraId="16D84678" w14:textId="77777777" w:rsidR="0072596F" w:rsidRPr="000225F8" w:rsidRDefault="0072596F" w:rsidP="000225F8">
            <w:pPr>
              <w:jc w:val="right"/>
              <w:rPr>
                <w:color w:val="000000"/>
                <w:kern w:val="0"/>
                <w:sz w:val="24"/>
              </w:rPr>
            </w:pPr>
            <w:r w:rsidRPr="000225F8">
              <w:rPr>
                <w:color w:val="000000"/>
                <w:kern w:val="0"/>
                <w:sz w:val="24"/>
              </w:rPr>
              <w:t>-1.01%</w:t>
            </w:r>
          </w:p>
        </w:tc>
        <w:tc>
          <w:tcPr>
            <w:tcW w:w="960" w:type="dxa"/>
            <w:vAlign w:val="center"/>
          </w:tcPr>
          <w:p w14:paraId="02142F82" w14:textId="77777777" w:rsidR="0072596F" w:rsidRPr="000225F8" w:rsidRDefault="0072596F" w:rsidP="000225F8">
            <w:pPr>
              <w:jc w:val="right"/>
              <w:rPr>
                <w:color w:val="000000"/>
                <w:kern w:val="0"/>
                <w:sz w:val="24"/>
              </w:rPr>
            </w:pPr>
            <w:r w:rsidRPr="000225F8">
              <w:rPr>
                <w:color w:val="000000"/>
                <w:kern w:val="0"/>
                <w:sz w:val="24"/>
              </w:rPr>
              <w:t>0.20%</w:t>
            </w:r>
          </w:p>
        </w:tc>
      </w:tr>
      <w:tr w:rsidR="00AA73EB" w:rsidRPr="00276EE8" w14:paraId="419222D6" w14:textId="77777777" w:rsidTr="000225F8">
        <w:trPr>
          <w:jc w:val="center"/>
        </w:trPr>
        <w:tc>
          <w:tcPr>
            <w:tcW w:w="1574" w:type="dxa"/>
            <w:vAlign w:val="center"/>
          </w:tcPr>
          <w:p w14:paraId="532D6B1C" w14:textId="77777777" w:rsidR="00AA73EB" w:rsidRPr="00276EE8" w:rsidRDefault="00AA73EB" w:rsidP="00A85D46">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107305D7" w14:textId="77777777" w:rsidR="00AA73EB" w:rsidRPr="000225F8" w:rsidRDefault="00AA73EB" w:rsidP="000225F8">
            <w:pPr>
              <w:jc w:val="right"/>
              <w:rPr>
                <w:color w:val="000000"/>
                <w:kern w:val="0"/>
                <w:sz w:val="24"/>
              </w:rPr>
            </w:pPr>
            <w:r w:rsidRPr="000225F8">
              <w:rPr>
                <w:color w:val="000000"/>
                <w:kern w:val="0"/>
                <w:sz w:val="24"/>
              </w:rPr>
              <w:t>14.00%</w:t>
            </w:r>
          </w:p>
        </w:tc>
        <w:tc>
          <w:tcPr>
            <w:tcW w:w="1276" w:type="dxa"/>
            <w:vAlign w:val="center"/>
          </w:tcPr>
          <w:p w14:paraId="27B3B577" w14:textId="77777777" w:rsidR="00AA73EB" w:rsidRPr="000225F8" w:rsidRDefault="00AA73EB" w:rsidP="000225F8">
            <w:pPr>
              <w:jc w:val="right"/>
              <w:rPr>
                <w:color w:val="000000"/>
                <w:kern w:val="0"/>
                <w:sz w:val="24"/>
              </w:rPr>
            </w:pPr>
            <w:r w:rsidRPr="000225F8">
              <w:rPr>
                <w:color w:val="000000"/>
                <w:kern w:val="0"/>
                <w:sz w:val="24"/>
              </w:rPr>
              <w:t>1.75%</w:t>
            </w:r>
          </w:p>
        </w:tc>
        <w:tc>
          <w:tcPr>
            <w:tcW w:w="1275" w:type="dxa"/>
            <w:vAlign w:val="center"/>
          </w:tcPr>
          <w:p w14:paraId="34455E16" w14:textId="77777777" w:rsidR="00AA73EB" w:rsidRPr="000225F8" w:rsidRDefault="00AA73EB" w:rsidP="000225F8">
            <w:pPr>
              <w:jc w:val="right"/>
              <w:rPr>
                <w:color w:val="000000"/>
                <w:kern w:val="0"/>
                <w:sz w:val="24"/>
              </w:rPr>
            </w:pPr>
            <w:r w:rsidRPr="000225F8">
              <w:rPr>
                <w:color w:val="000000"/>
                <w:kern w:val="0"/>
                <w:sz w:val="24"/>
              </w:rPr>
              <w:t>-4.37%</w:t>
            </w:r>
          </w:p>
        </w:tc>
        <w:tc>
          <w:tcPr>
            <w:tcW w:w="1399" w:type="dxa"/>
            <w:vAlign w:val="center"/>
          </w:tcPr>
          <w:p w14:paraId="6437533F" w14:textId="77777777" w:rsidR="00AA73EB" w:rsidRPr="000225F8" w:rsidRDefault="00AA73EB" w:rsidP="000225F8">
            <w:pPr>
              <w:jc w:val="right"/>
              <w:rPr>
                <w:color w:val="000000"/>
                <w:kern w:val="0"/>
                <w:sz w:val="24"/>
              </w:rPr>
            </w:pPr>
            <w:r w:rsidRPr="000225F8">
              <w:rPr>
                <w:color w:val="000000"/>
                <w:kern w:val="0"/>
                <w:sz w:val="24"/>
              </w:rPr>
              <w:t>2.91%</w:t>
            </w:r>
          </w:p>
        </w:tc>
        <w:tc>
          <w:tcPr>
            <w:tcW w:w="1153" w:type="dxa"/>
            <w:vAlign w:val="center"/>
          </w:tcPr>
          <w:p w14:paraId="39818F40" w14:textId="77777777" w:rsidR="00AA73EB" w:rsidRPr="000225F8" w:rsidRDefault="00AA73EB" w:rsidP="000225F8">
            <w:pPr>
              <w:jc w:val="right"/>
              <w:rPr>
                <w:color w:val="000000"/>
                <w:kern w:val="0"/>
                <w:sz w:val="24"/>
              </w:rPr>
            </w:pPr>
            <w:r w:rsidRPr="000225F8">
              <w:rPr>
                <w:color w:val="000000"/>
                <w:kern w:val="0"/>
                <w:sz w:val="24"/>
              </w:rPr>
              <w:t>18.37%</w:t>
            </w:r>
          </w:p>
        </w:tc>
        <w:tc>
          <w:tcPr>
            <w:tcW w:w="960" w:type="dxa"/>
            <w:vAlign w:val="center"/>
          </w:tcPr>
          <w:p w14:paraId="3A614B4A" w14:textId="77777777" w:rsidR="00AA73EB" w:rsidRPr="000225F8" w:rsidRDefault="00AA73EB" w:rsidP="000225F8">
            <w:pPr>
              <w:jc w:val="right"/>
              <w:rPr>
                <w:color w:val="000000"/>
                <w:kern w:val="0"/>
                <w:sz w:val="24"/>
              </w:rPr>
            </w:pPr>
            <w:r w:rsidRPr="000225F8">
              <w:rPr>
                <w:color w:val="000000"/>
                <w:kern w:val="0"/>
                <w:sz w:val="24"/>
              </w:rPr>
              <w:t>-1.16%</w:t>
            </w:r>
          </w:p>
        </w:tc>
      </w:tr>
    </w:tbl>
    <w:p w14:paraId="1E4F3420" w14:textId="77777777" w:rsidR="00CC06BE" w:rsidRDefault="0072596F" w:rsidP="00CC06BE">
      <w:pPr>
        <w:spacing w:line="360" w:lineRule="auto"/>
        <w:jc w:val="left"/>
        <w:rPr>
          <w:rFonts w:ascii="宋体" w:hAnsi="宋体"/>
          <w:color w:val="000000"/>
          <w:sz w:val="24"/>
        </w:rPr>
      </w:pPr>
      <w:r w:rsidRPr="001404EE">
        <w:rPr>
          <w:rFonts w:ascii="宋体" w:hAnsi="宋体" w:hint="eastAsia"/>
          <w:color w:val="000000"/>
          <w:sz w:val="24"/>
        </w:rPr>
        <w:t>注：</w:t>
      </w:r>
      <w:r w:rsidRPr="00434572">
        <w:rPr>
          <w:rFonts w:ascii="宋体" w:hAnsi="宋体"/>
          <w:color w:val="000000"/>
          <w:sz w:val="24"/>
        </w:rPr>
        <w:t>交银施罗德中证环境治理指数分级证券投资基金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434572">
        <w:rPr>
          <w:rFonts w:ascii="宋体" w:hAnsi="宋体"/>
          <w:color w:val="000000"/>
          <w:sz w:val="24"/>
        </w:rPr>
        <w:t>交银施罗德中证环境治理指数型证券投资基金(LOF)</w:t>
      </w:r>
      <w:r w:rsidRPr="001404EE">
        <w:rPr>
          <w:rFonts w:ascii="宋体" w:hAnsi="宋体" w:hint="eastAsia"/>
          <w:color w:val="000000"/>
          <w:sz w:val="24"/>
        </w:rPr>
        <w:t>，本表列示的是本基金转型前的基金净值表现，转型前基金的业绩比较基准为</w:t>
      </w:r>
      <w:r w:rsidRPr="00C55E4C">
        <w:rPr>
          <w:color w:val="000000"/>
          <w:kern w:val="0"/>
          <w:sz w:val="24"/>
        </w:rPr>
        <w:t>中证环境治理指数收益率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14:paraId="5F8F74EF" w14:textId="77777777" w:rsidR="0072596F" w:rsidRPr="000225F8" w:rsidRDefault="0072596F" w:rsidP="000225F8">
      <w:pPr>
        <w:spacing w:line="360" w:lineRule="auto"/>
        <w:jc w:val="left"/>
        <w:rPr>
          <w:rFonts w:ascii="宋体" w:hAnsi="宋体"/>
          <w:sz w:val="24"/>
          <w:szCs w:val="21"/>
        </w:rPr>
      </w:pPr>
      <w:r>
        <w:rPr>
          <w:rFonts w:hint="eastAsia"/>
          <w:sz w:val="24"/>
          <w:szCs w:val="21"/>
        </w:rPr>
        <w:lastRenderedPageBreak/>
        <w:t>2</w:t>
      </w:r>
      <w:r>
        <w:rPr>
          <w:rFonts w:hint="eastAsia"/>
          <w:sz w:val="24"/>
          <w:szCs w:val="21"/>
        </w:rPr>
        <w:t>、</w:t>
      </w:r>
      <w:r w:rsidRPr="000225F8">
        <w:rPr>
          <w:rFonts w:hint="eastAsia"/>
          <w:sz w:val="24"/>
          <w:szCs w:val="21"/>
        </w:rPr>
        <w:t>基金份额累计净值增长率变动及其与同期业绩比较基准收益率变动的</w:t>
      </w:r>
      <w:r w:rsidRPr="000225F8">
        <w:rPr>
          <w:rFonts w:ascii="宋体" w:hAnsi="宋体" w:hint="eastAsia"/>
          <w:sz w:val="24"/>
          <w:szCs w:val="21"/>
        </w:rPr>
        <w:t>比较</w:t>
      </w:r>
    </w:p>
    <w:p w14:paraId="1D85CF57" w14:textId="77777777" w:rsidR="0072596F" w:rsidRPr="0072596F" w:rsidRDefault="0072596F" w:rsidP="000225F8">
      <w:pPr>
        <w:pStyle w:val="af5"/>
        <w:spacing w:line="360" w:lineRule="auto"/>
        <w:ind w:left="360" w:firstLineChars="0" w:firstLine="0"/>
        <w:rPr>
          <w:rFonts w:ascii="宋体" w:hAnsi="宋体"/>
          <w:sz w:val="24"/>
          <w:szCs w:val="21"/>
        </w:rPr>
      </w:pPr>
      <w:r w:rsidRPr="0072596F">
        <w:rPr>
          <w:rFonts w:ascii="宋体" w:hAnsi="宋体" w:hint="eastAsia"/>
          <w:sz w:val="24"/>
          <w:szCs w:val="21"/>
        </w:rPr>
        <w:t>（1）自基金转型以来基金份额累计净值增长率变动及其与同期业绩比较基准收益率变动的比较</w:t>
      </w:r>
    </w:p>
    <w:p w14:paraId="31700044" w14:textId="77777777" w:rsidR="00082EFC" w:rsidRPr="0036023B" w:rsidRDefault="00082EFC" w:rsidP="00082EFC">
      <w:pPr>
        <w:spacing w:before="29" w:line="288" w:lineRule="auto"/>
        <w:jc w:val="center"/>
        <w:rPr>
          <w:sz w:val="24"/>
        </w:rPr>
      </w:pPr>
      <w:r w:rsidRPr="0036023B">
        <w:rPr>
          <w:sz w:val="24"/>
        </w:rPr>
        <w:t>交银施罗德中证环境治理指数型证券投资基金</w:t>
      </w:r>
      <w:r w:rsidRPr="0036023B">
        <w:rPr>
          <w:sz w:val="24"/>
        </w:rPr>
        <w:t>(LOF)</w:t>
      </w:r>
    </w:p>
    <w:p w14:paraId="30C70B5E" w14:textId="77777777" w:rsidR="00082EFC" w:rsidRPr="0036023B" w:rsidRDefault="00082EFC" w:rsidP="00082EFC">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5F0BE6BE" w14:textId="77777777" w:rsidR="00082EFC" w:rsidRPr="0036023B" w:rsidRDefault="00082EFC" w:rsidP="00082EFC">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Pr="0036023B">
        <w:rPr>
          <w:color w:val="000000"/>
          <w:kern w:val="0"/>
          <w:sz w:val="24"/>
        </w:rPr>
        <w:t>201</w:t>
      </w:r>
      <w:r w:rsidR="00022166">
        <w:rPr>
          <w:color w:val="000000"/>
          <w:kern w:val="0"/>
          <w:sz w:val="24"/>
        </w:rPr>
        <w:t>7</w:t>
      </w:r>
      <w:r w:rsidRPr="0036023B">
        <w:rPr>
          <w:color w:val="000000"/>
          <w:kern w:val="0"/>
          <w:sz w:val="24"/>
        </w:rPr>
        <w:t>年</w:t>
      </w:r>
      <w:r w:rsidR="00022166">
        <w:rPr>
          <w:color w:val="000000"/>
          <w:kern w:val="0"/>
          <w:sz w:val="24"/>
        </w:rPr>
        <w:t>6</w:t>
      </w:r>
      <w:r w:rsidRPr="0036023B">
        <w:rPr>
          <w:color w:val="000000"/>
          <w:kern w:val="0"/>
          <w:sz w:val="24"/>
        </w:rPr>
        <w:t>月</w:t>
      </w:r>
      <w:r w:rsidRPr="0036023B">
        <w:rPr>
          <w:color w:val="000000"/>
          <w:kern w:val="0"/>
          <w:sz w:val="24"/>
        </w:rPr>
        <w:t>3</w:t>
      </w:r>
      <w:r w:rsidR="00022166">
        <w:rPr>
          <w:color w:val="000000"/>
          <w:kern w:val="0"/>
          <w:sz w:val="24"/>
        </w:rPr>
        <w:t>0</w:t>
      </w:r>
      <w:r w:rsidRPr="0036023B">
        <w:rPr>
          <w:color w:val="000000"/>
          <w:kern w:val="0"/>
          <w:sz w:val="24"/>
        </w:rPr>
        <w:t>日）</w:t>
      </w:r>
    </w:p>
    <w:p w14:paraId="669FFFCE" w14:textId="77777777" w:rsidR="00413053" w:rsidRPr="005E324A" w:rsidRDefault="00413053" w:rsidP="00413053">
      <w:pPr>
        <w:spacing w:line="360" w:lineRule="auto"/>
        <w:jc w:val="center"/>
        <w:rPr>
          <w:rFonts w:eastAsiaTheme="minorEastAsia"/>
          <w:sz w:val="24"/>
        </w:rPr>
      </w:pPr>
    </w:p>
    <w:p w14:paraId="23257A8C" w14:textId="77777777" w:rsidR="00082EFC" w:rsidRDefault="00022166" w:rsidP="00413053">
      <w:pPr>
        <w:tabs>
          <w:tab w:val="left" w:pos="1800"/>
        </w:tabs>
        <w:spacing w:line="360" w:lineRule="auto"/>
        <w:jc w:val="center"/>
        <w:rPr>
          <w:rFonts w:eastAsiaTheme="minorEastAsia"/>
          <w:color w:val="000000"/>
          <w:sz w:val="24"/>
        </w:rPr>
      </w:pPr>
      <w:r w:rsidRPr="0036023B">
        <w:rPr>
          <w:noProof/>
          <w:color w:val="000000"/>
          <w:sz w:val="24"/>
        </w:rPr>
        <w:drawing>
          <wp:inline distT="0" distB="0" distL="0" distR="0" wp14:anchorId="48D0B820" wp14:editId="0A348C61">
            <wp:extent cx="5486400" cy="3213063"/>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6FDB183C" w14:textId="16DEE342" w:rsidR="00082EFC" w:rsidRDefault="00082EFC" w:rsidP="00082EF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日，基金转型日至报告期期末，本基金转型时间未满一年。本基金的投资转型期为交银施罗德中证环境治理指数分级证券投资基金转型实施日（即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B02FB8" w:rsidRPr="00B02FB8">
        <w:rPr>
          <w:rFonts w:hint="eastAsia"/>
          <w:color w:val="000000"/>
          <w:sz w:val="24"/>
        </w:rPr>
        <w:t>截至投资转型期结束，本基金各项资产配置比例符合基金合同及招募说明书有关投资比例的约定。</w:t>
      </w:r>
    </w:p>
    <w:p w14:paraId="433DABA9" w14:textId="77777777" w:rsidR="0072596F" w:rsidRDefault="0072596F" w:rsidP="0072596F">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2FEF4198" w14:textId="77777777" w:rsidR="00082EFC" w:rsidRPr="005E324A" w:rsidRDefault="00082EFC" w:rsidP="00082EFC">
      <w:pPr>
        <w:spacing w:line="360" w:lineRule="auto"/>
        <w:jc w:val="center"/>
        <w:rPr>
          <w:rFonts w:eastAsiaTheme="minorEastAsia"/>
          <w:sz w:val="24"/>
        </w:rPr>
      </w:pPr>
      <w:r w:rsidRPr="005E324A">
        <w:rPr>
          <w:rFonts w:eastAsiaTheme="minorEastAsia"/>
          <w:sz w:val="24"/>
        </w:rPr>
        <w:lastRenderedPageBreak/>
        <w:t>交银施罗德中证环境治理指数分级证券投资基金</w:t>
      </w:r>
    </w:p>
    <w:p w14:paraId="08B43DD6" w14:textId="77777777" w:rsidR="00082EFC" w:rsidRPr="005E324A" w:rsidRDefault="00082EFC" w:rsidP="00082EFC">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05B4F783" w14:textId="77777777" w:rsidR="00082EFC" w:rsidRPr="0036023B" w:rsidRDefault="00082EFC" w:rsidP="000225F8">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0072596F">
        <w:rPr>
          <w:rFonts w:eastAsiaTheme="minorEastAsia" w:hint="eastAsia"/>
          <w:color w:val="000000"/>
          <w:kern w:val="0"/>
          <w:sz w:val="24"/>
        </w:rPr>
        <w:t>7</w:t>
      </w:r>
      <w:r w:rsidRPr="005E324A">
        <w:rPr>
          <w:rFonts w:eastAsiaTheme="minorEastAsia"/>
          <w:color w:val="000000"/>
          <w:kern w:val="0"/>
          <w:sz w:val="24"/>
        </w:rPr>
        <w:t>月</w:t>
      </w:r>
      <w:r w:rsidR="0072596F">
        <w:rPr>
          <w:rFonts w:eastAsiaTheme="minorEastAsia" w:hint="eastAsia"/>
          <w:color w:val="000000"/>
          <w:kern w:val="0"/>
          <w:sz w:val="24"/>
        </w:rPr>
        <w:t>18</w:t>
      </w:r>
      <w:r w:rsidRPr="005E324A">
        <w:rPr>
          <w:rFonts w:eastAsiaTheme="minorEastAsia"/>
          <w:color w:val="000000"/>
          <w:kern w:val="0"/>
          <w:sz w:val="24"/>
        </w:rPr>
        <w:t>日）</w:t>
      </w:r>
    </w:p>
    <w:p w14:paraId="0A881BFC" w14:textId="77777777" w:rsidR="00413053" w:rsidRPr="005E324A" w:rsidRDefault="0072596F" w:rsidP="00413053">
      <w:pPr>
        <w:tabs>
          <w:tab w:val="left" w:pos="1800"/>
        </w:tabs>
        <w:spacing w:line="360" w:lineRule="auto"/>
        <w:jc w:val="center"/>
        <w:rPr>
          <w:rFonts w:eastAsiaTheme="minorEastAsia"/>
          <w:color w:val="000000"/>
          <w:sz w:val="24"/>
        </w:rPr>
      </w:pPr>
      <w:r>
        <w:rPr>
          <w:noProof/>
          <w:color w:val="000000"/>
          <w:sz w:val="24"/>
        </w:rPr>
        <w:drawing>
          <wp:inline distT="0" distB="0" distL="0" distR="0" wp14:anchorId="1CFA162B" wp14:editId="41313A8D">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3"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22A63949" w14:textId="77777777"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5DF07BD6" w14:textId="77777777" w:rsidR="00EA401A" w:rsidRDefault="00EA401A" w:rsidP="009E24EF"/>
    <w:p w14:paraId="6DCBA42B" w14:textId="77777777" w:rsidR="00BD63F1" w:rsidRPr="00413053" w:rsidRDefault="00BD63F1" w:rsidP="009E24EF"/>
    <w:p w14:paraId="3866073F" w14:textId="77777777" w:rsidR="000D376C" w:rsidRDefault="002328FD" w:rsidP="005727A4">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hint="eastAsia"/>
          <w:b/>
          <w:kern w:val="0"/>
          <w:sz w:val="30"/>
        </w:rPr>
        <w:t>十</w:t>
      </w:r>
      <w:r>
        <w:rPr>
          <w:rFonts w:ascii="宋体" w:hAnsi="宋体" w:hint="eastAsia"/>
          <w:b/>
          <w:kern w:val="0"/>
          <w:sz w:val="30"/>
        </w:rPr>
        <w:t>二</w:t>
      </w:r>
      <w:r w:rsidR="0056784C" w:rsidRPr="00950533">
        <w:rPr>
          <w:rFonts w:ascii="宋体" w:hAnsi="宋体" w:hint="eastAsia"/>
          <w:b/>
          <w:kern w:val="0"/>
          <w:sz w:val="30"/>
        </w:rPr>
        <w:t>、基金的财产</w:t>
      </w:r>
      <w:bookmarkEnd w:id="75"/>
    </w:p>
    <w:p w14:paraId="3D30DF04"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14:paraId="16E88235"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76" w:name="_Toc311810245"/>
      <w:bookmarkEnd w:id="71"/>
    </w:p>
    <w:p w14:paraId="70D7F85A"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76"/>
      <w:r w:rsidRPr="00950533">
        <w:rPr>
          <w:rFonts w:hAnsi="宋体"/>
          <w:b/>
          <w:kern w:val="0"/>
          <w:sz w:val="24"/>
        </w:rPr>
        <w:t>产</w:t>
      </w:r>
      <w:bookmarkEnd w:id="69"/>
      <w:bookmarkEnd w:id="70"/>
      <w:r w:rsidRPr="00950533">
        <w:rPr>
          <w:rFonts w:hAnsi="宋体"/>
          <w:b/>
          <w:kern w:val="0"/>
          <w:sz w:val="24"/>
        </w:rPr>
        <w:t>净</w:t>
      </w:r>
      <w:bookmarkStart w:id="77" w:name="_Toc109537391"/>
      <w:r w:rsidRPr="00950533">
        <w:rPr>
          <w:rFonts w:hAnsi="宋体"/>
          <w:b/>
          <w:kern w:val="0"/>
          <w:sz w:val="24"/>
        </w:rPr>
        <w:t>值</w:t>
      </w:r>
      <w:r w:rsidRPr="00950533">
        <w:rPr>
          <w:b/>
          <w:kern w:val="0"/>
          <w:sz w:val="24"/>
        </w:rPr>
        <w:t xml:space="preserve"> </w:t>
      </w:r>
    </w:p>
    <w:p w14:paraId="285F9161" w14:textId="77777777"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78" w:name="_Toc79392635"/>
      <w:bookmarkStart w:id="79" w:name="_Toc79556449"/>
      <w:bookmarkEnd w:id="77"/>
    </w:p>
    <w:p w14:paraId="7558F34D"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14:paraId="707AD299"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lastRenderedPageBreak/>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78"/>
      <w:bookmarkEnd w:id="79"/>
    </w:p>
    <w:p w14:paraId="32EE1AB7"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14:paraId="73839DF1" w14:textId="77777777"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4F20FC" w14:textId="77777777"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5B135E5" w14:textId="77777777" w:rsidR="006E1DD9" w:rsidRPr="00950533" w:rsidRDefault="006E1DD9">
      <w:pPr>
        <w:widowControl/>
        <w:adjustRightInd w:val="0"/>
        <w:snapToGrid w:val="0"/>
        <w:spacing w:line="360" w:lineRule="auto"/>
        <w:ind w:firstLine="200"/>
        <w:rPr>
          <w:rFonts w:ascii="宋体" w:hAnsi="宋体"/>
          <w:kern w:val="0"/>
          <w:sz w:val="24"/>
        </w:rPr>
      </w:pPr>
    </w:p>
    <w:p w14:paraId="3A6D5D92" w14:textId="77777777" w:rsidR="00A81BC5" w:rsidRPr="00950533" w:rsidRDefault="00A81BC5">
      <w:pPr>
        <w:widowControl/>
        <w:jc w:val="left"/>
        <w:rPr>
          <w:rFonts w:ascii="宋体" w:hAnsi="宋体"/>
          <w:b/>
          <w:kern w:val="0"/>
          <w:sz w:val="30"/>
        </w:rPr>
      </w:pPr>
      <w:r w:rsidRPr="00950533">
        <w:rPr>
          <w:rFonts w:ascii="宋体" w:hAnsi="宋体"/>
          <w:b/>
          <w:kern w:val="0"/>
          <w:sz w:val="30"/>
        </w:rPr>
        <w:br w:type="page"/>
      </w:r>
    </w:p>
    <w:p w14:paraId="10AB798B" w14:textId="77777777" w:rsidR="000036ED" w:rsidRPr="00950533" w:rsidRDefault="00892E65"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0" w:name="_Toc444544771"/>
      <w:r w:rsidRPr="00950533">
        <w:rPr>
          <w:rFonts w:ascii="宋体" w:hAnsi="宋体" w:hint="eastAsia"/>
          <w:b/>
          <w:kern w:val="0"/>
          <w:sz w:val="30"/>
        </w:rPr>
        <w:lastRenderedPageBreak/>
        <w:t>十</w:t>
      </w:r>
      <w:r w:rsidR="00D37951">
        <w:rPr>
          <w:rFonts w:ascii="宋体" w:hAnsi="宋体" w:hint="eastAsia"/>
          <w:b/>
          <w:kern w:val="0"/>
          <w:sz w:val="30"/>
        </w:rPr>
        <w:t>三</w:t>
      </w:r>
      <w:r w:rsidRPr="00950533">
        <w:rPr>
          <w:rFonts w:ascii="宋体" w:hAnsi="宋体" w:hint="eastAsia"/>
          <w:b/>
          <w:kern w:val="0"/>
          <w:sz w:val="30"/>
        </w:rPr>
        <w:t>、基金资产的估值</w:t>
      </w:r>
      <w:bookmarkEnd w:id="80"/>
    </w:p>
    <w:p w14:paraId="1D627242"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14:paraId="64C6209F"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14:paraId="1FDE5B04" w14:textId="77777777"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14:paraId="30566778" w14:textId="77777777"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14:paraId="7DCC3737"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14:paraId="1E6F23E8"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8C1368D"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17568CB4"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14:paraId="6E6081D2"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07614A7B" w14:textId="77777777"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14:paraId="3A730775" w14:textId="77777777"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9F1E4E0"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950533">
        <w:rPr>
          <w:bCs/>
          <w:sz w:val="24"/>
        </w:rPr>
        <w:lastRenderedPageBreak/>
        <w:t>理人对基金资产净值的计算结果对外予以公布。</w:t>
      </w:r>
    </w:p>
    <w:p w14:paraId="7FE64940"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14:paraId="40952153"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14:paraId="342C3768"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14:paraId="1F566AD9" w14:textId="77777777"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14:paraId="514DC70B"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14:paraId="2FD9E463"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14:paraId="551B795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A09D99E"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14:paraId="06EE36E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14:paraId="7BBDE23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14:paraId="3E9D043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14:paraId="28B7ABE4"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、估值错误处理原则</w:t>
      </w:r>
    </w:p>
    <w:p w14:paraId="294A119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9267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14:paraId="20AB1D7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970512"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14:paraId="3FAA7A6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14:paraId="0A2591D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14:paraId="5E598EB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14:paraId="2CC514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14:paraId="1FC225B1"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14:paraId="762CC89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14:paraId="2F18727F"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14:paraId="57ED2E9A"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、基金份额净值估值错误处理的方法如下：</w:t>
      </w:r>
    </w:p>
    <w:p w14:paraId="4121BA3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14:paraId="45F0A106"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14:paraId="3B5E3800" w14:textId="77777777"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14:paraId="28972328"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14:paraId="492C7020"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14:paraId="48D6571D"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14:paraId="61D8C50E"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14:paraId="540C9BE7" w14:textId="77777777" w:rsidR="00E305BA" w:rsidRPr="00950533" w:rsidRDefault="00E305BA" w:rsidP="00E305BA">
      <w:pPr>
        <w:adjustRightInd w:val="0"/>
        <w:snapToGrid w:val="0"/>
        <w:spacing w:line="360" w:lineRule="auto"/>
        <w:ind w:firstLineChars="200" w:firstLine="480"/>
        <w:rPr>
          <w:sz w:val="24"/>
          <w:szCs w:val="24"/>
        </w:rPr>
      </w:pPr>
      <w:r w:rsidRPr="00950533">
        <w:rPr>
          <w:rFonts w:hint="eastAsia"/>
          <w:bCs/>
          <w:sz w:val="24"/>
        </w:rPr>
        <w:t>4</w:t>
      </w:r>
      <w:r w:rsidRPr="00950533">
        <w:rPr>
          <w:rFonts w:hint="eastAsia"/>
          <w:bCs/>
          <w:sz w:val="24"/>
        </w:rPr>
        <w:t>、</w:t>
      </w:r>
      <w:r w:rsidRPr="00950533">
        <w:rPr>
          <w:bCs/>
          <w:sz w:val="24"/>
        </w:rPr>
        <w:t>中国证监会和基金合同认定的其它情形。</w:t>
      </w:r>
    </w:p>
    <w:p w14:paraId="02C5C364"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14:paraId="77E577F7" w14:textId="77777777"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14:paraId="3938381E"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14:paraId="3CCDAB58" w14:textId="77777777"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14:paraId="39331DA5" w14:textId="77777777"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r w:rsidR="00E305BA" w:rsidRPr="00950533">
        <w:rPr>
          <w:rFonts w:hAnsi="宋体"/>
          <w:sz w:val="24"/>
        </w:rPr>
        <w:t>。</w:t>
      </w:r>
    </w:p>
    <w:p w14:paraId="79051223" w14:textId="77777777" w:rsidR="00BE7C20" w:rsidRPr="00950533" w:rsidRDefault="00A52CA1"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1" w:name="OLE_LINK70"/>
      <w:bookmarkStart w:id="82" w:name="OLE_LINK71"/>
      <w:r w:rsidRPr="00950533">
        <w:rPr>
          <w:b/>
          <w:bCs/>
          <w:sz w:val="30"/>
        </w:rPr>
        <w:br w:type="page"/>
      </w:r>
      <w:bookmarkStart w:id="83" w:name="_Toc444544772"/>
      <w:bookmarkEnd w:id="81"/>
      <w:bookmarkEnd w:id="82"/>
      <w:r w:rsidR="00880954" w:rsidRPr="00950533">
        <w:rPr>
          <w:rFonts w:ascii="宋体" w:hAnsi="宋体" w:hint="eastAsia"/>
          <w:b/>
          <w:kern w:val="0"/>
          <w:sz w:val="30"/>
        </w:rPr>
        <w:lastRenderedPageBreak/>
        <w:t>十</w:t>
      </w:r>
      <w:r w:rsidR="004F7A6F">
        <w:rPr>
          <w:rFonts w:ascii="宋体" w:hAnsi="宋体" w:hint="eastAsia"/>
          <w:b/>
          <w:kern w:val="0"/>
          <w:sz w:val="30"/>
        </w:rPr>
        <w:t>四</w:t>
      </w:r>
      <w:r w:rsidR="00880954" w:rsidRPr="00950533">
        <w:rPr>
          <w:rFonts w:ascii="宋体" w:hAnsi="宋体" w:hint="eastAsia"/>
          <w:b/>
          <w:kern w:val="0"/>
          <w:sz w:val="30"/>
        </w:rPr>
        <w:t>、基金收益与分配</w:t>
      </w:r>
      <w:bookmarkEnd w:id="83"/>
    </w:p>
    <w:p w14:paraId="5295C8B1"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14:paraId="5741116E"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14:paraId="76468EB6"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14:paraId="0BDDCF9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14:paraId="57715D85"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14:paraId="331DA1B7"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14:paraId="12D1C0A0"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3D7771F"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14:paraId="4C018E31"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14:paraId="72B8D4E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14:paraId="37CC795C"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14:paraId="3A58975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14:paraId="73B39590"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14:paraId="4B7D99CA"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本基金收益分配方案由基金管理人拟定，并由基金托管人复核，在</w:t>
      </w:r>
      <w:r w:rsidRPr="00950533">
        <w:rPr>
          <w:rFonts w:hint="eastAsia"/>
          <w:bCs/>
          <w:sz w:val="24"/>
        </w:rPr>
        <w:t>2</w:t>
      </w:r>
      <w:r w:rsidRPr="00950533">
        <w:rPr>
          <w:rFonts w:hint="eastAsia"/>
          <w:bCs/>
          <w:sz w:val="24"/>
        </w:rPr>
        <w:t>日内在指定媒介公告并报中国证监会备案。</w:t>
      </w:r>
    </w:p>
    <w:p w14:paraId="2C81CA8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14:paraId="0A4459D8"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14:paraId="7B37660B"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14:paraId="1752A524" w14:textId="77777777"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w:t>
      </w:r>
      <w:r w:rsidRPr="00950533">
        <w:rPr>
          <w:rFonts w:hint="eastAsia"/>
          <w:bCs/>
          <w:sz w:val="24"/>
        </w:rPr>
        <w:lastRenderedPageBreak/>
        <w:t>者的现金红利小于一定金额，不足以支付银行转账或其他手续费用时，登记机构可将基金份额持有人的现金红利自动转为基金份额。红利再投资的计算方法，依照《业务规则》执行。</w:t>
      </w:r>
    </w:p>
    <w:p w14:paraId="58961458" w14:textId="77777777" w:rsidR="00ED62BD" w:rsidRPr="00950533" w:rsidRDefault="00ED62BD">
      <w:pPr>
        <w:widowControl/>
        <w:adjustRightInd w:val="0"/>
        <w:snapToGrid w:val="0"/>
        <w:spacing w:line="360" w:lineRule="auto"/>
        <w:ind w:firstLine="200"/>
        <w:rPr>
          <w:rFonts w:ascii="宋体" w:hAnsi="宋体"/>
          <w:kern w:val="0"/>
          <w:sz w:val="24"/>
        </w:rPr>
      </w:pPr>
    </w:p>
    <w:p w14:paraId="10974BA3" w14:textId="77777777" w:rsidR="00842CE3" w:rsidRPr="00950533" w:rsidRDefault="00842CE3" w:rsidP="00A56FD4">
      <w:pPr>
        <w:adjustRightInd w:val="0"/>
        <w:snapToGrid w:val="0"/>
        <w:spacing w:line="360" w:lineRule="auto"/>
        <w:rPr>
          <w:rFonts w:ascii="宋体" w:hAnsi="宋体"/>
          <w:b/>
          <w:kern w:val="0"/>
          <w:sz w:val="30"/>
        </w:rPr>
      </w:pPr>
    </w:p>
    <w:p w14:paraId="173D73A0" w14:textId="77777777" w:rsidR="00FB1487" w:rsidRPr="00950533" w:rsidRDefault="00FB1487">
      <w:pPr>
        <w:widowControl/>
        <w:jc w:val="left"/>
        <w:rPr>
          <w:rFonts w:ascii="宋体" w:hAnsi="宋体"/>
          <w:b/>
          <w:kern w:val="0"/>
          <w:sz w:val="30"/>
        </w:rPr>
      </w:pPr>
      <w:r w:rsidRPr="00950533">
        <w:rPr>
          <w:rFonts w:ascii="宋体" w:hAnsi="宋体"/>
          <w:b/>
          <w:kern w:val="0"/>
          <w:sz w:val="30"/>
        </w:rPr>
        <w:br w:type="page"/>
      </w:r>
    </w:p>
    <w:p w14:paraId="2B897893" w14:textId="77777777" w:rsidR="00F1590C" w:rsidRPr="00950533" w:rsidRDefault="009979DA" w:rsidP="00ED62BD">
      <w:pPr>
        <w:adjustRightInd w:val="0"/>
        <w:snapToGrid w:val="0"/>
        <w:spacing w:line="360" w:lineRule="auto"/>
        <w:jc w:val="center"/>
        <w:outlineLvl w:val="0"/>
        <w:rPr>
          <w:rFonts w:ascii="宋体" w:hAnsi="宋体"/>
          <w:b/>
          <w:kern w:val="0"/>
          <w:sz w:val="30"/>
        </w:rPr>
      </w:pPr>
      <w:bookmarkStart w:id="84" w:name="_Toc444544773"/>
      <w:r w:rsidRPr="00950533">
        <w:rPr>
          <w:rFonts w:ascii="宋体" w:hAnsi="宋体" w:hint="eastAsia"/>
          <w:b/>
          <w:kern w:val="0"/>
          <w:sz w:val="30"/>
        </w:rPr>
        <w:lastRenderedPageBreak/>
        <w:t>十</w:t>
      </w:r>
      <w:r w:rsidR="004F7A6F">
        <w:rPr>
          <w:rFonts w:ascii="宋体" w:hAnsi="宋体" w:hint="eastAsia"/>
          <w:b/>
          <w:kern w:val="0"/>
          <w:sz w:val="30"/>
        </w:rPr>
        <w:t>五</w:t>
      </w:r>
      <w:r w:rsidR="00293BC8" w:rsidRPr="00950533">
        <w:rPr>
          <w:rFonts w:ascii="宋体" w:hAnsi="宋体" w:hint="eastAsia"/>
          <w:b/>
          <w:kern w:val="0"/>
          <w:sz w:val="30"/>
        </w:rPr>
        <w:t>、基金的费用与税收</w:t>
      </w:r>
      <w:bookmarkEnd w:id="84"/>
    </w:p>
    <w:p w14:paraId="53E362C3"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5550B7F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14AF6D5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29030CF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7515D99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624A537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871111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04AA5C4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16A3DCD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275C59B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CEB402A"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08094DF3"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680009B7"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64819249"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9D5EE6F"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7F28F216"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60DC270F"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78D3480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5C7F5616"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1C167B83"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258D0B30"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2EF2E590"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lastRenderedPageBreak/>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375D96D6"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1C705B33"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1D6763A2"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226608DB"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3F6E8C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0F13ED80"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0A8AF1E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0F6F4A2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B7C206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23F389F3"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50FFFF2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EC46C6"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0E63D7F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lastRenderedPageBreak/>
        <w:t>2</w:t>
      </w:r>
      <w:r w:rsidRPr="00950533">
        <w:rPr>
          <w:kern w:val="0"/>
          <w:sz w:val="24"/>
          <w:szCs w:val="24"/>
        </w:rPr>
        <w:t>、与基金销售有关的费用</w:t>
      </w:r>
    </w:p>
    <w:p w14:paraId="27612E3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5636EE1D" w14:textId="77777777"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1459AB3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14:paraId="4F0A77A2" w14:textId="77777777"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5F9C5818"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0BEC6D2F"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08255D19"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1C714454"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056FF7E"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6494485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85" w:name="_Hlt81193394"/>
      <w:bookmarkEnd w:id="85"/>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7A8C51E"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109EE59F"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3ADBB072"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190CDB49" w14:textId="77777777"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1D453924" w14:textId="77777777" w:rsidR="00965371" w:rsidRPr="00950533" w:rsidRDefault="00965371">
      <w:pPr>
        <w:widowControl/>
        <w:jc w:val="left"/>
        <w:rPr>
          <w:rFonts w:ascii="宋体" w:hAnsi="宋体"/>
          <w:b/>
          <w:kern w:val="0"/>
          <w:sz w:val="30"/>
        </w:rPr>
      </w:pPr>
      <w:bookmarkStart w:id="86" w:name="_Toc395613735"/>
      <w:r w:rsidRPr="00950533">
        <w:rPr>
          <w:rFonts w:ascii="宋体" w:hAnsi="宋体"/>
          <w:b/>
          <w:kern w:val="0"/>
          <w:sz w:val="30"/>
        </w:rPr>
        <w:br w:type="page"/>
      </w:r>
    </w:p>
    <w:p w14:paraId="03ADE7B5" w14:textId="77777777" w:rsidR="0008262A"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7" w:name="_Toc444544774"/>
      <w:bookmarkEnd w:id="86"/>
      <w:r w:rsidRPr="00950533">
        <w:rPr>
          <w:rFonts w:ascii="宋体" w:hAnsi="宋体" w:hint="eastAsia"/>
          <w:b/>
          <w:kern w:val="0"/>
          <w:sz w:val="30"/>
        </w:rPr>
        <w:lastRenderedPageBreak/>
        <w:t>十</w:t>
      </w:r>
      <w:r w:rsidR="004F7A6F">
        <w:rPr>
          <w:rFonts w:ascii="宋体" w:hAnsi="宋体" w:hint="eastAsia"/>
          <w:b/>
          <w:kern w:val="0"/>
          <w:sz w:val="30"/>
        </w:rPr>
        <w:t>六</w:t>
      </w:r>
      <w:r w:rsidRPr="00950533">
        <w:rPr>
          <w:rFonts w:ascii="宋体" w:hAnsi="宋体" w:hint="eastAsia"/>
          <w:b/>
          <w:kern w:val="0"/>
          <w:sz w:val="30"/>
        </w:rPr>
        <w:t>、基金的会计与审计</w:t>
      </w:r>
      <w:bookmarkEnd w:id="87"/>
    </w:p>
    <w:p w14:paraId="419EC520"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14:paraId="02FD2336" w14:textId="77777777"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14:paraId="443C8624" w14:textId="77777777"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Year" w:val="2013"/>
          <w:attr w:name="Month" w:val="12"/>
          <w:attr w:name="Day" w:val="31"/>
          <w:attr w:name="IsLunarDate" w:val="False"/>
          <w:attr w:name="IsROCDate" w:val="False"/>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14:paraId="60F2DD68" w14:textId="77777777"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14:paraId="6024D6D1" w14:textId="77777777"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14:paraId="0051E952" w14:textId="77777777"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14:paraId="617096A6" w14:textId="77777777"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14:paraId="3750506C" w14:textId="77777777"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14:paraId="1F2A199A"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14:paraId="2D24DEAC" w14:textId="77777777"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、基金管理人聘请与基金管理人、基金托管人相互独立的具有证券从业资格的会计师事务所及其注册会计师对本基金的年度财务报表进行审计。</w:t>
      </w:r>
    </w:p>
    <w:p w14:paraId="7A7F2906" w14:textId="77777777"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14:paraId="7B55C263" w14:textId="77777777"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、基金管理人认为有充足理由更换会计师事务所，须通报基金托管人。更换会计师事务所需在</w:t>
      </w:r>
      <w:r w:rsidRPr="00950533">
        <w:rPr>
          <w:bCs/>
          <w:sz w:val="24"/>
        </w:rPr>
        <w:t>2</w:t>
      </w:r>
      <w:r w:rsidRPr="00950533">
        <w:rPr>
          <w:bCs/>
          <w:sz w:val="24"/>
        </w:rPr>
        <w:t>日内在</w:t>
      </w:r>
      <w:r w:rsidRPr="00950533">
        <w:rPr>
          <w:rFonts w:hint="eastAsia"/>
          <w:bCs/>
          <w:sz w:val="24"/>
        </w:rPr>
        <w:t>指定媒介</w:t>
      </w:r>
      <w:r w:rsidRPr="00950533">
        <w:rPr>
          <w:bCs/>
          <w:sz w:val="24"/>
        </w:rPr>
        <w:t>公告并报中国证监会备案。</w:t>
      </w:r>
      <w:bookmarkStart w:id="88" w:name="_Hlt4221115"/>
      <w:bookmarkEnd w:id="88"/>
    </w:p>
    <w:p w14:paraId="240F4FDF" w14:textId="77777777" w:rsidR="006E1DD9" w:rsidRPr="00950533" w:rsidRDefault="006E1DD9">
      <w:pPr>
        <w:widowControl/>
        <w:adjustRightInd w:val="0"/>
        <w:snapToGrid w:val="0"/>
        <w:spacing w:line="360" w:lineRule="auto"/>
        <w:ind w:firstLine="200"/>
        <w:rPr>
          <w:rFonts w:ascii="宋体" w:hAnsi="宋体"/>
          <w:kern w:val="0"/>
          <w:sz w:val="24"/>
        </w:rPr>
      </w:pPr>
    </w:p>
    <w:p w14:paraId="7A77D3E2" w14:textId="77777777" w:rsidR="00B85CFD" w:rsidRPr="00950533" w:rsidRDefault="00B85CFD">
      <w:pPr>
        <w:widowControl/>
        <w:jc w:val="left"/>
        <w:rPr>
          <w:rFonts w:ascii="宋体" w:hAnsi="宋体"/>
          <w:b/>
          <w:kern w:val="0"/>
          <w:sz w:val="30"/>
        </w:rPr>
      </w:pPr>
      <w:r w:rsidRPr="00950533">
        <w:rPr>
          <w:rFonts w:ascii="宋体" w:hAnsi="宋体"/>
          <w:b/>
          <w:kern w:val="0"/>
          <w:sz w:val="30"/>
        </w:rPr>
        <w:br w:type="page"/>
      </w:r>
    </w:p>
    <w:p w14:paraId="620875F1" w14:textId="77777777" w:rsidR="00BE7C20" w:rsidRPr="00950533" w:rsidRDefault="00B85CF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444544775"/>
      <w:r w:rsidRPr="00950533">
        <w:rPr>
          <w:rFonts w:ascii="宋体" w:hAnsi="宋体" w:hint="eastAsia"/>
          <w:b/>
          <w:kern w:val="0"/>
          <w:sz w:val="30"/>
        </w:rPr>
        <w:lastRenderedPageBreak/>
        <w:t>十</w:t>
      </w:r>
      <w:r w:rsidR="004F7A6F">
        <w:rPr>
          <w:rFonts w:ascii="宋体" w:hAnsi="宋体" w:hint="eastAsia"/>
          <w:b/>
          <w:kern w:val="0"/>
          <w:sz w:val="30"/>
        </w:rPr>
        <w:t>七</w:t>
      </w:r>
      <w:r w:rsidR="00C92FC0" w:rsidRPr="00950533">
        <w:rPr>
          <w:rFonts w:ascii="宋体" w:hAnsi="宋体" w:hint="eastAsia"/>
          <w:b/>
          <w:kern w:val="0"/>
          <w:sz w:val="30"/>
        </w:rPr>
        <w:t>、基金的信息披露</w:t>
      </w:r>
      <w:bookmarkEnd w:id="89"/>
    </w:p>
    <w:p w14:paraId="79A18DAB" w14:textId="77777777" w:rsidR="00C643E7" w:rsidRPr="00950533" w:rsidRDefault="00D8603E" w:rsidP="00D13ED2">
      <w:pPr>
        <w:adjustRightInd w:val="0"/>
        <w:snapToGrid w:val="0"/>
        <w:spacing w:line="360" w:lineRule="auto"/>
        <w:ind w:firstLineChars="200" w:firstLine="482"/>
        <w:rPr>
          <w:rFonts w:hAnsi="宋体"/>
          <w:sz w:val="24"/>
        </w:rPr>
      </w:pPr>
      <w:r w:rsidRPr="00950533">
        <w:rPr>
          <w:rFonts w:hAnsi="宋体"/>
          <w:b/>
          <w:sz w:val="24"/>
        </w:rPr>
        <w:t>（一）</w:t>
      </w:r>
      <w:r w:rsidR="00D13ED2" w:rsidRPr="00950533">
        <w:rPr>
          <w:bCs/>
          <w:sz w:val="24"/>
        </w:rPr>
        <w:t>本基金的信息披露应符合《基金法》、《运作办法》、《信息披露办法》、《基金合同》及其他有关规定。</w:t>
      </w:r>
    </w:p>
    <w:p w14:paraId="45C4C145" w14:textId="77777777" w:rsidR="00FF1437" w:rsidRPr="00950533" w:rsidRDefault="00D8603E" w:rsidP="00D13ED2">
      <w:pPr>
        <w:adjustRightInd w:val="0"/>
        <w:snapToGrid w:val="0"/>
        <w:spacing w:line="360" w:lineRule="auto"/>
        <w:ind w:firstLineChars="200" w:firstLine="482"/>
        <w:rPr>
          <w:b/>
          <w:sz w:val="24"/>
        </w:rPr>
      </w:pPr>
      <w:r w:rsidRPr="00950533">
        <w:rPr>
          <w:b/>
          <w:bCs/>
          <w:sz w:val="24"/>
        </w:rPr>
        <w:t>（二）信息披露义务人</w:t>
      </w:r>
    </w:p>
    <w:p w14:paraId="2837607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本基金信息披露义务人包括基金管理人、基金托管人、召集基金份额持有人大会的基金份额持有人等法律法规和中国证监会规定的自然人、法人和其他组织。</w:t>
      </w:r>
    </w:p>
    <w:p w14:paraId="6F7D6EE1"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本基金信息披露义务人按照法律法规和中国证监会的规定披露基金信息，并保证所披露信息的真实性、准确性和完整性。</w:t>
      </w:r>
    </w:p>
    <w:p w14:paraId="3A1394EA" w14:textId="77777777"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C44B37F" w14:textId="77777777"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（三）本基金信息披露义务人承诺公开披露的基金信息，不得有下列行为：</w:t>
      </w:r>
    </w:p>
    <w:p w14:paraId="12A6C47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1</w:t>
      </w:r>
      <w:r w:rsidRPr="00950533">
        <w:rPr>
          <w:bCs/>
          <w:sz w:val="24"/>
        </w:rPr>
        <w:t>、虚假记载、误导性陈述或者重大遗漏；</w:t>
      </w:r>
    </w:p>
    <w:p w14:paraId="22CCAF7A"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2</w:t>
      </w:r>
      <w:r w:rsidRPr="00950533">
        <w:rPr>
          <w:bCs/>
          <w:sz w:val="24"/>
        </w:rPr>
        <w:t>、对证券投资业绩进行预测；</w:t>
      </w:r>
    </w:p>
    <w:p w14:paraId="21749A6A"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3</w:t>
      </w:r>
      <w:r w:rsidRPr="00950533">
        <w:rPr>
          <w:bCs/>
          <w:sz w:val="24"/>
        </w:rPr>
        <w:t>、违规承诺收益或者承担损失；</w:t>
      </w:r>
    </w:p>
    <w:p w14:paraId="115485B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4</w:t>
      </w:r>
      <w:r w:rsidRPr="00950533">
        <w:rPr>
          <w:bCs/>
          <w:sz w:val="24"/>
        </w:rPr>
        <w:t>、诋毁其他基金管理人、基金托管人或者基金销售机构；</w:t>
      </w:r>
    </w:p>
    <w:p w14:paraId="729B6419"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5</w:t>
      </w:r>
      <w:r w:rsidRPr="00950533">
        <w:rPr>
          <w:bCs/>
          <w:sz w:val="24"/>
        </w:rPr>
        <w:t>、登载任何自然人、法人或者其他组织的祝贺性、恭维性或推荐性的文字；</w:t>
      </w:r>
    </w:p>
    <w:p w14:paraId="4E5BF503" w14:textId="77777777"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6</w:t>
      </w:r>
      <w:r w:rsidRPr="00950533">
        <w:rPr>
          <w:bCs/>
          <w:sz w:val="24"/>
        </w:rPr>
        <w:t>、中国证监会禁止的其他行为。</w:t>
      </w:r>
    </w:p>
    <w:p w14:paraId="38D35D84" w14:textId="77777777" w:rsidR="00D13ED2" w:rsidRPr="00950533" w:rsidRDefault="00D8603E" w:rsidP="00E75CA4">
      <w:pPr>
        <w:adjustRightInd w:val="0"/>
        <w:snapToGrid w:val="0"/>
        <w:spacing w:line="360" w:lineRule="auto"/>
        <w:ind w:firstLineChars="200" w:firstLine="482"/>
        <w:rPr>
          <w:bCs/>
          <w:sz w:val="24"/>
        </w:rPr>
      </w:pPr>
      <w:r w:rsidRPr="00950533">
        <w:rPr>
          <w:rFonts w:hAnsi="宋体"/>
          <w:b/>
          <w:sz w:val="24"/>
        </w:rPr>
        <w:t>（四）</w:t>
      </w:r>
      <w:r w:rsidR="00D13ED2" w:rsidRPr="00950533">
        <w:rPr>
          <w:bCs/>
          <w:sz w:val="24"/>
        </w:rPr>
        <w:t>本基金公开披露的信息应采用中文文本。如同时采用外文文本的，基金信息披露义务人应保证两种文本的内容一致。两种文本发生歧义的，以中文文本为准。</w:t>
      </w:r>
    </w:p>
    <w:p w14:paraId="1FB75A3C" w14:textId="77777777" w:rsidR="00C24CBE" w:rsidRPr="00950533" w:rsidRDefault="00D13ED2" w:rsidP="00C24CBE">
      <w:pPr>
        <w:adjustRightInd w:val="0"/>
        <w:snapToGrid w:val="0"/>
        <w:spacing w:line="360" w:lineRule="auto"/>
        <w:ind w:firstLineChars="200" w:firstLine="480"/>
        <w:rPr>
          <w:bCs/>
          <w:sz w:val="24"/>
        </w:rPr>
      </w:pPr>
      <w:r w:rsidRPr="00950533">
        <w:rPr>
          <w:bCs/>
          <w:sz w:val="24"/>
        </w:rPr>
        <w:t>本基金公开披露的信息采用阿拉伯数字；除特别说明外，货币单位为人民币元。</w:t>
      </w:r>
    </w:p>
    <w:p w14:paraId="580D7BFF" w14:textId="77777777" w:rsidR="00FF1437" w:rsidRPr="00950533" w:rsidRDefault="00D8603E" w:rsidP="00345D57">
      <w:pPr>
        <w:adjustRightInd w:val="0"/>
        <w:snapToGrid w:val="0"/>
        <w:spacing w:line="360" w:lineRule="auto"/>
        <w:ind w:firstLineChars="200" w:firstLine="482"/>
        <w:rPr>
          <w:b/>
          <w:color w:val="000000"/>
          <w:sz w:val="24"/>
        </w:rPr>
      </w:pPr>
      <w:r w:rsidRPr="00950533">
        <w:rPr>
          <w:rFonts w:hAnsi="宋体"/>
          <w:b/>
          <w:color w:val="000000"/>
          <w:sz w:val="24"/>
        </w:rPr>
        <w:t>（五）公开披露的基金信息</w:t>
      </w:r>
    </w:p>
    <w:p w14:paraId="185ADB6D" w14:textId="77777777" w:rsidR="00C21A8A" w:rsidRPr="00950533" w:rsidRDefault="00C21A8A" w:rsidP="00D13ED2">
      <w:pPr>
        <w:adjustRightInd w:val="0"/>
        <w:snapToGrid w:val="0"/>
        <w:spacing w:line="360" w:lineRule="auto"/>
        <w:ind w:firstLineChars="200" w:firstLine="480"/>
        <w:rPr>
          <w:b/>
          <w:bCs/>
          <w:sz w:val="24"/>
        </w:rPr>
      </w:pPr>
      <w:r w:rsidRPr="00950533">
        <w:rPr>
          <w:bCs/>
          <w:sz w:val="24"/>
        </w:rPr>
        <w:t>公开披露的基金信息包括：</w:t>
      </w:r>
    </w:p>
    <w:p w14:paraId="70A0ACC0" w14:textId="77777777" w:rsidR="00FF1437" w:rsidRPr="00950533" w:rsidRDefault="00D8603E" w:rsidP="00D13ED2">
      <w:pPr>
        <w:adjustRightInd w:val="0"/>
        <w:snapToGrid w:val="0"/>
        <w:spacing w:line="360" w:lineRule="auto"/>
        <w:ind w:firstLineChars="200" w:firstLine="480"/>
        <w:rPr>
          <w:bCs/>
          <w:sz w:val="24"/>
        </w:rPr>
      </w:pPr>
      <w:r w:rsidRPr="00950533">
        <w:rPr>
          <w:bCs/>
          <w:sz w:val="24"/>
        </w:rPr>
        <w:t>1</w:t>
      </w:r>
      <w:r w:rsidRPr="00950533">
        <w:rPr>
          <w:bCs/>
          <w:sz w:val="24"/>
        </w:rPr>
        <w:t>、基金招募说明书、</w:t>
      </w:r>
      <w:r w:rsidR="006D2436" w:rsidRPr="00950533">
        <w:rPr>
          <w:bCs/>
          <w:sz w:val="24"/>
        </w:rPr>
        <w:t>《基金合同》</w:t>
      </w:r>
      <w:r w:rsidRPr="00950533">
        <w:rPr>
          <w:bCs/>
          <w:sz w:val="24"/>
        </w:rPr>
        <w:t>、基金托管协议</w:t>
      </w:r>
    </w:p>
    <w:p w14:paraId="5F103EE1" w14:textId="77777777" w:rsidR="006D2436" w:rsidRPr="00950533" w:rsidRDefault="00C21A8A" w:rsidP="00D13ED2">
      <w:pPr>
        <w:adjustRightInd w:val="0"/>
        <w:snapToGrid w:val="0"/>
        <w:spacing w:line="360" w:lineRule="auto"/>
        <w:ind w:firstLineChars="200" w:firstLine="480"/>
        <w:rPr>
          <w:rFonts w:hAnsi="宋体"/>
          <w:sz w:val="24"/>
        </w:rPr>
      </w:pPr>
      <w:r w:rsidRPr="00950533">
        <w:rPr>
          <w:rFonts w:hAnsi="宋体"/>
          <w:sz w:val="24"/>
        </w:rPr>
        <w:t>（</w:t>
      </w:r>
      <w:r w:rsidRPr="00950533">
        <w:rPr>
          <w:rFonts w:hAnsi="宋体"/>
          <w:sz w:val="24"/>
        </w:rPr>
        <w:t>1</w:t>
      </w:r>
      <w:r w:rsidRPr="00950533">
        <w:rPr>
          <w:rFonts w:hAnsi="宋体"/>
          <w:sz w:val="24"/>
        </w:rPr>
        <w:t>）</w:t>
      </w:r>
      <w:r w:rsidR="00544A92" w:rsidRPr="00950533">
        <w:rPr>
          <w:rFonts w:hAnsi="宋体"/>
          <w:sz w:val="24"/>
        </w:rPr>
        <w:t>《基金合同》是界定《基金合同》当事人的各项权利、义务关系，明确基金份额持有人大会召开的规则及具体程序，说明基金产品的特性等涉及基金投资者</w:t>
      </w:r>
      <w:r w:rsidR="00544A92" w:rsidRPr="00950533">
        <w:rPr>
          <w:rFonts w:hAnsi="宋体"/>
          <w:sz w:val="24"/>
        </w:rPr>
        <w:lastRenderedPageBreak/>
        <w:t>重大利益的事项的法律文件。</w:t>
      </w:r>
    </w:p>
    <w:p w14:paraId="0D4924C5" w14:textId="77777777" w:rsidR="00544A92" w:rsidRPr="00950533" w:rsidRDefault="001211C6" w:rsidP="008865A3">
      <w:pPr>
        <w:adjustRightInd w:val="0"/>
        <w:snapToGrid w:val="0"/>
        <w:spacing w:line="360" w:lineRule="auto"/>
        <w:ind w:firstLineChars="200" w:firstLine="480"/>
        <w:rPr>
          <w:rFonts w:hAnsi="宋体"/>
          <w:sz w:val="24"/>
        </w:rPr>
      </w:pPr>
      <w:r w:rsidRPr="00950533">
        <w:rPr>
          <w:rFonts w:hAnsi="宋体"/>
          <w:sz w:val="24"/>
        </w:rPr>
        <w:t>（</w:t>
      </w:r>
      <w:r w:rsidR="00A15C8B" w:rsidRPr="00950533">
        <w:rPr>
          <w:rFonts w:hAnsi="宋体"/>
          <w:sz w:val="24"/>
        </w:rPr>
        <w:t>2</w:t>
      </w:r>
      <w:r w:rsidRPr="00950533">
        <w:rPr>
          <w:rFonts w:hAnsi="宋体"/>
          <w:sz w:val="24"/>
        </w:rPr>
        <w:t>）</w:t>
      </w:r>
      <w:r w:rsidR="00544A92" w:rsidRPr="00950533">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6E5E74" w:rsidRPr="00950533">
        <w:rPr>
          <w:rFonts w:hAnsi="宋体" w:hint="eastAsia"/>
          <w:sz w:val="24"/>
        </w:rPr>
        <w:t>自基金合同生效日起</w:t>
      </w:r>
      <w:r w:rsidR="00544A92" w:rsidRPr="00950533">
        <w:rPr>
          <w:rFonts w:hAnsi="宋体"/>
          <w:sz w:val="24"/>
        </w:rPr>
        <w:t>，基金管理人在每</w:t>
      </w:r>
      <w:r w:rsidR="00544A92" w:rsidRPr="00950533">
        <w:rPr>
          <w:rFonts w:hAnsi="宋体"/>
          <w:sz w:val="24"/>
        </w:rPr>
        <w:t>6</w:t>
      </w:r>
      <w:r w:rsidR="00544A92" w:rsidRPr="00950533">
        <w:rPr>
          <w:rFonts w:hAnsi="宋体"/>
          <w:sz w:val="24"/>
        </w:rPr>
        <w:t>个月结束之日起</w:t>
      </w:r>
      <w:r w:rsidR="00544A92" w:rsidRPr="00950533">
        <w:rPr>
          <w:rFonts w:hAnsi="宋体"/>
          <w:sz w:val="24"/>
        </w:rPr>
        <w:t>45</w:t>
      </w:r>
      <w:r w:rsidR="00544A92" w:rsidRPr="00950533">
        <w:rPr>
          <w:rFonts w:hAnsi="宋体"/>
          <w:sz w:val="24"/>
        </w:rPr>
        <w:t>日内，更新招募说明书并登载在网站上，将更新后的招募说明书摘要登载在指定</w:t>
      </w:r>
      <w:r w:rsidR="000142A6">
        <w:rPr>
          <w:rFonts w:hAnsi="宋体" w:hint="eastAsia"/>
          <w:sz w:val="24"/>
        </w:rPr>
        <w:t>媒介</w:t>
      </w:r>
      <w:r w:rsidR="00544A92" w:rsidRPr="00950533">
        <w:rPr>
          <w:rFonts w:hAnsi="宋体"/>
          <w:sz w:val="24"/>
        </w:rPr>
        <w:t>上；基金管理人在公告的</w:t>
      </w:r>
      <w:r w:rsidR="00544A92" w:rsidRPr="00950533">
        <w:rPr>
          <w:rFonts w:hAnsi="宋体"/>
          <w:sz w:val="24"/>
        </w:rPr>
        <w:t>15</w:t>
      </w:r>
      <w:r w:rsidR="00544A92" w:rsidRPr="00950533">
        <w:rPr>
          <w:rFonts w:hAnsi="宋体"/>
          <w:sz w:val="24"/>
        </w:rPr>
        <w:t>日前向主要办公场所所在地的中国证监会派出机构报送更新的招募说明书，并就有关更新内容提供书面说明。</w:t>
      </w:r>
    </w:p>
    <w:p w14:paraId="4A1443AD" w14:textId="77777777" w:rsidR="006E1DD9" w:rsidRPr="00950533" w:rsidRDefault="001211C6" w:rsidP="008865A3">
      <w:pPr>
        <w:adjustRightInd w:val="0"/>
        <w:snapToGrid w:val="0"/>
        <w:spacing w:line="360" w:lineRule="auto"/>
        <w:ind w:firstLineChars="200" w:firstLine="480"/>
        <w:rPr>
          <w:bCs/>
          <w:sz w:val="24"/>
        </w:rPr>
      </w:pPr>
      <w:r w:rsidRPr="00950533">
        <w:rPr>
          <w:rFonts w:hAnsi="宋体"/>
          <w:sz w:val="24"/>
        </w:rPr>
        <w:t>（</w:t>
      </w:r>
      <w:r w:rsidR="00A15C8B" w:rsidRPr="00950533">
        <w:rPr>
          <w:rFonts w:hAnsi="宋体"/>
          <w:sz w:val="24"/>
        </w:rPr>
        <w:t>3</w:t>
      </w:r>
      <w:r w:rsidRPr="00950533">
        <w:rPr>
          <w:rFonts w:hAnsi="宋体"/>
          <w:sz w:val="24"/>
        </w:rPr>
        <w:t>）</w:t>
      </w:r>
      <w:r w:rsidR="00544A92" w:rsidRPr="00950533">
        <w:rPr>
          <w:rFonts w:hAnsi="宋体"/>
          <w:sz w:val="24"/>
        </w:rPr>
        <w:t>基金托管协议是界定基金托管人和基金管理人在基金财产保管及基金运作监督等活动中的权利、义务关系的法律文件。</w:t>
      </w:r>
    </w:p>
    <w:p w14:paraId="067520D6" w14:textId="77777777" w:rsidR="00544A92" w:rsidRPr="00950533" w:rsidRDefault="00CC4EF2" w:rsidP="00CC4EF2">
      <w:pPr>
        <w:adjustRightInd w:val="0"/>
        <w:snapToGrid w:val="0"/>
        <w:spacing w:line="360" w:lineRule="auto"/>
        <w:ind w:firstLineChars="200" w:firstLine="480"/>
        <w:rPr>
          <w:rFonts w:hAnsi="宋体"/>
          <w:sz w:val="24"/>
        </w:rPr>
      </w:pPr>
      <w:r w:rsidRPr="00950533">
        <w:rPr>
          <w:rFonts w:hAnsi="宋体" w:hint="eastAsia"/>
          <w:sz w:val="24"/>
        </w:rPr>
        <w:t>本基金由交银施罗德中证环境治理指数分级证券投资基金转型而来，</w:t>
      </w:r>
      <w:r w:rsidR="00544A92" w:rsidRPr="00950533">
        <w:rPr>
          <w:rFonts w:hAnsi="宋体"/>
          <w:sz w:val="24"/>
        </w:rPr>
        <w:t>经中国证监会</w:t>
      </w:r>
      <w:r w:rsidR="00C244B1" w:rsidRPr="00950533">
        <w:rPr>
          <w:rFonts w:hAnsi="宋体" w:hint="eastAsia"/>
          <w:sz w:val="24"/>
        </w:rPr>
        <w:t>注册</w:t>
      </w:r>
      <w:r w:rsidR="00544A92" w:rsidRPr="00950533">
        <w:rPr>
          <w:rFonts w:hAnsi="宋体"/>
          <w:sz w:val="24"/>
        </w:rPr>
        <w:t>后，基金管理人</w:t>
      </w:r>
      <w:r w:rsidRPr="00950533">
        <w:rPr>
          <w:rFonts w:hAnsi="宋体" w:hint="eastAsia"/>
          <w:sz w:val="24"/>
        </w:rPr>
        <w:t>按照《基金法》、《信息披露办法》、基金合同编制并在本基金正式实施转型</w:t>
      </w:r>
      <w:r w:rsidR="00544A92" w:rsidRPr="00950533">
        <w:rPr>
          <w:rFonts w:hAnsi="宋体"/>
          <w:sz w:val="24"/>
        </w:rPr>
        <w:t>前，将基金招募说明书、《基金合同》摘要登载在指定</w:t>
      </w:r>
      <w:r w:rsidR="000142A6">
        <w:rPr>
          <w:rFonts w:hAnsi="宋体" w:hint="eastAsia"/>
          <w:sz w:val="24"/>
        </w:rPr>
        <w:t>媒介</w:t>
      </w:r>
      <w:r w:rsidR="00544A92" w:rsidRPr="00950533">
        <w:rPr>
          <w:rFonts w:hAnsi="宋体"/>
          <w:sz w:val="24"/>
        </w:rPr>
        <w:t>上；基金管理人、基金托管人应当将《基金合同》、基金托管协议登载在网站上。</w:t>
      </w:r>
    </w:p>
    <w:p w14:paraId="5679752D" w14:textId="77777777" w:rsidR="00D13ED2" w:rsidRPr="00950533" w:rsidRDefault="000B049C" w:rsidP="00E75CA4">
      <w:pPr>
        <w:adjustRightInd w:val="0"/>
        <w:snapToGrid w:val="0"/>
        <w:spacing w:line="360" w:lineRule="auto"/>
        <w:ind w:firstLineChars="200" w:firstLine="480"/>
        <w:rPr>
          <w:bCs/>
          <w:sz w:val="24"/>
        </w:rPr>
      </w:pPr>
      <w:r w:rsidRPr="00950533">
        <w:rPr>
          <w:rFonts w:hAnsi="宋体" w:hint="eastAsia"/>
          <w:sz w:val="24"/>
        </w:rPr>
        <w:t>2</w:t>
      </w:r>
      <w:r w:rsidR="00D13ED2" w:rsidRPr="00950533">
        <w:rPr>
          <w:rFonts w:hAnsi="宋体" w:hint="eastAsia"/>
          <w:sz w:val="24"/>
        </w:rPr>
        <w:t>、</w:t>
      </w:r>
      <w:r w:rsidR="00D13ED2" w:rsidRPr="00950533">
        <w:rPr>
          <w:rFonts w:hint="eastAsia"/>
          <w:bCs/>
          <w:sz w:val="24"/>
        </w:rPr>
        <w:t>上市交易公告书</w:t>
      </w:r>
    </w:p>
    <w:p w14:paraId="0C912B79" w14:textId="77777777" w:rsidR="00D13ED2"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本基金</w:t>
      </w:r>
      <w:r w:rsidR="00D13ED2" w:rsidRPr="00950533">
        <w:rPr>
          <w:rFonts w:hint="eastAsia"/>
          <w:bCs/>
          <w:sz w:val="24"/>
        </w:rPr>
        <w:t>获准在深圳证券交易所上市交易的，基金管理人应当在基金份额上市交易</w:t>
      </w:r>
      <w:r w:rsidR="00D13ED2" w:rsidRPr="00950533">
        <w:rPr>
          <w:bCs/>
          <w:sz w:val="24"/>
        </w:rPr>
        <w:t>3</w:t>
      </w:r>
      <w:r w:rsidR="00D13ED2" w:rsidRPr="00950533">
        <w:rPr>
          <w:rFonts w:hint="eastAsia"/>
          <w:bCs/>
          <w:sz w:val="24"/>
        </w:rPr>
        <w:t>个工作日前，将上市交易公告书登载在指定</w:t>
      </w:r>
      <w:r w:rsidR="000142A6">
        <w:rPr>
          <w:rFonts w:hint="eastAsia"/>
          <w:bCs/>
          <w:sz w:val="24"/>
        </w:rPr>
        <w:t>媒介</w:t>
      </w:r>
      <w:r w:rsidR="00D13ED2" w:rsidRPr="00950533">
        <w:rPr>
          <w:rFonts w:hint="eastAsia"/>
          <w:bCs/>
          <w:sz w:val="24"/>
        </w:rPr>
        <w:t>上。</w:t>
      </w:r>
    </w:p>
    <w:p w14:paraId="383D788E" w14:textId="77777777" w:rsidR="00D13ED2" w:rsidRPr="00950533" w:rsidRDefault="000B049C" w:rsidP="00E75CA4">
      <w:pPr>
        <w:adjustRightInd w:val="0"/>
        <w:snapToGrid w:val="0"/>
        <w:spacing w:line="360" w:lineRule="auto"/>
        <w:ind w:firstLineChars="200" w:firstLine="480"/>
        <w:rPr>
          <w:bCs/>
          <w:sz w:val="24"/>
        </w:rPr>
      </w:pPr>
      <w:r w:rsidRPr="00950533">
        <w:rPr>
          <w:rFonts w:hint="eastAsia"/>
          <w:sz w:val="24"/>
        </w:rPr>
        <w:t>3</w:t>
      </w:r>
      <w:r w:rsidR="00D8603E" w:rsidRPr="00950533">
        <w:rPr>
          <w:rFonts w:hAnsi="宋体"/>
          <w:sz w:val="24"/>
        </w:rPr>
        <w:t>、</w:t>
      </w:r>
      <w:r w:rsidR="00D13ED2" w:rsidRPr="00950533">
        <w:rPr>
          <w:bCs/>
          <w:sz w:val="24"/>
        </w:rPr>
        <w:t>基金资产净值、基金份额净值</w:t>
      </w:r>
    </w:p>
    <w:p w14:paraId="2946B0E3" w14:textId="77777777"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《基金合同》生效后，在开始办理基金份额申购或者赎回前，基金管理人应当至少每周公告一次基金资产净值和基金份额净值。</w:t>
      </w:r>
    </w:p>
    <w:p w14:paraId="17FCAB04" w14:textId="77777777"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在开始办理基金份额申购或者赎回后，基金管理人应当在每个开放日的次日，通过网站、基金份额销售网点以及其他媒介，披露开放日的基金份额净值和基金份额累计净值。</w:t>
      </w:r>
    </w:p>
    <w:p w14:paraId="533974EB" w14:textId="77777777" w:rsidR="007D34CA"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基金管理人应当公告半年度和年度最后一个市场交易日（或自然日）基金资产净值、基金份额净值和基金份额累计净值。基金管理人应当在前款规定的市场交易日（或自然日）的次日，将基金资产净值、基金份额净值和基金份额累计净值登载在指定</w:t>
      </w:r>
      <w:r w:rsidR="000142A6">
        <w:rPr>
          <w:rFonts w:hint="eastAsia"/>
          <w:bCs/>
          <w:sz w:val="24"/>
        </w:rPr>
        <w:t>媒介</w:t>
      </w:r>
      <w:r w:rsidRPr="00950533">
        <w:rPr>
          <w:rFonts w:hint="eastAsia"/>
          <w:bCs/>
          <w:sz w:val="24"/>
        </w:rPr>
        <w:t>上</w:t>
      </w:r>
      <w:r w:rsidR="00D13ED2" w:rsidRPr="00950533">
        <w:rPr>
          <w:bCs/>
          <w:sz w:val="24"/>
        </w:rPr>
        <w:t>。</w:t>
      </w:r>
    </w:p>
    <w:p w14:paraId="5E474B9D"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4</w:t>
      </w:r>
      <w:r w:rsidR="00D8603E" w:rsidRPr="00950533">
        <w:rPr>
          <w:rFonts w:hAnsi="宋体"/>
          <w:sz w:val="24"/>
        </w:rPr>
        <w:t>、</w:t>
      </w:r>
      <w:r w:rsidRPr="00950533">
        <w:rPr>
          <w:rFonts w:hint="eastAsia"/>
          <w:bCs/>
          <w:sz w:val="24"/>
        </w:rPr>
        <w:t>基金</w:t>
      </w:r>
      <w:r w:rsidR="00D13ED2" w:rsidRPr="00950533">
        <w:rPr>
          <w:rFonts w:hint="eastAsia"/>
          <w:bCs/>
          <w:sz w:val="24"/>
        </w:rPr>
        <w:t>份额</w:t>
      </w:r>
      <w:r w:rsidR="00D8603E" w:rsidRPr="00950533">
        <w:rPr>
          <w:rFonts w:hAnsi="宋体"/>
          <w:sz w:val="24"/>
        </w:rPr>
        <w:t>申购、赎回价格</w:t>
      </w:r>
    </w:p>
    <w:p w14:paraId="702CA39E" w14:textId="77777777" w:rsidR="00D3601A" w:rsidRPr="00950533" w:rsidRDefault="009C7163" w:rsidP="00D13ED2">
      <w:pPr>
        <w:adjustRightInd w:val="0"/>
        <w:snapToGrid w:val="0"/>
        <w:spacing w:line="360" w:lineRule="auto"/>
        <w:ind w:firstLineChars="200" w:firstLine="480"/>
        <w:rPr>
          <w:rFonts w:hAnsi="宋体"/>
          <w:sz w:val="24"/>
        </w:rPr>
      </w:pPr>
      <w:r w:rsidRPr="00950533">
        <w:rPr>
          <w:rFonts w:hAnsi="宋体" w:hint="eastAsia"/>
          <w:sz w:val="24"/>
        </w:rPr>
        <w:t>基金管理人应当在《基金合同》、招募说明书等信息披露文件上载明基金份额申</w:t>
      </w:r>
      <w:r w:rsidRPr="00950533">
        <w:rPr>
          <w:rFonts w:hAnsi="宋体" w:hint="eastAsia"/>
          <w:sz w:val="24"/>
        </w:rPr>
        <w:lastRenderedPageBreak/>
        <w:t>购、赎回价格的计算方式及有关申购、赎回费率，并保证投资者能够在基金份额销售网点查阅或者复制前述信息资料</w:t>
      </w:r>
      <w:r w:rsidR="00D3601A" w:rsidRPr="00950533">
        <w:rPr>
          <w:rFonts w:hAnsi="宋体"/>
          <w:sz w:val="24"/>
        </w:rPr>
        <w:t>。</w:t>
      </w:r>
    </w:p>
    <w:p w14:paraId="7B8DDF94"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5</w:t>
      </w:r>
      <w:r w:rsidR="00D8603E" w:rsidRPr="00950533">
        <w:rPr>
          <w:rFonts w:hAnsi="宋体"/>
          <w:sz w:val="24"/>
        </w:rPr>
        <w:t>、</w:t>
      </w:r>
      <w:r w:rsidR="001211C6" w:rsidRPr="00950533">
        <w:rPr>
          <w:bCs/>
          <w:sz w:val="24"/>
        </w:rPr>
        <w:t>基金定期报告，包括基金年度报告、基金半年度报告和基金季度报告</w:t>
      </w:r>
    </w:p>
    <w:p w14:paraId="0CC72249"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基金管理人应当在每年结束之日起</w:t>
      </w:r>
      <w:r w:rsidRPr="00950533">
        <w:rPr>
          <w:rFonts w:hAnsi="宋体"/>
          <w:sz w:val="24"/>
        </w:rPr>
        <w:t>90</w:t>
      </w:r>
      <w:r w:rsidRPr="00950533">
        <w:rPr>
          <w:rFonts w:hAnsi="宋体"/>
          <w:sz w:val="24"/>
        </w:rPr>
        <w:t>日内，编制完成基金年度报告，并将年度报告正文登载于网站上，将年度报告摘要登载在指定</w:t>
      </w:r>
      <w:r w:rsidR="000142A6">
        <w:rPr>
          <w:rFonts w:hAnsi="宋体" w:hint="eastAsia"/>
          <w:sz w:val="24"/>
        </w:rPr>
        <w:t>媒介</w:t>
      </w:r>
      <w:r w:rsidRPr="00950533">
        <w:rPr>
          <w:rFonts w:hAnsi="宋体"/>
          <w:sz w:val="24"/>
        </w:rPr>
        <w:t>上。基金年度报告的财务会计报告应当经过审计。</w:t>
      </w:r>
    </w:p>
    <w:p w14:paraId="4E7B0530"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基金管理人应当在上半年结束之日起</w:t>
      </w:r>
      <w:r w:rsidRPr="00950533">
        <w:rPr>
          <w:rFonts w:hAnsi="宋体"/>
          <w:sz w:val="24"/>
        </w:rPr>
        <w:t>60</w:t>
      </w:r>
      <w:r w:rsidRPr="00950533">
        <w:rPr>
          <w:rFonts w:hAnsi="宋体"/>
          <w:sz w:val="24"/>
        </w:rPr>
        <w:t>日内，编制完成基金半年度报告，并将半年度报告正文登载在网站上，将半年度报告摘要登载在指定</w:t>
      </w:r>
      <w:r w:rsidR="000142A6">
        <w:rPr>
          <w:rFonts w:hAnsi="宋体" w:hint="eastAsia"/>
          <w:sz w:val="24"/>
        </w:rPr>
        <w:t>媒介</w:t>
      </w:r>
      <w:r w:rsidRPr="00950533">
        <w:rPr>
          <w:rFonts w:hAnsi="宋体"/>
          <w:sz w:val="24"/>
        </w:rPr>
        <w:t>上。</w:t>
      </w:r>
    </w:p>
    <w:p w14:paraId="6082E4E4"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基金管理人应当在每个季度结束之日起</w:t>
      </w:r>
      <w:r w:rsidRPr="00950533">
        <w:rPr>
          <w:rFonts w:hAnsi="宋体"/>
          <w:sz w:val="24"/>
        </w:rPr>
        <w:t>15</w:t>
      </w:r>
      <w:r w:rsidRPr="00950533">
        <w:rPr>
          <w:rFonts w:hAnsi="宋体"/>
          <w:sz w:val="24"/>
        </w:rPr>
        <w:t>个工作日内，编制完成基金季度报告，并将季度报告登载在指定</w:t>
      </w:r>
      <w:r w:rsidR="000142A6">
        <w:rPr>
          <w:rFonts w:hAnsi="宋体" w:hint="eastAsia"/>
          <w:sz w:val="24"/>
        </w:rPr>
        <w:t>媒介</w:t>
      </w:r>
      <w:r w:rsidRPr="00950533">
        <w:rPr>
          <w:rFonts w:hAnsi="宋体"/>
          <w:sz w:val="24"/>
        </w:rPr>
        <w:t>上。</w:t>
      </w:r>
    </w:p>
    <w:p w14:paraId="1893F298" w14:textId="77777777" w:rsidR="009B5743" w:rsidRPr="00950533" w:rsidRDefault="009C7163" w:rsidP="009C7163">
      <w:pPr>
        <w:adjustRightInd w:val="0"/>
        <w:snapToGrid w:val="0"/>
        <w:spacing w:line="360" w:lineRule="auto"/>
        <w:ind w:firstLineChars="200" w:firstLine="480"/>
        <w:rPr>
          <w:rFonts w:hAnsi="宋体"/>
          <w:sz w:val="24"/>
        </w:rPr>
      </w:pPr>
      <w:r w:rsidRPr="00950533">
        <w:rPr>
          <w:rFonts w:hAnsi="宋体" w:hint="eastAsia"/>
          <w:sz w:val="24"/>
        </w:rPr>
        <w:t>自基金合同生效日起</w:t>
      </w:r>
      <w:r w:rsidR="009B5743" w:rsidRPr="00950533">
        <w:rPr>
          <w:rFonts w:hAnsi="宋体"/>
          <w:sz w:val="24"/>
        </w:rPr>
        <w:t>不足</w:t>
      </w:r>
      <w:r w:rsidR="009B5743" w:rsidRPr="00950533">
        <w:rPr>
          <w:rFonts w:hAnsi="宋体"/>
          <w:sz w:val="24"/>
        </w:rPr>
        <w:t>2</w:t>
      </w:r>
      <w:r w:rsidR="009B5743" w:rsidRPr="00950533">
        <w:rPr>
          <w:rFonts w:hAnsi="宋体"/>
          <w:sz w:val="24"/>
        </w:rPr>
        <w:t>个月的，基金管理人可以不编制当期季度报告、半年度报告或者年度报告。</w:t>
      </w:r>
    </w:p>
    <w:p w14:paraId="7ECE7D0B" w14:textId="77777777"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基金定期报告在公开披露的第</w:t>
      </w:r>
      <w:r w:rsidRPr="00950533">
        <w:rPr>
          <w:rFonts w:hAnsi="宋体"/>
          <w:sz w:val="24"/>
        </w:rPr>
        <w:t>2</w:t>
      </w:r>
      <w:r w:rsidRPr="00950533">
        <w:rPr>
          <w:rFonts w:hAnsi="宋体"/>
          <w:sz w:val="24"/>
        </w:rPr>
        <w:t>个工作日，分别报中国证监会和基金管理人主要办公场所所在地中国证监会派出机构备案。报备应当采用电子文本</w:t>
      </w:r>
      <w:r w:rsidRPr="00950533">
        <w:rPr>
          <w:rFonts w:hAnsi="宋体" w:hint="eastAsia"/>
          <w:sz w:val="24"/>
        </w:rPr>
        <w:t>或</w:t>
      </w:r>
      <w:r w:rsidRPr="00950533">
        <w:rPr>
          <w:rFonts w:hAnsi="宋体"/>
          <w:sz w:val="24"/>
        </w:rPr>
        <w:t>书面报告方式。</w:t>
      </w:r>
    </w:p>
    <w:p w14:paraId="52A0084E" w14:textId="77777777" w:rsidR="00FF1437" w:rsidRPr="00950533" w:rsidRDefault="009C7163" w:rsidP="008865A3">
      <w:pPr>
        <w:adjustRightInd w:val="0"/>
        <w:snapToGrid w:val="0"/>
        <w:spacing w:line="360" w:lineRule="auto"/>
        <w:ind w:firstLineChars="200" w:firstLine="480"/>
        <w:rPr>
          <w:sz w:val="24"/>
        </w:rPr>
      </w:pPr>
      <w:r w:rsidRPr="00950533">
        <w:rPr>
          <w:rFonts w:hint="eastAsia"/>
          <w:sz w:val="24"/>
        </w:rPr>
        <w:t>6</w:t>
      </w:r>
      <w:r w:rsidR="00D8603E" w:rsidRPr="00950533">
        <w:rPr>
          <w:rFonts w:hAnsi="宋体"/>
          <w:sz w:val="24"/>
        </w:rPr>
        <w:t>、临时报告</w:t>
      </w:r>
    </w:p>
    <w:p w14:paraId="606B752C" w14:textId="77777777" w:rsidR="009B5743" w:rsidRPr="00950533" w:rsidRDefault="009B5743" w:rsidP="008865A3">
      <w:pPr>
        <w:adjustRightInd w:val="0"/>
        <w:snapToGrid w:val="0"/>
        <w:spacing w:line="360" w:lineRule="auto"/>
        <w:ind w:firstLineChars="200" w:firstLine="480"/>
        <w:rPr>
          <w:rFonts w:hAnsi="宋体"/>
          <w:sz w:val="24"/>
        </w:rPr>
      </w:pPr>
      <w:bookmarkStart w:id="90" w:name="OLE_LINK78"/>
      <w:bookmarkStart w:id="91" w:name="OLE_LINK79"/>
      <w:r w:rsidRPr="00950533">
        <w:rPr>
          <w:rFonts w:hAnsi="宋体"/>
          <w:sz w:val="24"/>
        </w:rPr>
        <w:t>本基金发生重大事件，有关信息披露义务人应当在</w:t>
      </w:r>
      <w:r w:rsidRPr="00950533">
        <w:rPr>
          <w:rFonts w:hAnsi="宋体"/>
          <w:sz w:val="24"/>
        </w:rPr>
        <w:t>2</w:t>
      </w:r>
      <w:r w:rsidRPr="00950533">
        <w:rPr>
          <w:rFonts w:hAnsi="宋体"/>
          <w:sz w:val="24"/>
        </w:rPr>
        <w:t>日内编制临时报告书，予以公告，并在公开披露日分别报中国证监会和基金管理人主要办公场所所在地的中国证监会派出机构备案。</w:t>
      </w:r>
    </w:p>
    <w:bookmarkEnd w:id="90"/>
    <w:bookmarkEnd w:id="91"/>
    <w:p w14:paraId="157AF4D9" w14:textId="77777777"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前款所称重大事件，是指可能对基金份额持有人权益或者基金份额的价格产生重大影响的下列事件：</w:t>
      </w:r>
    </w:p>
    <w:p w14:paraId="290FF6D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基金份额持有人大会的召开；</w:t>
      </w:r>
    </w:p>
    <w:p w14:paraId="647D269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终止《基金合同》；</w:t>
      </w:r>
    </w:p>
    <w:p w14:paraId="303E473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转换基金运作方式；</w:t>
      </w:r>
    </w:p>
    <w:p w14:paraId="603E28EC"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更换基金管理人、基金托管人；</w:t>
      </w:r>
    </w:p>
    <w:p w14:paraId="4BB4C4D1"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基金管理人、基金托管人的法定名称、住所发生变更；</w:t>
      </w:r>
    </w:p>
    <w:p w14:paraId="70EF730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基金管理人股东及其出资比例发生变更；</w:t>
      </w:r>
    </w:p>
    <w:p w14:paraId="2D1C72A4"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7</w:t>
      </w:r>
      <w:r w:rsidRPr="00950533">
        <w:rPr>
          <w:rFonts w:hint="eastAsia"/>
          <w:bCs/>
          <w:sz w:val="24"/>
        </w:rPr>
        <w:t>）</w:t>
      </w:r>
      <w:r w:rsidRPr="00950533">
        <w:rPr>
          <w:bCs/>
          <w:sz w:val="24"/>
        </w:rPr>
        <w:t>基金管理人的董事长、总经理及其他高级管理人员、基金经理和基金托管</w:t>
      </w:r>
      <w:r w:rsidRPr="00950533">
        <w:rPr>
          <w:bCs/>
          <w:sz w:val="24"/>
        </w:rPr>
        <w:lastRenderedPageBreak/>
        <w:t>人基金托管部门负责人发生变动；</w:t>
      </w:r>
    </w:p>
    <w:p w14:paraId="3766BFBE"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8</w:t>
      </w:r>
      <w:r w:rsidRPr="00950533">
        <w:rPr>
          <w:rFonts w:hint="eastAsia"/>
          <w:bCs/>
          <w:sz w:val="24"/>
        </w:rPr>
        <w:t>）</w:t>
      </w:r>
      <w:r w:rsidRPr="00950533">
        <w:rPr>
          <w:bCs/>
          <w:sz w:val="24"/>
        </w:rPr>
        <w:t>基金管理人的董事在一年内变更超过百分之五十；</w:t>
      </w:r>
    </w:p>
    <w:p w14:paraId="7BD69E68"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9</w:t>
      </w:r>
      <w:r w:rsidRPr="00950533">
        <w:rPr>
          <w:rFonts w:hint="eastAsia"/>
          <w:bCs/>
          <w:sz w:val="24"/>
        </w:rPr>
        <w:t>）</w:t>
      </w:r>
      <w:r w:rsidRPr="00950533">
        <w:rPr>
          <w:bCs/>
          <w:sz w:val="24"/>
        </w:rPr>
        <w:t>基金管理人、基金托管人基金托管部门的主要业务人员在一年内变动超过百分之三十；</w:t>
      </w:r>
    </w:p>
    <w:p w14:paraId="7387F96F"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10</w:t>
      </w:r>
      <w:r w:rsidRPr="00950533">
        <w:rPr>
          <w:rFonts w:hint="eastAsia"/>
          <w:bCs/>
          <w:sz w:val="24"/>
        </w:rPr>
        <w:t>）</w:t>
      </w:r>
      <w:r w:rsidRPr="00950533">
        <w:rPr>
          <w:bCs/>
          <w:sz w:val="24"/>
        </w:rPr>
        <w:t>涉及基金</w:t>
      </w:r>
      <w:r w:rsidRPr="00950533">
        <w:rPr>
          <w:rFonts w:hint="eastAsia"/>
          <w:bCs/>
          <w:sz w:val="24"/>
        </w:rPr>
        <w:t>财产</w:t>
      </w:r>
      <w:r w:rsidRPr="00950533">
        <w:rPr>
          <w:bCs/>
          <w:sz w:val="24"/>
        </w:rPr>
        <w:t>、基金</w:t>
      </w:r>
      <w:r w:rsidRPr="00950533">
        <w:rPr>
          <w:rFonts w:hint="eastAsia"/>
          <w:bCs/>
          <w:sz w:val="24"/>
        </w:rPr>
        <w:t>管理业务</w:t>
      </w:r>
      <w:r w:rsidRPr="00950533">
        <w:rPr>
          <w:bCs/>
          <w:sz w:val="24"/>
        </w:rPr>
        <w:t>、基金托管业务的诉讼</w:t>
      </w:r>
      <w:r w:rsidRPr="00950533">
        <w:rPr>
          <w:rFonts w:hint="eastAsia"/>
          <w:bCs/>
          <w:sz w:val="24"/>
        </w:rPr>
        <w:t>或仲裁</w:t>
      </w:r>
      <w:r w:rsidRPr="00950533">
        <w:rPr>
          <w:bCs/>
          <w:sz w:val="24"/>
        </w:rPr>
        <w:t>；</w:t>
      </w:r>
    </w:p>
    <w:p w14:paraId="427908B1"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11</w:t>
      </w:r>
      <w:r w:rsidRPr="00950533">
        <w:rPr>
          <w:rFonts w:hint="eastAsia"/>
          <w:bCs/>
          <w:sz w:val="24"/>
        </w:rPr>
        <w:t>）</w:t>
      </w:r>
      <w:r w:rsidRPr="00950533">
        <w:rPr>
          <w:bCs/>
          <w:sz w:val="24"/>
        </w:rPr>
        <w:t>基金管理人、基金托管人受到监管部门的调查；</w:t>
      </w:r>
    </w:p>
    <w:p w14:paraId="384F416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12</w:t>
      </w:r>
      <w:r w:rsidRPr="00950533">
        <w:rPr>
          <w:rFonts w:hint="eastAsia"/>
          <w:bCs/>
          <w:sz w:val="24"/>
        </w:rPr>
        <w:t>）</w:t>
      </w:r>
      <w:r w:rsidRPr="00950533">
        <w:rPr>
          <w:bCs/>
          <w:sz w:val="24"/>
        </w:rPr>
        <w:t>基金管理人及其董事、总经理及其他高级管理人员、基金经理受到严重行政处罚，基金托管人及其基金托管部门负责人受到严重行政处罚；</w:t>
      </w:r>
    </w:p>
    <w:p w14:paraId="538CAA63"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13</w:t>
      </w:r>
      <w:r w:rsidRPr="00950533">
        <w:rPr>
          <w:rFonts w:hint="eastAsia"/>
          <w:bCs/>
          <w:sz w:val="24"/>
        </w:rPr>
        <w:t>）</w:t>
      </w:r>
      <w:r w:rsidRPr="00950533">
        <w:rPr>
          <w:bCs/>
          <w:sz w:val="24"/>
        </w:rPr>
        <w:t>重大关联交易事项；</w:t>
      </w:r>
    </w:p>
    <w:p w14:paraId="56718AFB"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14</w:t>
      </w:r>
      <w:r w:rsidRPr="00950533">
        <w:rPr>
          <w:rFonts w:hint="eastAsia"/>
          <w:bCs/>
          <w:sz w:val="24"/>
        </w:rPr>
        <w:t>）</w:t>
      </w:r>
      <w:r w:rsidRPr="00950533">
        <w:rPr>
          <w:bCs/>
          <w:sz w:val="24"/>
        </w:rPr>
        <w:t>基金收益分配事项；</w:t>
      </w:r>
    </w:p>
    <w:p w14:paraId="5CED920E"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15</w:t>
      </w:r>
      <w:r w:rsidRPr="00950533">
        <w:rPr>
          <w:rFonts w:hint="eastAsia"/>
          <w:bCs/>
          <w:sz w:val="24"/>
        </w:rPr>
        <w:t>）</w:t>
      </w:r>
      <w:r w:rsidRPr="00950533">
        <w:rPr>
          <w:bCs/>
          <w:sz w:val="24"/>
        </w:rPr>
        <w:t>管理费、托管费</w:t>
      </w:r>
      <w:r w:rsidRPr="00950533">
        <w:rPr>
          <w:rFonts w:hint="eastAsia"/>
          <w:bCs/>
          <w:sz w:val="24"/>
        </w:rPr>
        <w:t>、标的指数许可使用费</w:t>
      </w:r>
      <w:r w:rsidRPr="00950533">
        <w:rPr>
          <w:bCs/>
          <w:sz w:val="24"/>
        </w:rPr>
        <w:t>等费用计提标准、计提方式和费率发生变更；</w:t>
      </w:r>
    </w:p>
    <w:p w14:paraId="2108F8E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16</w:t>
      </w:r>
      <w:r w:rsidRPr="00950533">
        <w:rPr>
          <w:rFonts w:hint="eastAsia"/>
          <w:bCs/>
          <w:sz w:val="24"/>
        </w:rPr>
        <w:t>）</w:t>
      </w:r>
      <w:r w:rsidRPr="00950533">
        <w:rPr>
          <w:bCs/>
          <w:sz w:val="24"/>
        </w:rPr>
        <w:t>基金份额净值计价错误达基金份额净值百分之零点五；</w:t>
      </w:r>
    </w:p>
    <w:p w14:paraId="7040A8C0"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17</w:t>
      </w:r>
      <w:r w:rsidRPr="00950533">
        <w:rPr>
          <w:rFonts w:hint="eastAsia"/>
          <w:bCs/>
          <w:sz w:val="24"/>
        </w:rPr>
        <w:t>）</w:t>
      </w:r>
      <w:r w:rsidRPr="00950533">
        <w:rPr>
          <w:bCs/>
          <w:sz w:val="24"/>
        </w:rPr>
        <w:t>基金改聘会计师事务所；</w:t>
      </w:r>
    </w:p>
    <w:p w14:paraId="7B96C5DB"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18</w:t>
      </w:r>
      <w:r w:rsidRPr="00950533">
        <w:rPr>
          <w:rFonts w:hint="eastAsia"/>
          <w:bCs/>
          <w:sz w:val="24"/>
        </w:rPr>
        <w:t>）</w:t>
      </w:r>
      <w:r w:rsidRPr="00950533">
        <w:rPr>
          <w:bCs/>
          <w:sz w:val="24"/>
        </w:rPr>
        <w:t>变更基金销售机构；</w:t>
      </w:r>
    </w:p>
    <w:p w14:paraId="6231695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19</w:t>
      </w:r>
      <w:r w:rsidRPr="00950533">
        <w:rPr>
          <w:rFonts w:hint="eastAsia"/>
          <w:bCs/>
          <w:sz w:val="24"/>
        </w:rPr>
        <w:t>）</w:t>
      </w:r>
      <w:r w:rsidRPr="00950533">
        <w:rPr>
          <w:bCs/>
          <w:sz w:val="24"/>
        </w:rPr>
        <w:t>更换基金登记机构；</w:t>
      </w:r>
    </w:p>
    <w:p w14:paraId="1CA3993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20</w:t>
      </w:r>
      <w:r w:rsidRPr="00950533">
        <w:rPr>
          <w:rFonts w:hint="eastAsia"/>
          <w:bCs/>
          <w:sz w:val="24"/>
        </w:rPr>
        <w:t>）</w:t>
      </w:r>
      <w:r w:rsidR="00993ABD" w:rsidRPr="00950533">
        <w:rPr>
          <w:rFonts w:hint="eastAsia"/>
          <w:bCs/>
          <w:sz w:val="24"/>
        </w:rPr>
        <w:t>本基金</w:t>
      </w:r>
      <w:r w:rsidRPr="00950533">
        <w:rPr>
          <w:bCs/>
          <w:sz w:val="24"/>
        </w:rPr>
        <w:t>开始办理申购、赎回；</w:t>
      </w:r>
    </w:p>
    <w:p w14:paraId="4B39553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1</w:t>
      </w:r>
      <w:r w:rsidRPr="00950533">
        <w:rPr>
          <w:rFonts w:hint="eastAsia"/>
          <w:bCs/>
          <w:sz w:val="24"/>
        </w:rPr>
        <w:t>）</w:t>
      </w:r>
      <w:r w:rsidR="00993ABD" w:rsidRPr="00950533">
        <w:rPr>
          <w:rFonts w:hint="eastAsia"/>
          <w:bCs/>
          <w:sz w:val="24"/>
        </w:rPr>
        <w:t>本基金</w:t>
      </w:r>
      <w:r w:rsidRPr="00950533">
        <w:rPr>
          <w:bCs/>
          <w:sz w:val="24"/>
        </w:rPr>
        <w:t>申购、赎回费率及其收费方式发生变更；</w:t>
      </w:r>
    </w:p>
    <w:p w14:paraId="71877D24"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2</w:t>
      </w:r>
      <w:r w:rsidRPr="00950533">
        <w:rPr>
          <w:rFonts w:hint="eastAsia"/>
          <w:bCs/>
          <w:sz w:val="24"/>
        </w:rPr>
        <w:t>）</w:t>
      </w:r>
      <w:r w:rsidR="00993ABD" w:rsidRPr="00950533">
        <w:rPr>
          <w:rFonts w:hint="eastAsia"/>
          <w:bCs/>
          <w:sz w:val="24"/>
        </w:rPr>
        <w:t>本基金</w:t>
      </w:r>
      <w:r w:rsidRPr="00950533">
        <w:rPr>
          <w:bCs/>
          <w:sz w:val="24"/>
        </w:rPr>
        <w:t>发生巨额赎回并延期</w:t>
      </w:r>
      <w:r w:rsidRPr="00950533">
        <w:rPr>
          <w:rFonts w:hint="eastAsia"/>
          <w:bCs/>
          <w:sz w:val="24"/>
        </w:rPr>
        <w:t>办理</w:t>
      </w:r>
      <w:r w:rsidRPr="00950533">
        <w:rPr>
          <w:bCs/>
          <w:sz w:val="24"/>
        </w:rPr>
        <w:t>；</w:t>
      </w:r>
    </w:p>
    <w:p w14:paraId="75D8BD9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3</w:t>
      </w:r>
      <w:r w:rsidRPr="00950533">
        <w:rPr>
          <w:rFonts w:hint="eastAsia"/>
          <w:bCs/>
          <w:sz w:val="24"/>
        </w:rPr>
        <w:t>）</w:t>
      </w:r>
      <w:r w:rsidR="00993ABD" w:rsidRPr="00950533">
        <w:rPr>
          <w:rFonts w:hint="eastAsia"/>
          <w:bCs/>
          <w:sz w:val="24"/>
        </w:rPr>
        <w:t>本基金</w:t>
      </w:r>
      <w:r w:rsidRPr="00950533">
        <w:rPr>
          <w:bCs/>
          <w:sz w:val="24"/>
        </w:rPr>
        <w:t>连续发生巨额赎回并暂停接受赎回申请；</w:t>
      </w:r>
    </w:p>
    <w:p w14:paraId="16ED6EAC"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4</w:t>
      </w:r>
      <w:r w:rsidRPr="00950533">
        <w:rPr>
          <w:rFonts w:hint="eastAsia"/>
          <w:bCs/>
          <w:sz w:val="24"/>
        </w:rPr>
        <w:t>）</w:t>
      </w:r>
      <w:r w:rsidR="00993ABD" w:rsidRPr="00950533">
        <w:rPr>
          <w:rFonts w:hint="eastAsia"/>
          <w:bCs/>
          <w:sz w:val="24"/>
        </w:rPr>
        <w:t>本基金</w:t>
      </w:r>
      <w:r w:rsidRPr="00950533">
        <w:rPr>
          <w:rFonts w:hint="eastAsia"/>
          <w:bCs/>
          <w:sz w:val="24"/>
        </w:rPr>
        <w:t>暂停接受申购、赎回申请；</w:t>
      </w:r>
    </w:p>
    <w:p w14:paraId="2DBB6DDD"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25</w:t>
      </w:r>
      <w:r w:rsidRPr="00950533">
        <w:rPr>
          <w:rFonts w:hint="eastAsia"/>
          <w:bCs/>
          <w:sz w:val="24"/>
        </w:rPr>
        <w:t>）</w:t>
      </w:r>
      <w:r w:rsidR="00993ABD" w:rsidRPr="00950533">
        <w:rPr>
          <w:rFonts w:hint="eastAsia"/>
          <w:bCs/>
          <w:sz w:val="24"/>
        </w:rPr>
        <w:t>本基金</w:t>
      </w:r>
      <w:r w:rsidRPr="00950533">
        <w:rPr>
          <w:bCs/>
          <w:sz w:val="24"/>
        </w:rPr>
        <w:t>暂停接受申购、赎回申请后重新接受申购、赎回；</w:t>
      </w:r>
    </w:p>
    <w:p w14:paraId="0A7285A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26</w:t>
      </w:r>
      <w:r w:rsidRPr="00950533">
        <w:rPr>
          <w:rFonts w:hint="eastAsia"/>
          <w:bCs/>
          <w:sz w:val="24"/>
        </w:rPr>
        <w:t>）</w:t>
      </w:r>
      <w:r w:rsidR="00993ABD" w:rsidRPr="00950533">
        <w:rPr>
          <w:rFonts w:hint="eastAsia"/>
          <w:bCs/>
          <w:sz w:val="24"/>
        </w:rPr>
        <w:t>本基金</w:t>
      </w:r>
      <w:r w:rsidRPr="00950533">
        <w:rPr>
          <w:rFonts w:hint="eastAsia"/>
          <w:bCs/>
          <w:sz w:val="24"/>
        </w:rPr>
        <w:t>上市交易；</w:t>
      </w:r>
    </w:p>
    <w:p w14:paraId="667E7E1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27</w:t>
      </w:r>
      <w:r w:rsidRPr="00950533">
        <w:rPr>
          <w:rFonts w:hint="eastAsia"/>
          <w:bCs/>
          <w:sz w:val="24"/>
        </w:rPr>
        <w:t>）</w:t>
      </w:r>
      <w:r w:rsidR="00993ABD" w:rsidRPr="00950533">
        <w:rPr>
          <w:rFonts w:hint="eastAsia"/>
          <w:bCs/>
          <w:sz w:val="24"/>
        </w:rPr>
        <w:t>本基金</w:t>
      </w:r>
      <w:r w:rsidRPr="00950533">
        <w:rPr>
          <w:rFonts w:hint="eastAsia"/>
          <w:bCs/>
          <w:sz w:val="24"/>
        </w:rPr>
        <w:t>停复牌、暂停上市、恢复上市或终止上市；</w:t>
      </w:r>
    </w:p>
    <w:p w14:paraId="1DB7D5BB" w14:textId="77777777" w:rsidR="00F73403" w:rsidRPr="00950533" w:rsidRDefault="00D13ED2" w:rsidP="00D13ED2">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28</w:t>
      </w:r>
      <w:r w:rsidRPr="00950533">
        <w:rPr>
          <w:rFonts w:hint="eastAsia"/>
          <w:bCs/>
          <w:sz w:val="24"/>
        </w:rPr>
        <w:t>）</w:t>
      </w:r>
      <w:r w:rsidRPr="00950533">
        <w:rPr>
          <w:bCs/>
          <w:sz w:val="24"/>
        </w:rPr>
        <w:t>中国证监会</w:t>
      </w:r>
      <w:r w:rsidRPr="00950533">
        <w:rPr>
          <w:rFonts w:hint="eastAsia"/>
          <w:bCs/>
          <w:sz w:val="24"/>
        </w:rPr>
        <w:t>规定和基金合同约定</w:t>
      </w:r>
      <w:r w:rsidRPr="00950533">
        <w:rPr>
          <w:bCs/>
          <w:sz w:val="24"/>
        </w:rPr>
        <w:t>的其他事项。</w:t>
      </w:r>
    </w:p>
    <w:p w14:paraId="308F2234"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7</w:t>
      </w:r>
      <w:r w:rsidR="00D8603E" w:rsidRPr="00950533">
        <w:rPr>
          <w:rFonts w:hAnsi="宋体"/>
          <w:sz w:val="24"/>
        </w:rPr>
        <w:t>、澄清公告</w:t>
      </w:r>
    </w:p>
    <w:p w14:paraId="7E1FF25D"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在《基金合同》存续期限内，任何公共</w:t>
      </w:r>
      <w:r w:rsidR="00AE69CD" w:rsidRPr="00950533">
        <w:rPr>
          <w:rFonts w:hAnsi="宋体"/>
          <w:sz w:val="24"/>
        </w:rPr>
        <w:t>媒介</w:t>
      </w:r>
      <w:r w:rsidRPr="00950533">
        <w:rPr>
          <w:rFonts w:hAnsi="宋体"/>
          <w:sz w:val="24"/>
        </w:rPr>
        <w:t>中出现的或者在市场上流传的消息可能对基金份额价格产生误导性影响或者引起较大波动的，相关信息披露义务人知</w:t>
      </w:r>
      <w:r w:rsidRPr="00950533">
        <w:rPr>
          <w:rFonts w:hAnsi="宋体"/>
          <w:sz w:val="24"/>
        </w:rPr>
        <w:lastRenderedPageBreak/>
        <w:t>悉后应当立即对该消息进行公开澄清，并将有关情况立即报告中国证监会。</w:t>
      </w:r>
    </w:p>
    <w:p w14:paraId="2AA1D2F2"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8</w:t>
      </w:r>
      <w:r w:rsidR="00D8603E" w:rsidRPr="00950533">
        <w:rPr>
          <w:rFonts w:hAnsi="宋体"/>
          <w:sz w:val="24"/>
        </w:rPr>
        <w:t>、基金份额持有人大会决议</w:t>
      </w:r>
    </w:p>
    <w:p w14:paraId="1D265CD1"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基金份额持有人大会决定的事项，应当依法报</w:t>
      </w:r>
      <w:r w:rsidRPr="00950533">
        <w:rPr>
          <w:rFonts w:hint="eastAsia"/>
          <w:bCs/>
          <w:sz w:val="24"/>
        </w:rPr>
        <w:t>中国证监会</w:t>
      </w:r>
      <w:r w:rsidRPr="00950533">
        <w:rPr>
          <w:bCs/>
          <w:sz w:val="24"/>
        </w:rPr>
        <w:t>备案，并予以公告。</w:t>
      </w:r>
    </w:p>
    <w:p w14:paraId="63C37BAA" w14:textId="77777777" w:rsidR="00650E37" w:rsidRPr="00950533" w:rsidRDefault="00D13ED2" w:rsidP="00D13ED2">
      <w:pPr>
        <w:adjustRightInd w:val="0"/>
        <w:snapToGrid w:val="0"/>
        <w:spacing w:line="360" w:lineRule="auto"/>
        <w:ind w:firstLineChars="200" w:firstLine="480"/>
        <w:rPr>
          <w:bCs/>
          <w:sz w:val="24"/>
        </w:rPr>
      </w:pPr>
      <w:r w:rsidRPr="0095053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D6C1C5F" w14:textId="77777777" w:rsidR="00D13ED2" w:rsidRPr="00950533" w:rsidRDefault="009C7163" w:rsidP="00E75CA4">
      <w:pPr>
        <w:adjustRightInd w:val="0"/>
        <w:snapToGrid w:val="0"/>
        <w:spacing w:line="360" w:lineRule="auto"/>
        <w:ind w:firstLineChars="200" w:firstLine="480"/>
        <w:rPr>
          <w:bCs/>
          <w:sz w:val="24"/>
        </w:rPr>
      </w:pPr>
      <w:r w:rsidRPr="00950533">
        <w:rPr>
          <w:rFonts w:hint="eastAsia"/>
          <w:sz w:val="24"/>
        </w:rPr>
        <w:t>9</w:t>
      </w:r>
      <w:r w:rsidR="0035527F" w:rsidRPr="00950533">
        <w:rPr>
          <w:rFonts w:hAnsi="宋体"/>
          <w:sz w:val="24"/>
        </w:rPr>
        <w:t>、</w:t>
      </w:r>
      <w:r w:rsidR="00D13ED2" w:rsidRPr="00950533">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894CC5" w14:textId="77777777" w:rsidR="00BF4B10" w:rsidRPr="00950533" w:rsidRDefault="004D6360" w:rsidP="00D13ED2">
      <w:pPr>
        <w:adjustRightInd w:val="0"/>
        <w:snapToGrid w:val="0"/>
        <w:spacing w:line="360" w:lineRule="auto"/>
        <w:ind w:firstLineChars="200" w:firstLine="480"/>
        <w:rPr>
          <w:rFonts w:hAnsi="宋体"/>
          <w:sz w:val="24"/>
        </w:rPr>
      </w:pPr>
      <w:r>
        <w:rPr>
          <w:rFonts w:hint="eastAsia"/>
          <w:bCs/>
          <w:sz w:val="24"/>
        </w:rPr>
        <w:t>10</w:t>
      </w:r>
      <w:r>
        <w:rPr>
          <w:rFonts w:hint="eastAsia"/>
          <w:bCs/>
          <w:sz w:val="24"/>
        </w:rPr>
        <w:t>、</w:t>
      </w:r>
      <w:r w:rsidR="00D13ED2" w:rsidRPr="0095053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00D13ED2" w:rsidRPr="00950533">
        <w:rPr>
          <w:rFonts w:hint="eastAsia"/>
          <w:bCs/>
          <w:sz w:val="24"/>
        </w:rPr>
        <w:t>10</w:t>
      </w:r>
      <w:r w:rsidR="00D13ED2" w:rsidRPr="00950533">
        <w:rPr>
          <w:rFonts w:hint="eastAsia"/>
          <w:bCs/>
          <w:sz w:val="24"/>
        </w:rPr>
        <w:t>名资产支持证券明细。</w:t>
      </w:r>
    </w:p>
    <w:p w14:paraId="0952D665" w14:textId="77777777" w:rsidR="004D6360" w:rsidRDefault="004D6360" w:rsidP="004D6360">
      <w:pPr>
        <w:adjustRightInd w:val="0"/>
        <w:snapToGrid w:val="0"/>
        <w:spacing w:line="360" w:lineRule="auto"/>
        <w:ind w:firstLineChars="200" w:firstLine="480"/>
        <w:rPr>
          <w:rFonts w:hAnsi="宋体"/>
          <w:sz w:val="24"/>
        </w:rPr>
      </w:pPr>
      <w:r>
        <w:rPr>
          <w:rFonts w:hAnsi="宋体" w:hint="eastAsia"/>
          <w:sz w:val="24"/>
        </w:rPr>
        <w:t>11</w:t>
      </w:r>
      <w:r>
        <w:rPr>
          <w:rFonts w:hAnsi="宋体" w:hint="eastAsia"/>
          <w:sz w:val="24"/>
        </w:rPr>
        <w:t>、</w:t>
      </w:r>
      <w:r w:rsidRPr="004D6360">
        <w:rPr>
          <w:rFonts w:hAnsi="宋体" w:hint="eastAsia"/>
          <w:sz w:val="24"/>
        </w:rPr>
        <w:t>基金管理人应在本基金投资非公开发行股票后两个交易日内，在中国证监会指定</w:t>
      </w:r>
      <w:r w:rsidR="0058195A">
        <w:rPr>
          <w:rFonts w:hAnsi="宋体" w:hint="eastAsia"/>
          <w:sz w:val="24"/>
        </w:rPr>
        <w:t>媒介</w:t>
      </w:r>
      <w:r w:rsidRPr="004D6360">
        <w:rPr>
          <w:rFonts w:hAnsi="宋体" w:hint="eastAsia"/>
          <w:sz w:val="24"/>
        </w:rPr>
        <w:t>披露所投资非公开发行股票的名称、数量、总成本、账面价值，以及总成本和账面价值占基金资产净值的比例、锁定期等信息。</w:t>
      </w:r>
    </w:p>
    <w:p w14:paraId="49F79657" w14:textId="77777777" w:rsidR="009A7D78" w:rsidRPr="00950533" w:rsidRDefault="009C7163" w:rsidP="004D6360">
      <w:pPr>
        <w:adjustRightInd w:val="0"/>
        <w:snapToGrid w:val="0"/>
        <w:spacing w:line="360" w:lineRule="auto"/>
        <w:ind w:firstLineChars="200" w:firstLine="480"/>
        <w:rPr>
          <w:sz w:val="24"/>
        </w:rPr>
      </w:pPr>
      <w:r w:rsidRPr="00950533">
        <w:rPr>
          <w:rFonts w:hAnsi="宋体" w:hint="eastAsia"/>
          <w:sz w:val="24"/>
        </w:rPr>
        <w:t>1</w:t>
      </w:r>
      <w:r w:rsidR="004D6360">
        <w:rPr>
          <w:rFonts w:hAnsi="宋体" w:hint="eastAsia"/>
          <w:sz w:val="24"/>
        </w:rPr>
        <w:t>2</w:t>
      </w:r>
      <w:r w:rsidR="00BF4B10" w:rsidRPr="00950533">
        <w:rPr>
          <w:rFonts w:hAnsi="宋体" w:hint="eastAsia"/>
          <w:sz w:val="24"/>
        </w:rPr>
        <w:t>、</w:t>
      </w:r>
      <w:r w:rsidR="00D8603E" w:rsidRPr="00950533">
        <w:rPr>
          <w:rFonts w:hAnsi="宋体"/>
          <w:sz w:val="24"/>
        </w:rPr>
        <w:t>中国证监会规定的其他信息</w:t>
      </w:r>
      <w:r w:rsidR="001166C2" w:rsidRPr="00950533">
        <w:rPr>
          <w:rFonts w:hAnsi="宋体" w:hint="eastAsia"/>
          <w:sz w:val="24"/>
        </w:rPr>
        <w:t>。</w:t>
      </w:r>
    </w:p>
    <w:p w14:paraId="3A4F638B" w14:textId="77777777" w:rsidR="00FF1437" w:rsidRPr="00950533" w:rsidRDefault="00D8603E" w:rsidP="00D13ED2">
      <w:pPr>
        <w:adjustRightInd w:val="0"/>
        <w:snapToGrid w:val="0"/>
        <w:spacing w:line="360" w:lineRule="auto"/>
        <w:ind w:firstLineChars="200" w:firstLine="482"/>
        <w:rPr>
          <w:b/>
          <w:bCs/>
          <w:sz w:val="24"/>
        </w:rPr>
      </w:pPr>
      <w:r w:rsidRPr="00950533">
        <w:rPr>
          <w:b/>
          <w:bCs/>
          <w:sz w:val="24"/>
        </w:rPr>
        <w:t>（六）信息披露事务管理</w:t>
      </w:r>
    </w:p>
    <w:p w14:paraId="12AAA078"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基金管理人、基金托管人应当建立健全信息披露管理制度，指定专人负责管理信息披露事务。</w:t>
      </w:r>
    </w:p>
    <w:p w14:paraId="36DACE52"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基金信息披露义务人公开披露基金信息，应当符合中国证监会相关基金信息披露内容与格式准则的规定。</w:t>
      </w:r>
    </w:p>
    <w:p w14:paraId="0329F882"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基金托管人应当按照相关法律法规、中国证监会的规定和《基金合同》的约定，对基金管理人编制的基金资产净值、基金份额净值</w:t>
      </w:r>
      <w:r w:rsidR="00FA5260" w:rsidRPr="00950533">
        <w:rPr>
          <w:rFonts w:hint="eastAsia"/>
          <w:bCs/>
          <w:sz w:val="24"/>
        </w:rPr>
        <w:t>、</w:t>
      </w:r>
      <w:r w:rsidRPr="00950533">
        <w:rPr>
          <w:bCs/>
          <w:sz w:val="24"/>
        </w:rPr>
        <w:t>基金份额累计净值</w:t>
      </w:r>
      <w:r w:rsidRPr="00950533">
        <w:rPr>
          <w:rFonts w:hint="eastAsia"/>
          <w:bCs/>
          <w:sz w:val="24"/>
        </w:rPr>
        <w:t>、</w:t>
      </w:r>
      <w:r w:rsidR="00FA5260" w:rsidRPr="00950533">
        <w:rPr>
          <w:rFonts w:hint="eastAsia"/>
          <w:bCs/>
          <w:sz w:val="24"/>
        </w:rPr>
        <w:t>基金</w:t>
      </w:r>
      <w:r w:rsidRPr="00950533">
        <w:rPr>
          <w:bCs/>
          <w:sz w:val="24"/>
        </w:rPr>
        <w:t>份额申购赎回价格、基金定期报告和定期更新的招募说明书等公开披露的相关基金信息进行复核、审查，并向基金管理人出具书面文件或者盖章确认。</w:t>
      </w:r>
    </w:p>
    <w:p w14:paraId="7C2F4919"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lastRenderedPageBreak/>
        <w:t>基金管理人、基金托管人应当在指定</w:t>
      </w:r>
      <w:r w:rsidR="000142A6">
        <w:rPr>
          <w:rFonts w:hint="eastAsia"/>
          <w:bCs/>
          <w:sz w:val="24"/>
        </w:rPr>
        <w:t>媒介</w:t>
      </w:r>
      <w:r w:rsidRPr="00950533">
        <w:rPr>
          <w:bCs/>
          <w:sz w:val="24"/>
        </w:rPr>
        <w:t>中选择披露信息的</w:t>
      </w:r>
      <w:r w:rsidR="000142A6">
        <w:rPr>
          <w:rFonts w:hint="eastAsia"/>
          <w:bCs/>
          <w:sz w:val="24"/>
        </w:rPr>
        <w:t>媒介</w:t>
      </w:r>
      <w:r w:rsidRPr="00950533">
        <w:rPr>
          <w:bCs/>
          <w:sz w:val="24"/>
        </w:rPr>
        <w:t>。</w:t>
      </w:r>
    </w:p>
    <w:p w14:paraId="3D1434E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基金管理人、基金托管人除依法在指定</w:t>
      </w:r>
      <w:r w:rsidR="000142A6">
        <w:rPr>
          <w:rFonts w:hint="eastAsia"/>
          <w:bCs/>
          <w:sz w:val="24"/>
        </w:rPr>
        <w:t>媒介</w:t>
      </w:r>
      <w:r w:rsidRPr="00950533">
        <w:rPr>
          <w:bCs/>
          <w:sz w:val="24"/>
        </w:rPr>
        <w:t>上披露信息外，还可以根据需要在其他公共媒介披露信息，但是其他公共媒介不得早于指定</w:t>
      </w:r>
      <w:r w:rsidR="000142A6">
        <w:rPr>
          <w:rFonts w:hint="eastAsia"/>
          <w:bCs/>
          <w:sz w:val="24"/>
        </w:rPr>
        <w:t>媒介</w:t>
      </w:r>
      <w:r w:rsidRPr="00950533">
        <w:rPr>
          <w:bCs/>
          <w:sz w:val="24"/>
        </w:rPr>
        <w:t>披露信息，并且在不同媒介上披露同一信息的内容应当一致。</w:t>
      </w:r>
    </w:p>
    <w:p w14:paraId="4B3F47C8" w14:textId="77777777" w:rsidR="00650E37" w:rsidRPr="00950533" w:rsidRDefault="00D13ED2" w:rsidP="00D13ED2">
      <w:pPr>
        <w:adjustRightInd w:val="0"/>
        <w:snapToGrid w:val="0"/>
        <w:spacing w:line="360" w:lineRule="auto"/>
        <w:ind w:firstLineChars="200" w:firstLine="480"/>
        <w:rPr>
          <w:rFonts w:hAnsi="宋体"/>
          <w:b/>
          <w:sz w:val="24"/>
        </w:rPr>
      </w:pPr>
      <w:r w:rsidRPr="00950533">
        <w:rPr>
          <w:bCs/>
          <w:sz w:val="24"/>
        </w:rPr>
        <w:t>为基金信息披露义务人公开披露的基金信息出具审计报告、法律意见书的专业机构，应当制作工作底稿，并将相关档案至少保存到《基金合同》终止后</w:t>
      </w:r>
      <w:r w:rsidRPr="00950533">
        <w:rPr>
          <w:rFonts w:hint="eastAsia"/>
          <w:bCs/>
          <w:sz w:val="24"/>
        </w:rPr>
        <w:t>十</w:t>
      </w:r>
      <w:r w:rsidRPr="00950533">
        <w:rPr>
          <w:bCs/>
          <w:sz w:val="24"/>
        </w:rPr>
        <w:t>年。</w:t>
      </w:r>
    </w:p>
    <w:p w14:paraId="55B19BC5" w14:textId="77777777"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（七）信息披露文件的存放与查阅</w:t>
      </w:r>
    </w:p>
    <w:p w14:paraId="19B1C5C9" w14:textId="77777777" w:rsidR="009956EE" w:rsidRPr="00950533" w:rsidRDefault="009956EE" w:rsidP="00D13ED2">
      <w:pPr>
        <w:adjustRightInd w:val="0"/>
        <w:snapToGrid w:val="0"/>
        <w:spacing w:line="360" w:lineRule="auto"/>
        <w:ind w:firstLineChars="200" w:firstLine="480"/>
        <w:rPr>
          <w:bCs/>
          <w:sz w:val="24"/>
        </w:rPr>
      </w:pPr>
      <w:r w:rsidRPr="00950533">
        <w:rPr>
          <w:bCs/>
          <w:sz w:val="24"/>
        </w:rPr>
        <w:t>招募说明书公布后，应当分别置备于基金管理人、基金托管人和基金销售机构的住所，供公众查阅、复制。</w:t>
      </w:r>
    </w:p>
    <w:p w14:paraId="53FD751A" w14:textId="77777777" w:rsidR="009956EE" w:rsidRPr="00950533" w:rsidRDefault="009956EE" w:rsidP="00D13ED2">
      <w:pPr>
        <w:adjustRightInd w:val="0"/>
        <w:snapToGrid w:val="0"/>
        <w:spacing w:line="360" w:lineRule="auto"/>
        <w:ind w:firstLineChars="200" w:firstLine="480"/>
        <w:rPr>
          <w:bCs/>
          <w:sz w:val="24"/>
        </w:rPr>
      </w:pPr>
      <w:r w:rsidRPr="00950533">
        <w:rPr>
          <w:bCs/>
          <w:sz w:val="24"/>
        </w:rPr>
        <w:t>基金定期报告公布后，应当分别置备于基金管理人和基金托管人的住所，以供公众查阅、复制。</w:t>
      </w:r>
    </w:p>
    <w:p w14:paraId="3D82526B" w14:textId="77777777" w:rsidR="00BF4B10" w:rsidRPr="00950533" w:rsidRDefault="00BF4B10" w:rsidP="00BF4B10">
      <w:pPr>
        <w:adjustRightInd w:val="0"/>
        <w:snapToGrid w:val="0"/>
        <w:spacing w:line="360" w:lineRule="auto"/>
        <w:ind w:firstLineChars="200" w:firstLine="480"/>
        <w:rPr>
          <w:bCs/>
          <w:sz w:val="24"/>
        </w:rPr>
      </w:pPr>
    </w:p>
    <w:p w14:paraId="4BA0A2E5" w14:textId="77777777" w:rsidR="00AE37BD" w:rsidRPr="00950533" w:rsidRDefault="00AE37BD">
      <w:pPr>
        <w:widowControl/>
        <w:spacing w:line="440" w:lineRule="exact"/>
        <w:rPr>
          <w:rFonts w:ascii="宋体" w:hAnsi="宋体"/>
          <w:b/>
          <w:kern w:val="0"/>
          <w:sz w:val="30"/>
        </w:rPr>
      </w:pPr>
    </w:p>
    <w:p w14:paraId="6C9604BA" w14:textId="77777777" w:rsidR="00FA5260" w:rsidRPr="00950533" w:rsidRDefault="00FA5260">
      <w:pPr>
        <w:widowControl/>
        <w:jc w:val="left"/>
        <w:rPr>
          <w:rFonts w:ascii="宋体" w:hAnsi="宋体"/>
          <w:b/>
          <w:kern w:val="0"/>
          <w:sz w:val="30"/>
        </w:rPr>
      </w:pPr>
      <w:r w:rsidRPr="00950533">
        <w:rPr>
          <w:rFonts w:ascii="宋体" w:hAnsi="宋体"/>
          <w:b/>
          <w:kern w:val="0"/>
          <w:sz w:val="30"/>
        </w:rPr>
        <w:br w:type="page"/>
      </w:r>
    </w:p>
    <w:p w14:paraId="52405618" w14:textId="77777777" w:rsidR="00BE7C20" w:rsidRPr="00950533" w:rsidRDefault="00082559"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444544776"/>
      <w:r w:rsidRPr="00950533">
        <w:rPr>
          <w:rFonts w:ascii="宋体" w:hAnsi="宋体" w:hint="eastAsia"/>
          <w:b/>
          <w:kern w:val="0"/>
          <w:sz w:val="30"/>
        </w:rPr>
        <w:lastRenderedPageBreak/>
        <w:t>十</w:t>
      </w:r>
      <w:r w:rsidR="004F7A6F">
        <w:rPr>
          <w:rFonts w:ascii="宋体" w:hAnsi="宋体" w:hint="eastAsia"/>
          <w:b/>
          <w:kern w:val="0"/>
          <w:sz w:val="30"/>
        </w:rPr>
        <w:t>八</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2"/>
    </w:p>
    <w:p w14:paraId="0933C0BF"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7613B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14:paraId="49DE1889"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860123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48A6B426"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E59E1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14:paraId="19209793"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w:t>
      </w:r>
      <w:r w:rsidRPr="00950533">
        <w:rPr>
          <w:rFonts w:hAnsi="宋体"/>
          <w:sz w:val="24"/>
          <w:szCs w:val="24"/>
        </w:rPr>
        <w:lastRenderedPageBreak/>
        <w:t>做出投资决策后，基金运营状况与基金净值变化引致的投资风险，由投资人自行负担。</w:t>
      </w:r>
    </w:p>
    <w:p w14:paraId="1263B188"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14:paraId="159E5AB1"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14:paraId="7709F930"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14:paraId="54A98BD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14:paraId="0765A1A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0F642A7"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14:paraId="6267DE1A"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14:paraId="45C078B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3E2F1B3"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14:paraId="345F19DF"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14:paraId="3F70628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14:paraId="558142DD" w14:textId="77777777" w:rsidR="00D13ED2" w:rsidRPr="00950533"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AEF065A"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14:paraId="1ED3A462"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14:paraId="3855F67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14:paraId="54DD8CF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1</w:t>
      </w:r>
      <w:r w:rsidRPr="00950533">
        <w:rPr>
          <w:sz w:val="24"/>
          <w:szCs w:val="24"/>
        </w:rPr>
        <w:t>、标的指数回报与股票市场平均回报偏离的风险</w:t>
      </w:r>
    </w:p>
    <w:p w14:paraId="5276007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14:paraId="13FC2D5F"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14:paraId="4C65571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14:paraId="66CA4B4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14:paraId="79B667F6"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14:paraId="65BF36A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14:paraId="73A0D99E"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14:paraId="7CC975A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14:paraId="57B2D62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14:paraId="02CDFA86"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lastRenderedPageBreak/>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331099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14:paraId="1ED163E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14:paraId="61F1D4B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1579E40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14:paraId="002E4DFF" w14:textId="77777777" w:rsidR="00D13ED2" w:rsidRPr="00950533" w:rsidRDefault="00D13ED2" w:rsidP="00D13ED2">
      <w:pPr>
        <w:widowControl/>
        <w:adjustRightInd w:val="0"/>
        <w:snapToGrid w:val="0"/>
        <w:spacing w:line="360" w:lineRule="auto"/>
        <w:ind w:firstLineChars="200" w:firstLine="480"/>
        <w:rPr>
          <w:i/>
          <w:color w:val="FF0000"/>
          <w:kern w:val="0"/>
          <w:sz w:val="24"/>
          <w:szCs w:val="24"/>
          <w:u w:val="single"/>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0B72D481" w14:textId="77777777"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14:paraId="4F4F1A6D" w14:textId="77777777"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14:paraId="28B5AD58" w14:textId="77777777"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14:paraId="5CC7C6C8" w14:textId="77777777"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14:paraId="7721E13C" w14:textId="77777777"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14:paraId="69CAC14A"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14:paraId="226635E3"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2DFE8F"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14:paraId="6D8B9D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14:paraId="2026F4E6"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118DDF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14:paraId="0AC49B21"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5</w:t>
      </w:r>
      <w:r w:rsidRPr="00950533">
        <w:rPr>
          <w:rFonts w:hAnsi="宋体"/>
          <w:kern w:val="0"/>
          <w:sz w:val="24"/>
          <w:szCs w:val="24"/>
        </w:rPr>
        <w:t>）信用风险是指期货经纪公司违约而产生损失的风险。</w:t>
      </w:r>
    </w:p>
    <w:p w14:paraId="3380021A"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14:paraId="50DD735D"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14:paraId="5A9FA168"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Pr="00950533">
        <w:rPr>
          <w:rFonts w:hAnsi="宋体" w:hint="eastAsia"/>
          <w:b/>
          <w:kern w:val="0"/>
          <w:sz w:val="24"/>
          <w:szCs w:val="24"/>
        </w:rPr>
        <w:t>八</w:t>
      </w:r>
      <w:r w:rsidRPr="00950533">
        <w:rPr>
          <w:rFonts w:hAnsi="宋体"/>
          <w:b/>
          <w:kern w:val="0"/>
          <w:sz w:val="24"/>
          <w:szCs w:val="24"/>
        </w:rPr>
        <w:t>）其他风险</w:t>
      </w:r>
      <w:r w:rsidRPr="00950533">
        <w:rPr>
          <w:b/>
          <w:kern w:val="0"/>
          <w:sz w:val="24"/>
          <w:szCs w:val="24"/>
        </w:rPr>
        <w:t xml:space="preserve"> </w:t>
      </w:r>
    </w:p>
    <w:p w14:paraId="38FFFED4"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14:paraId="4FDFE202"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14:paraId="5AEE3C2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14:paraId="008633FB"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14:paraId="3784E42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、因业务竞争压力可能产生的风险；</w:t>
      </w:r>
      <w:r w:rsidRPr="00950533">
        <w:rPr>
          <w:kern w:val="0"/>
          <w:sz w:val="24"/>
          <w:szCs w:val="24"/>
        </w:rPr>
        <w:t xml:space="preserve"> </w:t>
      </w:r>
    </w:p>
    <w:p w14:paraId="00324A79"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14:paraId="245FC4C6" w14:textId="77777777"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3" w:name="OLE_LINK15"/>
    </w:p>
    <w:p w14:paraId="090C97FB" w14:textId="77777777" w:rsidR="006E1DD9" w:rsidRPr="00950533" w:rsidRDefault="006E1DD9">
      <w:pPr>
        <w:widowControl/>
        <w:spacing w:line="360" w:lineRule="auto"/>
        <w:rPr>
          <w:kern w:val="0"/>
          <w:sz w:val="24"/>
        </w:rPr>
      </w:pPr>
    </w:p>
    <w:p w14:paraId="432F34F3" w14:textId="77777777" w:rsidR="00BE7C20" w:rsidRPr="00950533" w:rsidRDefault="00B93E7F" w:rsidP="00F35601">
      <w:pPr>
        <w:widowControl/>
        <w:adjustRightInd w:val="0"/>
        <w:snapToGrid w:val="0"/>
        <w:spacing w:beforeLines="50" w:before="143" w:afterLines="50" w:after="143" w:line="360" w:lineRule="auto"/>
        <w:jc w:val="center"/>
        <w:outlineLvl w:val="0"/>
        <w:rPr>
          <w:b/>
          <w:kern w:val="0"/>
          <w:sz w:val="30"/>
        </w:rPr>
      </w:pPr>
      <w:bookmarkStart w:id="94" w:name="_Toc444544777"/>
      <w:r w:rsidRPr="00950533">
        <w:rPr>
          <w:rFonts w:hAnsi="宋体" w:hint="eastAsia"/>
          <w:b/>
          <w:kern w:val="0"/>
          <w:sz w:val="30"/>
        </w:rPr>
        <w:lastRenderedPageBreak/>
        <w:t>十</w:t>
      </w:r>
      <w:r w:rsidR="004F7A6F">
        <w:rPr>
          <w:rFonts w:hAnsi="宋体" w:hint="eastAsia"/>
          <w:b/>
          <w:kern w:val="0"/>
          <w:sz w:val="30"/>
        </w:rPr>
        <w:t>九</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3"/>
      <w:r w:rsidR="00C92FC0" w:rsidRPr="00950533">
        <w:rPr>
          <w:rFonts w:hAnsi="宋体"/>
          <w:b/>
          <w:kern w:val="0"/>
          <w:sz w:val="30"/>
        </w:rPr>
        <w:t>产的清算</w:t>
      </w:r>
      <w:bookmarkEnd w:id="94"/>
    </w:p>
    <w:p w14:paraId="050F3409" w14:textId="77777777"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14:paraId="334BE402" w14:textId="77777777"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176F70C"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4BF0446D" w14:textId="77777777"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14:paraId="5B7DE4D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14:paraId="07C1BA5F"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14:paraId="2E1777F3" w14:textId="77777777"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14:paraId="556169E9" w14:textId="77777777" w:rsidR="00D13ED2" w:rsidRPr="00950533"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、《基金合同》约定的其他情形；</w:t>
      </w:r>
    </w:p>
    <w:p w14:paraId="1528F82C" w14:textId="77777777" w:rsidR="004979B6" w:rsidRPr="00950533" w:rsidRDefault="00B93E7F" w:rsidP="00E75CA4">
      <w:pPr>
        <w:adjustRightInd w:val="0"/>
        <w:snapToGrid w:val="0"/>
        <w:spacing w:line="360" w:lineRule="auto"/>
        <w:ind w:firstLineChars="200" w:firstLine="480"/>
        <w:jc w:val="left"/>
        <w:rPr>
          <w:rFonts w:hAnsi="宋体"/>
          <w:b/>
          <w:kern w:val="0"/>
          <w:sz w:val="24"/>
        </w:rPr>
      </w:pPr>
      <w:r w:rsidRPr="00950533">
        <w:rPr>
          <w:rFonts w:hint="eastAsia"/>
          <w:bCs/>
          <w:sz w:val="24"/>
        </w:rPr>
        <w:t>4</w:t>
      </w:r>
      <w:r w:rsidR="00D13ED2" w:rsidRPr="00950533">
        <w:rPr>
          <w:bCs/>
          <w:sz w:val="24"/>
        </w:rPr>
        <w:t>、相关法律法规和中国证监会规定的其他情况。</w:t>
      </w:r>
    </w:p>
    <w:p w14:paraId="5FC5725F" w14:textId="77777777"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14:paraId="34C17DCE"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14:paraId="7E0412C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D50B540"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、基金财产清算小组职责：基金财产清算小组负责基金财产的保管、清理、估价、变现和分配。基金财产清算小组可以依法进行必要的民事活动。</w:t>
      </w:r>
    </w:p>
    <w:p w14:paraId="1C46668B"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14:paraId="53D8939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36A2474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14:paraId="0A94E5E1"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lastRenderedPageBreak/>
        <w:t>（</w:t>
      </w:r>
      <w:r w:rsidRPr="00950533">
        <w:rPr>
          <w:bCs/>
          <w:sz w:val="24"/>
        </w:rPr>
        <w:t>3</w:t>
      </w:r>
      <w:r w:rsidRPr="00950533">
        <w:rPr>
          <w:bCs/>
          <w:sz w:val="24"/>
        </w:rPr>
        <w:t>）对基金财产进行估值和变现；</w:t>
      </w:r>
    </w:p>
    <w:p w14:paraId="0D43AAFA"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14:paraId="7803022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14:paraId="26774B8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14:paraId="4998F8C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0C8C740A"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14:paraId="034C4847"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14:paraId="207D7874"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14:paraId="0882B783"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14:paraId="19C6DE01"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14:paraId="7D3F95CA"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14:paraId="0B6266E3"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14:paraId="5911D9B8"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14:paraId="1CDA5E15"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0058173C" w14:textId="77777777" w:rsidR="006B5339" w:rsidRPr="00950533" w:rsidRDefault="006B5339" w:rsidP="006B5339">
      <w:pPr>
        <w:widowControl/>
        <w:adjustRightInd w:val="0"/>
        <w:snapToGrid w:val="0"/>
        <w:spacing w:line="500" w:lineRule="exact"/>
        <w:ind w:firstLineChars="200" w:firstLine="480"/>
        <w:rPr>
          <w:rFonts w:ascii="宋体" w:hAnsi="宋体"/>
          <w:kern w:val="0"/>
          <w:sz w:val="24"/>
        </w:rPr>
      </w:pPr>
    </w:p>
    <w:p w14:paraId="4E8016D6" w14:textId="77777777" w:rsidR="00201FE7" w:rsidRPr="00950533" w:rsidRDefault="00201FE7">
      <w:pPr>
        <w:widowControl/>
        <w:jc w:val="left"/>
        <w:rPr>
          <w:rFonts w:ascii="宋体" w:hAnsi="宋体"/>
          <w:b/>
          <w:kern w:val="0"/>
          <w:sz w:val="30"/>
        </w:rPr>
      </w:pPr>
      <w:r w:rsidRPr="00950533">
        <w:rPr>
          <w:rFonts w:ascii="宋体" w:hAnsi="宋体"/>
          <w:b/>
          <w:kern w:val="0"/>
          <w:sz w:val="30"/>
        </w:rPr>
        <w:br w:type="page"/>
      </w:r>
    </w:p>
    <w:p w14:paraId="22F8F8DF" w14:textId="77777777" w:rsidR="00BE7C20" w:rsidRPr="00950533" w:rsidRDefault="004F7A6F"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444544778"/>
      <w:bookmarkStart w:id="96" w:name="OLE_LINK9"/>
      <w:bookmarkStart w:id="97" w:name="OLE_LINK10"/>
      <w:bookmarkStart w:id="98" w:name="OLE_LINK12"/>
      <w:r>
        <w:rPr>
          <w:rFonts w:ascii="宋体" w:hAnsi="宋体" w:hint="eastAsia"/>
          <w:b/>
          <w:kern w:val="0"/>
          <w:sz w:val="30"/>
        </w:rPr>
        <w:lastRenderedPageBreak/>
        <w:t>二十</w:t>
      </w:r>
      <w:r w:rsidR="00626C74" w:rsidRPr="00950533">
        <w:rPr>
          <w:rFonts w:ascii="宋体" w:hAnsi="宋体" w:hint="eastAsia"/>
          <w:b/>
          <w:kern w:val="0"/>
          <w:sz w:val="30"/>
        </w:rPr>
        <w:t>、基金合同内容摘要</w:t>
      </w:r>
      <w:bookmarkEnd w:id="95"/>
    </w:p>
    <w:p w14:paraId="44703EC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14:paraId="21263CBB"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14:paraId="52F487E2"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14:paraId="0A0DBA8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14:paraId="4BBA77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14:paraId="4B8F355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14:paraId="4FFE3B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14:paraId="6741331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14:paraId="4B5324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FAFD07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14:paraId="26DDE2CA"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14:paraId="29522C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14:paraId="508727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14:paraId="6BF411F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14:paraId="0D633FA7"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14:paraId="338D9F3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14:paraId="5B22E27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14:paraId="6457D4D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w:t>
      </w:r>
      <w:r w:rsidRPr="00950533">
        <w:rPr>
          <w:rFonts w:hint="eastAsia"/>
          <w:bCs/>
          <w:sz w:val="24"/>
        </w:rPr>
        <w:lastRenderedPageBreak/>
        <w:t>他为基金提供服务的外部机构；</w:t>
      </w:r>
      <w:r w:rsidRPr="00950533">
        <w:rPr>
          <w:rFonts w:hint="eastAsia"/>
          <w:bCs/>
          <w:sz w:val="24"/>
        </w:rPr>
        <w:tab/>
      </w:r>
    </w:p>
    <w:p w14:paraId="188DFB0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14:paraId="19E30B3D" w14:textId="77777777"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14:paraId="3632EDA4" w14:textId="77777777"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14:paraId="5AD375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14:paraId="7D43664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14:paraId="1DB7F30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14:paraId="34F3652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14:paraId="787B7A0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406477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14:paraId="6FF0C572"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14:paraId="02D3941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）采取适当合理的措施使计算基金份额申购、赎回和注销价格的方法符合《基金合同》等法律文件的规定，按有关规定计算并公告基金资产净值，确定基金份额申购、赎回的价格；</w:t>
      </w:r>
    </w:p>
    <w:p w14:paraId="09E5CD04"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14:paraId="4FF6D9F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）编制季度、半年度和年度基金报告；</w:t>
      </w:r>
    </w:p>
    <w:p w14:paraId="4C13A1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14:paraId="282B37D6"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）保守基金商业秘密，不泄露基金投资计划、投资意向等。除《基金法》、《基金合同》及其他有关规定另有规定外，在基金信息公开披露前应予保密，不向他人</w:t>
      </w:r>
      <w:r w:rsidRPr="00950533">
        <w:rPr>
          <w:rFonts w:hint="eastAsia"/>
          <w:bCs/>
          <w:sz w:val="24"/>
        </w:rPr>
        <w:lastRenderedPageBreak/>
        <w:t>泄露；</w:t>
      </w:r>
    </w:p>
    <w:p w14:paraId="1D09CA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14:paraId="1BAF840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14:paraId="37694F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14:paraId="5E2148E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14:paraId="3DF5B4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225CD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14:paraId="3F50A3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14:paraId="13911E5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14:paraId="4144AD8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2C276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14:paraId="79399DA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14:paraId="32622A8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14:paraId="7B0718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14:paraId="5A495F56" w14:textId="77777777"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99" w:name="_Hlt88897298"/>
      <w:bookmarkEnd w:id="99"/>
    </w:p>
    <w:p w14:paraId="4BDB4793"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2</w:t>
      </w:r>
      <w:r w:rsidRPr="00950533">
        <w:rPr>
          <w:rFonts w:hAnsi="宋体"/>
          <w:kern w:val="0"/>
          <w:sz w:val="24"/>
        </w:rPr>
        <w:t>、基金托管人的权利与义务</w:t>
      </w:r>
      <w:r w:rsidRPr="00950533">
        <w:rPr>
          <w:kern w:val="0"/>
          <w:sz w:val="24"/>
        </w:rPr>
        <w:t xml:space="preserve"> </w:t>
      </w:r>
    </w:p>
    <w:p w14:paraId="3655AA5E"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lastRenderedPageBreak/>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14:paraId="0F75BB6F"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14:paraId="32A4384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14:paraId="611033B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9DD717"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14:paraId="535169B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14:paraId="7552767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14:paraId="77968D6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14:paraId="65BBF68B"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14:paraId="76EE27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14:paraId="295B62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14:paraId="31ECFBA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7DF134"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14:paraId="599B4E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14:paraId="360E33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等投资所需账户，协助开立股指期货业务相关账户及交易编码，</w:t>
      </w:r>
      <w:r w:rsidRPr="00950533">
        <w:rPr>
          <w:bCs/>
          <w:sz w:val="24"/>
        </w:rPr>
        <w:t>按照《基金合同》的约定，根据基金管理人的投资</w:t>
      </w:r>
      <w:r w:rsidRPr="00950533">
        <w:rPr>
          <w:bCs/>
          <w:sz w:val="24"/>
        </w:rPr>
        <w:lastRenderedPageBreak/>
        <w:t>指令，及时办理清算、交割事宜；</w:t>
      </w:r>
    </w:p>
    <w:p w14:paraId="59E5E23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14:paraId="632522C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复核、审查基金管理人计算的基金资产净值、基金份额申购、赎回价格</w:t>
      </w:r>
      <w:r w:rsidRPr="00950533">
        <w:rPr>
          <w:bCs/>
          <w:sz w:val="24"/>
        </w:rPr>
        <w:t>；</w:t>
      </w:r>
    </w:p>
    <w:p w14:paraId="22B477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14:paraId="0047F52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Pr="00950533">
        <w:rPr>
          <w:rFonts w:hint="eastAsia"/>
          <w:bCs/>
          <w:sz w:val="24"/>
        </w:rPr>
        <w:t>季度、</w:t>
      </w:r>
      <w:r w:rsidRPr="0095053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393D0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14:paraId="38BE0BD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14:paraId="6DD8DDE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14:paraId="33C65DA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14:paraId="5C03D56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14:paraId="1A1F261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14:paraId="380601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14:paraId="5982B1F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14:paraId="05F1FE11"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14:paraId="2FAC818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14:paraId="07F21075"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14:paraId="6C6E08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0" w:name="_Toc523711670"/>
      <w:r w:rsidRPr="00950533">
        <w:rPr>
          <w:bCs/>
          <w:sz w:val="24"/>
        </w:rPr>
        <w:t>法律法规及中国证监会规定的和《基金合同》约定的其他义务。</w:t>
      </w:r>
    </w:p>
    <w:bookmarkEnd w:id="100"/>
    <w:p w14:paraId="543614B5"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、基金份额持有人的权利与义务</w:t>
      </w:r>
      <w:r w:rsidRPr="00950533">
        <w:rPr>
          <w:bCs/>
          <w:sz w:val="24"/>
        </w:rPr>
        <w:t xml:space="preserve"> </w:t>
      </w:r>
    </w:p>
    <w:p w14:paraId="39C557D2" w14:textId="77777777"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2C6D4A0" w14:textId="77777777"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14:paraId="00D7E6F4"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1" w:name="_Hlt88825668"/>
      <w:bookmarkEnd w:id="101"/>
      <w:r w:rsidR="00354B5F" w:rsidRPr="00950533">
        <w:rPr>
          <w:bCs/>
          <w:sz w:val="24"/>
        </w:rPr>
        <w:t>及其他有关规定，基金份额持有人的权利包括但不限于：</w:t>
      </w:r>
    </w:p>
    <w:p w14:paraId="75C3D68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14:paraId="750A32F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14:paraId="23511F98"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14:paraId="7A35CE2D"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14:paraId="7D338AE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14:paraId="3D63E7BA"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14:paraId="3CBDAC8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14:paraId="538F93D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14:paraId="4627D482"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14:paraId="01104F8E"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14:paraId="69C8A34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14:paraId="512C801C"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14:paraId="333B82A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14:paraId="0D0FD0EE" w14:textId="77777777" w:rsidR="000A442C" w:rsidRPr="00950533" w:rsidRDefault="000A442C" w:rsidP="004C100C">
      <w:pPr>
        <w:adjustRightInd w:val="0"/>
        <w:snapToGrid w:val="0"/>
        <w:spacing w:line="360" w:lineRule="auto"/>
        <w:ind w:firstLineChars="200" w:firstLine="480"/>
        <w:rPr>
          <w:bCs/>
          <w:sz w:val="24"/>
        </w:rPr>
      </w:pPr>
      <w:bookmarkStart w:id="102" w:name="OLE_LINK56"/>
      <w:bookmarkStart w:id="103" w:name="OLE_LINK57"/>
      <w:r w:rsidRPr="00950533">
        <w:rPr>
          <w:bCs/>
          <w:sz w:val="24"/>
        </w:rPr>
        <w:t>4</w:t>
      </w:r>
      <w:r w:rsidRPr="00950533">
        <w:rPr>
          <w:bCs/>
          <w:sz w:val="24"/>
        </w:rPr>
        <w:t>）缴纳基金申购款项及法律法规和《基金合同》所规定的费用；</w:t>
      </w:r>
    </w:p>
    <w:bookmarkEnd w:id="102"/>
    <w:bookmarkEnd w:id="103"/>
    <w:p w14:paraId="32CEFDE6"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）在其持有的基金份额范围内，承担基金亏损或者《基金合同》终止的有限责任；</w:t>
      </w:r>
    </w:p>
    <w:p w14:paraId="49EF265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）不从事任何有损基金及其他《基金合同》当事人合法权益的活动；</w:t>
      </w:r>
    </w:p>
    <w:p w14:paraId="769DA90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lastRenderedPageBreak/>
        <w:t>7</w:t>
      </w:r>
      <w:r w:rsidRPr="00950533">
        <w:rPr>
          <w:bCs/>
          <w:sz w:val="24"/>
        </w:rPr>
        <w:t>）执行生效的基金份额持有人大会的决</w:t>
      </w:r>
      <w:r w:rsidRPr="00950533">
        <w:rPr>
          <w:rFonts w:hint="eastAsia"/>
          <w:bCs/>
          <w:sz w:val="24"/>
        </w:rPr>
        <w:t>议</w:t>
      </w:r>
      <w:r w:rsidRPr="00950533">
        <w:rPr>
          <w:bCs/>
          <w:sz w:val="24"/>
        </w:rPr>
        <w:t>；</w:t>
      </w:r>
    </w:p>
    <w:p w14:paraId="196A1C7B"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14:paraId="16D3514F"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14:paraId="43E30723"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14:paraId="77958F78"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14:paraId="3FADF2EB" w14:textId="77777777" w:rsidR="00714750" w:rsidRPr="00950533" w:rsidRDefault="00C92FC0" w:rsidP="00F35601">
      <w:pPr>
        <w:widowControl/>
        <w:adjustRightInd w:val="0"/>
        <w:snapToGrid w:val="0"/>
        <w:spacing w:beforeLines="50" w:before="143"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14:paraId="0F4CF2D2" w14:textId="77777777"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14:paraId="160C26C7" w14:textId="77777777"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14:paraId="6B385484" w14:textId="77777777" w:rsidR="00A24F7A" w:rsidRPr="00950533" w:rsidRDefault="004C7F8A" w:rsidP="00F35601">
      <w:pPr>
        <w:widowControl/>
        <w:adjustRightInd w:val="0"/>
        <w:snapToGrid w:val="0"/>
        <w:spacing w:beforeLines="50" w:before="143" w:line="360" w:lineRule="auto"/>
        <w:ind w:firstLineChars="200" w:firstLine="480"/>
        <w:rPr>
          <w:sz w:val="24"/>
        </w:rPr>
      </w:pPr>
      <w:r w:rsidRPr="00950533">
        <w:rPr>
          <w:sz w:val="24"/>
        </w:rPr>
        <w:t>1</w:t>
      </w:r>
      <w:r w:rsidR="00C92FC0" w:rsidRPr="00950533">
        <w:rPr>
          <w:sz w:val="24"/>
        </w:rPr>
        <w:t>、召开事由</w:t>
      </w:r>
    </w:p>
    <w:p w14:paraId="6B0F3CF1" w14:textId="77777777"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4" w:name="_Hlt88825574"/>
      <w:bookmarkEnd w:id="104"/>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05" w:name="_Hlt94543071"/>
      <w:bookmarkEnd w:id="105"/>
    </w:p>
    <w:p w14:paraId="42A1E67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14:paraId="5812E88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14:paraId="68703F1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14:paraId="3531355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14:paraId="3BD8183B"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14:paraId="6C26702A"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14:paraId="19A9E83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14:paraId="263DF0E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14:paraId="31508C5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14:paraId="7A25A49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14:paraId="11277E9C"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）终止基金上市，但因基金不再具备上市条件而被深圳证券交易所终止上市的除外；</w:t>
      </w:r>
    </w:p>
    <w:p w14:paraId="3330ED08"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lastRenderedPageBreak/>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14:paraId="770214E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14:paraId="25E81F29" w14:textId="77777777"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14:paraId="55002183" w14:textId="77777777"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14:paraId="01129295" w14:textId="77777777"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14:paraId="408E18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14:paraId="264EAD1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14:paraId="3352E7F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14:paraId="0E9A4A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14:paraId="5028BA7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14:paraId="45860FE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14:paraId="431D760C"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14:paraId="5C4695B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按照法律法规和《基金合同》规定不需召开基金份额持有人大会的以外的其他情形。</w:t>
      </w:r>
    </w:p>
    <w:p w14:paraId="1AEB0BF1"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2</w:t>
      </w:r>
      <w:r w:rsidR="00C92FC0" w:rsidRPr="00950533">
        <w:rPr>
          <w:sz w:val="24"/>
        </w:rPr>
        <w:t>、</w:t>
      </w:r>
      <w:r w:rsidR="0072299B" w:rsidRPr="00950533">
        <w:rPr>
          <w:sz w:val="24"/>
        </w:rPr>
        <w:t>会议</w:t>
      </w:r>
      <w:r w:rsidR="00C92FC0" w:rsidRPr="00950533">
        <w:rPr>
          <w:sz w:val="24"/>
        </w:rPr>
        <w:t>召集人及召集方式</w:t>
      </w:r>
    </w:p>
    <w:p w14:paraId="4635CA55"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14:paraId="189FF80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14:paraId="4BFB9DA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14:paraId="0EDCF45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14:paraId="4D96055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14:paraId="0F58D299"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14:paraId="5D93FD30"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14:paraId="116510D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日，在指定媒介公告。基金份额持有人大会通知应至少载明以下内容：</w:t>
      </w:r>
    </w:p>
    <w:p w14:paraId="6D43483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lastRenderedPageBreak/>
        <w:t>1</w:t>
      </w:r>
      <w:r w:rsidRPr="00950533">
        <w:rPr>
          <w:bCs/>
          <w:sz w:val="24"/>
        </w:rPr>
        <w:t>）会议召开的时间、地点和会议形式；</w:t>
      </w:r>
    </w:p>
    <w:p w14:paraId="49355BF6"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14:paraId="1F15D665"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14:paraId="23CE94FE"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14:paraId="4736A5DF"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14:paraId="16862E7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14:paraId="34B02AAC"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14:paraId="6561D3D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50994C8"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9DB226"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14:paraId="3BC80817"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14:paraId="03EB1B3F" w14:textId="77777777"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14:paraId="6D80FEE6"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BFB48B"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w:t>
      </w:r>
      <w:r w:rsidR="007711B3" w:rsidRPr="00950533">
        <w:rPr>
          <w:rFonts w:hint="eastAsia"/>
          <w:bCs/>
          <w:sz w:val="24"/>
        </w:rPr>
        <w:t>经核对，汇总到会者出示的在权益登记日持有基金份额的凭证显示，有效的基金份额不少于本基金在权益登记日基金总份额的二分之一（含二分之一）。若到会</w:t>
      </w:r>
      <w:r w:rsidR="007711B3" w:rsidRPr="00950533">
        <w:rPr>
          <w:rFonts w:hint="eastAsia"/>
          <w:bCs/>
          <w:sz w:val="24"/>
        </w:rPr>
        <w:lastRenderedPageBreak/>
        <w:t>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14:paraId="3D7DFD0E" w14:textId="77777777"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14:paraId="2561E3A5"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14:paraId="3766F77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14:paraId="042FCDB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8F2F41D"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14:paraId="5B8BDD31"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FB186C8" w14:textId="77777777" w:rsidR="006E1DD9" w:rsidRPr="00950533" w:rsidRDefault="00A971FA" w:rsidP="004C100C">
      <w:pPr>
        <w:adjustRightInd w:val="0"/>
        <w:snapToGrid w:val="0"/>
        <w:spacing w:line="360" w:lineRule="auto"/>
        <w:ind w:firstLineChars="200" w:firstLine="480"/>
        <w:rPr>
          <w:bCs/>
          <w:sz w:val="24"/>
        </w:rPr>
      </w:pPr>
      <w:bookmarkStart w:id="106" w:name="OLE_LINK58"/>
      <w:bookmarkStart w:id="107" w:name="OLE_LINK59"/>
      <w:r w:rsidRPr="00950533">
        <w:rPr>
          <w:rFonts w:hint="eastAsia"/>
          <w:bCs/>
          <w:sz w:val="24"/>
        </w:rPr>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w:t>
      </w:r>
      <w:r w:rsidRPr="00950533">
        <w:rPr>
          <w:rFonts w:hint="eastAsia"/>
          <w:bCs/>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06"/>
      <w:bookmarkEnd w:id="107"/>
    </w:p>
    <w:p w14:paraId="788C624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14:paraId="3CA3EDED"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14:paraId="77EB81B9"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14:paraId="20DC943D"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14:paraId="492FAFB7"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14:paraId="4574EB3A"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14:paraId="3170F18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14:paraId="54EF9420"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126AAB" w14:textId="77777777"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92C9D6"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14:paraId="1955D490" w14:textId="77777777" w:rsidR="006E1DD9" w:rsidRPr="00950533" w:rsidRDefault="009712AE" w:rsidP="004C100C">
      <w:pPr>
        <w:adjustRightInd w:val="0"/>
        <w:snapToGrid w:val="0"/>
        <w:spacing w:line="360" w:lineRule="auto"/>
        <w:ind w:firstLineChars="200" w:firstLine="480"/>
        <w:rPr>
          <w:sz w:val="24"/>
        </w:rPr>
      </w:pPr>
      <w:r w:rsidRPr="00950533">
        <w:rPr>
          <w:bCs/>
          <w:sz w:val="24"/>
        </w:rPr>
        <w:t>在通讯开会的情况下，首先由召集人提前</w:t>
      </w:r>
      <w:r w:rsidRPr="00950533">
        <w:rPr>
          <w:rFonts w:hint="eastAsia"/>
          <w:bCs/>
          <w:sz w:val="24"/>
        </w:rPr>
        <w:t>30</w:t>
      </w:r>
      <w:r w:rsidRPr="00950533">
        <w:rPr>
          <w:bCs/>
          <w:sz w:val="24"/>
        </w:rPr>
        <w:t>日公布提案，在所通知的表决截止日期后</w:t>
      </w:r>
      <w:r w:rsidRPr="00950533">
        <w:rPr>
          <w:rFonts w:hint="eastAsia"/>
          <w:bCs/>
          <w:sz w:val="24"/>
        </w:rPr>
        <w:t>2</w:t>
      </w:r>
      <w:r w:rsidRPr="00950533">
        <w:rPr>
          <w:bCs/>
          <w:sz w:val="24"/>
        </w:rPr>
        <w:t>个工作日内在公证机关监督下由召集人统计全部有效表决，在公证机关监</w:t>
      </w:r>
      <w:r w:rsidRPr="00950533">
        <w:rPr>
          <w:bCs/>
          <w:sz w:val="24"/>
        </w:rPr>
        <w:lastRenderedPageBreak/>
        <w:t>督下形成决议。</w:t>
      </w:r>
    </w:p>
    <w:p w14:paraId="0CC8462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14:paraId="7A38BFC0"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14:paraId="6E212AAC"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14:paraId="096F077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14:paraId="037F1BC2" w14:textId="77777777"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14:paraId="3E5890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14:paraId="66B34D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14:paraId="07B810B0" w14:textId="77777777"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14:paraId="3B64E8CF" w14:textId="77777777"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14:paraId="294421DF"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14:paraId="35D4253B"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中选举三名基金份额持有人代表担任监票人。基金管理人或基金托管人不出席大会的，不影响计票的效力。</w:t>
      </w:r>
    </w:p>
    <w:p w14:paraId="26A50B46"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2</w:t>
      </w:r>
      <w:r w:rsidRPr="00950533">
        <w:rPr>
          <w:bCs/>
          <w:sz w:val="24"/>
        </w:rPr>
        <w:t>）监票人应当在基金份额持有人表决后立即进行清点并由大会主持人当场公布</w:t>
      </w:r>
      <w:r w:rsidRPr="00950533">
        <w:rPr>
          <w:bCs/>
          <w:sz w:val="24"/>
        </w:rPr>
        <w:lastRenderedPageBreak/>
        <w:t>计票结果。</w:t>
      </w:r>
    </w:p>
    <w:p w14:paraId="24AE30CE"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932767"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14:paraId="2D5B68B8"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14:paraId="26CD2D91" w14:textId="77777777"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859DB89" w14:textId="77777777"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14:paraId="1A47D1AA"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14:paraId="504337C1"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14:paraId="3DBECE84"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个工作日内在</w:t>
      </w:r>
      <w:r w:rsidRPr="00950533">
        <w:rPr>
          <w:rFonts w:hint="eastAsia"/>
          <w:bCs/>
          <w:sz w:val="24"/>
        </w:rPr>
        <w:t>指定媒介</w:t>
      </w:r>
      <w:r w:rsidRPr="00950533">
        <w:rPr>
          <w:bCs/>
          <w:sz w:val="24"/>
        </w:rPr>
        <w:t>上公告。</w:t>
      </w:r>
      <w:bookmarkStart w:id="108" w:name="_Hlt88820702"/>
      <w:bookmarkEnd w:id="108"/>
      <w:r w:rsidRPr="00950533">
        <w:rPr>
          <w:bCs/>
          <w:sz w:val="24"/>
        </w:rPr>
        <w:t>如果采用通讯方式进行表决，在公告基金份额持有人大会决议时，必须将公证书全文、公证机构、公证员姓名等一同公告。</w:t>
      </w:r>
    </w:p>
    <w:p w14:paraId="5C056AE7" w14:textId="77777777"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E30EA9" w14:textId="77777777"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FB65511"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14:paraId="70EA47B0"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1</w:t>
      </w:r>
      <w:r w:rsidRPr="00950533">
        <w:rPr>
          <w:bCs/>
          <w:sz w:val="24"/>
        </w:rPr>
        <w:t>、</w:t>
      </w:r>
      <w:r w:rsidR="003575F1" w:rsidRPr="00950533">
        <w:rPr>
          <w:bCs/>
          <w:sz w:val="24"/>
        </w:rPr>
        <w:t>《基金合同》</w:t>
      </w:r>
      <w:r w:rsidRPr="00950533">
        <w:rPr>
          <w:bCs/>
          <w:sz w:val="24"/>
        </w:rPr>
        <w:t>的变更</w:t>
      </w:r>
    </w:p>
    <w:p w14:paraId="66CD14F6"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w:t>
      </w:r>
      <w:r w:rsidRPr="00950533">
        <w:rPr>
          <w:bCs/>
          <w:sz w:val="24"/>
        </w:rPr>
        <w:lastRenderedPageBreak/>
        <w:t>会决议通过的事项的，应召开基金份额持有人大会决议通过。对于可不经基金份额持有人大会决议通过的事项，由基金管理人和基金托管人同意后变更并公告，并报中国证监会备案。</w:t>
      </w:r>
    </w:p>
    <w:p w14:paraId="64A9FC1A"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6839705F" w14:textId="77777777"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14:paraId="7E98E12C" w14:textId="77777777"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14:paraId="4A034E11"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14:paraId="7BD6D064"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14:paraId="7B0593F2"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Pr="00950533">
        <w:rPr>
          <w:bCs/>
          <w:sz w:val="24"/>
        </w:rPr>
        <w:t>《基金合同》约定的其他情形；</w:t>
      </w:r>
    </w:p>
    <w:p w14:paraId="2009A26D"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4</w:t>
      </w:r>
      <w:r w:rsidRPr="00950533">
        <w:rPr>
          <w:rFonts w:hint="eastAsia"/>
          <w:bCs/>
          <w:sz w:val="24"/>
        </w:rPr>
        <w:t>）</w:t>
      </w:r>
      <w:r w:rsidRPr="00950533">
        <w:rPr>
          <w:bCs/>
          <w:sz w:val="24"/>
        </w:rPr>
        <w:t>相关法律法规和中国证监会规定的其他情况。</w:t>
      </w:r>
    </w:p>
    <w:p w14:paraId="2CA8FEA6"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14:paraId="6A3DF1FB"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14:paraId="6579158E"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3CCD96"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14:paraId="44A7EE00"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14:paraId="79624F3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4B86BDD0"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14:paraId="0B2CA8B6"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14:paraId="4B5100EB"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14:paraId="7D9D170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5</w:t>
      </w:r>
      <w:r w:rsidRPr="00950533">
        <w:rPr>
          <w:bCs/>
          <w:sz w:val="24"/>
        </w:rPr>
        <w:t>）聘请会计师事务所对清算报告进行外部审计，聘请律师事务所对清算报告出具法律意见书；</w:t>
      </w:r>
    </w:p>
    <w:p w14:paraId="0E8A4C34"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lastRenderedPageBreak/>
        <w:t>6</w:t>
      </w:r>
      <w:r w:rsidRPr="00950533">
        <w:rPr>
          <w:bCs/>
          <w:sz w:val="24"/>
        </w:rPr>
        <w:t>）将清算报告报中国证监会备案并公告</w:t>
      </w:r>
      <w:r w:rsidRPr="00950533">
        <w:rPr>
          <w:rFonts w:hint="eastAsia"/>
          <w:bCs/>
          <w:sz w:val="24"/>
        </w:rPr>
        <w:t>；</w:t>
      </w:r>
    </w:p>
    <w:p w14:paraId="6A9A31BE"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38733179"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14:paraId="363DB491"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14:paraId="7844EEB2"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14:paraId="07862292"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14:paraId="3FE8F0EA"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14:paraId="666F0B7C"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14:paraId="4D188304"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14:paraId="40670AAB" w14:textId="77777777"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14:paraId="4C111045" w14:textId="77777777"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45AA1237"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14:paraId="28899815" w14:textId="77777777"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419C17C6"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14:paraId="1C48DEF9" w14:textId="77777777" w:rsidR="006E1DD9" w:rsidRPr="00950533" w:rsidRDefault="00C92FC0" w:rsidP="004C100C">
      <w:pPr>
        <w:widowControl/>
        <w:adjustRightInd w:val="0"/>
        <w:snapToGrid w:val="0"/>
        <w:spacing w:line="360" w:lineRule="auto"/>
        <w:ind w:firstLineChars="200" w:firstLine="482"/>
        <w:rPr>
          <w:b/>
          <w:kern w:val="0"/>
          <w:sz w:val="24"/>
        </w:rPr>
      </w:pPr>
      <w:bookmarkStart w:id="109"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09"/>
    <w:p w14:paraId="329EBA58" w14:textId="77777777" w:rsidR="003575F1" w:rsidRPr="00950533" w:rsidRDefault="003575F1" w:rsidP="004C100C">
      <w:pPr>
        <w:widowControl/>
        <w:adjustRightInd w:val="0"/>
        <w:snapToGrid w:val="0"/>
        <w:spacing w:line="360" w:lineRule="auto"/>
        <w:ind w:firstLineChars="200" w:firstLine="480"/>
        <w:rPr>
          <w:bCs/>
          <w:sz w:val="24"/>
        </w:rPr>
      </w:pPr>
      <w:r w:rsidRPr="00950533">
        <w:rPr>
          <w:bCs/>
          <w:sz w:val="24"/>
        </w:rPr>
        <w:t>《基金合同》正本一式六份，除上报有关监管机构一式二份外，基金管理人、基金托管人各持有二份，每份具有同等的法律效力。</w:t>
      </w:r>
    </w:p>
    <w:p w14:paraId="0E5F8B2D" w14:textId="77777777"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lastRenderedPageBreak/>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96"/>
      <w:bookmarkEnd w:id="97"/>
      <w:bookmarkEnd w:id="98"/>
    </w:p>
    <w:p w14:paraId="026B0296" w14:textId="77777777"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0" w:name="_Toc444544779"/>
      <w:bookmarkStart w:id="111" w:name="OLE_LINK13"/>
      <w:bookmarkStart w:id="112" w:name="OLE_LINK14"/>
      <w:bookmarkStart w:id="113" w:name="OLE_LINK16"/>
      <w:bookmarkStart w:id="114" w:name="OLE_LINK17"/>
      <w:bookmarkStart w:id="115" w:name="OLE_LINK18"/>
      <w:r w:rsidR="00D13ED2" w:rsidRPr="00950533">
        <w:rPr>
          <w:rFonts w:ascii="宋体" w:hAnsi="宋体" w:hint="eastAsia"/>
          <w:b/>
          <w:kern w:val="0"/>
          <w:sz w:val="30"/>
        </w:rPr>
        <w:lastRenderedPageBreak/>
        <w:t>二十</w:t>
      </w:r>
      <w:r w:rsidR="004F7A6F">
        <w:rPr>
          <w:rFonts w:ascii="宋体" w:hAnsi="宋体" w:hint="eastAsia"/>
          <w:b/>
          <w:kern w:val="0"/>
          <w:sz w:val="30"/>
        </w:rPr>
        <w:t>一</w:t>
      </w:r>
      <w:r w:rsidR="00206F43" w:rsidRPr="00950533">
        <w:rPr>
          <w:rFonts w:ascii="宋体" w:hAnsi="宋体" w:hint="eastAsia"/>
          <w:b/>
          <w:kern w:val="0"/>
          <w:sz w:val="30"/>
        </w:rPr>
        <w:t>、托管协议的内容摘要</w:t>
      </w:r>
      <w:bookmarkEnd w:id="110"/>
    </w:p>
    <w:p w14:paraId="5E4EE1AC" w14:textId="77777777"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14:paraId="133471A2"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14:paraId="5DF81EC7"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14:paraId="12C1AAB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住所：上海市浦东新区银城中路</w:t>
      </w:r>
      <w:r w:rsidRPr="00950533">
        <w:rPr>
          <w:rFonts w:hint="eastAsia"/>
          <w:bCs/>
          <w:sz w:val="24"/>
        </w:rPr>
        <w:t>188</w:t>
      </w:r>
      <w:r w:rsidRPr="00950533">
        <w:rPr>
          <w:rFonts w:hint="eastAsia"/>
          <w:bCs/>
          <w:sz w:val="24"/>
        </w:rPr>
        <w:t>号交通银行大楼二层（裙）</w:t>
      </w:r>
    </w:p>
    <w:p w14:paraId="2ABEC99B"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法定代表人</w:t>
      </w:r>
      <w:r w:rsidRPr="00950533">
        <w:rPr>
          <w:rFonts w:hint="eastAsia"/>
          <w:bCs/>
          <w:sz w:val="24"/>
        </w:rPr>
        <w:t xml:space="preserve">: </w:t>
      </w:r>
      <w:r w:rsidR="00E7191F" w:rsidRPr="00950533">
        <w:rPr>
          <w:rFonts w:hint="eastAsia"/>
          <w:bCs/>
          <w:sz w:val="24"/>
        </w:rPr>
        <w:t>于亚利</w:t>
      </w:r>
    </w:p>
    <w:p w14:paraId="74490FB4"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14:paraId="31EC68C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14:paraId="557C3B7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14:paraId="1A02EFC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14:paraId="7DB6203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14:paraId="4EFF36F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14:paraId="2FECC97F"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29FADB37" w14:textId="77777777"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14:paraId="17B88AC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14:paraId="1DB18855" w14:textId="77777777" w:rsidR="001F3DFD" w:rsidRDefault="004A4592" w:rsidP="001F3DFD">
      <w:pPr>
        <w:widowControl/>
        <w:adjustRightInd w:val="0"/>
        <w:snapToGrid w:val="0"/>
        <w:spacing w:line="360" w:lineRule="auto"/>
        <w:ind w:firstLineChars="200" w:firstLine="480"/>
        <w:rPr>
          <w:color w:val="000000"/>
          <w:szCs w:val="28"/>
        </w:rPr>
      </w:pPr>
      <w:r w:rsidRPr="00950533">
        <w:rPr>
          <w:rFonts w:hint="eastAsia"/>
          <w:bCs/>
          <w:sz w:val="24"/>
        </w:rPr>
        <w:t>住所：</w:t>
      </w:r>
      <w:r w:rsidR="00AF7400">
        <w:rPr>
          <w:rFonts w:hint="eastAsia"/>
          <w:color w:val="000000"/>
          <w:szCs w:val="28"/>
        </w:rPr>
        <w:t>北京市</w:t>
      </w:r>
      <w:r w:rsidR="00AF7400" w:rsidRPr="009D2009">
        <w:rPr>
          <w:rFonts w:hint="eastAsia"/>
          <w:color w:val="000000"/>
          <w:szCs w:val="28"/>
        </w:rPr>
        <w:t>东城区朝阳门北大街</w:t>
      </w:r>
      <w:r w:rsidR="00AF7400" w:rsidRPr="009D2009">
        <w:rPr>
          <w:rFonts w:hint="eastAsia"/>
          <w:color w:val="000000"/>
          <w:szCs w:val="28"/>
        </w:rPr>
        <w:t>9</w:t>
      </w:r>
      <w:r w:rsidR="00AF7400" w:rsidRPr="009D2009">
        <w:rPr>
          <w:rFonts w:hint="eastAsia"/>
          <w:color w:val="000000"/>
          <w:szCs w:val="28"/>
        </w:rPr>
        <w:t>号</w:t>
      </w:r>
    </w:p>
    <w:p w14:paraId="3EC7DEA6" w14:textId="77777777" w:rsidR="004A4592" w:rsidRPr="00950533" w:rsidRDefault="004A4592" w:rsidP="001F3DFD">
      <w:pPr>
        <w:widowControl/>
        <w:adjustRightInd w:val="0"/>
        <w:snapToGrid w:val="0"/>
        <w:spacing w:line="360" w:lineRule="auto"/>
        <w:ind w:firstLineChars="200" w:firstLine="480"/>
        <w:rPr>
          <w:bCs/>
          <w:sz w:val="24"/>
        </w:rPr>
      </w:pPr>
      <w:r w:rsidRPr="00950533">
        <w:rPr>
          <w:rFonts w:hint="eastAsia"/>
          <w:bCs/>
          <w:sz w:val="24"/>
        </w:rPr>
        <w:t>法定代表人：</w:t>
      </w:r>
      <w:r w:rsidR="005A63A1" w:rsidRPr="005A63A1">
        <w:rPr>
          <w:rFonts w:hint="eastAsia"/>
          <w:bCs/>
          <w:sz w:val="24"/>
        </w:rPr>
        <w:t>李庆萍</w:t>
      </w:r>
    </w:p>
    <w:p w14:paraId="14B561DF"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smartTag w:uri="urn:schemas-microsoft-com:office:smarttags" w:element="chsdate">
        <w:smartTagPr>
          <w:attr w:name="IsROCDate" w:val="False"/>
          <w:attr w:name="IsLunarDate" w:val="False"/>
          <w:attr w:name="Day" w:val="7"/>
          <w:attr w:name="Month" w:val="4"/>
          <w:attr w:name="Year" w:val="1987"/>
        </w:smartTagP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Pr="00950533">
          <w:rPr>
            <w:rFonts w:hint="eastAsia"/>
            <w:bCs/>
            <w:sz w:val="24"/>
          </w:rPr>
          <w:t>7</w:t>
        </w:r>
        <w:r w:rsidRPr="00950533">
          <w:rPr>
            <w:rFonts w:hint="eastAsia"/>
            <w:bCs/>
            <w:sz w:val="24"/>
          </w:rPr>
          <w:t>日</w:t>
        </w:r>
      </w:smartTag>
    </w:p>
    <w:p w14:paraId="0D785A24"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14:paraId="5D26DE69"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14:paraId="372F38F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14:paraId="29AA0965"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008370C8" w:rsidRPr="00456F6C">
        <w:rPr>
          <w:rFonts w:ascii="宋体" w:hAnsi="宋体"/>
          <w:sz w:val="24"/>
        </w:rPr>
        <w:t>489.35</w:t>
      </w:r>
      <w:r w:rsidRPr="00950533">
        <w:rPr>
          <w:bCs/>
          <w:sz w:val="24"/>
        </w:rPr>
        <w:t>亿元人民币</w:t>
      </w:r>
    </w:p>
    <w:p w14:paraId="7B37261A"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0DBDBF6A" w14:textId="77777777" w:rsidR="006405CE" w:rsidRDefault="004A4592" w:rsidP="00AF7400">
      <w:pPr>
        <w:widowControl/>
        <w:adjustRightInd w:val="0"/>
        <w:snapToGrid w:val="0"/>
        <w:spacing w:line="360" w:lineRule="auto"/>
        <w:ind w:firstLineChars="200" w:firstLine="480"/>
        <w:rPr>
          <w:szCs w:val="28"/>
        </w:rPr>
      </w:pPr>
      <w:r w:rsidRPr="00950533">
        <w:rPr>
          <w:rFonts w:hint="eastAsia"/>
          <w:bCs/>
          <w:sz w:val="24"/>
        </w:rPr>
        <w:t>经营范围：</w:t>
      </w:r>
      <w:r w:rsidR="00AF7400" w:rsidRPr="000C389C">
        <w:rPr>
          <w:rFonts w:hint="eastAsia"/>
          <w:szCs w:val="28"/>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w:t>
      </w:r>
      <w:r w:rsidR="00AF7400" w:rsidRPr="000C389C">
        <w:rPr>
          <w:rFonts w:hint="eastAsia"/>
          <w:szCs w:val="28"/>
        </w:rPr>
        <w:lastRenderedPageBreak/>
        <w:t>业监督管理机构批准的其他业务；保险兼业代理业务（有效期至</w:t>
      </w:r>
      <w:r w:rsidR="00AF7400" w:rsidRPr="000C389C">
        <w:rPr>
          <w:rFonts w:hint="eastAsia"/>
          <w:szCs w:val="28"/>
        </w:rPr>
        <w:t>2017</w:t>
      </w:r>
      <w:r w:rsidR="00AF7400" w:rsidRPr="000C389C">
        <w:rPr>
          <w:rFonts w:hint="eastAsia"/>
          <w:szCs w:val="28"/>
        </w:rPr>
        <w:t>年</w:t>
      </w:r>
      <w:r w:rsidR="00AF7400" w:rsidRPr="000C389C">
        <w:rPr>
          <w:rFonts w:hint="eastAsia"/>
          <w:szCs w:val="28"/>
        </w:rPr>
        <w:t>09</w:t>
      </w:r>
      <w:r w:rsidR="00AF7400" w:rsidRPr="000C389C">
        <w:rPr>
          <w:rFonts w:hint="eastAsia"/>
          <w:szCs w:val="28"/>
        </w:rPr>
        <w:t>月</w:t>
      </w:r>
      <w:r w:rsidR="00AF7400" w:rsidRPr="000C389C">
        <w:rPr>
          <w:rFonts w:hint="eastAsia"/>
          <w:szCs w:val="28"/>
        </w:rPr>
        <w:t>08</w:t>
      </w:r>
      <w:r w:rsidR="00AF7400" w:rsidRPr="000C389C">
        <w:rPr>
          <w:rFonts w:hint="eastAsia"/>
          <w:szCs w:val="28"/>
        </w:rPr>
        <w:t>日）。（依法须经批准的项目，经相关部门批</w:t>
      </w:r>
      <w:r w:rsidR="00AF7400">
        <w:rPr>
          <w:rFonts w:hint="eastAsia"/>
          <w:szCs w:val="28"/>
        </w:rPr>
        <w:t>准后依批准的内容开展经营活动。）</w:t>
      </w:r>
    </w:p>
    <w:p w14:paraId="436504AC" w14:textId="77777777" w:rsidR="006E1DD9" w:rsidRPr="00950533" w:rsidRDefault="00C92FC0" w:rsidP="00AF7400">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14:paraId="1571190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14:paraId="2EDA9D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14:paraId="13DFD82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14:paraId="0D74360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14:paraId="3E484BB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14:paraId="768D30F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本基金的股票资产投资比例不低于基金资产的</w:t>
      </w:r>
      <w:r w:rsidRPr="00950533">
        <w:rPr>
          <w:rFonts w:hint="eastAsia"/>
          <w:sz w:val="24"/>
          <w:szCs w:val="24"/>
        </w:rPr>
        <w:t xml:space="preserve"> 90%</w:t>
      </w:r>
      <w:r w:rsidRPr="00950533">
        <w:rPr>
          <w:rFonts w:hint="eastAsia"/>
          <w:sz w:val="24"/>
          <w:szCs w:val="24"/>
        </w:rPr>
        <w:t>，本基金投资于中证环境治理指数的成份股及其备选成份股的比例不低于非现金基金资产的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Pr="00950533">
        <w:rPr>
          <w:rFonts w:hint="eastAsia"/>
          <w:sz w:val="24"/>
          <w:szCs w:val="24"/>
        </w:rPr>
        <w:t>。</w:t>
      </w:r>
    </w:p>
    <w:p w14:paraId="219BBE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14:paraId="6ED8035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14:paraId="700621E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）本基金股票资产的投资比例不低于基金资产的</w:t>
      </w:r>
      <w:r w:rsidRPr="00950533">
        <w:rPr>
          <w:rFonts w:hint="eastAsia"/>
          <w:sz w:val="24"/>
          <w:szCs w:val="24"/>
        </w:rPr>
        <w:t>90%</w:t>
      </w:r>
      <w:r w:rsidRPr="00950533">
        <w:rPr>
          <w:rFonts w:hint="eastAsia"/>
          <w:sz w:val="24"/>
          <w:szCs w:val="24"/>
        </w:rPr>
        <w:t>；</w:t>
      </w:r>
    </w:p>
    <w:p w14:paraId="364EDB4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股及其备选成</w:t>
      </w:r>
      <w:r w:rsidRPr="00950533">
        <w:rPr>
          <w:rFonts w:hint="eastAsia"/>
          <w:sz w:val="24"/>
          <w:szCs w:val="24"/>
        </w:rPr>
        <w:t>份</w:t>
      </w:r>
      <w:r w:rsidRPr="00950533">
        <w:rPr>
          <w:sz w:val="24"/>
          <w:szCs w:val="24"/>
        </w:rPr>
        <w:t>股的比例不低于非现金基金资产的</w:t>
      </w:r>
      <w:r w:rsidRPr="00950533">
        <w:rPr>
          <w:rFonts w:hint="eastAsia"/>
          <w:sz w:val="24"/>
          <w:szCs w:val="24"/>
        </w:rPr>
        <w:t>90</w:t>
      </w:r>
      <w:r w:rsidRPr="00950533">
        <w:rPr>
          <w:sz w:val="24"/>
          <w:szCs w:val="24"/>
        </w:rPr>
        <w:t>%</w:t>
      </w:r>
      <w:r w:rsidRPr="00950533">
        <w:rPr>
          <w:sz w:val="24"/>
          <w:szCs w:val="24"/>
        </w:rPr>
        <w:t>；</w:t>
      </w:r>
    </w:p>
    <w:p w14:paraId="0A4011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14:paraId="56DC32F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14:paraId="589CDE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14:paraId="14FE0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14:paraId="710F1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14:paraId="6BA215C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Pr="00950533">
        <w:rPr>
          <w:rFonts w:hint="eastAsia"/>
          <w:sz w:val="24"/>
          <w:szCs w:val="24"/>
        </w:rPr>
        <w:t xml:space="preserve"> </w:t>
      </w:r>
    </w:p>
    <w:p w14:paraId="4429FD1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14:paraId="19DFED3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14:paraId="3E9C533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14:paraId="0E311E9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14:paraId="0D6FC79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13</w:t>
      </w:r>
      <w:r w:rsidRPr="00950533">
        <w:rPr>
          <w:rFonts w:hint="eastAsia"/>
          <w:sz w:val="24"/>
          <w:szCs w:val="24"/>
        </w:rPr>
        <w:t>）本基金所持有的股票市值和买入、卖出股指期货合约价值，合计（轧差计算）应当符合基金合同关于股票投资比例的有关约定；</w:t>
      </w:r>
    </w:p>
    <w:p w14:paraId="14480CC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14:paraId="2B1ECE8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14:paraId="57E5557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140CF3A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17</w:t>
      </w:r>
      <w:r w:rsidRPr="00950533">
        <w:rPr>
          <w:rFonts w:hint="eastAsia"/>
          <w:sz w:val="24"/>
          <w:szCs w:val="24"/>
        </w:rPr>
        <w:t>）法律法规及中国证监会规定的和《基金合同》约定的其他投资限制。</w:t>
      </w:r>
    </w:p>
    <w:p w14:paraId="4FEC085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14:paraId="2D08ADB3" w14:textId="77777777"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14:paraId="40FC796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因证券、期货市场波动、证券发行人合并、基金规模变动、股权分置改革中支付对价等基金管理人之外的因素致使基金投资比例不符合上述规定投资比例的，基金管理人应当在</w:t>
      </w:r>
      <w:r w:rsidRPr="00950533">
        <w:rPr>
          <w:rFonts w:hint="eastAsia"/>
          <w:sz w:val="24"/>
          <w:szCs w:val="24"/>
        </w:rPr>
        <w:t>10</w:t>
      </w:r>
      <w:r w:rsidRPr="00950533">
        <w:rPr>
          <w:rFonts w:hint="eastAsia"/>
          <w:sz w:val="24"/>
          <w:szCs w:val="24"/>
        </w:rPr>
        <w:t>个交易日内进行调整，但中国证监会规定的特殊情形除外。法律法规另有规定的，从其规定。</w:t>
      </w:r>
    </w:p>
    <w:p w14:paraId="30CB3CC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14:paraId="7FE7E4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14:paraId="7E2F474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14:paraId="76CE43D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14:paraId="620D48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14:paraId="32B195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14:paraId="61AE7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14:paraId="7C93AB6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6</w:t>
      </w:r>
      <w:r w:rsidRPr="00950533">
        <w:rPr>
          <w:rFonts w:hint="eastAsia"/>
          <w:sz w:val="24"/>
          <w:szCs w:val="24"/>
        </w:rPr>
        <w:t>）从事内幕交易、操纵证券价格及其他不正当的证券交易活动；</w:t>
      </w:r>
    </w:p>
    <w:p w14:paraId="4824988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14:paraId="3EFCD07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14:paraId="03D5E8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14:paraId="404C1C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42E7701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43C34D2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14:paraId="367409F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14:paraId="1CAE39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w:t>
      </w:r>
      <w:r w:rsidRPr="00950533">
        <w:rPr>
          <w:rFonts w:hint="eastAsia"/>
          <w:sz w:val="24"/>
          <w:szCs w:val="24"/>
        </w:rPr>
        <w:lastRenderedPageBreak/>
        <w:t>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2E25EE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1601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DAA1D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14:paraId="477FE05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14:paraId="0FCD5F3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4CA88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14:paraId="78D0BC6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AD9533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w:t>
      </w:r>
      <w:r w:rsidRPr="00950533">
        <w:rPr>
          <w:rFonts w:hint="eastAsia"/>
          <w:sz w:val="24"/>
          <w:szCs w:val="24"/>
        </w:rPr>
        <w:lastRenderedPageBreak/>
        <w:t>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7E59AEF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5199C85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14:paraId="13A79BA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200A4A2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14:paraId="45CB8BC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14:paraId="2CBDB0A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14:paraId="042DBC7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A4395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14:paraId="5C3867B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lastRenderedPageBreak/>
        <w:t>1</w:t>
      </w:r>
      <w:r w:rsidRPr="00950533">
        <w:rPr>
          <w:rFonts w:hint="eastAsia"/>
          <w:sz w:val="24"/>
          <w:szCs w:val="24"/>
        </w:rPr>
        <w:t>）基金管理人、基金托管人应当与存款银行建立定期对账机制，确保基金银行存款业务账目及核算的真实、准确。</w:t>
      </w:r>
    </w:p>
    <w:p w14:paraId="7AF0B32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F158B7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14:paraId="7893A21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14:paraId="52BEABD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77D4373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、基金托管人对基金管理人业务进行监督和核查的有关措施：</w:t>
      </w:r>
    </w:p>
    <w:p w14:paraId="235640F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50533">
        <w:rPr>
          <w:rFonts w:hint="eastAsia"/>
          <w:sz w:val="24"/>
          <w:szCs w:val="24"/>
        </w:rPr>
        <w:t>。</w:t>
      </w:r>
    </w:p>
    <w:p w14:paraId="3F065E5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725E85B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F3DF58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14:paraId="77015A1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9E91B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EC0FDD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14:paraId="5CD65188" w14:textId="77777777"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502ABF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14:paraId="728D04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14:paraId="26E2D7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6780670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、基金管理人发现基金托管人有重大违规行为，应立即报告中国证监会和银行业监督管理机构，同时通知基金托管人限期纠正。</w:t>
      </w:r>
    </w:p>
    <w:p w14:paraId="43FDF37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007176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BDD7E53"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14:paraId="1B44091A" w14:textId="77777777"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14:paraId="1C1DEC5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14:paraId="4300CF8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14:paraId="1125A72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14:paraId="6C89403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14:paraId="6870F2F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14:paraId="5025D31C"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14:paraId="5620A9CB" w14:textId="77777777"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14:paraId="3E1EBBAB" w14:textId="77777777"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号文准予募集注册，基金管理人为交银施罗德基金管理有限公司，基金托管人为中信银行股份有限公司。经中国证监会书面确认，《交银施罗德中证环境治理指数分级证券投资基金基金合同》</w:t>
      </w:r>
      <w:r w:rsidRPr="00950533">
        <w:rPr>
          <w:rFonts w:hint="eastAsia"/>
          <w:sz w:val="24"/>
          <w:szCs w:val="24"/>
        </w:rPr>
        <w:lastRenderedPageBreak/>
        <w:t>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14:paraId="3C1270AE" w14:textId="77777777"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14:paraId="2A7989B8" w14:textId="77777777"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14:paraId="13A52EC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42FFBD4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680DA08A" w14:textId="77777777"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14:paraId="6DD4B41C" w14:textId="77777777"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14:paraId="140E782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14:paraId="0A2546A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14:paraId="5314CC50"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FEEE9C2" w14:textId="77777777"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14:paraId="6B8AA95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w:t>
      </w:r>
      <w:r w:rsidRPr="00950533">
        <w:rPr>
          <w:rFonts w:hint="eastAsia"/>
          <w:sz w:val="24"/>
          <w:szCs w:val="24"/>
        </w:rPr>
        <w:lastRenderedPageBreak/>
        <w:t>名义在中央国债登记结算有限责任公司开设银行间债券市场债券托管账户，并由基金托管人负责本基金的债券的后台匹配及资金的清算。</w:t>
      </w:r>
    </w:p>
    <w:p w14:paraId="41905896"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14:paraId="59A33973" w14:textId="77777777"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14:paraId="65DFCB24" w14:textId="77777777"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581002A" w14:textId="77777777"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14:paraId="50F02E2A"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2927D21B" w14:textId="77777777"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14:paraId="77B42F45"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14:paraId="5686659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14:paraId="7CF572D4" w14:textId="77777777"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lastRenderedPageBreak/>
        <w:t>1</w:t>
      </w:r>
      <w:r w:rsidRPr="00950533">
        <w:rPr>
          <w:kern w:val="0"/>
          <w:sz w:val="24"/>
        </w:rPr>
        <w:t>、</w:t>
      </w:r>
      <w:bookmarkStart w:id="116"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14:paraId="6F4328B2" w14:textId="77777777"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14:paraId="7E7D3443" w14:textId="77777777"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16"/>
    <w:p w14:paraId="244AFB6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14:paraId="6B9C85F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14:paraId="6ECD7C1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14:paraId="5C1DC93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14:paraId="7DBDBEA9"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14:paraId="73485E9D"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14:paraId="3A62ABBD" w14:textId="77777777"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663517E" w14:textId="77777777"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14:paraId="5B3A34D3" w14:textId="77777777"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14:paraId="63096BC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14:paraId="7B78850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14:paraId="5995937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14:paraId="5A486380"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14:paraId="261E02B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14:paraId="685AD875"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14:paraId="002EE044"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14:paraId="215E496D"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）发生法律法规或基金合同规定的终止事项。</w:t>
      </w:r>
    </w:p>
    <w:bookmarkEnd w:id="111"/>
    <w:bookmarkEnd w:id="112"/>
    <w:bookmarkEnd w:id="113"/>
    <w:bookmarkEnd w:id="114"/>
    <w:bookmarkEnd w:id="115"/>
    <w:p w14:paraId="3933A155" w14:textId="77777777" w:rsidR="006E1DD9" w:rsidRPr="00950533" w:rsidRDefault="006E1DD9" w:rsidP="004C100C">
      <w:pPr>
        <w:widowControl/>
        <w:adjustRightInd w:val="0"/>
        <w:snapToGrid w:val="0"/>
        <w:spacing w:line="360" w:lineRule="auto"/>
        <w:ind w:firstLineChars="200" w:firstLine="480"/>
        <w:rPr>
          <w:sz w:val="24"/>
          <w:szCs w:val="24"/>
        </w:rPr>
      </w:pPr>
    </w:p>
    <w:p w14:paraId="0CC10DBA" w14:textId="77777777" w:rsidR="006E1DD9" w:rsidRPr="00950533" w:rsidRDefault="006E1DD9">
      <w:pPr>
        <w:widowControl/>
        <w:adjustRightInd w:val="0"/>
        <w:snapToGrid w:val="0"/>
        <w:spacing w:line="360" w:lineRule="auto"/>
        <w:ind w:firstLine="200"/>
        <w:rPr>
          <w:rFonts w:ascii="宋体" w:hAnsi="宋体"/>
          <w:kern w:val="0"/>
          <w:sz w:val="24"/>
        </w:rPr>
      </w:pPr>
    </w:p>
    <w:p w14:paraId="653855DC" w14:textId="77777777" w:rsidR="004C100C" w:rsidRPr="00950533" w:rsidRDefault="004C100C">
      <w:pPr>
        <w:widowControl/>
        <w:jc w:val="left"/>
        <w:rPr>
          <w:rFonts w:ascii="宋体" w:hAnsi="宋体"/>
          <w:b/>
          <w:kern w:val="0"/>
          <w:sz w:val="30"/>
        </w:rPr>
      </w:pPr>
      <w:r w:rsidRPr="00950533">
        <w:rPr>
          <w:rFonts w:ascii="宋体" w:hAnsi="宋体"/>
          <w:b/>
          <w:kern w:val="0"/>
          <w:sz w:val="30"/>
        </w:rPr>
        <w:br w:type="page"/>
      </w:r>
    </w:p>
    <w:p w14:paraId="3D42C917" w14:textId="77777777" w:rsidR="00BE7C2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444544780"/>
      <w:r w:rsidRPr="00950533">
        <w:rPr>
          <w:rFonts w:ascii="宋体" w:hAnsi="宋体" w:hint="eastAsia"/>
          <w:b/>
          <w:kern w:val="0"/>
          <w:sz w:val="30"/>
        </w:rPr>
        <w:lastRenderedPageBreak/>
        <w:t>二十</w:t>
      </w:r>
      <w:r w:rsidR="004F7A6F">
        <w:rPr>
          <w:rFonts w:ascii="宋体" w:hAnsi="宋体" w:hint="eastAsia"/>
          <w:b/>
          <w:kern w:val="0"/>
          <w:sz w:val="30"/>
        </w:rPr>
        <w:t>二</w:t>
      </w:r>
      <w:r w:rsidRPr="00950533">
        <w:rPr>
          <w:rFonts w:ascii="宋体" w:hAnsi="宋体" w:hint="eastAsia"/>
          <w:b/>
          <w:kern w:val="0"/>
          <w:sz w:val="30"/>
        </w:rPr>
        <w:t>、对基金份额持有人的服务</w:t>
      </w:r>
      <w:bookmarkEnd w:id="117"/>
    </w:p>
    <w:p w14:paraId="46294DF9" w14:textId="77777777" w:rsidR="000D376C" w:rsidRDefault="00A63A48" w:rsidP="005727A4">
      <w:pPr>
        <w:widowControl/>
        <w:adjustRightInd w:val="0"/>
        <w:snapToGrid w:val="0"/>
        <w:spacing w:beforeLines="50" w:before="143" w:afterLines="50" w:after="143"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14:paraId="39A12266" w14:textId="77777777"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14:paraId="75B16DD5"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14:paraId="32CF68DC"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14:paraId="59F689BA"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14:paraId="620E7B30" w14:textId="77777777"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14:paraId="6098B960" w14:textId="77777777"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14:paraId="5E0C8904" w14:textId="77777777"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14:paraId="21F142EF"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14:paraId="3FA1948E"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kern w:val="0"/>
          <w:sz w:val="24"/>
        </w:rPr>
        <w:t>，</w:t>
      </w:r>
      <w:r w:rsidRPr="00950533">
        <w:rPr>
          <w:kern w:val="0"/>
          <w:sz w:val="24"/>
        </w:rPr>
        <w:t>www.bocomschroder.com</w:t>
      </w:r>
      <w:r w:rsidRPr="00950533">
        <w:rPr>
          <w:rFonts w:hAnsi="宋体"/>
          <w:kern w:val="0"/>
          <w:sz w:val="24"/>
        </w:rPr>
        <w:t>）进行咨询、查询。</w:t>
      </w:r>
      <w:r w:rsidRPr="00950533">
        <w:rPr>
          <w:kern w:val="0"/>
          <w:sz w:val="24"/>
        </w:rPr>
        <w:t xml:space="preserve"> </w:t>
      </w:r>
    </w:p>
    <w:p w14:paraId="34CCDB3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14:paraId="320369D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14:paraId="4800E753"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14:paraId="65B74327" w14:textId="77777777"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lastRenderedPageBreak/>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14:paraId="42980D81" w14:textId="77777777"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14:paraId="5E4ADBA3" w14:textId="77777777"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18" w:name="OLE_LINK11"/>
      <w:r w:rsidRPr="00950533">
        <w:rPr>
          <w:kern w:val="0"/>
          <w:sz w:val="24"/>
        </w:rPr>
        <w:t>管理人可通过销售机构为投资人提供定期定额投资的服务。通过定期</w:t>
      </w:r>
      <w:r w:rsidR="00540141" w:rsidRPr="00950533">
        <w:rPr>
          <w:kern w:val="0"/>
          <w:sz w:val="24"/>
        </w:rPr>
        <w:t>定额</w:t>
      </w:r>
      <w:bookmarkEnd w:id="118"/>
      <w:r w:rsidRPr="00950533">
        <w:rPr>
          <w:kern w:val="0"/>
          <w:sz w:val="24"/>
        </w:rPr>
        <w:t>投资计划，投资人可以定期定额申购基金份额，具体实施方法另行公告。</w:t>
      </w:r>
    </w:p>
    <w:p w14:paraId="78D8EAE1"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14:paraId="34B7C4CE"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14:paraId="0905F179"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4" w:history="1">
        <w:r w:rsidR="004979B6" w:rsidRPr="00950533">
          <w:rPr>
            <w:kern w:val="0"/>
            <w:sz w:val="24"/>
          </w:rPr>
          <w:t>www.fund001.com</w:t>
        </w:r>
        <w:r w:rsidRPr="00950533">
          <w:rPr>
            <w:sz w:val="24"/>
          </w:rPr>
          <w:t>，</w:t>
        </w:r>
        <w:r w:rsidRPr="00950533">
          <w:rPr>
            <w:sz w:val="24"/>
          </w:rPr>
          <w:t>www.bocomschroder.com</w:t>
        </w:r>
      </w:hyperlink>
    </w:p>
    <w:p w14:paraId="440D723E"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14:paraId="52E492B5" w14:textId="77777777"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14:paraId="25DD0FF5" w14:textId="77777777" w:rsidR="006E1DD9" w:rsidRPr="00B075CC" w:rsidRDefault="006E1DD9">
      <w:pPr>
        <w:widowControl/>
        <w:adjustRightInd w:val="0"/>
        <w:snapToGrid w:val="0"/>
        <w:spacing w:line="360" w:lineRule="auto"/>
        <w:ind w:firstLineChars="200" w:firstLine="480"/>
        <w:rPr>
          <w:rFonts w:ascii="宋体" w:hAnsi="宋体"/>
          <w:kern w:val="0"/>
          <w:sz w:val="24"/>
        </w:rPr>
      </w:pPr>
    </w:p>
    <w:p w14:paraId="2CB9FA8E"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444544781"/>
      <w:r w:rsidRPr="00950533">
        <w:rPr>
          <w:rFonts w:ascii="宋体" w:hAnsi="宋体" w:hint="eastAsia"/>
          <w:b/>
          <w:kern w:val="0"/>
          <w:sz w:val="30"/>
        </w:rPr>
        <w:t>二十</w:t>
      </w:r>
      <w:r w:rsidR="003E75E9">
        <w:rPr>
          <w:rFonts w:ascii="宋体" w:hAnsi="宋体" w:hint="eastAsia"/>
          <w:b/>
          <w:kern w:val="0"/>
          <w:sz w:val="30"/>
        </w:rPr>
        <w:t>三</w:t>
      </w:r>
      <w:r w:rsidR="00C92FC0" w:rsidRPr="00950533">
        <w:rPr>
          <w:rFonts w:ascii="宋体" w:hAnsi="宋体" w:hint="eastAsia"/>
          <w:b/>
          <w:kern w:val="0"/>
          <w:sz w:val="30"/>
        </w:rPr>
        <w:t>、其他应披露事项</w:t>
      </w:r>
      <w:bookmarkEnd w:id="119"/>
    </w:p>
    <w:p w14:paraId="75CDD72D" w14:textId="77777777"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14:paraId="74C4BF06" w14:textId="77777777" w:rsidR="003E75E9" w:rsidRDefault="003E75E9" w:rsidP="003E75E9">
      <w:pPr>
        <w:widowControl/>
        <w:adjustRightInd w:val="0"/>
        <w:snapToGrid w:val="0"/>
        <w:spacing w:line="360" w:lineRule="auto"/>
        <w:ind w:firstLineChars="200" w:firstLine="480"/>
        <w:rPr>
          <w:kern w:val="0"/>
          <w:sz w:val="24"/>
        </w:rPr>
      </w:pPr>
      <w:r w:rsidRPr="00276EE8">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541"/>
        <w:gridCol w:w="1815"/>
        <w:gridCol w:w="1745"/>
      </w:tblGrid>
      <w:tr w:rsidR="006A74A9" w:rsidRPr="00C3118F" w14:paraId="1EB78B3C" w14:textId="77777777" w:rsidTr="009E24EF">
        <w:trPr>
          <w:trHeight w:val="300"/>
        </w:trPr>
        <w:tc>
          <w:tcPr>
            <w:tcW w:w="426" w:type="pct"/>
            <w:shd w:val="clear" w:color="auto" w:fill="auto"/>
            <w:vAlign w:val="center"/>
            <w:hideMark/>
          </w:tcPr>
          <w:p w14:paraId="3AE135C0" w14:textId="77777777" w:rsidR="006A74A9" w:rsidRPr="00C3118F" w:rsidRDefault="006A74A9">
            <w:pPr>
              <w:widowControl/>
              <w:jc w:val="center"/>
              <w:rPr>
                <w:color w:val="000000"/>
                <w:kern w:val="0"/>
                <w:sz w:val="24"/>
                <w:szCs w:val="24"/>
              </w:rPr>
            </w:pPr>
            <w:r w:rsidRPr="00C3118F">
              <w:rPr>
                <w:color w:val="000000"/>
                <w:kern w:val="0"/>
                <w:sz w:val="24"/>
                <w:szCs w:val="24"/>
              </w:rPr>
              <w:t>序号</w:t>
            </w:r>
          </w:p>
        </w:tc>
        <w:tc>
          <w:tcPr>
            <w:tcW w:w="2564" w:type="pct"/>
            <w:shd w:val="clear" w:color="auto" w:fill="auto"/>
            <w:noWrap/>
            <w:vAlign w:val="center"/>
            <w:hideMark/>
          </w:tcPr>
          <w:p w14:paraId="6CD7E83B" w14:textId="77777777" w:rsidR="006A74A9" w:rsidRPr="00C3118F" w:rsidRDefault="006A74A9">
            <w:pPr>
              <w:widowControl/>
              <w:jc w:val="center"/>
              <w:rPr>
                <w:color w:val="000000"/>
                <w:kern w:val="0"/>
                <w:sz w:val="24"/>
                <w:szCs w:val="24"/>
              </w:rPr>
            </w:pPr>
            <w:r w:rsidRPr="00C3118F">
              <w:rPr>
                <w:color w:val="000000"/>
                <w:kern w:val="0"/>
                <w:sz w:val="24"/>
                <w:szCs w:val="24"/>
              </w:rPr>
              <w:t>公告事项</w:t>
            </w:r>
          </w:p>
        </w:tc>
        <w:tc>
          <w:tcPr>
            <w:tcW w:w="1025" w:type="pct"/>
            <w:shd w:val="clear" w:color="auto" w:fill="auto"/>
            <w:noWrap/>
            <w:vAlign w:val="center"/>
            <w:hideMark/>
          </w:tcPr>
          <w:p w14:paraId="31F50556" w14:textId="77777777" w:rsidR="006A74A9" w:rsidRPr="00C3118F" w:rsidRDefault="006A74A9" w:rsidP="009E24EF">
            <w:pPr>
              <w:widowControl/>
              <w:jc w:val="center"/>
              <w:rPr>
                <w:color w:val="000000"/>
                <w:kern w:val="0"/>
                <w:sz w:val="24"/>
                <w:szCs w:val="24"/>
              </w:rPr>
            </w:pPr>
            <w:r w:rsidRPr="00C3118F">
              <w:rPr>
                <w:color w:val="000000"/>
                <w:kern w:val="0"/>
                <w:sz w:val="24"/>
                <w:szCs w:val="24"/>
              </w:rPr>
              <w:t>法定披露方式</w:t>
            </w:r>
          </w:p>
        </w:tc>
        <w:tc>
          <w:tcPr>
            <w:tcW w:w="986" w:type="pct"/>
            <w:shd w:val="clear" w:color="auto" w:fill="auto"/>
            <w:noWrap/>
            <w:vAlign w:val="center"/>
            <w:hideMark/>
          </w:tcPr>
          <w:p w14:paraId="1FDA8F48" w14:textId="77777777" w:rsidR="006A74A9" w:rsidRPr="00C3118F" w:rsidRDefault="006A74A9">
            <w:pPr>
              <w:widowControl/>
              <w:jc w:val="center"/>
              <w:rPr>
                <w:color w:val="000000"/>
                <w:kern w:val="0"/>
                <w:sz w:val="24"/>
                <w:szCs w:val="24"/>
              </w:rPr>
            </w:pPr>
            <w:r w:rsidRPr="00C3118F">
              <w:rPr>
                <w:color w:val="000000"/>
                <w:kern w:val="0"/>
                <w:sz w:val="24"/>
                <w:szCs w:val="24"/>
              </w:rPr>
              <w:t>法定披露日期</w:t>
            </w:r>
          </w:p>
        </w:tc>
      </w:tr>
      <w:tr w:rsidR="001B40FE" w:rsidRPr="001B40FE" w14:paraId="1D433999"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3A9E"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66D42"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01A36C0"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32FF2"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2017-2-23</w:t>
            </w:r>
          </w:p>
        </w:tc>
      </w:tr>
      <w:tr w:rsidR="001B40FE" w:rsidRPr="001B40FE" w14:paraId="4FAEAAA4"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5E87"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2081"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交银施罗德基金管理有限公司关于增加北京蛋卷基金销售有限公司为旗下部分基金的场外销售机构并参与其基金前端申购（含定期定额投资）费率优惠活动的公告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6D3EF4C"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008CF"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2017-2-24</w:t>
            </w:r>
          </w:p>
        </w:tc>
      </w:tr>
      <w:tr w:rsidR="001B40FE" w:rsidRPr="001B40FE" w14:paraId="7C495780"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2D51"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lastRenderedPageBreak/>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8712A"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交银施罗德基金管理有限公司关于增加凤凰金信（银川）投资管理有限公司为旗下部分基金的场外销售机构并参与其基金前端申购（含定期定额投资）费率优惠活动的公告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35A321A"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0BAC2"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2017-2-24</w:t>
            </w:r>
          </w:p>
        </w:tc>
      </w:tr>
      <w:tr w:rsidR="001B40FE" w:rsidRPr="001B40FE" w14:paraId="534C0075"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BE17"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F441B"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交银施罗德基金管理有限公司关于增加深圳市金斧子投资咨询有限公司为旗下部分基金的场外销售机构并参与其基金前端申购（含定期定额投资）费率优惠活动的公告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AA4B226"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33CB0"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2017-3-3</w:t>
            </w:r>
          </w:p>
        </w:tc>
      </w:tr>
      <w:tr w:rsidR="001B40FE" w:rsidRPr="001B40FE" w14:paraId="2EE3C3C0"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5E26"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AA2E1"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交银施罗德基金管理有限公司关于旗下部分基金参加蚂蚁基金销售有限公司基金前端申购（含定期定额投资业务）、赎回费率优惠活动的公告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8079218"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C5C0A"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2017-3-15</w:t>
            </w:r>
          </w:p>
        </w:tc>
      </w:tr>
      <w:tr w:rsidR="001B40FE" w:rsidRPr="001B40FE" w14:paraId="57D972F5"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679A"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86A65"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交银施罗德中证环境治理指数型证券投资基金</w:t>
            </w:r>
            <w:r w:rsidRPr="001B40FE">
              <w:rPr>
                <w:rFonts w:hint="eastAsia"/>
                <w:color w:val="000000"/>
                <w:kern w:val="0"/>
                <w:sz w:val="24"/>
                <w:szCs w:val="24"/>
              </w:rPr>
              <w:t>(LOF)(</w:t>
            </w:r>
            <w:r w:rsidRPr="001B40FE">
              <w:rPr>
                <w:rFonts w:hint="eastAsia"/>
                <w:color w:val="000000"/>
                <w:kern w:val="0"/>
                <w:sz w:val="24"/>
                <w:szCs w:val="24"/>
              </w:rPr>
              <w:t>交银施罗德中证环境治理指数分级证券投资基金</w:t>
            </w:r>
            <w:r w:rsidRPr="001B40FE">
              <w:rPr>
                <w:rFonts w:hint="eastAsia"/>
                <w:color w:val="000000"/>
                <w:kern w:val="0"/>
                <w:sz w:val="24"/>
                <w:szCs w:val="24"/>
              </w:rPr>
              <w:t>)2016</w:t>
            </w:r>
            <w:r w:rsidRPr="001B40FE">
              <w:rPr>
                <w:rFonts w:hint="eastAsia"/>
                <w:color w:val="000000"/>
                <w:kern w:val="0"/>
                <w:sz w:val="24"/>
                <w:szCs w:val="24"/>
              </w:rPr>
              <w:t>年年度报告摘要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5C66A73"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E9BBD"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2017-3-29</w:t>
            </w:r>
          </w:p>
        </w:tc>
      </w:tr>
      <w:tr w:rsidR="001B40FE" w:rsidRPr="001B40FE" w14:paraId="1BDB7F2C"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FDEA"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8DCD6"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交银施罗德中证环境治理指数型证券投资基金（</w:t>
            </w:r>
            <w:r w:rsidRPr="001B40FE">
              <w:rPr>
                <w:rFonts w:hint="eastAsia"/>
                <w:color w:val="000000"/>
                <w:kern w:val="0"/>
                <w:sz w:val="24"/>
                <w:szCs w:val="24"/>
              </w:rPr>
              <w:t>LOF</w:t>
            </w:r>
            <w:r w:rsidRPr="001B40FE">
              <w:rPr>
                <w:rFonts w:hint="eastAsia"/>
                <w:color w:val="000000"/>
                <w:kern w:val="0"/>
                <w:sz w:val="24"/>
                <w:szCs w:val="24"/>
              </w:rPr>
              <w:t>）（更新）招募说明书摘要（</w:t>
            </w:r>
            <w:r w:rsidRPr="001B40FE">
              <w:rPr>
                <w:rFonts w:hint="eastAsia"/>
                <w:color w:val="000000"/>
                <w:kern w:val="0"/>
                <w:sz w:val="24"/>
                <w:szCs w:val="24"/>
              </w:rPr>
              <w:t>2017</w:t>
            </w:r>
            <w:r w:rsidRPr="001B40FE">
              <w:rPr>
                <w:rFonts w:hint="eastAsia"/>
                <w:color w:val="000000"/>
                <w:kern w:val="0"/>
                <w:sz w:val="24"/>
                <w:szCs w:val="24"/>
              </w:rPr>
              <w:t>年第</w:t>
            </w:r>
            <w:r w:rsidRPr="001B40FE">
              <w:rPr>
                <w:rFonts w:hint="eastAsia"/>
                <w:color w:val="000000"/>
                <w:kern w:val="0"/>
                <w:sz w:val="24"/>
                <w:szCs w:val="24"/>
              </w:rPr>
              <w:t>1</w:t>
            </w:r>
            <w:r w:rsidRPr="001B40FE">
              <w:rPr>
                <w:rFonts w:hint="eastAsia"/>
                <w:color w:val="000000"/>
                <w:kern w:val="0"/>
                <w:sz w:val="24"/>
                <w:szCs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86CEDFC"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2BA23"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2017-3-30</w:t>
            </w:r>
          </w:p>
        </w:tc>
      </w:tr>
      <w:tr w:rsidR="001B40FE" w:rsidRPr="001B40FE" w14:paraId="3436AF82"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8623"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8CDAB"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交银施罗德基金管理有限公司关于增加上海朝阳永续基金销售有限公司为旗下部分</w:t>
            </w:r>
            <w:r w:rsidRPr="001B40FE">
              <w:rPr>
                <w:rFonts w:hint="eastAsia"/>
                <w:color w:val="000000"/>
                <w:kern w:val="0"/>
                <w:sz w:val="24"/>
                <w:szCs w:val="24"/>
              </w:rPr>
              <w:lastRenderedPageBreak/>
              <w:t>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4271AF9"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lastRenderedPageBreak/>
              <w:t>中国证券报、上海证券报、证券</w:t>
            </w:r>
            <w:r w:rsidRPr="001B40FE">
              <w:rPr>
                <w:rFonts w:hint="eastAsia"/>
                <w:color w:val="000000"/>
                <w:kern w:val="0"/>
                <w:sz w:val="24"/>
                <w:szCs w:val="24"/>
              </w:rPr>
              <w:lastRenderedPageBreak/>
              <w:t>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2940E"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lastRenderedPageBreak/>
              <w:t>2017-4-7</w:t>
            </w:r>
          </w:p>
        </w:tc>
      </w:tr>
      <w:tr w:rsidR="001B40FE" w:rsidRPr="001B40FE" w14:paraId="64E37AAD"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E093"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F32C8"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4FBF228"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5B7A8"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2017-4-22</w:t>
            </w:r>
          </w:p>
        </w:tc>
      </w:tr>
      <w:tr w:rsidR="001B40FE" w:rsidRPr="001B40FE" w14:paraId="1593DD70"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261A"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10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07275"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交银施罗德中证环境治理指数型证券投资基金</w:t>
            </w:r>
            <w:r w:rsidRPr="001B40FE">
              <w:rPr>
                <w:rFonts w:hint="eastAsia"/>
                <w:color w:val="000000"/>
                <w:kern w:val="0"/>
                <w:sz w:val="24"/>
                <w:szCs w:val="24"/>
              </w:rPr>
              <w:t>(LOF)(</w:t>
            </w:r>
            <w:r w:rsidRPr="001B40FE">
              <w:rPr>
                <w:rFonts w:hint="eastAsia"/>
                <w:color w:val="000000"/>
                <w:kern w:val="0"/>
                <w:sz w:val="24"/>
                <w:szCs w:val="24"/>
              </w:rPr>
              <w:t>交银施罗德中证环境治理指数分级证券投资基金</w:t>
            </w:r>
            <w:r w:rsidRPr="001B40FE">
              <w:rPr>
                <w:rFonts w:hint="eastAsia"/>
                <w:color w:val="000000"/>
                <w:kern w:val="0"/>
                <w:sz w:val="24"/>
                <w:szCs w:val="24"/>
              </w:rPr>
              <w:t>)2017</w:t>
            </w:r>
            <w:r w:rsidRPr="001B40FE">
              <w:rPr>
                <w:rFonts w:hint="eastAsia"/>
                <w:color w:val="000000"/>
                <w:kern w:val="0"/>
                <w:sz w:val="24"/>
                <w:szCs w:val="24"/>
              </w:rPr>
              <w:t>年第</w:t>
            </w:r>
            <w:r w:rsidRPr="001B40FE">
              <w:rPr>
                <w:rFonts w:hint="eastAsia"/>
                <w:color w:val="000000"/>
                <w:kern w:val="0"/>
                <w:sz w:val="24"/>
                <w:szCs w:val="24"/>
              </w:rPr>
              <w:t>1</w:t>
            </w:r>
            <w:r w:rsidRPr="001B40FE">
              <w:rPr>
                <w:rFonts w:hint="eastAsia"/>
                <w:color w:val="000000"/>
                <w:kern w:val="0"/>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E43E97D"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14B56"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2017-4-24</w:t>
            </w:r>
          </w:p>
        </w:tc>
      </w:tr>
      <w:tr w:rsidR="001B40FE" w:rsidRPr="001B40FE" w14:paraId="0460DBB7"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D831"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11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CCD14"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B646D14"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978ED"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2017-6-30</w:t>
            </w:r>
          </w:p>
        </w:tc>
      </w:tr>
      <w:tr w:rsidR="001B40FE" w:rsidRPr="001B40FE" w14:paraId="3D0C6AF0"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9B720"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12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1094"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交银施罗德基金管理有限公司关于旗下部分基金参与交通银行股份有限公司基金网上银行前端申购费率优惠活动的公告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EAFE252"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A347C"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2017-7-1</w:t>
            </w:r>
          </w:p>
        </w:tc>
      </w:tr>
      <w:tr w:rsidR="001B40FE" w:rsidRPr="001B40FE" w14:paraId="30274A20"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F56A0"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13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AFF01"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交银施罗德基金管理有限公司关于直销柜台开展旗下基金前端收费模式下申购费率优惠活动的公告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FF5C31F"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4B5C78"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2017-7-6</w:t>
            </w:r>
          </w:p>
        </w:tc>
      </w:tr>
      <w:tr w:rsidR="001B40FE" w:rsidRPr="001B40FE" w14:paraId="2ACFC7CE"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381FE"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14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EDB59" w14:textId="5AB99C37" w:rsidR="001B40FE" w:rsidRPr="001B40FE" w:rsidRDefault="001B40FE" w:rsidP="00AA2480">
            <w:pPr>
              <w:widowControl/>
              <w:jc w:val="center"/>
              <w:rPr>
                <w:color w:val="000000"/>
                <w:kern w:val="0"/>
                <w:sz w:val="24"/>
                <w:szCs w:val="24"/>
              </w:rPr>
            </w:pPr>
            <w:r w:rsidRPr="001B40FE">
              <w:rPr>
                <w:rFonts w:hint="eastAsia"/>
                <w:color w:val="000000"/>
                <w:kern w:val="0"/>
                <w:sz w:val="24"/>
                <w:szCs w:val="24"/>
              </w:rPr>
              <w:t>交银施罗德基金管理有限公司关于增加格上富信投资顾问有限公司为旗下部分基金的场外销售机构并参与其基金</w:t>
            </w:r>
            <w:bookmarkStart w:id="120" w:name="_GoBack"/>
            <w:bookmarkEnd w:id="120"/>
            <w:r w:rsidRPr="001B40FE">
              <w:rPr>
                <w:rFonts w:hint="eastAsia"/>
                <w:color w:val="000000"/>
                <w:kern w:val="0"/>
                <w:sz w:val="24"/>
                <w:szCs w:val="24"/>
              </w:rPr>
              <w:t>前端申购</w:t>
            </w:r>
            <w:r w:rsidRPr="001B40FE">
              <w:rPr>
                <w:rFonts w:hint="eastAsia"/>
                <w:color w:val="000000"/>
                <w:kern w:val="0"/>
                <w:sz w:val="24"/>
                <w:szCs w:val="24"/>
              </w:rPr>
              <w:lastRenderedPageBreak/>
              <w:t>（含定期定额投资）费率优惠活动的公告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321925E"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lastRenderedPageBreak/>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8D9FF"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2017-7-17</w:t>
            </w:r>
          </w:p>
        </w:tc>
      </w:tr>
      <w:tr w:rsidR="001B40FE" w:rsidRPr="001B40FE" w14:paraId="233D672C" w14:textId="77777777" w:rsidTr="001B40FE">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0FE36"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15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4FEF5"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交银施罗德中证环境治理指数型证券投资基金</w:t>
            </w:r>
            <w:r w:rsidRPr="001B40FE">
              <w:rPr>
                <w:rFonts w:hint="eastAsia"/>
                <w:color w:val="000000"/>
                <w:kern w:val="0"/>
                <w:sz w:val="24"/>
                <w:szCs w:val="24"/>
              </w:rPr>
              <w:t>(LOF)(</w:t>
            </w:r>
            <w:r w:rsidRPr="001B40FE">
              <w:rPr>
                <w:rFonts w:hint="eastAsia"/>
                <w:color w:val="000000"/>
                <w:kern w:val="0"/>
                <w:sz w:val="24"/>
                <w:szCs w:val="24"/>
              </w:rPr>
              <w:t>交银施罗德中证环境治理指数分级证券投资基金</w:t>
            </w:r>
            <w:r w:rsidRPr="001B40FE">
              <w:rPr>
                <w:rFonts w:hint="eastAsia"/>
                <w:color w:val="000000"/>
                <w:kern w:val="0"/>
                <w:sz w:val="24"/>
                <w:szCs w:val="24"/>
              </w:rPr>
              <w:t>)2017</w:t>
            </w:r>
            <w:r w:rsidRPr="001B40FE">
              <w:rPr>
                <w:rFonts w:hint="eastAsia"/>
                <w:color w:val="000000"/>
                <w:kern w:val="0"/>
                <w:sz w:val="24"/>
                <w:szCs w:val="24"/>
              </w:rPr>
              <w:t>年第</w:t>
            </w:r>
            <w:r w:rsidRPr="001B40FE">
              <w:rPr>
                <w:rFonts w:hint="eastAsia"/>
                <w:color w:val="000000"/>
                <w:kern w:val="0"/>
                <w:sz w:val="24"/>
                <w:szCs w:val="24"/>
              </w:rPr>
              <w:t>2</w:t>
            </w:r>
            <w:r w:rsidRPr="001B40FE">
              <w:rPr>
                <w:rFonts w:hint="eastAsia"/>
                <w:color w:val="000000"/>
                <w:kern w:val="0"/>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905F6B0"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中国证券报、上海证券报、证券时报</w:t>
            </w: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5A590" w14:textId="77777777" w:rsidR="001B40FE" w:rsidRPr="001B40FE" w:rsidRDefault="001B40FE" w:rsidP="009E24EF">
            <w:pPr>
              <w:widowControl/>
              <w:jc w:val="center"/>
              <w:rPr>
                <w:color w:val="000000"/>
                <w:kern w:val="0"/>
                <w:sz w:val="24"/>
                <w:szCs w:val="24"/>
              </w:rPr>
            </w:pPr>
            <w:r w:rsidRPr="001B40FE">
              <w:rPr>
                <w:rFonts w:hint="eastAsia"/>
                <w:color w:val="000000"/>
                <w:kern w:val="0"/>
                <w:sz w:val="24"/>
                <w:szCs w:val="24"/>
              </w:rPr>
              <w:t>2017-7-20</w:t>
            </w:r>
          </w:p>
        </w:tc>
      </w:tr>
    </w:tbl>
    <w:p w14:paraId="05ABBF01"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28CB4FCC" w14:textId="77777777" w:rsidR="006A74A9" w:rsidRPr="00276D01" w:rsidRDefault="006A74A9" w:rsidP="003E75E9">
      <w:pPr>
        <w:widowControl/>
        <w:adjustRightInd w:val="0"/>
        <w:snapToGrid w:val="0"/>
        <w:spacing w:line="360" w:lineRule="auto"/>
        <w:ind w:firstLineChars="200" w:firstLine="480"/>
        <w:rPr>
          <w:rFonts w:ascii="宋体" w:hAnsi="宋体"/>
          <w:kern w:val="0"/>
          <w:sz w:val="24"/>
        </w:rPr>
      </w:pPr>
    </w:p>
    <w:p w14:paraId="1AC1150F" w14:textId="77777777" w:rsidR="00C92FC0" w:rsidRPr="00950533" w:rsidRDefault="00C92FC0" w:rsidP="000E456C">
      <w:pPr>
        <w:widowControl/>
        <w:adjustRightInd w:val="0"/>
        <w:snapToGrid w:val="0"/>
        <w:spacing w:line="360" w:lineRule="auto"/>
        <w:ind w:firstLineChars="200" w:firstLine="480"/>
        <w:rPr>
          <w:rFonts w:ascii="宋体" w:hAnsi="宋体"/>
          <w:kern w:val="0"/>
          <w:sz w:val="24"/>
        </w:rPr>
      </w:pPr>
    </w:p>
    <w:p w14:paraId="7C51B304"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44544782"/>
      <w:r w:rsidRPr="00950533">
        <w:rPr>
          <w:rFonts w:ascii="宋体" w:hAnsi="宋体" w:hint="eastAsia"/>
          <w:b/>
          <w:kern w:val="0"/>
          <w:sz w:val="30"/>
        </w:rPr>
        <w:t>二十</w:t>
      </w:r>
      <w:r w:rsidR="003E75E9">
        <w:rPr>
          <w:rFonts w:ascii="宋体" w:hAnsi="宋体" w:hint="eastAsia"/>
          <w:b/>
          <w:kern w:val="0"/>
          <w:sz w:val="30"/>
        </w:rPr>
        <w:t>四</w:t>
      </w:r>
      <w:r w:rsidR="00C92FC0" w:rsidRPr="00950533">
        <w:rPr>
          <w:rFonts w:ascii="宋体" w:hAnsi="宋体" w:hint="eastAsia"/>
          <w:b/>
          <w:kern w:val="0"/>
          <w:sz w:val="30"/>
        </w:rPr>
        <w:t>、招募说明书的存放及查阅方式</w:t>
      </w:r>
      <w:bookmarkEnd w:id="121"/>
    </w:p>
    <w:p w14:paraId="654DA719"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2" w:name="_Toc109537401"/>
      <w:r w:rsidRPr="00950533">
        <w:rPr>
          <w:rFonts w:ascii="宋体" w:hAnsi="宋体"/>
          <w:kern w:val="0"/>
          <w:sz w:val="24"/>
          <w:szCs w:val="24"/>
        </w:rPr>
        <w:t>间内取得上述文件复制件</w:t>
      </w:r>
      <w:bookmarkEnd w:id="122"/>
      <w:r w:rsidRPr="00950533">
        <w:rPr>
          <w:rFonts w:ascii="宋体" w:hAnsi="宋体"/>
          <w:kern w:val="0"/>
          <w:sz w:val="24"/>
          <w:szCs w:val="24"/>
        </w:rPr>
        <w:t>或复印件。对投资人按此种方式所获得的文件及其复印件，基金管理人和基金托管人</w:t>
      </w:r>
      <w:bookmarkStart w:id="123" w:name="_Toc109537402"/>
      <w:r w:rsidRPr="00950533">
        <w:rPr>
          <w:rFonts w:ascii="宋体" w:hAnsi="宋体"/>
          <w:kern w:val="0"/>
          <w:sz w:val="24"/>
          <w:szCs w:val="24"/>
        </w:rPr>
        <w:t>保证文本的内容与所公告的内容完全一</w:t>
      </w:r>
      <w:bookmarkEnd w:id="123"/>
      <w:r w:rsidRPr="00950533">
        <w:rPr>
          <w:rFonts w:ascii="宋体" w:hAnsi="宋体"/>
          <w:kern w:val="0"/>
          <w:sz w:val="24"/>
          <w:szCs w:val="24"/>
        </w:rPr>
        <w:t xml:space="preserve">致。 </w:t>
      </w:r>
    </w:p>
    <w:p w14:paraId="6F1053A7" w14:textId="77777777" w:rsidR="00EE5907" w:rsidRDefault="00C92FC0" w:rsidP="0043185A">
      <w:pPr>
        <w:widowControl/>
        <w:adjustRightInd w:val="0"/>
        <w:snapToGrid w:val="0"/>
        <w:spacing w:line="360" w:lineRule="auto"/>
        <w:ind w:firstLineChars="200" w:firstLine="480"/>
        <w:rPr>
          <w:rFonts w:ascii="宋体" w:hAnsi="宋体"/>
          <w:b/>
          <w:kern w:val="0"/>
          <w:sz w:val="24"/>
          <w:szCs w:val="24"/>
        </w:rPr>
      </w:pPr>
      <w:r w:rsidRPr="00950533">
        <w:rPr>
          <w:rFonts w:ascii="宋体" w:hAnsi="宋体"/>
          <w:kern w:val="0"/>
          <w:sz w:val="24"/>
          <w:szCs w:val="24"/>
        </w:rPr>
        <w:t>投资人还可以直接登录基金管理人的网站</w:t>
      </w:r>
      <w:r w:rsidR="001054EA" w:rsidRPr="00950533">
        <w:rPr>
          <w:rFonts w:ascii="宋体" w:hAnsi="宋体" w:hint="eastAsia"/>
          <w:kern w:val="0"/>
          <w:sz w:val="24"/>
          <w:szCs w:val="24"/>
        </w:rPr>
        <w:t>（</w:t>
      </w:r>
      <w:hyperlink r:id="rId15" w:history="1">
        <w:r w:rsidR="001054EA" w:rsidRPr="00950533">
          <w:rPr>
            <w:rStyle w:val="a5"/>
            <w:color w:val="auto"/>
            <w:sz w:val="24"/>
            <w:szCs w:val="24"/>
            <w:u w:val="none"/>
          </w:rPr>
          <w:t>www.fund001.com</w:t>
        </w:r>
        <w:r w:rsidR="001054EA" w:rsidRPr="00950533">
          <w:rPr>
            <w:rStyle w:val="a5"/>
            <w:rFonts w:hint="eastAsia"/>
            <w:color w:val="auto"/>
            <w:sz w:val="24"/>
            <w:szCs w:val="24"/>
            <w:u w:val="none"/>
          </w:rPr>
          <w:t>，</w:t>
        </w:r>
        <w:r w:rsidR="001054EA" w:rsidRPr="00950533">
          <w:rPr>
            <w:rStyle w:val="a5"/>
            <w:color w:val="auto"/>
            <w:sz w:val="24"/>
            <w:szCs w:val="24"/>
            <w:u w:val="none"/>
          </w:rPr>
          <w:t>www.bocomschroder.com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r w:rsidR="00EB06DB" w:rsidRPr="00950533">
        <w:rPr>
          <w:rFonts w:ascii="宋体" w:hAnsi="宋体"/>
          <w:b/>
          <w:kern w:val="0"/>
          <w:sz w:val="24"/>
          <w:szCs w:val="24"/>
        </w:rPr>
        <w:br w:type="page"/>
      </w:r>
    </w:p>
    <w:p w14:paraId="60662B3F"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4" w:name="_Toc444544783"/>
      <w:r w:rsidRPr="00950533">
        <w:rPr>
          <w:rFonts w:ascii="宋体" w:hAnsi="宋体" w:hint="eastAsia"/>
          <w:b/>
          <w:kern w:val="0"/>
          <w:sz w:val="30"/>
        </w:rPr>
        <w:lastRenderedPageBreak/>
        <w:t>二十</w:t>
      </w:r>
      <w:r w:rsidR="003E75E9">
        <w:rPr>
          <w:rFonts w:ascii="宋体" w:hAnsi="宋体" w:hint="eastAsia"/>
          <w:b/>
          <w:kern w:val="0"/>
          <w:sz w:val="30"/>
        </w:rPr>
        <w:t>五</w:t>
      </w:r>
      <w:r w:rsidR="00C92FC0" w:rsidRPr="00950533">
        <w:rPr>
          <w:rFonts w:ascii="宋体" w:hAnsi="宋体" w:hint="eastAsia"/>
          <w:b/>
          <w:kern w:val="0"/>
          <w:sz w:val="30"/>
        </w:rPr>
        <w:t>、备查文件</w:t>
      </w:r>
      <w:bookmarkEnd w:id="124"/>
    </w:p>
    <w:p w14:paraId="4A95FA36"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14:paraId="76ACB9C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14:paraId="5B6061DC" w14:textId="77777777"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14:paraId="1B9708EB"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14:paraId="0C3DEA9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14:paraId="3E5DD782"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14:paraId="31216D98"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14:paraId="6A76321D"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14:paraId="536D70D4" w14:textId="77777777" w:rsidR="00664736" w:rsidRDefault="00664736" w:rsidP="0066473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p w14:paraId="288E5D3E" w14:textId="77777777" w:rsidR="005E728D" w:rsidRDefault="005E728D" w:rsidP="00664736">
      <w:pPr>
        <w:widowControl/>
        <w:adjustRightInd w:val="0"/>
        <w:snapToGrid w:val="0"/>
        <w:spacing w:line="360" w:lineRule="auto"/>
        <w:ind w:firstLineChars="200" w:firstLine="480"/>
        <w:rPr>
          <w:rFonts w:ascii="宋体" w:hAnsi="宋体"/>
          <w:kern w:val="0"/>
          <w:sz w:val="24"/>
          <w:szCs w:val="24"/>
        </w:rPr>
      </w:pPr>
    </w:p>
    <w:p w14:paraId="789BE066" w14:textId="77777777" w:rsidR="005E728D" w:rsidRDefault="005E728D" w:rsidP="00664736">
      <w:pPr>
        <w:widowControl/>
        <w:adjustRightInd w:val="0"/>
        <w:snapToGrid w:val="0"/>
        <w:spacing w:line="360" w:lineRule="auto"/>
        <w:ind w:firstLineChars="200" w:firstLine="480"/>
        <w:rPr>
          <w:rFonts w:ascii="宋体" w:hAnsi="宋体"/>
          <w:kern w:val="0"/>
          <w:sz w:val="24"/>
          <w:szCs w:val="24"/>
        </w:rPr>
      </w:pPr>
    </w:p>
    <w:p w14:paraId="0EFC90D5" w14:textId="77777777" w:rsidR="005E728D" w:rsidRPr="00950533" w:rsidRDefault="005E728D" w:rsidP="00664736">
      <w:pPr>
        <w:widowControl/>
        <w:adjustRightInd w:val="0"/>
        <w:snapToGrid w:val="0"/>
        <w:spacing w:line="360" w:lineRule="auto"/>
        <w:ind w:firstLineChars="200" w:firstLine="480"/>
        <w:rPr>
          <w:rFonts w:ascii="宋体" w:hAnsi="宋体"/>
          <w:kern w:val="0"/>
          <w:sz w:val="24"/>
          <w:szCs w:val="24"/>
        </w:rPr>
      </w:pPr>
    </w:p>
    <w:p w14:paraId="0A4D04E3" w14:textId="77777777" w:rsidR="0050666F" w:rsidRPr="00F916DB" w:rsidRDefault="0050666F" w:rsidP="00E75CA4">
      <w:pPr>
        <w:widowControl/>
        <w:adjustRightInd w:val="0"/>
        <w:snapToGrid w:val="0"/>
        <w:spacing w:line="360" w:lineRule="auto"/>
        <w:ind w:firstLineChars="200" w:firstLine="480"/>
        <w:rPr>
          <w:rFonts w:hAnsi="宋体"/>
          <w:i/>
          <w:color w:val="FF0000"/>
          <w:kern w:val="0"/>
          <w:sz w:val="24"/>
          <w:u w:val="single"/>
        </w:rPr>
      </w:pPr>
    </w:p>
    <w:p w14:paraId="47C13335" w14:textId="77777777" w:rsidR="005E728D" w:rsidRDefault="005E728D" w:rsidP="005E728D">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59D661AD" w14:textId="77777777" w:rsidR="005E728D" w:rsidRDefault="005E728D" w:rsidP="005E728D">
      <w:pPr>
        <w:widowControl/>
        <w:spacing w:line="360" w:lineRule="auto"/>
        <w:ind w:rightChars="-85" w:right="-178" w:firstLineChars="225" w:firstLine="540"/>
        <w:jc w:val="right"/>
        <w:rPr>
          <w:rFonts w:ascii="宋体" w:hAnsi="宋体"/>
          <w:b/>
          <w:bCs/>
          <w:sz w:val="24"/>
        </w:rPr>
      </w:pPr>
      <w:r>
        <w:rPr>
          <w:rFonts w:ascii="宋体" w:hAnsi="宋体" w:hint="eastAsia"/>
          <w:sz w:val="24"/>
        </w:rPr>
        <w:t xml:space="preserve">    二○一七年</w:t>
      </w:r>
      <w:r w:rsidR="00C829F1">
        <w:rPr>
          <w:rFonts w:ascii="宋体" w:hAnsi="宋体" w:hint="eastAsia"/>
          <w:sz w:val="24"/>
        </w:rPr>
        <w:t>九</w:t>
      </w:r>
      <w:r>
        <w:rPr>
          <w:rFonts w:ascii="宋体" w:hAnsi="宋体" w:hint="eastAsia"/>
          <w:sz w:val="24"/>
        </w:rPr>
        <w:t>月</w:t>
      </w:r>
      <w:r w:rsidR="00C829F1">
        <w:rPr>
          <w:rFonts w:ascii="宋体" w:hAnsi="宋体" w:hint="eastAsia"/>
          <w:sz w:val="24"/>
        </w:rPr>
        <w:t>二</w:t>
      </w:r>
      <w:r>
        <w:rPr>
          <w:rFonts w:ascii="宋体" w:hAnsi="宋体" w:hint="eastAsia"/>
          <w:sz w:val="24"/>
        </w:rPr>
        <w:t>十</w:t>
      </w:r>
      <w:r w:rsidR="00C829F1">
        <w:rPr>
          <w:rFonts w:ascii="宋体" w:hAnsi="宋体" w:hint="eastAsia"/>
          <w:sz w:val="24"/>
        </w:rPr>
        <w:t>七</w:t>
      </w:r>
      <w:r>
        <w:rPr>
          <w:rFonts w:ascii="宋体" w:hAnsi="宋体" w:hint="eastAsia"/>
          <w:sz w:val="24"/>
        </w:rPr>
        <w:t>日</w:t>
      </w:r>
    </w:p>
    <w:p w14:paraId="106E197E" w14:textId="77777777" w:rsidR="00FF1437" w:rsidRPr="0050666F" w:rsidRDefault="00FF1437" w:rsidP="0050666F">
      <w:pPr>
        <w:ind w:firstLineChars="200" w:firstLine="420"/>
        <w:rPr>
          <w:color w:val="FF0000"/>
        </w:rPr>
      </w:pPr>
    </w:p>
    <w:sectPr w:rsidR="00FF1437" w:rsidRPr="0050666F" w:rsidSect="00FF1437">
      <w:headerReference w:type="default" r:id="rId16"/>
      <w:footerReference w:type="defaul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9D299" w14:textId="77777777" w:rsidR="00F6075A" w:rsidRDefault="00F6075A" w:rsidP="00081717">
      <w:r>
        <w:separator/>
      </w:r>
    </w:p>
  </w:endnote>
  <w:endnote w:type="continuationSeparator" w:id="0">
    <w:p w14:paraId="6FC85555" w14:textId="77777777" w:rsidR="00F6075A" w:rsidRDefault="00F6075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161E" w14:textId="77777777" w:rsidR="0036096A" w:rsidRDefault="0036096A">
    <w:pPr>
      <w:pStyle w:val="ad"/>
      <w:jc w:val="center"/>
    </w:pPr>
    <w:r>
      <w:fldChar w:fldCharType="begin"/>
    </w:r>
    <w:r>
      <w:instrText xml:space="preserve"> PAGE   \* MERGEFORMAT </w:instrText>
    </w:r>
    <w:r>
      <w:fldChar w:fldCharType="separate"/>
    </w:r>
    <w:r w:rsidR="00DC74CC" w:rsidRPr="00DC74CC">
      <w:rPr>
        <w:noProof/>
        <w:lang w:val="zh-CN"/>
      </w:rPr>
      <w:t>20</w:t>
    </w:r>
    <w:r>
      <w:rPr>
        <w:noProof/>
        <w:lang w:val="zh-CN"/>
      </w:rPr>
      <w:fldChar w:fldCharType="end"/>
    </w:r>
  </w:p>
  <w:p w14:paraId="6B7A5B02" w14:textId="77777777" w:rsidR="0036096A" w:rsidRDefault="003609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1712C" w14:textId="77777777" w:rsidR="00F6075A" w:rsidRDefault="00F6075A"/>
    <w:p w14:paraId="75FF8065" w14:textId="77777777" w:rsidR="00F6075A" w:rsidRDefault="00F6075A"/>
  </w:footnote>
  <w:footnote w:type="continuationSeparator" w:id="0">
    <w:p w14:paraId="66449752" w14:textId="77777777" w:rsidR="00F6075A" w:rsidRDefault="00F6075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C8460" w14:textId="77777777" w:rsidR="0036096A" w:rsidRDefault="0036096A">
    <w:pPr>
      <w:pStyle w:val="af1"/>
      <w:jc w:val="right"/>
    </w:pPr>
    <w:r w:rsidRPr="00AB265B">
      <w:rPr>
        <w:rFonts w:hint="eastAsia"/>
      </w:rPr>
      <w:t>交银施罗德中证环境治理指数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191C50B9" wp14:editId="6E5187E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5A0F2C38" w14:textId="77777777" w:rsidR="0036096A" w:rsidRDefault="0036096A">
    <w:pPr>
      <w:pStyle w:val="af1"/>
      <w:jc w:val="right"/>
    </w:pPr>
    <w:r>
      <w:rPr>
        <w:rFonts w:hint="eastAsia"/>
      </w:rPr>
      <w:t>（</w:t>
    </w:r>
    <w:r>
      <w:t>更新）</w:t>
    </w:r>
    <w:r>
      <w:rPr>
        <w:rFonts w:hint="eastAsia"/>
      </w:rPr>
      <w:t>招募说明书（</w:t>
    </w:r>
    <w:r>
      <w:rPr>
        <w:rFonts w:hint="eastAsia"/>
      </w:rPr>
      <w:t>2017</w:t>
    </w:r>
    <w:r>
      <w:rPr>
        <w:rFonts w:hint="eastAsia"/>
      </w:rPr>
      <w:t>年</w:t>
    </w:r>
    <w:r>
      <w:t>第</w:t>
    </w:r>
    <w:r>
      <w:t>2</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8"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1"/>
  </w:num>
  <w:num w:numId="8">
    <w:abstractNumId w:val="8"/>
  </w:num>
  <w:num w:numId="9">
    <w:abstractNumId w:val="11"/>
  </w:num>
  <w:num w:numId="10">
    <w:abstractNumId w:val="19"/>
  </w:num>
  <w:num w:numId="11">
    <w:abstractNumId w:val="9"/>
  </w:num>
  <w:num w:numId="12">
    <w:abstractNumId w:val="10"/>
  </w:num>
  <w:num w:numId="13">
    <w:abstractNumId w:val="14"/>
  </w:num>
  <w:num w:numId="14">
    <w:abstractNumId w:val="7"/>
  </w:num>
  <w:num w:numId="15">
    <w:abstractNumId w:val="20"/>
  </w:num>
  <w:num w:numId="16">
    <w:abstractNumId w:val="17"/>
  </w:num>
  <w:num w:numId="17">
    <w:abstractNumId w:val="16"/>
  </w:num>
  <w:num w:numId="18">
    <w:abstractNumId w:val="13"/>
  </w:num>
  <w:num w:numId="19">
    <w:abstractNumId w:val="6"/>
  </w:num>
  <w:num w:numId="20">
    <w:abstractNumId w:val="12"/>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2166"/>
    <w:rsid w:val="000225F8"/>
    <w:rsid w:val="00023E32"/>
    <w:rsid w:val="00023E75"/>
    <w:rsid w:val="00023E93"/>
    <w:rsid w:val="000310EE"/>
    <w:rsid w:val="000350E1"/>
    <w:rsid w:val="0003639E"/>
    <w:rsid w:val="000376EB"/>
    <w:rsid w:val="0004506F"/>
    <w:rsid w:val="00045C84"/>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2EFC"/>
    <w:rsid w:val="00084506"/>
    <w:rsid w:val="00084CED"/>
    <w:rsid w:val="000866EF"/>
    <w:rsid w:val="00091D59"/>
    <w:rsid w:val="00092040"/>
    <w:rsid w:val="000925B0"/>
    <w:rsid w:val="00092E94"/>
    <w:rsid w:val="00092EBF"/>
    <w:rsid w:val="00093020"/>
    <w:rsid w:val="00093213"/>
    <w:rsid w:val="00094D28"/>
    <w:rsid w:val="00095A8B"/>
    <w:rsid w:val="00096172"/>
    <w:rsid w:val="0009775F"/>
    <w:rsid w:val="00097984"/>
    <w:rsid w:val="00097C88"/>
    <w:rsid w:val="000A21D3"/>
    <w:rsid w:val="000A2FD3"/>
    <w:rsid w:val="000A3044"/>
    <w:rsid w:val="000A365C"/>
    <w:rsid w:val="000A3696"/>
    <w:rsid w:val="000A36E6"/>
    <w:rsid w:val="000A3746"/>
    <w:rsid w:val="000A442C"/>
    <w:rsid w:val="000A775B"/>
    <w:rsid w:val="000B049C"/>
    <w:rsid w:val="000B07CA"/>
    <w:rsid w:val="000B26A8"/>
    <w:rsid w:val="000B51B6"/>
    <w:rsid w:val="000B6967"/>
    <w:rsid w:val="000B78FB"/>
    <w:rsid w:val="000B7B19"/>
    <w:rsid w:val="000C0148"/>
    <w:rsid w:val="000C14F6"/>
    <w:rsid w:val="000C1A8D"/>
    <w:rsid w:val="000C2295"/>
    <w:rsid w:val="000C4E01"/>
    <w:rsid w:val="000C6584"/>
    <w:rsid w:val="000C7711"/>
    <w:rsid w:val="000D0D52"/>
    <w:rsid w:val="000D0ED3"/>
    <w:rsid w:val="000D1375"/>
    <w:rsid w:val="000D376C"/>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F34AE"/>
    <w:rsid w:val="000F5072"/>
    <w:rsid w:val="000F5363"/>
    <w:rsid w:val="000F5383"/>
    <w:rsid w:val="000F562B"/>
    <w:rsid w:val="000F603F"/>
    <w:rsid w:val="00100052"/>
    <w:rsid w:val="0010062F"/>
    <w:rsid w:val="00100DB6"/>
    <w:rsid w:val="001032A4"/>
    <w:rsid w:val="0010389E"/>
    <w:rsid w:val="00105463"/>
    <w:rsid w:val="001054E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579BC"/>
    <w:rsid w:val="001629C9"/>
    <w:rsid w:val="0016437F"/>
    <w:rsid w:val="001648AA"/>
    <w:rsid w:val="001651A4"/>
    <w:rsid w:val="00165248"/>
    <w:rsid w:val="00165F32"/>
    <w:rsid w:val="00166E4B"/>
    <w:rsid w:val="00167015"/>
    <w:rsid w:val="001675E0"/>
    <w:rsid w:val="00171985"/>
    <w:rsid w:val="001723A3"/>
    <w:rsid w:val="00172632"/>
    <w:rsid w:val="00172A27"/>
    <w:rsid w:val="00172E25"/>
    <w:rsid w:val="00172FA0"/>
    <w:rsid w:val="00175E1A"/>
    <w:rsid w:val="0018056C"/>
    <w:rsid w:val="00181528"/>
    <w:rsid w:val="001829F1"/>
    <w:rsid w:val="00184093"/>
    <w:rsid w:val="00184B24"/>
    <w:rsid w:val="00184DB7"/>
    <w:rsid w:val="001854DC"/>
    <w:rsid w:val="00185FFD"/>
    <w:rsid w:val="001861D2"/>
    <w:rsid w:val="00186AF1"/>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0FE"/>
    <w:rsid w:val="001B4357"/>
    <w:rsid w:val="001B46A1"/>
    <w:rsid w:val="001B480D"/>
    <w:rsid w:val="001B4DB9"/>
    <w:rsid w:val="001B65BB"/>
    <w:rsid w:val="001B69F4"/>
    <w:rsid w:val="001C04DA"/>
    <w:rsid w:val="001C27CA"/>
    <w:rsid w:val="001C3484"/>
    <w:rsid w:val="001D3529"/>
    <w:rsid w:val="001D39C0"/>
    <w:rsid w:val="001D5F76"/>
    <w:rsid w:val="001D6A52"/>
    <w:rsid w:val="001D6EB9"/>
    <w:rsid w:val="001D7E20"/>
    <w:rsid w:val="001D7EF4"/>
    <w:rsid w:val="001E38F8"/>
    <w:rsid w:val="001E3FDB"/>
    <w:rsid w:val="001E4801"/>
    <w:rsid w:val="001F1BCF"/>
    <w:rsid w:val="001F267C"/>
    <w:rsid w:val="001F2812"/>
    <w:rsid w:val="001F3DFD"/>
    <w:rsid w:val="001F52BC"/>
    <w:rsid w:val="001F6D7C"/>
    <w:rsid w:val="0020102F"/>
    <w:rsid w:val="00201FE7"/>
    <w:rsid w:val="00202550"/>
    <w:rsid w:val="00202A26"/>
    <w:rsid w:val="0020442C"/>
    <w:rsid w:val="002053F4"/>
    <w:rsid w:val="00206F43"/>
    <w:rsid w:val="0020705F"/>
    <w:rsid w:val="002112D0"/>
    <w:rsid w:val="00211327"/>
    <w:rsid w:val="0021175A"/>
    <w:rsid w:val="00212248"/>
    <w:rsid w:val="002148CD"/>
    <w:rsid w:val="002159EF"/>
    <w:rsid w:val="00217E1A"/>
    <w:rsid w:val="0022028D"/>
    <w:rsid w:val="002213BF"/>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F03"/>
    <w:rsid w:val="00281F8E"/>
    <w:rsid w:val="0028510F"/>
    <w:rsid w:val="002858E9"/>
    <w:rsid w:val="002860B5"/>
    <w:rsid w:val="002869FF"/>
    <w:rsid w:val="00287E74"/>
    <w:rsid w:val="00292156"/>
    <w:rsid w:val="0029355B"/>
    <w:rsid w:val="00293BC8"/>
    <w:rsid w:val="00296193"/>
    <w:rsid w:val="0029691D"/>
    <w:rsid w:val="00297077"/>
    <w:rsid w:val="002979EB"/>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3B9E"/>
    <w:rsid w:val="00316510"/>
    <w:rsid w:val="00316FC1"/>
    <w:rsid w:val="00321A61"/>
    <w:rsid w:val="00321B77"/>
    <w:rsid w:val="00322B67"/>
    <w:rsid w:val="00322DA4"/>
    <w:rsid w:val="00323779"/>
    <w:rsid w:val="00324F99"/>
    <w:rsid w:val="00327520"/>
    <w:rsid w:val="0033142F"/>
    <w:rsid w:val="00332FA9"/>
    <w:rsid w:val="00333470"/>
    <w:rsid w:val="00333797"/>
    <w:rsid w:val="00334DC0"/>
    <w:rsid w:val="00335497"/>
    <w:rsid w:val="00335668"/>
    <w:rsid w:val="003357DA"/>
    <w:rsid w:val="003367AD"/>
    <w:rsid w:val="003403CE"/>
    <w:rsid w:val="00340B73"/>
    <w:rsid w:val="003414EF"/>
    <w:rsid w:val="00344829"/>
    <w:rsid w:val="00345D57"/>
    <w:rsid w:val="00345EBD"/>
    <w:rsid w:val="00352C90"/>
    <w:rsid w:val="003531B3"/>
    <w:rsid w:val="00354040"/>
    <w:rsid w:val="00354142"/>
    <w:rsid w:val="00354B5F"/>
    <w:rsid w:val="003550FC"/>
    <w:rsid w:val="0035527F"/>
    <w:rsid w:val="00355775"/>
    <w:rsid w:val="00355952"/>
    <w:rsid w:val="003575F1"/>
    <w:rsid w:val="00357EBD"/>
    <w:rsid w:val="0036096A"/>
    <w:rsid w:val="003625DE"/>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2A73"/>
    <w:rsid w:val="00392C8E"/>
    <w:rsid w:val="00393344"/>
    <w:rsid w:val="00394600"/>
    <w:rsid w:val="003946F2"/>
    <w:rsid w:val="003950D0"/>
    <w:rsid w:val="00396296"/>
    <w:rsid w:val="00397050"/>
    <w:rsid w:val="003A13EF"/>
    <w:rsid w:val="003A160A"/>
    <w:rsid w:val="003A2B26"/>
    <w:rsid w:val="003A333A"/>
    <w:rsid w:val="003A38C0"/>
    <w:rsid w:val="003B0B0C"/>
    <w:rsid w:val="003B5D77"/>
    <w:rsid w:val="003B66E3"/>
    <w:rsid w:val="003C0901"/>
    <w:rsid w:val="003C0ED9"/>
    <w:rsid w:val="003C0F87"/>
    <w:rsid w:val="003C2DAE"/>
    <w:rsid w:val="003C354F"/>
    <w:rsid w:val="003D0009"/>
    <w:rsid w:val="003D01F6"/>
    <w:rsid w:val="003D08F8"/>
    <w:rsid w:val="003D1D93"/>
    <w:rsid w:val="003D4FED"/>
    <w:rsid w:val="003D5261"/>
    <w:rsid w:val="003D5457"/>
    <w:rsid w:val="003D54ED"/>
    <w:rsid w:val="003D5A80"/>
    <w:rsid w:val="003D6B4E"/>
    <w:rsid w:val="003E1676"/>
    <w:rsid w:val="003E1AFA"/>
    <w:rsid w:val="003E1CAC"/>
    <w:rsid w:val="003E2863"/>
    <w:rsid w:val="003E3066"/>
    <w:rsid w:val="003E47F7"/>
    <w:rsid w:val="003E5FEA"/>
    <w:rsid w:val="003E63B2"/>
    <w:rsid w:val="003E6C43"/>
    <w:rsid w:val="003E6DEF"/>
    <w:rsid w:val="003E75E9"/>
    <w:rsid w:val="003E7646"/>
    <w:rsid w:val="003F0BB2"/>
    <w:rsid w:val="003F0BCA"/>
    <w:rsid w:val="003F1FC8"/>
    <w:rsid w:val="003F360E"/>
    <w:rsid w:val="003F38E4"/>
    <w:rsid w:val="003F4168"/>
    <w:rsid w:val="003F5225"/>
    <w:rsid w:val="003F6DDA"/>
    <w:rsid w:val="003F6DDC"/>
    <w:rsid w:val="004006E4"/>
    <w:rsid w:val="0040380B"/>
    <w:rsid w:val="004039B9"/>
    <w:rsid w:val="004058F5"/>
    <w:rsid w:val="00406408"/>
    <w:rsid w:val="0040669F"/>
    <w:rsid w:val="00407006"/>
    <w:rsid w:val="004104FD"/>
    <w:rsid w:val="004106AA"/>
    <w:rsid w:val="004106FE"/>
    <w:rsid w:val="004112DB"/>
    <w:rsid w:val="00413053"/>
    <w:rsid w:val="00414194"/>
    <w:rsid w:val="00414C1A"/>
    <w:rsid w:val="004151D7"/>
    <w:rsid w:val="00420D49"/>
    <w:rsid w:val="00423237"/>
    <w:rsid w:val="004250A5"/>
    <w:rsid w:val="0042524B"/>
    <w:rsid w:val="00425EA8"/>
    <w:rsid w:val="00426254"/>
    <w:rsid w:val="004276F1"/>
    <w:rsid w:val="00427CBF"/>
    <w:rsid w:val="0043062F"/>
    <w:rsid w:val="00430A2C"/>
    <w:rsid w:val="0043185A"/>
    <w:rsid w:val="00431A31"/>
    <w:rsid w:val="00431D0B"/>
    <w:rsid w:val="00431FE5"/>
    <w:rsid w:val="004326E3"/>
    <w:rsid w:val="00432883"/>
    <w:rsid w:val="004328DB"/>
    <w:rsid w:val="00435323"/>
    <w:rsid w:val="00436EC2"/>
    <w:rsid w:val="00437AD4"/>
    <w:rsid w:val="0044052F"/>
    <w:rsid w:val="00440BB2"/>
    <w:rsid w:val="00440F8C"/>
    <w:rsid w:val="004414C4"/>
    <w:rsid w:val="00442372"/>
    <w:rsid w:val="004425AA"/>
    <w:rsid w:val="0044375E"/>
    <w:rsid w:val="004457B1"/>
    <w:rsid w:val="00445CC0"/>
    <w:rsid w:val="00445D1E"/>
    <w:rsid w:val="004461DC"/>
    <w:rsid w:val="004465B3"/>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70D6C"/>
    <w:rsid w:val="00470FD2"/>
    <w:rsid w:val="0047104C"/>
    <w:rsid w:val="00472839"/>
    <w:rsid w:val="004730A5"/>
    <w:rsid w:val="00473C4C"/>
    <w:rsid w:val="00473F40"/>
    <w:rsid w:val="004742B0"/>
    <w:rsid w:val="00474ECD"/>
    <w:rsid w:val="00476370"/>
    <w:rsid w:val="00482082"/>
    <w:rsid w:val="004823C7"/>
    <w:rsid w:val="00485CB4"/>
    <w:rsid w:val="00486983"/>
    <w:rsid w:val="00486AEC"/>
    <w:rsid w:val="00487894"/>
    <w:rsid w:val="00490A0E"/>
    <w:rsid w:val="004915F3"/>
    <w:rsid w:val="004917E1"/>
    <w:rsid w:val="00491993"/>
    <w:rsid w:val="0049318D"/>
    <w:rsid w:val="00495E8E"/>
    <w:rsid w:val="00495EAB"/>
    <w:rsid w:val="0049664E"/>
    <w:rsid w:val="00496815"/>
    <w:rsid w:val="004978F0"/>
    <w:rsid w:val="004979B6"/>
    <w:rsid w:val="004979D6"/>
    <w:rsid w:val="004A1D8A"/>
    <w:rsid w:val="004A1DE3"/>
    <w:rsid w:val="004A3306"/>
    <w:rsid w:val="004A4592"/>
    <w:rsid w:val="004A4FD3"/>
    <w:rsid w:val="004A5A4F"/>
    <w:rsid w:val="004A6F6A"/>
    <w:rsid w:val="004A70BC"/>
    <w:rsid w:val="004B0A0B"/>
    <w:rsid w:val="004B103A"/>
    <w:rsid w:val="004B10BE"/>
    <w:rsid w:val="004B25CD"/>
    <w:rsid w:val="004B35FB"/>
    <w:rsid w:val="004B7185"/>
    <w:rsid w:val="004B7CED"/>
    <w:rsid w:val="004B7D31"/>
    <w:rsid w:val="004B7DC4"/>
    <w:rsid w:val="004C100C"/>
    <w:rsid w:val="004C3D0A"/>
    <w:rsid w:val="004C4DB0"/>
    <w:rsid w:val="004C5241"/>
    <w:rsid w:val="004C675E"/>
    <w:rsid w:val="004C7294"/>
    <w:rsid w:val="004C7F8A"/>
    <w:rsid w:val="004D33E7"/>
    <w:rsid w:val="004D340D"/>
    <w:rsid w:val="004D34F3"/>
    <w:rsid w:val="004D3BB0"/>
    <w:rsid w:val="004D5C36"/>
    <w:rsid w:val="004D6360"/>
    <w:rsid w:val="004E2486"/>
    <w:rsid w:val="004E29FD"/>
    <w:rsid w:val="004E47B0"/>
    <w:rsid w:val="004E4DF9"/>
    <w:rsid w:val="004E5302"/>
    <w:rsid w:val="004E592A"/>
    <w:rsid w:val="004E6770"/>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3"/>
    <w:rsid w:val="005120D4"/>
    <w:rsid w:val="005135AA"/>
    <w:rsid w:val="00515D02"/>
    <w:rsid w:val="005171FA"/>
    <w:rsid w:val="00517AF3"/>
    <w:rsid w:val="005234EF"/>
    <w:rsid w:val="00523B91"/>
    <w:rsid w:val="00530A28"/>
    <w:rsid w:val="0053147E"/>
    <w:rsid w:val="00531CA1"/>
    <w:rsid w:val="00533A67"/>
    <w:rsid w:val="00533B6B"/>
    <w:rsid w:val="00534271"/>
    <w:rsid w:val="00534733"/>
    <w:rsid w:val="005358B3"/>
    <w:rsid w:val="005368C2"/>
    <w:rsid w:val="00540141"/>
    <w:rsid w:val="00540761"/>
    <w:rsid w:val="00540FE8"/>
    <w:rsid w:val="0054149C"/>
    <w:rsid w:val="00541B25"/>
    <w:rsid w:val="005423E6"/>
    <w:rsid w:val="00543CBF"/>
    <w:rsid w:val="00544A92"/>
    <w:rsid w:val="00544B5A"/>
    <w:rsid w:val="00544E5D"/>
    <w:rsid w:val="0054537D"/>
    <w:rsid w:val="005456E7"/>
    <w:rsid w:val="00547CBE"/>
    <w:rsid w:val="0055062D"/>
    <w:rsid w:val="00551870"/>
    <w:rsid w:val="00552A56"/>
    <w:rsid w:val="00552B8B"/>
    <w:rsid w:val="00552FC3"/>
    <w:rsid w:val="00553C80"/>
    <w:rsid w:val="005550E5"/>
    <w:rsid w:val="0055522A"/>
    <w:rsid w:val="005565C9"/>
    <w:rsid w:val="00556A03"/>
    <w:rsid w:val="00557E93"/>
    <w:rsid w:val="00557F0B"/>
    <w:rsid w:val="005621CB"/>
    <w:rsid w:val="00563DB4"/>
    <w:rsid w:val="005643A7"/>
    <w:rsid w:val="00565375"/>
    <w:rsid w:val="00566E1F"/>
    <w:rsid w:val="00566FCD"/>
    <w:rsid w:val="0056784C"/>
    <w:rsid w:val="00570788"/>
    <w:rsid w:val="00571009"/>
    <w:rsid w:val="0057120E"/>
    <w:rsid w:val="00571556"/>
    <w:rsid w:val="00571B4E"/>
    <w:rsid w:val="005727A4"/>
    <w:rsid w:val="00572BF8"/>
    <w:rsid w:val="00574190"/>
    <w:rsid w:val="005778A7"/>
    <w:rsid w:val="00580F10"/>
    <w:rsid w:val="0058195A"/>
    <w:rsid w:val="00582518"/>
    <w:rsid w:val="005829DC"/>
    <w:rsid w:val="00585772"/>
    <w:rsid w:val="005857B3"/>
    <w:rsid w:val="0058765F"/>
    <w:rsid w:val="005907BE"/>
    <w:rsid w:val="0059094D"/>
    <w:rsid w:val="00592EA6"/>
    <w:rsid w:val="005931DC"/>
    <w:rsid w:val="00594CF0"/>
    <w:rsid w:val="00595E00"/>
    <w:rsid w:val="005A17A3"/>
    <w:rsid w:val="005A19FA"/>
    <w:rsid w:val="005A392B"/>
    <w:rsid w:val="005A3F7F"/>
    <w:rsid w:val="005A63A1"/>
    <w:rsid w:val="005A7DC8"/>
    <w:rsid w:val="005B045A"/>
    <w:rsid w:val="005B1FD3"/>
    <w:rsid w:val="005B48FC"/>
    <w:rsid w:val="005B5856"/>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50DE"/>
    <w:rsid w:val="005D5D38"/>
    <w:rsid w:val="005D7F7E"/>
    <w:rsid w:val="005E114F"/>
    <w:rsid w:val="005E23C6"/>
    <w:rsid w:val="005E282A"/>
    <w:rsid w:val="005E4189"/>
    <w:rsid w:val="005E4237"/>
    <w:rsid w:val="005E5BAA"/>
    <w:rsid w:val="005E6C6B"/>
    <w:rsid w:val="005E7148"/>
    <w:rsid w:val="005E728D"/>
    <w:rsid w:val="005F0F15"/>
    <w:rsid w:val="005F1A0A"/>
    <w:rsid w:val="005F2EA1"/>
    <w:rsid w:val="005F3A68"/>
    <w:rsid w:val="005F4D9E"/>
    <w:rsid w:val="005F505B"/>
    <w:rsid w:val="00600550"/>
    <w:rsid w:val="0060212D"/>
    <w:rsid w:val="00602A9A"/>
    <w:rsid w:val="00602EFA"/>
    <w:rsid w:val="006039A1"/>
    <w:rsid w:val="00604C3A"/>
    <w:rsid w:val="00605792"/>
    <w:rsid w:val="00605E25"/>
    <w:rsid w:val="00606C6C"/>
    <w:rsid w:val="00607BFE"/>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7885"/>
    <w:rsid w:val="006405CE"/>
    <w:rsid w:val="0064179F"/>
    <w:rsid w:val="006423D5"/>
    <w:rsid w:val="00645542"/>
    <w:rsid w:val="006473B9"/>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F48"/>
    <w:rsid w:val="006722D2"/>
    <w:rsid w:val="0067415B"/>
    <w:rsid w:val="006811F4"/>
    <w:rsid w:val="00681FB1"/>
    <w:rsid w:val="00682FDA"/>
    <w:rsid w:val="006841EC"/>
    <w:rsid w:val="00684A47"/>
    <w:rsid w:val="0068511A"/>
    <w:rsid w:val="006861DF"/>
    <w:rsid w:val="00686644"/>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1352"/>
    <w:rsid w:val="006A257A"/>
    <w:rsid w:val="006A3CDB"/>
    <w:rsid w:val="006A4944"/>
    <w:rsid w:val="006A56D2"/>
    <w:rsid w:val="006A5AC9"/>
    <w:rsid w:val="006A5AFC"/>
    <w:rsid w:val="006A5B90"/>
    <w:rsid w:val="006A6A14"/>
    <w:rsid w:val="006A74A9"/>
    <w:rsid w:val="006B11B3"/>
    <w:rsid w:val="006B40A3"/>
    <w:rsid w:val="006B4FA1"/>
    <w:rsid w:val="006B5339"/>
    <w:rsid w:val="006B7EA8"/>
    <w:rsid w:val="006C1543"/>
    <w:rsid w:val="006C45F9"/>
    <w:rsid w:val="006D07B7"/>
    <w:rsid w:val="006D18E5"/>
    <w:rsid w:val="006D1976"/>
    <w:rsid w:val="006D1E3E"/>
    <w:rsid w:val="006D2436"/>
    <w:rsid w:val="006D30C2"/>
    <w:rsid w:val="006D39E6"/>
    <w:rsid w:val="006D3C17"/>
    <w:rsid w:val="006D5E6E"/>
    <w:rsid w:val="006E196F"/>
    <w:rsid w:val="006E1DD9"/>
    <w:rsid w:val="006E1EBA"/>
    <w:rsid w:val="006E4796"/>
    <w:rsid w:val="006E4820"/>
    <w:rsid w:val="006E5E74"/>
    <w:rsid w:val="006E6E62"/>
    <w:rsid w:val="006F04ED"/>
    <w:rsid w:val="006F12C8"/>
    <w:rsid w:val="006F299D"/>
    <w:rsid w:val="006F2D10"/>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596F"/>
    <w:rsid w:val="00726CD6"/>
    <w:rsid w:val="00730907"/>
    <w:rsid w:val="00731556"/>
    <w:rsid w:val="00731BD2"/>
    <w:rsid w:val="007347DE"/>
    <w:rsid w:val="00735259"/>
    <w:rsid w:val="00735D1E"/>
    <w:rsid w:val="007374EE"/>
    <w:rsid w:val="007405DF"/>
    <w:rsid w:val="00741040"/>
    <w:rsid w:val="00743B8C"/>
    <w:rsid w:val="007441F1"/>
    <w:rsid w:val="007443B5"/>
    <w:rsid w:val="00744C7A"/>
    <w:rsid w:val="00744E38"/>
    <w:rsid w:val="0074704E"/>
    <w:rsid w:val="00747151"/>
    <w:rsid w:val="00747165"/>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0396"/>
    <w:rsid w:val="00771068"/>
    <w:rsid w:val="007711B3"/>
    <w:rsid w:val="0077192E"/>
    <w:rsid w:val="00771D8C"/>
    <w:rsid w:val="00772D3A"/>
    <w:rsid w:val="0077427F"/>
    <w:rsid w:val="007745F5"/>
    <w:rsid w:val="007766F4"/>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583D"/>
    <w:rsid w:val="007A6203"/>
    <w:rsid w:val="007A6585"/>
    <w:rsid w:val="007A73AC"/>
    <w:rsid w:val="007A75A4"/>
    <w:rsid w:val="007A7819"/>
    <w:rsid w:val="007B0E13"/>
    <w:rsid w:val="007B1CCE"/>
    <w:rsid w:val="007B1EB1"/>
    <w:rsid w:val="007B23B6"/>
    <w:rsid w:val="007B2608"/>
    <w:rsid w:val="007B6E71"/>
    <w:rsid w:val="007B709A"/>
    <w:rsid w:val="007C19C3"/>
    <w:rsid w:val="007C1F38"/>
    <w:rsid w:val="007C2ED7"/>
    <w:rsid w:val="007C39DF"/>
    <w:rsid w:val="007C3D3A"/>
    <w:rsid w:val="007C42DB"/>
    <w:rsid w:val="007C6E88"/>
    <w:rsid w:val="007D34CA"/>
    <w:rsid w:val="007D44A5"/>
    <w:rsid w:val="007D4786"/>
    <w:rsid w:val="007D644A"/>
    <w:rsid w:val="007D679D"/>
    <w:rsid w:val="007D6863"/>
    <w:rsid w:val="007D78E3"/>
    <w:rsid w:val="007E053E"/>
    <w:rsid w:val="007E0C0D"/>
    <w:rsid w:val="007E0ED1"/>
    <w:rsid w:val="007E20B7"/>
    <w:rsid w:val="007E28A0"/>
    <w:rsid w:val="007E5350"/>
    <w:rsid w:val="007E5FE1"/>
    <w:rsid w:val="007F1691"/>
    <w:rsid w:val="007F2154"/>
    <w:rsid w:val="007F30AB"/>
    <w:rsid w:val="007F3947"/>
    <w:rsid w:val="007F6178"/>
    <w:rsid w:val="007F6256"/>
    <w:rsid w:val="00800A16"/>
    <w:rsid w:val="00802335"/>
    <w:rsid w:val="00802901"/>
    <w:rsid w:val="00803C8C"/>
    <w:rsid w:val="00806418"/>
    <w:rsid w:val="00810770"/>
    <w:rsid w:val="00813E21"/>
    <w:rsid w:val="0081657F"/>
    <w:rsid w:val="0082285D"/>
    <w:rsid w:val="0082331F"/>
    <w:rsid w:val="00823DAC"/>
    <w:rsid w:val="00825C33"/>
    <w:rsid w:val="00826C9B"/>
    <w:rsid w:val="00827184"/>
    <w:rsid w:val="0082751E"/>
    <w:rsid w:val="00827B78"/>
    <w:rsid w:val="008302D0"/>
    <w:rsid w:val="00831027"/>
    <w:rsid w:val="00834F62"/>
    <w:rsid w:val="00835298"/>
    <w:rsid w:val="00835B31"/>
    <w:rsid w:val="00836205"/>
    <w:rsid w:val="00836272"/>
    <w:rsid w:val="008363F4"/>
    <w:rsid w:val="00836C67"/>
    <w:rsid w:val="00836D2F"/>
    <w:rsid w:val="008370C8"/>
    <w:rsid w:val="00840CBE"/>
    <w:rsid w:val="00840FFD"/>
    <w:rsid w:val="0084140C"/>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DA"/>
    <w:rsid w:val="00870BF4"/>
    <w:rsid w:val="00871071"/>
    <w:rsid w:val="00872620"/>
    <w:rsid w:val="00872839"/>
    <w:rsid w:val="00880954"/>
    <w:rsid w:val="00881894"/>
    <w:rsid w:val="00881EEB"/>
    <w:rsid w:val="008827EB"/>
    <w:rsid w:val="008837D8"/>
    <w:rsid w:val="00884821"/>
    <w:rsid w:val="008854F2"/>
    <w:rsid w:val="008864F9"/>
    <w:rsid w:val="008865A3"/>
    <w:rsid w:val="008865D6"/>
    <w:rsid w:val="00891382"/>
    <w:rsid w:val="008917A2"/>
    <w:rsid w:val="0089242E"/>
    <w:rsid w:val="00892ADA"/>
    <w:rsid w:val="00892E65"/>
    <w:rsid w:val="00893094"/>
    <w:rsid w:val="00893BDD"/>
    <w:rsid w:val="00895608"/>
    <w:rsid w:val="008959FB"/>
    <w:rsid w:val="0089666C"/>
    <w:rsid w:val="00897661"/>
    <w:rsid w:val="008A3B5E"/>
    <w:rsid w:val="008A400E"/>
    <w:rsid w:val="008B40AF"/>
    <w:rsid w:val="008B41FD"/>
    <w:rsid w:val="008B7A5D"/>
    <w:rsid w:val="008C077B"/>
    <w:rsid w:val="008C08C9"/>
    <w:rsid w:val="008C16D8"/>
    <w:rsid w:val="008C3274"/>
    <w:rsid w:val="008C41CA"/>
    <w:rsid w:val="008C44A1"/>
    <w:rsid w:val="008C4BE2"/>
    <w:rsid w:val="008C4DFF"/>
    <w:rsid w:val="008C55B3"/>
    <w:rsid w:val="008C5D03"/>
    <w:rsid w:val="008C5D65"/>
    <w:rsid w:val="008C6A4A"/>
    <w:rsid w:val="008C7614"/>
    <w:rsid w:val="008C7CCD"/>
    <w:rsid w:val="008D22C7"/>
    <w:rsid w:val="008D3A2B"/>
    <w:rsid w:val="008D4293"/>
    <w:rsid w:val="008D5FB4"/>
    <w:rsid w:val="008E0508"/>
    <w:rsid w:val="008E4285"/>
    <w:rsid w:val="008E459E"/>
    <w:rsid w:val="008E5973"/>
    <w:rsid w:val="008E6A39"/>
    <w:rsid w:val="008E7649"/>
    <w:rsid w:val="008F11E1"/>
    <w:rsid w:val="008F1E99"/>
    <w:rsid w:val="008F216B"/>
    <w:rsid w:val="008F2CA9"/>
    <w:rsid w:val="008F3866"/>
    <w:rsid w:val="008F41B8"/>
    <w:rsid w:val="008F494C"/>
    <w:rsid w:val="008F6562"/>
    <w:rsid w:val="008F766D"/>
    <w:rsid w:val="00900413"/>
    <w:rsid w:val="00900575"/>
    <w:rsid w:val="00900E5D"/>
    <w:rsid w:val="009018CF"/>
    <w:rsid w:val="00901FBC"/>
    <w:rsid w:val="00902AA8"/>
    <w:rsid w:val="0090748A"/>
    <w:rsid w:val="009075FE"/>
    <w:rsid w:val="00907F7D"/>
    <w:rsid w:val="00912550"/>
    <w:rsid w:val="00912EBC"/>
    <w:rsid w:val="00912F7B"/>
    <w:rsid w:val="009145E2"/>
    <w:rsid w:val="00914FFD"/>
    <w:rsid w:val="00915EEC"/>
    <w:rsid w:val="009166E5"/>
    <w:rsid w:val="00922324"/>
    <w:rsid w:val="009235DD"/>
    <w:rsid w:val="00923AE5"/>
    <w:rsid w:val="00923B5A"/>
    <w:rsid w:val="00923D30"/>
    <w:rsid w:val="00924BD3"/>
    <w:rsid w:val="00925609"/>
    <w:rsid w:val="00927881"/>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57FD"/>
    <w:rsid w:val="00946148"/>
    <w:rsid w:val="00947216"/>
    <w:rsid w:val="00950533"/>
    <w:rsid w:val="00951235"/>
    <w:rsid w:val="00951F20"/>
    <w:rsid w:val="009522EB"/>
    <w:rsid w:val="009523A1"/>
    <w:rsid w:val="00954085"/>
    <w:rsid w:val="00954BCC"/>
    <w:rsid w:val="009562B3"/>
    <w:rsid w:val="009606FC"/>
    <w:rsid w:val="00960B05"/>
    <w:rsid w:val="0096420F"/>
    <w:rsid w:val="0096512D"/>
    <w:rsid w:val="00965371"/>
    <w:rsid w:val="00965FEE"/>
    <w:rsid w:val="009666A9"/>
    <w:rsid w:val="00970694"/>
    <w:rsid w:val="00970A1C"/>
    <w:rsid w:val="009712AE"/>
    <w:rsid w:val="00972C56"/>
    <w:rsid w:val="00972C9A"/>
    <w:rsid w:val="009732D5"/>
    <w:rsid w:val="00973DE3"/>
    <w:rsid w:val="00974289"/>
    <w:rsid w:val="00974680"/>
    <w:rsid w:val="00975F26"/>
    <w:rsid w:val="009769B8"/>
    <w:rsid w:val="00977365"/>
    <w:rsid w:val="0097778C"/>
    <w:rsid w:val="00977CCB"/>
    <w:rsid w:val="00981788"/>
    <w:rsid w:val="0098193A"/>
    <w:rsid w:val="0098299E"/>
    <w:rsid w:val="00983575"/>
    <w:rsid w:val="0098408B"/>
    <w:rsid w:val="00985ADA"/>
    <w:rsid w:val="0098619C"/>
    <w:rsid w:val="00986A4D"/>
    <w:rsid w:val="00987842"/>
    <w:rsid w:val="0099090C"/>
    <w:rsid w:val="00993880"/>
    <w:rsid w:val="00993ABD"/>
    <w:rsid w:val="009956EE"/>
    <w:rsid w:val="00995AA7"/>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24EF"/>
    <w:rsid w:val="009E37A7"/>
    <w:rsid w:val="009E3A70"/>
    <w:rsid w:val="009E40B2"/>
    <w:rsid w:val="009E7A88"/>
    <w:rsid w:val="009F057F"/>
    <w:rsid w:val="009F14E8"/>
    <w:rsid w:val="009F2F79"/>
    <w:rsid w:val="009F3094"/>
    <w:rsid w:val="009F3C3F"/>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16DE4"/>
    <w:rsid w:val="00A20831"/>
    <w:rsid w:val="00A2304C"/>
    <w:rsid w:val="00A23E52"/>
    <w:rsid w:val="00A23F8D"/>
    <w:rsid w:val="00A24F7A"/>
    <w:rsid w:val="00A25A37"/>
    <w:rsid w:val="00A25CCC"/>
    <w:rsid w:val="00A266F4"/>
    <w:rsid w:val="00A268BF"/>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176"/>
    <w:rsid w:val="00A62782"/>
    <w:rsid w:val="00A62AB4"/>
    <w:rsid w:val="00A632CC"/>
    <w:rsid w:val="00A63A48"/>
    <w:rsid w:val="00A65065"/>
    <w:rsid w:val="00A650D5"/>
    <w:rsid w:val="00A65D79"/>
    <w:rsid w:val="00A66D6E"/>
    <w:rsid w:val="00A67074"/>
    <w:rsid w:val="00A677E6"/>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5D46"/>
    <w:rsid w:val="00A864C7"/>
    <w:rsid w:val="00A872BA"/>
    <w:rsid w:val="00A904D5"/>
    <w:rsid w:val="00A91457"/>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2480"/>
    <w:rsid w:val="00AA3E7D"/>
    <w:rsid w:val="00AA5FBB"/>
    <w:rsid w:val="00AA73EB"/>
    <w:rsid w:val="00AA7FA1"/>
    <w:rsid w:val="00AB0C3E"/>
    <w:rsid w:val="00AB14F2"/>
    <w:rsid w:val="00AB1C08"/>
    <w:rsid w:val="00AB2276"/>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2FB8"/>
    <w:rsid w:val="00B03DF0"/>
    <w:rsid w:val="00B0494F"/>
    <w:rsid w:val="00B053EF"/>
    <w:rsid w:val="00B0551E"/>
    <w:rsid w:val="00B055FA"/>
    <w:rsid w:val="00B05CCB"/>
    <w:rsid w:val="00B07069"/>
    <w:rsid w:val="00B073D5"/>
    <w:rsid w:val="00B075CC"/>
    <w:rsid w:val="00B10D2C"/>
    <w:rsid w:val="00B12DCF"/>
    <w:rsid w:val="00B16C63"/>
    <w:rsid w:val="00B20E02"/>
    <w:rsid w:val="00B21A7B"/>
    <w:rsid w:val="00B21B1F"/>
    <w:rsid w:val="00B22951"/>
    <w:rsid w:val="00B22E33"/>
    <w:rsid w:val="00B23D7E"/>
    <w:rsid w:val="00B2504D"/>
    <w:rsid w:val="00B27A66"/>
    <w:rsid w:val="00B31320"/>
    <w:rsid w:val="00B322DF"/>
    <w:rsid w:val="00B325D4"/>
    <w:rsid w:val="00B329A3"/>
    <w:rsid w:val="00B36727"/>
    <w:rsid w:val="00B3700E"/>
    <w:rsid w:val="00B4085C"/>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33E"/>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598"/>
    <w:rsid w:val="00B877F7"/>
    <w:rsid w:val="00B87B68"/>
    <w:rsid w:val="00B87C70"/>
    <w:rsid w:val="00B87D61"/>
    <w:rsid w:val="00B919E6"/>
    <w:rsid w:val="00B92CDA"/>
    <w:rsid w:val="00B93E7F"/>
    <w:rsid w:val="00B9566F"/>
    <w:rsid w:val="00B96244"/>
    <w:rsid w:val="00B970AD"/>
    <w:rsid w:val="00B97986"/>
    <w:rsid w:val="00BA1B67"/>
    <w:rsid w:val="00BA2F9E"/>
    <w:rsid w:val="00BA414E"/>
    <w:rsid w:val="00BA4DAC"/>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1642"/>
    <w:rsid w:val="00BD3F02"/>
    <w:rsid w:val="00BD4638"/>
    <w:rsid w:val="00BD486A"/>
    <w:rsid w:val="00BD4DE7"/>
    <w:rsid w:val="00BD560F"/>
    <w:rsid w:val="00BD63F1"/>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D81"/>
    <w:rsid w:val="00BF49E1"/>
    <w:rsid w:val="00BF4A7B"/>
    <w:rsid w:val="00BF4B10"/>
    <w:rsid w:val="00BF5C04"/>
    <w:rsid w:val="00BF7176"/>
    <w:rsid w:val="00BF74E5"/>
    <w:rsid w:val="00BF751D"/>
    <w:rsid w:val="00BF755F"/>
    <w:rsid w:val="00BF7BF3"/>
    <w:rsid w:val="00C001E2"/>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64BB"/>
    <w:rsid w:val="00C56E2E"/>
    <w:rsid w:val="00C5796F"/>
    <w:rsid w:val="00C579A8"/>
    <w:rsid w:val="00C57E4F"/>
    <w:rsid w:val="00C600C9"/>
    <w:rsid w:val="00C602BF"/>
    <w:rsid w:val="00C61E34"/>
    <w:rsid w:val="00C621FA"/>
    <w:rsid w:val="00C6413A"/>
    <w:rsid w:val="00C643E7"/>
    <w:rsid w:val="00C64C16"/>
    <w:rsid w:val="00C65076"/>
    <w:rsid w:val="00C65558"/>
    <w:rsid w:val="00C715A7"/>
    <w:rsid w:val="00C729E5"/>
    <w:rsid w:val="00C737C5"/>
    <w:rsid w:val="00C74413"/>
    <w:rsid w:val="00C7451C"/>
    <w:rsid w:val="00C765DA"/>
    <w:rsid w:val="00C805D0"/>
    <w:rsid w:val="00C8105A"/>
    <w:rsid w:val="00C826A8"/>
    <w:rsid w:val="00C82979"/>
    <w:rsid w:val="00C829F1"/>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E2"/>
    <w:rsid w:val="00CA4C6D"/>
    <w:rsid w:val="00CA6660"/>
    <w:rsid w:val="00CA77CA"/>
    <w:rsid w:val="00CB1DBD"/>
    <w:rsid w:val="00CB3C73"/>
    <w:rsid w:val="00CB3DB8"/>
    <w:rsid w:val="00CB4869"/>
    <w:rsid w:val="00CB61FE"/>
    <w:rsid w:val="00CB6411"/>
    <w:rsid w:val="00CB7459"/>
    <w:rsid w:val="00CB7A3D"/>
    <w:rsid w:val="00CC06BE"/>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E0"/>
    <w:rsid w:val="00CD5ACE"/>
    <w:rsid w:val="00CD5C00"/>
    <w:rsid w:val="00CD5C79"/>
    <w:rsid w:val="00CD6316"/>
    <w:rsid w:val="00CD6A81"/>
    <w:rsid w:val="00CE2C57"/>
    <w:rsid w:val="00CE3484"/>
    <w:rsid w:val="00CE42D0"/>
    <w:rsid w:val="00CE6A0A"/>
    <w:rsid w:val="00CF1C74"/>
    <w:rsid w:val="00CF1DB8"/>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F30"/>
    <w:rsid w:val="00D100C4"/>
    <w:rsid w:val="00D10F9C"/>
    <w:rsid w:val="00D13ED2"/>
    <w:rsid w:val="00D1469B"/>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2DE2"/>
    <w:rsid w:val="00D33790"/>
    <w:rsid w:val="00D3601A"/>
    <w:rsid w:val="00D3771F"/>
    <w:rsid w:val="00D37951"/>
    <w:rsid w:val="00D379EF"/>
    <w:rsid w:val="00D37FAB"/>
    <w:rsid w:val="00D40D73"/>
    <w:rsid w:val="00D41DED"/>
    <w:rsid w:val="00D41FCE"/>
    <w:rsid w:val="00D422C4"/>
    <w:rsid w:val="00D43519"/>
    <w:rsid w:val="00D44E07"/>
    <w:rsid w:val="00D46FC3"/>
    <w:rsid w:val="00D472ED"/>
    <w:rsid w:val="00D51887"/>
    <w:rsid w:val="00D51D89"/>
    <w:rsid w:val="00D5262B"/>
    <w:rsid w:val="00D53368"/>
    <w:rsid w:val="00D53D55"/>
    <w:rsid w:val="00D551BB"/>
    <w:rsid w:val="00D55B36"/>
    <w:rsid w:val="00D571C6"/>
    <w:rsid w:val="00D6489B"/>
    <w:rsid w:val="00D658C0"/>
    <w:rsid w:val="00D65EC3"/>
    <w:rsid w:val="00D66349"/>
    <w:rsid w:val="00D66466"/>
    <w:rsid w:val="00D67922"/>
    <w:rsid w:val="00D71419"/>
    <w:rsid w:val="00D71D62"/>
    <w:rsid w:val="00D71D79"/>
    <w:rsid w:val="00D76235"/>
    <w:rsid w:val="00D76F31"/>
    <w:rsid w:val="00D80D2D"/>
    <w:rsid w:val="00D816CB"/>
    <w:rsid w:val="00D81C4E"/>
    <w:rsid w:val="00D8285C"/>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F32"/>
    <w:rsid w:val="00DA45C6"/>
    <w:rsid w:val="00DA4B64"/>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C74CC"/>
    <w:rsid w:val="00DD04EC"/>
    <w:rsid w:val="00DD0508"/>
    <w:rsid w:val="00DD1444"/>
    <w:rsid w:val="00DD2240"/>
    <w:rsid w:val="00DD446A"/>
    <w:rsid w:val="00DD45C1"/>
    <w:rsid w:val="00DD48A7"/>
    <w:rsid w:val="00DD4C5F"/>
    <w:rsid w:val="00DE1299"/>
    <w:rsid w:val="00DE1787"/>
    <w:rsid w:val="00DE2175"/>
    <w:rsid w:val="00DE5A6D"/>
    <w:rsid w:val="00DE628B"/>
    <w:rsid w:val="00DE6322"/>
    <w:rsid w:val="00DE7FBB"/>
    <w:rsid w:val="00DF013D"/>
    <w:rsid w:val="00DF0356"/>
    <w:rsid w:val="00DF1093"/>
    <w:rsid w:val="00DF3540"/>
    <w:rsid w:val="00DF5414"/>
    <w:rsid w:val="00DF580A"/>
    <w:rsid w:val="00DF59BE"/>
    <w:rsid w:val="00DF5E16"/>
    <w:rsid w:val="00DF63B6"/>
    <w:rsid w:val="00DF6733"/>
    <w:rsid w:val="00DF68AE"/>
    <w:rsid w:val="00DF732C"/>
    <w:rsid w:val="00E00770"/>
    <w:rsid w:val="00E00DB6"/>
    <w:rsid w:val="00E03A2F"/>
    <w:rsid w:val="00E03F2E"/>
    <w:rsid w:val="00E0470C"/>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40213"/>
    <w:rsid w:val="00E41692"/>
    <w:rsid w:val="00E4185B"/>
    <w:rsid w:val="00E41934"/>
    <w:rsid w:val="00E42755"/>
    <w:rsid w:val="00E43A85"/>
    <w:rsid w:val="00E43CF8"/>
    <w:rsid w:val="00E46472"/>
    <w:rsid w:val="00E466A2"/>
    <w:rsid w:val="00E4687E"/>
    <w:rsid w:val="00E47EA0"/>
    <w:rsid w:val="00E53577"/>
    <w:rsid w:val="00E53724"/>
    <w:rsid w:val="00E53C8F"/>
    <w:rsid w:val="00E5438D"/>
    <w:rsid w:val="00E56110"/>
    <w:rsid w:val="00E56D1B"/>
    <w:rsid w:val="00E60A51"/>
    <w:rsid w:val="00E621A3"/>
    <w:rsid w:val="00E633F0"/>
    <w:rsid w:val="00E65C3E"/>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3273"/>
    <w:rsid w:val="00E94E84"/>
    <w:rsid w:val="00E9502F"/>
    <w:rsid w:val="00E95439"/>
    <w:rsid w:val="00E96582"/>
    <w:rsid w:val="00EA0F7D"/>
    <w:rsid w:val="00EA3AF3"/>
    <w:rsid w:val="00EA3CE8"/>
    <w:rsid w:val="00EA401A"/>
    <w:rsid w:val="00EA4118"/>
    <w:rsid w:val="00EA428B"/>
    <w:rsid w:val="00EB06DB"/>
    <w:rsid w:val="00EB130D"/>
    <w:rsid w:val="00EB1FDF"/>
    <w:rsid w:val="00EB2D74"/>
    <w:rsid w:val="00EB3900"/>
    <w:rsid w:val="00EB4C37"/>
    <w:rsid w:val="00EB744A"/>
    <w:rsid w:val="00EB7D3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487"/>
    <w:rsid w:val="00ED5679"/>
    <w:rsid w:val="00ED5F98"/>
    <w:rsid w:val="00ED62BD"/>
    <w:rsid w:val="00ED64F1"/>
    <w:rsid w:val="00ED686F"/>
    <w:rsid w:val="00ED69F5"/>
    <w:rsid w:val="00ED7475"/>
    <w:rsid w:val="00ED7C85"/>
    <w:rsid w:val="00EE1294"/>
    <w:rsid w:val="00EE1E72"/>
    <w:rsid w:val="00EE2057"/>
    <w:rsid w:val="00EE3761"/>
    <w:rsid w:val="00EE40DF"/>
    <w:rsid w:val="00EE4676"/>
    <w:rsid w:val="00EE4B13"/>
    <w:rsid w:val="00EE51BC"/>
    <w:rsid w:val="00EE57FA"/>
    <w:rsid w:val="00EE5907"/>
    <w:rsid w:val="00EE6366"/>
    <w:rsid w:val="00EE6CA8"/>
    <w:rsid w:val="00EE7251"/>
    <w:rsid w:val="00EF0A71"/>
    <w:rsid w:val="00EF126E"/>
    <w:rsid w:val="00EF5FD9"/>
    <w:rsid w:val="00F00549"/>
    <w:rsid w:val="00F00DE8"/>
    <w:rsid w:val="00F0137A"/>
    <w:rsid w:val="00F013AE"/>
    <w:rsid w:val="00F03026"/>
    <w:rsid w:val="00F04591"/>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20CE3"/>
    <w:rsid w:val="00F212AD"/>
    <w:rsid w:val="00F23F5C"/>
    <w:rsid w:val="00F2657C"/>
    <w:rsid w:val="00F318CF"/>
    <w:rsid w:val="00F31D01"/>
    <w:rsid w:val="00F32C3F"/>
    <w:rsid w:val="00F32D89"/>
    <w:rsid w:val="00F32EE9"/>
    <w:rsid w:val="00F33DDC"/>
    <w:rsid w:val="00F3424B"/>
    <w:rsid w:val="00F34FEF"/>
    <w:rsid w:val="00F35601"/>
    <w:rsid w:val="00F35AFA"/>
    <w:rsid w:val="00F36763"/>
    <w:rsid w:val="00F36D68"/>
    <w:rsid w:val="00F400C8"/>
    <w:rsid w:val="00F40872"/>
    <w:rsid w:val="00F4154F"/>
    <w:rsid w:val="00F41935"/>
    <w:rsid w:val="00F4315F"/>
    <w:rsid w:val="00F46411"/>
    <w:rsid w:val="00F46D01"/>
    <w:rsid w:val="00F4770C"/>
    <w:rsid w:val="00F51D4A"/>
    <w:rsid w:val="00F51EBD"/>
    <w:rsid w:val="00F553D9"/>
    <w:rsid w:val="00F5572B"/>
    <w:rsid w:val="00F5596B"/>
    <w:rsid w:val="00F56F2E"/>
    <w:rsid w:val="00F6075A"/>
    <w:rsid w:val="00F63808"/>
    <w:rsid w:val="00F65141"/>
    <w:rsid w:val="00F65362"/>
    <w:rsid w:val="00F6708C"/>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B1487"/>
    <w:rsid w:val="00FB1561"/>
    <w:rsid w:val="00FB179C"/>
    <w:rsid w:val="00FB26B0"/>
    <w:rsid w:val="00FB3D8D"/>
    <w:rsid w:val="00FB5898"/>
    <w:rsid w:val="00FB5A2E"/>
    <w:rsid w:val="00FB67C6"/>
    <w:rsid w:val="00FB702A"/>
    <w:rsid w:val="00FB732E"/>
    <w:rsid w:val="00FB7412"/>
    <w:rsid w:val="00FC01F3"/>
    <w:rsid w:val="00FC0874"/>
    <w:rsid w:val="00FC356E"/>
    <w:rsid w:val="00FC3966"/>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D68ED10"/>
  <w15:docId w15:val="{790A96C8-80B2-4DF1-8930-EF15F1FD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Char5"/>
    <w:uiPriority w:val="99"/>
    <w:semiHidden/>
    <w:unhideWhenUsed/>
    <w:rsid w:val="005E282A"/>
    <w:pPr>
      <w:ind w:leftChars="2500" w:left="100"/>
    </w:pPr>
  </w:style>
  <w:style w:type="character" w:customStyle="1" w:styleId="Char5">
    <w:name w:val="日期 Char"/>
    <w:basedOn w:val="a1"/>
    <w:link w:val="af9"/>
    <w:uiPriority w:val="99"/>
    <w:semiHidden/>
    <w:rsid w:val="005E28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208701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7687588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78664004">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yperlink" Target="http://www.fund001.com&#65292;www.bocomschroder.com" TargetMode="External"/><Relationship Id="rId10" Type="http://schemas.openxmlformats.org/officeDocument/2006/relationships/hyperlink" Target="http://www.fund001.com&#65292;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912C2-ADE2-43AA-8BFC-184552DB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13919</Words>
  <Characters>79339</Characters>
  <Application>Microsoft Office Word</Application>
  <DocSecurity>0</DocSecurity>
  <PresentationFormat/>
  <Lines>661</Lines>
  <Paragraphs>186</Paragraphs>
  <Slides>0</Slides>
  <Notes>0</Notes>
  <HiddenSlides>0</HiddenSlides>
  <MMClips>0</MMClips>
  <ScaleCrop>false</ScaleCrop>
  <Company>jysld</Company>
  <LinksUpToDate>false</LinksUpToDate>
  <CharactersWithSpaces>93072</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汤程翔</cp:lastModifiedBy>
  <cp:revision>2</cp:revision>
  <cp:lastPrinted>2015-04-02T09:08:00Z</cp:lastPrinted>
  <dcterms:created xsi:type="dcterms:W3CDTF">2017-09-11T11:49:00Z</dcterms:created>
  <dcterms:modified xsi:type="dcterms:W3CDTF">2017-09-11T11:49:00Z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