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D34994" w:rsidRDefault="00223DFB" w:rsidP="006C67B5">
      <w:pPr>
        <w:autoSpaceDE w:val="0"/>
        <w:autoSpaceDN w:val="0"/>
        <w:adjustRightInd w:val="0"/>
        <w:spacing w:before="29" w:line="288" w:lineRule="auto"/>
        <w:jc w:val="left"/>
        <w:rPr>
          <w:kern w:val="0"/>
          <w:sz w:val="24"/>
        </w:rPr>
      </w:pPr>
    </w:p>
    <w:p w:rsidR="00905E19" w:rsidRPr="00D34994" w:rsidRDefault="00905E19" w:rsidP="006C67B5">
      <w:pPr>
        <w:autoSpaceDE w:val="0"/>
        <w:autoSpaceDN w:val="0"/>
        <w:adjustRightInd w:val="0"/>
        <w:spacing w:before="29" w:line="288" w:lineRule="auto"/>
        <w:jc w:val="left"/>
        <w:rPr>
          <w:kern w:val="0"/>
          <w:sz w:val="24"/>
        </w:rPr>
      </w:pPr>
    </w:p>
    <w:p w:rsidR="0013767B" w:rsidRPr="00D34994" w:rsidRDefault="0013767B" w:rsidP="006C67B5">
      <w:pPr>
        <w:autoSpaceDE w:val="0"/>
        <w:autoSpaceDN w:val="0"/>
        <w:adjustRightInd w:val="0"/>
        <w:spacing w:before="29" w:line="288" w:lineRule="auto"/>
        <w:jc w:val="left"/>
        <w:rPr>
          <w:kern w:val="0"/>
          <w:sz w:val="24"/>
        </w:rPr>
      </w:pPr>
    </w:p>
    <w:p w:rsidR="00DE1337" w:rsidRPr="00D34994" w:rsidRDefault="00DE1337" w:rsidP="006C67B5">
      <w:pPr>
        <w:autoSpaceDE w:val="0"/>
        <w:autoSpaceDN w:val="0"/>
        <w:adjustRightInd w:val="0"/>
        <w:spacing w:before="29" w:line="288" w:lineRule="auto"/>
        <w:jc w:val="left"/>
        <w:rPr>
          <w:kern w:val="0"/>
          <w:sz w:val="24"/>
        </w:rPr>
      </w:pPr>
    </w:p>
    <w:p w:rsidR="00223DFB" w:rsidRPr="00D34994" w:rsidRDefault="00223DFB" w:rsidP="006C67B5">
      <w:pPr>
        <w:spacing w:before="29" w:line="288" w:lineRule="auto"/>
        <w:jc w:val="center"/>
        <w:rPr>
          <w:b/>
          <w:sz w:val="36"/>
          <w:szCs w:val="36"/>
        </w:rPr>
      </w:pPr>
      <w:r w:rsidRPr="00D34994">
        <w:rPr>
          <w:b/>
          <w:sz w:val="36"/>
          <w:szCs w:val="36"/>
        </w:rPr>
        <w:t>交银施罗德天利宝货币市场基金</w:t>
      </w:r>
    </w:p>
    <w:p w:rsidR="00223DFB" w:rsidRPr="00D34994" w:rsidRDefault="00223DFB" w:rsidP="006C67B5">
      <w:pPr>
        <w:spacing w:before="29" w:line="288" w:lineRule="auto"/>
        <w:jc w:val="center"/>
        <w:rPr>
          <w:b/>
          <w:sz w:val="36"/>
          <w:szCs w:val="36"/>
        </w:rPr>
      </w:pPr>
      <w:r w:rsidRPr="00D34994">
        <w:rPr>
          <w:b/>
          <w:sz w:val="36"/>
          <w:szCs w:val="36"/>
        </w:rPr>
        <w:t>2017</w:t>
      </w:r>
      <w:r w:rsidRPr="00D34994">
        <w:rPr>
          <w:b/>
          <w:sz w:val="36"/>
          <w:szCs w:val="36"/>
        </w:rPr>
        <w:t>年半年度报告</w:t>
      </w:r>
    </w:p>
    <w:p w:rsidR="00223DFB" w:rsidRPr="00D34994" w:rsidRDefault="00223DFB" w:rsidP="006C67B5">
      <w:pPr>
        <w:spacing w:before="29" w:line="288" w:lineRule="auto"/>
        <w:jc w:val="center"/>
        <w:rPr>
          <w:b/>
          <w:sz w:val="36"/>
          <w:szCs w:val="36"/>
        </w:rPr>
      </w:pPr>
      <w:r w:rsidRPr="00D34994">
        <w:rPr>
          <w:b/>
          <w:sz w:val="36"/>
          <w:szCs w:val="36"/>
        </w:rPr>
        <w:t>2017</w:t>
      </w:r>
      <w:r w:rsidRPr="00D34994">
        <w:rPr>
          <w:b/>
          <w:sz w:val="36"/>
          <w:szCs w:val="36"/>
        </w:rPr>
        <w:t>年</w:t>
      </w:r>
      <w:r w:rsidRPr="00D34994">
        <w:rPr>
          <w:b/>
          <w:sz w:val="36"/>
          <w:szCs w:val="36"/>
        </w:rPr>
        <w:t>6</w:t>
      </w:r>
      <w:r w:rsidRPr="00D34994">
        <w:rPr>
          <w:b/>
          <w:sz w:val="36"/>
          <w:szCs w:val="36"/>
        </w:rPr>
        <w:t>月</w:t>
      </w:r>
      <w:r w:rsidRPr="00D34994">
        <w:rPr>
          <w:b/>
          <w:sz w:val="36"/>
          <w:szCs w:val="36"/>
        </w:rPr>
        <w:t>30</w:t>
      </w:r>
      <w:r w:rsidRPr="00D34994">
        <w:rPr>
          <w:b/>
          <w:sz w:val="36"/>
          <w:szCs w:val="36"/>
        </w:rPr>
        <w:t>日</w:t>
      </w:r>
    </w:p>
    <w:p w:rsidR="00223DFB" w:rsidRPr="00D34994" w:rsidRDefault="00223DFB" w:rsidP="006C67B5">
      <w:pPr>
        <w:spacing w:before="29" w:line="288" w:lineRule="auto"/>
        <w:jc w:val="center"/>
        <w:rPr>
          <w:b/>
          <w:sz w:val="24"/>
        </w:rPr>
      </w:pPr>
    </w:p>
    <w:p w:rsidR="0013767B" w:rsidRPr="00D34994" w:rsidRDefault="0013767B" w:rsidP="006C67B5">
      <w:pPr>
        <w:spacing w:before="29" w:line="288" w:lineRule="auto"/>
        <w:jc w:val="center"/>
        <w:rPr>
          <w:b/>
          <w:sz w:val="24"/>
        </w:rPr>
      </w:pPr>
    </w:p>
    <w:p w:rsidR="0013767B" w:rsidRPr="00D34994" w:rsidRDefault="0013767B" w:rsidP="006C67B5">
      <w:pPr>
        <w:spacing w:before="29" w:line="288" w:lineRule="auto"/>
        <w:jc w:val="center"/>
        <w:rPr>
          <w:b/>
          <w:sz w:val="24"/>
        </w:rPr>
      </w:pPr>
    </w:p>
    <w:p w:rsidR="0013767B" w:rsidRPr="00D34994" w:rsidRDefault="0013767B" w:rsidP="006C67B5">
      <w:pPr>
        <w:spacing w:before="29" w:line="288" w:lineRule="auto"/>
        <w:jc w:val="center"/>
        <w:rPr>
          <w:b/>
          <w:sz w:val="24"/>
        </w:rPr>
      </w:pPr>
    </w:p>
    <w:p w:rsidR="0013767B" w:rsidRPr="00D34994" w:rsidRDefault="0013767B" w:rsidP="006C67B5">
      <w:pPr>
        <w:spacing w:before="29" w:line="288" w:lineRule="auto"/>
        <w:jc w:val="center"/>
        <w:rPr>
          <w:b/>
          <w:sz w:val="24"/>
        </w:rPr>
      </w:pPr>
    </w:p>
    <w:p w:rsidR="0013767B" w:rsidRPr="00D34994" w:rsidRDefault="0013767B" w:rsidP="006C67B5">
      <w:pPr>
        <w:spacing w:before="29" w:line="288" w:lineRule="auto"/>
        <w:jc w:val="center"/>
        <w:rPr>
          <w:b/>
          <w:sz w:val="24"/>
        </w:rPr>
      </w:pPr>
    </w:p>
    <w:p w:rsidR="0013767B" w:rsidRPr="00D34994" w:rsidRDefault="0013767B" w:rsidP="006C67B5">
      <w:pPr>
        <w:spacing w:before="29" w:line="288" w:lineRule="auto"/>
        <w:jc w:val="center"/>
        <w:rPr>
          <w:b/>
          <w:sz w:val="24"/>
        </w:rPr>
      </w:pPr>
    </w:p>
    <w:p w:rsidR="0013767B" w:rsidRPr="00D34994" w:rsidRDefault="0013767B" w:rsidP="006C67B5">
      <w:pPr>
        <w:spacing w:before="29" w:line="288" w:lineRule="auto"/>
        <w:jc w:val="center"/>
        <w:rPr>
          <w:b/>
          <w:sz w:val="24"/>
        </w:rPr>
      </w:pPr>
    </w:p>
    <w:p w:rsidR="0013767B" w:rsidRPr="00D34994" w:rsidRDefault="0013767B" w:rsidP="006C67B5">
      <w:pPr>
        <w:spacing w:before="29" w:line="288" w:lineRule="auto"/>
        <w:jc w:val="center"/>
        <w:rPr>
          <w:b/>
          <w:sz w:val="24"/>
        </w:rPr>
      </w:pPr>
    </w:p>
    <w:p w:rsidR="0013767B" w:rsidRPr="00D34994" w:rsidRDefault="0013767B" w:rsidP="006C67B5">
      <w:pPr>
        <w:spacing w:before="29" w:line="288" w:lineRule="auto"/>
        <w:jc w:val="center"/>
        <w:rPr>
          <w:b/>
          <w:sz w:val="24"/>
        </w:rPr>
      </w:pPr>
    </w:p>
    <w:p w:rsidR="0013767B" w:rsidRPr="00D34994" w:rsidRDefault="0013767B" w:rsidP="006C67B5">
      <w:pPr>
        <w:spacing w:before="29" w:line="288" w:lineRule="auto"/>
        <w:jc w:val="center"/>
        <w:rPr>
          <w:b/>
          <w:sz w:val="24"/>
        </w:rPr>
      </w:pPr>
    </w:p>
    <w:p w:rsidR="0013767B" w:rsidRPr="00D34994" w:rsidRDefault="0013767B" w:rsidP="006C67B5">
      <w:pPr>
        <w:spacing w:before="29" w:line="288" w:lineRule="auto"/>
        <w:jc w:val="center"/>
        <w:rPr>
          <w:b/>
          <w:sz w:val="24"/>
        </w:rPr>
      </w:pPr>
    </w:p>
    <w:p w:rsidR="0013767B" w:rsidRPr="00D34994" w:rsidRDefault="0013767B" w:rsidP="006C67B5">
      <w:pPr>
        <w:spacing w:before="29" w:line="288" w:lineRule="auto"/>
        <w:jc w:val="center"/>
        <w:rPr>
          <w:b/>
          <w:sz w:val="24"/>
        </w:rPr>
      </w:pPr>
    </w:p>
    <w:p w:rsidR="0013767B" w:rsidRPr="00D34994" w:rsidRDefault="0013767B" w:rsidP="006C67B5">
      <w:pPr>
        <w:spacing w:before="29" w:line="288" w:lineRule="auto"/>
        <w:jc w:val="center"/>
        <w:rPr>
          <w:b/>
          <w:sz w:val="24"/>
        </w:rPr>
      </w:pPr>
    </w:p>
    <w:p w:rsidR="00223DFB" w:rsidRPr="00D34994" w:rsidRDefault="00223DFB" w:rsidP="006C67B5">
      <w:pPr>
        <w:spacing w:before="29" w:line="288" w:lineRule="auto"/>
        <w:rPr>
          <w:b/>
          <w:sz w:val="24"/>
        </w:rPr>
      </w:pPr>
    </w:p>
    <w:p w:rsidR="00223DFB" w:rsidRPr="00D34994" w:rsidRDefault="00223DFB" w:rsidP="006C67B5">
      <w:pPr>
        <w:spacing w:before="29" w:line="288" w:lineRule="auto"/>
        <w:ind w:firstLineChars="900" w:firstLine="2168"/>
        <w:rPr>
          <w:b/>
          <w:sz w:val="24"/>
        </w:rPr>
      </w:pPr>
      <w:r w:rsidRPr="00D34994">
        <w:rPr>
          <w:b/>
          <w:sz w:val="24"/>
        </w:rPr>
        <w:t>基金管理人：交银施罗德基金管理有限公司</w:t>
      </w:r>
    </w:p>
    <w:p w:rsidR="00223DFB" w:rsidRPr="00D34994" w:rsidRDefault="00223DFB" w:rsidP="006C67B5">
      <w:pPr>
        <w:spacing w:before="29" w:line="288" w:lineRule="auto"/>
        <w:ind w:firstLineChars="900" w:firstLine="2168"/>
        <w:rPr>
          <w:b/>
          <w:sz w:val="24"/>
        </w:rPr>
      </w:pPr>
      <w:r w:rsidRPr="00D34994">
        <w:rPr>
          <w:b/>
          <w:sz w:val="24"/>
        </w:rPr>
        <w:t>基金托管人：中信银行股份有限公司</w:t>
      </w:r>
    </w:p>
    <w:p w:rsidR="00223DFB" w:rsidRPr="00D34994" w:rsidRDefault="00223DFB" w:rsidP="006C67B5">
      <w:pPr>
        <w:spacing w:before="29" w:line="288" w:lineRule="auto"/>
        <w:ind w:firstLineChars="900" w:firstLine="2168"/>
        <w:rPr>
          <w:b/>
          <w:sz w:val="24"/>
        </w:rPr>
      </w:pPr>
      <w:r w:rsidRPr="00D34994">
        <w:rPr>
          <w:b/>
          <w:sz w:val="24"/>
        </w:rPr>
        <w:t>报告送出日期：</w:t>
      </w:r>
      <w:r w:rsidR="00BD4816" w:rsidRPr="00D34994">
        <w:rPr>
          <w:b/>
          <w:sz w:val="24"/>
        </w:rPr>
        <w:t>二〇一七年八月二十六日</w:t>
      </w:r>
    </w:p>
    <w:p w:rsidR="00223DFB" w:rsidRPr="00D34994" w:rsidRDefault="00223DFB" w:rsidP="006C67B5">
      <w:pPr>
        <w:widowControl/>
        <w:spacing w:before="29" w:line="288" w:lineRule="auto"/>
        <w:jc w:val="left"/>
        <w:rPr>
          <w:sz w:val="24"/>
        </w:rPr>
        <w:sectPr w:rsidR="00223DFB" w:rsidRPr="00D34994">
          <w:headerReference w:type="default" r:id="rId8"/>
          <w:pgSz w:w="11926" w:h="15840"/>
          <w:pgMar w:top="1418" w:right="1418" w:bottom="851" w:left="1418" w:header="851" w:footer="992" w:gutter="0"/>
          <w:cols w:space="720"/>
        </w:sectPr>
      </w:pPr>
    </w:p>
    <w:p w:rsidR="00223DFB" w:rsidRPr="00D34994" w:rsidRDefault="00223DFB" w:rsidP="00CD6505">
      <w:pPr>
        <w:pStyle w:val="1"/>
        <w:keepNext/>
        <w:keepLines/>
        <w:widowControl w:val="0"/>
        <w:spacing w:beforeLines="100" w:before="312" w:afterLines="100" w:after="312" w:line="288" w:lineRule="auto"/>
        <w:jc w:val="center"/>
        <w:rPr>
          <w:b/>
          <w:bCs/>
          <w:szCs w:val="24"/>
          <w:lang w:val="en-US"/>
        </w:rPr>
      </w:pPr>
      <w:bookmarkStart w:id="0" w:name="_Toc490929453"/>
      <w:r w:rsidRPr="00D34994">
        <w:rPr>
          <w:b/>
          <w:bCs/>
          <w:szCs w:val="24"/>
          <w:lang w:val="en-US"/>
        </w:rPr>
        <w:lastRenderedPageBreak/>
        <w:t xml:space="preserve">§1  </w:t>
      </w:r>
      <w:r w:rsidRPr="00D34994">
        <w:rPr>
          <w:b/>
          <w:bCs/>
          <w:szCs w:val="24"/>
          <w:lang w:val="en-US"/>
        </w:rPr>
        <w:t>重要提示及目录</w:t>
      </w:r>
      <w:bookmarkEnd w:id="0"/>
    </w:p>
    <w:p w:rsidR="00223DFB" w:rsidRPr="00D34994" w:rsidRDefault="00223DFB" w:rsidP="006C67B5">
      <w:pPr>
        <w:pStyle w:val="20"/>
        <w:spacing w:before="29" w:after="0" w:line="288" w:lineRule="auto"/>
        <w:rPr>
          <w:rFonts w:ascii="Times New Roman" w:hAnsi="Times New Roman" w:cs="Times New Roman"/>
          <w:kern w:val="0"/>
          <w:szCs w:val="24"/>
        </w:rPr>
      </w:pPr>
      <w:bookmarkStart w:id="1" w:name="_Toc490929454"/>
      <w:r w:rsidRPr="00D34994">
        <w:rPr>
          <w:rFonts w:ascii="Times New Roman" w:hAnsi="Times New Roman" w:cs="Times New Roman"/>
          <w:kern w:val="0"/>
          <w:szCs w:val="24"/>
        </w:rPr>
        <w:t xml:space="preserve">1.1 </w:t>
      </w:r>
      <w:r w:rsidRPr="00D34994">
        <w:rPr>
          <w:rFonts w:ascii="Times New Roman" w:hAnsi="Times New Roman" w:cs="Times New Roman"/>
          <w:kern w:val="0"/>
          <w:szCs w:val="24"/>
        </w:rPr>
        <w:t>重要提示</w:t>
      </w:r>
      <w:bookmarkEnd w:id="1"/>
    </w:p>
    <w:p w:rsidR="001A37C1" w:rsidRPr="00D34994" w:rsidRDefault="00B074BB">
      <w:pPr>
        <w:spacing w:before="29" w:line="288" w:lineRule="auto"/>
        <w:ind w:firstLineChars="200" w:firstLine="480"/>
        <w:rPr>
          <w:sz w:val="24"/>
        </w:rPr>
      </w:pPr>
      <w:r w:rsidRPr="00D34994">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D34994">
        <w:rPr>
          <w:sz w:val="24"/>
        </w:rPr>
        <w:t xml:space="preserve"> </w:t>
      </w:r>
    </w:p>
    <w:p w:rsidR="001A37C1" w:rsidRPr="00D34994" w:rsidRDefault="00B074BB">
      <w:pPr>
        <w:spacing w:before="29" w:line="288" w:lineRule="auto"/>
        <w:ind w:firstLineChars="200" w:firstLine="480"/>
        <w:rPr>
          <w:sz w:val="24"/>
        </w:rPr>
      </w:pPr>
      <w:r w:rsidRPr="00D34994">
        <w:rPr>
          <w:sz w:val="24"/>
        </w:rPr>
        <w:t>基金托管人中信银行股份有限公司根据本基金合同规定，于</w:t>
      </w:r>
      <w:r w:rsidRPr="00D34994">
        <w:rPr>
          <w:sz w:val="24"/>
        </w:rPr>
        <w:t>2017</w:t>
      </w:r>
      <w:r w:rsidRPr="00D34994">
        <w:rPr>
          <w:sz w:val="24"/>
        </w:rPr>
        <w:t>年</w:t>
      </w:r>
      <w:r w:rsidRPr="00D34994">
        <w:rPr>
          <w:sz w:val="24"/>
        </w:rPr>
        <w:t>8</w:t>
      </w:r>
      <w:r w:rsidRPr="00D34994">
        <w:rPr>
          <w:sz w:val="24"/>
        </w:rPr>
        <w:t>月</w:t>
      </w:r>
      <w:r w:rsidRPr="00D34994">
        <w:rPr>
          <w:sz w:val="24"/>
        </w:rPr>
        <w:t>25</w:t>
      </w:r>
      <w:r w:rsidRPr="00D34994">
        <w:rPr>
          <w:sz w:val="24"/>
        </w:rPr>
        <w:t>日复核了本报告中的财务指标、净值表现、利润分配情况、财务会计报告、投资组合报告等内容，保证复核内容不存在虚假记载、误导性陈述或者重大遗漏。</w:t>
      </w:r>
      <w:r w:rsidRPr="00D34994">
        <w:rPr>
          <w:sz w:val="24"/>
        </w:rPr>
        <w:t xml:space="preserve"> </w:t>
      </w:r>
    </w:p>
    <w:p w:rsidR="001A37C1" w:rsidRPr="00D34994" w:rsidRDefault="00B074BB">
      <w:pPr>
        <w:spacing w:before="29" w:line="288" w:lineRule="auto"/>
        <w:ind w:firstLineChars="200" w:firstLine="480"/>
        <w:rPr>
          <w:sz w:val="24"/>
        </w:rPr>
      </w:pPr>
      <w:r w:rsidRPr="00D34994">
        <w:rPr>
          <w:sz w:val="24"/>
        </w:rPr>
        <w:t>基金管理人承诺以诚实信用、勤勉尽责的原则管理和运用基金资产，但不保证基金一定盈利。</w:t>
      </w:r>
      <w:r w:rsidRPr="00D34994">
        <w:rPr>
          <w:sz w:val="24"/>
        </w:rPr>
        <w:t xml:space="preserve"> </w:t>
      </w:r>
    </w:p>
    <w:p w:rsidR="001A37C1" w:rsidRPr="00D34994" w:rsidRDefault="00B074BB">
      <w:pPr>
        <w:spacing w:before="29" w:line="288" w:lineRule="auto"/>
        <w:ind w:firstLineChars="200" w:firstLine="480"/>
        <w:rPr>
          <w:sz w:val="24"/>
        </w:rPr>
      </w:pPr>
      <w:r w:rsidRPr="00D34994">
        <w:rPr>
          <w:sz w:val="24"/>
        </w:rPr>
        <w:t>基金的过往业绩并不代表其未来表现。投资有风险，投资者在作出投资决策前应仔细阅读本基金的招募说明书及其更新。</w:t>
      </w:r>
      <w:r w:rsidRPr="00D34994">
        <w:rPr>
          <w:sz w:val="24"/>
        </w:rPr>
        <w:t xml:space="preserve"> </w:t>
      </w:r>
    </w:p>
    <w:p w:rsidR="001A37C1" w:rsidRPr="00D34994" w:rsidRDefault="00B074BB">
      <w:pPr>
        <w:spacing w:before="29" w:line="288" w:lineRule="auto"/>
        <w:ind w:firstLineChars="200" w:firstLine="480"/>
        <w:rPr>
          <w:sz w:val="24"/>
        </w:rPr>
      </w:pPr>
      <w:r w:rsidRPr="00D34994">
        <w:rPr>
          <w:sz w:val="24"/>
        </w:rPr>
        <w:t>本报告中财务资料未经审计。</w:t>
      </w:r>
      <w:r w:rsidRPr="00D34994">
        <w:rPr>
          <w:sz w:val="24"/>
        </w:rPr>
        <w:t xml:space="preserve"> </w:t>
      </w:r>
    </w:p>
    <w:p w:rsidR="00223DFB" w:rsidRPr="00D34994" w:rsidRDefault="00223DFB" w:rsidP="006C67B5">
      <w:pPr>
        <w:spacing w:before="29" w:line="288" w:lineRule="auto"/>
        <w:ind w:firstLineChars="200" w:firstLine="480"/>
        <w:rPr>
          <w:sz w:val="24"/>
        </w:rPr>
      </w:pPr>
      <w:r w:rsidRPr="00D34994">
        <w:rPr>
          <w:sz w:val="24"/>
        </w:rPr>
        <w:t>本报告期自</w:t>
      </w:r>
      <w:r w:rsidRPr="00D34994">
        <w:rPr>
          <w:sz w:val="24"/>
        </w:rPr>
        <w:t>2017</w:t>
      </w:r>
      <w:r w:rsidRPr="00D34994">
        <w:rPr>
          <w:sz w:val="24"/>
        </w:rPr>
        <w:t>年</w:t>
      </w:r>
      <w:r w:rsidRPr="00D34994">
        <w:rPr>
          <w:sz w:val="24"/>
        </w:rPr>
        <w:t>1</w:t>
      </w:r>
      <w:r w:rsidRPr="00D34994">
        <w:rPr>
          <w:sz w:val="24"/>
        </w:rPr>
        <w:t>月</w:t>
      </w:r>
      <w:r w:rsidRPr="00D34994">
        <w:rPr>
          <w:sz w:val="24"/>
        </w:rPr>
        <w:t>1</w:t>
      </w:r>
      <w:r w:rsidRPr="00D34994">
        <w:rPr>
          <w:sz w:val="24"/>
        </w:rPr>
        <w:t>日起至</w:t>
      </w:r>
      <w:r w:rsidRPr="00D34994">
        <w:rPr>
          <w:sz w:val="24"/>
        </w:rPr>
        <w:t>6</w:t>
      </w:r>
      <w:r w:rsidRPr="00D34994">
        <w:rPr>
          <w:sz w:val="24"/>
        </w:rPr>
        <w:t>月</w:t>
      </w:r>
      <w:r w:rsidRPr="00D34994">
        <w:rPr>
          <w:sz w:val="24"/>
        </w:rPr>
        <w:t>30</w:t>
      </w:r>
      <w:r w:rsidRPr="00D34994">
        <w:rPr>
          <w:sz w:val="24"/>
        </w:rPr>
        <w:t>日止。</w:t>
      </w:r>
    </w:p>
    <w:p w:rsidR="00223DFB" w:rsidRPr="00D34994" w:rsidRDefault="00223DFB" w:rsidP="006C67B5">
      <w:pPr>
        <w:spacing w:before="29" w:line="288" w:lineRule="auto"/>
        <w:rPr>
          <w:b/>
          <w:bCs/>
          <w:kern w:val="0"/>
          <w:sz w:val="24"/>
        </w:rPr>
      </w:pPr>
      <w:r w:rsidRPr="00D34994">
        <w:rPr>
          <w:sz w:val="24"/>
        </w:rPr>
        <w:br w:type="page"/>
      </w:r>
      <w:r w:rsidRPr="00D34994">
        <w:rPr>
          <w:b/>
          <w:bCs/>
          <w:kern w:val="0"/>
          <w:sz w:val="24"/>
        </w:rPr>
        <w:lastRenderedPageBreak/>
        <w:t xml:space="preserve">1.2 </w:t>
      </w:r>
      <w:r w:rsidRPr="00D34994">
        <w:rPr>
          <w:b/>
          <w:bCs/>
          <w:kern w:val="0"/>
          <w:sz w:val="24"/>
        </w:rPr>
        <w:t>目录</w:t>
      </w:r>
    </w:p>
    <w:p w:rsidR="00EB2A0E" w:rsidRPr="00D34994" w:rsidRDefault="00EB2A0E" w:rsidP="006C67B5">
      <w:pPr>
        <w:spacing w:before="29" w:line="288" w:lineRule="auto"/>
        <w:rPr>
          <w:kern w:val="0"/>
          <w:sz w:val="24"/>
        </w:rPr>
      </w:pPr>
    </w:p>
    <w:p w:rsidR="006F5F36" w:rsidRPr="00D34994" w:rsidRDefault="00DA59BC">
      <w:pPr>
        <w:pStyle w:val="11"/>
        <w:rPr>
          <w:rFonts w:asciiTheme="minorHAnsi" w:eastAsiaTheme="minorEastAsia" w:hAnsiTheme="minorHAnsi" w:cstheme="minorBidi"/>
          <w:noProof/>
          <w:szCs w:val="22"/>
        </w:rPr>
      </w:pPr>
      <w:r w:rsidRPr="00D34994">
        <w:rPr>
          <w:kern w:val="0"/>
          <w:sz w:val="24"/>
        </w:rPr>
        <w:fldChar w:fldCharType="begin"/>
      </w:r>
      <w:r w:rsidR="007B6ABF" w:rsidRPr="00D34994">
        <w:rPr>
          <w:kern w:val="0"/>
          <w:sz w:val="24"/>
        </w:rPr>
        <w:instrText xml:space="preserve"> TOC \o "1-3" \h \z \u </w:instrText>
      </w:r>
      <w:r w:rsidRPr="00D34994">
        <w:rPr>
          <w:kern w:val="0"/>
          <w:sz w:val="24"/>
        </w:rPr>
        <w:fldChar w:fldCharType="separate"/>
      </w:r>
      <w:hyperlink w:anchor="_Toc490929453" w:history="1">
        <w:r w:rsidR="006F5F36" w:rsidRPr="00D34994">
          <w:rPr>
            <w:rStyle w:val="a8"/>
            <w:b/>
            <w:bCs/>
            <w:noProof/>
            <w:color w:val="auto"/>
          </w:rPr>
          <w:t xml:space="preserve">§1  </w:t>
        </w:r>
        <w:r w:rsidR="006F5F36" w:rsidRPr="00D34994">
          <w:rPr>
            <w:rStyle w:val="a8"/>
            <w:rFonts w:hint="eastAsia"/>
            <w:b/>
            <w:bCs/>
            <w:noProof/>
            <w:color w:val="auto"/>
          </w:rPr>
          <w:t>重要提示及目录</w:t>
        </w:r>
        <w:r w:rsidR="006F5F36" w:rsidRPr="00D34994">
          <w:rPr>
            <w:noProof/>
            <w:webHidden/>
          </w:rPr>
          <w:tab/>
        </w:r>
        <w:r w:rsidRPr="00D34994">
          <w:rPr>
            <w:noProof/>
            <w:webHidden/>
          </w:rPr>
          <w:fldChar w:fldCharType="begin"/>
        </w:r>
        <w:r w:rsidR="006F5F36" w:rsidRPr="00D34994">
          <w:rPr>
            <w:noProof/>
            <w:webHidden/>
          </w:rPr>
          <w:instrText xml:space="preserve"> PAGEREF _Toc490929453 \h </w:instrText>
        </w:r>
        <w:r w:rsidRPr="00D34994">
          <w:rPr>
            <w:noProof/>
            <w:webHidden/>
          </w:rPr>
        </w:r>
        <w:r w:rsidRPr="00D34994">
          <w:rPr>
            <w:noProof/>
            <w:webHidden/>
          </w:rPr>
          <w:fldChar w:fldCharType="separate"/>
        </w:r>
        <w:r w:rsidR="006F5F36" w:rsidRPr="00D34994">
          <w:rPr>
            <w:noProof/>
            <w:webHidden/>
          </w:rPr>
          <w:t>2</w:t>
        </w:r>
        <w:r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54" w:history="1">
        <w:r w:rsidR="006F5F36" w:rsidRPr="00D34994">
          <w:rPr>
            <w:rStyle w:val="a8"/>
            <w:noProof/>
            <w:color w:val="auto"/>
          </w:rPr>
          <w:t xml:space="preserve">1.1 </w:t>
        </w:r>
        <w:r w:rsidR="006F5F36" w:rsidRPr="00D34994">
          <w:rPr>
            <w:rStyle w:val="a8"/>
            <w:rFonts w:hint="eastAsia"/>
            <w:noProof/>
            <w:color w:val="auto"/>
          </w:rPr>
          <w:t>重要提示</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_Toc490929454 \h </w:instrText>
        </w:r>
        <w:r w:rsidR="00DA59BC" w:rsidRPr="00D34994">
          <w:rPr>
            <w:noProof/>
            <w:webHidden/>
          </w:rPr>
        </w:r>
        <w:r w:rsidR="00DA59BC" w:rsidRPr="00D34994">
          <w:rPr>
            <w:noProof/>
            <w:webHidden/>
          </w:rPr>
          <w:fldChar w:fldCharType="separate"/>
        </w:r>
        <w:r w:rsidR="006F5F36" w:rsidRPr="00D34994">
          <w:rPr>
            <w:noProof/>
            <w:webHidden/>
          </w:rPr>
          <w:t>2</w:t>
        </w:r>
        <w:r w:rsidR="00DA59BC" w:rsidRPr="00D34994">
          <w:rPr>
            <w:noProof/>
            <w:webHidden/>
          </w:rPr>
          <w:fldChar w:fldCharType="end"/>
        </w:r>
      </w:hyperlink>
    </w:p>
    <w:p w:rsidR="006F5F36" w:rsidRPr="00D34994" w:rsidRDefault="00700CFD">
      <w:pPr>
        <w:pStyle w:val="11"/>
        <w:rPr>
          <w:rFonts w:asciiTheme="minorHAnsi" w:eastAsiaTheme="minorEastAsia" w:hAnsiTheme="minorHAnsi" w:cstheme="minorBidi"/>
          <w:noProof/>
          <w:szCs w:val="22"/>
        </w:rPr>
      </w:pPr>
      <w:hyperlink w:anchor="_Toc490929455" w:history="1">
        <w:r w:rsidR="006F5F36" w:rsidRPr="00D34994">
          <w:rPr>
            <w:rStyle w:val="a8"/>
            <w:b/>
            <w:bCs/>
            <w:noProof/>
            <w:color w:val="auto"/>
          </w:rPr>
          <w:t xml:space="preserve">§2  </w:t>
        </w:r>
        <w:r w:rsidR="006F5F36" w:rsidRPr="00D34994">
          <w:rPr>
            <w:rStyle w:val="a8"/>
            <w:rFonts w:hint="eastAsia"/>
            <w:b/>
            <w:bCs/>
            <w:noProof/>
            <w:color w:val="auto"/>
          </w:rPr>
          <w:t>基金简介</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_Toc490929455 \h </w:instrText>
        </w:r>
        <w:r w:rsidR="00DA59BC" w:rsidRPr="00D34994">
          <w:rPr>
            <w:noProof/>
            <w:webHidden/>
          </w:rPr>
        </w:r>
        <w:r w:rsidR="00DA59BC" w:rsidRPr="00D34994">
          <w:rPr>
            <w:noProof/>
            <w:webHidden/>
          </w:rPr>
          <w:fldChar w:fldCharType="separate"/>
        </w:r>
        <w:r w:rsidR="006F5F36" w:rsidRPr="00D34994">
          <w:rPr>
            <w:noProof/>
            <w:webHidden/>
          </w:rPr>
          <w:t>5</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56" w:history="1">
        <w:r w:rsidR="006F5F36" w:rsidRPr="00D34994">
          <w:rPr>
            <w:rStyle w:val="a8"/>
            <w:noProof/>
            <w:color w:val="auto"/>
          </w:rPr>
          <w:t>2.1</w:t>
        </w:r>
        <w:r w:rsidR="006F5F36" w:rsidRPr="00D34994">
          <w:rPr>
            <w:rStyle w:val="a8"/>
            <w:rFonts w:hint="eastAsia"/>
            <w:noProof/>
            <w:color w:val="auto"/>
          </w:rPr>
          <w:t>基金基本情况</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_Toc490929456 \h </w:instrText>
        </w:r>
        <w:r w:rsidR="00DA59BC" w:rsidRPr="00D34994">
          <w:rPr>
            <w:noProof/>
            <w:webHidden/>
          </w:rPr>
        </w:r>
        <w:r w:rsidR="00DA59BC" w:rsidRPr="00D34994">
          <w:rPr>
            <w:noProof/>
            <w:webHidden/>
          </w:rPr>
          <w:fldChar w:fldCharType="separate"/>
        </w:r>
        <w:r w:rsidR="006F5F36" w:rsidRPr="00D34994">
          <w:rPr>
            <w:noProof/>
            <w:webHidden/>
          </w:rPr>
          <w:t>5</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57" w:history="1">
        <w:r w:rsidR="006F5F36" w:rsidRPr="00D34994">
          <w:rPr>
            <w:rStyle w:val="a8"/>
            <w:noProof/>
            <w:color w:val="auto"/>
          </w:rPr>
          <w:t xml:space="preserve">2.2 </w:t>
        </w:r>
        <w:r w:rsidR="006F5F36" w:rsidRPr="00D34994">
          <w:rPr>
            <w:rStyle w:val="a8"/>
            <w:rFonts w:hint="eastAsia"/>
            <w:noProof/>
            <w:color w:val="auto"/>
          </w:rPr>
          <w:t>基金产品说明</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_Toc490929457 \h </w:instrText>
        </w:r>
        <w:r w:rsidR="00DA59BC" w:rsidRPr="00D34994">
          <w:rPr>
            <w:noProof/>
            <w:webHidden/>
          </w:rPr>
        </w:r>
        <w:r w:rsidR="00DA59BC" w:rsidRPr="00D34994">
          <w:rPr>
            <w:noProof/>
            <w:webHidden/>
          </w:rPr>
          <w:fldChar w:fldCharType="separate"/>
        </w:r>
        <w:r w:rsidR="006F5F36" w:rsidRPr="00D34994">
          <w:rPr>
            <w:noProof/>
            <w:webHidden/>
          </w:rPr>
          <w:t>5</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58" w:history="1">
        <w:r w:rsidR="006F5F36" w:rsidRPr="00D34994">
          <w:rPr>
            <w:rStyle w:val="a8"/>
            <w:noProof/>
            <w:color w:val="auto"/>
          </w:rPr>
          <w:t xml:space="preserve">2.3 </w:t>
        </w:r>
        <w:r w:rsidR="006F5F36" w:rsidRPr="00D34994">
          <w:rPr>
            <w:rStyle w:val="a8"/>
            <w:rFonts w:hint="eastAsia"/>
            <w:noProof/>
            <w:color w:val="auto"/>
          </w:rPr>
          <w:t>基金管理人和基金托管人</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_Toc490929458 \h </w:instrText>
        </w:r>
        <w:r w:rsidR="00DA59BC" w:rsidRPr="00D34994">
          <w:rPr>
            <w:noProof/>
            <w:webHidden/>
          </w:rPr>
        </w:r>
        <w:r w:rsidR="00DA59BC" w:rsidRPr="00D34994">
          <w:rPr>
            <w:noProof/>
            <w:webHidden/>
          </w:rPr>
          <w:fldChar w:fldCharType="separate"/>
        </w:r>
        <w:r w:rsidR="006F5F36" w:rsidRPr="00D34994">
          <w:rPr>
            <w:noProof/>
            <w:webHidden/>
          </w:rPr>
          <w:t>5</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59" w:history="1">
        <w:r w:rsidR="006F5F36" w:rsidRPr="00D34994">
          <w:rPr>
            <w:rStyle w:val="a8"/>
            <w:noProof/>
            <w:color w:val="auto"/>
          </w:rPr>
          <w:t xml:space="preserve">2.4 </w:t>
        </w:r>
        <w:r w:rsidR="006F5F36" w:rsidRPr="00D34994">
          <w:rPr>
            <w:rStyle w:val="a8"/>
            <w:rFonts w:hint="eastAsia"/>
            <w:noProof/>
            <w:color w:val="auto"/>
          </w:rPr>
          <w:t>信息披露方式</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_Toc490929459 \h </w:instrText>
        </w:r>
        <w:r w:rsidR="00DA59BC" w:rsidRPr="00D34994">
          <w:rPr>
            <w:noProof/>
            <w:webHidden/>
          </w:rPr>
        </w:r>
        <w:r w:rsidR="00DA59BC" w:rsidRPr="00D34994">
          <w:rPr>
            <w:noProof/>
            <w:webHidden/>
          </w:rPr>
          <w:fldChar w:fldCharType="separate"/>
        </w:r>
        <w:r w:rsidR="006F5F36" w:rsidRPr="00D34994">
          <w:rPr>
            <w:noProof/>
            <w:webHidden/>
          </w:rPr>
          <w:t>6</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60" w:history="1">
        <w:r w:rsidR="006F5F36" w:rsidRPr="00D34994">
          <w:rPr>
            <w:rStyle w:val="a8"/>
            <w:noProof/>
            <w:color w:val="auto"/>
          </w:rPr>
          <w:t xml:space="preserve">2.5 </w:t>
        </w:r>
        <w:r w:rsidR="006F5F36" w:rsidRPr="00D34994">
          <w:rPr>
            <w:rStyle w:val="a8"/>
            <w:rFonts w:hint="eastAsia"/>
            <w:noProof/>
            <w:color w:val="auto"/>
          </w:rPr>
          <w:t>其他相关资料</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_Toc490929460 \h </w:instrText>
        </w:r>
        <w:r w:rsidR="00DA59BC" w:rsidRPr="00D34994">
          <w:rPr>
            <w:noProof/>
            <w:webHidden/>
          </w:rPr>
        </w:r>
        <w:r w:rsidR="00DA59BC" w:rsidRPr="00D34994">
          <w:rPr>
            <w:noProof/>
            <w:webHidden/>
          </w:rPr>
          <w:fldChar w:fldCharType="separate"/>
        </w:r>
        <w:r w:rsidR="006F5F36" w:rsidRPr="00D34994">
          <w:rPr>
            <w:noProof/>
            <w:webHidden/>
          </w:rPr>
          <w:t>6</w:t>
        </w:r>
        <w:r w:rsidR="00DA59BC" w:rsidRPr="00D34994">
          <w:rPr>
            <w:noProof/>
            <w:webHidden/>
          </w:rPr>
          <w:fldChar w:fldCharType="end"/>
        </w:r>
      </w:hyperlink>
    </w:p>
    <w:p w:rsidR="006F5F36" w:rsidRPr="00D34994" w:rsidRDefault="00700CFD">
      <w:pPr>
        <w:pStyle w:val="11"/>
        <w:rPr>
          <w:rFonts w:asciiTheme="minorHAnsi" w:eastAsiaTheme="minorEastAsia" w:hAnsiTheme="minorHAnsi" w:cstheme="minorBidi"/>
          <w:noProof/>
          <w:szCs w:val="22"/>
        </w:rPr>
      </w:pPr>
      <w:hyperlink w:anchor="_Toc490929461" w:history="1">
        <w:r w:rsidR="006F5F36" w:rsidRPr="00D34994">
          <w:rPr>
            <w:rStyle w:val="a8"/>
            <w:b/>
            <w:bCs/>
            <w:noProof/>
            <w:color w:val="auto"/>
          </w:rPr>
          <w:t xml:space="preserve">§3 </w:t>
        </w:r>
        <w:r w:rsidR="006F5F36" w:rsidRPr="00D34994">
          <w:rPr>
            <w:rStyle w:val="a8"/>
            <w:rFonts w:hint="eastAsia"/>
            <w:b/>
            <w:bCs/>
            <w:noProof/>
            <w:color w:val="auto"/>
          </w:rPr>
          <w:t>主要财务指标和基金净值表现</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_Toc490929461 \h </w:instrText>
        </w:r>
        <w:r w:rsidR="00DA59BC" w:rsidRPr="00D34994">
          <w:rPr>
            <w:noProof/>
            <w:webHidden/>
          </w:rPr>
        </w:r>
        <w:r w:rsidR="00DA59BC" w:rsidRPr="00D34994">
          <w:rPr>
            <w:noProof/>
            <w:webHidden/>
          </w:rPr>
          <w:fldChar w:fldCharType="separate"/>
        </w:r>
        <w:r w:rsidR="006F5F36" w:rsidRPr="00D34994">
          <w:rPr>
            <w:noProof/>
            <w:webHidden/>
          </w:rPr>
          <w:t>6</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62" w:history="1">
        <w:r w:rsidR="006F5F36" w:rsidRPr="00D34994">
          <w:rPr>
            <w:rStyle w:val="a8"/>
            <w:noProof/>
            <w:color w:val="auto"/>
          </w:rPr>
          <w:t xml:space="preserve">3.1 </w:t>
        </w:r>
        <w:r w:rsidR="006F5F36" w:rsidRPr="00D34994">
          <w:rPr>
            <w:rStyle w:val="a8"/>
            <w:rFonts w:hint="eastAsia"/>
            <w:noProof/>
            <w:color w:val="auto"/>
          </w:rPr>
          <w:t>主要会计数据和财务指标</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_Toc490929462 \h </w:instrText>
        </w:r>
        <w:r w:rsidR="00DA59BC" w:rsidRPr="00D34994">
          <w:rPr>
            <w:noProof/>
            <w:webHidden/>
          </w:rPr>
        </w:r>
        <w:r w:rsidR="00DA59BC" w:rsidRPr="00D34994">
          <w:rPr>
            <w:noProof/>
            <w:webHidden/>
          </w:rPr>
          <w:fldChar w:fldCharType="separate"/>
        </w:r>
        <w:r w:rsidR="006F5F36" w:rsidRPr="00D34994">
          <w:rPr>
            <w:noProof/>
            <w:webHidden/>
          </w:rPr>
          <w:t>6</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63" w:history="1">
        <w:r w:rsidR="006F5F36" w:rsidRPr="00D34994">
          <w:rPr>
            <w:rStyle w:val="a8"/>
            <w:noProof/>
            <w:color w:val="auto"/>
          </w:rPr>
          <w:t xml:space="preserve">3.2 </w:t>
        </w:r>
        <w:r w:rsidR="006F5F36" w:rsidRPr="00D34994">
          <w:rPr>
            <w:rStyle w:val="a8"/>
            <w:rFonts w:hint="eastAsia"/>
            <w:noProof/>
            <w:color w:val="auto"/>
          </w:rPr>
          <w:t>基金净值表现</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_Toc490929463 \h </w:instrText>
        </w:r>
        <w:r w:rsidR="00DA59BC" w:rsidRPr="00D34994">
          <w:rPr>
            <w:noProof/>
            <w:webHidden/>
          </w:rPr>
        </w:r>
        <w:r w:rsidR="00DA59BC" w:rsidRPr="00D34994">
          <w:rPr>
            <w:noProof/>
            <w:webHidden/>
          </w:rPr>
          <w:fldChar w:fldCharType="separate"/>
        </w:r>
        <w:r w:rsidR="006F5F36" w:rsidRPr="00D34994">
          <w:rPr>
            <w:noProof/>
            <w:webHidden/>
          </w:rPr>
          <w:t>7</w:t>
        </w:r>
        <w:r w:rsidR="00DA59BC" w:rsidRPr="00D34994">
          <w:rPr>
            <w:noProof/>
            <w:webHidden/>
          </w:rPr>
          <w:fldChar w:fldCharType="end"/>
        </w:r>
      </w:hyperlink>
    </w:p>
    <w:p w:rsidR="006F5F36" w:rsidRPr="00D34994" w:rsidRDefault="00700CFD">
      <w:pPr>
        <w:pStyle w:val="11"/>
        <w:rPr>
          <w:rFonts w:asciiTheme="minorHAnsi" w:eastAsiaTheme="minorEastAsia" w:hAnsiTheme="minorHAnsi" w:cstheme="minorBidi"/>
          <w:noProof/>
          <w:szCs w:val="22"/>
        </w:rPr>
      </w:pPr>
      <w:hyperlink w:anchor="_Toc490929464" w:history="1">
        <w:r w:rsidR="006F5F36" w:rsidRPr="00D34994">
          <w:rPr>
            <w:rStyle w:val="a8"/>
            <w:b/>
            <w:bCs/>
            <w:noProof/>
            <w:color w:val="auto"/>
          </w:rPr>
          <w:t xml:space="preserve">§4  </w:t>
        </w:r>
        <w:r w:rsidR="006F5F36" w:rsidRPr="00D34994">
          <w:rPr>
            <w:rStyle w:val="a8"/>
            <w:rFonts w:hint="eastAsia"/>
            <w:b/>
            <w:bCs/>
            <w:noProof/>
            <w:color w:val="auto"/>
          </w:rPr>
          <w:t>管理人报告</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_Toc490929464 \h </w:instrText>
        </w:r>
        <w:r w:rsidR="00DA59BC" w:rsidRPr="00D34994">
          <w:rPr>
            <w:noProof/>
            <w:webHidden/>
          </w:rPr>
        </w:r>
        <w:r w:rsidR="00DA59BC" w:rsidRPr="00D34994">
          <w:rPr>
            <w:noProof/>
            <w:webHidden/>
          </w:rPr>
          <w:fldChar w:fldCharType="separate"/>
        </w:r>
        <w:r w:rsidR="006F5F36" w:rsidRPr="00D34994">
          <w:rPr>
            <w:noProof/>
            <w:webHidden/>
          </w:rPr>
          <w:t>9</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65" w:history="1">
        <w:r w:rsidR="006F5F36" w:rsidRPr="00D34994">
          <w:rPr>
            <w:rStyle w:val="a8"/>
            <w:noProof/>
            <w:color w:val="auto"/>
          </w:rPr>
          <w:t xml:space="preserve">4.1 </w:t>
        </w:r>
        <w:r w:rsidR="006F5F36" w:rsidRPr="00D34994">
          <w:rPr>
            <w:rStyle w:val="a8"/>
            <w:rFonts w:hint="eastAsia"/>
            <w:noProof/>
            <w:color w:val="auto"/>
          </w:rPr>
          <w:t>基金管理人及基金经理情况</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_Toc490929465 \h </w:instrText>
        </w:r>
        <w:r w:rsidR="00DA59BC" w:rsidRPr="00D34994">
          <w:rPr>
            <w:noProof/>
            <w:webHidden/>
          </w:rPr>
        </w:r>
        <w:r w:rsidR="00DA59BC" w:rsidRPr="00D34994">
          <w:rPr>
            <w:noProof/>
            <w:webHidden/>
          </w:rPr>
          <w:fldChar w:fldCharType="separate"/>
        </w:r>
        <w:r w:rsidR="006F5F36" w:rsidRPr="00D34994">
          <w:rPr>
            <w:noProof/>
            <w:webHidden/>
          </w:rPr>
          <w:t>9</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66" w:history="1">
        <w:r w:rsidR="006F5F36" w:rsidRPr="00D34994">
          <w:rPr>
            <w:rStyle w:val="a8"/>
            <w:noProof/>
            <w:color w:val="auto"/>
          </w:rPr>
          <w:t xml:space="preserve">4.2 </w:t>
        </w:r>
        <w:r w:rsidR="006F5F36" w:rsidRPr="00D34994">
          <w:rPr>
            <w:rStyle w:val="a8"/>
            <w:rFonts w:hint="eastAsia"/>
            <w:noProof/>
            <w:color w:val="auto"/>
          </w:rPr>
          <w:t>管理人对报告期内本基金运作遵规守信情况的说明</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_Toc490929466 \h </w:instrText>
        </w:r>
        <w:r w:rsidR="00DA59BC" w:rsidRPr="00D34994">
          <w:rPr>
            <w:noProof/>
            <w:webHidden/>
          </w:rPr>
        </w:r>
        <w:r w:rsidR="00DA59BC" w:rsidRPr="00D34994">
          <w:rPr>
            <w:noProof/>
            <w:webHidden/>
          </w:rPr>
          <w:fldChar w:fldCharType="separate"/>
        </w:r>
        <w:r w:rsidR="006F5F36" w:rsidRPr="00D34994">
          <w:rPr>
            <w:noProof/>
            <w:webHidden/>
          </w:rPr>
          <w:t>11</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67" w:history="1">
        <w:r w:rsidR="006F5F36" w:rsidRPr="00D34994">
          <w:rPr>
            <w:rStyle w:val="a8"/>
            <w:noProof/>
            <w:color w:val="auto"/>
          </w:rPr>
          <w:t xml:space="preserve">4.3 </w:t>
        </w:r>
        <w:r w:rsidR="006F5F36" w:rsidRPr="00D34994">
          <w:rPr>
            <w:rStyle w:val="a8"/>
            <w:rFonts w:hint="eastAsia"/>
            <w:noProof/>
            <w:color w:val="auto"/>
          </w:rPr>
          <w:t>管理人对报告期内公平交易情况的专项说明</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_Toc490929467 \h </w:instrText>
        </w:r>
        <w:r w:rsidR="00DA59BC" w:rsidRPr="00D34994">
          <w:rPr>
            <w:noProof/>
            <w:webHidden/>
          </w:rPr>
        </w:r>
        <w:r w:rsidR="00DA59BC" w:rsidRPr="00D34994">
          <w:rPr>
            <w:noProof/>
            <w:webHidden/>
          </w:rPr>
          <w:fldChar w:fldCharType="separate"/>
        </w:r>
        <w:r w:rsidR="006F5F36" w:rsidRPr="00D34994">
          <w:rPr>
            <w:noProof/>
            <w:webHidden/>
          </w:rPr>
          <w:t>12</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68" w:history="1">
        <w:r w:rsidR="006F5F36" w:rsidRPr="00D34994">
          <w:rPr>
            <w:rStyle w:val="a8"/>
            <w:noProof/>
            <w:color w:val="auto"/>
          </w:rPr>
          <w:t>4.4</w:t>
        </w:r>
        <w:r w:rsidR="006F5F36" w:rsidRPr="00D34994">
          <w:rPr>
            <w:rStyle w:val="a8"/>
            <w:rFonts w:hint="eastAsia"/>
            <w:noProof/>
            <w:color w:val="auto"/>
          </w:rPr>
          <w:t>管理人对报告期内基金的投资策略和业绩表现说明</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_Toc490929468 \h </w:instrText>
        </w:r>
        <w:r w:rsidR="00DA59BC" w:rsidRPr="00D34994">
          <w:rPr>
            <w:noProof/>
            <w:webHidden/>
          </w:rPr>
        </w:r>
        <w:r w:rsidR="00DA59BC" w:rsidRPr="00D34994">
          <w:rPr>
            <w:noProof/>
            <w:webHidden/>
          </w:rPr>
          <w:fldChar w:fldCharType="separate"/>
        </w:r>
        <w:r w:rsidR="006F5F36" w:rsidRPr="00D34994">
          <w:rPr>
            <w:noProof/>
            <w:webHidden/>
          </w:rPr>
          <w:t>12</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69" w:history="1">
        <w:r w:rsidR="006F5F36" w:rsidRPr="00D34994">
          <w:rPr>
            <w:rStyle w:val="a8"/>
            <w:noProof/>
            <w:color w:val="auto"/>
          </w:rPr>
          <w:t xml:space="preserve">4.5 </w:t>
        </w:r>
        <w:r w:rsidR="006F5F36" w:rsidRPr="00D34994">
          <w:rPr>
            <w:rStyle w:val="a8"/>
            <w:rFonts w:hint="eastAsia"/>
            <w:noProof/>
            <w:color w:val="auto"/>
          </w:rPr>
          <w:t>管理人对宏观经济、证券市场及行业走势的简要展望</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_Toc490929469 \h </w:instrText>
        </w:r>
        <w:r w:rsidR="00DA59BC" w:rsidRPr="00D34994">
          <w:rPr>
            <w:noProof/>
            <w:webHidden/>
          </w:rPr>
        </w:r>
        <w:r w:rsidR="00DA59BC" w:rsidRPr="00D34994">
          <w:rPr>
            <w:noProof/>
            <w:webHidden/>
          </w:rPr>
          <w:fldChar w:fldCharType="separate"/>
        </w:r>
        <w:r w:rsidR="006F5F36" w:rsidRPr="00D34994">
          <w:rPr>
            <w:noProof/>
            <w:webHidden/>
          </w:rPr>
          <w:t>13</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70" w:history="1">
        <w:r w:rsidR="006F5F36" w:rsidRPr="00D34994">
          <w:rPr>
            <w:rStyle w:val="a8"/>
            <w:noProof/>
            <w:color w:val="auto"/>
          </w:rPr>
          <w:t xml:space="preserve">4.6 </w:t>
        </w:r>
        <w:r w:rsidR="006F5F36" w:rsidRPr="00D34994">
          <w:rPr>
            <w:rStyle w:val="a8"/>
            <w:rFonts w:hint="eastAsia"/>
            <w:noProof/>
            <w:color w:val="auto"/>
          </w:rPr>
          <w:t>管理人对报告期内基金估值程序等事项的说明</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_Toc490929470 \h </w:instrText>
        </w:r>
        <w:r w:rsidR="00DA59BC" w:rsidRPr="00D34994">
          <w:rPr>
            <w:noProof/>
            <w:webHidden/>
          </w:rPr>
        </w:r>
        <w:r w:rsidR="00DA59BC" w:rsidRPr="00D34994">
          <w:rPr>
            <w:noProof/>
            <w:webHidden/>
          </w:rPr>
          <w:fldChar w:fldCharType="separate"/>
        </w:r>
        <w:r w:rsidR="006F5F36" w:rsidRPr="00D34994">
          <w:rPr>
            <w:noProof/>
            <w:webHidden/>
          </w:rPr>
          <w:t>13</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71" w:history="1">
        <w:r w:rsidR="006F5F36" w:rsidRPr="00D34994">
          <w:rPr>
            <w:rStyle w:val="a8"/>
            <w:noProof/>
            <w:color w:val="auto"/>
          </w:rPr>
          <w:t xml:space="preserve">4.7 </w:t>
        </w:r>
        <w:r w:rsidR="006F5F36" w:rsidRPr="00D34994">
          <w:rPr>
            <w:rStyle w:val="a8"/>
            <w:rFonts w:hint="eastAsia"/>
            <w:noProof/>
            <w:color w:val="auto"/>
          </w:rPr>
          <w:t>管理人对报告期内基金利润分配情况的说明</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_Toc490929471 \h </w:instrText>
        </w:r>
        <w:r w:rsidR="00DA59BC" w:rsidRPr="00D34994">
          <w:rPr>
            <w:noProof/>
            <w:webHidden/>
          </w:rPr>
        </w:r>
        <w:r w:rsidR="00DA59BC" w:rsidRPr="00D34994">
          <w:rPr>
            <w:noProof/>
            <w:webHidden/>
          </w:rPr>
          <w:fldChar w:fldCharType="separate"/>
        </w:r>
        <w:r w:rsidR="006F5F36" w:rsidRPr="00D34994">
          <w:rPr>
            <w:noProof/>
            <w:webHidden/>
          </w:rPr>
          <w:t>13</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72" w:history="1">
        <w:r w:rsidR="006F5F36" w:rsidRPr="00D34994">
          <w:rPr>
            <w:rStyle w:val="a8"/>
            <w:noProof/>
            <w:color w:val="auto"/>
          </w:rPr>
          <w:t xml:space="preserve">4.8 </w:t>
        </w:r>
        <w:r w:rsidR="006F5F36" w:rsidRPr="00D34994">
          <w:rPr>
            <w:rStyle w:val="a8"/>
            <w:rFonts w:hint="eastAsia"/>
            <w:noProof/>
            <w:color w:val="auto"/>
          </w:rPr>
          <w:t>报告期内管理人对本基金持有人数或基金资产净值预警情形的说明</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_Toc490929472 \h </w:instrText>
        </w:r>
        <w:r w:rsidR="00DA59BC" w:rsidRPr="00D34994">
          <w:rPr>
            <w:noProof/>
            <w:webHidden/>
          </w:rPr>
        </w:r>
        <w:r w:rsidR="00DA59BC" w:rsidRPr="00D34994">
          <w:rPr>
            <w:noProof/>
            <w:webHidden/>
          </w:rPr>
          <w:fldChar w:fldCharType="separate"/>
        </w:r>
        <w:r w:rsidR="006F5F36" w:rsidRPr="00D34994">
          <w:rPr>
            <w:noProof/>
            <w:webHidden/>
          </w:rPr>
          <w:t>13</w:t>
        </w:r>
        <w:r w:rsidR="00DA59BC" w:rsidRPr="00D34994">
          <w:rPr>
            <w:noProof/>
            <w:webHidden/>
          </w:rPr>
          <w:fldChar w:fldCharType="end"/>
        </w:r>
      </w:hyperlink>
    </w:p>
    <w:p w:rsidR="006F5F36" w:rsidRPr="00D34994" w:rsidRDefault="00700CFD">
      <w:pPr>
        <w:pStyle w:val="11"/>
        <w:rPr>
          <w:rFonts w:asciiTheme="minorHAnsi" w:eastAsiaTheme="minorEastAsia" w:hAnsiTheme="minorHAnsi" w:cstheme="minorBidi"/>
          <w:noProof/>
          <w:szCs w:val="22"/>
        </w:rPr>
      </w:pPr>
      <w:hyperlink w:anchor="_Toc490929473" w:history="1">
        <w:r w:rsidR="006F5F36" w:rsidRPr="00D34994">
          <w:rPr>
            <w:rStyle w:val="a8"/>
            <w:b/>
            <w:bCs/>
            <w:noProof/>
            <w:color w:val="auto"/>
          </w:rPr>
          <w:t xml:space="preserve">§5   </w:t>
        </w:r>
        <w:r w:rsidR="006F5F36" w:rsidRPr="00D34994">
          <w:rPr>
            <w:rStyle w:val="a8"/>
            <w:rFonts w:hint="eastAsia"/>
            <w:b/>
            <w:bCs/>
            <w:noProof/>
            <w:color w:val="auto"/>
          </w:rPr>
          <w:t>托管人报告</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_Toc490929473 \h </w:instrText>
        </w:r>
        <w:r w:rsidR="00DA59BC" w:rsidRPr="00D34994">
          <w:rPr>
            <w:noProof/>
            <w:webHidden/>
          </w:rPr>
        </w:r>
        <w:r w:rsidR="00DA59BC" w:rsidRPr="00D34994">
          <w:rPr>
            <w:noProof/>
            <w:webHidden/>
          </w:rPr>
          <w:fldChar w:fldCharType="separate"/>
        </w:r>
        <w:r w:rsidR="006F5F36" w:rsidRPr="00D34994">
          <w:rPr>
            <w:noProof/>
            <w:webHidden/>
          </w:rPr>
          <w:t>14</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74" w:history="1">
        <w:r w:rsidR="006F5F36" w:rsidRPr="00D34994">
          <w:rPr>
            <w:rStyle w:val="a8"/>
            <w:noProof/>
            <w:color w:val="auto"/>
          </w:rPr>
          <w:t xml:space="preserve">5.1 </w:t>
        </w:r>
        <w:r w:rsidR="006F5F36" w:rsidRPr="00D34994">
          <w:rPr>
            <w:rStyle w:val="a8"/>
            <w:rFonts w:hint="eastAsia"/>
            <w:noProof/>
            <w:color w:val="auto"/>
          </w:rPr>
          <w:t>报告期内本基金托管人遵规守信情况声明</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_Toc490929474 \h </w:instrText>
        </w:r>
        <w:r w:rsidR="00DA59BC" w:rsidRPr="00D34994">
          <w:rPr>
            <w:noProof/>
            <w:webHidden/>
          </w:rPr>
        </w:r>
        <w:r w:rsidR="00DA59BC" w:rsidRPr="00D34994">
          <w:rPr>
            <w:noProof/>
            <w:webHidden/>
          </w:rPr>
          <w:fldChar w:fldCharType="separate"/>
        </w:r>
        <w:r w:rsidR="006F5F36" w:rsidRPr="00D34994">
          <w:rPr>
            <w:noProof/>
            <w:webHidden/>
          </w:rPr>
          <w:t>14</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75" w:history="1">
        <w:r w:rsidR="006F5F36" w:rsidRPr="00D34994">
          <w:rPr>
            <w:rStyle w:val="a8"/>
            <w:noProof/>
            <w:color w:val="auto"/>
          </w:rPr>
          <w:t xml:space="preserve">5.2 </w:t>
        </w:r>
        <w:r w:rsidR="006F5F36" w:rsidRPr="00D34994">
          <w:rPr>
            <w:rStyle w:val="a8"/>
            <w:rFonts w:hint="eastAsia"/>
            <w:noProof/>
            <w:color w:val="auto"/>
          </w:rPr>
          <w:t>托管人对报告期内本基金投资运作遵规守信、净值计算、利润分配等情况的说明</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_Toc490929475 \h </w:instrText>
        </w:r>
        <w:r w:rsidR="00DA59BC" w:rsidRPr="00D34994">
          <w:rPr>
            <w:noProof/>
            <w:webHidden/>
          </w:rPr>
        </w:r>
        <w:r w:rsidR="00DA59BC" w:rsidRPr="00D34994">
          <w:rPr>
            <w:noProof/>
            <w:webHidden/>
          </w:rPr>
          <w:fldChar w:fldCharType="separate"/>
        </w:r>
        <w:r w:rsidR="006F5F36" w:rsidRPr="00D34994">
          <w:rPr>
            <w:noProof/>
            <w:webHidden/>
          </w:rPr>
          <w:t>14</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76" w:history="1">
        <w:r w:rsidR="006F5F36" w:rsidRPr="00D34994">
          <w:rPr>
            <w:rStyle w:val="a8"/>
            <w:noProof/>
            <w:color w:val="auto"/>
          </w:rPr>
          <w:t xml:space="preserve">5.3 </w:t>
        </w:r>
        <w:r w:rsidR="006F5F36" w:rsidRPr="00D34994">
          <w:rPr>
            <w:rStyle w:val="a8"/>
            <w:rFonts w:hint="eastAsia"/>
            <w:noProof/>
            <w:color w:val="auto"/>
          </w:rPr>
          <w:t>托管人对本半年度报告中财务信息等内容的真实、准确和完整发表意见</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_Toc490929476 \h </w:instrText>
        </w:r>
        <w:r w:rsidR="00DA59BC" w:rsidRPr="00D34994">
          <w:rPr>
            <w:noProof/>
            <w:webHidden/>
          </w:rPr>
        </w:r>
        <w:r w:rsidR="00DA59BC" w:rsidRPr="00D34994">
          <w:rPr>
            <w:noProof/>
            <w:webHidden/>
          </w:rPr>
          <w:fldChar w:fldCharType="separate"/>
        </w:r>
        <w:r w:rsidR="006F5F36" w:rsidRPr="00D34994">
          <w:rPr>
            <w:noProof/>
            <w:webHidden/>
          </w:rPr>
          <w:t>14</w:t>
        </w:r>
        <w:r w:rsidR="00DA59BC" w:rsidRPr="00D34994">
          <w:rPr>
            <w:noProof/>
            <w:webHidden/>
          </w:rPr>
          <w:fldChar w:fldCharType="end"/>
        </w:r>
      </w:hyperlink>
    </w:p>
    <w:p w:rsidR="006F5F36" w:rsidRPr="00D34994" w:rsidRDefault="00700CFD">
      <w:pPr>
        <w:pStyle w:val="11"/>
        <w:rPr>
          <w:rFonts w:asciiTheme="minorHAnsi" w:eastAsiaTheme="minorEastAsia" w:hAnsiTheme="minorHAnsi" w:cstheme="minorBidi"/>
          <w:noProof/>
          <w:szCs w:val="22"/>
        </w:rPr>
      </w:pPr>
      <w:hyperlink w:anchor="_Toc490929477" w:history="1">
        <w:r w:rsidR="006F5F36" w:rsidRPr="00D34994">
          <w:rPr>
            <w:rStyle w:val="a8"/>
            <w:b/>
            <w:bCs/>
            <w:noProof/>
            <w:color w:val="auto"/>
          </w:rPr>
          <w:t>§6</w:t>
        </w:r>
        <w:r w:rsidR="006F5F36" w:rsidRPr="00D34994">
          <w:rPr>
            <w:rStyle w:val="a8"/>
            <w:rFonts w:hint="eastAsia"/>
            <w:b/>
            <w:bCs/>
            <w:noProof/>
            <w:color w:val="auto"/>
          </w:rPr>
          <w:t>半年度财务会计报告（未经审计）</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_Toc490929477 \h </w:instrText>
        </w:r>
        <w:r w:rsidR="00DA59BC" w:rsidRPr="00D34994">
          <w:rPr>
            <w:noProof/>
            <w:webHidden/>
          </w:rPr>
        </w:r>
        <w:r w:rsidR="00DA59BC" w:rsidRPr="00D34994">
          <w:rPr>
            <w:noProof/>
            <w:webHidden/>
          </w:rPr>
          <w:fldChar w:fldCharType="separate"/>
        </w:r>
        <w:r w:rsidR="006F5F36" w:rsidRPr="00D34994">
          <w:rPr>
            <w:noProof/>
            <w:webHidden/>
          </w:rPr>
          <w:t>14</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78" w:history="1">
        <w:r w:rsidR="006F5F36" w:rsidRPr="00D34994">
          <w:rPr>
            <w:rStyle w:val="a8"/>
            <w:noProof/>
            <w:color w:val="auto"/>
          </w:rPr>
          <w:t xml:space="preserve">6.1 </w:t>
        </w:r>
        <w:r w:rsidR="006F5F36" w:rsidRPr="00D34994">
          <w:rPr>
            <w:rStyle w:val="a8"/>
            <w:rFonts w:hint="eastAsia"/>
            <w:noProof/>
            <w:color w:val="auto"/>
          </w:rPr>
          <w:t>资产负债表</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_Toc490929478 \h </w:instrText>
        </w:r>
        <w:r w:rsidR="00DA59BC" w:rsidRPr="00D34994">
          <w:rPr>
            <w:noProof/>
            <w:webHidden/>
          </w:rPr>
        </w:r>
        <w:r w:rsidR="00DA59BC" w:rsidRPr="00D34994">
          <w:rPr>
            <w:noProof/>
            <w:webHidden/>
          </w:rPr>
          <w:fldChar w:fldCharType="separate"/>
        </w:r>
        <w:r w:rsidR="006F5F36" w:rsidRPr="00D34994">
          <w:rPr>
            <w:noProof/>
            <w:webHidden/>
          </w:rPr>
          <w:t>14</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79" w:history="1">
        <w:r w:rsidR="006F5F36" w:rsidRPr="00D34994">
          <w:rPr>
            <w:rStyle w:val="a8"/>
            <w:noProof/>
            <w:color w:val="auto"/>
          </w:rPr>
          <w:t xml:space="preserve">6.2 </w:t>
        </w:r>
        <w:r w:rsidR="006F5F36" w:rsidRPr="00D34994">
          <w:rPr>
            <w:rStyle w:val="a8"/>
            <w:rFonts w:hint="eastAsia"/>
            <w:noProof/>
            <w:color w:val="auto"/>
          </w:rPr>
          <w:t>利润表</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_Toc490929479 \h </w:instrText>
        </w:r>
        <w:r w:rsidR="00DA59BC" w:rsidRPr="00D34994">
          <w:rPr>
            <w:noProof/>
            <w:webHidden/>
          </w:rPr>
        </w:r>
        <w:r w:rsidR="00DA59BC" w:rsidRPr="00D34994">
          <w:rPr>
            <w:noProof/>
            <w:webHidden/>
          </w:rPr>
          <w:fldChar w:fldCharType="separate"/>
        </w:r>
        <w:r w:rsidR="006F5F36" w:rsidRPr="00D34994">
          <w:rPr>
            <w:noProof/>
            <w:webHidden/>
          </w:rPr>
          <w:t>16</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80" w:history="1">
        <w:r w:rsidR="006F5F36" w:rsidRPr="00D34994">
          <w:rPr>
            <w:rStyle w:val="a8"/>
            <w:noProof/>
            <w:color w:val="auto"/>
          </w:rPr>
          <w:t xml:space="preserve">6.3 </w:t>
        </w:r>
        <w:r w:rsidR="006F5F36" w:rsidRPr="00D34994">
          <w:rPr>
            <w:rStyle w:val="a8"/>
            <w:rFonts w:hint="eastAsia"/>
            <w:noProof/>
            <w:color w:val="auto"/>
          </w:rPr>
          <w:t>所有者权益（基金净值）变动表</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_Toc490929480 \h </w:instrText>
        </w:r>
        <w:r w:rsidR="00DA59BC" w:rsidRPr="00D34994">
          <w:rPr>
            <w:noProof/>
            <w:webHidden/>
          </w:rPr>
        </w:r>
        <w:r w:rsidR="00DA59BC" w:rsidRPr="00D34994">
          <w:rPr>
            <w:noProof/>
            <w:webHidden/>
          </w:rPr>
          <w:fldChar w:fldCharType="separate"/>
        </w:r>
        <w:r w:rsidR="006F5F36" w:rsidRPr="00D34994">
          <w:rPr>
            <w:noProof/>
            <w:webHidden/>
          </w:rPr>
          <w:t>17</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81" w:history="1">
        <w:r w:rsidR="006F5F36" w:rsidRPr="00D34994">
          <w:rPr>
            <w:rStyle w:val="a8"/>
            <w:noProof/>
            <w:color w:val="auto"/>
          </w:rPr>
          <w:t xml:space="preserve">6.4 </w:t>
        </w:r>
        <w:r w:rsidR="006F5F36" w:rsidRPr="00D34994">
          <w:rPr>
            <w:rStyle w:val="a8"/>
            <w:rFonts w:hint="eastAsia"/>
            <w:noProof/>
            <w:color w:val="auto"/>
          </w:rPr>
          <w:t>报表附注</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_Toc490929481 \h </w:instrText>
        </w:r>
        <w:r w:rsidR="00DA59BC" w:rsidRPr="00D34994">
          <w:rPr>
            <w:noProof/>
            <w:webHidden/>
          </w:rPr>
        </w:r>
        <w:r w:rsidR="00DA59BC" w:rsidRPr="00D34994">
          <w:rPr>
            <w:noProof/>
            <w:webHidden/>
          </w:rPr>
          <w:fldChar w:fldCharType="separate"/>
        </w:r>
        <w:r w:rsidR="006F5F36" w:rsidRPr="00D34994">
          <w:rPr>
            <w:noProof/>
            <w:webHidden/>
          </w:rPr>
          <w:t>18</w:t>
        </w:r>
        <w:r w:rsidR="00DA59BC" w:rsidRPr="00D34994">
          <w:rPr>
            <w:noProof/>
            <w:webHidden/>
          </w:rPr>
          <w:fldChar w:fldCharType="end"/>
        </w:r>
      </w:hyperlink>
    </w:p>
    <w:p w:rsidR="006F5F36" w:rsidRPr="00D34994" w:rsidRDefault="00700CFD">
      <w:pPr>
        <w:pStyle w:val="11"/>
        <w:rPr>
          <w:rFonts w:asciiTheme="minorHAnsi" w:eastAsiaTheme="minorEastAsia" w:hAnsiTheme="minorHAnsi" w:cstheme="minorBidi"/>
          <w:noProof/>
          <w:szCs w:val="22"/>
        </w:rPr>
      </w:pPr>
      <w:hyperlink w:anchor="_Toc490929482" w:history="1">
        <w:r w:rsidR="006F5F36" w:rsidRPr="00D34994">
          <w:rPr>
            <w:rStyle w:val="a8"/>
            <w:b/>
            <w:bCs/>
            <w:noProof/>
            <w:color w:val="auto"/>
          </w:rPr>
          <w:t>§7</w:t>
        </w:r>
        <w:r w:rsidR="006F5F36" w:rsidRPr="00D34994">
          <w:rPr>
            <w:rStyle w:val="a8"/>
            <w:rFonts w:hint="eastAsia"/>
            <w:b/>
            <w:bCs/>
            <w:noProof/>
            <w:color w:val="auto"/>
          </w:rPr>
          <w:t>投资组合报告</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_Toc490929482 \h </w:instrText>
        </w:r>
        <w:r w:rsidR="00DA59BC" w:rsidRPr="00D34994">
          <w:rPr>
            <w:noProof/>
            <w:webHidden/>
          </w:rPr>
        </w:r>
        <w:r w:rsidR="00DA59BC" w:rsidRPr="00D34994">
          <w:rPr>
            <w:noProof/>
            <w:webHidden/>
          </w:rPr>
          <w:fldChar w:fldCharType="separate"/>
        </w:r>
        <w:r w:rsidR="006F5F36" w:rsidRPr="00D34994">
          <w:rPr>
            <w:noProof/>
            <w:webHidden/>
          </w:rPr>
          <w:t>33</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83" w:history="1">
        <w:r w:rsidR="006F5F36" w:rsidRPr="00D34994">
          <w:rPr>
            <w:rStyle w:val="a8"/>
            <w:noProof/>
            <w:color w:val="auto"/>
          </w:rPr>
          <w:t>7.1</w:t>
        </w:r>
        <w:r w:rsidR="006F5F36" w:rsidRPr="00D34994">
          <w:rPr>
            <w:rStyle w:val="a8"/>
            <w:rFonts w:hint="eastAsia"/>
            <w:noProof/>
            <w:color w:val="auto"/>
          </w:rPr>
          <w:t>期末基金资产组合情况</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_Toc490929483 \h </w:instrText>
        </w:r>
        <w:r w:rsidR="00DA59BC" w:rsidRPr="00D34994">
          <w:rPr>
            <w:noProof/>
            <w:webHidden/>
          </w:rPr>
        </w:r>
        <w:r w:rsidR="00DA59BC" w:rsidRPr="00D34994">
          <w:rPr>
            <w:noProof/>
            <w:webHidden/>
          </w:rPr>
          <w:fldChar w:fldCharType="separate"/>
        </w:r>
        <w:r w:rsidR="006F5F36" w:rsidRPr="00D34994">
          <w:rPr>
            <w:noProof/>
            <w:webHidden/>
          </w:rPr>
          <w:t>33</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84" w:history="1">
        <w:r w:rsidR="006F5F36" w:rsidRPr="00D34994">
          <w:rPr>
            <w:rStyle w:val="a8"/>
            <w:noProof/>
            <w:color w:val="auto"/>
          </w:rPr>
          <w:t>7.2</w:t>
        </w:r>
        <w:r w:rsidR="006F5F36" w:rsidRPr="00D34994">
          <w:rPr>
            <w:rStyle w:val="a8"/>
            <w:rFonts w:hint="eastAsia"/>
            <w:noProof/>
            <w:color w:val="auto"/>
          </w:rPr>
          <w:t>债券回购融资情况</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_Toc490929484 \h </w:instrText>
        </w:r>
        <w:r w:rsidR="00DA59BC" w:rsidRPr="00D34994">
          <w:rPr>
            <w:noProof/>
            <w:webHidden/>
          </w:rPr>
        </w:r>
        <w:r w:rsidR="00DA59BC" w:rsidRPr="00D34994">
          <w:rPr>
            <w:noProof/>
            <w:webHidden/>
          </w:rPr>
          <w:fldChar w:fldCharType="separate"/>
        </w:r>
        <w:r w:rsidR="006F5F36" w:rsidRPr="00D34994">
          <w:rPr>
            <w:noProof/>
            <w:webHidden/>
          </w:rPr>
          <w:t>33</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85" w:history="1">
        <w:r w:rsidR="006F5F36" w:rsidRPr="00D34994">
          <w:rPr>
            <w:rStyle w:val="a8"/>
            <w:noProof/>
            <w:color w:val="auto"/>
          </w:rPr>
          <w:t>7.4</w:t>
        </w:r>
        <w:r w:rsidR="006F5F36" w:rsidRPr="00D34994">
          <w:rPr>
            <w:rStyle w:val="a8"/>
            <w:rFonts w:hint="eastAsia"/>
            <w:noProof/>
            <w:color w:val="auto"/>
          </w:rPr>
          <w:t>报告期内投资组合平均剩余存续期超过</w:t>
        </w:r>
        <w:r w:rsidR="006F5F36" w:rsidRPr="00D34994">
          <w:rPr>
            <w:rStyle w:val="a8"/>
            <w:noProof/>
            <w:color w:val="auto"/>
          </w:rPr>
          <w:t>240</w:t>
        </w:r>
        <w:r w:rsidR="006F5F36" w:rsidRPr="00D34994">
          <w:rPr>
            <w:rStyle w:val="a8"/>
            <w:rFonts w:ascii="宋体" w:hAnsi="宋体" w:hint="eastAsia"/>
            <w:noProof/>
            <w:color w:val="auto"/>
          </w:rPr>
          <w:t>天情况说明</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_Toc490929485 \h </w:instrText>
        </w:r>
        <w:r w:rsidR="00DA59BC" w:rsidRPr="00D34994">
          <w:rPr>
            <w:noProof/>
            <w:webHidden/>
          </w:rPr>
        </w:r>
        <w:r w:rsidR="00DA59BC" w:rsidRPr="00D34994">
          <w:rPr>
            <w:noProof/>
            <w:webHidden/>
          </w:rPr>
          <w:fldChar w:fldCharType="separate"/>
        </w:r>
        <w:r w:rsidR="006F5F36" w:rsidRPr="00D34994">
          <w:rPr>
            <w:noProof/>
            <w:webHidden/>
          </w:rPr>
          <w:t>35</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86" w:history="1">
        <w:r w:rsidR="006F5F36" w:rsidRPr="00D34994">
          <w:rPr>
            <w:rStyle w:val="a8"/>
            <w:noProof/>
            <w:color w:val="auto"/>
          </w:rPr>
          <w:t>7.5</w:t>
        </w:r>
        <w:r w:rsidR="006F5F36" w:rsidRPr="00D34994">
          <w:rPr>
            <w:rStyle w:val="a8"/>
            <w:rFonts w:hint="eastAsia"/>
            <w:noProof/>
            <w:color w:val="auto"/>
          </w:rPr>
          <w:t>期末按债券品种分类的债券投资组合</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_Toc490929486 \h </w:instrText>
        </w:r>
        <w:r w:rsidR="00DA59BC" w:rsidRPr="00D34994">
          <w:rPr>
            <w:noProof/>
            <w:webHidden/>
          </w:rPr>
        </w:r>
        <w:r w:rsidR="00DA59BC" w:rsidRPr="00D34994">
          <w:rPr>
            <w:noProof/>
            <w:webHidden/>
          </w:rPr>
          <w:fldChar w:fldCharType="separate"/>
        </w:r>
        <w:r w:rsidR="006F5F36" w:rsidRPr="00D34994">
          <w:rPr>
            <w:noProof/>
            <w:webHidden/>
          </w:rPr>
          <w:t>35</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87" w:history="1">
        <w:r w:rsidR="006F5F36" w:rsidRPr="00D34994">
          <w:rPr>
            <w:rStyle w:val="a8"/>
            <w:noProof/>
            <w:color w:val="auto"/>
          </w:rPr>
          <w:t>7.6</w:t>
        </w:r>
        <w:r w:rsidR="006F5F36" w:rsidRPr="00D34994">
          <w:rPr>
            <w:rStyle w:val="a8"/>
            <w:rFonts w:hint="eastAsia"/>
            <w:noProof/>
            <w:color w:val="auto"/>
          </w:rPr>
          <w:t>期末按摊余成本占基金资产净值比例大小排序的前十名债券投资明细</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_Toc490929487 \h </w:instrText>
        </w:r>
        <w:r w:rsidR="00DA59BC" w:rsidRPr="00D34994">
          <w:rPr>
            <w:noProof/>
            <w:webHidden/>
          </w:rPr>
        </w:r>
        <w:r w:rsidR="00DA59BC" w:rsidRPr="00D34994">
          <w:rPr>
            <w:noProof/>
            <w:webHidden/>
          </w:rPr>
          <w:fldChar w:fldCharType="separate"/>
        </w:r>
        <w:r w:rsidR="006F5F36" w:rsidRPr="00D34994">
          <w:rPr>
            <w:noProof/>
            <w:webHidden/>
          </w:rPr>
          <w:t>35</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88" w:history="1">
        <w:r w:rsidR="006F5F36" w:rsidRPr="00D34994">
          <w:rPr>
            <w:rStyle w:val="a8"/>
            <w:noProof/>
            <w:color w:val="auto"/>
          </w:rPr>
          <w:t>7.7“</w:t>
        </w:r>
        <w:r w:rsidR="006F5F36" w:rsidRPr="00D34994">
          <w:rPr>
            <w:rStyle w:val="a8"/>
            <w:rFonts w:hint="eastAsia"/>
            <w:noProof/>
            <w:color w:val="auto"/>
          </w:rPr>
          <w:t>影子定价</w:t>
        </w:r>
        <w:r w:rsidR="006F5F36" w:rsidRPr="00D34994">
          <w:rPr>
            <w:rStyle w:val="a8"/>
            <w:noProof/>
            <w:color w:val="auto"/>
          </w:rPr>
          <w:t>”</w:t>
        </w:r>
        <w:r w:rsidR="006F5F36" w:rsidRPr="00D34994">
          <w:rPr>
            <w:rStyle w:val="a8"/>
            <w:rFonts w:hint="eastAsia"/>
            <w:noProof/>
            <w:color w:val="auto"/>
          </w:rPr>
          <w:t>与</w:t>
        </w:r>
        <w:r w:rsidR="006F5F36" w:rsidRPr="00D34994">
          <w:rPr>
            <w:rStyle w:val="a8"/>
            <w:noProof/>
            <w:color w:val="auto"/>
          </w:rPr>
          <w:t>“</w:t>
        </w:r>
        <w:r w:rsidR="006F5F36" w:rsidRPr="00D34994">
          <w:rPr>
            <w:rStyle w:val="a8"/>
            <w:rFonts w:hint="eastAsia"/>
            <w:noProof/>
            <w:color w:val="auto"/>
          </w:rPr>
          <w:t>摊余成本法</w:t>
        </w:r>
        <w:r w:rsidR="006F5F36" w:rsidRPr="00D34994">
          <w:rPr>
            <w:rStyle w:val="a8"/>
            <w:noProof/>
            <w:color w:val="auto"/>
          </w:rPr>
          <w:t>”</w:t>
        </w:r>
        <w:r w:rsidR="006F5F36" w:rsidRPr="00D34994">
          <w:rPr>
            <w:rStyle w:val="a8"/>
            <w:rFonts w:hint="eastAsia"/>
            <w:noProof/>
            <w:color w:val="auto"/>
          </w:rPr>
          <w:t>确定的基金资产净值的偏离</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_Toc490929488 \h </w:instrText>
        </w:r>
        <w:r w:rsidR="00DA59BC" w:rsidRPr="00D34994">
          <w:rPr>
            <w:noProof/>
            <w:webHidden/>
          </w:rPr>
        </w:r>
        <w:r w:rsidR="00DA59BC" w:rsidRPr="00D34994">
          <w:rPr>
            <w:noProof/>
            <w:webHidden/>
          </w:rPr>
          <w:fldChar w:fldCharType="separate"/>
        </w:r>
        <w:r w:rsidR="006F5F36" w:rsidRPr="00D34994">
          <w:rPr>
            <w:noProof/>
            <w:webHidden/>
          </w:rPr>
          <w:t>36</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89" w:history="1">
        <w:r w:rsidR="006F5F36" w:rsidRPr="00D34994">
          <w:rPr>
            <w:rStyle w:val="a8"/>
            <w:noProof/>
            <w:color w:val="auto"/>
          </w:rPr>
          <w:t>7.8</w:t>
        </w:r>
        <w:r w:rsidR="006F5F36" w:rsidRPr="00D34994">
          <w:rPr>
            <w:rStyle w:val="a8"/>
            <w:rFonts w:hint="eastAsia"/>
            <w:noProof/>
            <w:color w:val="auto"/>
          </w:rPr>
          <w:t>期末按公允价值占基金资产净值比例大小排序的所有资产支持证券投资明细</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_Toc490929489 \h </w:instrText>
        </w:r>
        <w:r w:rsidR="00DA59BC" w:rsidRPr="00D34994">
          <w:rPr>
            <w:noProof/>
            <w:webHidden/>
          </w:rPr>
        </w:r>
        <w:r w:rsidR="00DA59BC" w:rsidRPr="00D34994">
          <w:rPr>
            <w:noProof/>
            <w:webHidden/>
          </w:rPr>
          <w:fldChar w:fldCharType="separate"/>
        </w:r>
        <w:r w:rsidR="006F5F36" w:rsidRPr="00D34994">
          <w:rPr>
            <w:noProof/>
            <w:webHidden/>
          </w:rPr>
          <w:t>36</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90" w:history="1">
        <w:r w:rsidR="006F5F36" w:rsidRPr="00D34994">
          <w:rPr>
            <w:rStyle w:val="a8"/>
            <w:noProof/>
            <w:color w:val="auto"/>
          </w:rPr>
          <w:t xml:space="preserve">7.9 </w:t>
        </w:r>
        <w:r w:rsidR="006F5F36" w:rsidRPr="00D34994">
          <w:rPr>
            <w:rStyle w:val="a8"/>
            <w:rFonts w:hint="eastAsia"/>
            <w:noProof/>
            <w:color w:val="auto"/>
          </w:rPr>
          <w:t>投资组合报告附注</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_Toc490929490 \h </w:instrText>
        </w:r>
        <w:r w:rsidR="00DA59BC" w:rsidRPr="00D34994">
          <w:rPr>
            <w:noProof/>
            <w:webHidden/>
          </w:rPr>
        </w:r>
        <w:r w:rsidR="00DA59BC" w:rsidRPr="00D34994">
          <w:rPr>
            <w:noProof/>
            <w:webHidden/>
          </w:rPr>
          <w:fldChar w:fldCharType="separate"/>
        </w:r>
        <w:r w:rsidR="006F5F36" w:rsidRPr="00D34994">
          <w:rPr>
            <w:noProof/>
            <w:webHidden/>
          </w:rPr>
          <w:t>36</w:t>
        </w:r>
        <w:r w:rsidR="00DA59BC" w:rsidRPr="00D34994">
          <w:rPr>
            <w:noProof/>
            <w:webHidden/>
          </w:rPr>
          <w:fldChar w:fldCharType="end"/>
        </w:r>
      </w:hyperlink>
    </w:p>
    <w:p w:rsidR="006F5F36" w:rsidRPr="00D34994" w:rsidRDefault="00700CFD">
      <w:pPr>
        <w:pStyle w:val="11"/>
        <w:rPr>
          <w:rFonts w:asciiTheme="minorHAnsi" w:eastAsiaTheme="minorEastAsia" w:hAnsiTheme="minorHAnsi" w:cstheme="minorBidi"/>
          <w:noProof/>
          <w:szCs w:val="22"/>
        </w:rPr>
      </w:pPr>
      <w:hyperlink w:anchor="_Toc490929491" w:history="1">
        <w:r w:rsidR="006F5F36" w:rsidRPr="00D34994">
          <w:rPr>
            <w:rStyle w:val="a8"/>
            <w:b/>
            <w:bCs/>
            <w:noProof/>
            <w:color w:val="auto"/>
          </w:rPr>
          <w:t>§8</w:t>
        </w:r>
        <w:r w:rsidR="006F5F36" w:rsidRPr="00D34994">
          <w:rPr>
            <w:rStyle w:val="a8"/>
            <w:rFonts w:hint="eastAsia"/>
            <w:b/>
            <w:bCs/>
            <w:noProof/>
            <w:color w:val="auto"/>
          </w:rPr>
          <w:t>基金份额持有人信息</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_Toc490929491 \h </w:instrText>
        </w:r>
        <w:r w:rsidR="00DA59BC" w:rsidRPr="00D34994">
          <w:rPr>
            <w:noProof/>
            <w:webHidden/>
          </w:rPr>
        </w:r>
        <w:r w:rsidR="00DA59BC" w:rsidRPr="00D34994">
          <w:rPr>
            <w:noProof/>
            <w:webHidden/>
          </w:rPr>
          <w:fldChar w:fldCharType="separate"/>
        </w:r>
        <w:r w:rsidR="006F5F36" w:rsidRPr="00D34994">
          <w:rPr>
            <w:noProof/>
            <w:webHidden/>
          </w:rPr>
          <w:t>37</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92" w:history="1">
        <w:r w:rsidR="006F5F36" w:rsidRPr="00D34994">
          <w:rPr>
            <w:rStyle w:val="a8"/>
            <w:noProof/>
            <w:color w:val="auto"/>
          </w:rPr>
          <w:t xml:space="preserve">8.1 </w:t>
        </w:r>
        <w:r w:rsidR="006F5F36" w:rsidRPr="00D34994">
          <w:rPr>
            <w:rStyle w:val="a8"/>
            <w:rFonts w:hint="eastAsia"/>
            <w:noProof/>
            <w:color w:val="auto"/>
          </w:rPr>
          <w:t>期末基金份额持有人户数及持有人结构</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_Toc490929492 \h </w:instrText>
        </w:r>
        <w:r w:rsidR="00DA59BC" w:rsidRPr="00D34994">
          <w:rPr>
            <w:noProof/>
            <w:webHidden/>
          </w:rPr>
        </w:r>
        <w:r w:rsidR="00DA59BC" w:rsidRPr="00D34994">
          <w:rPr>
            <w:noProof/>
            <w:webHidden/>
          </w:rPr>
          <w:fldChar w:fldCharType="separate"/>
        </w:r>
        <w:r w:rsidR="006F5F36" w:rsidRPr="00D34994">
          <w:rPr>
            <w:noProof/>
            <w:webHidden/>
          </w:rPr>
          <w:t>37</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93" w:history="1">
        <w:r w:rsidR="006F5F36" w:rsidRPr="00D34994">
          <w:rPr>
            <w:rStyle w:val="a8"/>
            <w:noProof/>
            <w:color w:val="auto"/>
          </w:rPr>
          <w:t>8.2</w:t>
        </w:r>
        <w:r w:rsidR="006F5F36" w:rsidRPr="00D34994">
          <w:rPr>
            <w:rStyle w:val="a8"/>
            <w:rFonts w:hint="eastAsia"/>
            <w:noProof/>
            <w:color w:val="auto"/>
          </w:rPr>
          <w:t>期末基金管理人的从业人员持有本基金的情况</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_Toc490929493 \h </w:instrText>
        </w:r>
        <w:r w:rsidR="00DA59BC" w:rsidRPr="00D34994">
          <w:rPr>
            <w:noProof/>
            <w:webHidden/>
          </w:rPr>
        </w:r>
        <w:r w:rsidR="00DA59BC" w:rsidRPr="00D34994">
          <w:rPr>
            <w:noProof/>
            <w:webHidden/>
          </w:rPr>
          <w:fldChar w:fldCharType="separate"/>
        </w:r>
        <w:r w:rsidR="006F5F36" w:rsidRPr="00D34994">
          <w:rPr>
            <w:noProof/>
            <w:webHidden/>
          </w:rPr>
          <w:t>38</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94" w:history="1">
        <w:r w:rsidR="006F5F36" w:rsidRPr="00D34994">
          <w:rPr>
            <w:rStyle w:val="a8"/>
            <w:noProof/>
            <w:color w:val="auto"/>
          </w:rPr>
          <w:t>8.3</w:t>
        </w:r>
        <w:r w:rsidR="006F5F36" w:rsidRPr="00D34994">
          <w:rPr>
            <w:rStyle w:val="a8"/>
            <w:rFonts w:hint="eastAsia"/>
            <w:noProof/>
            <w:color w:val="auto"/>
          </w:rPr>
          <w:t>期末基金管理人的从业人员持有本开放式基金份额总量区间的情况</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_Toc490929494 \h </w:instrText>
        </w:r>
        <w:r w:rsidR="00DA59BC" w:rsidRPr="00D34994">
          <w:rPr>
            <w:noProof/>
            <w:webHidden/>
          </w:rPr>
        </w:r>
        <w:r w:rsidR="00DA59BC" w:rsidRPr="00D34994">
          <w:rPr>
            <w:noProof/>
            <w:webHidden/>
          </w:rPr>
          <w:fldChar w:fldCharType="separate"/>
        </w:r>
        <w:r w:rsidR="006F5F36" w:rsidRPr="00D34994">
          <w:rPr>
            <w:noProof/>
            <w:webHidden/>
          </w:rPr>
          <w:t>38</w:t>
        </w:r>
        <w:r w:rsidR="00DA59BC" w:rsidRPr="00D34994">
          <w:rPr>
            <w:noProof/>
            <w:webHidden/>
          </w:rPr>
          <w:fldChar w:fldCharType="end"/>
        </w:r>
      </w:hyperlink>
    </w:p>
    <w:p w:rsidR="006F5F36" w:rsidRPr="00D34994" w:rsidRDefault="00700CFD">
      <w:pPr>
        <w:pStyle w:val="11"/>
        <w:rPr>
          <w:rFonts w:asciiTheme="minorHAnsi" w:eastAsiaTheme="minorEastAsia" w:hAnsiTheme="minorHAnsi" w:cstheme="minorBidi"/>
          <w:noProof/>
          <w:szCs w:val="22"/>
        </w:rPr>
      </w:pPr>
      <w:hyperlink w:anchor="_Toc490929495" w:history="1">
        <w:r w:rsidR="006F5F36" w:rsidRPr="00D34994">
          <w:rPr>
            <w:rStyle w:val="a8"/>
            <w:b/>
            <w:bCs/>
            <w:noProof/>
            <w:color w:val="auto"/>
          </w:rPr>
          <w:t>§9</w:t>
        </w:r>
        <w:r w:rsidR="006F5F36" w:rsidRPr="00D34994">
          <w:rPr>
            <w:rStyle w:val="a8"/>
            <w:rFonts w:hint="eastAsia"/>
            <w:b/>
            <w:bCs/>
            <w:noProof/>
            <w:color w:val="auto"/>
          </w:rPr>
          <w:t>开放式基金份额变动</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_Toc490929495 \h </w:instrText>
        </w:r>
        <w:r w:rsidR="00DA59BC" w:rsidRPr="00D34994">
          <w:rPr>
            <w:noProof/>
            <w:webHidden/>
          </w:rPr>
        </w:r>
        <w:r w:rsidR="00DA59BC" w:rsidRPr="00D34994">
          <w:rPr>
            <w:noProof/>
            <w:webHidden/>
          </w:rPr>
          <w:fldChar w:fldCharType="separate"/>
        </w:r>
        <w:r w:rsidR="006F5F36" w:rsidRPr="00D34994">
          <w:rPr>
            <w:noProof/>
            <w:webHidden/>
          </w:rPr>
          <w:t>38</w:t>
        </w:r>
        <w:r w:rsidR="00DA59BC" w:rsidRPr="00D34994">
          <w:rPr>
            <w:noProof/>
            <w:webHidden/>
          </w:rPr>
          <w:fldChar w:fldCharType="end"/>
        </w:r>
      </w:hyperlink>
    </w:p>
    <w:p w:rsidR="006F5F36" w:rsidRPr="00D34994" w:rsidRDefault="00700CFD">
      <w:pPr>
        <w:pStyle w:val="11"/>
        <w:rPr>
          <w:rFonts w:asciiTheme="minorHAnsi" w:eastAsiaTheme="minorEastAsia" w:hAnsiTheme="minorHAnsi" w:cstheme="minorBidi"/>
          <w:noProof/>
          <w:szCs w:val="22"/>
        </w:rPr>
      </w:pPr>
      <w:hyperlink w:anchor="_Toc490929496" w:history="1">
        <w:r w:rsidR="006F5F36" w:rsidRPr="00D34994">
          <w:rPr>
            <w:rStyle w:val="a8"/>
            <w:b/>
            <w:bCs/>
            <w:noProof/>
            <w:color w:val="auto"/>
          </w:rPr>
          <w:t>§10</w:t>
        </w:r>
        <w:r w:rsidR="006F5F36" w:rsidRPr="00D34994">
          <w:rPr>
            <w:rStyle w:val="a8"/>
            <w:rFonts w:hint="eastAsia"/>
            <w:b/>
            <w:bCs/>
            <w:noProof/>
            <w:color w:val="auto"/>
          </w:rPr>
          <w:t>重大事件揭示</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_Toc490929496 \h </w:instrText>
        </w:r>
        <w:r w:rsidR="00DA59BC" w:rsidRPr="00D34994">
          <w:rPr>
            <w:noProof/>
            <w:webHidden/>
          </w:rPr>
        </w:r>
        <w:r w:rsidR="00DA59BC" w:rsidRPr="00D34994">
          <w:rPr>
            <w:noProof/>
            <w:webHidden/>
          </w:rPr>
          <w:fldChar w:fldCharType="separate"/>
        </w:r>
        <w:r w:rsidR="006F5F36" w:rsidRPr="00D34994">
          <w:rPr>
            <w:noProof/>
            <w:webHidden/>
          </w:rPr>
          <w:t>39</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97" w:history="1">
        <w:r w:rsidR="006F5F36" w:rsidRPr="00D34994">
          <w:rPr>
            <w:rStyle w:val="a8"/>
            <w:noProof/>
            <w:color w:val="auto"/>
          </w:rPr>
          <w:t>10.1</w:t>
        </w:r>
        <w:r w:rsidR="006F5F36" w:rsidRPr="00D34994">
          <w:rPr>
            <w:rStyle w:val="a8"/>
            <w:rFonts w:hint="eastAsia"/>
            <w:noProof/>
            <w:color w:val="auto"/>
          </w:rPr>
          <w:t>基金份额持有人大会决议</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_Toc490929497 \h </w:instrText>
        </w:r>
        <w:r w:rsidR="00DA59BC" w:rsidRPr="00D34994">
          <w:rPr>
            <w:noProof/>
            <w:webHidden/>
          </w:rPr>
        </w:r>
        <w:r w:rsidR="00DA59BC" w:rsidRPr="00D34994">
          <w:rPr>
            <w:noProof/>
            <w:webHidden/>
          </w:rPr>
          <w:fldChar w:fldCharType="separate"/>
        </w:r>
        <w:r w:rsidR="006F5F36" w:rsidRPr="00D34994">
          <w:rPr>
            <w:noProof/>
            <w:webHidden/>
          </w:rPr>
          <w:t>39</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98" w:history="1">
        <w:r w:rsidR="006F5F36" w:rsidRPr="00D34994">
          <w:rPr>
            <w:rStyle w:val="a8"/>
            <w:noProof/>
            <w:color w:val="auto"/>
          </w:rPr>
          <w:t xml:space="preserve">10.2 </w:t>
        </w:r>
        <w:r w:rsidR="006F5F36" w:rsidRPr="00D34994">
          <w:rPr>
            <w:rStyle w:val="a8"/>
            <w:rFonts w:hint="eastAsia"/>
            <w:noProof/>
            <w:color w:val="auto"/>
          </w:rPr>
          <w:t>基金管理人、基金托管人的专门基金托管部门的重大人事变动</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_Toc490929498 \h </w:instrText>
        </w:r>
        <w:r w:rsidR="00DA59BC" w:rsidRPr="00D34994">
          <w:rPr>
            <w:noProof/>
            <w:webHidden/>
          </w:rPr>
        </w:r>
        <w:r w:rsidR="00DA59BC" w:rsidRPr="00D34994">
          <w:rPr>
            <w:noProof/>
            <w:webHidden/>
          </w:rPr>
          <w:fldChar w:fldCharType="separate"/>
        </w:r>
        <w:r w:rsidR="006F5F36" w:rsidRPr="00D34994">
          <w:rPr>
            <w:noProof/>
            <w:webHidden/>
          </w:rPr>
          <w:t>39</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499" w:history="1">
        <w:r w:rsidR="006F5F36" w:rsidRPr="00D34994">
          <w:rPr>
            <w:rStyle w:val="a8"/>
            <w:noProof/>
            <w:color w:val="auto"/>
          </w:rPr>
          <w:t xml:space="preserve">10.3 </w:t>
        </w:r>
        <w:r w:rsidR="006F5F36" w:rsidRPr="00D34994">
          <w:rPr>
            <w:rStyle w:val="a8"/>
            <w:rFonts w:hint="eastAsia"/>
            <w:noProof/>
            <w:color w:val="auto"/>
          </w:rPr>
          <w:t>涉及基金管理人、基金财产、基金托管业务的诉讼</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_Toc490929499 \h </w:instrText>
        </w:r>
        <w:r w:rsidR="00DA59BC" w:rsidRPr="00D34994">
          <w:rPr>
            <w:noProof/>
            <w:webHidden/>
          </w:rPr>
        </w:r>
        <w:r w:rsidR="00DA59BC" w:rsidRPr="00D34994">
          <w:rPr>
            <w:noProof/>
            <w:webHidden/>
          </w:rPr>
          <w:fldChar w:fldCharType="separate"/>
        </w:r>
        <w:r w:rsidR="006F5F36" w:rsidRPr="00D34994">
          <w:rPr>
            <w:noProof/>
            <w:webHidden/>
          </w:rPr>
          <w:t>39</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500" w:history="1">
        <w:r w:rsidR="006F5F36" w:rsidRPr="00D34994">
          <w:rPr>
            <w:rStyle w:val="a8"/>
            <w:noProof/>
            <w:color w:val="auto"/>
          </w:rPr>
          <w:t xml:space="preserve">10.4 </w:t>
        </w:r>
        <w:r w:rsidR="006F5F36" w:rsidRPr="00D34994">
          <w:rPr>
            <w:rStyle w:val="a8"/>
            <w:rFonts w:hint="eastAsia"/>
            <w:noProof/>
            <w:color w:val="auto"/>
          </w:rPr>
          <w:t>基金投资策略的改变</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_Toc490929500 \h </w:instrText>
        </w:r>
        <w:r w:rsidR="00DA59BC" w:rsidRPr="00D34994">
          <w:rPr>
            <w:noProof/>
            <w:webHidden/>
          </w:rPr>
        </w:r>
        <w:r w:rsidR="00DA59BC" w:rsidRPr="00D34994">
          <w:rPr>
            <w:noProof/>
            <w:webHidden/>
          </w:rPr>
          <w:fldChar w:fldCharType="separate"/>
        </w:r>
        <w:r w:rsidR="006F5F36" w:rsidRPr="00D34994">
          <w:rPr>
            <w:noProof/>
            <w:webHidden/>
          </w:rPr>
          <w:t>39</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501" w:history="1">
        <w:r w:rsidR="006F5F36" w:rsidRPr="00D34994">
          <w:rPr>
            <w:rStyle w:val="a8"/>
            <w:noProof/>
            <w:color w:val="auto"/>
          </w:rPr>
          <w:t>10.5</w:t>
        </w:r>
        <w:r w:rsidR="006F5F36" w:rsidRPr="00D34994">
          <w:rPr>
            <w:rStyle w:val="a8"/>
            <w:rFonts w:hint="eastAsia"/>
            <w:noProof/>
            <w:color w:val="auto"/>
          </w:rPr>
          <w:t>报告期内改聘会计师事务所情况</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_Toc490929501 \h </w:instrText>
        </w:r>
        <w:r w:rsidR="00DA59BC" w:rsidRPr="00D34994">
          <w:rPr>
            <w:noProof/>
            <w:webHidden/>
          </w:rPr>
        </w:r>
        <w:r w:rsidR="00DA59BC" w:rsidRPr="00D34994">
          <w:rPr>
            <w:noProof/>
            <w:webHidden/>
          </w:rPr>
          <w:fldChar w:fldCharType="separate"/>
        </w:r>
        <w:r w:rsidR="006F5F36" w:rsidRPr="00D34994">
          <w:rPr>
            <w:noProof/>
            <w:webHidden/>
          </w:rPr>
          <w:t>39</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502" w:history="1">
        <w:r w:rsidR="006F5F36" w:rsidRPr="00D34994">
          <w:rPr>
            <w:rStyle w:val="a8"/>
            <w:noProof/>
            <w:color w:val="auto"/>
          </w:rPr>
          <w:t xml:space="preserve">10.6 </w:t>
        </w:r>
        <w:r w:rsidR="006F5F36" w:rsidRPr="00D34994">
          <w:rPr>
            <w:rStyle w:val="a8"/>
            <w:rFonts w:hint="eastAsia"/>
            <w:noProof/>
            <w:color w:val="auto"/>
          </w:rPr>
          <w:t>管理人、托管人及其高级管理人员受稽查或处罚等情况</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_Toc490929502 \h </w:instrText>
        </w:r>
        <w:r w:rsidR="00DA59BC" w:rsidRPr="00D34994">
          <w:rPr>
            <w:noProof/>
            <w:webHidden/>
          </w:rPr>
        </w:r>
        <w:r w:rsidR="00DA59BC" w:rsidRPr="00D34994">
          <w:rPr>
            <w:noProof/>
            <w:webHidden/>
          </w:rPr>
          <w:fldChar w:fldCharType="separate"/>
        </w:r>
        <w:r w:rsidR="006F5F36" w:rsidRPr="00D34994">
          <w:rPr>
            <w:noProof/>
            <w:webHidden/>
          </w:rPr>
          <w:t>39</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503" w:history="1">
        <w:r w:rsidR="006F5F36" w:rsidRPr="00D34994">
          <w:rPr>
            <w:rStyle w:val="a8"/>
            <w:noProof/>
            <w:color w:val="auto"/>
          </w:rPr>
          <w:t xml:space="preserve">10.7 </w:t>
        </w:r>
        <w:r w:rsidR="006F5F36" w:rsidRPr="00D34994">
          <w:rPr>
            <w:rStyle w:val="a8"/>
            <w:rFonts w:hint="eastAsia"/>
            <w:noProof/>
            <w:color w:val="auto"/>
          </w:rPr>
          <w:t>基金租用证券公司交易单元的有关情况</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_Toc490929503 \h </w:instrText>
        </w:r>
        <w:r w:rsidR="00DA59BC" w:rsidRPr="00D34994">
          <w:rPr>
            <w:noProof/>
            <w:webHidden/>
          </w:rPr>
        </w:r>
        <w:r w:rsidR="00DA59BC" w:rsidRPr="00D34994">
          <w:rPr>
            <w:noProof/>
            <w:webHidden/>
          </w:rPr>
          <w:fldChar w:fldCharType="separate"/>
        </w:r>
        <w:r w:rsidR="006F5F36" w:rsidRPr="00D34994">
          <w:rPr>
            <w:noProof/>
            <w:webHidden/>
          </w:rPr>
          <w:t>39</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504" w:history="1">
        <w:r w:rsidR="006F5F36" w:rsidRPr="00D34994">
          <w:rPr>
            <w:rStyle w:val="a8"/>
            <w:noProof/>
            <w:color w:val="auto"/>
          </w:rPr>
          <w:t>10.9</w:t>
        </w:r>
        <w:r w:rsidR="006F5F36" w:rsidRPr="00D34994">
          <w:rPr>
            <w:rStyle w:val="a8"/>
            <w:rFonts w:hint="eastAsia"/>
            <w:noProof/>
            <w:color w:val="auto"/>
          </w:rPr>
          <w:t>其他重大事件</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_Toc490929504 \h </w:instrText>
        </w:r>
        <w:r w:rsidR="00DA59BC" w:rsidRPr="00D34994">
          <w:rPr>
            <w:noProof/>
            <w:webHidden/>
          </w:rPr>
        </w:r>
        <w:r w:rsidR="00DA59BC" w:rsidRPr="00D34994">
          <w:rPr>
            <w:noProof/>
            <w:webHidden/>
          </w:rPr>
          <w:fldChar w:fldCharType="separate"/>
        </w:r>
        <w:r w:rsidR="006F5F36" w:rsidRPr="00D34994">
          <w:rPr>
            <w:noProof/>
            <w:webHidden/>
          </w:rPr>
          <w:t>40</w:t>
        </w:r>
        <w:r w:rsidR="00DA59BC" w:rsidRPr="00D34994">
          <w:rPr>
            <w:noProof/>
            <w:webHidden/>
          </w:rPr>
          <w:fldChar w:fldCharType="end"/>
        </w:r>
      </w:hyperlink>
    </w:p>
    <w:p w:rsidR="006F5F36" w:rsidRPr="00D34994" w:rsidRDefault="00700CFD">
      <w:pPr>
        <w:pStyle w:val="11"/>
        <w:rPr>
          <w:rFonts w:asciiTheme="minorHAnsi" w:eastAsiaTheme="minorEastAsia" w:hAnsiTheme="minorHAnsi" w:cstheme="minorBidi"/>
          <w:noProof/>
          <w:szCs w:val="22"/>
        </w:rPr>
      </w:pPr>
      <w:hyperlink w:anchor="_Toc490929505" w:history="1">
        <w:r w:rsidR="006F5F36" w:rsidRPr="00D34994">
          <w:rPr>
            <w:rStyle w:val="a8"/>
            <w:b/>
            <w:bCs/>
            <w:noProof/>
            <w:color w:val="auto"/>
          </w:rPr>
          <w:t>§11</w:t>
        </w:r>
        <w:r w:rsidR="006F5F36" w:rsidRPr="00D34994">
          <w:rPr>
            <w:rStyle w:val="a8"/>
            <w:rFonts w:hint="eastAsia"/>
            <w:b/>
            <w:bCs/>
            <w:noProof/>
            <w:color w:val="auto"/>
          </w:rPr>
          <w:t>影响投资者决策的其他重要信息</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_Toc490929505 \h </w:instrText>
        </w:r>
        <w:r w:rsidR="00DA59BC" w:rsidRPr="00D34994">
          <w:rPr>
            <w:noProof/>
            <w:webHidden/>
          </w:rPr>
        </w:r>
        <w:r w:rsidR="00DA59BC" w:rsidRPr="00D34994">
          <w:rPr>
            <w:noProof/>
            <w:webHidden/>
          </w:rPr>
          <w:fldChar w:fldCharType="separate"/>
        </w:r>
        <w:r w:rsidR="006F5F36" w:rsidRPr="00D34994">
          <w:rPr>
            <w:noProof/>
            <w:webHidden/>
          </w:rPr>
          <w:t>41</w:t>
        </w:r>
        <w:r w:rsidR="00DA59BC" w:rsidRPr="00D34994">
          <w:rPr>
            <w:noProof/>
            <w:webHidden/>
          </w:rPr>
          <w:fldChar w:fldCharType="end"/>
        </w:r>
      </w:hyperlink>
    </w:p>
    <w:p w:rsidR="006F5F36" w:rsidRPr="00D34994" w:rsidRDefault="00700CFD">
      <w:pPr>
        <w:pStyle w:val="11"/>
        <w:rPr>
          <w:rFonts w:asciiTheme="minorHAnsi" w:eastAsiaTheme="minorEastAsia" w:hAnsiTheme="minorHAnsi" w:cstheme="minorBidi"/>
          <w:noProof/>
          <w:szCs w:val="22"/>
        </w:rPr>
      </w:pPr>
      <w:hyperlink w:anchor="_Toc490929506" w:history="1">
        <w:r w:rsidR="006F5F36" w:rsidRPr="00D34994">
          <w:rPr>
            <w:rStyle w:val="a8"/>
            <w:b/>
            <w:bCs/>
            <w:noProof/>
            <w:color w:val="auto"/>
          </w:rPr>
          <w:t>§12</w:t>
        </w:r>
        <w:r w:rsidR="006F5F36" w:rsidRPr="00D34994">
          <w:rPr>
            <w:rStyle w:val="a8"/>
            <w:rFonts w:hint="eastAsia"/>
            <w:b/>
            <w:bCs/>
            <w:noProof/>
            <w:color w:val="auto"/>
          </w:rPr>
          <w:t>备查文件目录</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_Toc490929506 \h </w:instrText>
        </w:r>
        <w:r w:rsidR="00DA59BC" w:rsidRPr="00D34994">
          <w:rPr>
            <w:noProof/>
            <w:webHidden/>
          </w:rPr>
        </w:r>
        <w:r w:rsidR="00DA59BC" w:rsidRPr="00D34994">
          <w:rPr>
            <w:noProof/>
            <w:webHidden/>
          </w:rPr>
          <w:fldChar w:fldCharType="separate"/>
        </w:r>
        <w:r w:rsidR="006F5F36" w:rsidRPr="00D34994">
          <w:rPr>
            <w:noProof/>
            <w:webHidden/>
          </w:rPr>
          <w:t>41</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507" w:history="1">
        <w:r w:rsidR="006F5F36" w:rsidRPr="00D34994">
          <w:rPr>
            <w:rStyle w:val="a8"/>
            <w:noProof/>
            <w:color w:val="auto"/>
          </w:rPr>
          <w:t xml:space="preserve">12.1 </w:t>
        </w:r>
        <w:r w:rsidR="006F5F36" w:rsidRPr="00D34994">
          <w:rPr>
            <w:rStyle w:val="a8"/>
            <w:rFonts w:hint="eastAsia"/>
            <w:noProof/>
            <w:color w:val="auto"/>
          </w:rPr>
          <w:t>备查文件目录</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_Toc490929507 \h </w:instrText>
        </w:r>
        <w:r w:rsidR="00DA59BC" w:rsidRPr="00D34994">
          <w:rPr>
            <w:noProof/>
            <w:webHidden/>
          </w:rPr>
        </w:r>
        <w:r w:rsidR="00DA59BC" w:rsidRPr="00D34994">
          <w:rPr>
            <w:noProof/>
            <w:webHidden/>
          </w:rPr>
          <w:fldChar w:fldCharType="separate"/>
        </w:r>
        <w:r w:rsidR="006F5F36" w:rsidRPr="00D34994">
          <w:rPr>
            <w:noProof/>
            <w:webHidden/>
          </w:rPr>
          <w:t>41</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508" w:history="1">
        <w:r w:rsidR="006F5F36" w:rsidRPr="00D34994">
          <w:rPr>
            <w:rStyle w:val="a8"/>
            <w:noProof/>
            <w:color w:val="auto"/>
          </w:rPr>
          <w:t>12.2</w:t>
        </w:r>
        <w:r w:rsidR="006F5F36" w:rsidRPr="00D34994">
          <w:rPr>
            <w:rStyle w:val="a8"/>
            <w:rFonts w:hint="eastAsia"/>
            <w:noProof/>
            <w:color w:val="auto"/>
          </w:rPr>
          <w:t>存放地点</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_Toc490929508 \h </w:instrText>
        </w:r>
        <w:r w:rsidR="00DA59BC" w:rsidRPr="00D34994">
          <w:rPr>
            <w:noProof/>
            <w:webHidden/>
          </w:rPr>
        </w:r>
        <w:r w:rsidR="00DA59BC" w:rsidRPr="00D34994">
          <w:rPr>
            <w:noProof/>
            <w:webHidden/>
          </w:rPr>
          <w:fldChar w:fldCharType="separate"/>
        </w:r>
        <w:r w:rsidR="006F5F36" w:rsidRPr="00D34994">
          <w:rPr>
            <w:noProof/>
            <w:webHidden/>
          </w:rPr>
          <w:t>42</w:t>
        </w:r>
        <w:r w:rsidR="00DA59BC" w:rsidRPr="00D34994">
          <w:rPr>
            <w:noProof/>
            <w:webHidden/>
          </w:rPr>
          <w:fldChar w:fldCharType="end"/>
        </w:r>
      </w:hyperlink>
    </w:p>
    <w:p w:rsidR="006F5F36" w:rsidRPr="00D34994" w:rsidRDefault="00700CFD">
      <w:pPr>
        <w:pStyle w:val="22"/>
        <w:rPr>
          <w:rFonts w:asciiTheme="minorHAnsi" w:eastAsiaTheme="minorEastAsia" w:hAnsiTheme="minorHAnsi" w:cstheme="minorBidi"/>
          <w:noProof/>
          <w:kern w:val="2"/>
          <w:szCs w:val="22"/>
        </w:rPr>
      </w:pPr>
      <w:hyperlink w:anchor="_Toc490929509" w:history="1">
        <w:r w:rsidR="006F5F36" w:rsidRPr="00D34994">
          <w:rPr>
            <w:rStyle w:val="a8"/>
            <w:noProof/>
            <w:color w:val="auto"/>
          </w:rPr>
          <w:t>12.3</w:t>
        </w:r>
        <w:r w:rsidR="006F5F36" w:rsidRPr="00D34994">
          <w:rPr>
            <w:rStyle w:val="a8"/>
            <w:rFonts w:hint="eastAsia"/>
            <w:noProof/>
            <w:color w:val="auto"/>
          </w:rPr>
          <w:t>查阅方式</w:t>
        </w:r>
        <w:r w:rsidR="006F5F36" w:rsidRPr="00D34994">
          <w:rPr>
            <w:noProof/>
            <w:webHidden/>
          </w:rPr>
          <w:tab/>
        </w:r>
        <w:r w:rsidR="00DA59BC" w:rsidRPr="00D34994">
          <w:rPr>
            <w:noProof/>
            <w:webHidden/>
          </w:rPr>
          <w:fldChar w:fldCharType="begin"/>
        </w:r>
        <w:r w:rsidR="006F5F36" w:rsidRPr="00D34994">
          <w:rPr>
            <w:noProof/>
            <w:webHidden/>
          </w:rPr>
          <w:instrText xml:space="preserve"> PAGEREF _Toc490929509 \h </w:instrText>
        </w:r>
        <w:r w:rsidR="00DA59BC" w:rsidRPr="00D34994">
          <w:rPr>
            <w:noProof/>
            <w:webHidden/>
          </w:rPr>
        </w:r>
        <w:r w:rsidR="00DA59BC" w:rsidRPr="00D34994">
          <w:rPr>
            <w:noProof/>
            <w:webHidden/>
          </w:rPr>
          <w:fldChar w:fldCharType="separate"/>
        </w:r>
        <w:r w:rsidR="006F5F36" w:rsidRPr="00D34994">
          <w:rPr>
            <w:noProof/>
            <w:webHidden/>
          </w:rPr>
          <w:t>42</w:t>
        </w:r>
        <w:r w:rsidR="00DA59BC" w:rsidRPr="00D34994">
          <w:rPr>
            <w:noProof/>
            <w:webHidden/>
          </w:rPr>
          <w:fldChar w:fldCharType="end"/>
        </w:r>
      </w:hyperlink>
    </w:p>
    <w:p w:rsidR="00223DFB" w:rsidRPr="00D34994" w:rsidRDefault="00DA59BC" w:rsidP="006C67B5">
      <w:pPr>
        <w:autoSpaceDE w:val="0"/>
        <w:autoSpaceDN w:val="0"/>
        <w:adjustRightInd w:val="0"/>
        <w:spacing w:before="29" w:line="288" w:lineRule="auto"/>
        <w:ind w:left="15"/>
        <w:jc w:val="center"/>
        <w:rPr>
          <w:b/>
          <w:kern w:val="0"/>
          <w:sz w:val="24"/>
        </w:rPr>
      </w:pPr>
      <w:r w:rsidRPr="00D34994">
        <w:rPr>
          <w:kern w:val="0"/>
          <w:sz w:val="24"/>
        </w:rPr>
        <w:fldChar w:fldCharType="end"/>
      </w:r>
    </w:p>
    <w:p w:rsidR="00223DFB" w:rsidRPr="00D34994" w:rsidRDefault="00223DFB" w:rsidP="006C67B5">
      <w:pPr>
        <w:autoSpaceDE w:val="0"/>
        <w:autoSpaceDN w:val="0"/>
        <w:adjustRightInd w:val="0"/>
        <w:spacing w:before="29" w:line="288" w:lineRule="auto"/>
        <w:ind w:left="15"/>
        <w:jc w:val="center"/>
        <w:rPr>
          <w:b/>
          <w:kern w:val="0"/>
          <w:sz w:val="24"/>
        </w:rPr>
      </w:pPr>
    </w:p>
    <w:p w:rsidR="00223DFB" w:rsidRPr="00D34994" w:rsidRDefault="00223DFB" w:rsidP="006C67B5">
      <w:pPr>
        <w:autoSpaceDE w:val="0"/>
        <w:autoSpaceDN w:val="0"/>
        <w:adjustRightInd w:val="0"/>
        <w:spacing w:before="29" w:line="288" w:lineRule="auto"/>
        <w:ind w:left="15"/>
        <w:jc w:val="center"/>
        <w:rPr>
          <w:b/>
          <w:kern w:val="0"/>
          <w:sz w:val="24"/>
        </w:rPr>
      </w:pPr>
    </w:p>
    <w:p w:rsidR="00223DFB" w:rsidRPr="00D34994" w:rsidRDefault="00223DFB" w:rsidP="006C67B5">
      <w:pPr>
        <w:autoSpaceDE w:val="0"/>
        <w:autoSpaceDN w:val="0"/>
        <w:adjustRightInd w:val="0"/>
        <w:spacing w:before="29" w:line="288" w:lineRule="auto"/>
        <w:ind w:left="15"/>
        <w:jc w:val="center"/>
        <w:rPr>
          <w:b/>
          <w:kern w:val="0"/>
          <w:sz w:val="24"/>
        </w:rPr>
      </w:pPr>
    </w:p>
    <w:p w:rsidR="00223DFB" w:rsidRPr="00D34994" w:rsidRDefault="00223DFB" w:rsidP="006C67B5">
      <w:pPr>
        <w:autoSpaceDE w:val="0"/>
        <w:autoSpaceDN w:val="0"/>
        <w:adjustRightInd w:val="0"/>
        <w:spacing w:before="29" w:line="288" w:lineRule="auto"/>
        <w:ind w:left="15"/>
        <w:jc w:val="center"/>
        <w:rPr>
          <w:b/>
          <w:kern w:val="0"/>
          <w:sz w:val="24"/>
        </w:rPr>
      </w:pPr>
    </w:p>
    <w:p w:rsidR="00223DFB" w:rsidRPr="00D34994" w:rsidRDefault="00223DFB" w:rsidP="006C67B5">
      <w:pPr>
        <w:autoSpaceDE w:val="0"/>
        <w:autoSpaceDN w:val="0"/>
        <w:adjustRightInd w:val="0"/>
        <w:spacing w:before="29" w:line="288" w:lineRule="auto"/>
        <w:ind w:left="15"/>
        <w:jc w:val="center"/>
        <w:rPr>
          <w:b/>
          <w:kern w:val="0"/>
          <w:sz w:val="24"/>
        </w:rPr>
      </w:pPr>
    </w:p>
    <w:p w:rsidR="00223DFB" w:rsidRPr="00D34994" w:rsidRDefault="00223DFB" w:rsidP="006C67B5">
      <w:pPr>
        <w:autoSpaceDE w:val="0"/>
        <w:autoSpaceDN w:val="0"/>
        <w:adjustRightInd w:val="0"/>
        <w:spacing w:before="29" w:line="288" w:lineRule="auto"/>
        <w:ind w:left="15"/>
        <w:jc w:val="center"/>
        <w:rPr>
          <w:b/>
          <w:kern w:val="0"/>
          <w:sz w:val="24"/>
        </w:rPr>
      </w:pPr>
    </w:p>
    <w:p w:rsidR="00223DFB" w:rsidRPr="00D34994" w:rsidRDefault="00223DFB" w:rsidP="006C67B5">
      <w:pPr>
        <w:autoSpaceDE w:val="0"/>
        <w:autoSpaceDN w:val="0"/>
        <w:adjustRightInd w:val="0"/>
        <w:spacing w:before="29" w:line="288" w:lineRule="auto"/>
        <w:ind w:left="15"/>
        <w:jc w:val="center"/>
        <w:rPr>
          <w:b/>
          <w:kern w:val="0"/>
          <w:sz w:val="24"/>
        </w:rPr>
      </w:pPr>
    </w:p>
    <w:p w:rsidR="00223DFB" w:rsidRPr="00D34994" w:rsidRDefault="00223DFB" w:rsidP="006C67B5">
      <w:pPr>
        <w:autoSpaceDE w:val="0"/>
        <w:autoSpaceDN w:val="0"/>
        <w:adjustRightInd w:val="0"/>
        <w:spacing w:before="29" w:line="288" w:lineRule="auto"/>
        <w:ind w:left="15"/>
        <w:jc w:val="center"/>
        <w:rPr>
          <w:b/>
          <w:kern w:val="0"/>
          <w:sz w:val="24"/>
        </w:rPr>
      </w:pPr>
    </w:p>
    <w:p w:rsidR="00A40A1F" w:rsidRPr="00D34994" w:rsidRDefault="00A40A1F" w:rsidP="00182E02">
      <w:pPr>
        <w:autoSpaceDE w:val="0"/>
        <w:autoSpaceDN w:val="0"/>
        <w:adjustRightInd w:val="0"/>
        <w:spacing w:before="29" w:line="288" w:lineRule="auto"/>
        <w:rPr>
          <w:b/>
          <w:kern w:val="0"/>
          <w:sz w:val="24"/>
        </w:rPr>
      </w:pPr>
    </w:p>
    <w:p w:rsidR="00637807" w:rsidRPr="00D34994" w:rsidRDefault="00637807" w:rsidP="00182E02">
      <w:pPr>
        <w:autoSpaceDE w:val="0"/>
        <w:autoSpaceDN w:val="0"/>
        <w:adjustRightInd w:val="0"/>
        <w:spacing w:before="29" w:line="288" w:lineRule="auto"/>
        <w:ind w:left="15"/>
        <w:rPr>
          <w:b/>
          <w:kern w:val="0"/>
          <w:sz w:val="24"/>
        </w:rPr>
        <w:sectPr w:rsidR="00637807" w:rsidRPr="00D34994"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D34994" w:rsidRDefault="00223DFB" w:rsidP="00CD6505">
      <w:pPr>
        <w:pStyle w:val="1"/>
        <w:keepNext/>
        <w:keepLines/>
        <w:widowControl w:val="0"/>
        <w:spacing w:beforeLines="100" w:before="312" w:afterLines="100" w:after="312" w:line="288" w:lineRule="auto"/>
        <w:jc w:val="center"/>
        <w:rPr>
          <w:szCs w:val="24"/>
          <w:lang w:val="en-US"/>
        </w:rPr>
      </w:pPr>
      <w:bookmarkStart w:id="2" w:name="_Toc490929455"/>
      <w:r w:rsidRPr="00D34994">
        <w:rPr>
          <w:b/>
          <w:bCs/>
          <w:szCs w:val="24"/>
          <w:lang w:val="en-US"/>
        </w:rPr>
        <w:lastRenderedPageBreak/>
        <w:t xml:space="preserve">§2  </w:t>
      </w:r>
      <w:r w:rsidRPr="00D34994">
        <w:rPr>
          <w:b/>
          <w:bCs/>
          <w:szCs w:val="24"/>
          <w:lang w:val="en-US"/>
        </w:rPr>
        <w:t>基金简介</w:t>
      </w:r>
      <w:bookmarkEnd w:id="2"/>
    </w:p>
    <w:p w:rsidR="00223DFB" w:rsidRPr="00D34994" w:rsidRDefault="002D090E" w:rsidP="006C67B5">
      <w:pPr>
        <w:pStyle w:val="20"/>
        <w:spacing w:before="29" w:after="0" w:line="288" w:lineRule="auto"/>
        <w:rPr>
          <w:rFonts w:ascii="Times New Roman" w:hAnsi="Times New Roman" w:cs="Times New Roman"/>
          <w:szCs w:val="24"/>
        </w:rPr>
      </w:pPr>
      <w:bookmarkStart w:id="3" w:name="_Toc490929456"/>
      <w:r w:rsidRPr="00D34994">
        <w:rPr>
          <w:rFonts w:ascii="Times New Roman" w:hAnsi="Times New Roman" w:cs="Times New Roman"/>
          <w:kern w:val="0"/>
          <w:szCs w:val="24"/>
        </w:rPr>
        <w:t>2.1</w:t>
      </w:r>
      <w:r w:rsidR="00223DFB" w:rsidRPr="00D34994">
        <w:rPr>
          <w:rFonts w:ascii="Times New Roman" w:hAnsi="Times New Roman" w:cs="Times New Roman"/>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D34994"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802F60">
            <w:pPr>
              <w:spacing w:before="29" w:line="288" w:lineRule="auto"/>
              <w:jc w:val="left"/>
              <w:rPr>
                <w:kern w:val="0"/>
                <w:sz w:val="24"/>
              </w:rPr>
            </w:pPr>
            <w:r w:rsidRPr="00D34994">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jc w:val="center"/>
              <w:rPr>
                <w:sz w:val="24"/>
              </w:rPr>
            </w:pPr>
            <w:r w:rsidRPr="00D34994">
              <w:rPr>
                <w:sz w:val="24"/>
              </w:rPr>
              <w:t>交银施罗德天利宝货币市场基金</w:t>
            </w:r>
          </w:p>
        </w:tc>
      </w:tr>
      <w:tr w:rsidR="006B4A69" w:rsidRPr="00D34994"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802F60">
            <w:pPr>
              <w:spacing w:before="29" w:line="288" w:lineRule="auto"/>
              <w:jc w:val="left"/>
              <w:rPr>
                <w:kern w:val="0"/>
                <w:sz w:val="24"/>
              </w:rPr>
            </w:pPr>
            <w:r w:rsidRPr="00D34994">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jc w:val="center"/>
              <w:rPr>
                <w:sz w:val="24"/>
              </w:rPr>
            </w:pPr>
            <w:r w:rsidRPr="00D34994">
              <w:rPr>
                <w:sz w:val="24"/>
              </w:rPr>
              <w:t>交银天利宝货币</w:t>
            </w:r>
          </w:p>
        </w:tc>
      </w:tr>
      <w:tr w:rsidR="006D485B" w:rsidRPr="00D34994"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D34994" w:rsidRDefault="006D485B" w:rsidP="00802F60">
            <w:pPr>
              <w:spacing w:before="29" w:line="288" w:lineRule="auto"/>
              <w:jc w:val="left"/>
              <w:rPr>
                <w:kern w:val="0"/>
                <w:sz w:val="24"/>
              </w:rPr>
            </w:pPr>
            <w:r w:rsidRPr="00D34994">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D34994" w:rsidRDefault="006D485B" w:rsidP="006C67B5">
            <w:pPr>
              <w:spacing w:before="29" w:line="288" w:lineRule="auto"/>
              <w:jc w:val="center"/>
              <w:rPr>
                <w:sz w:val="24"/>
              </w:rPr>
            </w:pPr>
            <w:r w:rsidRPr="00D34994">
              <w:rPr>
                <w:sz w:val="24"/>
              </w:rPr>
              <w:t>002889</w:t>
            </w:r>
          </w:p>
        </w:tc>
      </w:tr>
      <w:tr w:rsidR="006D485B" w:rsidRPr="00D34994"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D34994" w:rsidRDefault="006D485B" w:rsidP="00802F60">
            <w:pPr>
              <w:spacing w:before="29" w:line="288" w:lineRule="auto"/>
              <w:jc w:val="left"/>
              <w:rPr>
                <w:kern w:val="0"/>
                <w:sz w:val="24"/>
              </w:rPr>
            </w:pPr>
            <w:r w:rsidRPr="00D34994">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D34994" w:rsidRDefault="006D485B" w:rsidP="006C67B5">
            <w:pPr>
              <w:spacing w:before="29" w:line="288" w:lineRule="auto"/>
              <w:jc w:val="center"/>
              <w:rPr>
                <w:sz w:val="24"/>
              </w:rPr>
            </w:pPr>
            <w:r w:rsidRPr="00D34994">
              <w:rPr>
                <w:sz w:val="24"/>
              </w:rPr>
              <w:t>契约型开放式</w:t>
            </w:r>
          </w:p>
        </w:tc>
      </w:tr>
      <w:tr w:rsidR="006D485B" w:rsidRPr="00D34994"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D34994" w:rsidRDefault="006D485B" w:rsidP="00802F60">
            <w:pPr>
              <w:spacing w:before="29" w:line="288" w:lineRule="auto"/>
              <w:jc w:val="left"/>
              <w:rPr>
                <w:kern w:val="0"/>
                <w:sz w:val="24"/>
              </w:rPr>
            </w:pPr>
            <w:r w:rsidRPr="00D34994">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D34994" w:rsidRDefault="006D485B" w:rsidP="006C67B5">
            <w:pPr>
              <w:spacing w:before="29" w:line="288" w:lineRule="auto"/>
              <w:jc w:val="center"/>
              <w:rPr>
                <w:sz w:val="24"/>
              </w:rPr>
            </w:pPr>
            <w:r w:rsidRPr="00D34994">
              <w:rPr>
                <w:sz w:val="24"/>
              </w:rPr>
              <w:t>2016</w:t>
            </w:r>
            <w:r w:rsidRPr="00D34994">
              <w:rPr>
                <w:sz w:val="24"/>
              </w:rPr>
              <w:t>年</w:t>
            </w:r>
            <w:r w:rsidRPr="00D34994">
              <w:rPr>
                <w:sz w:val="24"/>
              </w:rPr>
              <w:t>10</w:t>
            </w:r>
            <w:r w:rsidRPr="00D34994">
              <w:rPr>
                <w:sz w:val="24"/>
              </w:rPr>
              <w:t>月</w:t>
            </w:r>
            <w:r w:rsidRPr="00D34994">
              <w:rPr>
                <w:sz w:val="24"/>
              </w:rPr>
              <w:t>19</w:t>
            </w:r>
            <w:r w:rsidRPr="00D34994">
              <w:rPr>
                <w:sz w:val="24"/>
              </w:rPr>
              <w:t>日</w:t>
            </w:r>
          </w:p>
        </w:tc>
      </w:tr>
      <w:tr w:rsidR="006D485B" w:rsidRPr="00D34994"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D34994" w:rsidRDefault="006D485B" w:rsidP="00802F60">
            <w:pPr>
              <w:spacing w:before="29" w:line="288" w:lineRule="auto"/>
              <w:jc w:val="left"/>
              <w:rPr>
                <w:kern w:val="0"/>
                <w:sz w:val="24"/>
              </w:rPr>
            </w:pPr>
            <w:r w:rsidRPr="00D34994">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D34994" w:rsidRDefault="006D485B" w:rsidP="006C67B5">
            <w:pPr>
              <w:spacing w:before="29" w:line="288" w:lineRule="auto"/>
              <w:jc w:val="center"/>
              <w:rPr>
                <w:sz w:val="24"/>
              </w:rPr>
            </w:pPr>
            <w:r w:rsidRPr="00D34994">
              <w:rPr>
                <w:sz w:val="24"/>
              </w:rPr>
              <w:t>交银施罗德基金管理有限公司</w:t>
            </w:r>
          </w:p>
        </w:tc>
      </w:tr>
      <w:tr w:rsidR="006D485B" w:rsidRPr="00D34994"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D34994" w:rsidRDefault="006D485B" w:rsidP="00802F60">
            <w:pPr>
              <w:spacing w:before="29" w:line="288" w:lineRule="auto"/>
              <w:jc w:val="left"/>
              <w:rPr>
                <w:kern w:val="0"/>
                <w:sz w:val="24"/>
              </w:rPr>
            </w:pPr>
            <w:r w:rsidRPr="00D34994">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D34994" w:rsidRDefault="006D485B" w:rsidP="006C67B5">
            <w:pPr>
              <w:spacing w:before="29" w:line="288" w:lineRule="auto"/>
              <w:jc w:val="center"/>
              <w:rPr>
                <w:sz w:val="24"/>
              </w:rPr>
            </w:pPr>
            <w:r w:rsidRPr="00D34994">
              <w:rPr>
                <w:sz w:val="24"/>
              </w:rPr>
              <w:t>中信银行股份有限公司</w:t>
            </w:r>
          </w:p>
        </w:tc>
      </w:tr>
      <w:tr w:rsidR="006D485B" w:rsidRPr="00D34994"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D34994" w:rsidRDefault="006D485B" w:rsidP="00802F60">
            <w:pPr>
              <w:spacing w:before="29" w:line="288" w:lineRule="auto"/>
              <w:jc w:val="left"/>
              <w:rPr>
                <w:kern w:val="0"/>
                <w:sz w:val="24"/>
              </w:rPr>
            </w:pPr>
            <w:r w:rsidRPr="00D34994">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D34994" w:rsidRDefault="006D485B" w:rsidP="006C67B5">
            <w:pPr>
              <w:spacing w:before="29" w:line="288" w:lineRule="auto"/>
              <w:jc w:val="center"/>
              <w:rPr>
                <w:sz w:val="24"/>
              </w:rPr>
            </w:pPr>
            <w:r w:rsidRPr="00D34994">
              <w:rPr>
                <w:sz w:val="24"/>
              </w:rPr>
              <w:t>2,040,970,609.58</w:t>
            </w:r>
            <w:r w:rsidRPr="00D34994">
              <w:rPr>
                <w:sz w:val="24"/>
              </w:rPr>
              <w:t>份</w:t>
            </w:r>
          </w:p>
        </w:tc>
      </w:tr>
      <w:tr w:rsidR="006D485B" w:rsidRPr="00D34994"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D34994" w:rsidRDefault="006D485B" w:rsidP="00802F60">
            <w:pPr>
              <w:spacing w:before="29" w:line="288" w:lineRule="auto"/>
              <w:jc w:val="left"/>
              <w:rPr>
                <w:kern w:val="0"/>
                <w:sz w:val="24"/>
              </w:rPr>
            </w:pPr>
            <w:r w:rsidRPr="00D34994">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D34994" w:rsidRDefault="006D485B" w:rsidP="006C67B5">
            <w:pPr>
              <w:spacing w:before="29" w:line="288" w:lineRule="auto"/>
              <w:jc w:val="center"/>
              <w:rPr>
                <w:sz w:val="24"/>
              </w:rPr>
            </w:pPr>
            <w:r w:rsidRPr="00D34994">
              <w:rPr>
                <w:sz w:val="24"/>
              </w:rPr>
              <w:t>不定期</w:t>
            </w:r>
          </w:p>
        </w:tc>
      </w:tr>
      <w:tr w:rsidR="006D485B" w:rsidRPr="00D34994"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D34994" w:rsidRDefault="006D485B" w:rsidP="00802F60">
            <w:pPr>
              <w:spacing w:before="29" w:line="288" w:lineRule="auto"/>
              <w:jc w:val="left"/>
              <w:rPr>
                <w:sz w:val="24"/>
              </w:rPr>
            </w:pPr>
            <w:r w:rsidRPr="00D34994">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D34994" w:rsidRDefault="006D485B" w:rsidP="006C67B5">
            <w:pPr>
              <w:spacing w:before="29" w:line="288" w:lineRule="auto"/>
              <w:jc w:val="center"/>
              <w:rPr>
                <w:sz w:val="24"/>
              </w:rPr>
            </w:pPr>
            <w:r w:rsidRPr="00D34994">
              <w:rPr>
                <w:sz w:val="24"/>
              </w:rPr>
              <w:t>交银天利宝货币</w:t>
            </w:r>
            <w:r w:rsidRPr="00D34994">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D34994" w:rsidRDefault="006D485B" w:rsidP="006C67B5">
            <w:pPr>
              <w:spacing w:before="29" w:line="288" w:lineRule="auto"/>
              <w:jc w:val="center"/>
              <w:rPr>
                <w:sz w:val="24"/>
              </w:rPr>
            </w:pPr>
            <w:r w:rsidRPr="00D34994">
              <w:rPr>
                <w:sz w:val="24"/>
              </w:rPr>
              <w:t>交银天利宝货币</w:t>
            </w:r>
            <w:r w:rsidRPr="00D34994">
              <w:rPr>
                <w:sz w:val="24"/>
              </w:rPr>
              <w:t>E</w:t>
            </w:r>
          </w:p>
        </w:tc>
      </w:tr>
      <w:tr w:rsidR="006D485B" w:rsidRPr="00D34994"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D34994" w:rsidRDefault="006D485B" w:rsidP="00802F60">
            <w:pPr>
              <w:spacing w:before="29" w:line="288" w:lineRule="auto"/>
              <w:jc w:val="left"/>
              <w:rPr>
                <w:sz w:val="24"/>
              </w:rPr>
            </w:pPr>
            <w:r w:rsidRPr="00D34994">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D34994" w:rsidRDefault="006D485B" w:rsidP="006C67B5">
            <w:pPr>
              <w:spacing w:before="29" w:line="288" w:lineRule="auto"/>
              <w:jc w:val="center"/>
              <w:rPr>
                <w:sz w:val="24"/>
              </w:rPr>
            </w:pPr>
            <w:r w:rsidRPr="00D34994">
              <w:rPr>
                <w:sz w:val="24"/>
              </w:rPr>
              <w:t>002889</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D34994" w:rsidRDefault="006D485B" w:rsidP="006C67B5">
            <w:pPr>
              <w:spacing w:before="29" w:line="288" w:lineRule="auto"/>
              <w:jc w:val="center"/>
              <w:rPr>
                <w:sz w:val="24"/>
              </w:rPr>
            </w:pPr>
            <w:r w:rsidRPr="00D34994">
              <w:rPr>
                <w:sz w:val="24"/>
              </w:rPr>
              <w:t>002890</w:t>
            </w:r>
          </w:p>
        </w:tc>
      </w:tr>
      <w:tr w:rsidR="006D485B" w:rsidRPr="00D34994"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D34994" w:rsidRDefault="006D485B" w:rsidP="00802F60">
            <w:pPr>
              <w:spacing w:before="29" w:line="288" w:lineRule="auto"/>
              <w:jc w:val="left"/>
              <w:rPr>
                <w:sz w:val="24"/>
              </w:rPr>
            </w:pPr>
            <w:r w:rsidRPr="00D34994">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D34994" w:rsidRDefault="006D485B" w:rsidP="006C67B5">
            <w:pPr>
              <w:spacing w:before="29" w:line="288" w:lineRule="auto"/>
              <w:jc w:val="center"/>
              <w:rPr>
                <w:sz w:val="24"/>
              </w:rPr>
            </w:pPr>
            <w:r w:rsidRPr="00D34994">
              <w:rPr>
                <w:sz w:val="24"/>
              </w:rPr>
              <w:t>16,002,132.82</w:t>
            </w:r>
            <w:r w:rsidRPr="00D34994">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D34994" w:rsidRDefault="006D485B" w:rsidP="006C67B5">
            <w:pPr>
              <w:spacing w:before="29" w:line="288" w:lineRule="auto"/>
              <w:jc w:val="center"/>
              <w:rPr>
                <w:sz w:val="24"/>
              </w:rPr>
            </w:pPr>
            <w:r w:rsidRPr="00D34994">
              <w:rPr>
                <w:sz w:val="24"/>
              </w:rPr>
              <w:t>2,024,968,476.76</w:t>
            </w:r>
            <w:r w:rsidRPr="00D34994">
              <w:rPr>
                <w:sz w:val="24"/>
              </w:rPr>
              <w:t>份</w:t>
            </w:r>
          </w:p>
        </w:tc>
      </w:tr>
    </w:tbl>
    <w:p w:rsidR="00223DFB" w:rsidRPr="00D34994" w:rsidRDefault="00223DFB" w:rsidP="006C67B5">
      <w:pPr>
        <w:autoSpaceDE w:val="0"/>
        <w:autoSpaceDN w:val="0"/>
        <w:adjustRightInd w:val="0"/>
        <w:spacing w:before="29" w:line="288" w:lineRule="auto"/>
        <w:jc w:val="left"/>
        <w:rPr>
          <w:kern w:val="0"/>
          <w:sz w:val="24"/>
        </w:rPr>
      </w:pPr>
    </w:p>
    <w:p w:rsidR="00223DFB" w:rsidRPr="00D34994" w:rsidRDefault="00223DFB" w:rsidP="006C67B5">
      <w:pPr>
        <w:pStyle w:val="20"/>
        <w:spacing w:before="29" w:after="0" w:line="288" w:lineRule="auto"/>
        <w:rPr>
          <w:rFonts w:ascii="Times New Roman" w:hAnsi="Times New Roman" w:cs="Times New Roman"/>
          <w:kern w:val="0"/>
          <w:szCs w:val="24"/>
        </w:rPr>
      </w:pPr>
      <w:bookmarkStart w:id="4" w:name="_Toc490929457"/>
      <w:r w:rsidRPr="00D34994">
        <w:rPr>
          <w:rFonts w:ascii="Times New Roman" w:hAnsi="Times New Roman" w:cs="Times New Roman"/>
          <w:kern w:val="0"/>
          <w:szCs w:val="24"/>
        </w:rPr>
        <w:t xml:space="preserve">2.2 </w:t>
      </w:r>
      <w:r w:rsidRPr="00D34994">
        <w:rPr>
          <w:rFonts w:ascii="Times New Roman" w:hAnsi="Times New Roman" w:cs="Times New Roman"/>
          <w:kern w:val="0"/>
          <w:szCs w:val="24"/>
        </w:rPr>
        <w:t>基金产品说明</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D34994"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822621">
            <w:pPr>
              <w:spacing w:before="29" w:line="288" w:lineRule="auto"/>
              <w:jc w:val="left"/>
              <w:rPr>
                <w:sz w:val="24"/>
              </w:rPr>
            </w:pPr>
            <w:r w:rsidRPr="00D34994">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rPr>
                <w:sz w:val="24"/>
              </w:rPr>
            </w:pPr>
            <w:r w:rsidRPr="00D34994">
              <w:rPr>
                <w:sz w:val="24"/>
              </w:rPr>
              <w:t>在力求本金安全性和资产充分流动性的前提下，追求超过业绩比较基准的投资收益。</w:t>
            </w:r>
          </w:p>
        </w:tc>
      </w:tr>
      <w:tr w:rsidR="006B4A69" w:rsidRPr="00D34994"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822621">
            <w:pPr>
              <w:spacing w:before="29" w:line="288" w:lineRule="auto"/>
              <w:jc w:val="left"/>
              <w:rPr>
                <w:sz w:val="24"/>
              </w:rPr>
            </w:pPr>
            <w:r w:rsidRPr="00D34994">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rPr>
                <w:sz w:val="24"/>
              </w:rPr>
            </w:pPr>
            <w:r w:rsidRPr="00D34994">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D34994"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822621">
            <w:pPr>
              <w:spacing w:before="29" w:line="288" w:lineRule="auto"/>
              <w:jc w:val="left"/>
              <w:rPr>
                <w:sz w:val="24"/>
              </w:rPr>
            </w:pPr>
            <w:r w:rsidRPr="00D34994">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rPr>
                <w:sz w:val="24"/>
              </w:rPr>
            </w:pPr>
            <w:r w:rsidRPr="00D34994">
              <w:rPr>
                <w:sz w:val="24"/>
              </w:rPr>
              <w:t>活期存款利率（税后）</w:t>
            </w:r>
          </w:p>
        </w:tc>
      </w:tr>
      <w:tr w:rsidR="006B4A69" w:rsidRPr="00D34994"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822621">
            <w:pPr>
              <w:spacing w:before="29" w:line="288" w:lineRule="auto"/>
              <w:jc w:val="left"/>
              <w:rPr>
                <w:sz w:val="24"/>
              </w:rPr>
            </w:pPr>
            <w:r w:rsidRPr="00D34994">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rPr>
                <w:sz w:val="24"/>
              </w:rPr>
            </w:pPr>
            <w:r w:rsidRPr="00D34994">
              <w:rPr>
                <w:sz w:val="24"/>
              </w:rPr>
              <w:t>本基金属于货币市场基金，是证券投资基金中的低风险品种，长期风险收益水平低于股票型基金、混合型基金和债券型基金。</w:t>
            </w:r>
          </w:p>
        </w:tc>
      </w:tr>
    </w:tbl>
    <w:p w:rsidR="009070D3" w:rsidRPr="00D34994" w:rsidRDefault="009070D3" w:rsidP="006C67B5">
      <w:pPr>
        <w:tabs>
          <w:tab w:val="left" w:pos="426"/>
        </w:tabs>
        <w:spacing w:before="29" w:line="288" w:lineRule="auto"/>
        <w:jc w:val="left"/>
        <w:rPr>
          <w:kern w:val="0"/>
          <w:sz w:val="24"/>
        </w:rPr>
      </w:pPr>
    </w:p>
    <w:p w:rsidR="00223DFB" w:rsidRPr="00D34994" w:rsidRDefault="00223DFB" w:rsidP="006C67B5">
      <w:pPr>
        <w:pStyle w:val="20"/>
        <w:spacing w:before="29" w:after="0" w:line="288" w:lineRule="auto"/>
        <w:rPr>
          <w:rFonts w:ascii="Times New Roman" w:hAnsi="Times New Roman" w:cs="Times New Roman"/>
          <w:kern w:val="0"/>
          <w:szCs w:val="24"/>
        </w:rPr>
      </w:pPr>
      <w:bookmarkStart w:id="5" w:name="_Toc490929458"/>
      <w:r w:rsidRPr="00D34994">
        <w:rPr>
          <w:rFonts w:ascii="Times New Roman" w:hAnsi="Times New Roman" w:cs="Times New Roman"/>
          <w:kern w:val="0"/>
          <w:szCs w:val="24"/>
        </w:rPr>
        <w:t xml:space="preserve">2.3 </w:t>
      </w:r>
      <w:r w:rsidRPr="00D34994">
        <w:rPr>
          <w:rFonts w:ascii="Times New Roman" w:hAnsi="Times New Roman" w:cs="Times New Roman"/>
          <w:kern w:val="0"/>
          <w:szCs w:val="24"/>
        </w:rPr>
        <w:t>基金管理人和基金托管人</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D34994"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autoSpaceDE w:val="0"/>
              <w:autoSpaceDN w:val="0"/>
              <w:adjustRightInd w:val="0"/>
              <w:spacing w:before="29" w:line="288" w:lineRule="auto"/>
              <w:ind w:left="15"/>
              <w:jc w:val="center"/>
              <w:rPr>
                <w:kern w:val="0"/>
                <w:sz w:val="24"/>
              </w:rPr>
            </w:pPr>
            <w:r w:rsidRPr="00D34994">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jc w:val="center"/>
              <w:rPr>
                <w:sz w:val="24"/>
              </w:rPr>
            </w:pPr>
            <w:r w:rsidRPr="00D34994">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jc w:val="center"/>
              <w:rPr>
                <w:sz w:val="24"/>
              </w:rPr>
            </w:pPr>
            <w:r w:rsidRPr="00D34994">
              <w:rPr>
                <w:sz w:val="24"/>
              </w:rPr>
              <w:t>基金托管人</w:t>
            </w:r>
          </w:p>
        </w:tc>
      </w:tr>
      <w:tr w:rsidR="006B4A69" w:rsidRPr="00D34994"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autoSpaceDE w:val="0"/>
              <w:autoSpaceDN w:val="0"/>
              <w:adjustRightInd w:val="0"/>
              <w:spacing w:before="29" w:line="288" w:lineRule="auto"/>
              <w:ind w:left="15"/>
              <w:rPr>
                <w:kern w:val="0"/>
                <w:sz w:val="24"/>
              </w:rPr>
            </w:pPr>
            <w:r w:rsidRPr="00D34994">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autoSpaceDE w:val="0"/>
              <w:autoSpaceDN w:val="0"/>
              <w:adjustRightInd w:val="0"/>
              <w:spacing w:before="29" w:line="288" w:lineRule="auto"/>
              <w:ind w:left="15"/>
              <w:jc w:val="center"/>
              <w:rPr>
                <w:kern w:val="0"/>
                <w:sz w:val="24"/>
              </w:rPr>
            </w:pPr>
            <w:r w:rsidRPr="00D34994">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autoSpaceDE w:val="0"/>
              <w:autoSpaceDN w:val="0"/>
              <w:adjustRightInd w:val="0"/>
              <w:spacing w:before="29" w:line="288" w:lineRule="auto"/>
              <w:ind w:left="15"/>
              <w:jc w:val="center"/>
              <w:rPr>
                <w:kern w:val="0"/>
                <w:sz w:val="24"/>
              </w:rPr>
            </w:pPr>
            <w:r w:rsidRPr="00D34994">
              <w:rPr>
                <w:kern w:val="0"/>
                <w:sz w:val="24"/>
              </w:rPr>
              <w:t>中信银行股份有限公司</w:t>
            </w:r>
          </w:p>
        </w:tc>
      </w:tr>
      <w:tr w:rsidR="00634BA4" w:rsidRPr="00D34994" w:rsidTr="00172A46">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634BA4" w:rsidRPr="00D34994" w:rsidRDefault="00634BA4" w:rsidP="006C67B5">
            <w:pPr>
              <w:autoSpaceDE w:val="0"/>
              <w:autoSpaceDN w:val="0"/>
              <w:adjustRightInd w:val="0"/>
              <w:spacing w:before="29" w:line="288" w:lineRule="auto"/>
              <w:ind w:left="15"/>
              <w:rPr>
                <w:kern w:val="0"/>
                <w:sz w:val="24"/>
              </w:rPr>
            </w:pPr>
            <w:r w:rsidRPr="00D34994">
              <w:rPr>
                <w:sz w:val="24"/>
              </w:rPr>
              <w:t>信息披露负责</w:t>
            </w:r>
            <w:r w:rsidRPr="00D34994">
              <w:rPr>
                <w:sz w:val="24"/>
              </w:rPr>
              <w:lastRenderedPageBreak/>
              <w:t>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34BA4" w:rsidRPr="00D34994" w:rsidRDefault="00634BA4" w:rsidP="006C67B5">
            <w:pPr>
              <w:spacing w:before="29" w:line="288" w:lineRule="auto"/>
              <w:jc w:val="center"/>
              <w:rPr>
                <w:sz w:val="24"/>
              </w:rPr>
            </w:pPr>
            <w:r w:rsidRPr="00D34994">
              <w:rPr>
                <w:sz w:val="24"/>
              </w:rPr>
              <w:lastRenderedPageBreak/>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634BA4" w:rsidRPr="00D34994" w:rsidRDefault="00634BA4" w:rsidP="006C67B5">
            <w:pPr>
              <w:autoSpaceDE w:val="0"/>
              <w:autoSpaceDN w:val="0"/>
              <w:adjustRightInd w:val="0"/>
              <w:spacing w:before="29" w:line="288" w:lineRule="auto"/>
              <w:ind w:left="15"/>
              <w:jc w:val="center"/>
              <w:rPr>
                <w:kern w:val="0"/>
                <w:sz w:val="24"/>
              </w:rPr>
            </w:pPr>
            <w:r w:rsidRPr="00D34994">
              <w:rPr>
                <w:kern w:val="0"/>
                <w:sz w:val="24"/>
              </w:rPr>
              <w:t>孙艳</w:t>
            </w:r>
          </w:p>
        </w:tc>
        <w:tc>
          <w:tcPr>
            <w:tcW w:w="3146" w:type="dxa"/>
            <w:tcBorders>
              <w:top w:val="single" w:sz="4" w:space="0" w:color="000000"/>
              <w:left w:val="single" w:sz="4" w:space="0" w:color="000000"/>
              <w:bottom w:val="single" w:sz="4" w:space="0" w:color="000000"/>
              <w:right w:val="single" w:sz="4" w:space="0" w:color="000000"/>
            </w:tcBorders>
            <w:vAlign w:val="bottom"/>
            <w:hideMark/>
          </w:tcPr>
          <w:p w:rsidR="00634BA4" w:rsidRPr="00D34994" w:rsidRDefault="00634BA4" w:rsidP="006C67B5">
            <w:pPr>
              <w:autoSpaceDE w:val="0"/>
              <w:autoSpaceDN w:val="0"/>
              <w:adjustRightInd w:val="0"/>
              <w:spacing w:before="29" w:line="288" w:lineRule="auto"/>
              <w:ind w:left="15"/>
              <w:jc w:val="center"/>
              <w:rPr>
                <w:kern w:val="0"/>
                <w:sz w:val="24"/>
              </w:rPr>
            </w:pPr>
            <w:r w:rsidRPr="00D34994">
              <w:rPr>
                <w:rFonts w:hint="eastAsia"/>
                <w:kern w:val="0"/>
                <w:sz w:val="24"/>
              </w:rPr>
              <w:t>方韡</w:t>
            </w:r>
          </w:p>
        </w:tc>
      </w:tr>
      <w:tr w:rsidR="00634BA4" w:rsidRPr="00D34994" w:rsidTr="00172A46">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34BA4" w:rsidRPr="00D34994" w:rsidRDefault="00634BA4"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34BA4" w:rsidRPr="00D34994" w:rsidRDefault="00634BA4" w:rsidP="006C67B5">
            <w:pPr>
              <w:autoSpaceDE w:val="0"/>
              <w:autoSpaceDN w:val="0"/>
              <w:adjustRightInd w:val="0"/>
              <w:spacing w:before="29" w:line="288" w:lineRule="auto"/>
              <w:ind w:left="15"/>
              <w:jc w:val="center"/>
              <w:rPr>
                <w:kern w:val="0"/>
                <w:sz w:val="24"/>
              </w:rPr>
            </w:pPr>
            <w:r w:rsidRPr="00D34994">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634BA4" w:rsidRPr="00D34994" w:rsidRDefault="00634BA4" w:rsidP="006C67B5">
            <w:pPr>
              <w:autoSpaceDE w:val="0"/>
              <w:autoSpaceDN w:val="0"/>
              <w:adjustRightInd w:val="0"/>
              <w:spacing w:before="29" w:line="288" w:lineRule="auto"/>
              <w:ind w:left="15"/>
              <w:jc w:val="center"/>
              <w:rPr>
                <w:kern w:val="0"/>
                <w:sz w:val="24"/>
              </w:rPr>
            </w:pPr>
            <w:r w:rsidRPr="00D34994">
              <w:rPr>
                <w:kern w:val="0"/>
                <w:sz w:val="24"/>
              </w:rPr>
              <w:t>（</w:t>
            </w:r>
            <w:r w:rsidRPr="00D34994">
              <w:rPr>
                <w:kern w:val="0"/>
                <w:sz w:val="24"/>
              </w:rPr>
              <w:t>021</w:t>
            </w:r>
            <w:r w:rsidRPr="00D34994">
              <w:rPr>
                <w:kern w:val="0"/>
                <w:sz w:val="24"/>
              </w:rPr>
              <w:t>）</w:t>
            </w:r>
            <w:r w:rsidRPr="00D34994">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bottom"/>
            <w:hideMark/>
          </w:tcPr>
          <w:p w:rsidR="00634BA4" w:rsidRPr="00D34994" w:rsidRDefault="00634BA4" w:rsidP="006C67B5">
            <w:pPr>
              <w:autoSpaceDE w:val="0"/>
              <w:autoSpaceDN w:val="0"/>
              <w:adjustRightInd w:val="0"/>
              <w:spacing w:before="29" w:line="288" w:lineRule="auto"/>
              <w:ind w:left="15"/>
              <w:jc w:val="center"/>
              <w:rPr>
                <w:kern w:val="0"/>
                <w:sz w:val="24"/>
              </w:rPr>
            </w:pPr>
            <w:r w:rsidRPr="00D34994">
              <w:rPr>
                <w:rFonts w:hint="eastAsia"/>
                <w:kern w:val="0"/>
                <w:sz w:val="24"/>
              </w:rPr>
              <w:t>4006800000</w:t>
            </w:r>
          </w:p>
        </w:tc>
      </w:tr>
      <w:tr w:rsidR="00634BA4" w:rsidRPr="00D34994" w:rsidTr="00172A46">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34BA4" w:rsidRPr="00D34994" w:rsidRDefault="00634BA4"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34BA4" w:rsidRPr="00D34994" w:rsidRDefault="00634BA4" w:rsidP="006C67B5">
            <w:pPr>
              <w:autoSpaceDE w:val="0"/>
              <w:autoSpaceDN w:val="0"/>
              <w:adjustRightInd w:val="0"/>
              <w:spacing w:before="29" w:line="288" w:lineRule="auto"/>
              <w:ind w:left="15"/>
              <w:jc w:val="center"/>
              <w:rPr>
                <w:kern w:val="0"/>
                <w:sz w:val="24"/>
              </w:rPr>
            </w:pPr>
            <w:r w:rsidRPr="00D34994">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634BA4" w:rsidRPr="00D34994" w:rsidRDefault="00634BA4" w:rsidP="006C67B5">
            <w:pPr>
              <w:autoSpaceDE w:val="0"/>
              <w:autoSpaceDN w:val="0"/>
              <w:adjustRightInd w:val="0"/>
              <w:spacing w:before="29" w:line="288" w:lineRule="auto"/>
              <w:ind w:left="15"/>
              <w:jc w:val="center"/>
              <w:rPr>
                <w:kern w:val="0"/>
                <w:sz w:val="24"/>
              </w:rPr>
            </w:pPr>
            <w:r w:rsidRPr="00D34994">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bottom"/>
            <w:hideMark/>
          </w:tcPr>
          <w:p w:rsidR="00634BA4" w:rsidRPr="00D34994" w:rsidRDefault="00634BA4" w:rsidP="006C67B5">
            <w:pPr>
              <w:autoSpaceDE w:val="0"/>
              <w:autoSpaceDN w:val="0"/>
              <w:adjustRightInd w:val="0"/>
              <w:spacing w:before="29" w:line="288" w:lineRule="auto"/>
              <w:ind w:left="15"/>
              <w:jc w:val="center"/>
              <w:rPr>
                <w:kern w:val="0"/>
                <w:sz w:val="24"/>
              </w:rPr>
            </w:pPr>
            <w:r w:rsidRPr="00D34994">
              <w:rPr>
                <w:rFonts w:hint="eastAsia"/>
                <w:kern w:val="0"/>
                <w:sz w:val="24"/>
              </w:rPr>
              <w:t>fangwei@citicbank.com</w:t>
            </w:r>
          </w:p>
        </w:tc>
      </w:tr>
      <w:tr w:rsidR="006B4A69" w:rsidRPr="00D34994"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rPr>
                <w:sz w:val="24"/>
              </w:rPr>
            </w:pPr>
            <w:r w:rsidRPr="00D34994">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autoSpaceDE w:val="0"/>
              <w:autoSpaceDN w:val="0"/>
              <w:adjustRightInd w:val="0"/>
              <w:spacing w:before="29" w:line="288" w:lineRule="auto"/>
              <w:ind w:left="15"/>
              <w:jc w:val="center"/>
              <w:rPr>
                <w:kern w:val="0"/>
                <w:sz w:val="24"/>
              </w:rPr>
            </w:pPr>
            <w:r w:rsidRPr="00D34994">
              <w:rPr>
                <w:kern w:val="0"/>
                <w:sz w:val="24"/>
              </w:rPr>
              <w:t>400-700-5000</w:t>
            </w:r>
            <w:r w:rsidRPr="00D34994">
              <w:rPr>
                <w:kern w:val="0"/>
                <w:sz w:val="24"/>
              </w:rPr>
              <w:t>，</w:t>
            </w:r>
            <w:r w:rsidRPr="00D34994">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autoSpaceDE w:val="0"/>
              <w:autoSpaceDN w:val="0"/>
              <w:adjustRightInd w:val="0"/>
              <w:spacing w:before="29" w:line="288" w:lineRule="auto"/>
              <w:ind w:left="15"/>
              <w:jc w:val="center"/>
              <w:rPr>
                <w:kern w:val="0"/>
                <w:sz w:val="24"/>
              </w:rPr>
            </w:pPr>
            <w:r w:rsidRPr="00D34994">
              <w:rPr>
                <w:kern w:val="0"/>
                <w:sz w:val="24"/>
              </w:rPr>
              <w:t>95558</w:t>
            </w:r>
          </w:p>
        </w:tc>
      </w:tr>
      <w:tr w:rsidR="00634BA4" w:rsidRPr="00D34994" w:rsidTr="00172A46">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634BA4" w:rsidRPr="00D34994" w:rsidRDefault="00634BA4" w:rsidP="006C67B5">
            <w:pPr>
              <w:spacing w:before="29" w:line="288" w:lineRule="auto"/>
              <w:rPr>
                <w:sz w:val="24"/>
              </w:rPr>
            </w:pPr>
            <w:r w:rsidRPr="00D34994">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401016" w:rsidRPr="00D34994" w:rsidRDefault="00634BA4">
            <w:pPr>
              <w:autoSpaceDE w:val="0"/>
              <w:autoSpaceDN w:val="0"/>
              <w:adjustRightInd w:val="0"/>
              <w:spacing w:before="29" w:line="288" w:lineRule="auto"/>
              <w:ind w:left="15"/>
              <w:jc w:val="center"/>
              <w:rPr>
                <w:kern w:val="0"/>
                <w:sz w:val="24"/>
              </w:rPr>
            </w:pPr>
            <w:r w:rsidRPr="00D34994">
              <w:rPr>
                <w:kern w:val="0"/>
                <w:sz w:val="24"/>
              </w:rPr>
              <w:t>（</w:t>
            </w:r>
            <w:r w:rsidRPr="00D34994">
              <w:rPr>
                <w:kern w:val="0"/>
                <w:sz w:val="24"/>
              </w:rPr>
              <w:t>021</w:t>
            </w:r>
            <w:r w:rsidRPr="00D34994">
              <w:rPr>
                <w:kern w:val="0"/>
                <w:sz w:val="24"/>
              </w:rPr>
              <w:t>）</w:t>
            </w:r>
            <w:r w:rsidR="004F6066" w:rsidRPr="00D34994">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bottom"/>
            <w:hideMark/>
          </w:tcPr>
          <w:p w:rsidR="00634BA4" w:rsidRPr="00D34994" w:rsidRDefault="00634BA4" w:rsidP="006C67B5">
            <w:pPr>
              <w:autoSpaceDE w:val="0"/>
              <w:autoSpaceDN w:val="0"/>
              <w:adjustRightInd w:val="0"/>
              <w:spacing w:before="29" w:line="288" w:lineRule="auto"/>
              <w:ind w:left="15"/>
              <w:jc w:val="center"/>
              <w:rPr>
                <w:kern w:val="0"/>
                <w:sz w:val="24"/>
              </w:rPr>
            </w:pPr>
            <w:r w:rsidRPr="00D34994">
              <w:rPr>
                <w:rFonts w:hint="eastAsia"/>
                <w:kern w:val="0"/>
                <w:sz w:val="24"/>
              </w:rPr>
              <w:t>010-85230024</w:t>
            </w:r>
          </w:p>
        </w:tc>
      </w:tr>
      <w:tr w:rsidR="00634BA4" w:rsidRPr="00D34994" w:rsidTr="00172A46">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634BA4" w:rsidRPr="00D34994" w:rsidRDefault="00634BA4" w:rsidP="006C67B5">
            <w:pPr>
              <w:spacing w:before="29" w:line="288" w:lineRule="auto"/>
              <w:rPr>
                <w:sz w:val="24"/>
              </w:rPr>
            </w:pPr>
            <w:r w:rsidRPr="00D34994">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634BA4" w:rsidRPr="00D34994" w:rsidRDefault="00634BA4" w:rsidP="006C67B5">
            <w:pPr>
              <w:autoSpaceDE w:val="0"/>
              <w:autoSpaceDN w:val="0"/>
              <w:adjustRightInd w:val="0"/>
              <w:spacing w:before="29" w:line="288" w:lineRule="auto"/>
              <w:ind w:left="15"/>
              <w:jc w:val="center"/>
              <w:rPr>
                <w:kern w:val="0"/>
                <w:sz w:val="24"/>
              </w:rPr>
            </w:pPr>
            <w:r w:rsidRPr="00D34994">
              <w:rPr>
                <w:kern w:val="0"/>
                <w:sz w:val="24"/>
              </w:rPr>
              <w:t>上海市浦东新区银城中路</w:t>
            </w:r>
            <w:r w:rsidRPr="00D34994">
              <w:rPr>
                <w:kern w:val="0"/>
                <w:sz w:val="24"/>
              </w:rPr>
              <w:t>188</w:t>
            </w:r>
            <w:r w:rsidRPr="00D34994">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bottom"/>
            <w:hideMark/>
          </w:tcPr>
          <w:p w:rsidR="00634BA4" w:rsidRPr="00D34994" w:rsidRDefault="00634BA4" w:rsidP="006C67B5">
            <w:pPr>
              <w:autoSpaceDE w:val="0"/>
              <w:autoSpaceDN w:val="0"/>
              <w:adjustRightInd w:val="0"/>
              <w:spacing w:before="29" w:line="288" w:lineRule="auto"/>
              <w:ind w:left="15"/>
              <w:jc w:val="center"/>
              <w:rPr>
                <w:kern w:val="0"/>
                <w:sz w:val="24"/>
              </w:rPr>
            </w:pPr>
            <w:r w:rsidRPr="00D34994">
              <w:rPr>
                <w:rFonts w:hint="eastAsia"/>
                <w:kern w:val="0"/>
                <w:sz w:val="24"/>
              </w:rPr>
              <w:t>北京市东城区朝阳门北大街</w:t>
            </w:r>
            <w:r w:rsidRPr="00D34994">
              <w:rPr>
                <w:rFonts w:hint="eastAsia"/>
                <w:kern w:val="0"/>
                <w:sz w:val="24"/>
              </w:rPr>
              <w:t>9</w:t>
            </w:r>
            <w:r w:rsidRPr="00D34994">
              <w:rPr>
                <w:rFonts w:hint="eastAsia"/>
                <w:kern w:val="0"/>
                <w:sz w:val="24"/>
              </w:rPr>
              <w:t>号</w:t>
            </w:r>
          </w:p>
        </w:tc>
      </w:tr>
      <w:tr w:rsidR="00634BA4" w:rsidRPr="00D34994" w:rsidTr="00172A46">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634BA4" w:rsidRPr="00D34994" w:rsidRDefault="00634BA4" w:rsidP="006C67B5">
            <w:pPr>
              <w:spacing w:before="29" w:line="288" w:lineRule="auto"/>
              <w:rPr>
                <w:sz w:val="24"/>
              </w:rPr>
            </w:pPr>
            <w:r w:rsidRPr="00D34994">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634BA4" w:rsidRPr="00D34994" w:rsidRDefault="00634BA4" w:rsidP="006C67B5">
            <w:pPr>
              <w:autoSpaceDE w:val="0"/>
              <w:autoSpaceDN w:val="0"/>
              <w:adjustRightInd w:val="0"/>
              <w:spacing w:before="29" w:line="288" w:lineRule="auto"/>
              <w:ind w:left="15"/>
              <w:jc w:val="center"/>
              <w:rPr>
                <w:kern w:val="0"/>
                <w:sz w:val="24"/>
              </w:rPr>
            </w:pPr>
            <w:r w:rsidRPr="00D34994">
              <w:rPr>
                <w:kern w:val="0"/>
                <w:sz w:val="24"/>
              </w:rPr>
              <w:t>上海浦东新区世纪大道</w:t>
            </w:r>
            <w:r w:rsidRPr="00D34994">
              <w:rPr>
                <w:kern w:val="0"/>
                <w:sz w:val="24"/>
              </w:rPr>
              <w:t>8</w:t>
            </w:r>
            <w:r w:rsidRPr="00D34994">
              <w:rPr>
                <w:kern w:val="0"/>
                <w:sz w:val="24"/>
              </w:rPr>
              <w:t>号国金中心二期</w:t>
            </w:r>
            <w:r w:rsidRPr="00D34994">
              <w:rPr>
                <w:kern w:val="0"/>
                <w:sz w:val="24"/>
              </w:rPr>
              <w:t>21-22</w:t>
            </w:r>
            <w:r w:rsidRPr="00D34994">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bottom"/>
            <w:hideMark/>
          </w:tcPr>
          <w:p w:rsidR="00634BA4" w:rsidRPr="00D34994" w:rsidRDefault="00634BA4" w:rsidP="006C67B5">
            <w:pPr>
              <w:autoSpaceDE w:val="0"/>
              <w:autoSpaceDN w:val="0"/>
              <w:adjustRightInd w:val="0"/>
              <w:spacing w:before="29" w:line="288" w:lineRule="auto"/>
              <w:ind w:left="15"/>
              <w:jc w:val="center"/>
              <w:rPr>
                <w:kern w:val="0"/>
                <w:sz w:val="24"/>
              </w:rPr>
            </w:pPr>
            <w:r w:rsidRPr="00D34994">
              <w:rPr>
                <w:rFonts w:hint="eastAsia"/>
                <w:kern w:val="0"/>
                <w:sz w:val="24"/>
              </w:rPr>
              <w:t>北京市东城区朝阳门北大街</w:t>
            </w:r>
            <w:r w:rsidRPr="00D34994">
              <w:rPr>
                <w:rFonts w:hint="eastAsia"/>
                <w:kern w:val="0"/>
                <w:sz w:val="24"/>
              </w:rPr>
              <w:t>9</w:t>
            </w:r>
            <w:r w:rsidRPr="00D34994">
              <w:rPr>
                <w:rFonts w:hint="eastAsia"/>
                <w:kern w:val="0"/>
                <w:sz w:val="24"/>
              </w:rPr>
              <w:t>号</w:t>
            </w:r>
          </w:p>
        </w:tc>
      </w:tr>
      <w:tr w:rsidR="00634BA4" w:rsidRPr="00D34994" w:rsidTr="00172A46">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634BA4" w:rsidRPr="00D34994" w:rsidRDefault="00634BA4" w:rsidP="006C67B5">
            <w:pPr>
              <w:spacing w:before="29" w:line="288" w:lineRule="auto"/>
              <w:rPr>
                <w:sz w:val="24"/>
              </w:rPr>
            </w:pPr>
            <w:r w:rsidRPr="00D34994">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634BA4" w:rsidRPr="00D34994" w:rsidRDefault="00634BA4" w:rsidP="006C67B5">
            <w:pPr>
              <w:autoSpaceDE w:val="0"/>
              <w:autoSpaceDN w:val="0"/>
              <w:adjustRightInd w:val="0"/>
              <w:spacing w:before="29" w:line="288" w:lineRule="auto"/>
              <w:ind w:left="15"/>
              <w:jc w:val="center"/>
              <w:rPr>
                <w:kern w:val="0"/>
                <w:sz w:val="24"/>
              </w:rPr>
            </w:pPr>
            <w:r w:rsidRPr="00D34994">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bottom"/>
            <w:hideMark/>
          </w:tcPr>
          <w:p w:rsidR="00634BA4" w:rsidRPr="00D34994" w:rsidRDefault="00634BA4" w:rsidP="006C67B5">
            <w:pPr>
              <w:autoSpaceDE w:val="0"/>
              <w:autoSpaceDN w:val="0"/>
              <w:adjustRightInd w:val="0"/>
              <w:spacing w:before="29" w:line="288" w:lineRule="auto"/>
              <w:ind w:left="15"/>
              <w:jc w:val="center"/>
              <w:rPr>
                <w:kern w:val="0"/>
                <w:sz w:val="24"/>
              </w:rPr>
            </w:pPr>
            <w:r w:rsidRPr="00D34994">
              <w:rPr>
                <w:rFonts w:hint="eastAsia"/>
                <w:kern w:val="0"/>
                <w:sz w:val="24"/>
              </w:rPr>
              <w:t>100010</w:t>
            </w:r>
          </w:p>
        </w:tc>
      </w:tr>
      <w:tr w:rsidR="00634BA4" w:rsidRPr="00D34994" w:rsidTr="00172A46">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634BA4" w:rsidRPr="00D34994" w:rsidRDefault="00634BA4" w:rsidP="006C67B5">
            <w:pPr>
              <w:spacing w:before="29" w:line="288" w:lineRule="auto"/>
              <w:rPr>
                <w:sz w:val="24"/>
              </w:rPr>
            </w:pPr>
            <w:r w:rsidRPr="00D34994">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634BA4" w:rsidRPr="00D34994" w:rsidRDefault="00634BA4" w:rsidP="006C67B5">
            <w:pPr>
              <w:autoSpaceDE w:val="0"/>
              <w:autoSpaceDN w:val="0"/>
              <w:adjustRightInd w:val="0"/>
              <w:spacing w:before="29" w:line="288" w:lineRule="auto"/>
              <w:ind w:left="15"/>
              <w:jc w:val="center"/>
              <w:rPr>
                <w:kern w:val="0"/>
                <w:sz w:val="24"/>
              </w:rPr>
            </w:pPr>
            <w:r w:rsidRPr="00D34994">
              <w:rPr>
                <w:kern w:val="0"/>
                <w:sz w:val="24"/>
              </w:rPr>
              <w:t>于亚利</w:t>
            </w:r>
          </w:p>
        </w:tc>
        <w:tc>
          <w:tcPr>
            <w:tcW w:w="3146" w:type="dxa"/>
            <w:tcBorders>
              <w:top w:val="single" w:sz="4" w:space="0" w:color="000000"/>
              <w:left w:val="single" w:sz="4" w:space="0" w:color="000000"/>
              <w:bottom w:val="single" w:sz="4" w:space="0" w:color="000000"/>
              <w:right w:val="single" w:sz="4" w:space="0" w:color="000000"/>
            </w:tcBorders>
            <w:vAlign w:val="bottom"/>
            <w:hideMark/>
          </w:tcPr>
          <w:p w:rsidR="00634BA4" w:rsidRPr="00D34994" w:rsidRDefault="00634BA4" w:rsidP="006C67B5">
            <w:pPr>
              <w:autoSpaceDE w:val="0"/>
              <w:autoSpaceDN w:val="0"/>
              <w:adjustRightInd w:val="0"/>
              <w:spacing w:before="29" w:line="288" w:lineRule="auto"/>
              <w:ind w:left="15"/>
              <w:jc w:val="center"/>
              <w:rPr>
                <w:kern w:val="0"/>
                <w:sz w:val="24"/>
              </w:rPr>
            </w:pPr>
            <w:r w:rsidRPr="00D34994">
              <w:rPr>
                <w:rFonts w:hint="eastAsia"/>
                <w:kern w:val="0"/>
                <w:sz w:val="24"/>
              </w:rPr>
              <w:t>李庆萍</w:t>
            </w:r>
          </w:p>
        </w:tc>
      </w:tr>
    </w:tbl>
    <w:p w:rsidR="00223DFB" w:rsidRPr="00D34994" w:rsidRDefault="00223DFB" w:rsidP="006C67B5">
      <w:pPr>
        <w:tabs>
          <w:tab w:val="left" w:pos="1740"/>
        </w:tabs>
        <w:spacing w:before="29" w:line="288" w:lineRule="auto"/>
        <w:rPr>
          <w:sz w:val="24"/>
        </w:rPr>
      </w:pPr>
    </w:p>
    <w:p w:rsidR="00223DFB" w:rsidRPr="00D34994" w:rsidRDefault="00223DFB" w:rsidP="006C67B5">
      <w:pPr>
        <w:pStyle w:val="20"/>
        <w:spacing w:before="29" w:after="0" w:line="288" w:lineRule="auto"/>
        <w:rPr>
          <w:rFonts w:ascii="Times New Roman" w:hAnsi="Times New Roman" w:cs="Times New Roman"/>
          <w:kern w:val="0"/>
          <w:szCs w:val="24"/>
        </w:rPr>
      </w:pPr>
      <w:bookmarkStart w:id="6" w:name="_Toc490929459"/>
      <w:r w:rsidRPr="00D34994">
        <w:rPr>
          <w:rFonts w:ascii="Times New Roman" w:hAnsi="Times New Roman" w:cs="Times New Roman"/>
          <w:kern w:val="0"/>
          <w:szCs w:val="24"/>
        </w:rPr>
        <w:t xml:space="preserve">2.4 </w:t>
      </w:r>
      <w:r w:rsidRPr="00D34994">
        <w:rPr>
          <w:rFonts w:ascii="Times New Roman" w:hAnsi="Times New Roman" w:cs="Times New Roman"/>
          <w:kern w:val="0"/>
          <w:szCs w:val="24"/>
        </w:rPr>
        <w:t>信息披露方式</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D34994"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tabs>
                <w:tab w:val="left" w:pos="1740"/>
              </w:tabs>
              <w:spacing w:before="29" w:line="288" w:lineRule="auto"/>
              <w:rPr>
                <w:sz w:val="24"/>
              </w:rPr>
            </w:pPr>
            <w:r w:rsidRPr="00D34994">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E06486">
            <w:pPr>
              <w:tabs>
                <w:tab w:val="left" w:pos="1740"/>
              </w:tabs>
              <w:spacing w:before="29" w:line="288" w:lineRule="auto"/>
              <w:jc w:val="left"/>
              <w:rPr>
                <w:sz w:val="24"/>
              </w:rPr>
            </w:pPr>
            <w:r w:rsidRPr="00D34994">
              <w:rPr>
                <w:sz w:val="24"/>
              </w:rPr>
              <w:t>《中国证券报》、《上海证券报》和《证券时报》</w:t>
            </w:r>
          </w:p>
        </w:tc>
      </w:tr>
      <w:tr w:rsidR="006B4A69" w:rsidRPr="00D34994"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tabs>
                <w:tab w:val="left" w:pos="1740"/>
              </w:tabs>
              <w:spacing w:before="29" w:line="288" w:lineRule="auto"/>
              <w:rPr>
                <w:sz w:val="24"/>
              </w:rPr>
            </w:pPr>
            <w:r w:rsidRPr="00D34994">
              <w:rPr>
                <w:sz w:val="24"/>
              </w:rPr>
              <w:t>登载基金</w:t>
            </w:r>
            <w:r w:rsidR="00700C4C" w:rsidRPr="00D34994">
              <w:rPr>
                <w:sz w:val="24"/>
              </w:rPr>
              <w:t>半</w:t>
            </w:r>
            <w:r w:rsidRPr="00D34994">
              <w:rPr>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89737B">
            <w:pPr>
              <w:tabs>
                <w:tab w:val="left" w:pos="1740"/>
              </w:tabs>
              <w:spacing w:before="29" w:line="288" w:lineRule="auto"/>
              <w:rPr>
                <w:sz w:val="24"/>
              </w:rPr>
            </w:pPr>
            <w:r w:rsidRPr="00D34994">
              <w:rPr>
                <w:sz w:val="24"/>
              </w:rPr>
              <w:t>www.fund001.com</w:t>
            </w:r>
            <w:r w:rsidRPr="00D34994">
              <w:rPr>
                <w:sz w:val="24"/>
              </w:rPr>
              <w:t>，</w:t>
            </w:r>
            <w:r w:rsidRPr="00D34994">
              <w:rPr>
                <w:sz w:val="24"/>
              </w:rPr>
              <w:t>www.bocomschroder.com</w:t>
            </w:r>
          </w:p>
        </w:tc>
      </w:tr>
      <w:tr w:rsidR="006B4A69" w:rsidRPr="00D34994"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tabs>
                <w:tab w:val="left" w:pos="1740"/>
              </w:tabs>
              <w:spacing w:before="29" w:line="288" w:lineRule="auto"/>
              <w:rPr>
                <w:sz w:val="24"/>
              </w:rPr>
            </w:pPr>
            <w:r w:rsidRPr="00D34994">
              <w:rPr>
                <w:sz w:val="24"/>
              </w:rPr>
              <w:t>基金</w:t>
            </w:r>
            <w:r w:rsidR="00700C4C" w:rsidRPr="00D34994">
              <w:rPr>
                <w:sz w:val="24"/>
              </w:rPr>
              <w:t>半</w:t>
            </w:r>
            <w:r w:rsidRPr="00D34994">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89737B">
            <w:pPr>
              <w:tabs>
                <w:tab w:val="left" w:pos="1740"/>
              </w:tabs>
              <w:spacing w:before="29" w:line="288" w:lineRule="auto"/>
              <w:rPr>
                <w:sz w:val="24"/>
              </w:rPr>
            </w:pPr>
            <w:r w:rsidRPr="00D34994">
              <w:rPr>
                <w:sz w:val="24"/>
              </w:rPr>
              <w:t>基金管理人的办公场所</w:t>
            </w:r>
          </w:p>
        </w:tc>
      </w:tr>
    </w:tbl>
    <w:p w:rsidR="00223DFB" w:rsidRPr="00D34994" w:rsidRDefault="00223DFB" w:rsidP="006C67B5">
      <w:pPr>
        <w:spacing w:before="29" w:line="288" w:lineRule="auto"/>
        <w:rPr>
          <w:sz w:val="24"/>
        </w:rPr>
      </w:pPr>
    </w:p>
    <w:p w:rsidR="00223DFB" w:rsidRPr="00D34994" w:rsidRDefault="00223DFB" w:rsidP="006C67B5">
      <w:pPr>
        <w:pStyle w:val="20"/>
        <w:spacing w:before="29" w:after="0" w:line="288" w:lineRule="auto"/>
        <w:rPr>
          <w:rFonts w:ascii="Times New Roman" w:hAnsi="Times New Roman" w:cs="Times New Roman"/>
          <w:kern w:val="0"/>
          <w:szCs w:val="24"/>
        </w:rPr>
      </w:pPr>
      <w:bookmarkStart w:id="7" w:name="_Toc490929460"/>
      <w:r w:rsidRPr="00D34994">
        <w:rPr>
          <w:rFonts w:ascii="Times New Roman" w:hAnsi="Times New Roman" w:cs="Times New Roman"/>
          <w:kern w:val="0"/>
          <w:szCs w:val="24"/>
        </w:rPr>
        <w:t xml:space="preserve">2.5 </w:t>
      </w:r>
      <w:r w:rsidRPr="00D34994">
        <w:rPr>
          <w:rFonts w:ascii="Times New Roman" w:hAnsi="Times New Roman" w:cs="Times New Roman"/>
          <w:kern w:val="0"/>
          <w:szCs w:val="24"/>
        </w:rPr>
        <w:t>其他相关资料</w:t>
      </w:r>
      <w:bookmarkEnd w:id="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D34994"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D34994" w:rsidRDefault="00223DFB" w:rsidP="006C67B5">
            <w:pPr>
              <w:tabs>
                <w:tab w:val="left" w:pos="1740"/>
              </w:tabs>
              <w:spacing w:before="29" w:line="288" w:lineRule="auto"/>
              <w:jc w:val="center"/>
              <w:rPr>
                <w:sz w:val="24"/>
              </w:rPr>
            </w:pPr>
            <w:r w:rsidRPr="00D34994">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D34994" w:rsidRDefault="00223DFB" w:rsidP="006C67B5">
            <w:pPr>
              <w:tabs>
                <w:tab w:val="left" w:pos="1740"/>
              </w:tabs>
              <w:spacing w:before="29" w:line="288" w:lineRule="auto"/>
              <w:jc w:val="center"/>
              <w:rPr>
                <w:sz w:val="24"/>
              </w:rPr>
            </w:pPr>
            <w:r w:rsidRPr="00D34994">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D34994" w:rsidRDefault="00223DFB" w:rsidP="006C67B5">
            <w:pPr>
              <w:tabs>
                <w:tab w:val="left" w:pos="1740"/>
              </w:tabs>
              <w:spacing w:before="29" w:line="288" w:lineRule="auto"/>
              <w:jc w:val="center"/>
              <w:rPr>
                <w:sz w:val="24"/>
              </w:rPr>
            </w:pPr>
            <w:r w:rsidRPr="00D34994">
              <w:rPr>
                <w:sz w:val="24"/>
              </w:rPr>
              <w:t>办公地址</w:t>
            </w:r>
          </w:p>
        </w:tc>
      </w:tr>
      <w:tr w:rsidR="006B4A69" w:rsidRPr="00D34994"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D34994" w:rsidRDefault="00223DFB" w:rsidP="006C67B5">
            <w:pPr>
              <w:tabs>
                <w:tab w:val="left" w:pos="1740"/>
              </w:tabs>
              <w:spacing w:before="29" w:line="288" w:lineRule="auto"/>
              <w:rPr>
                <w:sz w:val="24"/>
              </w:rPr>
            </w:pPr>
            <w:r w:rsidRPr="00D34994">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D34994" w:rsidRDefault="00223DFB" w:rsidP="006C67B5">
            <w:pPr>
              <w:tabs>
                <w:tab w:val="left" w:pos="1740"/>
              </w:tabs>
              <w:spacing w:before="29" w:line="288" w:lineRule="auto"/>
              <w:rPr>
                <w:sz w:val="24"/>
              </w:rPr>
            </w:pPr>
            <w:r w:rsidRPr="00D34994">
              <w:rPr>
                <w:sz w:val="24"/>
              </w:rPr>
              <w:t>交银施罗德基金管理有限公司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D34994" w:rsidRDefault="00223DFB" w:rsidP="006C67B5">
            <w:pPr>
              <w:tabs>
                <w:tab w:val="left" w:pos="1740"/>
              </w:tabs>
              <w:spacing w:before="29" w:line="288" w:lineRule="auto"/>
              <w:rPr>
                <w:sz w:val="24"/>
              </w:rPr>
            </w:pPr>
            <w:r w:rsidRPr="00D34994">
              <w:rPr>
                <w:sz w:val="24"/>
              </w:rPr>
              <w:t>上海浦东新区世纪大道</w:t>
            </w:r>
            <w:r w:rsidRPr="00D34994">
              <w:rPr>
                <w:sz w:val="24"/>
              </w:rPr>
              <w:t>8</w:t>
            </w:r>
            <w:r w:rsidRPr="00D34994">
              <w:rPr>
                <w:sz w:val="24"/>
              </w:rPr>
              <w:t>号国金中心二期</w:t>
            </w:r>
            <w:r w:rsidRPr="00D34994">
              <w:rPr>
                <w:sz w:val="24"/>
              </w:rPr>
              <w:t>21-22</w:t>
            </w:r>
            <w:r w:rsidRPr="00D34994">
              <w:rPr>
                <w:sz w:val="24"/>
              </w:rPr>
              <w:t>楼</w:t>
            </w:r>
          </w:p>
        </w:tc>
      </w:tr>
    </w:tbl>
    <w:p w:rsidR="009070D3" w:rsidRPr="00D34994" w:rsidRDefault="009070D3" w:rsidP="006C67B5">
      <w:pPr>
        <w:tabs>
          <w:tab w:val="left" w:pos="426"/>
        </w:tabs>
        <w:spacing w:before="29" w:line="288" w:lineRule="auto"/>
        <w:jc w:val="left"/>
        <w:rPr>
          <w:kern w:val="0"/>
          <w:sz w:val="24"/>
        </w:rPr>
      </w:pPr>
    </w:p>
    <w:p w:rsidR="00223DFB" w:rsidRPr="00D34994" w:rsidRDefault="00223DFB" w:rsidP="00CD6505">
      <w:pPr>
        <w:pStyle w:val="1"/>
        <w:keepNext/>
        <w:keepLines/>
        <w:widowControl w:val="0"/>
        <w:spacing w:beforeLines="100" w:before="312" w:afterLines="100" w:after="312" w:line="288" w:lineRule="auto"/>
        <w:jc w:val="center"/>
        <w:rPr>
          <w:b/>
          <w:bCs/>
          <w:szCs w:val="24"/>
          <w:lang w:val="en-US"/>
        </w:rPr>
      </w:pPr>
      <w:bookmarkStart w:id="8" w:name="_Toc490929461"/>
      <w:r w:rsidRPr="00D34994">
        <w:rPr>
          <w:b/>
          <w:bCs/>
          <w:szCs w:val="24"/>
          <w:lang w:val="en-US"/>
        </w:rPr>
        <w:t xml:space="preserve">§3 </w:t>
      </w:r>
      <w:r w:rsidRPr="00D34994">
        <w:rPr>
          <w:b/>
          <w:bCs/>
          <w:szCs w:val="24"/>
          <w:lang w:val="en-US"/>
        </w:rPr>
        <w:t>主要财务指标</w:t>
      </w:r>
      <w:r w:rsidR="009841EB" w:rsidRPr="00D34994">
        <w:rPr>
          <w:b/>
          <w:bCs/>
          <w:szCs w:val="24"/>
          <w:lang w:val="en-US"/>
        </w:rPr>
        <w:t>和</w:t>
      </w:r>
      <w:r w:rsidRPr="00D34994">
        <w:rPr>
          <w:b/>
          <w:bCs/>
          <w:szCs w:val="24"/>
          <w:lang w:val="en-US"/>
        </w:rPr>
        <w:t>基金净值表现</w:t>
      </w:r>
      <w:bookmarkEnd w:id="8"/>
    </w:p>
    <w:p w:rsidR="008D0C47" w:rsidRPr="00D34994" w:rsidRDefault="008D0C47" w:rsidP="006C67B5">
      <w:pPr>
        <w:pStyle w:val="20"/>
        <w:spacing w:before="29" w:after="0" w:line="288" w:lineRule="auto"/>
        <w:rPr>
          <w:rFonts w:ascii="Times New Roman" w:hAnsi="Times New Roman" w:cs="Times New Roman"/>
          <w:kern w:val="0"/>
          <w:szCs w:val="24"/>
        </w:rPr>
      </w:pPr>
      <w:bookmarkStart w:id="9" w:name="_Toc286996129"/>
      <w:bookmarkStart w:id="10" w:name="_Toc490929462"/>
      <w:r w:rsidRPr="00D34994">
        <w:rPr>
          <w:rFonts w:ascii="Times New Roman" w:hAnsi="Times New Roman" w:cs="Times New Roman"/>
          <w:kern w:val="0"/>
          <w:szCs w:val="24"/>
        </w:rPr>
        <w:t xml:space="preserve">3.1 </w:t>
      </w:r>
      <w:r w:rsidRPr="00D34994">
        <w:rPr>
          <w:rFonts w:ascii="Times New Roman" w:hAnsi="Times New Roman" w:cs="Times New Roman"/>
          <w:kern w:val="0"/>
          <w:szCs w:val="24"/>
        </w:rPr>
        <w:t>主要会计数据和财务指标</w:t>
      </w:r>
      <w:bookmarkEnd w:id="9"/>
      <w:bookmarkEnd w:id="10"/>
    </w:p>
    <w:p w:rsidR="00102C76" w:rsidRPr="00D34994" w:rsidRDefault="00726087" w:rsidP="006C67B5">
      <w:pPr>
        <w:autoSpaceDE w:val="0"/>
        <w:autoSpaceDN w:val="0"/>
        <w:adjustRightInd w:val="0"/>
        <w:spacing w:before="29" w:line="288" w:lineRule="auto"/>
        <w:ind w:left="15"/>
        <w:jc w:val="right"/>
        <w:rPr>
          <w:kern w:val="0"/>
          <w:sz w:val="24"/>
        </w:rPr>
      </w:pPr>
      <w:r w:rsidRPr="00D34994">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D34994"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D34994" w:rsidRDefault="006765F7" w:rsidP="00693C50">
            <w:pPr>
              <w:spacing w:before="29" w:line="288" w:lineRule="auto"/>
              <w:ind w:leftChars="-51" w:left="-107" w:rightChars="-51" w:right="-107"/>
              <w:jc w:val="center"/>
              <w:rPr>
                <w:b/>
                <w:sz w:val="24"/>
              </w:rPr>
            </w:pPr>
            <w:r w:rsidRPr="00D34994">
              <w:rPr>
                <w:b/>
                <w:sz w:val="24"/>
              </w:rPr>
              <w:t>3.1.1</w:t>
            </w:r>
            <w:r w:rsidRPr="00D34994">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D34994" w:rsidRDefault="006765F7" w:rsidP="006C67B5">
            <w:pPr>
              <w:spacing w:before="29" w:line="288" w:lineRule="auto"/>
              <w:jc w:val="center"/>
              <w:rPr>
                <w:b/>
                <w:sz w:val="24"/>
              </w:rPr>
            </w:pPr>
            <w:r w:rsidRPr="00D34994">
              <w:rPr>
                <w:b/>
                <w:sz w:val="24"/>
              </w:rPr>
              <w:t>报告期（</w:t>
            </w:r>
            <w:r w:rsidRPr="00D34994">
              <w:rPr>
                <w:b/>
                <w:sz w:val="24"/>
              </w:rPr>
              <w:t>2017</w:t>
            </w:r>
            <w:r w:rsidRPr="00D34994">
              <w:rPr>
                <w:b/>
                <w:sz w:val="24"/>
              </w:rPr>
              <w:t>年</w:t>
            </w:r>
            <w:r w:rsidRPr="00D34994">
              <w:rPr>
                <w:b/>
                <w:sz w:val="24"/>
              </w:rPr>
              <w:t>1</w:t>
            </w:r>
            <w:r w:rsidRPr="00D34994">
              <w:rPr>
                <w:b/>
                <w:sz w:val="24"/>
              </w:rPr>
              <w:t>月</w:t>
            </w:r>
            <w:r w:rsidRPr="00D34994">
              <w:rPr>
                <w:b/>
                <w:sz w:val="24"/>
              </w:rPr>
              <w:t>1</w:t>
            </w:r>
            <w:r w:rsidRPr="00D34994">
              <w:rPr>
                <w:b/>
                <w:sz w:val="24"/>
              </w:rPr>
              <w:t>日</w:t>
            </w:r>
            <w:r w:rsidR="002A39D3" w:rsidRPr="00D34994">
              <w:rPr>
                <w:rFonts w:hAnsi="宋体"/>
                <w:b/>
                <w:sz w:val="24"/>
              </w:rPr>
              <w:t>至</w:t>
            </w:r>
            <w:r w:rsidRPr="00D34994">
              <w:rPr>
                <w:b/>
                <w:sz w:val="24"/>
              </w:rPr>
              <w:t>2017</w:t>
            </w:r>
            <w:r w:rsidRPr="00D34994">
              <w:rPr>
                <w:b/>
                <w:sz w:val="24"/>
              </w:rPr>
              <w:t>年</w:t>
            </w:r>
            <w:r w:rsidRPr="00D34994">
              <w:rPr>
                <w:b/>
                <w:sz w:val="24"/>
              </w:rPr>
              <w:t>6</w:t>
            </w:r>
            <w:r w:rsidRPr="00D34994">
              <w:rPr>
                <w:b/>
                <w:sz w:val="24"/>
              </w:rPr>
              <w:t>月</w:t>
            </w:r>
            <w:r w:rsidRPr="00D34994">
              <w:rPr>
                <w:b/>
                <w:sz w:val="24"/>
              </w:rPr>
              <w:t>30</w:t>
            </w:r>
            <w:r w:rsidRPr="00D34994">
              <w:rPr>
                <w:b/>
                <w:sz w:val="24"/>
              </w:rPr>
              <w:t>日）</w:t>
            </w:r>
          </w:p>
        </w:tc>
      </w:tr>
      <w:tr w:rsidR="006B4A69" w:rsidRPr="00D34994"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D34994"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AD0B62" w:rsidRPr="00D34994" w:rsidRDefault="001322A7" w:rsidP="00172A46">
            <w:pPr>
              <w:spacing w:before="29" w:line="288" w:lineRule="auto"/>
              <w:jc w:val="center"/>
              <w:rPr>
                <w:rFonts w:ascii="Arial" w:hAnsi="Arial" w:cs="Arial"/>
                <w:b/>
                <w:bCs/>
                <w:sz w:val="24"/>
              </w:rPr>
            </w:pPr>
            <w:r w:rsidRPr="00D34994">
              <w:rPr>
                <w:sz w:val="24"/>
              </w:rPr>
              <w:t>交银天利宝货币</w:t>
            </w:r>
            <w:r w:rsidRPr="00D34994">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AD0B62" w:rsidRPr="00D34994" w:rsidRDefault="001322A7" w:rsidP="00172A46">
            <w:pPr>
              <w:spacing w:before="29" w:line="288" w:lineRule="auto"/>
              <w:jc w:val="center"/>
              <w:rPr>
                <w:rFonts w:ascii="Arial" w:hAnsi="Arial" w:cs="Arial"/>
                <w:b/>
                <w:bCs/>
                <w:sz w:val="24"/>
              </w:rPr>
            </w:pPr>
            <w:r w:rsidRPr="00D34994">
              <w:rPr>
                <w:sz w:val="24"/>
              </w:rPr>
              <w:t>交银天利宝货币</w:t>
            </w:r>
            <w:r w:rsidRPr="00D34994">
              <w:rPr>
                <w:sz w:val="24"/>
              </w:rPr>
              <w:t>E</w:t>
            </w:r>
          </w:p>
        </w:tc>
      </w:tr>
      <w:tr w:rsidR="006B4A69" w:rsidRPr="00D34994"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D34994" w:rsidRDefault="001322A7" w:rsidP="006C67B5">
            <w:pPr>
              <w:spacing w:before="29" w:line="288" w:lineRule="auto"/>
              <w:rPr>
                <w:sz w:val="24"/>
              </w:rPr>
            </w:pPr>
            <w:r w:rsidRPr="00D34994">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D34994" w:rsidRDefault="001322A7" w:rsidP="006C67B5">
            <w:pPr>
              <w:spacing w:before="29" w:line="288" w:lineRule="auto"/>
              <w:jc w:val="right"/>
              <w:rPr>
                <w:sz w:val="24"/>
              </w:rPr>
            </w:pPr>
            <w:r w:rsidRPr="00D34994">
              <w:rPr>
                <w:sz w:val="24"/>
              </w:rPr>
              <w:t>275,639.59</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D34994" w:rsidRDefault="001322A7" w:rsidP="006C67B5">
            <w:pPr>
              <w:spacing w:before="29" w:line="288" w:lineRule="auto"/>
              <w:jc w:val="right"/>
              <w:rPr>
                <w:sz w:val="24"/>
              </w:rPr>
            </w:pPr>
            <w:r w:rsidRPr="00D34994">
              <w:rPr>
                <w:sz w:val="24"/>
              </w:rPr>
              <w:t>23,427,256.73</w:t>
            </w:r>
          </w:p>
        </w:tc>
      </w:tr>
      <w:tr w:rsidR="006B4A69" w:rsidRPr="00D34994"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D34994" w:rsidRDefault="001322A7" w:rsidP="006C67B5">
            <w:pPr>
              <w:spacing w:before="29" w:line="288" w:lineRule="auto"/>
              <w:rPr>
                <w:sz w:val="24"/>
              </w:rPr>
            </w:pPr>
            <w:r w:rsidRPr="00D34994">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D34994" w:rsidRDefault="001322A7" w:rsidP="006C67B5">
            <w:pPr>
              <w:spacing w:before="29" w:line="288" w:lineRule="auto"/>
              <w:jc w:val="right"/>
              <w:rPr>
                <w:sz w:val="24"/>
              </w:rPr>
            </w:pPr>
            <w:r w:rsidRPr="00D34994">
              <w:rPr>
                <w:sz w:val="24"/>
              </w:rPr>
              <w:t>275,639.59</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D34994" w:rsidRDefault="001322A7" w:rsidP="006C67B5">
            <w:pPr>
              <w:spacing w:before="29" w:line="288" w:lineRule="auto"/>
              <w:jc w:val="right"/>
              <w:rPr>
                <w:sz w:val="24"/>
              </w:rPr>
            </w:pPr>
            <w:r w:rsidRPr="00D34994">
              <w:rPr>
                <w:sz w:val="24"/>
              </w:rPr>
              <w:t>23,427,256.73</w:t>
            </w:r>
          </w:p>
        </w:tc>
      </w:tr>
      <w:tr w:rsidR="006B4A69" w:rsidRPr="00D34994"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D34994" w:rsidRDefault="001322A7" w:rsidP="006C67B5">
            <w:pPr>
              <w:spacing w:before="29" w:line="288" w:lineRule="auto"/>
              <w:rPr>
                <w:sz w:val="24"/>
              </w:rPr>
            </w:pPr>
            <w:r w:rsidRPr="00D34994">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D34994" w:rsidRDefault="001322A7" w:rsidP="006C67B5">
            <w:pPr>
              <w:spacing w:before="29" w:line="288" w:lineRule="auto"/>
              <w:jc w:val="right"/>
              <w:rPr>
                <w:sz w:val="24"/>
              </w:rPr>
            </w:pPr>
            <w:r w:rsidRPr="00D34994">
              <w:rPr>
                <w:sz w:val="24"/>
              </w:rPr>
              <w:t>1.86%</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D34994" w:rsidRDefault="001322A7" w:rsidP="006C67B5">
            <w:pPr>
              <w:spacing w:before="29" w:line="288" w:lineRule="auto"/>
              <w:jc w:val="right"/>
              <w:rPr>
                <w:sz w:val="24"/>
              </w:rPr>
            </w:pPr>
            <w:r w:rsidRPr="00D34994">
              <w:rPr>
                <w:sz w:val="24"/>
              </w:rPr>
              <w:t>1.98%</w:t>
            </w:r>
          </w:p>
        </w:tc>
      </w:tr>
      <w:tr w:rsidR="006B4A69" w:rsidRPr="00D34994"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D34994" w:rsidRDefault="006765F7" w:rsidP="003C73FD">
            <w:pPr>
              <w:spacing w:before="29" w:line="288" w:lineRule="auto"/>
              <w:ind w:leftChars="-51" w:left="-107" w:rightChars="-51" w:right="-107"/>
              <w:rPr>
                <w:b/>
                <w:sz w:val="24"/>
              </w:rPr>
            </w:pPr>
            <w:r w:rsidRPr="00D34994">
              <w:rPr>
                <w:b/>
                <w:sz w:val="24"/>
              </w:rPr>
              <w:t>3.1.2</w:t>
            </w:r>
            <w:r w:rsidRPr="00D34994">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D34994" w:rsidRDefault="006765F7" w:rsidP="006C67B5">
            <w:pPr>
              <w:spacing w:before="29" w:line="288" w:lineRule="auto"/>
              <w:jc w:val="center"/>
              <w:rPr>
                <w:b/>
                <w:sz w:val="24"/>
              </w:rPr>
            </w:pPr>
            <w:r w:rsidRPr="00D34994">
              <w:rPr>
                <w:b/>
                <w:sz w:val="24"/>
              </w:rPr>
              <w:t>报告期末</w:t>
            </w:r>
            <w:r w:rsidRPr="00D34994">
              <w:rPr>
                <w:b/>
                <w:sz w:val="24"/>
              </w:rPr>
              <w:t>(2017</w:t>
            </w:r>
            <w:r w:rsidRPr="00D34994">
              <w:rPr>
                <w:b/>
                <w:sz w:val="24"/>
              </w:rPr>
              <w:t>年</w:t>
            </w:r>
            <w:r w:rsidRPr="00D34994">
              <w:rPr>
                <w:b/>
                <w:sz w:val="24"/>
              </w:rPr>
              <w:t>6</w:t>
            </w:r>
            <w:r w:rsidRPr="00D34994">
              <w:rPr>
                <w:b/>
                <w:sz w:val="24"/>
              </w:rPr>
              <w:t>月</w:t>
            </w:r>
            <w:r w:rsidRPr="00D34994">
              <w:rPr>
                <w:b/>
                <w:sz w:val="24"/>
              </w:rPr>
              <w:t>30</w:t>
            </w:r>
            <w:r w:rsidRPr="00D34994">
              <w:rPr>
                <w:b/>
                <w:sz w:val="24"/>
              </w:rPr>
              <w:t>日</w:t>
            </w:r>
            <w:r w:rsidRPr="00D34994">
              <w:rPr>
                <w:b/>
                <w:sz w:val="24"/>
              </w:rPr>
              <w:t>)</w:t>
            </w:r>
          </w:p>
        </w:tc>
      </w:tr>
      <w:tr w:rsidR="006B4A69" w:rsidRPr="00D34994"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D34994"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D34994" w:rsidRDefault="001322A7" w:rsidP="006C67B5">
            <w:pPr>
              <w:spacing w:before="29" w:line="288" w:lineRule="auto"/>
              <w:ind w:leftChars="-51" w:left="-107" w:rightChars="-51" w:right="-107"/>
              <w:jc w:val="center"/>
              <w:rPr>
                <w:sz w:val="24"/>
              </w:rPr>
            </w:pPr>
            <w:r w:rsidRPr="00D34994">
              <w:rPr>
                <w:sz w:val="24"/>
              </w:rPr>
              <w:t>交银天利宝货币</w:t>
            </w:r>
            <w:r w:rsidRPr="00D34994">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D34994" w:rsidRDefault="001322A7" w:rsidP="006C67B5">
            <w:pPr>
              <w:spacing w:before="29" w:line="288" w:lineRule="auto"/>
              <w:ind w:leftChars="-51" w:left="-107" w:rightChars="-51" w:right="-107"/>
              <w:jc w:val="center"/>
              <w:rPr>
                <w:sz w:val="24"/>
              </w:rPr>
            </w:pPr>
            <w:r w:rsidRPr="00D34994">
              <w:rPr>
                <w:sz w:val="24"/>
              </w:rPr>
              <w:t>交银天利宝货币</w:t>
            </w:r>
            <w:r w:rsidRPr="00D34994">
              <w:rPr>
                <w:sz w:val="24"/>
              </w:rPr>
              <w:t>E</w:t>
            </w:r>
          </w:p>
        </w:tc>
      </w:tr>
      <w:tr w:rsidR="006B4A69" w:rsidRPr="00D34994"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D34994" w:rsidRDefault="001322A7" w:rsidP="006C67B5">
            <w:pPr>
              <w:spacing w:before="29" w:line="288" w:lineRule="auto"/>
              <w:rPr>
                <w:sz w:val="24"/>
              </w:rPr>
            </w:pPr>
            <w:r w:rsidRPr="00D34994">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D34994" w:rsidRDefault="001322A7" w:rsidP="006C67B5">
            <w:pPr>
              <w:spacing w:before="29" w:line="288" w:lineRule="auto"/>
              <w:jc w:val="right"/>
              <w:rPr>
                <w:sz w:val="24"/>
              </w:rPr>
            </w:pPr>
            <w:r w:rsidRPr="00D34994">
              <w:rPr>
                <w:sz w:val="24"/>
              </w:rPr>
              <w:t>16,002,132.82</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D34994" w:rsidRDefault="001322A7" w:rsidP="006C67B5">
            <w:pPr>
              <w:spacing w:before="29" w:line="288" w:lineRule="auto"/>
              <w:jc w:val="right"/>
              <w:rPr>
                <w:sz w:val="24"/>
              </w:rPr>
            </w:pPr>
            <w:r w:rsidRPr="00D34994">
              <w:rPr>
                <w:sz w:val="24"/>
              </w:rPr>
              <w:t>2,024,968,476.76</w:t>
            </w:r>
          </w:p>
        </w:tc>
      </w:tr>
      <w:tr w:rsidR="006B4A69" w:rsidRPr="00D34994"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D34994" w:rsidRDefault="001322A7" w:rsidP="006C67B5">
            <w:pPr>
              <w:spacing w:before="29" w:line="288" w:lineRule="auto"/>
              <w:rPr>
                <w:sz w:val="24"/>
              </w:rPr>
            </w:pPr>
            <w:r w:rsidRPr="00D34994">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D34994" w:rsidRDefault="001322A7" w:rsidP="006C67B5">
            <w:pPr>
              <w:spacing w:before="29" w:line="288" w:lineRule="auto"/>
              <w:jc w:val="right"/>
              <w:rPr>
                <w:sz w:val="24"/>
              </w:rPr>
            </w:pPr>
            <w:r w:rsidRPr="00D34994">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D34994" w:rsidRDefault="001322A7" w:rsidP="006C67B5">
            <w:pPr>
              <w:spacing w:before="29" w:line="288" w:lineRule="auto"/>
              <w:jc w:val="right"/>
              <w:rPr>
                <w:sz w:val="24"/>
              </w:rPr>
            </w:pPr>
            <w:r w:rsidRPr="00D34994">
              <w:rPr>
                <w:sz w:val="24"/>
              </w:rPr>
              <w:t>1.000</w:t>
            </w:r>
          </w:p>
        </w:tc>
      </w:tr>
      <w:tr w:rsidR="006B4A69" w:rsidRPr="00D34994"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D34994" w:rsidRDefault="006765F7" w:rsidP="003C73FD">
            <w:pPr>
              <w:spacing w:before="29" w:line="288" w:lineRule="auto"/>
              <w:ind w:leftChars="-51" w:left="-107" w:rightChars="-51" w:right="-107"/>
              <w:rPr>
                <w:b/>
                <w:sz w:val="24"/>
              </w:rPr>
            </w:pPr>
            <w:r w:rsidRPr="00D34994">
              <w:rPr>
                <w:b/>
                <w:sz w:val="24"/>
              </w:rPr>
              <w:t>3.1.3</w:t>
            </w:r>
            <w:r w:rsidRPr="00D34994">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D34994" w:rsidRDefault="006765F7" w:rsidP="006C67B5">
            <w:pPr>
              <w:spacing w:before="29" w:line="288" w:lineRule="auto"/>
              <w:jc w:val="center"/>
              <w:rPr>
                <w:b/>
                <w:sz w:val="24"/>
              </w:rPr>
            </w:pPr>
            <w:r w:rsidRPr="00D34994">
              <w:rPr>
                <w:b/>
                <w:sz w:val="24"/>
              </w:rPr>
              <w:t>报告期末</w:t>
            </w:r>
            <w:r w:rsidRPr="00D34994">
              <w:rPr>
                <w:b/>
                <w:sz w:val="24"/>
              </w:rPr>
              <w:t>(2017</w:t>
            </w:r>
            <w:r w:rsidRPr="00D34994">
              <w:rPr>
                <w:b/>
                <w:sz w:val="24"/>
              </w:rPr>
              <w:t>年</w:t>
            </w:r>
            <w:r w:rsidRPr="00D34994">
              <w:rPr>
                <w:b/>
                <w:sz w:val="24"/>
              </w:rPr>
              <w:t>6</w:t>
            </w:r>
            <w:r w:rsidRPr="00D34994">
              <w:rPr>
                <w:b/>
                <w:sz w:val="24"/>
              </w:rPr>
              <w:t>月</w:t>
            </w:r>
            <w:r w:rsidRPr="00D34994">
              <w:rPr>
                <w:b/>
                <w:sz w:val="24"/>
              </w:rPr>
              <w:t>30</w:t>
            </w:r>
            <w:r w:rsidRPr="00D34994">
              <w:rPr>
                <w:b/>
                <w:sz w:val="24"/>
              </w:rPr>
              <w:t>日</w:t>
            </w:r>
            <w:r w:rsidRPr="00D34994">
              <w:rPr>
                <w:b/>
                <w:sz w:val="24"/>
              </w:rPr>
              <w:t>)</w:t>
            </w:r>
          </w:p>
        </w:tc>
      </w:tr>
      <w:tr w:rsidR="006B4A69" w:rsidRPr="00D34994"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D34994"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AD0B62" w:rsidRPr="00D34994" w:rsidRDefault="001322A7" w:rsidP="00172A46">
            <w:pPr>
              <w:spacing w:before="29" w:line="288" w:lineRule="auto"/>
              <w:jc w:val="center"/>
              <w:rPr>
                <w:rFonts w:ascii="Arial" w:hAnsi="Arial" w:cs="Arial"/>
                <w:b/>
                <w:bCs/>
                <w:sz w:val="24"/>
              </w:rPr>
            </w:pPr>
            <w:r w:rsidRPr="00D34994">
              <w:rPr>
                <w:sz w:val="24"/>
              </w:rPr>
              <w:t>交银天利宝货币</w:t>
            </w:r>
            <w:r w:rsidRPr="00D34994">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AD0B62" w:rsidRPr="00D34994" w:rsidRDefault="001322A7" w:rsidP="00172A46">
            <w:pPr>
              <w:spacing w:before="29" w:line="288" w:lineRule="auto"/>
              <w:jc w:val="center"/>
              <w:rPr>
                <w:rFonts w:ascii="Arial" w:hAnsi="Arial" w:cs="Arial"/>
                <w:b/>
                <w:bCs/>
                <w:sz w:val="24"/>
              </w:rPr>
            </w:pPr>
            <w:r w:rsidRPr="00D34994">
              <w:rPr>
                <w:sz w:val="24"/>
              </w:rPr>
              <w:t>交银天利宝货币</w:t>
            </w:r>
            <w:r w:rsidRPr="00D34994">
              <w:rPr>
                <w:sz w:val="24"/>
              </w:rPr>
              <w:t>E</w:t>
            </w:r>
          </w:p>
        </w:tc>
      </w:tr>
      <w:tr w:rsidR="006B4A69" w:rsidRPr="00D34994"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D34994" w:rsidRDefault="001322A7" w:rsidP="006C67B5">
            <w:pPr>
              <w:spacing w:before="29" w:line="288" w:lineRule="auto"/>
              <w:rPr>
                <w:sz w:val="24"/>
              </w:rPr>
            </w:pPr>
            <w:r w:rsidRPr="00D34994">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D34994" w:rsidRDefault="001322A7" w:rsidP="006C67B5">
            <w:pPr>
              <w:spacing w:before="29" w:line="288" w:lineRule="auto"/>
              <w:jc w:val="right"/>
              <w:rPr>
                <w:sz w:val="24"/>
              </w:rPr>
            </w:pPr>
            <w:r w:rsidRPr="00D34994">
              <w:rPr>
                <w:sz w:val="24"/>
              </w:rPr>
              <w:t>2.42%</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D34994" w:rsidRDefault="001322A7" w:rsidP="006C67B5">
            <w:pPr>
              <w:spacing w:before="29" w:line="288" w:lineRule="auto"/>
              <w:jc w:val="right"/>
              <w:rPr>
                <w:sz w:val="24"/>
              </w:rPr>
            </w:pPr>
            <w:r w:rsidRPr="00D34994">
              <w:rPr>
                <w:sz w:val="24"/>
              </w:rPr>
              <w:t>2.59%</w:t>
            </w:r>
          </w:p>
        </w:tc>
      </w:tr>
    </w:tbl>
    <w:p w:rsidR="001A37C1" w:rsidRPr="00D34994" w:rsidRDefault="00B074BB">
      <w:pPr>
        <w:tabs>
          <w:tab w:val="left" w:pos="426"/>
        </w:tabs>
        <w:spacing w:before="29" w:line="288" w:lineRule="auto"/>
        <w:jc w:val="left"/>
        <w:rPr>
          <w:kern w:val="0"/>
          <w:sz w:val="24"/>
        </w:rPr>
      </w:pPr>
      <w:r w:rsidRPr="00D34994">
        <w:rPr>
          <w:kern w:val="0"/>
          <w:sz w:val="24"/>
        </w:rPr>
        <w:t>注：</w:t>
      </w:r>
      <w:r w:rsidRPr="00D34994">
        <w:rPr>
          <w:kern w:val="0"/>
          <w:sz w:val="24"/>
        </w:rPr>
        <w:t>1</w:t>
      </w:r>
      <w:r w:rsidRPr="00D34994">
        <w:rPr>
          <w:kern w:val="0"/>
          <w:sz w:val="24"/>
        </w:rPr>
        <w:t>、本基金申购赎回费为零。</w:t>
      </w:r>
    </w:p>
    <w:p w:rsidR="001A37C1" w:rsidRPr="00D34994" w:rsidRDefault="00B074BB">
      <w:pPr>
        <w:tabs>
          <w:tab w:val="left" w:pos="426"/>
        </w:tabs>
        <w:spacing w:before="29" w:line="288" w:lineRule="auto"/>
        <w:jc w:val="left"/>
        <w:rPr>
          <w:kern w:val="0"/>
          <w:sz w:val="24"/>
        </w:rPr>
      </w:pPr>
      <w:r w:rsidRPr="00D34994">
        <w:rPr>
          <w:kern w:val="0"/>
          <w:sz w:val="24"/>
        </w:rPr>
        <w:t xml:space="preserve">    2</w:t>
      </w:r>
      <w:r w:rsidRPr="00D34994">
        <w:rPr>
          <w:kern w:val="0"/>
          <w:sz w:val="24"/>
        </w:rPr>
        <w:t>、本基金收益分配按日结转份额。</w:t>
      </w:r>
    </w:p>
    <w:p w:rsidR="001A37C1" w:rsidRPr="00D34994" w:rsidRDefault="00B074BB">
      <w:pPr>
        <w:tabs>
          <w:tab w:val="left" w:pos="426"/>
        </w:tabs>
        <w:spacing w:before="29" w:line="288" w:lineRule="auto"/>
        <w:jc w:val="left"/>
        <w:rPr>
          <w:kern w:val="0"/>
          <w:sz w:val="24"/>
        </w:rPr>
      </w:pPr>
      <w:r w:rsidRPr="00D34994">
        <w:rPr>
          <w:kern w:val="0"/>
          <w:sz w:val="24"/>
        </w:rPr>
        <w:t xml:space="preserve">    3</w:t>
      </w:r>
      <w:r w:rsidRPr="00D34994">
        <w:rPr>
          <w:kern w:val="0"/>
          <w:sz w:val="24"/>
        </w:rPr>
        <w:t>、本基金实行销售服务费分类收费方式，分设两类基金份额：</w:t>
      </w:r>
      <w:r w:rsidRPr="00D34994">
        <w:rPr>
          <w:kern w:val="0"/>
          <w:sz w:val="24"/>
        </w:rPr>
        <w:t>A</w:t>
      </w:r>
      <w:r w:rsidRPr="00D34994">
        <w:rPr>
          <w:kern w:val="0"/>
          <w:sz w:val="24"/>
        </w:rPr>
        <w:t>类基金份额和</w:t>
      </w:r>
      <w:r w:rsidRPr="00D34994">
        <w:rPr>
          <w:kern w:val="0"/>
          <w:sz w:val="24"/>
        </w:rPr>
        <w:t>E</w:t>
      </w:r>
      <w:r w:rsidRPr="00D34994">
        <w:rPr>
          <w:kern w:val="0"/>
          <w:sz w:val="24"/>
        </w:rPr>
        <w:t>类基金份额。</w:t>
      </w:r>
      <w:r w:rsidRPr="00D34994">
        <w:rPr>
          <w:kern w:val="0"/>
          <w:sz w:val="24"/>
        </w:rPr>
        <w:t>A</w:t>
      </w:r>
      <w:r w:rsidRPr="00D34994">
        <w:rPr>
          <w:kern w:val="0"/>
          <w:sz w:val="24"/>
        </w:rPr>
        <w:t>类基金份额与</w:t>
      </w:r>
      <w:r w:rsidRPr="00D34994">
        <w:rPr>
          <w:kern w:val="0"/>
          <w:sz w:val="24"/>
        </w:rPr>
        <w:t>E</w:t>
      </w:r>
      <w:r w:rsidRPr="00D34994">
        <w:rPr>
          <w:kern w:val="0"/>
          <w:sz w:val="24"/>
        </w:rPr>
        <w:t>类基金份额的管理费、托管费相同，</w:t>
      </w:r>
      <w:r w:rsidRPr="00D34994">
        <w:rPr>
          <w:kern w:val="0"/>
          <w:sz w:val="24"/>
        </w:rPr>
        <w:t>A</w:t>
      </w:r>
      <w:r w:rsidRPr="00D34994">
        <w:rPr>
          <w:kern w:val="0"/>
          <w:sz w:val="24"/>
        </w:rPr>
        <w:t>类基金份额按照</w:t>
      </w:r>
      <w:r w:rsidRPr="00D34994">
        <w:rPr>
          <w:kern w:val="0"/>
          <w:sz w:val="24"/>
        </w:rPr>
        <w:t>0.25%</w:t>
      </w:r>
      <w:r w:rsidRPr="00D34994">
        <w:rPr>
          <w:kern w:val="0"/>
          <w:sz w:val="24"/>
        </w:rPr>
        <w:t>的年费率计提销售服务费，</w:t>
      </w:r>
      <w:r w:rsidRPr="00D34994">
        <w:rPr>
          <w:kern w:val="0"/>
          <w:sz w:val="24"/>
        </w:rPr>
        <w:t>E</w:t>
      </w:r>
      <w:r w:rsidRPr="00D34994">
        <w:rPr>
          <w:kern w:val="0"/>
          <w:sz w:val="24"/>
        </w:rPr>
        <w:t>类基金份额按照</w:t>
      </w:r>
      <w:r w:rsidRPr="00D34994">
        <w:rPr>
          <w:kern w:val="0"/>
          <w:sz w:val="24"/>
        </w:rPr>
        <w:t>0.01%</w:t>
      </w:r>
      <w:r w:rsidRPr="00D34994">
        <w:rPr>
          <w:kern w:val="0"/>
          <w:sz w:val="24"/>
        </w:rPr>
        <w:t>的年费率计提销售服务费。在计算主要财务指标时，</w:t>
      </w:r>
      <w:r w:rsidRPr="00D34994">
        <w:rPr>
          <w:kern w:val="0"/>
          <w:sz w:val="24"/>
        </w:rPr>
        <w:t>A</w:t>
      </w:r>
      <w:r w:rsidRPr="00D34994">
        <w:rPr>
          <w:kern w:val="0"/>
          <w:sz w:val="24"/>
        </w:rPr>
        <w:t>类基金份额与分类前基金连续计算，</w:t>
      </w:r>
      <w:r w:rsidRPr="00D34994">
        <w:rPr>
          <w:kern w:val="0"/>
          <w:sz w:val="24"/>
        </w:rPr>
        <w:t>E</w:t>
      </w:r>
      <w:r w:rsidRPr="00D34994">
        <w:rPr>
          <w:kern w:val="0"/>
          <w:sz w:val="24"/>
        </w:rPr>
        <w:t>类基金份额按新设基金计算；</w:t>
      </w:r>
    </w:p>
    <w:p w:rsidR="001A37C1" w:rsidRPr="00D34994" w:rsidRDefault="00B074BB">
      <w:pPr>
        <w:tabs>
          <w:tab w:val="left" w:pos="426"/>
        </w:tabs>
        <w:spacing w:before="29" w:line="288" w:lineRule="auto"/>
        <w:jc w:val="left"/>
        <w:rPr>
          <w:kern w:val="0"/>
          <w:sz w:val="24"/>
        </w:rPr>
      </w:pPr>
      <w:r w:rsidRPr="00D34994">
        <w:rPr>
          <w:kern w:val="0"/>
          <w:sz w:val="24"/>
        </w:rPr>
        <w:t xml:space="preserve">    4</w:t>
      </w:r>
      <w:r w:rsidRPr="00D34994">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D34994" w:rsidRDefault="00223DFB" w:rsidP="006C67B5">
      <w:pPr>
        <w:spacing w:before="29" w:line="288" w:lineRule="auto"/>
        <w:rPr>
          <w:sz w:val="24"/>
        </w:rPr>
      </w:pPr>
    </w:p>
    <w:p w:rsidR="00223DFB" w:rsidRPr="00D34994" w:rsidRDefault="00223DFB" w:rsidP="006C67B5">
      <w:pPr>
        <w:pStyle w:val="20"/>
        <w:spacing w:before="29" w:after="0" w:line="288" w:lineRule="auto"/>
        <w:rPr>
          <w:rFonts w:ascii="Times New Roman" w:hAnsi="Times New Roman" w:cs="Times New Roman"/>
          <w:kern w:val="0"/>
          <w:szCs w:val="24"/>
        </w:rPr>
      </w:pPr>
      <w:bookmarkStart w:id="11" w:name="_Toc490929463"/>
      <w:r w:rsidRPr="00D34994">
        <w:rPr>
          <w:rFonts w:ascii="Times New Roman" w:hAnsi="Times New Roman" w:cs="Times New Roman"/>
          <w:kern w:val="0"/>
          <w:szCs w:val="24"/>
        </w:rPr>
        <w:t xml:space="preserve">3.2 </w:t>
      </w:r>
      <w:r w:rsidRPr="00D34994">
        <w:rPr>
          <w:rFonts w:ascii="Times New Roman" w:hAnsi="Times New Roman" w:cs="Times New Roman"/>
          <w:kern w:val="0"/>
          <w:szCs w:val="24"/>
        </w:rPr>
        <w:t>基金净值表现</w:t>
      </w:r>
      <w:bookmarkEnd w:id="11"/>
    </w:p>
    <w:p w:rsidR="00223DFB" w:rsidRPr="00D34994" w:rsidRDefault="00223DFB" w:rsidP="006C67B5">
      <w:pPr>
        <w:autoSpaceDE w:val="0"/>
        <w:autoSpaceDN w:val="0"/>
        <w:adjustRightInd w:val="0"/>
        <w:spacing w:before="29" w:line="288" w:lineRule="auto"/>
        <w:jc w:val="left"/>
        <w:rPr>
          <w:b/>
          <w:kern w:val="0"/>
          <w:sz w:val="24"/>
        </w:rPr>
      </w:pPr>
      <w:r w:rsidRPr="00D34994">
        <w:rPr>
          <w:b/>
          <w:kern w:val="0"/>
          <w:sz w:val="24"/>
        </w:rPr>
        <w:t>3.2</w:t>
      </w:r>
      <w:r w:rsidR="006C18AF" w:rsidRPr="00D34994">
        <w:rPr>
          <w:b/>
          <w:kern w:val="0"/>
          <w:sz w:val="24"/>
        </w:rPr>
        <w:t>.</w:t>
      </w:r>
      <w:r w:rsidRPr="00D34994">
        <w:rPr>
          <w:b/>
          <w:kern w:val="0"/>
          <w:sz w:val="24"/>
        </w:rPr>
        <w:t>1</w:t>
      </w:r>
      <w:r w:rsidR="00BD33EF" w:rsidRPr="00D34994">
        <w:rPr>
          <w:b/>
          <w:kern w:val="0"/>
          <w:sz w:val="24"/>
        </w:rPr>
        <w:t>基金份额净值收益率及其与同期业绩比较基准收益率的比较</w:t>
      </w:r>
    </w:p>
    <w:p w:rsidR="00223DFB" w:rsidRPr="00D34994" w:rsidRDefault="00223DFB" w:rsidP="006C67B5">
      <w:pPr>
        <w:pStyle w:val="21"/>
        <w:spacing w:before="29" w:line="288" w:lineRule="auto"/>
        <w:ind w:firstLineChars="0" w:firstLine="420"/>
        <w:rPr>
          <w:rFonts w:ascii="Times New Roman" w:hAnsi="Times New Roman"/>
          <w:b/>
          <w:color w:val="auto"/>
        </w:rPr>
      </w:pPr>
      <w:r w:rsidRPr="00D34994">
        <w:rPr>
          <w:rFonts w:ascii="Times New Roman" w:hAnsi="Times New Roman"/>
          <w:b/>
          <w:color w:val="auto"/>
        </w:rPr>
        <w:t>1</w:t>
      </w:r>
      <w:r w:rsidRPr="00D34994">
        <w:rPr>
          <w:rFonts w:ascii="Times New Roman" w:hAnsi="Times New Roman"/>
          <w:b/>
          <w:color w:val="auto"/>
        </w:rPr>
        <w:t>．交银天利宝货币</w:t>
      </w:r>
      <w:r w:rsidRPr="00D34994">
        <w:rPr>
          <w:rFonts w:ascii="Times New Roman" w:hAnsi="Times New Roman"/>
          <w:b/>
          <w:color w:val="auto"/>
        </w:rPr>
        <w:t>A</w:t>
      </w:r>
      <w:r w:rsidRPr="00D34994">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D34994" w:rsidTr="00835346">
        <w:tc>
          <w:tcPr>
            <w:tcW w:w="1600" w:type="dxa"/>
            <w:shd w:val="clear" w:color="auto" w:fill="auto"/>
            <w:vAlign w:val="center"/>
          </w:tcPr>
          <w:p w:rsidR="000130F8" w:rsidRPr="00D34994"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D34994">
              <w:rPr>
                <w:rFonts w:ascii="Times New Roman" w:hAnsi="Times New Roman"/>
                <w:kern w:val="2"/>
              </w:rPr>
              <w:t>阶段</w:t>
            </w:r>
          </w:p>
        </w:tc>
        <w:tc>
          <w:tcPr>
            <w:tcW w:w="1233" w:type="dxa"/>
            <w:shd w:val="clear" w:color="auto" w:fill="auto"/>
            <w:vAlign w:val="center"/>
          </w:tcPr>
          <w:p w:rsidR="000130F8" w:rsidRPr="00D34994"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D34994">
              <w:rPr>
                <w:rFonts w:ascii="Times New Roman" w:hAnsi="Times New Roman"/>
              </w:rPr>
              <w:t>份额</w:t>
            </w:r>
            <w:r w:rsidRPr="00D34994">
              <w:rPr>
                <w:rFonts w:ascii="Times New Roman" w:hAnsi="Times New Roman"/>
                <w:kern w:val="2"/>
              </w:rPr>
              <w:t>净值收益率</w:t>
            </w:r>
            <w:r w:rsidRPr="00D34994">
              <w:rPr>
                <w:rFonts w:ascii="Times New Roman"/>
                <w:kern w:val="2"/>
              </w:rPr>
              <w:t>①</w:t>
            </w:r>
          </w:p>
        </w:tc>
        <w:tc>
          <w:tcPr>
            <w:tcW w:w="1233" w:type="dxa"/>
            <w:shd w:val="clear" w:color="auto" w:fill="auto"/>
            <w:vAlign w:val="center"/>
          </w:tcPr>
          <w:p w:rsidR="000130F8" w:rsidRPr="00D34994"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D34994">
              <w:rPr>
                <w:rFonts w:ascii="Times New Roman" w:hAnsi="Times New Roman"/>
                <w:kern w:val="2"/>
              </w:rPr>
              <w:t>份额净值收益率标准差</w:t>
            </w:r>
            <w:r w:rsidRPr="00D34994">
              <w:rPr>
                <w:rFonts w:ascii="Times New Roman"/>
                <w:kern w:val="2"/>
              </w:rPr>
              <w:t>②</w:t>
            </w:r>
          </w:p>
        </w:tc>
        <w:tc>
          <w:tcPr>
            <w:tcW w:w="1233" w:type="dxa"/>
            <w:shd w:val="clear" w:color="auto" w:fill="auto"/>
            <w:vAlign w:val="center"/>
          </w:tcPr>
          <w:p w:rsidR="000130F8" w:rsidRPr="00D34994"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D34994">
              <w:rPr>
                <w:rFonts w:ascii="Times New Roman" w:hAnsi="Times New Roman"/>
                <w:kern w:val="2"/>
              </w:rPr>
              <w:t>业绩比较基准收益率</w:t>
            </w:r>
            <w:r w:rsidRPr="00D34994">
              <w:rPr>
                <w:rFonts w:ascii="Times New Roman"/>
                <w:kern w:val="2"/>
              </w:rPr>
              <w:t>③</w:t>
            </w:r>
          </w:p>
        </w:tc>
        <w:tc>
          <w:tcPr>
            <w:tcW w:w="1233" w:type="dxa"/>
            <w:shd w:val="clear" w:color="auto" w:fill="auto"/>
            <w:vAlign w:val="center"/>
          </w:tcPr>
          <w:p w:rsidR="000130F8" w:rsidRPr="00D34994"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D34994">
              <w:rPr>
                <w:rFonts w:ascii="Times New Roman" w:hAnsi="Times New Roman"/>
                <w:kern w:val="2"/>
              </w:rPr>
              <w:t>业绩比较基准收益率标准差</w:t>
            </w:r>
            <w:r w:rsidRPr="00D34994">
              <w:rPr>
                <w:rFonts w:ascii="Times New Roman"/>
                <w:kern w:val="2"/>
              </w:rPr>
              <w:t>④</w:t>
            </w:r>
          </w:p>
        </w:tc>
        <w:tc>
          <w:tcPr>
            <w:tcW w:w="1233" w:type="dxa"/>
            <w:shd w:val="clear" w:color="auto" w:fill="auto"/>
            <w:vAlign w:val="center"/>
          </w:tcPr>
          <w:p w:rsidR="000130F8" w:rsidRPr="00D34994"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D34994">
              <w:rPr>
                <w:rFonts w:ascii="Times New Roman"/>
              </w:rPr>
              <w:t>①－③</w:t>
            </w:r>
          </w:p>
        </w:tc>
        <w:tc>
          <w:tcPr>
            <w:tcW w:w="1233" w:type="dxa"/>
            <w:shd w:val="clear" w:color="auto" w:fill="auto"/>
            <w:vAlign w:val="center"/>
          </w:tcPr>
          <w:p w:rsidR="000130F8" w:rsidRPr="00D34994"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D34994">
              <w:rPr>
                <w:rFonts w:ascii="Times New Roman"/>
              </w:rPr>
              <w:t>②－④</w:t>
            </w:r>
          </w:p>
        </w:tc>
      </w:tr>
      <w:tr w:rsidR="001A37C1" w:rsidRPr="00D34994">
        <w:tc>
          <w:tcPr>
            <w:tcW w:w="1600" w:type="dxa"/>
            <w:vAlign w:val="center"/>
          </w:tcPr>
          <w:p w:rsidR="001A37C1" w:rsidRPr="00D34994" w:rsidRDefault="00B074BB">
            <w:pPr>
              <w:jc w:val="left"/>
            </w:pPr>
            <w:r w:rsidRPr="00D34994">
              <w:rPr>
                <w:sz w:val="24"/>
              </w:rPr>
              <w:t>过去一个月</w:t>
            </w:r>
          </w:p>
        </w:tc>
        <w:tc>
          <w:tcPr>
            <w:tcW w:w="1233" w:type="dxa"/>
            <w:vAlign w:val="center"/>
          </w:tcPr>
          <w:p w:rsidR="001A37C1" w:rsidRPr="00D34994" w:rsidRDefault="00B074BB">
            <w:pPr>
              <w:jc w:val="center"/>
            </w:pPr>
            <w:r w:rsidRPr="00D34994">
              <w:rPr>
                <w:sz w:val="24"/>
              </w:rPr>
              <w:t>0.3195%</w:t>
            </w:r>
          </w:p>
        </w:tc>
        <w:tc>
          <w:tcPr>
            <w:tcW w:w="1233" w:type="dxa"/>
            <w:vAlign w:val="center"/>
          </w:tcPr>
          <w:p w:rsidR="001A37C1" w:rsidRPr="00D34994" w:rsidRDefault="00B074BB">
            <w:pPr>
              <w:jc w:val="center"/>
            </w:pPr>
            <w:r w:rsidRPr="00D34994">
              <w:rPr>
                <w:sz w:val="24"/>
              </w:rPr>
              <w:t>0.0005%</w:t>
            </w:r>
          </w:p>
        </w:tc>
        <w:tc>
          <w:tcPr>
            <w:tcW w:w="1233" w:type="dxa"/>
            <w:vAlign w:val="center"/>
          </w:tcPr>
          <w:p w:rsidR="001A37C1" w:rsidRPr="00D34994" w:rsidRDefault="00B074BB">
            <w:pPr>
              <w:jc w:val="center"/>
            </w:pPr>
            <w:r w:rsidRPr="00D34994">
              <w:rPr>
                <w:sz w:val="24"/>
              </w:rPr>
              <w:t>0.0288%</w:t>
            </w:r>
          </w:p>
        </w:tc>
        <w:tc>
          <w:tcPr>
            <w:tcW w:w="1233" w:type="dxa"/>
            <w:vAlign w:val="center"/>
          </w:tcPr>
          <w:p w:rsidR="001A37C1" w:rsidRPr="00D34994" w:rsidRDefault="00B074BB">
            <w:pPr>
              <w:jc w:val="center"/>
            </w:pPr>
            <w:r w:rsidRPr="00D34994">
              <w:rPr>
                <w:sz w:val="24"/>
              </w:rPr>
              <w:t>0.0000%</w:t>
            </w:r>
          </w:p>
        </w:tc>
        <w:tc>
          <w:tcPr>
            <w:tcW w:w="1233" w:type="dxa"/>
            <w:vAlign w:val="center"/>
          </w:tcPr>
          <w:p w:rsidR="001A37C1" w:rsidRPr="00D34994" w:rsidRDefault="00B074BB">
            <w:pPr>
              <w:jc w:val="center"/>
            </w:pPr>
            <w:r w:rsidRPr="00D34994">
              <w:rPr>
                <w:sz w:val="24"/>
              </w:rPr>
              <w:t>0.2907%</w:t>
            </w:r>
          </w:p>
        </w:tc>
        <w:tc>
          <w:tcPr>
            <w:tcW w:w="1233" w:type="dxa"/>
            <w:vAlign w:val="center"/>
          </w:tcPr>
          <w:p w:rsidR="001A37C1" w:rsidRPr="00D34994" w:rsidRDefault="00B074BB">
            <w:pPr>
              <w:jc w:val="center"/>
            </w:pPr>
            <w:r w:rsidRPr="00D34994">
              <w:rPr>
                <w:sz w:val="24"/>
              </w:rPr>
              <w:t>0.0005%</w:t>
            </w:r>
          </w:p>
        </w:tc>
      </w:tr>
      <w:tr w:rsidR="001A37C1" w:rsidRPr="00D34994">
        <w:tc>
          <w:tcPr>
            <w:tcW w:w="1600" w:type="dxa"/>
            <w:vAlign w:val="center"/>
          </w:tcPr>
          <w:p w:rsidR="001A37C1" w:rsidRPr="00D34994" w:rsidRDefault="00B074BB">
            <w:pPr>
              <w:jc w:val="left"/>
            </w:pPr>
            <w:r w:rsidRPr="00D34994">
              <w:rPr>
                <w:sz w:val="24"/>
              </w:rPr>
              <w:t>过去三个月</w:t>
            </w:r>
          </w:p>
        </w:tc>
        <w:tc>
          <w:tcPr>
            <w:tcW w:w="1233" w:type="dxa"/>
            <w:vAlign w:val="center"/>
          </w:tcPr>
          <w:p w:rsidR="001A37C1" w:rsidRPr="00D34994" w:rsidRDefault="00B074BB">
            <w:pPr>
              <w:jc w:val="center"/>
            </w:pPr>
            <w:r w:rsidRPr="00D34994">
              <w:rPr>
                <w:sz w:val="24"/>
              </w:rPr>
              <w:t>0.9561%</w:t>
            </w:r>
          </w:p>
        </w:tc>
        <w:tc>
          <w:tcPr>
            <w:tcW w:w="1233" w:type="dxa"/>
            <w:vAlign w:val="center"/>
          </w:tcPr>
          <w:p w:rsidR="001A37C1" w:rsidRPr="00D34994" w:rsidRDefault="00B074BB">
            <w:pPr>
              <w:jc w:val="center"/>
            </w:pPr>
            <w:r w:rsidRPr="00D34994">
              <w:rPr>
                <w:sz w:val="24"/>
              </w:rPr>
              <w:t>0.0006%</w:t>
            </w:r>
          </w:p>
        </w:tc>
        <w:tc>
          <w:tcPr>
            <w:tcW w:w="1233" w:type="dxa"/>
            <w:vAlign w:val="center"/>
          </w:tcPr>
          <w:p w:rsidR="001A37C1" w:rsidRPr="00D34994" w:rsidRDefault="00B074BB">
            <w:pPr>
              <w:jc w:val="center"/>
            </w:pPr>
            <w:r w:rsidRPr="00D34994">
              <w:rPr>
                <w:sz w:val="24"/>
              </w:rPr>
              <w:t>0.0873%</w:t>
            </w:r>
          </w:p>
        </w:tc>
        <w:tc>
          <w:tcPr>
            <w:tcW w:w="1233" w:type="dxa"/>
            <w:vAlign w:val="center"/>
          </w:tcPr>
          <w:p w:rsidR="001A37C1" w:rsidRPr="00D34994" w:rsidRDefault="00B074BB">
            <w:pPr>
              <w:jc w:val="center"/>
            </w:pPr>
            <w:r w:rsidRPr="00D34994">
              <w:rPr>
                <w:sz w:val="24"/>
              </w:rPr>
              <w:t>0.0000%</w:t>
            </w:r>
          </w:p>
        </w:tc>
        <w:tc>
          <w:tcPr>
            <w:tcW w:w="1233" w:type="dxa"/>
            <w:vAlign w:val="center"/>
          </w:tcPr>
          <w:p w:rsidR="001A37C1" w:rsidRPr="00D34994" w:rsidRDefault="00B074BB">
            <w:pPr>
              <w:jc w:val="center"/>
            </w:pPr>
            <w:r w:rsidRPr="00D34994">
              <w:rPr>
                <w:sz w:val="24"/>
              </w:rPr>
              <w:t>0.8688%</w:t>
            </w:r>
          </w:p>
        </w:tc>
        <w:tc>
          <w:tcPr>
            <w:tcW w:w="1233" w:type="dxa"/>
            <w:vAlign w:val="center"/>
          </w:tcPr>
          <w:p w:rsidR="001A37C1" w:rsidRPr="00D34994" w:rsidRDefault="00B074BB">
            <w:pPr>
              <w:jc w:val="center"/>
            </w:pPr>
            <w:r w:rsidRPr="00D34994">
              <w:rPr>
                <w:sz w:val="24"/>
              </w:rPr>
              <w:t>0.0006%</w:t>
            </w:r>
          </w:p>
        </w:tc>
      </w:tr>
      <w:tr w:rsidR="001A37C1" w:rsidRPr="00D34994">
        <w:tc>
          <w:tcPr>
            <w:tcW w:w="1600" w:type="dxa"/>
            <w:vAlign w:val="center"/>
          </w:tcPr>
          <w:p w:rsidR="001A37C1" w:rsidRPr="00D34994" w:rsidRDefault="00B074BB">
            <w:pPr>
              <w:jc w:val="left"/>
            </w:pPr>
            <w:r w:rsidRPr="00D34994">
              <w:rPr>
                <w:sz w:val="24"/>
              </w:rPr>
              <w:t>过去六个月</w:t>
            </w:r>
          </w:p>
        </w:tc>
        <w:tc>
          <w:tcPr>
            <w:tcW w:w="1233" w:type="dxa"/>
            <w:vAlign w:val="center"/>
          </w:tcPr>
          <w:p w:rsidR="001A37C1" w:rsidRPr="00D34994" w:rsidRDefault="00B074BB">
            <w:pPr>
              <w:jc w:val="center"/>
            </w:pPr>
            <w:r w:rsidRPr="00D34994">
              <w:rPr>
                <w:sz w:val="24"/>
              </w:rPr>
              <w:t>1.8586%</w:t>
            </w:r>
          </w:p>
        </w:tc>
        <w:tc>
          <w:tcPr>
            <w:tcW w:w="1233" w:type="dxa"/>
            <w:vAlign w:val="center"/>
          </w:tcPr>
          <w:p w:rsidR="001A37C1" w:rsidRPr="00D34994" w:rsidRDefault="00B074BB">
            <w:pPr>
              <w:jc w:val="center"/>
            </w:pPr>
            <w:r w:rsidRPr="00D34994">
              <w:rPr>
                <w:sz w:val="24"/>
              </w:rPr>
              <w:t>0.0006%</w:t>
            </w:r>
          </w:p>
        </w:tc>
        <w:tc>
          <w:tcPr>
            <w:tcW w:w="1233" w:type="dxa"/>
            <w:vAlign w:val="center"/>
          </w:tcPr>
          <w:p w:rsidR="001A37C1" w:rsidRPr="00D34994" w:rsidRDefault="00B074BB">
            <w:pPr>
              <w:jc w:val="center"/>
            </w:pPr>
            <w:r w:rsidRPr="00D34994">
              <w:rPr>
                <w:sz w:val="24"/>
              </w:rPr>
              <w:t>0.1736%</w:t>
            </w:r>
          </w:p>
        </w:tc>
        <w:tc>
          <w:tcPr>
            <w:tcW w:w="1233" w:type="dxa"/>
            <w:vAlign w:val="center"/>
          </w:tcPr>
          <w:p w:rsidR="001A37C1" w:rsidRPr="00D34994" w:rsidRDefault="00B074BB">
            <w:pPr>
              <w:jc w:val="center"/>
            </w:pPr>
            <w:r w:rsidRPr="00D34994">
              <w:rPr>
                <w:sz w:val="24"/>
              </w:rPr>
              <w:t>0.0000%</w:t>
            </w:r>
          </w:p>
        </w:tc>
        <w:tc>
          <w:tcPr>
            <w:tcW w:w="1233" w:type="dxa"/>
            <w:vAlign w:val="center"/>
          </w:tcPr>
          <w:p w:rsidR="001A37C1" w:rsidRPr="00D34994" w:rsidRDefault="00B074BB">
            <w:pPr>
              <w:jc w:val="center"/>
            </w:pPr>
            <w:r w:rsidRPr="00D34994">
              <w:rPr>
                <w:sz w:val="24"/>
              </w:rPr>
              <w:t>1.6850%</w:t>
            </w:r>
          </w:p>
        </w:tc>
        <w:tc>
          <w:tcPr>
            <w:tcW w:w="1233" w:type="dxa"/>
            <w:vAlign w:val="center"/>
          </w:tcPr>
          <w:p w:rsidR="001A37C1" w:rsidRPr="00D34994" w:rsidRDefault="00B074BB">
            <w:pPr>
              <w:jc w:val="center"/>
            </w:pPr>
            <w:r w:rsidRPr="00D34994">
              <w:rPr>
                <w:sz w:val="24"/>
              </w:rPr>
              <w:t>0.0006%</w:t>
            </w:r>
          </w:p>
        </w:tc>
      </w:tr>
      <w:tr w:rsidR="001A37C1" w:rsidRPr="00D34994">
        <w:tc>
          <w:tcPr>
            <w:tcW w:w="1600" w:type="dxa"/>
            <w:vAlign w:val="center"/>
          </w:tcPr>
          <w:p w:rsidR="001A37C1" w:rsidRPr="00D34994" w:rsidRDefault="00B074BB">
            <w:pPr>
              <w:jc w:val="left"/>
            </w:pPr>
            <w:r w:rsidRPr="00D34994">
              <w:rPr>
                <w:sz w:val="24"/>
              </w:rPr>
              <w:t>自基金合同生效起至今</w:t>
            </w:r>
          </w:p>
        </w:tc>
        <w:tc>
          <w:tcPr>
            <w:tcW w:w="1233" w:type="dxa"/>
            <w:vAlign w:val="center"/>
          </w:tcPr>
          <w:p w:rsidR="001A37C1" w:rsidRPr="00D34994" w:rsidRDefault="00B074BB">
            <w:pPr>
              <w:jc w:val="center"/>
            </w:pPr>
            <w:r w:rsidRPr="00D34994">
              <w:rPr>
                <w:sz w:val="24"/>
              </w:rPr>
              <w:t>2.4185%</w:t>
            </w:r>
          </w:p>
        </w:tc>
        <w:tc>
          <w:tcPr>
            <w:tcW w:w="1233" w:type="dxa"/>
            <w:vAlign w:val="center"/>
          </w:tcPr>
          <w:p w:rsidR="001A37C1" w:rsidRPr="00D34994" w:rsidRDefault="00B074BB">
            <w:pPr>
              <w:jc w:val="center"/>
            </w:pPr>
            <w:r w:rsidRPr="00D34994">
              <w:rPr>
                <w:sz w:val="24"/>
              </w:rPr>
              <w:t>0.0017%</w:t>
            </w:r>
          </w:p>
        </w:tc>
        <w:tc>
          <w:tcPr>
            <w:tcW w:w="1233" w:type="dxa"/>
            <w:vAlign w:val="center"/>
          </w:tcPr>
          <w:p w:rsidR="001A37C1" w:rsidRPr="00D34994" w:rsidRDefault="00B074BB">
            <w:pPr>
              <w:jc w:val="center"/>
            </w:pPr>
            <w:r w:rsidRPr="00D34994">
              <w:rPr>
                <w:sz w:val="24"/>
              </w:rPr>
              <w:t>0.2445%</w:t>
            </w:r>
          </w:p>
        </w:tc>
        <w:tc>
          <w:tcPr>
            <w:tcW w:w="1233" w:type="dxa"/>
            <w:vAlign w:val="center"/>
          </w:tcPr>
          <w:p w:rsidR="001A37C1" w:rsidRPr="00D34994" w:rsidRDefault="00B074BB">
            <w:pPr>
              <w:jc w:val="center"/>
            </w:pPr>
            <w:r w:rsidRPr="00D34994">
              <w:rPr>
                <w:sz w:val="24"/>
              </w:rPr>
              <w:t>0.0000%</w:t>
            </w:r>
          </w:p>
        </w:tc>
        <w:tc>
          <w:tcPr>
            <w:tcW w:w="1233" w:type="dxa"/>
            <w:vAlign w:val="center"/>
          </w:tcPr>
          <w:p w:rsidR="001A37C1" w:rsidRPr="00D34994" w:rsidRDefault="00B074BB">
            <w:pPr>
              <w:jc w:val="center"/>
            </w:pPr>
            <w:r w:rsidRPr="00D34994">
              <w:rPr>
                <w:sz w:val="24"/>
              </w:rPr>
              <w:t>2.1740%</w:t>
            </w:r>
          </w:p>
        </w:tc>
        <w:tc>
          <w:tcPr>
            <w:tcW w:w="1233" w:type="dxa"/>
            <w:vAlign w:val="center"/>
          </w:tcPr>
          <w:p w:rsidR="001A37C1" w:rsidRPr="00D34994" w:rsidRDefault="00B074BB">
            <w:pPr>
              <w:jc w:val="center"/>
            </w:pPr>
            <w:r w:rsidRPr="00D34994">
              <w:rPr>
                <w:sz w:val="24"/>
              </w:rPr>
              <w:t>0.0017%</w:t>
            </w:r>
          </w:p>
        </w:tc>
      </w:tr>
    </w:tbl>
    <w:p w:rsidR="00634BA4" w:rsidRPr="00D34994" w:rsidRDefault="00634BA4" w:rsidP="00634BA4">
      <w:pPr>
        <w:tabs>
          <w:tab w:val="left" w:pos="426"/>
        </w:tabs>
        <w:spacing w:before="29" w:line="288" w:lineRule="auto"/>
        <w:jc w:val="left"/>
        <w:rPr>
          <w:kern w:val="0"/>
          <w:sz w:val="24"/>
        </w:rPr>
      </w:pPr>
      <w:r w:rsidRPr="00D34994">
        <w:rPr>
          <w:rFonts w:hint="eastAsia"/>
          <w:kern w:val="0"/>
          <w:sz w:val="24"/>
        </w:rPr>
        <w:t>注：本基金的业绩比较基准为活期存款利率（税后）。</w:t>
      </w:r>
    </w:p>
    <w:p w:rsidR="00954A3D" w:rsidRPr="00D34994" w:rsidRDefault="00954A3D" w:rsidP="006C67B5">
      <w:pPr>
        <w:tabs>
          <w:tab w:val="left" w:pos="426"/>
        </w:tabs>
        <w:spacing w:before="29" w:line="288" w:lineRule="auto"/>
        <w:jc w:val="left"/>
        <w:rPr>
          <w:kern w:val="0"/>
          <w:sz w:val="24"/>
        </w:rPr>
      </w:pPr>
    </w:p>
    <w:p w:rsidR="00223DFB" w:rsidRPr="00D34994" w:rsidRDefault="00223DFB" w:rsidP="006C67B5">
      <w:pPr>
        <w:pStyle w:val="21"/>
        <w:spacing w:before="29" w:line="288" w:lineRule="auto"/>
        <w:ind w:firstLineChars="0" w:firstLine="420"/>
        <w:rPr>
          <w:rFonts w:ascii="Times New Roman" w:hAnsi="Times New Roman"/>
          <w:b/>
          <w:color w:val="auto"/>
        </w:rPr>
      </w:pPr>
      <w:r w:rsidRPr="00D34994">
        <w:rPr>
          <w:rFonts w:ascii="Times New Roman" w:hAnsi="Times New Roman"/>
          <w:b/>
          <w:color w:val="auto"/>
        </w:rPr>
        <w:t>2</w:t>
      </w:r>
      <w:r w:rsidRPr="00D34994">
        <w:rPr>
          <w:rFonts w:ascii="Times New Roman" w:hAnsi="Times New Roman"/>
          <w:b/>
          <w:color w:val="auto"/>
        </w:rPr>
        <w:t>．交银天利宝货币</w:t>
      </w:r>
      <w:r w:rsidRPr="00D34994">
        <w:rPr>
          <w:rFonts w:ascii="Times New Roman" w:hAnsi="Times New Roman"/>
          <w:b/>
          <w:color w:val="auto"/>
        </w:rPr>
        <w:t>E</w:t>
      </w:r>
      <w:r w:rsidRPr="00D34994">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D34994" w:rsidTr="00835346">
        <w:tc>
          <w:tcPr>
            <w:tcW w:w="1600" w:type="dxa"/>
            <w:shd w:val="clear" w:color="auto" w:fill="auto"/>
            <w:vAlign w:val="center"/>
          </w:tcPr>
          <w:p w:rsidR="00783BF5" w:rsidRPr="00D34994"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D34994">
              <w:rPr>
                <w:rFonts w:ascii="Times New Roman" w:hAnsi="Times New Roman"/>
                <w:kern w:val="2"/>
              </w:rPr>
              <w:lastRenderedPageBreak/>
              <w:t>阶段</w:t>
            </w:r>
          </w:p>
        </w:tc>
        <w:tc>
          <w:tcPr>
            <w:tcW w:w="1233" w:type="dxa"/>
            <w:shd w:val="clear" w:color="auto" w:fill="auto"/>
            <w:vAlign w:val="center"/>
          </w:tcPr>
          <w:p w:rsidR="00783BF5" w:rsidRPr="00D34994"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D34994">
              <w:rPr>
                <w:rFonts w:ascii="Times New Roman" w:hAnsi="Times New Roman"/>
              </w:rPr>
              <w:t>份额</w:t>
            </w:r>
            <w:r w:rsidR="00783BF5" w:rsidRPr="00D34994">
              <w:rPr>
                <w:rFonts w:ascii="Times New Roman" w:hAnsi="Times New Roman"/>
                <w:kern w:val="2"/>
              </w:rPr>
              <w:t>净值收益率</w:t>
            </w:r>
            <w:r w:rsidR="00783BF5" w:rsidRPr="00D34994">
              <w:rPr>
                <w:rFonts w:ascii="Times New Roman"/>
                <w:kern w:val="2"/>
              </w:rPr>
              <w:t>①</w:t>
            </w:r>
          </w:p>
        </w:tc>
        <w:tc>
          <w:tcPr>
            <w:tcW w:w="1233" w:type="dxa"/>
            <w:shd w:val="clear" w:color="auto" w:fill="auto"/>
            <w:vAlign w:val="center"/>
          </w:tcPr>
          <w:p w:rsidR="00783BF5" w:rsidRPr="00D34994"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D34994">
              <w:rPr>
                <w:rFonts w:ascii="Times New Roman" w:hAnsi="Times New Roman"/>
              </w:rPr>
              <w:t>份额</w:t>
            </w:r>
            <w:r w:rsidR="00783BF5" w:rsidRPr="00D34994">
              <w:rPr>
                <w:rFonts w:ascii="Times New Roman" w:hAnsi="Times New Roman"/>
                <w:kern w:val="2"/>
              </w:rPr>
              <w:t>净值收益率标准差</w:t>
            </w:r>
            <w:r w:rsidR="00783BF5" w:rsidRPr="00D34994">
              <w:rPr>
                <w:rFonts w:ascii="Times New Roman"/>
                <w:kern w:val="2"/>
              </w:rPr>
              <w:t>②</w:t>
            </w:r>
          </w:p>
        </w:tc>
        <w:tc>
          <w:tcPr>
            <w:tcW w:w="1233" w:type="dxa"/>
            <w:shd w:val="clear" w:color="auto" w:fill="auto"/>
            <w:vAlign w:val="center"/>
          </w:tcPr>
          <w:p w:rsidR="00783BF5" w:rsidRPr="00D34994"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D34994">
              <w:rPr>
                <w:rFonts w:ascii="Times New Roman" w:hAnsi="Times New Roman"/>
                <w:kern w:val="2"/>
              </w:rPr>
              <w:t>业绩比较基准收益率</w:t>
            </w:r>
            <w:r w:rsidRPr="00D34994">
              <w:rPr>
                <w:rFonts w:ascii="Times New Roman"/>
                <w:kern w:val="2"/>
              </w:rPr>
              <w:t>③</w:t>
            </w:r>
          </w:p>
        </w:tc>
        <w:tc>
          <w:tcPr>
            <w:tcW w:w="1233" w:type="dxa"/>
            <w:shd w:val="clear" w:color="auto" w:fill="auto"/>
            <w:vAlign w:val="center"/>
          </w:tcPr>
          <w:p w:rsidR="00783BF5" w:rsidRPr="00D34994"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D34994">
              <w:rPr>
                <w:rFonts w:ascii="Times New Roman" w:hAnsi="Times New Roman"/>
                <w:kern w:val="2"/>
              </w:rPr>
              <w:t>业绩比较基准收益率标准差</w:t>
            </w:r>
            <w:r w:rsidRPr="00D34994">
              <w:rPr>
                <w:rFonts w:ascii="Times New Roman"/>
                <w:kern w:val="2"/>
              </w:rPr>
              <w:t>④</w:t>
            </w:r>
          </w:p>
        </w:tc>
        <w:tc>
          <w:tcPr>
            <w:tcW w:w="1265" w:type="dxa"/>
            <w:shd w:val="clear" w:color="auto" w:fill="auto"/>
            <w:vAlign w:val="center"/>
          </w:tcPr>
          <w:p w:rsidR="00783BF5" w:rsidRPr="00D34994"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D34994">
              <w:rPr>
                <w:rFonts w:ascii="Times New Roman"/>
                <w:kern w:val="2"/>
              </w:rPr>
              <w:t>①</w:t>
            </w:r>
            <w:r w:rsidRPr="00D34994">
              <w:rPr>
                <w:rFonts w:ascii="Times New Roman" w:hAnsi="Times New Roman"/>
              </w:rPr>
              <w:t>－</w:t>
            </w:r>
            <w:r w:rsidRPr="00D34994">
              <w:rPr>
                <w:rFonts w:ascii="Times New Roman"/>
              </w:rPr>
              <w:t>③</w:t>
            </w:r>
          </w:p>
        </w:tc>
        <w:tc>
          <w:tcPr>
            <w:tcW w:w="1201" w:type="dxa"/>
            <w:shd w:val="clear" w:color="auto" w:fill="auto"/>
            <w:vAlign w:val="center"/>
          </w:tcPr>
          <w:p w:rsidR="00783BF5" w:rsidRPr="00D34994"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D34994">
              <w:rPr>
                <w:rFonts w:ascii="Times New Roman"/>
                <w:kern w:val="2"/>
              </w:rPr>
              <w:t>②</w:t>
            </w:r>
            <w:r w:rsidR="007C6DC3" w:rsidRPr="00D34994">
              <w:rPr>
                <w:rFonts w:ascii="Times New Roman" w:hAnsi="Times New Roman"/>
              </w:rPr>
              <w:t>－</w:t>
            </w:r>
            <w:r w:rsidR="007C6DC3" w:rsidRPr="00D34994">
              <w:rPr>
                <w:rFonts w:ascii="Times New Roman"/>
              </w:rPr>
              <w:t>④</w:t>
            </w:r>
          </w:p>
        </w:tc>
      </w:tr>
      <w:tr w:rsidR="001A37C1" w:rsidRPr="00D34994">
        <w:tc>
          <w:tcPr>
            <w:tcW w:w="1600" w:type="dxa"/>
            <w:vAlign w:val="center"/>
          </w:tcPr>
          <w:p w:rsidR="001A37C1" w:rsidRPr="00D34994" w:rsidRDefault="00B074BB">
            <w:pPr>
              <w:jc w:val="left"/>
            </w:pPr>
            <w:r w:rsidRPr="00D34994">
              <w:rPr>
                <w:sz w:val="24"/>
              </w:rPr>
              <w:t>过去一个月</w:t>
            </w:r>
          </w:p>
        </w:tc>
        <w:tc>
          <w:tcPr>
            <w:tcW w:w="1233" w:type="dxa"/>
            <w:vAlign w:val="center"/>
          </w:tcPr>
          <w:p w:rsidR="001A37C1" w:rsidRPr="00D34994" w:rsidRDefault="00B074BB">
            <w:pPr>
              <w:jc w:val="center"/>
            </w:pPr>
            <w:r w:rsidRPr="00D34994">
              <w:rPr>
                <w:sz w:val="24"/>
              </w:rPr>
              <w:t>0.3395%</w:t>
            </w:r>
          </w:p>
        </w:tc>
        <w:tc>
          <w:tcPr>
            <w:tcW w:w="1233" w:type="dxa"/>
            <w:vAlign w:val="center"/>
          </w:tcPr>
          <w:p w:rsidR="001A37C1" w:rsidRPr="00D34994" w:rsidRDefault="00B074BB">
            <w:pPr>
              <w:jc w:val="center"/>
            </w:pPr>
            <w:r w:rsidRPr="00D34994">
              <w:rPr>
                <w:sz w:val="24"/>
              </w:rPr>
              <w:t>0.0005%</w:t>
            </w:r>
          </w:p>
        </w:tc>
        <w:tc>
          <w:tcPr>
            <w:tcW w:w="1233" w:type="dxa"/>
            <w:vAlign w:val="center"/>
          </w:tcPr>
          <w:p w:rsidR="001A37C1" w:rsidRPr="00D34994" w:rsidRDefault="00B074BB">
            <w:pPr>
              <w:jc w:val="center"/>
            </w:pPr>
            <w:r w:rsidRPr="00D34994">
              <w:rPr>
                <w:sz w:val="24"/>
              </w:rPr>
              <w:t>0.0288%</w:t>
            </w:r>
          </w:p>
        </w:tc>
        <w:tc>
          <w:tcPr>
            <w:tcW w:w="1233" w:type="dxa"/>
            <w:vAlign w:val="center"/>
          </w:tcPr>
          <w:p w:rsidR="001A37C1" w:rsidRPr="00D34994" w:rsidRDefault="00B074BB">
            <w:pPr>
              <w:jc w:val="center"/>
            </w:pPr>
            <w:r w:rsidRPr="00D34994">
              <w:rPr>
                <w:sz w:val="24"/>
              </w:rPr>
              <w:t>0.0000%</w:t>
            </w:r>
          </w:p>
        </w:tc>
        <w:tc>
          <w:tcPr>
            <w:tcW w:w="1265" w:type="dxa"/>
            <w:vAlign w:val="center"/>
          </w:tcPr>
          <w:p w:rsidR="001A37C1" w:rsidRPr="00D34994" w:rsidRDefault="00B074BB">
            <w:pPr>
              <w:jc w:val="center"/>
            </w:pPr>
            <w:r w:rsidRPr="00D34994">
              <w:rPr>
                <w:sz w:val="24"/>
              </w:rPr>
              <w:t>0.3107%</w:t>
            </w:r>
          </w:p>
        </w:tc>
        <w:tc>
          <w:tcPr>
            <w:tcW w:w="1201" w:type="dxa"/>
            <w:vAlign w:val="center"/>
          </w:tcPr>
          <w:p w:rsidR="001A37C1" w:rsidRPr="00D34994" w:rsidRDefault="00B074BB">
            <w:pPr>
              <w:jc w:val="center"/>
            </w:pPr>
            <w:r w:rsidRPr="00D34994">
              <w:rPr>
                <w:sz w:val="24"/>
              </w:rPr>
              <w:t>0.0005%</w:t>
            </w:r>
          </w:p>
        </w:tc>
      </w:tr>
      <w:tr w:rsidR="001A37C1" w:rsidRPr="00D34994">
        <w:tc>
          <w:tcPr>
            <w:tcW w:w="1600" w:type="dxa"/>
            <w:vAlign w:val="center"/>
          </w:tcPr>
          <w:p w:rsidR="001A37C1" w:rsidRPr="00D34994" w:rsidRDefault="00B074BB">
            <w:pPr>
              <w:jc w:val="left"/>
            </w:pPr>
            <w:r w:rsidRPr="00D34994">
              <w:rPr>
                <w:sz w:val="24"/>
              </w:rPr>
              <w:t>过去三个月</w:t>
            </w:r>
          </w:p>
        </w:tc>
        <w:tc>
          <w:tcPr>
            <w:tcW w:w="1233" w:type="dxa"/>
            <w:vAlign w:val="center"/>
          </w:tcPr>
          <w:p w:rsidR="001A37C1" w:rsidRPr="00D34994" w:rsidRDefault="00B074BB">
            <w:pPr>
              <w:jc w:val="center"/>
            </w:pPr>
            <w:r w:rsidRPr="00D34994">
              <w:rPr>
                <w:sz w:val="24"/>
              </w:rPr>
              <w:t>1.0164%</w:t>
            </w:r>
          </w:p>
        </w:tc>
        <w:tc>
          <w:tcPr>
            <w:tcW w:w="1233" w:type="dxa"/>
            <w:vAlign w:val="center"/>
          </w:tcPr>
          <w:p w:rsidR="001A37C1" w:rsidRPr="00D34994" w:rsidRDefault="00B074BB">
            <w:pPr>
              <w:jc w:val="center"/>
            </w:pPr>
            <w:r w:rsidRPr="00D34994">
              <w:rPr>
                <w:sz w:val="24"/>
              </w:rPr>
              <w:t>0.0006%</w:t>
            </w:r>
          </w:p>
        </w:tc>
        <w:tc>
          <w:tcPr>
            <w:tcW w:w="1233" w:type="dxa"/>
            <w:vAlign w:val="center"/>
          </w:tcPr>
          <w:p w:rsidR="001A37C1" w:rsidRPr="00D34994" w:rsidRDefault="00B074BB">
            <w:pPr>
              <w:jc w:val="center"/>
            </w:pPr>
            <w:r w:rsidRPr="00D34994">
              <w:rPr>
                <w:sz w:val="24"/>
              </w:rPr>
              <w:t>0.0873%</w:t>
            </w:r>
          </w:p>
        </w:tc>
        <w:tc>
          <w:tcPr>
            <w:tcW w:w="1233" w:type="dxa"/>
            <w:vAlign w:val="center"/>
          </w:tcPr>
          <w:p w:rsidR="001A37C1" w:rsidRPr="00D34994" w:rsidRDefault="00B074BB">
            <w:pPr>
              <w:jc w:val="center"/>
            </w:pPr>
            <w:r w:rsidRPr="00D34994">
              <w:rPr>
                <w:sz w:val="24"/>
              </w:rPr>
              <w:t>0.0000%</w:t>
            </w:r>
          </w:p>
        </w:tc>
        <w:tc>
          <w:tcPr>
            <w:tcW w:w="1265" w:type="dxa"/>
            <w:vAlign w:val="center"/>
          </w:tcPr>
          <w:p w:rsidR="001A37C1" w:rsidRPr="00D34994" w:rsidRDefault="00B074BB">
            <w:pPr>
              <w:jc w:val="center"/>
            </w:pPr>
            <w:r w:rsidRPr="00D34994">
              <w:rPr>
                <w:sz w:val="24"/>
              </w:rPr>
              <w:t>0.9291%</w:t>
            </w:r>
          </w:p>
        </w:tc>
        <w:tc>
          <w:tcPr>
            <w:tcW w:w="1201" w:type="dxa"/>
            <w:vAlign w:val="center"/>
          </w:tcPr>
          <w:p w:rsidR="001A37C1" w:rsidRPr="00D34994" w:rsidRDefault="00B074BB">
            <w:pPr>
              <w:jc w:val="center"/>
            </w:pPr>
            <w:r w:rsidRPr="00D34994">
              <w:rPr>
                <w:sz w:val="24"/>
              </w:rPr>
              <w:t>0.0006%</w:t>
            </w:r>
          </w:p>
        </w:tc>
      </w:tr>
      <w:tr w:rsidR="001A37C1" w:rsidRPr="00D34994">
        <w:tc>
          <w:tcPr>
            <w:tcW w:w="1600" w:type="dxa"/>
            <w:vAlign w:val="center"/>
          </w:tcPr>
          <w:p w:rsidR="001A37C1" w:rsidRPr="00D34994" w:rsidRDefault="00B074BB">
            <w:pPr>
              <w:jc w:val="left"/>
            </w:pPr>
            <w:r w:rsidRPr="00D34994">
              <w:rPr>
                <w:sz w:val="24"/>
              </w:rPr>
              <w:t>过去六个月</w:t>
            </w:r>
          </w:p>
        </w:tc>
        <w:tc>
          <w:tcPr>
            <w:tcW w:w="1233" w:type="dxa"/>
            <w:vAlign w:val="center"/>
          </w:tcPr>
          <w:p w:rsidR="001A37C1" w:rsidRPr="00D34994" w:rsidRDefault="00B074BB">
            <w:pPr>
              <w:jc w:val="center"/>
            </w:pPr>
            <w:r w:rsidRPr="00D34994">
              <w:rPr>
                <w:sz w:val="24"/>
              </w:rPr>
              <w:t>1.9788%</w:t>
            </w:r>
          </w:p>
        </w:tc>
        <w:tc>
          <w:tcPr>
            <w:tcW w:w="1233" w:type="dxa"/>
            <w:vAlign w:val="center"/>
          </w:tcPr>
          <w:p w:rsidR="001A37C1" w:rsidRPr="00D34994" w:rsidRDefault="00B074BB">
            <w:pPr>
              <w:jc w:val="center"/>
            </w:pPr>
            <w:r w:rsidRPr="00D34994">
              <w:rPr>
                <w:sz w:val="24"/>
              </w:rPr>
              <w:t>0.0006%</w:t>
            </w:r>
          </w:p>
        </w:tc>
        <w:tc>
          <w:tcPr>
            <w:tcW w:w="1233" w:type="dxa"/>
            <w:vAlign w:val="center"/>
          </w:tcPr>
          <w:p w:rsidR="001A37C1" w:rsidRPr="00D34994" w:rsidRDefault="00B074BB">
            <w:pPr>
              <w:jc w:val="center"/>
            </w:pPr>
            <w:r w:rsidRPr="00D34994">
              <w:rPr>
                <w:sz w:val="24"/>
              </w:rPr>
              <w:t>0.1736%</w:t>
            </w:r>
          </w:p>
        </w:tc>
        <w:tc>
          <w:tcPr>
            <w:tcW w:w="1233" w:type="dxa"/>
            <w:vAlign w:val="center"/>
          </w:tcPr>
          <w:p w:rsidR="001A37C1" w:rsidRPr="00D34994" w:rsidRDefault="00B074BB">
            <w:pPr>
              <w:jc w:val="center"/>
            </w:pPr>
            <w:r w:rsidRPr="00D34994">
              <w:rPr>
                <w:sz w:val="24"/>
              </w:rPr>
              <w:t>0.0000%</w:t>
            </w:r>
          </w:p>
        </w:tc>
        <w:tc>
          <w:tcPr>
            <w:tcW w:w="1265" w:type="dxa"/>
            <w:vAlign w:val="center"/>
          </w:tcPr>
          <w:p w:rsidR="001A37C1" w:rsidRPr="00D34994" w:rsidRDefault="00B074BB">
            <w:pPr>
              <w:jc w:val="center"/>
            </w:pPr>
            <w:r w:rsidRPr="00D34994">
              <w:rPr>
                <w:sz w:val="24"/>
              </w:rPr>
              <w:t>1.8052%</w:t>
            </w:r>
          </w:p>
        </w:tc>
        <w:tc>
          <w:tcPr>
            <w:tcW w:w="1201" w:type="dxa"/>
            <w:vAlign w:val="center"/>
          </w:tcPr>
          <w:p w:rsidR="001A37C1" w:rsidRPr="00D34994" w:rsidRDefault="00B074BB">
            <w:pPr>
              <w:jc w:val="center"/>
            </w:pPr>
            <w:r w:rsidRPr="00D34994">
              <w:rPr>
                <w:sz w:val="24"/>
              </w:rPr>
              <w:t>0.0006%</w:t>
            </w:r>
          </w:p>
        </w:tc>
      </w:tr>
      <w:tr w:rsidR="001A37C1" w:rsidRPr="00D34994">
        <w:tc>
          <w:tcPr>
            <w:tcW w:w="1600" w:type="dxa"/>
            <w:vAlign w:val="center"/>
          </w:tcPr>
          <w:p w:rsidR="001A37C1" w:rsidRPr="00D34994" w:rsidRDefault="00B074BB">
            <w:pPr>
              <w:jc w:val="left"/>
            </w:pPr>
            <w:r w:rsidRPr="00D34994">
              <w:rPr>
                <w:sz w:val="24"/>
              </w:rPr>
              <w:t>自基金合同生效起至今</w:t>
            </w:r>
          </w:p>
        </w:tc>
        <w:tc>
          <w:tcPr>
            <w:tcW w:w="1233" w:type="dxa"/>
            <w:vAlign w:val="center"/>
          </w:tcPr>
          <w:p w:rsidR="001A37C1" w:rsidRPr="00D34994" w:rsidRDefault="00B074BB">
            <w:pPr>
              <w:jc w:val="center"/>
            </w:pPr>
            <w:r w:rsidRPr="00D34994">
              <w:rPr>
                <w:sz w:val="24"/>
              </w:rPr>
              <w:t>2.5859%</w:t>
            </w:r>
          </w:p>
        </w:tc>
        <w:tc>
          <w:tcPr>
            <w:tcW w:w="1233" w:type="dxa"/>
            <w:vAlign w:val="center"/>
          </w:tcPr>
          <w:p w:rsidR="001A37C1" w:rsidRPr="00D34994" w:rsidRDefault="00B074BB">
            <w:pPr>
              <w:jc w:val="center"/>
            </w:pPr>
            <w:r w:rsidRPr="00D34994">
              <w:rPr>
                <w:sz w:val="24"/>
              </w:rPr>
              <w:t>0.0017%</w:t>
            </w:r>
          </w:p>
        </w:tc>
        <w:tc>
          <w:tcPr>
            <w:tcW w:w="1233" w:type="dxa"/>
            <w:vAlign w:val="center"/>
          </w:tcPr>
          <w:p w:rsidR="001A37C1" w:rsidRPr="00D34994" w:rsidRDefault="00B074BB">
            <w:pPr>
              <w:jc w:val="center"/>
            </w:pPr>
            <w:r w:rsidRPr="00D34994">
              <w:rPr>
                <w:sz w:val="24"/>
              </w:rPr>
              <w:t>0.2445%</w:t>
            </w:r>
          </w:p>
        </w:tc>
        <w:tc>
          <w:tcPr>
            <w:tcW w:w="1233" w:type="dxa"/>
            <w:vAlign w:val="center"/>
          </w:tcPr>
          <w:p w:rsidR="001A37C1" w:rsidRPr="00D34994" w:rsidRDefault="00B074BB">
            <w:pPr>
              <w:jc w:val="center"/>
            </w:pPr>
            <w:r w:rsidRPr="00D34994">
              <w:rPr>
                <w:sz w:val="24"/>
              </w:rPr>
              <w:t>0.0000%</w:t>
            </w:r>
          </w:p>
        </w:tc>
        <w:tc>
          <w:tcPr>
            <w:tcW w:w="1265" w:type="dxa"/>
            <w:vAlign w:val="center"/>
          </w:tcPr>
          <w:p w:rsidR="001A37C1" w:rsidRPr="00D34994" w:rsidRDefault="00B074BB">
            <w:pPr>
              <w:jc w:val="center"/>
            </w:pPr>
            <w:r w:rsidRPr="00D34994">
              <w:rPr>
                <w:sz w:val="24"/>
              </w:rPr>
              <w:t>2.3414%</w:t>
            </w:r>
          </w:p>
        </w:tc>
        <w:tc>
          <w:tcPr>
            <w:tcW w:w="1201" w:type="dxa"/>
            <w:vAlign w:val="center"/>
          </w:tcPr>
          <w:p w:rsidR="001A37C1" w:rsidRPr="00D34994" w:rsidRDefault="00B074BB">
            <w:pPr>
              <w:jc w:val="center"/>
            </w:pPr>
            <w:r w:rsidRPr="00D34994">
              <w:rPr>
                <w:sz w:val="24"/>
              </w:rPr>
              <w:t>0.0017%</w:t>
            </w:r>
          </w:p>
        </w:tc>
      </w:tr>
    </w:tbl>
    <w:p w:rsidR="00634BA4" w:rsidRPr="00D34994" w:rsidRDefault="00634BA4" w:rsidP="00634BA4">
      <w:pPr>
        <w:tabs>
          <w:tab w:val="left" w:pos="426"/>
        </w:tabs>
        <w:spacing w:before="29" w:line="288" w:lineRule="auto"/>
        <w:jc w:val="left"/>
        <w:rPr>
          <w:kern w:val="0"/>
          <w:sz w:val="24"/>
        </w:rPr>
      </w:pPr>
      <w:r w:rsidRPr="00D34994">
        <w:rPr>
          <w:rFonts w:hint="eastAsia"/>
          <w:kern w:val="0"/>
          <w:sz w:val="24"/>
        </w:rPr>
        <w:t>注：本基金的业绩比较基准为活期存款利率（税后）。</w:t>
      </w:r>
    </w:p>
    <w:p w:rsidR="00223DFB" w:rsidRPr="00D34994" w:rsidRDefault="00223DFB" w:rsidP="006C67B5">
      <w:pPr>
        <w:pStyle w:val="21"/>
        <w:adjustRightInd w:val="0"/>
        <w:snapToGrid w:val="0"/>
        <w:spacing w:before="29" w:line="288" w:lineRule="auto"/>
        <w:ind w:firstLineChars="0" w:firstLine="0"/>
        <w:rPr>
          <w:rFonts w:ascii="Times New Roman" w:hAnsi="Times New Roman"/>
          <w:color w:val="auto"/>
        </w:rPr>
      </w:pPr>
    </w:p>
    <w:p w:rsidR="00B47A17" w:rsidRPr="00D34994" w:rsidRDefault="00B47A17" w:rsidP="006C67B5">
      <w:pPr>
        <w:spacing w:before="29" w:line="288" w:lineRule="auto"/>
        <w:rPr>
          <w:b/>
          <w:kern w:val="0"/>
          <w:sz w:val="24"/>
        </w:rPr>
      </w:pPr>
      <w:r w:rsidRPr="00D34994">
        <w:rPr>
          <w:b/>
          <w:kern w:val="0"/>
          <w:sz w:val="24"/>
        </w:rPr>
        <w:t>3.2.2</w:t>
      </w:r>
      <w:r w:rsidR="000F5058" w:rsidRPr="00D34994">
        <w:rPr>
          <w:rFonts w:hint="eastAsia"/>
          <w:b/>
          <w:kern w:val="0"/>
          <w:sz w:val="24"/>
        </w:rPr>
        <w:t xml:space="preserve">  </w:t>
      </w:r>
      <w:r w:rsidR="000F5058" w:rsidRPr="00D34994">
        <w:rPr>
          <w:b/>
          <w:kern w:val="0"/>
          <w:sz w:val="24"/>
        </w:rPr>
        <w:t>自基金合同生效以来</w:t>
      </w:r>
      <w:r w:rsidRPr="00D34994">
        <w:rPr>
          <w:b/>
          <w:kern w:val="0"/>
          <w:sz w:val="24"/>
        </w:rPr>
        <w:t>基金</w:t>
      </w:r>
      <w:r w:rsidR="00153C23" w:rsidRPr="00D34994">
        <w:rPr>
          <w:b/>
          <w:kern w:val="0"/>
          <w:sz w:val="24"/>
        </w:rPr>
        <w:t>份额</w:t>
      </w:r>
      <w:r w:rsidRPr="00D34994">
        <w:rPr>
          <w:b/>
          <w:kern w:val="0"/>
          <w:sz w:val="24"/>
        </w:rPr>
        <w:t>累计净值收益率变动及其与同期业绩比较基准收益率变动的比较</w:t>
      </w:r>
    </w:p>
    <w:p w:rsidR="00CF7572" w:rsidRPr="00D34994" w:rsidRDefault="00CF7572" w:rsidP="006C67B5">
      <w:pPr>
        <w:spacing w:before="29" w:line="288" w:lineRule="auto"/>
        <w:ind w:firstLine="420"/>
        <w:jc w:val="center"/>
        <w:rPr>
          <w:b/>
          <w:kern w:val="0"/>
          <w:sz w:val="24"/>
        </w:rPr>
      </w:pPr>
      <w:r w:rsidRPr="00D34994">
        <w:rPr>
          <w:sz w:val="24"/>
        </w:rPr>
        <w:t>交银施罗德天利宝货币市场基金</w:t>
      </w:r>
    </w:p>
    <w:p w:rsidR="00223DFB" w:rsidRPr="00D34994" w:rsidRDefault="0022397A" w:rsidP="006C67B5">
      <w:pPr>
        <w:spacing w:before="29" w:line="288" w:lineRule="auto"/>
        <w:jc w:val="center"/>
        <w:rPr>
          <w:b/>
          <w:bCs/>
          <w:sz w:val="24"/>
          <w:vertAlign w:val="superscript"/>
        </w:rPr>
      </w:pPr>
      <w:r w:rsidRPr="00D34994">
        <w:rPr>
          <w:sz w:val="24"/>
        </w:rPr>
        <w:t>累计净值收益率与业绩比较基准收益率历史走势对比图</w:t>
      </w:r>
    </w:p>
    <w:p w:rsidR="00223DFB" w:rsidRPr="00D34994" w:rsidRDefault="00FB5E5D" w:rsidP="006C67B5">
      <w:pPr>
        <w:snapToGrid w:val="0"/>
        <w:spacing w:before="29" w:line="288" w:lineRule="auto"/>
        <w:jc w:val="center"/>
        <w:rPr>
          <w:sz w:val="24"/>
        </w:rPr>
      </w:pPr>
      <w:r w:rsidRPr="00D34994">
        <w:rPr>
          <w:sz w:val="24"/>
        </w:rPr>
        <w:t>（</w:t>
      </w:r>
      <w:r w:rsidR="00223DFB" w:rsidRPr="00D34994">
        <w:rPr>
          <w:sz w:val="24"/>
        </w:rPr>
        <w:t>2016</w:t>
      </w:r>
      <w:r w:rsidR="00223DFB" w:rsidRPr="00D34994">
        <w:rPr>
          <w:sz w:val="24"/>
        </w:rPr>
        <w:t>年</w:t>
      </w:r>
      <w:r w:rsidR="00223DFB" w:rsidRPr="00D34994">
        <w:rPr>
          <w:sz w:val="24"/>
        </w:rPr>
        <w:t>10</w:t>
      </w:r>
      <w:r w:rsidR="00223DFB" w:rsidRPr="00D34994">
        <w:rPr>
          <w:sz w:val="24"/>
        </w:rPr>
        <w:t>月</w:t>
      </w:r>
      <w:r w:rsidR="00223DFB" w:rsidRPr="00D34994">
        <w:rPr>
          <w:sz w:val="24"/>
        </w:rPr>
        <w:t>19</w:t>
      </w:r>
      <w:r w:rsidR="00223DFB" w:rsidRPr="00D34994">
        <w:rPr>
          <w:sz w:val="24"/>
        </w:rPr>
        <w:t>日至</w:t>
      </w:r>
      <w:r w:rsidR="00223DFB" w:rsidRPr="00D34994">
        <w:rPr>
          <w:sz w:val="24"/>
        </w:rPr>
        <w:t>2017</w:t>
      </w:r>
      <w:r w:rsidR="00223DFB" w:rsidRPr="00D34994">
        <w:rPr>
          <w:sz w:val="24"/>
        </w:rPr>
        <w:t>年</w:t>
      </w:r>
      <w:r w:rsidR="00223DFB" w:rsidRPr="00D34994">
        <w:rPr>
          <w:sz w:val="24"/>
        </w:rPr>
        <w:t>6</w:t>
      </w:r>
      <w:r w:rsidR="00223DFB" w:rsidRPr="00D34994">
        <w:rPr>
          <w:sz w:val="24"/>
        </w:rPr>
        <w:t>月</w:t>
      </w:r>
      <w:r w:rsidR="00223DFB" w:rsidRPr="00D34994">
        <w:rPr>
          <w:sz w:val="24"/>
        </w:rPr>
        <w:t>30</w:t>
      </w:r>
      <w:r w:rsidR="00223DFB" w:rsidRPr="00D34994">
        <w:rPr>
          <w:sz w:val="24"/>
        </w:rPr>
        <w:t>日</w:t>
      </w:r>
      <w:r w:rsidRPr="00D34994">
        <w:rPr>
          <w:sz w:val="24"/>
        </w:rPr>
        <w:t>）</w:t>
      </w:r>
    </w:p>
    <w:p w:rsidR="00CF7572" w:rsidRPr="00D34994" w:rsidRDefault="00B0618C" w:rsidP="006C67B5">
      <w:pPr>
        <w:snapToGrid w:val="0"/>
        <w:spacing w:before="29" w:line="288" w:lineRule="auto"/>
        <w:ind w:firstLine="420"/>
        <w:rPr>
          <w:sz w:val="24"/>
        </w:rPr>
      </w:pPr>
      <w:r w:rsidRPr="00D34994">
        <w:rPr>
          <w:sz w:val="24"/>
        </w:rPr>
        <w:t>1</w:t>
      </w:r>
      <w:r w:rsidRPr="00D34994">
        <w:rPr>
          <w:sz w:val="24"/>
        </w:rPr>
        <w:t>、</w:t>
      </w:r>
      <w:r w:rsidR="00CF7572" w:rsidRPr="00D34994">
        <w:rPr>
          <w:sz w:val="24"/>
        </w:rPr>
        <w:t>交银天利宝货币</w:t>
      </w:r>
      <w:r w:rsidR="00CF7572" w:rsidRPr="00D34994">
        <w:rPr>
          <w:sz w:val="24"/>
        </w:rPr>
        <w:t>A</w:t>
      </w:r>
    </w:p>
    <w:p w:rsidR="00EE4396" w:rsidRPr="00D34994" w:rsidRDefault="00B316AA" w:rsidP="006C67B5">
      <w:pPr>
        <w:snapToGrid w:val="0"/>
        <w:spacing w:before="29" w:line="288" w:lineRule="auto"/>
        <w:jc w:val="center"/>
        <w:rPr>
          <w:sz w:val="24"/>
        </w:rPr>
      </w:pPr>
      <w:r w:rsidRPr="00D34994">
        <w:rPr>
          <w:noProof/>
          <w:sz w:val="24"/>
        </w:rPr>
        <w:drawing>
          <wp:inline distT="0" distB="0" distL="0" distR="0">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23DFB" w:rsidRPr="00D34994" w:rsidRDefault="00223DFB" w:rsidP="006C67B5">
      <w:pPr>
        <w:spacing w:before="29" w:line="288" w:lineRule="auto"/>
        <w:rPr>
          <w:kern w:val="0"/>
          <w:sz w:val="24"/>
        </w:rPr>
      </w:pPr>
      <w:r w:rsidRPr="00D34994">
        <w:rPr>
          <w:kern w:val="0"/>
          <w:sz w:val="24"/>
        </w:rPr>
        <w:t>注：本基金基金合同生效日为</w:t>
      </w:r>
      <w:r w:rsidRPr="00D34994">
        <w:rPr>
          <w:kern w:val="0"/>
          <w:sz w:val="24"/>
        </w:rPr>
        <w:t>2016</w:t>
      </w:r>
      <w:r w:rsidRPr="00D34994">
        <w:rPr>
          <w:kern w:val="0"/>
          <w:sz w:val="24"/>
        </w:rPr>
        <w:t>年</w:t>
      </w:r>
      <w:r w:rsidRPr="00D34994">
        <w:rPr>
          <w:kern w:val="0"/>
          <w:sz w:val="24"/>
        </w:rPr>
        <w:t>10</w:t>
      </w:r>
      <w:r w:rsidRPr="00D34994">
        <w:rPr>
          <w:kern w:val="0"/>
          <w:sz w:val="24"/>
        </w:rPr>
        <w:t>月</w:t>
      </w:r>
      <w:r w:rsidRPr="00D34994">
        <w:rPr>
          <w:kern w:val="0"/>
          <w:sz w:val="24"/>
        </w:rPr>
        <w:t>19</w:t>
      </w:r>
      <w:r w:rsidRPr="00D34994">
        <w:rPr>
          <w:kern w:val="0"/>
          <w:sz w:val="24"/>
        </w:rPr>
        <w:t>日，基金合同生效日至报告期期末，本基金运作时间未满一年。本基金建仓期为自基金合同生效日起的</w:t>
      </w:r>
      <w:r w:rsidRPr="00D34994">
        <w:rPr>
          <w:kern w:val="0"/>
          <w:sz w:val="24"/>
        </w:rPr>
        <w:t>6</w:t>
      </w:r>
      <w:r w:rsidRPr="00D34994">
        <w:rPr>
          <w:kern w:val="0"/>
          <w:sz w:val="24"/>
        </w:rPr>
        <w:t>个月。截至建仓期结束，本基金各项资产配置比例符合基金合同及招募说明书有关投资比例的约定。</w:t>
      </w:r>
    </w:p>
    <w:p w:rsidR="00634BA4" w:rsidRPr="00D34994" w:rsidRDefault="00634BA4" w:rsidP="006C67B5">
      <w:pPr>
        <w:snapToGrid w:val="0"/>
        <w:spacing w:before="29" w:line="288" w:lineRule="auto"/>
        <w:ind w:firstLine="420"/>
        <w:rPr>
          <w:sz w:val="24"/>
        </w:rPr>
      </w:pPr>
    </w:p>
    <w:p w:rsidR="00223DFB" w:rsidRPr="00D34994" w:rsidRDefault="00B0618C" w:rsidP="006C67B5">
      <w:pPr>
        <w:snapToGrid w:val="0"/>
        <w:spacing w:before="29" w:line="288" w:lineRule="auto"/>
        <w:ind w:firstLine="420"/>
        <w:rPr>
          <w:sz w:val="24"/>
        </w:rPr>
      </w:pPr>
      <w:r w:rsidRPr="00D34994">
        <w:rPr>
          <w:sz w:val="24"/>
        </w:rPr>
        <w:t>2</w:t>
      </w:r>
      <w:r w:rsidRPr="00D34994">
        <w:rPr>
          <w:sz w:val="24"/>
        </w:rPr>
        <w:t>、</w:t>
      </w:r>
      <w:r w:rsidR="00223DFB" w:rsidRPr="00D34994">
        <w:rPr>
          <w:sz w:val="24"/>
        </w:rPr>
        <w:t>交银天利宝货币</w:t>
      </w:r>
      <w:r w:rsidR="00223DFB" w:rsidRPr="00D34994">
        <w:rPr>
          <w:sz w:val="24"/>
        </w:rPr>
        <w:t>E</w:t>
      </w:r>
    </w:p>
    <w:p w:rsidR="00257D51" w:rsidRPr="00D34994"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D34994">
        <w:rPr>
          <w:rFonts w:ascii="Times New Roman" w:eastAsiaTheme="minorEastAsia" w:hAnsi="Times New Roman"/>
          <w:noProof/>
          <w:color w:val="auto"/>
        </w:rPr>
        <w:drawing>
          <wp:inline distT="0" distB="0" distL="0" distR="0">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57D51" w:rsidRPr="00D34994" w:rsidRDefault="00257D51" w:rsidP="00BC08B4">
      <w:pPr>
        <w:tabs>
          <w:tab w:val="left" w:pos="426"/>
        </w:tabs>
        <w:spacing w:line="288" w:lineRule="auto"/>
        <w:jc w:val="left"/>
        <w:rPr>
          <w:rFonts w:eastAsiaTheme="minorEastAsia"/>
          <w:kern w:val="0"/>
          <w:sz w:val="24"/>
        </w:rPr>
      </w:pPr>
      <w:r w:rsidRPr="00D34994">
        <w:rPr>
          <w:rFonts w:eastAsiaTheme="minorEastAsia"/>
          <w:kern w:val="0"/>
          <w:sz w:val="24"/>
        </w:rPr>
        <w:t>注：本基金基金合同生效日为</w:t>
      </w:r>
      <w:r w:rsidRPr="00D34994">
        <w:rPr>
          <w:rFonts w:eastAsiaTheme="minorEastAsia"/>
          <w:kern w:val="0"/>
          <w:sz w:val="24"/>
        </w:rPr>
        <w:t>2016</w:t>
      </w:r>
      <w:r w:rsidRPr="00D34994">
        <w:rPr>
          <w:rFonts w:eastAsiaTheme="minorEastAsia"/>
          <w:kern w:val="0"/>
          <w:sz w:val="24"/>
        </w:rPr>
        <w:t>年</w:t>
      </w:r>
      <w:r w:rsidRPr="00D34994">
        <w:rPr>
          <w:rFonts w:eastAsiaTheme="minorEastAsia"/>
          <w:kern w:val="0"/>
          <w:sz w:val="24"/>
        </w:rPr>
        <w:t>10</w:t>
      </w:r>
      <w:r w:rsidRPr="00D34994">
        <w:rPr>
          <w:rFonts w:eastAsiaTheme="minorEastAsia"/>
          <w:kern w:val="0"/>
          <w:sz w:val="24"/>
        </w:rPr>
        <w:t>月</w:t>
      </w:r>
      <w:r w:rsidRPr="00D34994">
        <w:rPr>
          <w:rFonts w:eastAsiaTheme="minorEastAsia"/>
          <w:kern w:val="0"/>
          <w:sz w:val="24"/>
        </w:rPr>
        <w:t>19</w:t>
      </w:r>
      <w:r w:rsidRPr="00D34994">
        <w:rPr>
          <w:rFonts w:eastAsiaTheme="minorEastAsia"/>
          <w:kern w:val="0"/>
          <w:sz w:val="24"/>
        </w:rPr>
        <w:t>日，基金合同生效日至报告期期末，本基金运作时间未满一年。本基金建仓期为自基金合同生效日起的</w:t>
      </w:r>
      <w:r w:rsidRPr="00D34994">
        <w:rPr>
          <w:rFonts w:eastAsiaTheme="minorEastAsia"/>
          <w:kern w:val="0"/>
          <w:sz w:val="24"/>
        </w:rPr>
        <w:t>6</w:t>
      </w:r>
      <w:r w:rsidRPr="00D34994">
        <w:rPr>
          <w:rFonts w:eastAsiaTheme="minorEastAsia"/>
          <w:kern w:val="0"/>
          <w:sz w:val="24"/>
        </w:rPr>
        <w:t>个月。截至建仓期结束，本基金各项资产配置比例符合基金合同及招募说明书有关投资比例的约定。</w:t>
      </w:r>
    </w:p>
    <w:p w:rsidR="006429EF" w:rsidRPr="00D34994" w:rsidRDefault="006429EF" w:rsidP="00BC08B4">
      <w:pPr>
        <w:tabs>
          <w:tab w:val="left" w:pos="426"/>
        </w:tabs>
        <w:spacing w:line="288" w:lineRule="auto"/>
        <w:jc w:val="left"/>
        <w:rPr>
          <w:rFonts w:eastAsiaTheme="minorEastAsia"/>
          <w:kern w:val="0"/>
          <w:sz w:val="24"/>
        </w:rPr>
      </w:pPr>
    </w:p>
    <w:p w:rsidR="00223DFB" w:rsidRPr="00D34994" w:rsidRDefault="00223DFB" w:rsidP="00CD6505">
      <w:pPr>
        <w:pStyle w:val="1"/>
        <w:keepNext/>
        <w:keepLines/>
        <w:widowControl w:val="0"/>
        <w:spacing w:beforeLines="100" w:before="312" w:afterLines="100" w:after="312" w:line="288" w:lineRule="auto"/>
        <w:jc w:val="center"/>
        <w:rPr>
          <w:b/>
          <w:bCs/>
          <w:szCs w:val="24"/>
          <w:lang w:val="en-US"/>
        </w:rPr>
      </w:pPr>
      <w:bookmarkStart w:id="12" w:name="_Toc490929464"/>
      <w:r w:rsidRPr="00D34994">
        <w:rPr>
          <w:b/>
          <w:bCs/>
          <w:szCs w:val="24"/>
          <w:lang w:val="en-US"/>
        </w:rPr>
        <w:t xml:space="preserve">§4  </w:t>
      </w:r>
      <w:r w:rsidRPr="00D34994">
        <w:rPr>
          <w:b/>
          <w:bCs/>
          <w:szCs w:val="24"/>
          <w:lang w:val="en-US"/>
        </w:rPr>
        <w:t>管理人报告</w:t>
      </w:r>
      <w:bookmarkEnd w:id="12"/>
    </w:p>
    <w:p w:rsidR="00223DFB" w:rsidRPr="00D34994" w:rsidRDefault="00223DFB" w:rsidP="006C67B5">
      <w:pPr>
        <w:pStyle w:val="20"/>
        <w:spacing w:before="29" w:after="0" w:line="288" w:lineRule="auto"/>
        <w:rPr>
          <w:rFonts w:ascii="Times New Roman" w:hAnsi="Times New Roman" w:cs="Times New Roman"/>
          <w:kern w:val="0"/>
          <w:szCs w:val="24"/>
        </w:rPr>
      </w:pPr>
      <w:bookmarkStart w:id="13" w:name="_Toc490929465"/>
      <w:r w:rsidRPr="00D34994">
        <w:rPr>
          <w:rFonts w:ascii="Times New Roman" w:hAnsi="Times New Roman" w:cs="Times New Roman"/>
          <w:kern w:val="0"/>
          <w:szCs w:val="24"/>
        </w:rPr>
        <w:t xml:space="preserve">4.1 </w:t>
      </w:r>
      <w:r w:rsidRPr="00D34994">
        <w:rPr>
          <w:rFonts w:ascii="Times New Roman" w:hAnsi="Times New Roman" w:cs="Times New Roman"/>
          <w:kern w:val="0"/>
          <w:szCs w:val="24"/>
        </w:rPr>
        <w:t>基金管理人及基金经理情况</w:t>
      </w:r>
      <w:bookmarkEnd w:id="13"/>
    </w:p>
    <w:p w:rsidR="00223DFB" w:rsidRPr="00D34994" w:rsidRDefault="00223DFB" w:rsidP="006C67B5">
      <w:pPr>
        <w:autoSpaceDE w:val="0"/>
        <w:autoSpaceDN w:val="0"/>
        <w:adjustRightInd w:val="0"/>
        <w:spacing w:before="29" w:line="288" w:lineRule="auto"/>
        <w:jc w:val="left"/>
        <w:rPr>
          <w:b/>
          <w:kern w:val="0"/>
          <w:sz w:val="24"/>
        </w:rPr>
      </w:pPr>
      <w:r w:rsidRPr="00D34994">
        <w:rPr>
          <w:b/>
          <w:kern w:val="0"/>
          <w:sz w:val="24"/>
        </w:rPr>
        <w:t>4.1.1</w:t>
      </w:r>
      <w:r w:rsidRPr="00D34994">
        <w:rPr>
          <w:b/>
          <w:kern w:val="0"/>
          <w:sz w:val="24"/>
        </w:rPr>
        <w:t>基金管理人及其管理基金的经验</w:t>
      </w:r>
    </w:p>
    <w:p w:rsidR="001A37C1" w:rsidRPr="00D34994" w:rsidRDefault="00B074BB">
      <w:pPr>
        <w:tabs>
          <w:tab w:val="left" w:pos="426"/>
        </w:tabs>
        <w:spacing w:before="29" w:line="288" w:lineRule="auto"/>
        <w:ind w:firstLineChars="200" w:firstLine="480"/>
        <w:rPr>
          <w:kern w:val="0"/>
          <w:sz w:val="24"/>
        </w:rPr>
      </w:pPr>
      <w:r w:rsidRPr="00D34994">
        <w:rPr>
          <w:kern w:val="0"/>
          <w:sz w:val="24"/>
        </w:rPr>
        <w:t>交银施罗德基金管理有限公司是经中国证监会证监基金字</w:t>
      </w:r>
      <w:r w:rsidRPr="00D34994">
        <w:rPr>
          <w:kern w:val="0"/>
          <w:sz w:val="24"/>
        </w:rPr>
        <w:t>[2005]128</w:t>
      </w:r>
      <w:r w:rsidRPr="00D34994">
        <w:rPr>
          <w:kern w:val="0"/>
          <w:sz w:val="24"/>
        </w:rPr>
        <w:t>号文批准，由交通银行股份有限公司、施罗德投资管理有限公司、中国国际海运集装箱（集团）股份有限公司共同发起设立。公司成立于</w:t>
      </w:r>
      <w:r w:rsidRPr="00D34994">
        <w:rPr>
          <w:kern w:val="0"/>
          <w:sz w:val="24"/>
        </w:rPr>
        <w:t>2005</w:t>
      </w:r>
      <w:r w:rsidRPr="00D34994">
        <w:rPr>
          <w:kern w:val="0"/>
          <w:sz w:val="24"/>
        </w:rPr>
        <w:t>年</w:t>
      </w:r>
      <w:r w:rsidRPr="00D34994">
        <w:rPr>
          <w:kern w:val="0"/>
          <w:sz w:val="24"/>
        </w:rPr>
        <w:t>8</w:t>
      </w:r>
      <w:r w:rsidRPr="00D34994">
        <w:rPr>
          <w:kern w:val="0"/>
          <w:sz w:val="24"/>
        </w:rPr>
        <w:t>月</w:t>
      </w:r>
      <w:r w:rsidRPr="00D34994">
        <w:rPr>
          <w:kern w:val="0"/>
          <w:sz w:val="24"/>
        </w:rPr>
        <w:t>4</w:t>
      </w:r>
      <w:r w:rsidRPr="00D34994">
        <w:rPr>
          <w:kern w:val="0"/>
          <w:sz w:val="24"/>
        </w:rPr>
        <w:t>日，注册地在中国上海，注册资本金为</w:t>
      </w:r>
      <w:r w:rsidRPr="00D34994">
        <w:rPr>
          <w:kern w:val="0"/>
          <w:sz w:val="24"/>
        </w:rPr>
        <w:t>2</w:t>
      </w:r>
      <w:r w:rsidRPr="00D34994">
        <w:rPr>
          <w:kern w:val="0"/>
          <w:sz w:val="24"/>
        </w:rPr>
        <w:t>亿元人民币。其中，交通银行股份有限公司持有</w:t>
      </w:r>
      <w:r w:rsidRPr="00D34994">
        <w:rPr>
          <w:kern w:val="0"/>
          <w:sz w:val="24"/>
        </w:rPr>
        <w:t>65%</w:t>
      </w:r>
      <w:r w:rsidRPr="00D34994">
        <w:rPr>
          <w:kern w:val="0"/>
          <w:sz w:val="24"/>
        </w:rPr>
        <w:t>的股份，施罗德投资管理有限公司持有</w:t>
      </w:r>
      <w:r w:rsidRPr="00D34994">
        <w:rPr>
          <w:kern w:val="0"/>
          <w:sz w:val="24"/>
        </w:rPr>
        <w:t>30%</w:t>
      </w:r>
      <w:r w:rsidRPr="00D34994">
        <w:rPr>
          <w:kern w:val="0"/>
          <w:sz w:val="24"/>
        </w:rPr>
        <w:t>的股份，中国国际海运集装箱（集团）股份有限公司持有</w:t>
      </w:r>
      <w:r w:rsidRPr="00D34994">
        <w:rPr>
          <w:kern w:val="0"/>
          <w:sz w:val="24"/>
        </w:rPr>
        <w:t>5%</w:t>
      </w:r>
      <w:r w:rsidRPr="00D34994">
        <w:rPr>
          <w:kern w:val="0"/>
          <w:sz w:val="24"/>
        </w:rPr>
        <w:t>的股份。公司并下设交银施罗德资产管理（香港）有限公司和交银施罗德资产管理有限公司。</w:t>
      </w:r>
    </w:p>
    <w:p w:rsidR="00223DFB" w:rsidRPr="00D34994" w:rsidRDefault="00223DFB" w:rsidP="00F955D8">
      <w:pPr>
        <w:tabs>
          <w:tab w:val="left" w:pos="426"/>
        </w:tabs>
        <w:spacing w:before="29" w:line="288" w:lineRule="auto"/>
        <w:ind w:firstLineChars="200" w:firstLine="480"/>
        <w:rPr>
          <w:kern w:val="0"/>
          <w:sz w:val="24"/>
        </w:rPr>
      </w:pPr>
      <w:r w:rsidRPr="00D34994">
        <w:rPr>
          <w:kern w:val="0"/>
          <w:sz w:val="24"/>
        </w:rPr>
        <w:t>截至报告期末，公司管理了包括货币型、债券型、保本混合型、普通混合型和股票型在内的</w:t>
      </w:r>
      <w:r w:rsidRPr="00D34994">
        <w:rPr>
          <w:kern w:val="0"/>
          <w:sz w:val="24"/>
        </w:rPr>
        <w:t>75</w:t>
      </w:r>
      <w:r w:rsidRPr="00D34994">
        <w:rPr>
          <w:kern w:val="0"/>
          <w:sz w:val="24"/>
        </w:rPr>
        <w:t>只基金，其中股票型涵盖普通指数型、交易型开放式（</w:t>
      </w:r>
      <w:r w:rsidRPr="00D34994">
        <w:rPr>
          <w:kern w:val="0"/>
          <w:sz w:val="24"/>
        </w:rPr>
        <w:t>ETF</w:t>
      </w:r>
      <w:r w:rsidRPr="00D34994">
        <w:rPr>
          <w:kern w:val="0"/>
          <w:sz w:val="24"/>
        </w:rPr>
        <w:t>）、</w:t>
      </w:r>
      <w:r w:rsidRPr="00D34994">
        <w:rPr>
          <w:kern w:val="0"/>
          <w:sz w:val="24"/>
        </w:rPr>
        <w:t>QDII</w:t>
      </w:r>
      <w:r w:rsidRPr="00D34994">
        <w:rPr>
          <w:kern w:val="0"/>
          <w:sz w:val="24"/>
        </w:rPr>
        <w:t>等不同类型基金。</w:t>
      </w:r>
    </w:p>
    <w:p w:rsidR="00223DFB" w:rsidRPr="00D34994" w:rsidRDefault="00223DFB" w:rsidP="006C67B5">
      <w:pPr>
        <w:spacing w:before="29" w:line="288" w:lineRule="auto"/>
        <w:ind w:firstLineChars="200" w:firstLine="480"/>
        <w:rPr>
          <w:kern w:val="0"/>
          <w:sz w:val="24"/>
        </w:rPr>
      </w:pPr>
    </w:p>
    <w:p w:rsidR="00223DFB" w:rsidRPr="00D34994" w:rsidRDefault="00223DFB" w:rsidP="006C67B5">
      <w:pPr>
        <w:autoSpaceDE w:val="0"/>
        <w:autoSpaceDN w:val="0"/>
        <w:adjustRightInd w:val="0"/>
        <w:spacing w:before="29" w:line="288" w:lineRule="auto"/>
        <w:jc w:val="left"/>
        <w:rPr>
          <w:b/>
          <w:kern w:val="0"/>
          <w:sz w:val="24"/>
        </w:rPr>
      </w:pPr>
      <w:r w:rsidRPr="00D34994">
        <w:rPr>
          <w:b/>
          <w:kern w:val="0"/>
          <w:sz w:val="24"/>
        </w:rPr>
        <w:t>4.1.2</w:t>
      </w:r>
      <w:r w:rsidRPr="00D34994">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D34994"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D34994" w:rsidRDefault="00223DFB" w:rsidP="006C67B5">
            <w:pPr>
              <w:spacing w:before="29" w:line="288" w:lineRule="auto"/>
              <w:jc w:val="center"/>
              <w:rPr>
                <w:sz w:val="24"/>
              </w:rPr>
            </w:pPr>
            <w:r w:rsidRPr="00D34994">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D34994" w:rsidRDefault="00223DFB" w:rsidP="006C67B5">
            <w:pPr>
              <w:spacing w:before="29" w:line="288" w:lineRule="auto"/>
              <w:jc w:val="center"/>
              <w:rPr>
                <w:sz w:val="24"/>
              </w:rPr>
            </w:pPr>
            <w:r w:rsidRPr="00D34994">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D34994" w:rsidRDefault="00FC370B" w:rsidP="006C67B5">
            <w:pPr>
              <w:spacing w:before="29" w:line="288" w:lineRule="auto"/>
              <w:jc w:val="center"/>
              <w:rPr>
                <w:sz w:val="24"/>
              </w:rPr>
            </w:pPr>
            <w:r w:rsidRPr="00D34994">
              <w:rPr>
                <w:sz w:val="24"/>
              </w:rPr>
              <w:t>任本基金的基金经理</w:t>
            </w:r>
          </w:p>
          <w:p w:rsidR="00223DFB" w:rsidRPr="00D34994" w:rsidRDefault="00FC370B" w:rsidP="006C67B5">
            <w:pPr>
              <w:spacing w:before="29" w:line="288" w:lineRule="auto"/>
              <w:jc w:val="center"/>
              <w:rPr>
                <w:sz w:val="24"/>
              </w:rPr>
            </w:pPr>
            <w:r w:rsidRPr="00D34994">
              <w:rPr>
                <w:sz w:val="24"/>
              </w:rPr>
              <w:lastRenderedPageBreak/>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D34994" w:rsidRDefault="00223DFB" w:rsidP="006C67B5">
            <w:pPr>
              <w:spacing w:before="29" w:line="288" w:lineRule="auto"/>
              <w:jc w:val="center"/>
              <w:rPr>
                <w:sz w:val="24"/>
              </w:rPr>
            </w:pPr>
            <w:r w:rsidRPr="00D34994">
              <w:rPr>
                <w:sz w:val="24"/>
              </w:rPr>
              <w:lastRenderedPageBreak/>
              <w:t>证券从业</w:t>
            </w:r>
            <w:r w:rsidRPr="00D34994">
              <w:rPr>
                <w:sz w:val="24"/>
              </w:rPr>
              <w:lastRenderedPageBreak/>
              <w:t>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D34994" w:rsidRDefault="00223DFB" w:rsidP="006C67B5">
            <w:pPr>
              <w:spacing w:before="29" w:line="288" w:lineRule="auto"/>
              <w:jc w:val="center"/>
              <w:rPr>
                <w:sz w:val="24"/>
              </w:rPr>
            </w:pPr>
            <w:r w:rsidRPr="00D34994">
              <w:rPr>
                <w:sz w:val="24"/>
              </w:rPr>
              <w:lastRenderedPageBreak/>
              <w:t>说明</w:t>
            </w:r>
          </w:p>
        </w:tc>
      </w:tr>
      <w:tr w:rsidR="006B4A69" w:rsidRPr="00D34994"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D34994"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D34994"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D34994" w:rsidRDefault="00223DFB" w:rsidP="006C67B5">
            <w:pPr>
              <w:spacing w:before="29" w:line="288" w:lineRule="auto"/>
              <w:jc w:val="center"/>
              <w:rPr>
                <w:sz w:val="24"/>
              </w:rPr>
            </w:pPr>
            <w:r w:rsidRPr="00D34994">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D34994" w:rsidRDefault="00223DFB" w:rsidP="006C67B5">
            <w:pPr>
              <w:spacing w:before="29" w:line="288" w:lineRule="auto"/>
              <w:jc w:val="center"/>
              <w:rPr>
                <w:sz w:val="24"/>
              </w:rPr>
            </w:pPr>
            <w:r w:rsidRPr="00D34994">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D34994"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D34994" w:rsidRDefault="00223DFB" w:rsidP="006C67B5">
            <w:pPr>
              <w:widowControl/>
              <w:spacing w:before="29" w:line="288" w:lineRule="auto"/>
              <w:jc w:val="left"/>
              <w:rPr>
                <w:sz w:val="24"/>
              </w:rPr>
            </w:pPr>
          </w:p>
        </w:tc>
      </w:tr>
      <w:tr w:rsidR="001A37C1" w:rsidRPr="00D34994">
        <w:tc>
          <w:tcPr>
            <w:tcW w:w="993" w:type="dxa"/>
            <w:vAlign w:val="center"/>
          </w:tcPr>
          <w:p w:rsidR="001A37C1" w:rsidRPr="00D34994" w:rsidRDefault="00B074BB">
            <w:pPr>
              <w:jc w:val="center"/>
            </w:pPr>
            <w:r w:rsidRPr="00D34994">
              <w:rPr>
                <w:sz w:val="24"/>
              </w:rPr>
              <w:t>黄莹洁</w:t>
            </w:r>
          </w:p>
        </w:tc>
        <w:tc>
          <w:tcPr>
            <w:tcW w:w="1134" w:type="dxa"/>
            <w:vAlign w:val="center"/>
          </w:tcPr>
          <w:p w:rsidR="001A37C1" w:rsidRPr="00D34994" w:rsidRDefault="00B074BB">
            <w:pPr>
              <w:jc w:val="center"/>
            </w:pPr>
            <w:r w:rsidRPr="00D34994">
              <w:rPr>
                <w:sz w:val="24"/>
              </w:rPr>
              <w:t>交银货币、交银理财</w:t>
            </w:r>
            <w:r w:rsidRPr="00D34994">
              <w:rPr>
                <w:sz w:val="24"/>
              </w:rPr>
              <w:t>21</w:t>
            </w:r>
            <w:r w:rsidRPr="00D34994">
              <w:rPr>
                <w:sz w:val="24"/>
              </w:rPr>
              <w:t>天债券、交银现金宝货币、交银丰享收益债券、交银丰泽收益债券、交银裕通纯债债券、交银活期通货币、交银天利宝货币、交银裕隆纯债债券、交银天鑫宝货币、交银天益宝货币、交银境尚收益债券的基金经理</w:t>
            </w:r>
          </w:p>
        </w:tc>
        <w:tc>
          <w:tcPr>
            <w:tcW w:w="1559" w:type="dxa"/>
            <w:vAlign w:val="center"/>
          </w:tcPr>
          <w:p w:rsidR="001A37C1" w:rsidRPr="00D34994" w:rsidRDefault="00B074BB">
            <w:pPr>
              <w:jc w:val="center"/>
            </w:pPr>
            <w:r w:rsidRPr="00D34994">
              <w:rPr>
                <w:sz w:val="24"/>
              </w:rPr>
              <w:t>2016-10-19</w:t>
            </w:r>
          </w:p>
        </w:tc>
        <w:tc>
          <w:tcPr>
            <w:tcW w:w="1276" w:type="dxa"/>
            <w:vAlign w:val="center"/>
          </w:tcPr>
          <w:p w:rsidR="001A37C1" w:rsidRPr="00D34994" w:rsidRDefault="00B074BB">
            <w:pPr>
              <w:jc w:val="center"/>
            </w:pPr>
            <w:r w:rsidRPr="00D34994">
              <w:rPr>
                <w:sz w:val="24"/>
              </w:rPr>
              <w:t>-</w:t>
            </w:r>
          </w:p>
        </w:tc>
        <w:tc>
          <w:tcPr>
            <w:tcW w:w="1275" w:type="dxa"/>
            <w:vAlign w:val="center"/>
          </w:tcPr>
          <w:p w:rsidR="001A37C1" w:rsidRPr="00D34994" w:rsidRDefault="00B074BB">
            <w:pPr>
              <w:jc w:val="center"/>
            </w:pPr>
            <w:r w:rsidRPr="00D34994">
              <w:rPr>
                <w:sz w:val="24"/>
              </w:rPr>
              <w:t>9</w:t>
            </w:r>
            <w:r w:rsidRPr="00D34994">
              <w:rPr>
                <w:sz w:val="24"/>
              </w:rPr>
              <w:t>年</w:t>
            </w:r>
          </w:p>
        </w:tc>
        <w:tc>
          <w:tcPr>
            <w:tcW w:w="2761" w:type="dxa"/>
            <w:vAlign w:val="center"/>
          </w:tcPr>
          <w:p w:rsidR="001A37C1" w:rsidRPr="00D34994" w:rsidRDefault="00B074BB">
            <w:r w:rsidRPr="00D34994">
              <w:rPr>
                <w:sz w:val="24"/>
              </w:rPr>
              <w:t>黄莹洁女士，香港大学工商管理硕士、北京大学经济学、管理学双学士。历任中海基金管理有限公司交易员。</w:t>
            </w:r>
            <w:r w:rsidRPr="00D34994">
              <w:rPr>
                <w:sz w:val="24"/>
              </w:rPr>
              <w:t>2012</w:t>
            </w:r>
            <w:r w:rsidRPr="00D34994">
              <w:rPr>
                <w:sz w:val="24"/>
              </w:rPr>
              <w:t>年加入交银施罗德基金管理有限公司，历任中央交易室交易员。</w:t>
            </w:r>
          </w:p>
        </w:tc>
      </w:tr>
      <w:tr w:rsidR="001A37C1" w:rsidRPr="00D34994">
        <w:tc>
          <w:tcPr>
            <w:tcW w:w="993" w:type="dxa"/>
            <w:vAlign w:val="center"/>
          </w:tcPr>
          <w:p w:rsidR="001A37C1" w:rsidRPr="00D34994" w:rsidRDefault="00B074BB">
            <w:pPr>
              <w:jc w:val="center"/>
            </w:pPr>
            <w:r w:rsidRPr="00D34994">
              <w:rPr>
                <w:sz w:val="24"/>
              </w:rPr>
              <w:t>连端清</w:t>
            </w:r>
          </w:p>
        </w:tc>
        <w:tc>
          <w:tcPr>
            <w:tcW w:w="1134" w:type="dxa"/>
            <w:vAlign w:val="center"/>
          </w:tcPr>
          <w:p w:rsidR="001A37C1" w:rsidRPr="00D34994" w:rsidRDefault="00B074BB">
            <w:pPr>
              <w:jc w:val="center"/>
            </w:pPr>
            <w:r w:rsidRPr="00D34994">
              <w:rPr>
                <w:sz w:val="24"/>
              </w:rPr>
              <w:t>交银货币、交银理财</w:t>
            </w:r>
            <w:r w:rsidRPr="00D34994">
              <w:rPr>
                <w:sz w:val="24"/>
              </w:rPr>
              <w:t>60</w:t>
            </w:r>
            <w:r w:rsidRPr="00D34994">
              <w:rPr>
                <w:sz w:val="24"/>
              </w:rPr>
              <w:t>天债券、交银丰盈收益债券、交银现金宝货币、交银丰润收益</w:t>
            </w:r>
            <w:r w:rsidRPr="00D34994">
              <w:rPr>
                <w:sz w:val="24"/>
              </w:rPr>
              <w:lastRenderedPageBreak/>
              <w:t>债券、交银活期通货币、交银天利宝货币、交银裕兴纯债债券、交银裕盈纯债债券、交银裕利纯债债券、交银裕隆纯债债券、交银天鑫宝货币、交银天益宝货币、交银境尚收益债券的基金经理</w:t>
            </w:r>
          </w:p>
        </w:tc>
        <w:tc>
          <w:tcPr>
            <w:tcW w:w="1559" w:type="dxa"/>
            <w:vAlign w:val="center"/>
          </w:tcPr>
          <w:p w:rsidR="001A37C1" w:rsidRPr="00D34994" w:rsidRDefault="00B074BB">
            <w:pPr>
              <w:jc w:val="center"/>
            </w:pPr>
            <w:r w:rsidRPr="00D34994">
              <w:rPr>
                <w:sz w:val="24"/>
              </w:rPr>
              <w:lastRenderedPageBreak/>
              <w:t>2016-10-19</w:t>
            </w:r>
          </w:p>
        </w:tc>
        <w:tc>
          <w:tcPr>
            <w:tcW w:w="1276" w:type="dxa"/>
            <w:vAlign w:val="center"/>
          </w:tcPr>
          <w:p w:rsidR="001A37C1" w:rsidRPr="00D34994" w:rsidRDefault="00B074BB">
            <w:pPr>
              <w:jc w:val="center"/>
            </w:pPr>
            <w:r w:rsidRPr="00D34994">
              <w:rPr>
                <w:sz w:val="24"/>
              </w:rPr>
              <w:t>-</w:t>
            </w:r>
          </w:p>
        </w:tc>
        <w:tc>
          <w:tcPr>
            <w:tcW w:w="1275" w:type="dxa"/>
            <w:vAlign w:val="center"/>
          </w:tcPr>
          <w:p w:rsidR="001A37C1" w:rsidRPr="00D34994" w:rsidRDefault="00B074BB">
            <w:pPr>
              <w:jc w:val="center"/>
            </w:pPr>
            <w:r w:rsidRPr="00D34994">
              <w:rPr>
                <w:sz w:val="24"/>
              </w:rPr>
              <w:t>4</w:t>
            </w:r>
            <w:r w:rsidRPr="00D34994">
              <w:rPr>
                <w:sz w:val="24"/>
              </w:rPr>
              <w:t>年</w:t>
            </w:r>
          </w:p>
        </w:tc>
        <w:tc>
          <w:tcPr>
            <w:tcW w:w="2761" w:type="dxa"/>
            <w:vAlign w:val="center"/>
          </w:tcPr>
          <w:p w:rsidR="001A37C1" w:rsidRPr="00D34994" w:rsidRDefault="00B074BB">
            <w:r w:rsidRPr="00D34994">
              <w:rPr>
                <w:sz w:val="24"/>
              </w:rPr>
              <w:t>连端清先生，复旦大学经济学博士。历任交通银行总行金融市场部、湘财证券研究所研究员、中航信托资产管理部投资经理。</w:t>
            </w:r>
            <w:r w:rsidRPr="00D34994">
              <w:rPr>
                <w:sz w:val="24"/>
              </w:rPr>
              <w:t>2015</w:t>
            </w:r>
            <w:r w:rsidRPr="00D34994">
              <w:rPr>
                <w:sz w:val="24"/>
              </w:rPr>
              <w:t>年加入交银施罗德基金管理有限公司。</w:t>
            </w:r>
          </w:p>
        </w:tc>
      </w:tr>
    </w:tbl>
    <w:p w:rsidR="001A37C1" w:rsidRPr="00D34994" w:rsidRDefault="00B074BB">
      <w:pPr>
        <w:tabs>
          <w:tab w:val="left" w:pos="426"/>
        </w:tabs>
        <w:spacing w:before="29" w:line="288" w:lineRule="auto"/>
        <w:jc w:val="left"/>
        <w:rPr>
          <w:kern w:val="0"/>
          <w:sz w:val="24"/>
        </w:rPr>
      </w:pPr>
      <w:r w:rsidRPr="00D34994">
        <w:rPr>
          <w:kern w:val="0"/>
          <w:sz w:val="24"/>
        </w:rPr>
        <w:t>注：</w:t>
      </w:r>
      <w:r w:rsidRPr="00D34994">
        <w:rPr>
          <w:kern w:val="0"/>
          <w:sz w:val="24"/>
        </w:rPr>
        <w:t>1</w:t>
      </w:r>
      <w:r w:rsidRPr="00D34994">
        <w:rPr>
          <w:kern w:val="0"/>
          <w:sz w:val="24"/>
        </w:rPr>
        <w:t>、本表所列基金经理（助理）任职日期和离职日期均以基金合同生效日或公司作出决定并公告（如适用）之日为准。</w:t>
      </w:r>
    </w:p>
    <w:p w:rsidR="001A37C1" w:rsidRPr="00D34994" w:rsidRDefault="00B074BB">
      <w:pPr>
        <w:tabs>
          <w:tab w:val="left" w:pos="426"/>
        </w:tabs>
        <w:spacing w:before="29" w:line="288" w:lineRule="auto"/>
        <w:jc w:val="left"/>
        <w:rPr>
          <w:kern w:val="0"/>
          <w:sz w:val="24"/>
        </w:rPr>
      </w:pPr>
      <w:r w:rsidRPr="00D34994">
        <w:rPr>
          <w:kern w:val="0"/>
          <w:sz w:val="24"/>
        </w:rPr>
        <w:t xml:space="preserve">    2</w:t>
      </w:r>
      <w:r w:rsidRPr="00D34994">
        <w:rPr>
          <w:kern w:val="0"/>
          <w:sz w:val="24"/>
        </w:rPr>
        <w:t>、本表所列基金经理（助理）证券从业年限中的</w:t>
      </w:r>
      <w:r w:rsidRPr="00D34994">
        <w:rPr>
          <w:kern w:val="0"/>
          <w:sz w:val="24"/>
        </w:rPr>
        <w:t>“</w:t>
      </w:r>
      <w:r w:rsidRPr="00D34994">
        <w:rPr>
          <w:kern w:val="0"/>
          <w:sz w:val="24"/>
        </w:rPr>
        <w:t>证券从业</w:t>
      </w:r>
      <w:r w:rsidRPr="00D34994">
        <w:rPr>
          <w:kern w:val="0"/>
          <w:sz w:val="24"/>
        </w:rPr>
        <w:t>”</w:t>
      </w:r>
      <w:r w:rsidRPr="00D34994">
        <w:rPr>
          <w:kern w:val="0"/>
          <w:sz w:val="24"/>
        </w:rPr>
        <w:t>的含义遵从中国证券业协会《证券业从业人员资格管理办法》的相关规定。</w:t>
      </w:r>
    </w:p>
    <w:p w:rsidR="00223DFB" w:rsidRPr="00D34994" w:rsidRDefault="00223DFB" w:rsidP="006C67B5">
      <w:pPr>
        <w:tabs>
          <w:tab w:val="left" w:pos="426"/>
        </w:tabs>
        <w:spacing w:before="29" w:line="288" w:lineRule="auto"/>
        <w:jc w:val="left"/>
        <w:rPr>
          <w:kern w:val="0"/>
          <w:sz w:val="24"/>
        </w:rPr>
      </w:pPr>
      <w:r w:rsidRPr="00D34994">
        <w:rPr>
          <w:kern w:val="0"/>
          <w:sz w:val="24"/>
        </w:rPr>
        <w:t xml:space="preserve">    3</w:t>
      </w:r>
      <w:r w:rsidRPr="00D34994">
        <w:rPr>
          <w:kern w:val="0"/>
          <w:sz w:val="24"/>
        </w:rPr>
        <w:t>、基金经理（或基金经理小组）期后变动（如有）敬请关注基金管理人发布的相关公告。</w:t>
      </w:r>
    </w:p>
    <w:p w:rsidR="00223DFB" w:rsidRPr="00D34994" w:rsidRDefault="00223DFB" w:rsidP="006C67B5">
      <w:pPr>
        <w:spacing w:before="29" w:line="288" w:lineRule="auto"/>
        <w:rPr>
          <w:sz w:val="24"/>
        </w:rPr>
      </w:pPr>
    </w:p>
    <w:p w:rsidR="00223DFB" w:rsidRPr="00D34994" w:rsidRDefault="00223DFB" w:rsidP="006C67B5">
      <w:pPr>
        <w:pStyle w:val="20"/>
        <w:spacing w:before="29" w:after="0" w:line="288" w:lineRule="auto"/>
        <w:rPr>
          <w:rFonts w:ascii="Times New Roman" w:hAnsi="Times New Roman" w:cs="Times New Roman"/>
          <w:kern w:val="0"/>
          <w:szCs w:val="24"/>
        </w:rPr>
      </w:pPr>
      <w:bookmarkStart w:id="14" w:name="_Toc490929466"/>
      <w:r w:rsidRPr="00D34994">
        <w:rPr>
          <w:rFonts w:ascii="Times New Roman" w:hAnsi="Times New Roman" w:cs="Times New Roman"/>
          <w:kern w:val="0"/>
          <w:szCs w:val="24"/>
        </w:rPr>
        <w:t xml:space="preserve">4.2 </w:t>
      </w:r>
      <w:r w:rsidRPr="00D34994">
        <w:rPr>
          <w:rFonts w:ascii="Times New Roman" w:hAnsi="Times New Roman" w:cs="Times New Roman"/>
          <w:kern w:val="0"/>
          <w:szCs w:val="24"/>
        </w:rPr>
        <w:t>管理人对报告期内本基金运作遵规守信情况的说明</w:t>
      </w:r>
      <w:bookmarkEnd w:id="14"/>
    </w:p>
    <w:p w:rsidR="001A37C1" w:rsidRPr="00D34994" w:rsidRDefault="00B074BB">
      <w:pPr>
        <w:tabs>
          <w:tab w:val="left" w:pos="426"/>
        </w:tabs>
        <w:spacing w:before="29" w:line="288" w:lineRule="auto"/>
        <w:ind w:firstLineChars="200" w:firstLine="480"/>
        <w:rPr>
          <w:kern w:val="0"/>
          <w:sz w:val="24"/>
        </w:rPr>
      </w:pPr>
      <w:r w:rsidRPr="00D34994">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D34994" w:rsidRDefault="00223DFB" w:rsidP="008373A8">
      <w:pPr>
        <w:tabs>
          <w:tab w:val="left" w:pos="426"/>
        </w:tabs>
        <w:spacing w:before="29" w:line="288" w:lineRule="auto"/>
        <w:ind w:firstLineChars="200" w:firstLine="480"/>
        <w:rPr>
          <w:kern w:val="0"/>
          <w:sz w:val="24"/>
        </w:rPr>
      </w:pPr>
      <w:r w:rsidRPr="00D34994">
        <w:rPr>
          <w:kern w:val="0"/>
          <w:sz w:val="24"/>
        </w:rPr>
        <w:t>本报告期内，本基金整体运作合规合法，无不当内幕交易和关联交易，基金投资范围、投资比例及投资组合符合有关法律法规及基金合同的约定，未发生损害基金持有人利益的行为。</w:t>
      </w:r>
    </w:p>
    <w:p w:rsidR="00223DFB" w:rsidRPr="00D34994" w:rsidRDefault="00223DFB" w:rsidP="006C67B5">
      <w:pPr>
        <w:spacing w:before="29" w:line="288" w:lineRule="auto"/>
        <w:ind w:firstLineChars="200" w:firstLine="480"/>
        <w:rPr>
          <w:kern w:val="0"/>
          <w:sz w:val="24"/>
        </w:rPr>
      </w:pPr>
    </w:p>
    <w:p w:rsidR="00223DFB" w:rsidRPr="00D34994" w:rsidRDefault="00223DFB" w:rsidP="006C67B5">
      <w:pPr>
        <w:pStyle w:val="20"/>
        <w:spacing w:before="29" w:after="0" w:line="288" w:lineRule="auto"/>
        <w:rPr>
          <w:rFonts w:ascii="Times New Roman" w:hAnsi="Times New Roman" w:cs="Times New Roman"/>
          <w:kern w:val="0"/>
          <w:szCs w:val="24"/>
        </w:rPr>
      </w:pPr>
      <w:bookmarkStart w:id="15" w:name="_Toc490929467"/>
      <w:r w:rsidRPr="00D34994">
        <w:rPr>
          <w:rFonts w:ascii="Times New Roman" w:hAnsi="Times New Roman" w:cs="Times New Roman"/>
          <w:kern w:val="0"/>
          <w:szCs w:val="24"/>
        </w:rPr>
        <w:lastRenderedPageBreak/>
        <w:t xml:space="preserve">4.3 </w:t>
      </w:r>
      <w:r w:rsidRPr="00D34994">
        <w:rPr>
          <w:rFonts w:ascii="Times New Roman" w:hAnsi="Times New Roman" w:cs="Times New Roman"/>
          <w:kern w:val="0"/>
          <w:szCs w:val="24"/>
        </w:rPr>
        <w:t>管理人对报告期内公平交易情况的专项说明</w:t>
      </w:r>
      <w:bookmarkEnd w:id="15"/>
    </w:p>
    <w:p w:rsidR="005A209C" w:rsidRPr="00D34994" w:rsidRDefault="005A209C" w:rsidP="006C67B5">
      <w:pPr>
        <w:autoSpaceDE w:val="0"/>
        <w:autoSpaceDN w:val="0"/>
        <w:adjustRightInd w:val="0"/>
        <w:spacing w:before="29" w:line="288" w:lineRule="auto"/>
        <w:jc w:val="left"/>
        <w:rPr>
          <w:b/>
          <w:kern w:val="0"/>
          <w:sz w:val="24"/>
        </w:rPr>
      </w:pPr>
      <w:r w:rsidRPr="00D34994">
        <w:rPr>
          <w:b/>
          <w:kern w:val="0"/>
          <w:sz w:val="24"/>
        </w:rPr>
        <w:t>4.3.1</w:t>
      </w:r>
      <w:r w:rsidRPr="00D34994">
        <w:rPr>
          <w:b/>
          <w:kern w:val="0"/>
          <w:sz w:val="24"/>
        </w:rPr>
        <w:t>公平交易制度的执行情况</w:t>
      </w:r>
    </w:p>
    <w:p w:rsidR="001A37C1" w:rsidRPr="00D34994" w:rsidRDefault="00B074BB">
      <w:pPr>
        <w:tabs>
          <w:tab w:val="left" w:pos="426"/>
        </w:tabs>
        <w:spacing w:before="29" w:line="288" w:lineRule="auto"/>
        <w:ind w:firstLineChars="200" w:firstLine="480"/>
        <w:rPr>
          <w:kern w:val="0"/>
          <w:sz w:val="24"/>
        </w:rPr>
      </w:pPr>
      <w:r w:rsidRPr="00D34994">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A37C1" w:rsidRPr="00D34994" w:rsidRDefault="00B074BB">
      <w:pPr>
        <w:tabs>
          <w:tab w:val="left" w:pos="426"/>
        </w:tabs>
        <w:spacing w:before="29" w:line="288" w:lineRule="auto"/>
        <w:ind w:firstLineChars="200" w:firstLine="480"/>
        <w:rPr>
          <w:kern w:val="0"/>
          <w:sz w:val="24"/>
        </w:rPr>
      </w:pPr>
      <w:r w:rsidRPr="00D34994">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D34994">
        <w:rPr>
          <w:kern w:val="0"/>
          <w:sz w:val="24"/>
        </w:rPr>
        <w:t>“</w:t>
      </w:r>
      <w:r w:rsidRPr="00D34994">
        <w:rPr>
          <w:kern w:val="0"/>
          <w:sz w:val="24"/>
        </w:rPr>
        <w:t>时间优先、价格优先、比例分配</w:t>
      </w:r>
      <w:r w:rsidRPr="00D34994">
        <w:rPr>
          <w:kern w:val="0"/>
          <w:sz w:val="24"/>
        </w:rPr>
        <w:t>”</w:t>
      </w:r>
      <w:r w:rsidRPr="00D34994">
        <w:rPr>
          <w:kern w:val="0"/>
          <w:sz w:val="24"/>
        </w:rPr>
        <w:t>的原则，全部通过交易系统进行比例分配；对于非集中竞价交易、以公司名义进行的场外交易，遵循</w:t>
      </w:r>
      <w:r w:rsidRPr="00D34994">
        <w:rPr>
          <w:kern w:val="0"/>
          <w:sz w:val="24"/>
        </w:rPr>
        <w:t>“</w:t>
      </w:r>
      <w:r w:rsidRPr="00D34994">
        <w:rPr>
          <w:kern w:val="0"/>
          <w:sz w:val="24"/>
        </w:rPr>
        <w:t>价格优先、比例分配</w:t>
      </w:r>
      <w:r w:rsidRPr="00D34994">
        <w:rPr>
          <w:kern w:val="0"/>
          <w:sz w:val="24"/>
        </w:rPr>
        <w:t>”</w:t>
      </w:r>
      <w:r w:rsidRPr="00D34994">
        <w:rPr>
          <w:kern w:val="0"/>
          <w:sz w:val="24"/>
        </w:rPr>
        <w:t>的原则按事前独立确定的投资方案对交易结果进行分配。</w:t>
      </w:r>
    </w:p>
    <w:p w:rsidR="001A37C1" w:rsidRPr="00D34994" w:rsidRDefault="00B074BB">
      <w:pPr>
        <w:tabs>
          <w:tab w:val="left" w:pos="426"/>
        </w:tabs>
        <w:spacing w:before="29" w:line="288" w:lineRule="auto"/>
        <w:ind w:firstLineChars="200" w:firstLine="480"/>
        <w:rPr>
          <w:kern w:val="0"/>
          <w:sz w:val="24"/>
        </w:rPr>
      </w:pPr>
      <w:r w:rsidRPr="00D34994">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D34994" w:rsidRDefault="005A209C" w:rsidP="008373A8">
      <w:pPr>
        <w:tabs>
          <w:tab w:val="left" w:pos="426"/>
        </w:tabs>
        <w:spacing w:before="29" w:line="288" w:lineRule="auto"/>
        <w:ind w:firstLineChars="200" w:firstLine="480"/>
        <w:rPr>
          <w:kern w:val="0"/>
          <w:sz w:val="24"/>
        </w:rPr>
      </w:pPr>
      <w:r w:rsidRPr="00D34994">
        <w:rPr>
          <w:kern w:val="0"/>
          <w:sz w:val="24"/>
        </w:rPr>
        <w:t>报告期内本公司严格执行公平交易制度，公平对待旗下各投资组合，未发现任何违反公平交易的行为。</w:t>
      </w:r>
    </w:p>
    <w:p w:rsidR="005A209C" w:rsidRPr="00D34994" w:rsidRDefault="005A209C" w:rsidP="006C67B5">
      <w:pPr>
        <w:spacing w:before="29" w:line="288" w:lineRule="auto"/>
        <w:jc w:val="left"/>
        <w:rPr>
          <w:sz w:val="24"/>
        </w:rPr>
      </w:pPr>
    </w:p>
    <w:p w:rsidR="005A209C" w:rsidRPr="00D34994" w:rsidRDefault="005A209C" w:rsidP="006C67B5">
      <w:pPr>
        <w:autoSpaceDE w:val="0"/>
        <w:autoSpaceDN w:val="0"/>
        <w:adjustRightInd w:val="0"/>
        <w:spacing w:before="29" w:line="288" w:lineRule="auto"/>
        <w:jc w:val="left"/>
        <w:rPr>
          <w:b/>
          <w:kern w:val="0"/>
          <w:sz w:val="24"/>
        </w:rPr>
      </w:pPr>
      <w:r w:rsidRPr="00D34994">
        <w:rPr>
          <w:b/>
          <w:kern w:val="0"/>
          <w:sz w:val="24"/>
        </w:rPr>
        <w:t>4.3.2</w:t>
      </w:r>
      <w:r w:rsidRPr="00D34994">
        <w:rPr>
          <w:b/>
          <w:kern w:val="0"/>
          <w:sz w:val="24"/>
        </w:rPr>
        <w:t>异常交易行为的专项说明</w:t>
      </w:r>
    </w:p>
    <w:p w:rsidR="005A209C" w:rsidRPr="00D34994" w:rsidRDefault="005A209C" w:rsidP="008373A8">
      <w:pPr>
        <w:tabs>
          <w:tab w:val="left" w:pos="426"/>
        </w:tabs>
        <w:spacing w:before="29" w:line="288" w:lineRule="auto"/>
        <w:ind w:firstLineChars="200" w:firstLine="480"/>
        <w:rPr>
          <w:kern w:val="0"/>
          <w:sz w:val="24"/>
        </w:rPr>
      </w:pPr>
      <w:r w:rsidRPr="00D34994">
        <w:rPr>
          <w:kern w:val="0"/>
          <w:sz w:val="24"/>
        </w:rPr>
        <w:t>本基金于本报告期内不存在异常交易行为。本报告期内，本公司管理的所有投资组合参与的交易所公开竞价同日反向交易成交较少的单边交易量没有超过该证券当日总成交量</w:t>
      </w:r>
      <w:r w:rsidRPr="00D34994">
        <w:rPr>
          <w:kern w:val="0"/>
          <w:sz w:val="24"/>
        </w:rPr>
        <w:t>5%</w:t>
      </w:r>
      <w:r w:rsidRPr="00D34994">
        <w:rPr>
          <w:kern w:val="0"/>
          <w:sz w:val="24"/>
        </w:rPr>
        <w:t>的情形，本基金与本公司管理的其他投资组合在不同时间窗下（如日内、</w:t>
      </w:r>
      <w:r w:rsidRPr="00D34994">
        <w:rPr>
          <w:kern w:val="0"/>
          <w:sz w:val="24"/>
        </w:rPr>
        <w:t>3</w:t>
      </w:r>
      <w:r w:rsidRPr="00D34994">
        <w:rPr>
          <w:kern w:val="0"/>
          <w:sz w:val="24"/>
        </w:rPr>
        <w:t>日内、</w:t>
      </w:r>
      <w:r w:rsidRPr="00D34994">
        <w:rPr>
          <w:kern w:val="0"/>
          <w:sz w:val="24"/>
        </w:rPr>
        <w:t>5</w:t>
      </w:r>
      <w:r w:rsidRPr="00D34994">
        <w:rPr>
          <w:kern w:val="0"/>
          <w:sz w:val="24"/>
        </w:rPr>
        <w:t>日内）同向交易的交易价差未出现异常。</w:t>
      </w:r>
    </w:p>
    <w:p w:rsidR="005A209C" w:rsidRPr="00D34994" w:rsidRDefault="005A209C" w:rsidP="006C67B5">
      <w:pPr>
        <w:spacing w:before="29" w:line="288" w:lineRule="auto"/>
        <w:ind w:firstLineChars="200" w:firstLine="480"/>
        <w:rPr>
          <w:kern w:val="0"/>
          <w:sz w:val="24"/>
        </w:rPr>
      </w:pPr>
    </w:p>
    <w:p w:rsidR="00223DFB" w:rsidRPr="00D34994" w:rsidRDefault="00223DFB" w:rsidP="006C67B5">
      <w:pPr>
        <w:pStyle w:val="20"/>
        <w:spacing w:before="29" w:after="0" w:line="288" w:lineRule="auto"/>
        <w:rPr>
          <w:rFonts w:ascii="Times New Roman" w:hAnsi="Times New Roman" w:cs="Times New Roman"/>
          <w:kern w:val="0"/>
          <w:szCs w:val="24"/>
        </w:rPr>
      </w:pPr>
      <w:bookmarkStart w:id="16" w:name="_Toc490929468"/>
      <w:r w:rsidRPr="00D34994">
        <w:rPr>
          <w:rFonts w:ascii="Times New Roman" w:hAnsi="Times New Roman" w:cs="Times New Roman"/>
          <w:kern w:val="0"/>
          <w:szCs w:val="24"/>
        </w:rPr>
        <w:t>4.4</w:t>
      </w:r>
      <w:bookmarkStart w:id="17" w:name="_Toc261445694"/>
      <w:bookmarkStart w:id="18" w:name="_Toc364520706"/>
      <w:r w:rsidR="00442A70" w:rsidRPr="00D34994">
        <w:rPr>
          <w:rFonts w:ascii="Times New Roman" w:hAnsi="Times New Roman" w:cs="Times New Roman"/>
          <w:szCs w:val="24"/>
        </w:rPr>
        <w:t>管理人对报告期内基金的投资策略和业绩表现说明</w:t>
      </w:r>
      <w:bookmarkEnd w:id="16"/>
      <w:bookmarkEnd w:id="17"/>
      <w:bookmarkEnd w:id="18"/>
    </w:p>
    <w:p w:rsidR="00223DFB" w:rsidRPr="00D34994" w:rsidRDefault="00223DFB" w:rsidP="006C67B5">
      <w:pPr>
        <w:spacing w:before="29" w:line="288" w:lineRule="auto"/>
        <w:rPr>
          <w:b/>
          <w:sz w:val="24"/>
        </w:rPr>
      </w:pPr>
      <w:r w:rsidRPr="00D34994">
        <w:rPr>
          <w:b/>
          <w:sz w:val="24"/>
        </w:rPr>
        <w:t>4.4.1</w:t>
      </w:r>
      <w:r w:rsidRPr="00D34994">
        <w:rPr>
          <w:b/>
          <w:sz w:val="24"/>
        </w:rPr>
        <w:t>报告期内基金投资策略和运作分析</w:t>
      </w:r>
    </w:p>
    <w:p w:rsidR="001A37C1" w:rsidRPr="00D34994" w:rsidRDefault="00B074BB">
      <w:pPr>
        <w:tabs>
          <w:tab w:val="left" w:pos="426"/>
        </w:tabs>
        <w:spacing w:before="29" w:line="288" w:lineRule="auto"/>
        <w:ind w:firstLineChars="200" w:firstLine="480"/>
        <w:rPr>
          <w:kern w:val="0"/>
          <w:sz w:val="24"/>
        </w:rPr>
      </w:pPr>
      <w:r w:rsidRPr="00D34994">
        <w:rPr>
          <w:kern w:val="0"/>
          <w:sz w:val="24"/>
        </w:rPr>
        <w:t>本报告期内，外需改善、基建发力、房地产三四线崛起，受益于上游供需结构的改善，国内生产部门处于复苏状态，经济温和改善。在</w:t>
      </w:r>
      <w:r w:rsidRPr="00D34994">
        <w:rPr>
          <w:kern w:val="0"/>
          <w:sz w:val="24"/>
        </w:rPr>
        <w:t>CPI</w:t>
      </w:r>
      <w:r w:rsidRPr="00D34994">
        <w:rPr>
          <w:kern w:val="0"/>
          <w:sz w:val="24"/>
        </w:rPr>
        <w:t>低位徘徊、</w:t>
      </w:r>
      <w:r w:rsidRPr="00D34994">
        <w:rPr>
          <w:kern w:val="0"/>
          <w:sz w:val="24"/>
        </w:rPr>
        <w:t>PPI</w:t>
      </w:r>
      <w:r w:rsidRPr="00D34994">
        <w:rPr>
          <w:kern w:val="0"/>
          <w:sz w:val="24"/>
        </w:rPr>
        <w:t>高位回落的宏观背景下，央行货币政策中性偏紧，金融监管趋严。银行间市场流动性在五月份前总体偏紧，货币市场工具利率持续走高。但六月份以来，央行加大流动性投放力度，维持半年末资金面平稳过渡的操作意图明显，金融去杠杆节奏也有所放缓，市场的负面情绪有所缓和。六月中旬开始，流动性较为宽松，货币市场工具利率也自高点快速下行。</w:t>
      </w:r>
    </w:p>
    <w:p w:rsidR="00223DFB" w:rsidRPr="00D34994" w:rsidRDefault="00223DFB" w:rsidP="008373A8">
      <w:pPr>
        <w:tabs>
          <w:tab w:val="left" w:pos="426"/>
        </w:tabs>
        <w:spacing w:before="29" w:line="288" w:lineRule="auto"/>
        <w:ind w:firstLineChars="200" w:firstLine="480"/>
        <w:rPr>
          <w:kern w:val="0"/>
          <w:sz w:val="24"/>
        </w:rPr>
      </w:pPr>
      <w:r w:rsidRPr="00D34994">
        <w:rPr>
          <w:kern w:val="0"/>
          <w:sz w:val="24"/>
        </w:rPr>
        <w:t>基金操作方面，组合规模有所增长，我们择机配置了高收益的回购和同业存单，提高了组合收益。</w:t>
      </w:r>
    </w:p>
    <w:p w:rsidR="00223DFB" w:rsidRPr="00D34994" w:rsidRDefault="00223DFB" w:rsidP="006C67B5">
      <w:pPr>
        <w:spacing w:before="29" w:line="288" w:lineRule="auto"/>
        <w:ind w:firstLineChars="200" w:firstLine="480"/>
        <w:rPr>
          <w:kern w:val="0"/>
          <w:sz w:val="24"/>
        </w:rPr>
      </w:pPr>
    </w:p>
    <w:p w:rsidR="00223DFB" w:rsidRPr="00D34994" w:rsidRDefault="00223DFB" w:rsidP="006C67B5">
      <w:pPr>
        <w:spacing w:before="29" w:line="288" w:lineRule="auto"/>
        <w:rPr>
          <w:b/>
          <w:sz w:val="24"/>
        </w:rPr>
      </w:pPr>
      <w:r w:rsidRPr="00D34994">
        <w:rPr>
          <w:b/>
          <w:sz w:val="24"/>
        </w:rPr>
        <w:t>4.4.2</w:t>
      </w:r>
      <w:r w:rsidRPr="00D34994">
        <w:rPr>
          <w:b/>
          <w:sz w:val="24"/>
        </w:rPr>
        <w:t>报告期内基金的业绩表现</w:t>
      </w:r>
    </w:p>
    <w:p w:rsidR="00223DFB" w:rsidRPr="00D34994" w:rsidRDefault="00223DFB" w:rsidP="008373A8">
      <w:pPr>
        <w:tabs>
          <w:tab w:val="left" w:pos="426"/>
        </w:tabs>
        <w:spacing w:before="29" w:line="288" w:lineRule="auto"/>
        <w:ind w:firstLineChars="200" w:firstLine="480"/>
        <w:rPr>
          <w:kern w:val="0"/>
          <w:sz w:val="24"/>
        </w:rPr>
      </w:pPr>
      <w:r w:rsidRPr="00D34994">
        <w:rPr>
          <w:kern w:val="0"/>
          <w:sz w:val="24"/>
        </w:rPr>
        <w:lastRenderedPageBreak/>
        <w:t>本报告期内，本基金</w:t>
      </w:r>
      <w:r w:rsidRPr="00D34994">
        <w:rPr>
          <w:kern w:val="0"/>
          <w:sz w:val="24"/>
        </w:rPr>
        <w:t>A</w:t>
      </w:r>
      <w:r w:rsidRPr="00D34994">
        <w:rPr>
          <w:kern w:val="0"/>
          <w:sz w:val="24"/>
        </w:rPr>
        <w:t>类基金份额净值收益率为</w:t>
      </w:r>
      <w:r w:rsidR="004B6DF3" w:rsidRPr="00D34994">
        <w:rPr>
          <w:rFonts w:hint="eastAsia"/>
          <w:kern w:val="0"/>
          <w:sz w:val="24"/>
        </w:rPr>
        <w:t>1.8586</w:t>
      </w:r>
      <w:r w:rsidRPr="00D34994">
        <w:rPr>
          <w:kern w:val="0"/>
          <w:sz w:val="24"/>
        </w:rPr>
        <w:t>%</w:t>
      </w:r>
      <w:r w:rsidRPr="00D34994">
        <w:rPr>
          <w:kern w:val="0"/>
          <w:sz w:val="24"/>
        </w:rPr>
        <w:t>，同期业绩比较基准收益率为</w:t>
      </w:r>
      <w:r w:rsidRPr="00D34994">
        <w:rPr>
          <w:kern w:val="0"/>
          <w:sz w:val="24"/>
        </w:rPr>
        <w:t>0.</w:t>
      </w:r>
      <w:r w:rsidR="004B6DF3" w:rsidRPr="00D34994">
        <w:rPr>
          <w:rFonts w:hint="eastAsia"/>
          <w:kern w:val="0"/>
          <w:sz w:val="24"/>
        </w:rPr>
        <w:t>1736</w:t>
      </w:r>
      <w:r w:rsidRPr="00D34994">
        <w:rPr>
          <w:kern w:val="0"/>
          <w:sz w:val="24"/>
        </w:rPr>
        <w:t>%</w:t>
      </w:r>
      <w:r w:rsidRPr="00D34994">
        <w:rPr>
          <w:kern w:val="0"/>
          <w:sz w:val="24"/>
        </w:rPr>
        <w:t>；本基金</w:t>
      </w:r>
      <w:r w:rsidRPr="00D34994">
        <w:rPr>
          <w:kern w:val="0"/>
          <w:sz w:val="24"/>
        </w:rPr>
        <w:t>E</w:t>
      </w:r>
      <w:r w:rsidRPr="00D34994">
        <w:rPr>
          <w:kern w:val="0"/>
          <w:sz w:val="24"/>
        </w:rPr>
        <w:t>类基金份额净值收益率为</w:t>
      </w:r>
      <w:r w:rsidR="004B6DF3" w:rsidRPr="00D34994">
        <w:rPr>
          <w:rFonts w:hint="eastAsia"/>
          <w:kern w:val="0"/>
          <w:sz w:val="24"/>
        </w:rPr>
        <w:t>1.9788</w:t>
      </w:r>
      <w:r w:rsidRPr="00D34994">
        <w:rPr>
          <w:kern w:val="0"/>
          <w:sz w:val="24"/>
        </w:rPr>
        <w:t>%</w:t>
      </w:r>
      <w:r w:rsidRPr="00D34994">
        <w:rPr>
          <w:kern w:val="0"/>
          <w:sz w:val="24"/>
        </w:rPr>
        <w:t>，同期业绩比较基准收益率为</w:t>
      </w:r>
      <w:r w:rsidRPr="00D34994">
        <w:rPr>
          <w:kern w:val="0"/>
          <w:sz w:val="24"/>
        </w:rPr>
        <w:t>0.</w:t>
      </w:r>
      <w:r w:rsidR="004B6DF3" w:rsidRPr="00D34994">
        <w:rPr>
          <w:rFonts w:hint="eastAsia"/>
          <w:kern w:val="0"/>
          <w:sz w:val="24"/>
        </w:rPr>
        <w:t>1736</w:t>
      </w:r>
      <w:r w:rsidRPr="00D34994">
        <w:rPr>
          <w:kern w:val="0"/>
          <w:sz w:val="24"/>
        </w:rPr>
        <w:t>%</w:t>
      </w:r>
      <w:r w:rsidRPr="00D34994">
        <w:rPr>
          <w:kern w:val="0"/>
          <w:sz w:val="24"/>
        </w:rPr>
        <w:t>。</w:t>
      </w:r>
    </w:p>
    <w:p w:rsidR="00223DFB" w:rsidRPr="00D34994" w:rsidRDefault="00223DFB" w:rsidP="006C67B5">
      <w:pPr>
        <w:spacing w:before="29" w:line="288" w:lineRule="auto"/>
        <w:ind w:firstLineChars="200" w:firstLine="480"/>
        <w:rPr>
          <w:kern w:val="0"/>
          <w:sz w:val="24"/>
        </w:rPr>
      </w:pPr>
    </w:p>
    <w:p w:rsidR="00223DFB" w:rsidRPr="00D34994" w:rsidRDefault="00223DFB" w:rsidP="006C67B5">
      <w:pPr>
        <w:pStyle w:val="20"/>
        <w:spacing w:before="29" w:after="0" w:line="288" w:lineRule="auto"/>
        <w:rPr>
          <w:rFonts w:ascii="Times New Roman" w:hAnsi="Times New Roman" w:cs="Times New Roman"/>
          <w:kern w:val="0"/>
          <w:szCs w:val="24"/>
        </w:rPr>
      </w:pPr>
      <w:bookmarkStart w:id="19" w:name="_Toc490929469"/>
      <w:r w:rsidRPr="00D34994">
        <w:rPr>
          <w:rFonts w:ascii="Times New Roman" w:hAnsi="Times New Roman" w:cs="Times New Roman"/>
          <w:kern w:val="0"/>
          <w:szCs w:val="24"/>
        </w:rPr>
        <w:t xml:space="preserve">4.5 </w:t>
      </w:r>
      <w:r w:rsidRPr="00D34994">
        <w:rPr>
          <w:rFonts w:ascii="Times New Roman" w:hAnsi="Times New Roman" w:cs="Times New Roman"/>
          <w:kern w:val="0"/>
          <w:szCs w:val="24"/>
        </w:rPr>
        <w:t>管理人对宏观经济、证券市场及行业走势的简要展望</w:t>
      </w:r>
      <w:bookmarkEnd w:id="19"/>
    </w:p>
    <w:p w:rsidR="00223DFB" w:rsidRPr="00D34994" w:rsidRDefault="00223DFB" w:rsidP="008373A8">
      <w:pPr>
        <w:tabs>
          <w:tab w:val="left" w:pos="426"/>
        </w:tabs>
        <w:spacing w:before="29" w:line="288" w:lineRule="auto"/>
        <w:ind w:firstLineChars="200" w:firstLine="480"/>
        <w:rPr>
          <w:kern w:val="0"/>
          <w:sz w:val="24"/>
        </w:rPr>
      </w:pPr>
      <w:r w:rsidRPr="00D34994">
        <w:rPr>
          <w:kern w:val="0"/>
          <w:sz w:val="24"/>
        </w:rPr>
        <w:t>展望下半年，短期资金面在半年末过后有望维持相对宽松局面，但在金融去杠杆的过程中，我们预计流动性的压力始终存在。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223DFB" w:rsidRPr="00D34994" w:rsidRDefault="00223DFB" w:rsidP="006C67B5">
      <w:pPr>
        <w:spacing w:before="29" w:line="288" w:lineRule="auto"/>
        <w:ind w:firstLineChars="200" w:firstLine="480"/>
        <w:rPr>
          <w:kern w:val="0"/>
          <w:sz w:val="24"/>
        </w:rPr>
      </w:pPr>
    </w:p>
    <w:p w:rsidR="008E2CAE" w:rsidRPr="00D34994" w:rsidRDefault="008E2CAE" w:rsidP="006C67B5">
      <w:pPr>
        <w:pStyle w:val="20"/>
        <w:spacing w:before="29" w:after="0" w:line="288" w:lineRule="auto"/>
        <w:rPr>
          <w:rFonts w:ascii="Times New Roman" w:hAnsi="Times New Roman" w:cs="Times New Roman"/>
          <w:kern w:val="0"/>
          <w:szCs w:val="24"/>
        </w:rPr>
      </w:pPr>
      <w:bookmarkStart w:id="20" w:name="_Toc331410085"/>
      <w:bookmarkStart w:id="21" w:name="_Toc247959457"/>
      <w:bookmarkStart w:id="22" w:name="_Toc225570083"/>
      <w:bookmarkStart w:id="23" w:name="_Toc490929470"/>
      <w:r w:rsidRPr="00D34994">
        <w:rPr>
          <w:rFonts w:ascii="Times New Roman" w:hAnsi="Times New Roman" w:cs="Times New Roman"/>
          <w:kern w:val="0"/>
          <w:szCs w:val="24"/>
        </w:rPr>
        <w:t xml:space="preserve">4.6 </w:t>
      </w:r>
      <w:r w:rsidRPr="00D34994">
        <w:rPr>
          <w:rFonts w:ascii="Times New Roman" w:hAnsi="Times New Roman" w:cs="Times New Roman"/>
          <w:kern w:val="0"/>
          <w:szCs w:val="24"/>
        </w:rPr>
        <w:t>管理人对报告期内基金估值程序等事项的说明</w:t>
      </w:r>
      <w:bookmarkEnd w:id="20"/>
      <w:bookmarkEnd w:id="21"/>
      <w:bookmarkEnd w:id="22"/>
      <w:bookmarkEnd w:id="23"/>
    </w:p>
    <w:p w:rsidR="001A37C1" w:rsidRPr="00D34994" w:rsidRDefault="00B074BB">
      <w:pPr>
        <w:tabs>
          <w:tab w:val="left" w:pos="426"/>
        </w:tabs>
        <w:spacing w:before="29" w:line="288" w:lineRule="auto"/>
        <w:ind w:firstLineChars="200" w:firstLine="480"/>
        <w:rPr>
          <w:kern w:val="0"/>
          <w:sz w:val="24"/>
        </w:rPr>
      </w:pPr>
      <w:r w:rsidRPr="00D34994">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1A37C1" w:rsidRPr="00D34994" w:rsidRDefault="00B074BB">
      <w:pPr>
        <w:tabs>
          <w:tab w:val="left" w:pos="426"/>
        </w:tabs>
        <w:spacing w:before="29" w:line="288" w:lineRule="auto"/>
        <w:ind w:firstLineChars="200" w:firstLine="480"/>
        <w:rPr>
          <w:kern w:val="0"/>
          <w:sz w:val="24"/>
        </w:rPr>
      </w:pPr>
      <w:r w:rsidRPr="00D34994">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D34994" w:rsidRDefault="008E2CAE" w:rsidP="008373A8">
      <w:pPr>
        <w:tabs>
          <w:tab w:val="left" w:pos="426"/>
        </w:tabs>
        <w:spacing w:before="29" w:line="288" w:lineRule="auto"/>
        <w:ind w:firstLineChars="200" w:firstLine="480"/>
        <w:rPr>
          <w:kern w:val="0"/>
          <w:sz w:val="24"/>
        </w:rPr>
      </w:pPr>
      <w:r w:rsidRPr="00D34994">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D34994" w:rsidRDefault="008E2CAE" w:rsidP="006C67B5">
      <w:pPr>
        <w:autoSpaceDE w:val="0"/>
        <w:autoSpaceDN w:val="0"/>
        <w:adjustRightInd w:val="0"/>
        <w:spacing w:before="29" w:line="288" w:lineRule="auto"/>
        <w:ind w:firstLine="482"/>
        <w:rPr>
          <w:kern w:val="0"/>
          <w:sz w:val="24"/>
        </w:rPr>
      </w:pPr>
    </w:p>
    <w:p w:rsidR="008E2CAE" w:rsidRPr="00D34994" w:rsidRDefault="008E2CAE" w:rsidP="006C67B5">
      <w:pPr>
        <w:pStyle w:val="20"/>
        <w:spacing w:before="29" w:after="0" w:line="288" w:lineRule="auto"/>
        <w:rPr>
          <w:rFonts w:ascii="Times New Roman" w:hAnsi="Times New Roman" w:cs="Times New Roman"/>
          <w:kern w:val="0"/>
          <w:szCs w:val="24"/>
        </w:rPr>
      </w:pPr>
      <w:bookmarkStart w:id="24" w:name="_Toc331410086"/>
      <w:bookmarkStart w:id="25" w:name="_Toc247959458"/>
      <w:bookmarkStart w:id="26" w:name="_Toc225570084"/>
      <w:bookmarkStart w:id="27" w:name="_Toc490929471"/>
      <w:r w:rsidRPr="00D34994">
        <w:rPr>
          <w:rFonts w:ascii="Times New Roman" w:hAnsi="Times New Roman" w:cs="Times New Roman"/>
          <w:kern w:val="0"/>
          <w:szCs w:val="24"/>
        </w:rPr>
        <w:t xml:space="preserve">4.7 </w:t>
      </w:r>
      <w:r w:rsidRPr="00D34994">
        <w:rPr>
          <w:rFonts w:ascii="Times New Roman" w:hAnsi="Times New Roman" w:cs="Times New Roman"/>
          <w:kern w:val="0"/>
          <w:szCs w:val="24"/>
        </w:rPr>
        <w:t>管理人对报告期内基金利润分配情况的说明</w:t>
      </w:r>
      <w:bookmarkEnd w:id="24"/>
      <w:bookmarkEnd w:id="25"/>
      <w:bookmarkEnd w:id="26"/>
      <w:bookmarkEnd w:id="27"/>
    </w:p>
    <w:p w:rsidR="008E2CAE" w:rsidRPr="00D34994" w:rsidRDefault="008E2CAE" w:rsidP="008373A8">
      <w:pPr>
        <w:tabs>
          <w:tab w:val="left" w:pos="426"/>
        </w:tabs>
        <w:spacing w:before="29" w:line="288" w:lineRule="auto"/>
        <w:ind w:firstLineChars="200" w:firstLine="480"/>
        <w:rPr>
          <w:kern w:val="0"/>
          <w:sz w:val="24"/>
        </w:rPr>
      </w:pPr>
      <w:r w:rsidRPr="00D34994">
        <w:rPr>
          <w:kern w:val="0"/>
          <w:sz w:val="24"/>
        </w:rPr>
        <w:t>遵照法律法规及基金合同的约定，本基金每日分配收益，按日结转份额。本基金本报告期内利润分配情况参见</w:t>
      </w:r>
      <w:r w:rsidRPr="00D34994">
        <w:rPr>
          <w:kern w:val="0"/>
          <w:sz w:val="24"/>
        </w:rPr>
        <w:t>6.4.7.10</w:t>
      </w:r>
      <w:r w:rsidRPr="00D34994">
        <w:rPr>
          <w:kern w:val="0"/>
          <w:sz w:val="24"/>
        </w:rPr>
        <w:t>。</w:t>
      </w:r>
    </w:p>
    <w:p w:rsidR="004B6DF3" w:rsidRPr="00D34994" w:rsidRDefault="004B6DF3" w:rsidP="00F60583">
      <w:pPr>
        <w:pStyle w:val="20"/>
        <w:spacing w:before="29" w:after="0" w:line="288" w:lineRule="auto"/>
        <w:rPr>
          <w:rFonts w:ascii="Times New Roman" w:hAnsi="Times New Roman"/>
          <w:kern w:val="0"/>
          <w:szCs w:val="24"/>
        </w:rPr>
      </w:pPr>
    </w:p>
    <w:p w:rsidR="00F60583" w:rsidRPr="00D34994" w:rsidRDefault="00F60583" w:rsidP="00F60583">
      <w:pPr>
        <w:pStyle w:val="20"/>
        <w:spacing w:before="29" w:after="0" w:line="288" w:lineRule="auto"/>
        <w:rPr>
          <w:rFonts w:ascii="Times New Roman" w:hAnsi="Times New Roman"/>
          <w:kern w:val="0"/>
          <w:szCs w:val="24"/>
        </w:rPr>
      </w:pPr>
      <w:bookmarkStart w:id="28" w:name="_Toc490929472"/>
      <w:r w:rsidRPr="00D34994">
        <w:rPr>
          <w:rFonts w:ascii="Times New Roman" w:hAnsi="Times New Roman" w:hint="eastAsia"/>
          <w:kern w:val="0"/>
          <w:szCs w:val="24"/>
        </w:rPr>
        <w:t xml:space="preserve">4.8 </w:t>
      </w:r>
      <w:r w:rsidRPr="00D34994">
        <w:rPr>
          <w:rFonts w:ascii="Times New Roman" w:hAnsi="Times New Roman" w:hint="eastAsia"/>
          <w:kern w:val="0"/>
          <w:szCs w:val="24"/>
        </w:rPr>
        <w:t>报告期内管理人对本基金持有人数或基金资产净值预警情形的说明</w:t>
      </w:r>
      <w:bookmarkEnd w:id="28"/>
    </w:p>
    <w:p w:rsidR="00C028CD" w:rsidRPr="00D34994" w:rsidRDefault="00F60583" w:rsidP="00F60583">
      <w:pPr>
        <w:spacing w:before="29" w:line="288" w:lineRule="auto"/>
        <w:ind w:firstLineChars="200" w:firstLine="480"/>
        <w:rPr>
          <w:kern w:val="0"/>
          <w:sz w:val="24"/>
        </w:rPr>
      </w:pPr>
      <w:r w:rsidRPr="00D34994">
        <w:rPr>
          <w:kern w:val="0"/>
          <w:sz w:val="24"/>
        </w:rPr>
        <w:t>本基金本报告期内无需预警说明。</w:t>
      </w:r>
    </w:p>
    <w:p w:rsidR="00223DFB" w:rsidRPr="00D34994" w:rsidRDefault="00CA4E1C" w:rsidP="00CD6505">
      <w:pPr>
        <w:pStyle w:val="1"/>
        <w:keepNext/>
        <w:keepLines/>
        <w:widowControl w:val="0"/>
        <w:spacing w:beforeLines="100" w:before="312" w:afterLines="100" w:after="312" w:line="288" w:lineRule="auto"/>
        <w:jc w:val="center"/>
        <w:rPr>
          <w:b/>
          <w:bCs/>
          <w:szCs w:val="24"/>
          <w:lang w:val="en-US"/>
        </w:rPr>
      </w:pPr>
      <w:bookmarkStart w:id="29" w:name="_Toc490929473"/>
      <w:r w:rsidRPr="00D34994">
        <w:rPr>
          <w:b/>
          <w:bCs/>
          <w:szCs w:val="24"/>
          <w:lang w:val="en-US"/>
        </w:rPr>
        <w:lastRenderedPageBreak/>
        <w:t xml:space="preserve">§5   </w:t>
      </w:r>
      <w:r w:rsidR="00223DFB" w:rsidRPr="00D34994">
        <w:rPr>
          <w:b/>
          <w:bCs/>
          <w:szCs w:val="24"/>
          <w:lang w:val="en-US"/>
        </w:rPr>
        <w:t>托管人报告</w:t>
      </w:r>
      <w:bookmarkEnd w:id="29"/>
    </w:p>
    <w:p w:rsidR="00223DFB" w:rsidRPr="00D34994" w:rsidRDefault="00223DFB" w:rsidP="006C67B5">
      <w:pPr>
        <w:pStyle w:val="20"/>
        <w:spacing w:before="29" w:after="0" w:line="288" w:lineRule="auto"/>
        <w:rPr>
          <w:rFonts w:ascii="Times New Roman" w:hAnsi="Times New Roman" w:cs="Times New Roman"/>
          <w:kern w:val="0"/>
          <w:szCs w:val="24"/>
        </w:rPr>
      </w:pPr>
      <w:bookmarkStart w:id="30" w:name="_Toc490929474"/>
      <w:r w:rsidRPr="00D34994">
        <w:rPr>
          <w:rFonts w:ascii="Times New Roman" w:hAnsi="Times New Roman" w:cs="Times New Roman"/>
          <w:kern w:val="0"/>
          <w:szCs w:val="24"/>
        </w:rPr>
        <w:t xml:space="preserve">5.1 </w:t>
      </w:r>
      <w:r w:rsidRPr="00D34994">
        <w:rPr>
          <w:rFonts w:ascii="Times New Roman" w:hAnsi="Times New Roman" w:cs="Times New Roman"/>
          <w:kern w:val="0"/>
          <w:szCs w:val="24"/>
        </w:rPr>
        <w:t>报告期内本基金托管人遵规守信情况声明</w:t>
      </w:r>
      <w:bookmarkEnd w:id="30"/>
    </w:p>
    <w:p w:rsidR="00223DFB" w:rsidRPr="00D34994" w:rsidRDefault="00223DFB" w:rsidP="008373A8">
      <w:pPr>
        <w:tabs>
          <w:tab w:val="left" w:pos="426"/>
        </w:tabs>
        <w:spacing w:before="29" w:line="288" w:lineRule="auto"/>
        <w:ind w:firstLineChars="200" w:firstLine="480"/>
        <w:rPr>
          <w:kern w:val="0"/>
          <w:sz w:val="24"/>
        </w:rPr>
      </w:pPr>
      <w:r w:rsidRPr="00D34994">
        <w:rPr>
          <w:kern w:val="0"/>
          <w:sz w:val="24"/>
        </w:rPr>
        <w:t>作为本基金的托管人，中信银行严格遵守了《证券投资基金法》及其他有关法律法规、基金合同和托管协议的规定，对交银施罗德天利宝货币市场基金</w:t>
      </w:r>
      <w:r w:rsidR="00634BA4" w:rsidRPr="00D34994">
        <w:rPr>
          <w:rFonts w:hint="eastAsia"/>
          <w:kern w:val="0"/>
          <w:sz w:val="24"/>
        </w:rPr>
        <w:t>本报告期</w:t>
      </w:r>
      <w:r w:rsidRPr="00D34994">
        <w:rPr>
          <w:kern w:val="0"/>
          <w:sz w:val="24"/>
        </w:rPr>
        <w:t>基金的投资运作，进行了认真、独立的会计核算和必要的投资监督，认真履行了托管人的义务，不存在任何损害基金份额持有人利益的行为。</w:t>
      </w:r>
    </w:p>
    <w:p w:rsidR="00223DFB" w:rsidRPr="00D34994" w:rsidRDefault="00223DFB" w:rsidP="006C67B5">
      <w:pPr>
        <w:spacing w:before="29" w:line="288" w:lineRule="auto"/>
        <w:ind w:firstLineChars="200" w:firstLine="480"/>
        <w:rPr>
          <w:kern w:val="0"/>
          <w:sz w:val="24"/>
        </w:rPr>
      </w:pPr>
    </w:p>
    <w:p w:rsidR="00223DFB" w:rsidRPr="00D34994" w:rsidRDefault="00223DFB" w:rsidP="006C67B5">
      <w:pPr>
        <w:pStyle w:val="20"/>
        <w:spacing w:before="29" w:after="0" w:line="288" w:lineRule="auto"/>
        <w:rPr>
          <w:rFonts w:ascii="Times New Roman" w:hAnsi="Times New Roman" w:cs="Times New Roman"/>
          <w:kern w:val="0"/>
          <w:szCs w:val="24"/>
        </w:rPr>
      </w:pPr>
      <w:bookmarkStart w:id="31" w:name="_Toc490929475"/>
      <w:r w:rsidRPr="00D34994">
        <w:rPr>
          <w:rFonts w:ascii="Times New Roman" w:hAnsi="Times New Roman" w:cs="Times New Roman"/>
          <w:kern w:val="0"/>
          <w:szCs w:val="24"/>
        </w:rPr>
        <w:t xml:space="preserve">5.2 </w:t>
      </w:r>
      <w:r w:rsidRPr="00D34994">
        <w:rPr>
          <w:rFonts w:ascii="Times New Roman" w:hAnsi="Times New Roman" w:cs="Times New Roman"/>
          <w:kern w:val="0"/>
          <w:szCs w:val="24"/>
        </w:rPr>
        <w:t>托管人对报告期内本基金投资运作遵规守信、净值计算、利润分配等情况的说明</w:t>
      </w:r>
      <w:bookmarkEnd w:id="31"/>
    </w:p>
    <w:p w:rsidR="00223DFB" w:rsidRPr="00D34994" w:rsidRDefault="00223DFB" w:rsidP="008373A8">
      <w:pPr>
        <w:tabs>
          <w:tab w:val="left" w:pos="426"/>
        </w:tabs>
        <w:spacing w:before="29" w:line="288" w:lineRule="auto"/>
        <w:ind w:firstLineChars="200" w:firstLine="480"/>
        <w:rPr>
          <w:kern w:val="0"/>
          <w:sz w:val="24"/>
        </w:rPr>
      </w:pPr>
      <w:r w:rsidRPr="00D34994">
        <w:rPr>
          <w:kern w:val="0"/>
          <w:sz w:val="24"/>
        </w:rPr>
        <w:t>本托管人认为，交银施罗德基金管理有限公司在交银施罗德天利宝货币市场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D34994" w:rsidRDefault="00223DFB" w:rsidP="006C67B5">
      <w:pPr>
        <w:spacing w:before="29" w:line="288" w:lineRule="auto"/>
        <w:ind w:firstLineChars="200" w:firstLine="480"/>
        <w:rPr>
          <w:kern w:val="0"/>
          <w:sz w:val="24"/>
        </w:rPr>
      </w:pPr>
    </w:p>
    <w:p w:rsidR="00223DFB" w:rsidRPr="00D34994" w:rsidRDefault="00223DFB" w:rsidP="006C67B5">
      <w:pPr>
        <w:pStyle w:val="20"/>
        <w:spacing w:before="29" w:after="0" w:line="288" w:lineRule="auto"/>
        <w:rPr>
          <w:rFonts w:ascii="Times New Roman" w:hAnsi="Times New Roman" w:cs="Times New Roman"/>
          <w:kern w:val="0"/>
          <w:szCs w:val="24"/>
        </w:rPr>
      </w:pPr>
      <w:bookmarkStart w:id="32" w:name="_Toc490929476"/>
      <w:r w:rsidRPr="00D34994">
        <w:rPr>
          <w:rFonts w:ascii="Times New Roman" w:hAnsi="Times New Roman" w:cs="Times New Roman"/>
          <w:kern w:val="0"/>
          <w:szCs w:val="24"/>
        </w:rPr>
        <w:t xml:space="preserve">5.3 </w:t>
      </w:r>
      <w:r w:rsidRPr="00D34994">
        <w:rPr>
          <w:rFonts w:ascii="Times New Roman" w:hAnsi="Times New Roman" w:cs="Times New Roman"/>
          <w:kern w:val="0"/>
          <w:szCs w:val="24"/>
        </w:rPr>
        <w:t>托管人对本</w:t>
      </w:r>
      <w:r w:rsidR="00912A71" w:rsidRPr="00D34994">
        <w:rPr>
          <w:rFonts w:ascii="Times New Roman" w:hAnsi="Times New Roman" w:cs="Times New Roman"/>
          <w:kern w:val="0"/>
          <w:szCs w:val="24"/>
        </w:rPr>
        <w:t>半</w:t>
      </w:r>
      <w:r w:rsidRPr="00D34994">
        <w:rPr>
          <w:rFonts w:ascii="Times New Roman" w:hAnsi="Times New Roman" w:cs="Times New Roman"/>
          <w:kern w:val="0"/>
          <w:szCs w:val="24"/>
        </w:rPr>
        <w:t>年度报告中财务信息等内容的真实、准确和完整发表意见</w:t>
      </w:r>
      <w:bookmarkEnd w:id="32"/>
    </w:p>
    <w:p w:rsidR="00223DFB" w:rsidRPr="00D34994" w:rsidRDefault="00223DFB" w:rsidP="008373A8">
      <w:pPr>
        <w:tabs>
          <w:tab w:val="left" w:pos="426"/>
        </w:tabs>
        <w:spacing w:before="29" w:line="288" w:lineRule="auto"/>
        <w:ind w:firstLineChars="200" w:firstLine="480"/>
        <w:rPr>
          <w:kern w:val="0"/>
          <w:sz w:val="24"/>
        </w:rPr>
      </w:pPr>
      <w:r w:rsidRPr="00D34994">
        <w:rPr>
          <w:kern w:val="0"/>
          <w:sz w:val="24"/>
        </w:rPr>
        <w:t>本托管人认为，交银施罗德基金管理有限公司的信息披露事务符合《证券投资基金信息披露管理办法》及其他相关法律法规的规定，基金管理人所编制和披露的交银施罗德天利宝货币市场基金</w:t>
      </w:r>
      <w:r w:rsidR="00DA59BC" w:rsidRPr="00D34994">
        <w:rPr>
          <w:rFonts w:hint="eastAsia"/>
          <w:kern w:val="0"/>
          <w:sz w:val="24"/>
        </w:rPr>
        <w:t>半</w:t>
      </w:r>
      <w:r w:rsidRPr="00D34994">
        <w:rPr>
          <w:kern w:val="0"/>
          <w:sz w:val="24"/>
        </w:rPr>
        <w:t>年度报告中的财务指标、净值表现、收益分配情况、财务会计报告、投资组合报告等信息真实、准确、完整，未发现有损害基金持有人利益的行为。</w:t>
      </w:r>
    </w:p>
    <w:p w:rsidR="00C32D60" w:rsidRPr="00D34994" w:rsidRDefault="00C32D60" w:rsidP="00CC0A5E">
      <w:pPr>
        <w:tabs>
          <w:tab w:val="left" w:pos="426"/>
        </w:tabs>
        <w:spacing w:before="29" w:line="288" w:lineRule="auto"/>
        <w:rPr>
          <w:kern w:val="0"/>
          <w:sz w:val="24"/>
        </w:rPr>
      </w:pPr>
    </w:p>
    <w:p w:rsidR="00223DFB" w:rsidRPr="00D34994" w:rsidRDefault="00223DFB" w:rsidP="00CD6505">
      <w:pPr>
        <w:pStyle w:val="1"/>
        <w:keepNext/>
        <w:keepLines/>
        <w:widowControl w:val="0"/>
        <w:spacing w:beforeLines="100" w:before="312" w:afterLines="100" w:after="312" w:line="288" w:lineRule="auto"/>
        <w:jc w:val="center"/>
        <w:rPr>
          <w:b/>
          <w:bCs/>
          <w:szCs w:val="24"/>
          <w:lang w:val="en-US"/>
        </w:rPr>
      </w:pPr>
      <w:bookmarkStart w:id="33" w:name="_Toc490929477"/>
      <w:r w:rsidRPr="00D34994">
        <w:rPr>
          <w:b/>
          <w:bCs/>
          <w:szCs w:val="24"/>
          <w:lang w:val="en-US"/>
        </w:rPr>
        <w:t>§</w:t>
      </w:r>
      <w:r w:rsidR="005A4B4C" w:rsidRPr="00D34994">
        <w:rPr>
          <w:b/>
          <w:bCs/>
          <w:szCs w:val="24"/>
          <w:lang w:val="en-US"/>
        </w:rPr>
        <w:t>6</w:t>
      </w:r>
      <w:r w:rsidR="00753F05" w:rsidRPr="00D34994">
        <w:rPr>
          <w:b/>
          <w:bCs/>
          <w:szCs w:val="24"/>
          <w:lang w:val="en-US"/>
        </w:rPr>
        <w:t>半年度财务会计报告（未经审计）</w:t>
      </w:r>
      <w:bookmarkEnd w:id="33"/>
    </w:p>
    <w:p w:rsidR="00223DFB" w:rsidRPr="00D34994" w:rsidRDefault="005A5417" w:rsidP="006C67B5">
      <w:pPr>
        <w:pStyle w:val="20"/>
        <w:spacing w:before="29" w:after="0" w:line="288" w:lineRule="auto"/>
        <w:rPr>
          <w:rFonts w:ascii="Times New Roman" w:hAnsi="Times New Roman" w:cs="Times New Roman"/>
          <w:kern w:val="0"/>
          <w:szCs w:val="24"/>
        </w:rPr>
      </w:pPr>
      <w:bookmarkStart w:id="34" w:name="_Toc490929478"/>
      <w:r w:rsidRPr="00D34994">
        <w:rPr>
          <w:rFonts w:ascii="Times New Roman" w:hAnsi="Times New Roman" w:cs="Times New Roman"/>
          <w:kern w:val="0"/>
          <w:szCs w:val="24"/>
        </w:rPr>
        <w:t>6</w:t>
      </w:r>
      <w:r w:rsidR="00223DFB" w:rsidRPr="00D34994">
        <w:rPr>
          <w:rFonts w:ascii="Times New Roman" w:hAnsi="Times New Roman" w:cs="Times New Roman"/>
          <w:kern w:val="0"/>
          <w:szCs w:val="24"/>
        </w:rPr>
        <w:t xml:space="preserve">.1 </w:t>
      </w:r>
      <w:r w:rsidR="00223DFB" w:rsidRPr="00D34994">
        <w:rPr>
          <w:rFonts w:ascii="Times New Roman" w:hAnsi="Times New Roman" w:cs="Times New Roman"/>
          <w:kern w:val="0"/>
          <w:szCs w:val="24"/>
        </w:rPr>
        <w:t>资产负债表</w:t>
      </w:r>
      <w:bookmarkEnd w:id="34"/>
    </w:p>
    <w:p w:rsidR="00223DFB" w:rsidRPr="00D34994" w:rsidRDefault="00223DFB" w:rsidP="006C67B5">
      <w:pPr>
        <w:spacing w:before="29" w:line="288" w:lineRule="auto"/>
        <w:rPr>
          <w:sz w:val="24"/>
        </w:rPr>
      </w:pPr>
      <w:r w:rsidRPr="00D34994">
        <w:rPr>
          <w:sz w:val="24"/>
        </w:rPr>
        <w:t>会计主体：交银施罗德天利宝货币市场基金</w:t>
      </w:r>
    </w:p>
    <w:p w:rsidR="00223DFB" w:rsidRPr="00D34994" w:rsidRDefault="00223DFB" w:rsidP="006C67B5">
      <w:pPr>
        <w:spacing w:before="29" w:line="288" w:lineRule="auto"/>
        <w:rPr>
          <w:sz w:val="24"/>
        </w:rPr>
      </w:pPr>
      <w:r w:rsidRPr="00D34994">
        <w:rPr>
          <w:sz w:val="24"/>
        </w:rPr>
        <w:t>报告截止日：</w:t>
      </w:r>
      <w:r w:rsidRPr="00D34994">
        <w:rPr>
          <w:sz w:val="24"/>
        </w:rPr>
        <w:t>2017</w:t>
      </w:r>
      <w:r w:rsidRPr="00D34994">
        <w:rPr>
          <w:sz w:val="24"/>
        </w:rPr>
        <w:t>年</w:t>
      </w:r>
      <w:r w:rsidRPr="00D34994">
        <w:rPr>
          <w:sz w:val="24"/>
        </w:rPr>
        <w:t>6</w:t>
      </w:r>
      <w:r w:rsidRPr="00D34994">
        <w:rPr>
          <w:sz w:val="24"/>
        </w:rPr>
        <w:t>月</w:t>
      </w:r>
      <w:r w:rsidRPr="00D34994">
        <w:rPr>
          <w:sz w:val="24"/>
        </w:rPr>
        <w:t>30</w:t>
      </w:r>
      <w:r w:rsidRPr="00D34994">
        <w:rPr>
          <w:sz w:val="24"/>
        </w:rPr>
        <w:t>日</w:t>
      </w:r>
    </w:p>
    <w:p w:rsidR="00223DFB" w:rsidRPr="00D34994" w:rsidRDefault="00223DFB" w:rsidP="006C67B5">
      <w:pPr>
        <w:autoSpaceDE w:val="0"/>
        <w:autoSpaceDN w:val="0"/>
        <w:adjustRightInd w:val="0"/>
        <w:spacing w:before="29" w:line="288" w:lineRule="auto"/>
        <w:ind w:left="15"/>
        <w:jc w:val="right"/>
        <w:rPr>
          <w:kern w:val="0"/>
          <w:sz w:val="24"/>
        </w:rPr>
      </w:pPr>
      <w:r w:rsidRPr="00D34994">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C35725" w:rsidP="006C67B5">
            <w:pPr>
              <w:pStyle w:val="af6"/>
              <w:spacing w:before="29" w:beforeAutospacing="0" w:line="288" w:lineRule="auto"/>
              <w:jc w:val="center"/>
              <w:rPr>
                <w:rFonts w:ascii="Times New Roman" w:hAnsi="Times New Roman"/>
                <w:b/>
              </w:rPr>
            </w:pPr>
            <w:r w:rsidRPr="00D34994">
              <w:rPr>
                <w:rFonts w:ascii="Times New Roman" w:hAnsi="Times New Roman"/>
                <w:b/>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pStyle w:val="af6"/>
              <w:spacing w:before="29" w:beforeAutospacing="0" w:line="288" w:lineRule="auto"/>
              <w:jc w:val="center"/>
              <w:rPr>
                <w:rFonts w:ascii="Times New Roman" w:hAnsi="Times New Roman"/>
                <w:b/>
              </w:rPr>
            </w:pPr>
            <w:r w:rsidRPr="00D34994">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pStyle w:val="af6"/>
              <w:spacing w:before="29" w:beforeAutospacing="0" w:after="0" w:afterAutospacing="0" w:line="288" w:lineRule="auto"/>
              <w:jc w:val="center"/>
              <w:rPr>
                <w:rFonts w:ascii="Times New Roman" w:hAnsi="Times New Roman"/>
                <w:b/>
              </w:rPr>
            </w:pPr>
            <w:r w:rsidRPr="00D34994">
              <w:rPr>
                <w:rFonts w:ascii="Times New Roman" w:hAnsi="Times New Roman"/>
                <w:b/>
              </w:rPr>
              <w:t>本期末</w:t>
            </w:r>
          </w:p>
          <w:p w:rsidR="00223DFB" w:rsidRPr="00D34994" w:rsidRDefault="00223DFB" w:rsidP="006C67B5">
            <w:pPr>
              <w:pStyle w:val="af6"/>
              <w:spacing w:before="29" w:beforeAutospacing="0" w:after="0" w:afterAutospacing="0" w:line="288" w:lineRule="auto"/>
              <w:jc w:val="center"/>
              <w:rPr>
                <w:rFonts w:ascii="Times New Roman" w:hAnsi="Times New Roman"/>
                <w:b/>
              </w:rPr>
            </w:pPr>
            <w:r w:rsidRPr="00D34994">
              <w:rPr>
                <w:rFonts w:ascii="Times New Roman" w:hAnsi="Times New Roman"/>
                <w:b/>
                <w:kern w:val="2"/>
              </w:rPr>
              <w:t>2017</w:t>
            </w:r>
            <w:r w:rsidRPr="00D34994">
              <w:rPr>
                <w:rFonts w:ascii="Times New Roman" w:hAnsi="Times New Roman"/>
                <w:b/>
                <w:kern w:val="2"/>
              </w:rPr>
              <w:t>年</w:t>
            </w:r>
            <w:r w:rsidRPr="00D34994">
              <w:rPr>
                <w:rFonts w:ascii="Times New Roman" w:hAnsi="Times New Roman"/>
                <w:b/>
                <w:kern w:val="2"/>
              </w:rPr>
              <w:t>6</w:t>
            </w:r>
            <w:r w:rsidRPr="00D34994">
              <w:rPr>
                <w:rFonts w:ascii="Times New Roman" w:hAnsi="Times New Roman"/>
                <w:b/>
                <w:kern w:val="2"/>
              </w:rPr>
              <w:t>月</w:t>
            </w:r>
            <w:r w:rsidRPr="00D34994">
              <w:rPr>
                <w:rFonts w:ascii="Times New Roman" w:hAnsi="Times New Roman"/>
                <w:b/>
                <w:kern w:val="2"/>
              </w:rPr>
              <w:t>30</w:t>
            </w:r>
            <w:r w:rsidRPr="00D34994">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pStyle w:val="af6"/>
              <w:spacing w:before="29" w:beforeAutospacing="0" w:after="0" w:afterAutospacing="0" w:line="288" w:lineRule="auto"/>
              <w:jc w:val="center"/>
              <w:rPr>
                <w:rFonts w:ascii="Times New Roman" w:hAnsi="Times New Roman"/>
                <w:b/>
              </w:rPr>
            </w:pPr>
            <w:r w:rsidRPr="00D34994">
              <w:rPr>
                <w:rFonts w:ascii="Times New Roman" w:hAnsi="Times New Roman"/>
                <w:b/>
              </w:rPr>
              <w:t>上年度末</w:t>
            </w:r>
          </w:p>
          <w:p w:rsidR="00223DFB" w:rsidRPr="00D34994" w:rsidRDefault="00D9739F" w:rsidP="006C67B5">
            <w:pPr>
              <w:pStyle w:val="af6"/>
              <w:spacing w:before="29" w:beforeAutospacing="0" w:after="0" w:afterAutospacing="0" w:line="288" w:lineRule="auto"/>
              <w:jc w:val="center"/>
              <w:rPr>
                <w:rFonts w:ascii="Times New Roman" w:hAnsi="Times New Roman"/>
                <w:b/>
              </w:rPr>
            </w:pPr>
            <w:r w:rsidRPr="00D34994">
              <w:rPr>
                <w:rFonts w:ascii="Times New Roman" w:hAnsi="Times New Roman"/>
                <w:b/>
              </w:rPr>
              <w:t>2016</w:t>
            </w:r>
            <w:r w:rsidRPr="00D34994">
              <w:rPr>
                <w:rFonts w:ascii="Times New Roman" w:hAnsi="Times New Roman"/>
                <w:b/>
              </w:rPr>
              <w:t>年</w:t>
            </w:r>
            <w:r w:rsidRPr="00D34994">
              <w:rPr>
                <w:rFonts w:ascii="Times New Roman" w:hAnsi="Times New Roman"/>
                <w:b/>
              </w:rPr>
              <w:t>12</w:t>
            </w:r>
            <w:r w:rsidRPr="00D34994">
              <w:rPr>
                <w:rFonts w:ascii="Times New Roman" w:hAnsi="Times New Roman"/>
                <w:b/>
              </w:rPr>
              <w:t>月</w:t>
            </w:r>
            <w:r w:rsidRPr="00D34994">
              <w:rPr>
                <w:rFonts w:ascii="Times New Roman" w:hAnsi="Times New Roman"/>
                <w:b/>
              </w:rPr>
              <w:t>31</w:t>
            </w:r>
            <w:r w:rsidRPr="00D34994">
              <w:rPr>
                <w:rFonts w:ascii="Times New Roman" w:hAnsi="Times New Roman"/>
                <w:b/>
              </w:rPr>
              <w:t>日</w:t>
            </w:r>
          </w:p>
        </w:tc>
      </w:tr>
      <w:tr w:rsidR="006B4A69"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C35725" w:rsidP="006C67B5">
            <w:pPr>
              <w:spacing w:before="29" w:line="288" w:lineRule="auto"/>
              <w:rPr>
                <w:sz w:val="24"/>
              </w:rPr>
            </w:pPr>
            <w:r w:rsidRPr="00D34994">
              <w:rPr>
                <w:sz w:val="24"/>
              </w:rPr>
              <w:t>资产</w:t>
            </w:r>
            <w:r w:rsidR="00223DFB" w:rsidRPr="00D34994">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D34994"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jc w:val="right"/>
              <w:rPr>
                <w:sz w:val="24"/>
              </w:rPr>
            </w:pPr>
          </w:p>
        </w:tc>
      </w:tr>
      <w:tr w:rsidR="00B73A4B"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rPr>
                <w:sz w:val="24"/>
              </w:rPr>
            </w:pPr>
            <w:r w:rsidRPr="00D34994">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D34994" w:rsidRDefault="00B73A4B" w:rsidP="00370558">
            <w:pPr>
              <w:widowControl/>
              <w:autoSpaceDE w:val="0"/>
              <w:autoSpaceDN w:val="0"/>
              <w:ind w:right="-15"/>
              <w:jc w:val="center"/>
              <w:textAlignment w:val="bottom"/>
              <w:rPr>
                <w:szCs w:val="21"/>
              </w:rPr>
            </w:pPr>
            <w:r w:rsidRPr="00D34994">
              <w:rPr>
                <w:rFonts w:hint="eastAsia"/>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1,052,155,217.23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296,148,475.22</w:t>
            </w:r>
          </w:p>
        </w:tc>
      </w:tr>
      <w:tr w:rsidR="00B73A4B"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rPr>
                <w:sz w:val="24"/>
              </w:rPr>
            </w:pPr>
            <w:r w:rsidRPr="00D34994">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D34994" w:rsidRDefault="00B73A4B" w:rsidP="00370558">
            <w:pPr>
              <w:widowControl/>
              <w:autoSpaceDE w:val="0"/>
              <w:autoSpaceDN w:val="0"/>
              <w:ind w:right="-15"/>
              <w:jc w:val="center"/>
              <w:textAlignment w:val="bottom"/>
              <w:rPr>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7,893,017.58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296,139.49</w:t>
            </w:r>
          </w:p>
        </w:tc>
      </w:tr>
      <w:tr w:rsidR="00B73A4B"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rPr>
                <w:sz w:val="24"/>
              </w:rPr>
            </w:pPr>
            <w:r w:rsidRPr="00D34994">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D34994" w:rsidRDefault="00B73A4B"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9,025.15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6,772.52</w:t>
            </w:r>
          </w:p>
        </w:tc>
      </w:tr>
      <w:tr w:rsidR="00B73A4B"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rPr>
                <w:sz w:val="24"/>
              </w:rPr>
            </w:pPr>
            <w:r w:rsidRPr="00D34994">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D34994" w:rsidRDefault="00B73A4B" w:rsidP="00370558">
            <w:pPr>
              <w:pStyle w:val="af6"/>
              <w:jc w:val="center"/>
              <w:rPr>
                <w:rFonts w:ascii="Times New Roman" w:hAnsi="Times New Roman"/>
                <w:sz w:val="21"/>
                <w:szCs w:val="21"/>
              </w:rPr>
            </w:pPr>
            <w:r w:rsidRPr="00D34994">
              <w:rPr>
                <w:rFonts w:ascii="Times New Roman" w:hAnsi="Times New Roman" w:hint="eastAsia"/>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749,854,911.08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76,817,409.93</w:t>
            </w:r>
          </w:p>
        </w:tc>
      </w:tr>
      <w:tr w:rsidR="00B73A4B"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rPr>
                <w:sz w:val="24"/>
              </w:rPr>
            </w:pPr>
            <w:r w:rsidRPr="00D34994">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D34994" w:rsidRDefault="00B73A4B"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w:t>
            </w:r>
          </w:p>
        </w:tc>
      </w:tr>
      <w:tr w:rsidR="00B73A4B"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pStyle w:val="af6"/>
              <w:spacing w:before="29" w:beforeAutospacing="0" w:line="288" w:lineRule="auto"/>
              <w:ind w:firstLineChars="300" w:firstLine="720"/>
              <w:rPr>
                <w:rFonts w:ascii="Times New Roman" w:hAnsi="Times New Roman"/>
              </w:rPr>
            </w:pPr>
            <w:r w:rsidRPr="00D34994">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D34994" w:rsidRDefault="00B73A4B"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w:t>
            </w:r>
          </w:p>
        </w:tc>
      </w:tr>
      <w:tr w:rsidR="00B73A4B"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ind w:firstLineChars="300" w:firstLine="720"/>
              <w:rPr>
                <w:sz w:val="24"/>
              </w:rPr>
            </w:pPr>
            <w:r w:rsidRPr="00D34994">
              <w:rPr>
                <w:sz w:val="24"/>
              </w:rPr>
              <w:lastRenderedPageBreak/>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D34994" w:rsidRDefault="00B73A4B"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749,854,911.08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76,817,409.93</w:t>
            </w:r>
          </w:p>
        </w:tc>
      </w:tr>
      <w:tr w:rsidR="00B73A4B"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ind w:firstLineChars="300" w:firstLine="720"/>
              <w:rPr>
                <w:sz w:val="24"/>
              </w:rPr>
            </w:pPr>
            <w:r w:rsidRPr="00D34994">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D34994" w:rsidRDefault="00B73A4B"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w:t>
            </w:r>
          </w:p>
        </w:tc>
      </w:tr>
      <w:tr w:rsidR="00B73A4B"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CE6C1C">
            <w:pPr>
              <w:spacing w:before="29" w:line="288" w:lineRule="auto"/>
              <w:jc w:val="left"/>
              <w:rPr>
                <w:sz w:val="24"/>
              </w:rPr>
            </w:pPr>
            <w:r w:rsidRPr="00D34994">
              <w:rPr>
                <w:rFonts w:hint="eastAsia"/>
                <w:sz w:val="24"/>
              </w:rPr>
              <w:t xml:space="preserve">      </w:t>
            </w:r>
            <w:r w:rsidRPr="00D34994">
              <w:rPr>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D34994" w:rsidRDefault="00B73A4B"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rFonts w:eastAsiaTheme="minor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rFonts w:eastAsiaTheme="minorEastAsia"/>
                <w:sz w:val="24"/>
              </w:rPr>
              <w:t>-</w:t>
            </w:r>
          </w:p>
        </w:tc>
      </w:tr>
      <w:tr w:rsidR="00B73A4B"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rPr>
                <w:sz w:val="24"/>
              </w:rPr>
            </w:pPr>
            <w:r w:rsidRPr="00D34994">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D34994" w:rsidRDefault="00B73A4B" w:rsidP="00370558">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w:t>
            </w:r>
          </w:p>
        </w:tc>
      </w:tr>
      <w:tr w:rsidR="00B73A4B"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rPr>
                <w:sz w:val="24"/>
              </w:rPr>
            </w:pPr>
            <w:r w:rsidRPr="00D34994">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D34994" w:rsidRDefault="00B73A4B" w:rsidP="00370558">
            <w:pPr>
              <w:pStyle w:val="af6"/>
              <w:jc w:val="center"/>
              <w:rPr>
                <w:rFonts w:ascii="Times New Roman" w:hAnsi="Times New Roman"/>
                <w:sz w:val="21"/>
                <w:szCs w:val="21"/>
              </w:rPr>
            </w:pPr>
            <w:r w:rsidRPr="00D34994">
              <w:rPr>
                <w:rFonts w:ascii="Times New Roman" w:hAnsi="Times New Roman" w:hint="eastAsia"/>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317,880,341.97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162,041,400.00</w:t>
            </w:r>
          </w:p>
        </w:tc>
      </w:tr>
      <w:tr w:rsidR="00B73A4B"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rPr>
                <w:sz w:val="24"/>
              </w:rPr>
            </w:pPr>
            <w:r w:rsidRPr="00D34994">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D34994" w:rsidRDefault="00B73A4B" w:rsidP="00370558">
            <w:pPr>
              <w:pStyle w:val="af6"/>
              <w:jc w:val="center"/>
              <w:rPr>
                <w:rFonts w:ascii="Times New Roman" w:hAnsi="Times New Roman"/>
                <w:sz w:val="21"/>
                <w:szCs w:val="21"/>
              </w:rPr>
            </w:pPr>
            <w:r w:rsidRPr="00D34994">
              <w:rPr>
                <w:rFonts w:ascii="Times New Roman" w:hAnsi="Times New Roman" w:hint="eastAsia"/>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919,880.41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2,060,695.22</w:t>
            </w:r>
          </w:p>
        </w:tc>
      </w:tr>
      <w:tr w:rsidR="00B73A4B"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rPr>
                <w:sz w:val="24"/>
              </w:rPr>
            </w:pPr>
            <w:r w:rsidRPr="00D34994">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D34994" w:rsidRDefault="00B73A4B"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3,099,976.83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1,804,992.98</w:t>
            </w:r>
          </w:p>
        </w:tc>
      </w:tr>
      <w:tr w:rsidR="00B73A4B"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rPr>
                <w:sz w:val="24"/>
              </w:rPr>
            </w:pPr>
            <w:r w:rsidRPr="00D34994">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D34994" w:rsidRDefault="00B73A4B" w:rsidP="00370558">
            <w:pPr>
              <w:pStyle w:val="af6"/>
              <w:jc w:val="center"/>
              <w:rPr>
                <w:rFonts w:ascii="Times New Roman" w:hAnsi="Times New Roman"/>
                <w:sz w:val="21"/>
                <w:szCs w:val="21"/>
              </w:rPr>
            </w:pPr>
            <w:r w:rsidRPr="00D34994">
              <w:rPr>
                <w:rFonts w:ascii="Times New Roman" w:hAnsi="Times New Roman" w:hint="eastAsia"/>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w:t>
            </w:r>
          </w:p>
        </w:tc>
      </w:tr>
      <w:tr w:rsidR="00B73A4B"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rPr>
                <w:sz w:val="24"/>
              </w:rPr>
            </w:pPr>
            <w:r w:rsidRPr="00D34994">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D34994" w:rsidRDefault="00B73A4B"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w:t>
            </w:r>
          </w:p>
        </w:tc>
      </w:tr>
      <w:tr w:rsidR="00B73A4B"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rPr>
                <w:sz w:val="24"/>
              </w:rPr>
            </w:pPr>
            <w:r w:rsidRPr="00D34994">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D34994" w:rsidRDefault="00B73A4B"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w:t>
            </w:r>
          </w:p>
        </w:tc>
      </w:tr>
      <w:tr w:rsidR="00B73A4B"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rPr>
                <w:sz w:val="24"/>
              </w:rPr>
            </w:pPr>
            <w:r w:rsidRPr="00D34994">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D34994" w:rsidRDefault="00B73A4B"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25.00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w:t>
            </w:r>
          </w:p>
        </w:tc>
      </w:tr>
      <w:tr w:rsidR="00B73A4B"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rPr>
                <w:b/>
                <w:sz w:val="24"/>
              </w:rPr>
            </w:pPr>
            <w:r w:rsidRPr="00D34994">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D34994" w:rsidRDefault="00B73A4B" w:rsidP="00370558">
            <w:pPr>
              <w:pStyle w:val="af6"/>
              <w:jc w:val="center"/>
              <w:rPr>
                <w:rFonts w:ascii="Times New Roman" w:hAnsi="Times New Roman"/>
                <w:sz w:val="21"/>
                <w:szCs w:val="21"/>
              </w:rPr>
            </w:pPr>
            <w:r w:rsidRPr="00D34994">
              <w:rPr>
                <w:rFonts w:ascii="Times New Roman" w:hAnsi="Times New Roman" w:hint="eastAsia"/>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2,131,812,395.25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D34994" w:rsidRDefault="00B73A4B" w:rsidP="006C67B5">
            <w:pPr>
              <w:spacing w:before="29" w:line="288" w:lineRule="auto"/>
              <w:jc w:val="right"/>
              <w:rPr>
                <w:sz w:val="24"/>
              </w:rPr>
            </w:pPr>
            <w:r w:rsidRPr="00D34994">
              <w:rPr>
                <w:sz w:val="24"/>
              </w:rPr>
              <w:t>539,175,885.36</w:t>
            </w:r>
          </w:p>
        </w:tc>
      </w:tr>
      <w:tr w:rsidR="006B4A69"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pStyle w:val="af6"/>
              <w:spacing w:before="29" w:beforeAutospacing="0" w:line="288" w:lineRule="auto"/>
              <w:jc w:val="center"/>
              <w:rPr>
                <w:rFonts w:ascii="Times New Roman" w:hAnsi="Times New Roman"/>
                <w:b/>
              </w:rPr>
            </w:pPr>
            <w:r w:rsidRPr="00D34994">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pStyle w:val="af6"/>
              <w:spacing w:before="29" w:beforeAutospacing="0" w:line="288" w:lineRule="auto"/>
              <w:jc w:val="center"/>
              <w:rPr>
                <w:rFonts w:ascii="Times New Roman" w:hAnsi="Times New Roman"/>
                <w:b/>
              </w:rPr>
            </w:pPr>
            <w:r w:rsidRPr="00D34994">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pStyle w:val="af6"/>
              <w:spacing w:before="29" w:beforeAutospacing="0" w:after="0" w:afterAutospacing="0" w:line="288" w:lineRule="auto"/>
              <w:jc w:val="center"/>
              <w:rPr>
                <w:rFonts w:ascii="Times New Roman" w:hAnsi="Times New Roman"/>
                <w:b/>
              </w:rPr>
            </w:pPr>
            <w:r w:rsidRPr="00D34994">
              <w:rPr>
                <w:rFonts w:ascii="Times New Roman" w:hAnsi="Times New Roman"/>
                <w:b/>
              </w:rPr>
              <w:t>本期末</w:t>
            </w:r>
          </w:p>
          <w:p w:rsidR="00223DFB" w:rsidRPr="00D34994" w:rsidRDefault="00223DFB" w:rsidP="006C67B5">
            <w:pPr>
              <w:pStyle w:val="af6"/>
              <w:spacing w:before="29" w:beforeAutospacing="0" w:after="0" w:afterAutospacing="0" w:line="288" w:lineRule="auto"/>
              <w:jc w:val="center"/>
              <w:rPr>
                <w:rFonts w:ascii="Times New Roman" w:hAnsi="Times New Roman"/>
                <w:b/>
              </w:rPr>
            </w:pPr>
            <w:r w:rsidRPr="00D34994">
              <w:rPr>
                <w:rFonts w:ascii="Times New Roman" w:hAnsi="Times New Roman"/>
                <w:b/>
                <w:kern w:val="2"/>
              </w:rPr>
              <w:t>2017</w:t>
            </w:r>
            <w:r w:rsidRPr="00D34994">
              <w:rPr>
                <w:rFonts w:ascii="Times New Roman" w:hAnsi="Times New Roman"/>
                <w:b/>
                <w:kern w:val="2"/>
              </w:rPr>
              <w:t>年</w:t>
            </w:r>
            <w:r w:rsidRPr="00D34994">
              <w:rPr>
                <w:rFonts w:ascii="Times New Roman" w:hAnsi="Times New Roman"/>
                <w:b/>
                <w:kern w:val="2"/>
              </w:rPr>
              <w:t>6</w:t>
            </w:r>
            <w:r w:rsidRPr="00D34994">
              <w:rPr>
                <w:rFonts w:ascii="Times New Roman" w:hAnsi="Times New Roman"/>
                <w:b/>
                <w:kern w:val="2"/>
              </w:rPr>
              <w:t>月</w:t>
            </w:r>
            <w:r w:rsidRPr="00D34994">
              <w:rPr>
                <w:rFonts w:ascii="Times New Roman" w:hAnsi="Times New Roman"/>
                <w:b/>
                <w:kern w:val="2"/>
              </w:rPr>
              <w:t>30</w:t>
            </w:r>
            <w:r w:rsidRPr="00D34994">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pStyle w:val="af6"/>
              <w:spacing w:before="29" w:beforeAutospacing="0" w:after="0" w:afterAutospacing="0" w:line="288" w:lineRule="auto"/>
              <w:jc w:val="center"/>
              <w:rPr>
                <w:rFonts w:ascii="Times New Roman" w:hAnsi="Times New Roman"/>
                <w:b/>
              </w:rPr>
            </w:pPr>
            <w:r w:rsidRPr="00D34994">
              <w:rPr>
                <w:rFonts w:ascii="Times New Roman" w:hAnsi="Times New Roman"/>
                <w:b/>
              </w:rPr>
              <w:t>上年度末</w:t>
            </w:r>
          </w:p>
          <w:p w:rsidR="00223DFB" w:rsidRPr="00D34994" w:rsidRDefault="00D9739F" w:rsidP="006C67B5">
            <w:pPr>
              <w:pStyle w:val="af6"/>
              <w:spacing w:before="29" w:beforeAutospacing="0" w:after="0" w:afterAutospacing="0" w:line="288" w:lineRule="auto"/>
              <w:jc w:val="center"/>
              <w:rPr>
                <w:rFonts w:ascii="Times New Roman" w:hAnsi="Times New Roman"/>
                <w:b/>
              </w:rPr>
            </w:pPr>
            <w:r w:rsidRPr="00D34994">
              <w:rPr>
                <w:rFonts w:ascii="Times New Roman" w:hAnsi="Times New Roman"/>
                <w:b/>
              </w:rPr>
              <w:t>2016</w:t>
            </w:r>
            <w:r w:rsidRPr="00D34994">
              <w:rPr>
                <w:rFonts w:ascii="Times New Roman" w:hAnsi="Times New Roman"/>
                <w:b/>
              </w:rPr>
              <w:t>年</w:t>
            </w:r>
            <w:r w:rsidRPr="00D34994">
              <w:rPr>
                <w:rFonts w:ascii="Times New Roman" w:hAnsi="Times New Roman"/>
                <w:b/>
              </w:rPr>
              <w:t>12</w:t>
            </w:r>
            <w:r w:rsidRPr="00D34994">
              <w:rPr>
                <w:rFonts w:ascii="Times New Roman" w:hAnsi="Times New Roman"/>
                <w:b/>
              </w:rPr>
              <w:t>月</w:t>
            </w:r>
            <w:r w:rsidRPr="00D34994">
              <w:rPr>
                <w:rFonts w:ascii="Times New Roman" w:hAnsi="Times New Roman"/>
                <w:b/>
              </w:rPr>
              <w:t>31</w:t>
            </w:r>
            <w:r w:rsidRPr="00D34994">
              <w:rPr>
                <w:rFonts w:ascii="Times New Roman" w:hAnsi="Times New Roman"/>
                <w:b/>
              </w:rPr>
              <w:t>日</w:t>
            </w:r>
          </w:p>
        </w:tc>
      </w:tr>
      <w:tr w:rsidR="009B454F"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b/>
                <w:sz w:val="24"/>
              </w:rPr>
              <w:t>负债</w:t>
            </w:r>
            <w:r w:rsidRPr="00D34994">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p>
        </w:tc>
      </w:tr>
      <w:tr w:rsidR="009B454F"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w:t>
            </w:r>
          </w:p>
        </w:tc>
      </w:tr>
      <w:tr w:rsidR="009B454F"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w:t>
            </w:r>
          </w:p>
        </w:tc>
      </w:tr>
      <w:tr w:rsidR="009B454F"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r w:rsidRPr="00D34994">
              <w:rPr>
                <w:rFonts w:ascii="Times New Roman" w:hAnsi="Times New Roman" w:hint="eastAsia"/>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w:t>
            </w:r>
          </w:p>
        </w:tc>
      </w:tr>
      <w:tr w:rsidR="009B454F"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90,000,000.00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33,299,750.05</w:t>
            </w:r>
          </w:p>
        </w:tc>
      </w:tr>
      <w:tr w:rsidR="009B454F"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w:t>
            </w:r>
          </w:p>
        </w:tc>
      </w:tr>
      <w:tr w:rsidR="009B454F"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w:t>
            </w:r>
          </w:p>
        </w:tc>
      </w:tr>
      <w:tr w:rsidR="009B454F"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392,090.84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127,766.26</w:t>
            </w:r>
          </w:p>
        </w:tc>
      </w:tr>
      <w:tr w:rsidR="009B454F"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65,348.48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21,294.37</w:t>
            </w:r>
          </w:p>
        </w:tc>
      </w:tr>
      <w:tr w:rsidR="009B454F"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16,634.77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4,379.86</w:t>
            </w:r>
          </w:p>
        </w:tc>
      </w:tr>
      <w:tr w:rsidR="009B454F"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r w:rsidRPr="00D34994">
              <w:rPr>
                <w:rFonts w:ascii="Times New Roman" w:hAnsi="Times New Roman" w:hint="eastAsia"/>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5,071.09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3,111.95</w:t>
            </w:r>
          </w:p>
        </w:tc>
      </w:tr>
      <w:tr w:rsidR="009B454F"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w:t>
            </w:r>
          </w:p>
        </w:tc>
      </w:tr>
      <w:tr w:rsidR="009B454F"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-53,413.06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6,146.34</w:t>
            </w:r>
          </w:p>
        </w:tc>
      </w:tr>
      <w:tr w:rsidR="009B454F"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227,742.43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54,531.50</w:t>
            </w:r>
          </w:p>
        </w:tc>
      </w:tr>
      <w:tr w:rsidR="009B454F"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w:t>
            </w:r>
          </w:p>
        </w:tc>
      </w:tr>
      <w:tr w:rsidR="009B454F"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r w:rsidRPr="00D34994">
              <w:rPr>
                <w:rFonts w:ascii="Times New Roman" w:hAnsi="Times New Roman" w:hint="eastAsia"/>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188,311.12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103,100.00</w:t>
            </w:r>
          </w:p>
        </w:tc>
      </w:tr>
      <w:tr w:rsidR="009B454F"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pStyle w:val="af6"/>
              <w:spacing w:before="29" w:beforeAutospacing="0" w:line="288" w:lineRule="auto"/>
              <w:rPr>
                <w:rFonts w:ascii="Times New Roman" w:hAnsi="Times New Roman"/>
              </w:rPr>
            </w:pPr>
            <w:r w:rsidRPr="00D34994">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b/>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90,841,785.67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33,620,080.33</w:t>
            </w:r>
          </w:p>
        </w:tc>
      </w:tr>
      <w:tr w:rsidR="009B454F"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b/>
                <w:sz w:val="24"/>
              </w:rPr>
            </w:pPr>
            <w:r w:rsidRPr="00D34994">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b/>
                <w:sz w:val="24"/>
              </w:rPr>
            </w:pPr>
          </w:p>
        </w:tc>
      </w:tr>
      <w:tr w:rsidR="009B454F"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r w:rsidRPr="00D34994">
              <w:rPr>
                <w:rFonts w:ascii="Times New Roman" w:hAnsi="Times New Roman" w:hint="eastAsia"/>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2,040,970,609.58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505,555,805.03</w:t>
            </w:r>
          </w:p>
        </w:tc>
      </w:tr>
      <w:tr w:rsidR="009B454F"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r w:rsidRPr="00D34994">
              <w:rPr>
                <w:rFonts w:ascii="Times New Roman" w:hAnsi="Times New Roman" w:hint="eastAsia"/>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p>
        </w:tc>
      </w:tr>
      <w:tr w:rsidR="009B454F"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sz w:val="24"/>
              </w:rPr>
              <w:lastRenderedPageBreak/>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692E3B" w:rsidP="006C67B5">
            <w:pPr>
              <w:spacing w:before="29" w:line="288" w:lineRule="auto"/>
              <w:jc w:val="right"/>
              <w:rPr>
                <w:sz w:val="24"/>
              </w:rPr>
            </w:pPr>
            <w:r w:rsidRPr="00D34994">
              <w:rPr>
                <w:sz w:val="24"/>
              </w:rPr>
              <w:t>2,040,970,609.58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505,555,805.03</w:t>
            </w:r>
          </w:p>
        </w:tc>
      </w:tr>
      <w:tr w:rsidR="009B454F" w:rsidRPr="00D34994"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692E3B" w:rsidP="006C67B5">
            <w:pPr>
              <w:spacing w:before="29" w:line="288" w:lineRule="auto"/>
              <w:jc w:val="right"/>
              <w:rPr>
                <w:sz w:val="24"/>
              </w:rPr>
            </w:pPr>
            <w:r w:rsidRPr="00D34994">
              <w:rPr>
                <w:sz w:val="24"/>
              </w:rPr>
              <w:t>2,131,812,395.25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539,175,885.36</w:t>
            </w:r>
          </w:p>
        </w:tc>
      </w:tr>
    </w:tbl>
    <w:p w:rsidR="00634BA4" w:rsidRPr="00D34994" w:rsidRDefault="00440184" w:rsidP="00634BA4">
      <w:pPr>
        <w:ind w:rightChars="40" w:right="84"/>
        <w:rPr>
          <w:sz w:val="24"/>
        </w:rPr>
      </w:pPr>
      <w:r w:rsidRPr="00D34994">
        <w:rPr>
          <w:rFonts w:hint="eastAsia"/>
          <w:sz w:val="24"/>
        </w:rPr>
        <w:t>注：报告截止日</w:t>
      </w:r>
      <w:r w:rsidRPr="00D34994">
        <w:rPr>
          <w:sz w:val="24"/>
        </w:rPr>
        <w:t>2017</w:t>
      </w:r>
      <w:r w:rsidRPr="00D34994">
        <w:rPr>
          <w:rFonts w:hint="eastAsia"/>
          <w:sz w:val="24"/>
        </w:rPr>
        <w:t>年</w:t>
      </w:r>
      <w:r w:rsidRPr="00D34994">
        <w:rPr>
          <w:sz w:val="24"/>
        </w:rPr>
        <w:t>6</w:t>
      </w:r>
      <w:r w:rsidRPr="00D34994">
        <w:rPr>
          <w:rFonts w:hint="eastAsia"/>
          <w:sz w:val="24"/>
        </w:rPr>
        <w:t>月</w:t>
      </w:r>
      <w:r w:rsidRPr="00D34994">
        <w:rPr>
          <w:sz w:val="24"/>
        </w:rPr>
        <w:t>30</w:t>
      </w:r>
      <w:r w:rsidRPr="00D34994">
        <w:rPr>
          <w:rFonts w:hint="eastAsia"/>
          <w:sz w:val="24"/>
        </w:rPr>
        <w:t>日，基金份额净值</w:t>
      </w:r>
      <w:r w:rsidRPr="00D34994">
        <w:rPr>
          <w:sz w:val="24"/>
        </w:rPr>
        <w:t>1.0000</w:t>
      </w:r>
      <w:r w:rsidRPr="00D34994">
        <w:rPr>
          <w:rFonts w:hint="eastAsia"/>
          <w:sz w:val="24"/>
        </w:rPr>
        <w:t>元，基金份额总额</w:t>
      </w:r>
      <w:r w:rsidR="00634BA4" w:rsidRPr="00D34994">
        <w:rPr>
          <w:sz w:val="24"/>
        </w:rPr>
        <w:t>2,040,970,609.58</w:t>
      </w:r>
      <w:r w:rsidRPr="00D34994">
        <w:rPr>
          <w:rFonts w:hint="eastAsia"/>
          <w:sz w:val="24"/>
        </w:rPr>
        <w:t>份，其中</w:t>
      </w:r>
      <w:r w:rsidRPr="00D34994">
        <w:rPr>
          <w:sz w:val="24"/>
        </w:rPr>
        <w:t>A</w:t>
      </w:r>
      <w:r w:rsidRPr="00D34994">
        <w:rPr>
          <w:rFonts w:hint="eastAsia"/>
          <w:sz w:val="24"/>
        </w:rPr>
        <w:t>类基金份额总额</w:t>
      </w:r>
      <w:r w:rsidR="00634BA4" w:rsidRPr="00D34994">
        <w:rPr>
          <w:sz w:val="24"/>
        </w:rPr>
        <w:t>16,002,132.82</w:t>
      </w:r>
      <w:r w:rsidRPr="00D34994">
        <w:rPr>
          <w:rFonts w:hint="eastAsia"/>
          <w:sz w:val="24"/>
        </w:rPr>
        <w:t>份，</w:t>
      </w:r>
      <w:r w:rsidRPr="00D34994">
        <w:rPr>
          <w:sz w:val="24"/>
        </w:rPr>
        <w:t>E</w:t>
      </w:r>
      <w:r w:rsidRPr="00D34994">
        <w:rPr>
          <w:rFonts w:hint="eastAsia"/>
          <w:sz w:val="24"/>
        </w:rPr>
        <w:t>类基金份额总额</w:t>
      </w:r>
      <w:r w:rsidR="00634BA4" w:rsidRPr="00D34994">
        <w:rPr>
          <w:sz w:val="24"/>
        </w:rPr>
        <w:t>2,024,968,476.76</w:t>
      </w:r>
      <w:r w:rsidRPr="00D34994">
        <w:rPr>
          <w:rFonts w:hint="eastAsia"/>
          <w:sz w:val="24"/>
        </w:rPr>
        <w:t>份。</w:t>
      </w:r>
    </w:p>
    <w:p w:rsidR="00223DFB" w:rsidRPr="00D34994" w:rsidRDefault="00223DFB" w:rsidP="006C67B5">
      <w:pPr>
        <w:spacing w:before="29" w:line="288" w:lineRule="auto"/>
        <w:rPr>
          <w:kern w:val="0"/>
          <w:sz w:val="24"/>
        </w:rPr>
      </w:pPr>
    </w:p>
    <w:p w:rsidR="00223DFB" w:rsidRPr="00D34994" w:rsidRDefault="005A5417" w:rsidP="006C67B5">
      <w:pPr>
        <w:pStyle w:val="20"/>
        <w:spacing w:before="29" w:after="0" w:line="288" w:lineRule="auto"/>
        <w:rPr>
          <w:rFonts w:ascii="Times New Roman" w:hAnsi="Times New Roman" w:cs="Times New Roman"/>
          <w:kern w:val="0"/>
          <w:szCs w:val="24"/>
        </w:rPr>
      </w:pPr>
      <w:bookmarkStart w:id="35" w:name="_Toc490929479"/>
      <w:r w:rsidRPr="00D34994">
        <w:rPr>
          <w:rFonts w:ascii="Times New Roman" w:hAnsi="Times New Roman" w:cs="Times New Roman"/>
          <w:kern w:val="0"/>
          <w:szCs w:val="24"/>
        </w:rPr>
        <w:t>6</w:t>
      </w:r>
      <w:r w:rsidR="00223DFB" w:rsidRPr="00D34994">
        <w:rPr>
          <w:rFonts w:ascii="Times New Roman" w:hAnsi="Times New Roman" w:cs="Times New Roman"/>
          <w:kern w:val="0"/>
          <w:szCs w:val="24"/>
        </w:rPr>
        <w:t xml:space="preserve">.2 </w:t>
      </w:r>
      <w:r w:rsidR="00223DFB" w:rsidRPr="00D34994">
        <w:rPr>
          <w:rFonts w:ascii="Times New Roman" w:hAnsi="Times New Roman" w:cs="Times New Roman"/>
          <w:kern w:val="0"/>
          <w:szCs w:val="24"/>
        </w:rPr>
        <w:t>利润表</w:t>
      </w:r>
      <w:bookmarkEnd w:id="35"/>
    </w:p>
    <w:p w:rsidR="00223DFB" w:rsidRPr="00D34994" w:rsidRDefault="00223DFB" w:rsidP="006C67B5">
      <w:pPr>
        <w:spacing w:before="29" w:line="288" w:lineRule="auto"/>
        <w:rPr>
          <w:kern w:val="0"/>
          <w:sz w:val="24"/>
        </w:rPr>
      </w:pPr>
      <w:r w:rsidRPr="00D34994">
        <w:rPr>
          <w:sz w:val="24"/>
        </w:rPr>
        <w:t>会计主体：</w:t>
      </w:r>
      <w:r w:rsidRPr="00D34994">
        <w:rPr>
          <w:kern w:val="0"/>
          <w:sz w:val="24"/>
        </w:rPr>
        <w:t>交银施罗德天利宝货币市场基金</w:t>
      </w:r>
    </w:p>
    <w:p w:rsidR="00223DFB" w:rsidRPr="00D34994" w:rsidRDefault="00223DFB" w:rsidP="006C67B5">
      <w:pPr>
        <w:spacing w:before="29" w:line="288" w:lineRule="auto"/>
        <w:rPr>
          <w:kern w:val="0"/>
          <w:sz w:val="24"/>
        </w:rPr>
      </w:pPr>
      <w:r w:rsidRPr="00D34994">
        <w:rPr>
          <w:sz w:val="24"/>
        </w:rPr>
        <w:t>本报告期：</w:t>
      </w:r>
      <w:r w:rsidRPr="00D34994">
        <w:rPr>
          <w:kern w:val="0"/>
          <w:sz w:val="24"/>
        </w:rPr>
        <w:t>2017</w:t>
      </w:r>
      <w:r w:rsidRPr="00D34994">
        <w:rPr>
          <w:kern w:val="0"/>
          <w:sz w:val="24"/>
        </w:rPr>
        <w:t>年</w:t>
      </w:r>
      <w:r w:rsidRPr="00D34994">
        <w:rPr>
          <w:kern w:val="0"/>
          <w:sz w:val="24"/>
        </w:rPr>
        <w:t>1</w:t>
      </w:r>
      <w:r w:rsidRPr="00D34994">
        <w:rPr>
          <w:kern w:val="0"/>
          <w:sz w:val="24"/>
        </w:rPr>
        <w:t>月</w:t>
      </w:r>
      <w:r w:rsidRPr="00D34994">
        <w:rPr>
          <w:kern w:val="0"/>
          <w:sz w:val="24"/>
        </w:rPr>
        <w:t>1</w:t>
      </w:r>
      <w:r w:rsidRPr="00D34994">
        <w:rPr>
          <w:kern w:val="0"/>
          <w:sz w:val="24"/>
        </w:rPr>
        <w:t>日至</w:t>
      </w:r>
      <w:r w:rsidRPr="00D34994">
        <w:rPr>
          <w:kern w:val="0"/>
          <w:sz w:val="24"/>
        </w:rPr>
        <w:t>2017</w:t>
      </w:r>
      <w:r w:rsidRPr="00D34994">
        <w:rPr>
          <w:kern w:val="0"/>
          <w:sz w:val="24"/>
        </w:rPr>
        <w:t>年</w:t>
      </w:r>
      <w:r w:rsidRPr="00D34994">
        <w:rPr>
          <w:kern w:val="0"/>
          <w:sz w:val="24"/>
        </w:rPr>
        <w:t>6</w:t>
      </w:r>
      <w:r w:rsidRPr="00D34994">
        <w:rPr>
          <w:kern w:val="0"/>
          <w:sz w:val="24"/>
        </w:rPr>
        <w:t>月</w:t>
      </w:r>
      <w:r w:rsidRPr="00D34994">
        <w:rPr>
          <w:kern w:val="0"/>
          <w:sz w:val="24"/>
        </w:rPr>
        <w:t>30</w:t>
      </w:r>
      <w:r w:rsidRPr="00D34994">
        <w:rPr>
          <w:kern w:val="0"/>
          <w:sz w:val="24"/>
        </w:rPr>
        <w:t>日</w:t>
      </w:r>
    </w:p>
    <w:p w:rsidR="00223DFB" w:rsidRPr="00D34994" w:rsidRDefault="00223DFB" w:rsidP="006C67B5">
      <w:pPr>
        <w:autoSpaceDE w:val="0"/>
        <w:autoSpaceDN w:val="0"/>
        <w:adjustRightInd w:val="0"/>
        <w:spacing w:before="29" w:line="288" w:lineRule="auto"/>
        <w:ind w:left="15"/>
        <w:jc w:val="right"/>
        <w:rPr>
          <w:kern w:val="0"/>
          <w:sz w:val="24"/>
        </w:rPr>
      </w:pPr>
      <w:r w:rsidRPr="00D34994">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4322"/>
      </w:tblGrid>
      <w:tr w:rsidR="00E21630" w:rsidRPr="00D34994" w:rsidTr="00E21630">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pStyle w:val="af6"/>
              <w:spacing w:before="29" w:beforeAutospacing="0" w:line="288" w:lineRule="auto"/>
              <w:jc w:val="center"/>
              <w:rPr>
                <w:rFonts w:ascii="Times New Roman" w:hAnsi="Times New Roman"/>
                <w:b/>
              </w:rPr>
            </w:pPr>
            <w:r w:rsidRPr="00D34994">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pStyle w:val="af6"/>
              <w:spacing w:before="29" w:beforeAutospacing="0" w:after="0" w:afterAutospacing="0" w:line="288" w:lineRule="auto"/>
              <w:jc w:val="center"/>
              <w:rPr>
                <w:rFonts w:ascii="Times New Roman" w:hAnsi="Times New Roman"/>
                <w:b/>
              </w:rPr>
            </w:pPr>
            <w:r w:rsidRPr="00D34994">
              <w:rPr>
                <w:rFonts w:ascii="Times New Roman" w:hAnsi="Times New Roman"/>
                <w:b/>
              </w:rPr>
              <w:t>附注号</w:t>
            </w: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pStyle w:val="af6"/>
              <w:spacing w:before="29" w:beforeAutospacing="0" w:after="0" w:afterAutospacing="0" w:line="288" w:lineRule="auto"/>
              <w:jc w:val="center"/>
              <w:rPr>
                <w:rFonts w:ascii="Times New Roman" w:hAnsi="Times New Roman"/>
                <w:b/>
              </w:rPr>
            </w:pPr>
            <w:r w:rsidRPr="00D34994">
              <w:rPr>
                <w:rFonts w:ascii="Times New Roman" w:hAnsi="Times New Roman"/>
                <w:b/>
              </w:rPr>
              <w:t>本期</w:t>
            </w:r>
          </w:p>
          <w:p w:rsidR="00223DFB" w:rsidRPr="00D34994" w:rsidRDefault="00223DFB" w:rsidP="006C67B5">
            <w:pPr>
              <w:pStyle w:val="af6"/>
              <w:spacing w:before="29" w:beforeAutospacing="0" w:after="0" w:afterAutospacing="0" w:line="288" w:lineRule="auto"/>
              <w:jc w:val="center"/>
              <w:rPr>
                <w:rFonts w:ascii="Times New Roman" w:hAnsi="Times New Roman"/>
                <w:b/>
              </w:rPr>
            </w:pPr>
            <w:r w:rsidRPr="00D34994">
              <w:rPr>
                <w:rFonts w:ascii="Times New Roman" w:hAnsi="Times New Roman"/>
              </w:rPr>
              <w:t>2017</w:t>
            </w:r>
            <w:r w:rsidRPr="00D34994">
              <w:rPr>
                <w:rFonts w:ascii="Times New Roman" w:hAnsi="Times New Roman"/>
              </w:rPr>
              <w:t>年</w:t>
            </w:r>
            <w:r w:rsidRPr="00D34994">
              <w:rPr>
                <w:rFonts w:ascii="Times New Roman" w:hAnsi="Times New Roman"/>
              </w:rPr>
              <w:t>1</w:t>
            </w:r>
            <w:r w:rsidRPr="00D34994">
              <w:rPr>
                <w:rFonts w:ascii="Times New Roman" w:hAnsi="Times New Roman"/>
              </w:rPr>
              <w:t>月</w:t>
            </w:r>
            <w:r w:rsidRPr="00D34994">
              <w:rPr>
                <w:rFonts w:ascii="Times New Roman" w:hAnsi="Times New Roman"/>
              </w:rPr>
              <w:t>1</w:t>
            </w:r>
            <w:r w:rsidRPr="00D34994">
              <w:rPr>
                <w:rFonts w:ascii="Times New Roman" w:hAnsi="Times New Roman"/>
              </w:rPr>
              <w:t>日至</w:t>
            </w:r>
            <w:r w:rsidRPr="00D34994">
              <w:rPr>
                <w:rFonts w:ascii="Times New Roman" w:hAnsi="Times New Roman"/>
              </w:rPr>
              <w:t>2017</w:t>
            </w:r>
            <w:r w:rsidRPr="00D34994">
              <w:rPr>
                <w:rFonts w:ascii="Times New Roman" w:hAnsi="Times New Roman"/>
              </w:rPr>
              <w:t>年</w:t>
            </w:r>
            <w:r w:rsidRPr="00D34994">
              <w:rPr>
                <w:rFonts w:ascii="Times New Roman" w:hAnsi="Times New Roman"/>
              </w:rPr>
              <w:t>6</w:t>
            </w:r>
            <w:r w:rsidRPr="00D34994">
              <w:rPr>
                <w:rFonts w:ascii="Times New Roman" w:hAnsi="Times New Roman"/>
              </w:rPr>
              <w:t>月</w:t>
            </w:r>
            <w:r w:rsidRPr="00D34994">
              <w:rPr>
                <w:rFonts w:ascii="Times New Roman" w:hAnsi="Times New Roman"/>
              </w:rPr>
              <w:t>30</w:t>
            </w:r>
            <w:r w:rsidRPr="00D34994">
              <w:rPr>
                <w:rFonts w:ascii="Times New Roman" w:hAnsi="Times New Roman"/>
              </w:rPr>
              <w:t>日</w:t>
            </w:r>
          </w:p>
        </w:tc>
      </w:tr>
      <w:tr w:rsidR="00E21630" w:rsidRPr="00D34994" w:rsidTr="00E21630">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b/>
                <w:sz w:val="24"/>
              </w:rPr>
            </w:pPr>
            <w:r w:rsidRPr="00D34994">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b/>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b/>
                <w:sz w:val="24"/>
              </w:rPr>
            </w:pPr>
            <w:r w:rsidRPr="00D34994">
              <w:rPr>
                <w:b/>
                <w:sz w:val="24"/>
              </w:rPr>
              <w:t>27,040,087.10</w:t>
            </w:r>
          </w:p>
        </w:tc>
      </w:tr>
      <w:tr w:rsidR="00E21630" w:rsidRPr="00D34994" w:rsidTr="00E21630">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sz w:val="24"/>
              </w:rPr>
              <w:t>1.</w:t>
            </w:r>
            <w:r w:rsidRPr="00D34994">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27,027,946.08</w:t>
            </w:r>
          </w:p>
        </w:tc>
      </w:tr>
      <w:tr w:rsidR="00E21630" w:rsidRPr="00D34994" w:rsidTr="00E21630">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r w:rsidRPr="00D34994">
              <w:rPr>
                <w:rFonts w:ascii="Times New Roman" w:hAnsi="Times New Roman" w:hint="eastAsia"/>
                <w:sz w:val="21"/>
                <w:szCs w:val="21"/>
              </w:rPr>
              <w:t>6.4.7.11</w:t>
            </w: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17,614,648.92</w:t>
            </w:r>
          </w:p>
        </w:tc>
      </w:tr>
      <w:tr w:rsidR="00E21630" w:rsidRPr="00D34994" w:rsidTr="00E21630">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ind w:firstLineChars="250" w:firstLine="600"/>
              <w:rPr>
                <w:sz w:val="24"/>
              </w:rPr>
            </w:pPr>
            <w:r w:rsidRPr="00D34994">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7,383,107.75</w:t>
            </w:r>
          </w:p>
        </w:tc>
      </w:tr>
      <w:tr w:rsidR="00E21630" w:rsidRPr="00D34994" w:rsidTr="00E21630">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ind w:firstLineChars="250" w:firstLine="600"/>
              <w:rPr>
                <w:sz w:val="24"/>
              </w:rPr>
            </w:pPr>
            <w:r w:rsidRPr="00D34994">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w:t>
            </w:r>
          </w:p>
        </w:tc>
      </w:tr>
      <w:tr w:rsidR="00E21630" w:rsidRPr="00D34994" w:rsidTr="00E21630">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ind w:firstLineChars="250" w:firstLine="600"/>
              <w:rPr>
                <w:sz w:val="24"/>
              </w:rPr>
            </w:pPr>
            <w:r w:rsidRPr="00D34994">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2,030,189.41</w:t>
            </w:r>
          </w:p>
        </w:tc>
      </w:tr>
      <w:tr w:rsidR="00E21630" w:rsidRPr="00D34994" w:rsidTr="00E21630">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ind w:firstLineChars="250" w:firstLine="600"/>
              <w:rPr>
                <w:sz w:val="24"/>
              </w:rPr>
            </w:pPr>
            <w:r w:rsidRPr="00D34994">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w:t>
            </w:r>
          </w:p>
        </w:tc>
      </w:tr>
      <w:tr w:rsidR="00E21630" w:rsidRPr="00D34994" w:rsidTr="00E21630">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sz w:val="24"/>
              </w:rPr>
              <w:t>2.</w:t>
            </w:r>
            <w:r w:rsidRPr="00D34994">
              <w:rPr>
                <w:sz w:val="24"/>
              </w:rPr>
              <w:t>投资收益（损失以</w:t>
            </w:r>
            <w:r w:rsidRPr="00D34994">
              <w:rPr>
                <w:sz w:val="24"/>
              </w:rPr>
              <w:t>“-”</w:t>
            </w:r>
            <w:r w:rsidRPr="00D34994">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12,141.02</w:t>
            </w:r>
          </w:p>
        </w:tc>
      </w:tr>
      <w:tr w:rsidR="00E21630" w:rsidRPr="00D34994" w:rsidTr="00E21630">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w:t>
            </w:r>
          </w:p>
        </w:tc>
      </w:tr>
      <w:tr w:rsidR="00E21630" w:rsidRPr="00D34994" w:rsidTr="00E21630">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ind w:firstLineChars="300" w:firstLine="720"/>
              <w:rPr>
                <w:sz w:val="24"/>
              </w:rPr>
            </w:pPr>
            <w:r w:rsidRPr="00D34994">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w:t>
            </w:r>
          </w:p>
        </w:tc>
      </w:tr>
      <w:tr w:rsidR="00E21630" w:rsidRPr="00D34994" w:rsidTr="00E21630">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ind w:firstLineChars="300" w:firstLine="720"/>
              <w:rPr>
                <w:sz w:val="24"/>
              </w:rPr>
            </w:pPr>
            <w:r w:rsidRPr="00D34994">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r w:rsidRPr="00D34994">
              <w:rPr>
                <w:rFonts w:ascii="Times New Roman" w:hAnsi="Times New Roman" w:hint="eastAsia"/>
                <w:sz w:val="21"/>
                <w:szCs w:val="21"/>
              </w:rPr>
              <w:t>6.4.7.12</w:t>
            </w: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12,141.02</w:t>
            </w:r>
          </w:p>
        </w:tc>
      </w:tr>
      <w:tr w:rsidR="00E21630" w:rsidRPr="00D34994" w:rsidTr="00E21630">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ind w:firstLineChars="300" w:firstLine="720"/>
              <w:rPr>
                <w:sz w:val="24"/>
              </w:rPr>
            </w:pPr>
            <w:r w:rsidRPr="00D34994">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r w:rsidRPr="00D34994">
              <w:rPr>
                <w:rFonts w:ascii="Times New Roman" w:hAnsi="Times New Roman" w:hint="eastAsia"/>
                <w:sz w:val="21"/>
                <w:szCs w:val="21"/>
              </w:rPr>
              <w:t>6.4.7.13</w:t>
            </w: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w:t>
            </w:r>
          </w:p>
        </w:tc>
      </w:tr>
      <w:tr w:rsidR="00E21630" w:rsidRPr="00D34994" w:rsidTr="00E21630">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A6780">
            <w:pPr>
              <w:spacing w:before="29" w:line="288" w:lineRule="auto"/>
              <w:ind w:firstLineChars="300" w:firstLine="720"/>
              <w:rPr>
                <w:sz w:val="24"/>
              </w:rPr>
            </w:pPr>
            <w:r w:rsidRPr="00D34994">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spacing w:line="360" w:lineRule="auto"/>
              <w:jc w:val="center"/>
              <w:rPr>
                <w:rFonts w:ascii="Times New Roman" w:eastAsiaTheme="minorEastAsia"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A6780">
            <w:pPr>
              <w:spacing w:before="29" w:line="288" w:lineRule="auto"/>
              <w:jc w:val="right"/>
              <w:rPr>
                <w:rFonts w:eastAsiaTheme="minorEastAsia"/>
                <w:sz w:val="24"/>
              </w:rPr>
            </w:pPr>
            <w:r w:rsidRPr="00D34994">
              <w:rPr>
                <w:rFonts w:eastAsiaTheme="minorEastAsia"/>
                <w:sz w:val="24"/>
              </w:rPr>
              <w:t>-</w:t>
            </w:r>
          </w:p>
        </w:tc>
      </w:tr>
      <w:tr w:rsidR="00E21630" w:rsidRPr="00D34994" w:rsidTr="00E21630">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ind w:firstLineChars="300" w:firstLine="720"/>
              <w:rPr>
                <w:sz w:val="24"/>
              </w:rPr>
            </w:pPr>
            <w:r w:rsidRPr="00D34994">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w:t>
            </w:r>
          </w:p>
        </w:tc>
      </w:tr>
      <w:tr w:rsidR="00E21630" w:rsidRPr="00D34994" w:rsidTr="00E21630">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ind w:firstLineChars="300" w:firstLine="720"/>
              <w:rPr>
                <w:sz w:val="24"/>
              </w:rPr>
            </w:pPr>
            <w:r w:rsidRPr="00D34994">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w:t>
            </w:r>
          </w:p>
        </w:tc>
      </w:tr>
      <w:tr w:rsidR="00E21630" w:rsidRPr="00D34994" w:rsidTr="00E21630">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sz w:val="24"/>
              </w:rPr>
              <w:t>3.</w:t>
            </w:r>
            <w:r w:rsidRPr="00D34994">
              <w:rPr>
                <w:sz w:val="24"/>
              </w:rPr>
              <w:t>公允价值变动收益（损失以</w:t>
            </w:r>
            <w:r w:rsidRPr="00D34994">
              <w:rPr>
                <w:sz w:val="24"/>
              </w:rPr>
              <w:t>“-”</w:t>
            </w:r>
            <w:r w:rsidRPr="00D34994">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w:t>
            </w:r>
          </w:p>
        </w:tc>
      </w:tr>
      <w:tr w:rsidR="00E21630" w:rsidRPr="00D34994" w:rsidTr="00E21630">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pStyle w:val="af6"/>
              <w:spacing w:before="29" w:beforeAutospacing="0" w:line="288" w:lineRule="auto"/>
              <w:rPr>
                <w:rFonts w:ascii="Times New Roman" w:hAnsi="Times New Roman"/>
              </w:rPr>
            </w:pPr>
            <w:r w:rsidRPr="00D34994">
              <w:rPr>
                <w:rFonts w:ascii="Times New Roman" w:hAnsi="Times New Roman"/>
              </w:rPr>
              <w:t>4.</w:t>
            </w:r>
            <w:r w:rsidRPr="00D34994">
              <w:rPr>
                <w:rFonts w:ascii="Times New Roman" w:hAnsi="Times New Roman"/>
              </w:rPr>
              <w:t>汇兑收益（损失以</w:t>
            </w:r>
            <w:r w:rsidRPr="00D34994">
              <w:rPr>
                <w:rFonts w:ascii="Times New Roman" w:hAnsi="Times New Roman"/>
              </w:rPr>
              <w:t>“-”</w:t>
            </w:r>
            <w:r w:rsidRPr="00D34994">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w:t>
            </w:r>
          </w:p>
        </w:tc>
      </w:tr>
      <w:tr w:rsidR="00E21630" w:rsidRPr="00D34994" w:rsidTr="00E21630">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sz w:val="24"/>
              </w:rPr>
              <w:t>5.</w:t>
            </w:r>
            <w:r w:rsidRPr="00D34994">
              <w:rPr>
                <w:sz w:val="24"/>
              </w:rPr>
              <w:t>其他收入（损失以</w:t>
            </w:r>
            <w:r w:rsidRPr="00D34994">
              <w:rPr>
                <w:sz w:val="24"/>
              </w:rPr>
              <w:t>“-”</w:t>
            </w:r>
            <w:r w:rsidRPr="00D34994">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440184" w:rsidP="00370558">
            <w:pPr>
              <w:pStyle w:val="af6"/>
              <w:jc w:val="center"/>
              <w:rPr>
                <w:rFonts w:ascii="Times New Roman" w:hAnsi="Times New Roman"/>
                <w:sz w:val="21"/>
                <w:szCs w:val="21"/>
              </w:rPr>
            </w:pPr>
            <w:r w:rsidRPr="00D34994">
              <w:rPr>
                <w:rFonts w:ascii="Times New Roman" w:hAnsi="Times New Roman"/>
                <w:sz w:val="21"/>
                <w:szCs w:val="21"/>
              </w:rPr>
              <w:t>6.4.7.14</w:t>
            </w: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w:t>
            </w:r>
          </w:p>
        </w:tc>
      </w:tr>
      <w:tr w:rsidR="00E21630" w:rsidRPr="00D34994" w:rsidTr="00E21630">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b/>
                <w:sz w:val="24"/>
              </w:rPr>
            </w:pPr>
            <w:r w:rsidRPr="00D34994">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440184" w:rsidRPr="00D34994" w:rsidRDefault="00440184" w:rsidP="00172A46">
            <w:pPr>
              <w:pStyle w:val="af6"/>
              <w:spacing w:line="560" w:lineRule="exact"/>
              <w:ind w:firstLineChars="200" w:firstLine="420"/>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b/>
                <w:sz w:val="24"/>
              </w:rPr>
            </w:pPr>
            <w:r w:rsidRPr="00D34994">
              <w:rPr>
                <w:b/>
                <w:sz w:val="24"/>
              </w:rPr>
              <w:t>3,337,190.78</w:t>
            </w:r>
          </w:p>
        </w:tc>
      </w:tr>
      <w:tr w:rsidR="00E21630" w:rsidRPr="00D34994" w:rsidTr="00E21630">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sz w:val="24"/>
              </w:rPr>
              <w:t>1</w:t>
            </w:r>
            <w:r w:rsidRPr="00D34994">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1,773,143.68</w:t>
            </w:r>
          </w:p>
        </w:tc>
      </w:tr>
      <w:tr w:rsidR="00E21630" w:rsidRPr="00D34994" w:rsidTr="00E21630">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sz w:val="24"/>
              </w:rPr>
              <w:t>2</w:t>
            </w:r>
            <w:r w:rsidRPr="00D34994">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295,523.93</w:t>
            </w:r>
          </w:p>
        </w:tc>
      </w:tr>
      <w:tr w:rsidR="00E21630" w:rsidRPr="00D34994" w:rsidTr="00E21630">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sz w:val="24"/>
              </w:rPr>
              <w:lastRenderedPageBreak/>
              <w:t>3</w:t>
            </w:r>
            <w:r w:rsidRPr="00D34994">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76,733.04</w:t>
            </w:r>
          </w:p>
        </w:tc>
      </w:tr>
      <w:tr w:rsidR="00E21630" w:rsidRPr="00D34994" w:rsidTr="00E21630">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sz w:val="24"/>
              </w:rPr>
              <w:t>4</w:t>
            </w:r>
            <w:r w:rsidRPr="00D34994">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w:t>
            </w:r>
          </w:p>
        </w:tc>
      </w:tr>
      <w:tr w:rsidR="00E21630" w:rsidRPr="00D34994" w:rsidTr="00E21630">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sz w:val="24"/>
              </w:rPr>
              <w:t>5</w:t>
            </w:r>
            <w:r w:rsidRPr="00D34994">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1,035,898.93</w:t>
            </w:r>
          </w:p>
        </w:tc>
      </w:tr>
      <w:tr w:rsidR="00E21630" w:rsidRPr="00D34994" w:rsidTr="00E21630">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1,035,898.93</w:t>
            </w:r>
          </w:p>
        </w:tc>
      </w:tr>
      <w:tr w:rsidR="00E21630" w:rsidRPr="00D34994" w:rsidTr="00E21630">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sz w:val="24"/>
              </w:rPr>
            </w:pPr>
            <w:r w:rsidRPr="00D34994">
              <w:rPr>
                <w:sz w:val="24"/>
              </w:rPr>
              <w:t>6</w:t>
            </w:r>
            <w:r w:rsidRPr="00D34994">
              <w:rPr>
                <w:sz w:val="24"/>
              </w:rPr>
              <w:t>．其他费用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440184" w:rsidP="00370558">
            <w:pPr>
              <w:pStyle w:val="af6"/>
              <w:jc w:val="center"/>
              <w:rPr>
                <w:rFonts w:ascii="Times New Roman" w:hAnsi="Times New Roman"/>
                <w:sz w:val="21"/>
                <w:szCs w:val="21"/>
              </w:rPr>
            </w:pPr>
            <w:r w:rsidRPr="00D34994">
              <w:rPr>
                <w:rFonts w:ascii="Times New Roman" w:hAnsi="Times New Roman"/>
                <w:sz w:val="21"/>
                <w:szCs w:val="21"/>
              </w:rPr>
              <w:t>6.4.7.15</w:t>
            </w: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155,891.20</w:t>
            </w:r>
          </w:p>
        </w:tc>
      </w:tr>
      <w:tr w:rsidR="00E21630" w:rsidRPr="00D34994" w:rsidTr="00E21630">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b/>
                <w:sz w:val="24"/>
              </w:rPr>
            </w:pPr>
            <w:r w:rsidRPr="00D34994">
              <w:rPr>
                <w:b/>
                <w:sz w:val="24"/>
              </w:rPr>
              <w:t>三、利润总额（亏损总额以</w:t>
            </w:r>
            <w:r w:rsidRPr="00D34994">
              <w:rPr>
                <w:b/>
                <w:sz w:val="24"/>
              </w:rPr>
              <w:t>“-”</w:t>
            </w:r>
            <w:r w:rsidRPr="00D34994">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440184" w:rsidRPr="00D34994" w:rsidRDefault="00440184" w:rsidP="00172A46">
            <w:pPr>
              <w:pStyle w:val="af6"/>
              <w:spacing w:line="560" w:lineRule="exact"/>
              <w:ind w:firstLineChars="200" w:firstLine="420"/>
              <w:jc w:val="center"/>
              <w:rPr>
                <w:rFonts w:ascii="Times New Roman" w:hAnsi="Times New Roman"/>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b/>
                <w:sz w:val="24"/>
              </w:rPr>
            </w:pPr>
            <w:r w:rsidRPr="00D34994">
              <w:rPr>
                <w:b/>
                <w:sz w:val="24"/>
              </w:rPr>
              <w:t>23,702,896.32</w:t>
            </w:r>
          </w:p>
        </w:tc>
      </w:tr>
      <w:tr w:rsidR="00E21630" w:rsidRPr="00D34994" w:rsidTr="00E21630">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b/>
                <w:sz w:val="24"/>
              </w:rPr>
            </w:pPr>
            <w:r w:rsidRPr="00D34994">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370558">
            <w:pPr>
              <w:pStyle w:val="af6"/>
              <w:jc w:val="center"/>
              <w:rPr>
                <w:rFonts w:ascii="Times New Roman" w:hAnsi="Times New Roman"/>
                <w:b/>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sz w:val="24"/>
              </w:rPr>
            </w:pPr>
            <w:r w:rsidRPr="00D34994">
              <w:rPr>
                <w:sz w:val="24"/>
              </w:rPr>
              <w:t>-</w:t>
            </w:r>
          </w:p>
        </w:tc>
      </w:tr>
      <w:tr w:rsidR="00E21630" w:rsidRPr="00D34994" w:rsidTr="00E21630">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rPr>
                <w:b/>
                <w:sz w:val="24"/>
              </w:rPr>
            </w:pPr>
            <w:r w:rsidRPr="00D34994">
              <w:rPr>
                <w:b/>
                <w:sz w:val="24"/>
              </w:rPr>
              <w:t>四、净利润（净亏损以</w:t>
            </w:r>
            <w:r w:rsidRPr="00D34994">
              <w:rPr>
                <w:b/>
                <w:sz w:val="24"/>
              </w:rPr>
              <w:t>“-”</w:t>
            </w:r>
            <w:r w:rsidRPr="00D34994">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D34994" w:rsidRDefault="009B454F" w:rsidP="006C67B5">
            <w:pPr>
              <w:pStyle w:val="af6"/>
              <w:spacing w:before="29" w:beforeAutospacing="0" w:line="288" w:lineRule="auto"/>
              <w:jc w:val="center"/>
              <w:rPr>
                <w:rFonts w:ascii="Times New Roman" w:hAnsi="Times New Roman"/>
                <w:b/>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D34994" w:rsidRDefault="009B454F" w:rsidP="006C67B5">
            <w:pPr>
              <w:spacing w:before="29" w:line="288" w:lineRule="auto"/>
              <w:jc w:val="right"/>
              <w:rPr>
                <w:b/>
                <w:sz w:val="24"/>
              </w:rPr>
            </w:pPr>
            <w:r w:rsidRPr="00D34994">
              <w:rPr>
                <w:b/>
                <w:sz w:val="24"/>
              </w:rPr>
              <w:t>23,702,896.32</w:t>
            </w:r>
          </w:p>
        </w:tc>
      </w:tr>
    </w:tbl>
    <w:p w:rsidR="00223DFB" w:rsidRPr="00D34994" w:rsidRDefault="00223DFB" w:rsidP="006C67B5">
      <w:pPr>
        <w:spacing w:before="29" w:line="288" w:lineRule="auto"/>
        <w:rPr>
          <w:sz w:val="24"/>
        </w:rPr>
      </w:pPr>
    </w:p>
    <w:p w:rsidR="00223DFB" w:rsidRPr="00D34994" w:rsidRDefault="00227D61" w:rsidP="006C67B5">
      <w:pPr>
        <w:pStyle w:val="20"/>
        <w:spacing w:before="29" w:after="0" w:line="288" w:lineRule="auto"/>
        <w:rPr>
          <w:rFonts w:ascii="Times New Roman" w:hAnsi="Times New Roman" w:cs="Times New Roman"/>
          <w:kern w:val="0"/>
          <w:szCs w:val="24"/>
        </w:rPr>
      </w:pPr>
      <w:bookmarkStart w:id="36" w:name="_Toc490929480"/>
      <w:r w:rsidRPr="00D34994">
        <w:rPr>
          <w:rFonts w:ascii="Times New Roman" w:hAnsi="Times New Roman" w:cs="Times New Roman"/>
          <w:kern w:val="0"/>
          <w:szCs w:val="24"/>
        </w:rPr>
        <w:t>6</w:t>
      </w:r>
      <w:r w:rsidR="00223DFB" w:rsidRPr="00D34994">
        <w:rPr>
          <w:rFonts w:ascii="Times New Roman" w:hAnsi="Times New Roman" w:cs="Times New Roman"/>
          <w:kern w:val="0"/>
          <w:szCs w:val="24"/>
        </w:rPr>
        <w:t xml:space="preserve">.3 </w:t>
      </w:r>
      <w:r w:rsidR="00223DFB" w:rsidRPr="00D34994">
        <w:rPr>
          <w:rFonts w:ascii="Times New Roman" w:hAnsi="Times New Roman" w:cs="Times New Roman"/>
          <w:kern w:val="0"/>
          <w:szCs w:val="24"/>
        </w:rPr>
        <w:t>所有者权益（基金净值）变动表</w:t>
      </w:r>
      <w:bookmarkEnd w:id="36"/>
    </w:p>
    <w:p w:rsidR="00223DFB" w:rsidRPr="00D34994" w:rsidRDefault="00223DFB" w:rsidP="006C67B5">
      <w:pPr>
        <w:spacing w:before="29" w:line="288" w:lineRule="auto"/>
        <w:rPr>
          <w:kern w:val="0"/>
          <w:sz w:val="24"/>
        </w:rPr>
      </w:pPr>
      <w:r w:rsidRPr="00D34994">
        <w:rPr>
          <w:sz w:val="24"/>
        </w:rPr>
        <w:t>会计主体：</w:t>
      </w:r>
      <w:r w:rsidRPr="00D34994">
        <w:rPr>
          <w:kern w:val="0"/>
          <w:sz w:val="24"/>
        </w:rPr>
        <w:t>交银施罗德天利宝货币市场基金</w:t>
      </w:r>
    </w:p>
    <w:p w:rsidR="00223DFB" w:rsidRPr="00D34994" w:rsidRDefault="00223DFB" w:rsidP="006C67B5">
      <w:pPr>
        <w:spacing w:before="29" w:line="288" w:lineRule="auto"/>
        <w:rPr>
          <w:kern w:val="0"/>
          <w:sz w:val="24"/>
        </w:rPr>
      </w:pPr>
      <w:r w:rsidRPr="00D34994">
        <w:rPr>
          <w:sz w:val="24"/>
        </w:rPr>
        <w:t>本报告期：</w:t>
      </w:r>
      <w:r w:rsidRPr="00D34994">
        <w:rPr>
          <w:kern w:val="0"/>
          <w:sz w:val="24"/>
        </w:rPr>
        <w:t>2017</w:t>
      </w:r>
      <w:r w:rsidRPr="00D34994">
        <w:rPr>
          <w:kern w:val="0"/>
          <w:sz w:val="24"/>
        </w:rPr>
        <w:t>年</w:t>
      </w:r>
      <w:r w:rsidRPr="00D34994">
        <w:rPr>
          <w:kern w:val="0"/>
          <w:sz w:val="24"/>
        </w:rPr>
        <w:t>1</w:t>
      </w:r>
      <w:r w:rsidRPr="00D34994">
        <w:rPr>
          <w:kern w:val="0"/>
          <w:sz w:val="24"/>
        </w:rPr>
        <w:t>月</w:t>
      </w:r>
      <w:r w:rsidRPr="00D34994">
        <w:rPr>
          <w:kern w:val="0"/>
          <w:sz w:val="24"/>
        </w:rPr>
        <w:t>1</w:t>
      </w:r>
      <w:r w:rsidRPr="00D34994">
        <w:rPr>
          <w:kern w:val="0"/>
          <w:sz w:val="24"/>
        </w:rPr>
        <w:t>日至</w:t>
      </w:r>
      <w:r w:rsidRPr="00D34994">
        <w:rPr>
          <w:kern w:val="0"/>
          <w:sz w:val="24"/>
        </w:rPr>
        <w:t>2017</w:t>
      </w:r>
      <w:r w:rsidRPr="00D34994">
        <w:rPr>
          <w:kern w:val="0"/>
          <w:sz w:val="24"/>
        </w:rPr>
        <w:t>年</w:t>
      </w:r>
      <w:r w:rsidRPr="00D34994">
        <w:rPr>
          <w:kern w:val="0"/>
          <w:sz w:val="24"/>
        </w:rPr>
        <w:t>6</w:t>
      </w:r>
      <w:r w:rsidRPr="00D34994">
        <w:rPr>
          <w:kern w:val="0"/>
          <w:sz w:val="24"/>
        </w:rPr>
        <w:t>月</w:t>
      </w:r>
      <w:r w:rsidRPr="00D34994">
        <w:rPr>
          <w:kern w:val="0"/>
          <w:sz w:val="24"/>
        </w:rPr>
        <w:t>30</w:t>
      </w:r>
      <w:r w:rsidRPr="00D34994">
        <w:rPr>
          <w:kern w:val="0"/>
          <w:sz w:val="24"/>
        </w:rPr>
        <w:t>日</w:t>
      </w:r>
    </w:p>
    <w:p w:rsidR="00223DFB" w:rsidRPr="00D34994" w:rsidRDefault="00223DFB" w:rsidP="006C67B5">
      <w:pPr>
        <w:autoSpaceDE w:val="0"/>
        <w:autoSpaceDN w:val="0"/>
        <w:adjustRightInd w:val="0"/>
        <w:spacing w:before="29" w:line="288" w:lineRule="auto"/>
        <w:ind w:left="15"/>
        <w:jc w:val="right"/>
        <w:rPr>
          <w:kern w:val="0"/>
          <w:sz w:val="24"/>
        </w:rPr>
      </w:pPr>
      <w:r w:rsidRPr="00D34994">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D34994"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jc w:val="center"/>
              <w:rPr>
                <w:b/>
                <w:sz w:val="24"/>
              </w:rPr>
            </w:pPr>
            <w:r w:rsidRPr="00D34994">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jc w:val="center"/>
              <w:rPr>
                <w:b/>
                <w:sz w:val="24"/>
              </w:rPr>
            </w:pPr>
            <w:r w:rsidRPr="00D34994">
              <w:rPr>
                <w:b/>
                <w:sz w:val="24"/>
              </w:rPr>
              <w:t>本期</w:t>
            </w:r>
          </w:p>
          <w:p w:rsidR="00223DFB" w:rsidRPr="00D34994" w:rsidRDefault="00223DFB" w:rsidP="006C67B5">
            <w:pPr>
              <w:pStyle w:val="af6"/>
              <w:spacing w:before="29" w:beforeAutospacing="0" w:after="0" w:afterAutospacing="0" w:line="288" w:lineRule="auto"/>
              <w:jc w:val="center"/>
              <w:rPr>
                <w:rFonts w:ascii="Times New Roman" w:hAnsi="Times New Roman"/>
                <w:b/>
              </w:rPr>
            </w:pPr>
            <w:r w:rsidRPr="00D34994">
              <w:rPr>
                <w:rFonts w:ascii="Times New Roman" w:hAnsi="Times New Roman"/>
              </w:rPr>
              <w:t>2017</w:t>
            </w:r>
            <w:r w:rsidRPr="00D34994">
              <w:rPr>
                <w:rFonts w:ascii="Times New Roman" w:hAnsi="Times New Roman"/>
              </w:rPr>
              <w:t>年</w:t>
            </w:r>
            <w:r w:rsidRPr="00D34994">
              <w:rPr>
                <w:rFonts w:ascii="Times New Roman" w:hAnsi="Times New Roman"/>
              </w:rPr>
              <w:t>1</w:t>
            </w:r>
            <w:r w:rsidRPr="00D34994">
              <w:rPr>
                <w:rFonts w:ascii="Times New Roman" w:hAnsi="Times New Roman"/>
              </w:rPr>
              <w:t>月</w:t>
            </w:r>
            <w:r w:rsidRPr="00D34994">
              <w:rPr>
                <w:rFonts w:ascii="Times New Roman" w:hAnsi="Times New Roman"/>
              </w:rPr>
              <w:t>1</w:t>
            </w:r>
            <w:r w:rsidRPr="00D34994">
              <w:rPr>
                <w:rFonts w:ascii="Times New Roman" w:hAnsi="Times New Roman"/>
              </w:rPr>
              <w:t>日至</w:t>
            </w:r>
            <w:r w:rsidRPr="00D34994">
              <w:rPr>
                <w:rFonts w:ascii="Times New Roman" w:hAnsi="Times New Roman"/>
              </w:rPr>
              <w:t>2017</w:t>
            </w:r>
            <w:r w:rsidRPr="00D34994">
              <w:rPr>
                <w:rFonts w:ascii="Times New Roman" w:hAnsi="Times New Roman"/>
              </w:rPr>
              <w:t>年</w:t>
            </w:r>
            <w:r w:rsidRPr="00D34994">
              <w:rPr>
                <w:rFonts w:ascii="Times New Roman" w:hAnsi="Times New Roman"/>
              </w:rPr>
              <w:t>6</w:t>
            </w:r>
            <w:r w:rsidRPr="00D34994">
              <w:rPr>
                <w:rFonts w:ascii="Times New Roman" w:hAnsi="Times New Roman"/>
              </w:rPr>
              <w:t>月</w:t>
            </w:r>
            <w:r w:rsidRPr="00D34994">
              <w:rPr>
                <w:rFonts w:ascii="Times New Roman" w:hAnsi="Times New Roman"/>
              </w:rPr>
              <w:t>30</w:t>
            </w:r>
            <w:r w:rsidRPr="00D34994">
              <w:rPr>
                <w:rFonts w:ascii="Times New Roman" w:hAnsi="Times New Roman"/>
              </w:rPr>
              <w:t>日</w:t>
            </w:r>
          </w:p>
        </w:tc>
      </w:tr>
      <w:tr w:rsidR="006B4A69" w:rsidRPr="00D34994"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jc w:val="center"/>
              <w:rPr>
                <w:b/>
                <w:sz w:val="24"/>
              </w:rPr>
            </w:pPr>
            <w:r w:rsidRPr="00D34994">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jc w:val="center"/>
              <w:rPr>
                <w:b/>
                <w:sz w:val="24"/>
              </w:rPr>
            </w:pPr>
            <w:r w:rsidRPr="00D34994">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jc w:val="center"/>
              <w:rPr>
                <w:sz w:val="24"/>
              </w:rPr>
            </w:pPr>
            <w:r w:rsidRPr="00D34994">
              <w:rPr>
                <w:b/>
                <w:sz w:val="24"/>
              </w:rPr>
              <w:t>所有者权益合计</w:t>
            </w:r>
          </w:p>
        </w:tc>
      </w:tr>
      <w:tr w:rsidR="006B4A69" w:rsidRPr="00D34994"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rPr>
                <w:sz w:val="24"/>
              </w:rPr>
            </w:pPr>
            <w:r w:rsidRPr="00D34994">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jc w:val="right"/>
              <w:rPr>
                <w:sz w:val="24"/>
              </w:rPr>
            </w:pPr>
            <w:r w:rsidRPr="00D34994">
              <w:rPr>
                <w:sz w:val="24"/>
              </w:rPr>
              <w:t>505,555,805.03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jc w:val="right"/>
              <w:rPr>
                <w:sz w:val="24"/>
              </w:rPr>
            </w:pPr>
            <w:r w:rsidRPr="00D34994">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jc w:val="right"/>
              <w:rPr>
                <w:sz w:val="24"/>
              </w:rPr>
            </w:pPr>
            <w:r w:rsidRPr="00D34994">
              <w:rPr>
                <w:sz w:val="24"/>
              </w:rPr>
              <w:t>505,555,805.03</w:t>
            </w:r>
          </w:p>
        </w:tc>
      </w:tr>
      <w:tr w:rsidR="006B4A69" w:rsidRPr="00D34994"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rPr>
                <w:sz w:val="24"/>
              </w:rPr>
            </w:pPr>
            <w:r w:rsidRPr="00D34994">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jc w:val="right"/>
              <w:rPr>
                <w:sz w:val="24"/>
              </w:rPr>
            </w:pPr>
            <w:r w:rsidRPr="00D34994">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jc w:val="right"/>
              <w:rPr>
                <w:sz w:val="24"/>
              </w:rPr>
            </w:pPr>
            <w:r w:rsidRPr="00D34994">
              <w:rPr>
                <w:sz w:val="24"/>
              </w:rPr>
              <w:t>23,702,896.32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jc w:val="right"/>
              <w:rPr>
                <w:sz w:val="24"/>
              </w:rPr>
            </w:pPr>
            <w:r w:rsidRPr="00D34994">
              <w:rPr>
                <w:sz w:val="24"/>
              </w:rPr>
              <w:t>23,702,896.32</w:t>
            </w:r>
          </w:p>
        </w:tc>
      </w:tr>
      <w:tr w:rsidR="006B4A69" w:rsidRPr="00D34994"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rPr>
                <w:sz w:val="24"/>
              </w:rPr>
            </w:pPr>
            <w:r w:rsidRPr="00D34994">
              <w:rPr>
                <w:sz w:val="24"/>
              </w:rPr>
              <w:t>三、本期基金份额交易产生的基金净值变动数（净值减少以</w:t>
            </w:r>
            <w:r w:rsidRPr="00D34994">
              <w:rPr>
                <w:sz w:val="24"/>
              </w:rPr>
              <w:t>“-”</w:t>
            </w:r>
            <w:r w:rsidRPr="00D34994">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jc w:val="right"/>
              <w:rPr>
                <w:sz w:val="24"/>
              </w:rPr>
            </w:pPr>
            <w:r w:rsidRPr="00D34994">
              <w:rPr>
                <w:sz w:val="24"/>
              </w:rPr>
              <w:t>1,535,414,804.55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jc w:val="right"/>
              <w:rPr>
                <w:sz w:val="24"/>
              </w:rPr>
            </w:pPr>
            <w:r w:rsidRPr="00D34994">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jc w:val="right"/>
              <w:rPr>
                <w:sz w:val="24"/>
              </w:rPr>
            </w:pPr>
            <w:r w:rsidRPr="00D34994">
              <w:rPr>
                <w:sz w:val="24"/>
              </w:rPr>
              <w:t>1,535,414,804.55</w:t>
            </w:r>
          </w:p>
        </w:tc>
      </w:tr>
      <w:tr w:rsidR="006B4A69" w:rsidRPr="00D34994"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rPr>
                <w:sz w:val="24"/>
              </w:rPr>
            </w:pPr>
            <w:r w:rsidRPr="00D34994">
              <w:rPr>
                <w:sz w:val="24"/>
              </w:rPr>
              <w:t>其中：</w:t>
            </w:r>
            <w:r w:rsidRPr="00D34994">
              <w:rPr>
                <w:sz w:val="24"/>
              </w:rPr>
              <w:t>1.</w:t>
            </w:r>
            <w:r w:rsidRPr="00D34994">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jc w:val="right"/>
              <w:rPr>
                <w:sz w:val="24"/>
              </w:rPr>
            </w:pPr>
            <w:r w:rsidRPr="00D34994">
              <w:rPr>
                <w:sz w:val="24"/>
              </w:rPr>
              <w:t>1,584,223,996.69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jc w:val="right"/>
              <w:rPr>
                <w:sz w:val="24"/>
              </w:rPr>
            </w:pPr>
            <w:r w:rsidRPr="00D34994">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jc w:val="right"/>
              <w:rPr>
                <w:sz w:val="24"/>
              </w:rPr>
            </w:pPr>
            <w:r w:rsidRPr="00D34994">
              <w:rPr>
                <w:sz w:val="24"/>
              </w:rPr>
              <w:t>1,584,223,996.69</w:t>
            </w:r>
          </w:p>
        </w:tc>
      </w:tr>
      <w:tr w:rsidR="006B4A69" w:rsidRPr="00D34994"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ind w:firstLineChars="300" w:firstLine="720"/>
              <w:rPr>
                <w:sz w:val="24"/>
              </w:rPr>
            </w:pPr>
            <w:r w:rsidRPr="00D34994">
              <w:rPr>
                <w:sz w:val="24"/>
              </w:rPr>
              <w:t>2.</w:t>
            </w:r>
            <w:r w:rsidRPr="00D34994">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jc w:val="right"/>
              <w:rPr>
                <w:sz w:val="24"/>
              </w:rPr>
            </w:pPr>
            <w:r w:rsidRPr="00D34994">
              <w:rPr>
                <w:sz w:val="24"/>
              </w:rPr>
              <w:t>-48,809,192.14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jc w:val="right"/>
              <w:rPr>
                <w:sz w:val="24"/>
              </w:rPr>
            </w:pPr>
            <w:r w:rsidRPr="00D34994">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jc w:val="right"/>
              <w:rPr>
                <w:sz w:val="24"/>
              </w:rPr>
            </w:pPr>
            <w:r w:rsidRPr="00D34994">
              <w:rPr>
                <w:sz w:val="24"/>
              </w:rPr>
              <w:t>-48,809,192.14</w:t>
            </w:r>
          </w:p>
        </w:tc>
      </w:tr>
      <w:tr w:rsidR="006B4A69" w:rsidRPr="00D34994"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rPr>
                <w:sz w:val="24"/>
              </w:rPr>
            </w:pPr>
            <w:r w:rsidRPr="00D34994">
              <w:rPr>
                <w:sz w:val="24"/>
              </w:rPr>
              <w:t>四、本期向基金份额持有人分配利润产生的基金净值变动（净值减少以</w:t>
            </w:r>
            <w:r w:rsidRPr="00D34994">
              <w:rPr>
                <w:sz w:val="24"/>
              </w:rPr>
              <w:t>“-”</w:t>
            </w:r>
            <w:r w:rsidRPr="00D34994">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jc w:val="right"/>
              <w:rPr>
                <w:sz w:val="24"/>
              </w:rPr>
            </w:pPr>
            <w:r w:rsidRPr="00D34994">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jc w:val="right"/>
              <w:rPr>
                <w:sz w:val="24"/>
              </w:rPr>
            </w:pPr>
            <w:r w:rsidRPr="00D34994">
              <w:rPr>
                <w:sz w:val="24"/>
              </w:rPr>
              <w:t>-23,702,896.32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jc w:val="right"/>
              <w:rPr>
                <w:sz w:val="24"/>
              </w:rPr>
            </w:pPr>
            <w:r w:rsidRPr="00D34994">
              <w:rPr>
                <w:sz w:val="24"/>
              </w:rPr>
              <w:t>-23,702,896.32</w:t>
            </w:r>
          </w:p>
        </w:tc>
      </w:tr>
      <w:tr w:rsidR="006B4A69" w:rsidRPr="00D34994"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rPr>
                <w:sz w:val="24"/>
              </w:rPr>
            </w:pPr>
            <w:r w:rsidRPr="00D34994">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jc w:val="right"/>
              <w:rPr>
                <w:sz w:val="24"/>
              </w:rPr>
            </w:pPr>
            <w:r w:rsidRPr="00D34994">
              <w:rPr>
                <w:sz w:val="24"/>
              </w:rPr>
              <w:t>2,040,970,609.58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jc w:val="right"/>
              <w:rPr>
                <w:sz w:val="24"/>
              </w:rPr>
            </w:pPr>
            <w:r w:rsidRPr="00D34994">
              <w:rPr>
                <w:sz w:val="24"/>
              </w:rPr>
              <w:t>0.00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D34994" w:rsidRDefault="00223DFB" w:rsidP="006C67B5">
            <w:pPr>
              <w:spacing w:before="29" w:line="288" w:lineRule="auto"/>
              <w:jc w:val="right"/>
              <w:rPr>
                <w:sz w:val="24"/>
              </w:rPr>
            </w:pPr>
            <w:r w:rsidRPr="00D34994">
              <w:rPr>
                <w:sz w:val="24"/>
              </w:rPr>
              <w:t>2,040,970,609.58</w:t>
            </w:r>
          </w:p>
        </w:tc>
      </w:tr>
    </w:tbl>
    <w:p w:rsidR="000E11F8" w:rsidRPr="00D34994" w:rsidRDefault="000E11F8" w:rsidP="006C67B5">
      <w:pPr>
        <w:spacing w:before="29" w:line="288" w:lineRule="auto"/>
        <w:rPr>
          <w:sz w:val="24"/>
        </w:rPr>
      </w:pPr>
    </w:p>
    <w:p w:rsidR="00B57305" w:rsidRPr="00D34994" w:rsidRDefault="00B57305" w:rsidP="006C67B5">
      <w:pPr>
        <w:spacing w:before="29" w:line="288" w:lineRule="auto"/>
        <w:rPr>
          <w:sz w:val="24"/>
        </w:rPr>
      </w:pPr>
      <w:r w:rsidRPr="00D34994">
        <w:rPr>
          <w:sz w:val="24"/>
        </w:rPr>
        <w:t>报表附注为财务报表的组成部分。</w:t>
      </w:r>
    </w:p>
    <w:p w:rsidR="00B57305" w:rsidRPr="00D34994" w:rsidRDefault="00B57305" w:rsidP="006C67B5">
      <w:pPr>
        <w:spacing w:before="29" w:line="288" w:lineRule="auto"/>
        <w:rPr>
          <w:sz w:val="24"/>
        </w:rPr>
      </w:pPr>
      <w:r w:rsidRPr="00D34994">
        <w:rPr>
          <w:sz w:val="24"/>
        </w:rPr>
        <w:lastRenderedPageBreak/>
        <w:t>本报告</w:t>
      </w:r>
      <w:r w:rsidRPr="00D34994">
        <w:rPr>
          <w:sz w:val="24"/>
        </w:rPr>
        <w:t>6.1</w:t>
      </w:r>
      <w:r w:rsidRPr="00D34994">
        <w:rPr>
          <w:sz w:val="24"/>
        </w:rPr>
        <w:t>至</w:t>
      </w:r>
      <w:r w:rsidRPr="00D34994">
        <w:rPr>
          <w:sz w:val="24"/>
        </w:rPr>
        <w:t>6.4</w:t>
      </w:r>
      <w:r w:rsidRPr="00D34994">
        <w:rPr>
          <w:sz w:val="24"/>
        </w:rPr>
        <w:t>，财务报表由下列负责人签署：</w:t>
      </w:r>
    </w:p>
    <w:p w:rsidR="00B57305" w:rsidRPr="00D34994" w:rsidRDefault="00A86819" w:rsidP="006C67B5">
      <w:pPr>
        <w:spacing w:before="29" w:line="288" w:lineRule="auto"/>
        <w:rPr>
          <w:sz w:val="24"/>
        </w:rPr>
      </w:pPr>
      <w:r w:rsidRPr="00D34994">
        <w:rPr>
          <w:sz w:val="24"/>
        </w:rPr>
        <w:t>基金管理人</w:t>
      </w:r>
      <w:r w:rsidR="00B57305" w:rsidRPr="00D34994">
        <w:rPr>
          <w:sz w:val="24"/>
        </w:rPr>
        <w:t>负责人：阮红，主管会计工作负责人：夏华龙，会计机构负责人：单江</w:t>
      </w:r>
    </w:p>
    <w:p w:rsidR="00223DFB" w:rsidRPr="00D34994" w:rsidRDefault="00223DFB" w:rsidP="006C67B5">
      <w:pPr>
        <w:spacing w:before="29" w:line="288" w:lineRule="auto"/>
        <w:ind w:firstLineChars="200" w:firstLine="480"/>
        <w:rPr>
          <w:sz w:val="24"/>
        </w:rPr>
      </w:pPr>
    </w:p>
    <w:p w:rsidR="00223DFB" w:rsidRPr="00D34994" w:rsidRDefault="00223DFB" w:rsidP="006C67B5">
      <w:pPr>
        <w:pStyle w:val="20"/>
        <w:spacing w:before="29" w:after="0" w:line="288" w:lineRule="auto"/>
        <w:rPr>
          <w:rFonts w:ascii="Times New Roman" w:hAnsi="Times New Roman" w:cs="Times New Roman"/>
          <w:kern w:val="0"/>
          <w:szCs w:val="24"/>
        </w:rPr>
      </w:pPr>
      <w:bookmarkStart w:id="37" w:name="_Toc331410100"/>
      <w:bookmarkStart w:id="38" w:name="_Toc225498271"/>
      <w:bookmarkStart w:id="39" w:name="_Toc490929481"/>
      <w:r w:rsidRPr="00D34994">
        <w:rPr>
          <w:rFonts w:ascii="Times New Roman" w:hAnsi="Times New Roman" w:cs="Times New Roman"/>
          <w:kern w:val="0"/>
          <w:szCs w:val="24"/>
        </w:rPr>
        <w:t xml:space="preserve">6.4 </w:t>
      </w:r>
      <w:r w:rsidRPr="00D34994">
        <w:rPr>
          <w:rFonts w:ascii="Times New Roman" w:hAnsi="Times New Roman" w:cs="Times New Roman"/>
          <w:kern w:val="0"/>
          <w:szCs w:val="24"/>
        </w:rPr>
        <w:t>报表附注</w:t>
      </w:r>
      <w:bookmarkEnd w:id="37"/>
      <w:bookmarkEnd w:id="38"/>
      <w:bookmarkEnd w:id="39"/>
    </w:p>
    <w:p w:rsidR="00223DFB" w:rsidRPr="00D34994" w:rsidRDefault="00223DFB" w:rsidP="006C67B5">
      <w:pPr>
        <w:autoSpaceDE w:val="0"/>
        <w:autoSpaceDN w:val="0"/>
        <w:adjustRightInd w:val="0"/>
        <w:spacing w:before="29" w:line="288" w:lineRule="auto"/>
        <w:jc w:val="left"/>
        <w:rPr>
          <w:b/>
          <w:kern w:val="0"/>
          <w:sz w:val="24"/>
        </w:rPr>
      </w:pPr>
      <w:r w:rsidRPr="00D34994">
        <w:rPr>
          <w:b/>
          <w:bCs/>
          <w:kern w:val="0"/>
          <w:sz w:val="24"/>
        </w:rPr>
        <w:t>6.4.1</w:t>
      </w:r>
      <w:r w:rsidRPr="00D34994">
        <w:rPr>
          <w:b/>
          <w:kern w:val="0"/>
          <w:sz w:val="24"/>
        </w:rPr>
        <w:t>基金基本情况</w:t>
      </w:r>
    </w:p>
    <w:p w:rsidR="001A37C1" w:rsidRPr="00D34994" w:rsidRDefault="00B074BB">
      <w:pPr>
        <w:spacing w:before="29" w:line="288" w:lineRule="auto"/>
        <w:ind w:firstLineChars="200" w:firstLine="480"/>
        <w:rPr>
          <w:kern w:val="0"/>
          <w:sz w:val="24"/>
        </w:rPr>
      </w:pPr>
      <w:r w:rsidRPr="00D34994">
        <w:rPr>
          <w:kern w:val="0"/>
          <w:sz w:val="24"/>
        </w:rPr>
        <w:t>交银施罗德天利宝货币市场基金</w:t>
      </w:r>
      <w:r w:rsidRPr="00D34994">
        <w:rPr>
          <w:kern w:val="0"/>
          <w:sz w:val="24"/>
        </w:rPr>
        <w:t>(</w:t>
      </w:r>
      <w:r w:rsidRPr="00D34994">
        <w:rPr>
          <w:kern w:val="0"/>
          <w:sz w:val="24"/>
        </w:rPr>
        <w:t>以下简称</w:t>
      </w:r>
      <w:r w:rsidRPr="00D34994">
        <w:rPr>
          <w:kern w:val="0"/>
          <w:sz w:val="24"/>
        </w:rPr>
        <w:t>“</w:t>
      </w:r>
      <w:r w:rsidRPr="00D34994">
        <w:rPr>
          <w:kern w:val="0"/>
          <w:sz w:val="24"/>
        </w:rPr>
        <w:t>本基金</w:t>
      </w:r>
      <w:r w:rsidRPr="00D34994">
        <w:rPr>
          <w:kern w:val="0"/>
          <w:sz w:val="24"/>
        </w:rPr>
        <w:t>”)</w:t>
      </w:r>
      <w:r w:rsidRPr="00D34994">
        <w:rPr>
          <w:kern w:val="0"/>
          <w:sz w:val="24"/>
        </w:rPr>
        <w:t>经中国证券监督管理委员会</w:t>
      </w:r>
      <w:r w:rsidRPr="00D34994">
        <w:rPr>
          <w:kern w:val="0"/>
          <w:sz w:val="24"/>
        </w:rPr>
        <w:t>(</w:t>
      </w:r>
      <w:r w:rsidRPr="00D34994">
        <w:rPr>
          <w:kern w:val="0"/>
          <w:sz w:val="24"/>
        </w:rPr>
        <w:t>以下简称</w:t>
      </w:r>
      <w:r w:rsidRPr="00D34994">
        <w:rPr>
          <w:kern w:val="0"/>
          <w:sz w:val="24"/>
        </w:rPr>
        <w:t>“</w:t>
      </w:r>
      <w:r w:rsidRPr="00D34994">
        <w:rPr>
          <w:kern w:val="0"/>
          <w:sz w:val="24"/>
        </w:rPr>
        <w:t>中国证监会</w:t>
      </w:r>
      <w:r w:rsidRPr="00D34994">
        <w:rPr>
          <w:kern w:val="0"/>
          <w:sz w:val="24"/>
        </w:rPr>
        <w:t>”)</w:t>
      </w:r>
      <w:r w:rsidRPr="00D34994">
        <w:rPr>
          <w:kern w:val="0"/>
          <w:sz w:val="24"/>
        </w:rPr>
        <w:t>证监许可</w:t>
      </w:r>
      <w:r w:rsidRPr="00D34994">
        <w:rPr>
          <w:kern w:val="0"/>
          <w:sz w:val="24"/>
        </w:rPr>
        <w:t>[2016]1106</w:t>
      </w:r>
      <w:r w:rsidRPr="00D34994">
        <w:rPr>
          <w:kern w:val="0"/>
          <w:sz w:val="24"/>
        </w:rPr>
        <w:t>号《关于准予交银施罗德天利宝货币市场基金注册的批复》核准，由交银施罗德基金管理有限公司依照《中华人民共和国证券投资基金法》和《交银施罗德天利宝货币市场基金基金合同》负责公开募集。本基金为契约型开放式，存续期限不定。首次设立募集不包括认购资金利息共募集人民币</w:t>
      </w:r>
      <w:r w:rsidRPr="00D34994">
        <w:rPr>
          <w:kern w:val="0"/>
          <w:sz w:val="24"/>
        </w:rPr>
        <w:t>500,013,273.00</w:t>
      </w:r>
      <w:r w:rsidRPr="00D34994">
        <w:rPr>
          <w:kern w:val="0"/>
          <w:sz w:val="24"/>
        </w:rPr>
        <w:t>元，业经普华永道中天会计师事务所</w:t>
      </w:r>
      <w:r w:rsidRPr="00D34994">
        <w:rPr>
          <w:kern w:val="0"/>
          <w:sz w:val="24"/>
        </w:rPr>
        <w:t>(</w:t>
      </w:r>
      <w:r w:rsidRPr="00D34994">
        <w:rPr>
          <w:kern w:val="0"/>
          <w:sz w:val="24"/>
        </w:rPr>
        <w:t>特殊普通合伙</w:t>
      </w:r>
      <w:r w:rsidRPr="00D34994">
        <w:rPr>
          <w:kern w:val="0"/>
          <w:sz w:val="24"/>
        </w:rPr>
        <w:t>)</w:t>
      </w:r>
      <w:r w:rsidRPr="00D34994">
        <w:rPr>
          <w:kern w:val="0"/>
          <w:sz w:val="24"/>
        </w:rPr>
        <w:t>普华永道中天验字</w:t>
      </w:r>
      <w:r w:rsidRPr="00D34994">
        <w:rPr>
          <w:kern w:val="0"/>
          <w:sz w:val="24"/>
        </w:rPr>
        <w:t>(2016)</w:t>
      </w:r>
      <w:r w:rsidRPr="00D34994">
        <w:rPr>
          <w:kern w:val="0"/>
          <w:sz w:val="24"/>
        </w:rPr>
        <w:t>第</w:t>
      </w:r>
      <w:r w:rsidRPr="00D34994">
        <w:rPr>
          <w:kern w:val="0"/>
          <w:sz w:val="24"/>
        </w:rPr>
        <w:t>1270</w:t>
      </w:r>
      <w:r w:rsidRPr="00D34994">
        <w:rPr>
          <w:kern w:val="0"/>
          <w:sz w:val="24"/>
        </w:rPr>
        <w:t>号验资报告予以验证。经向中国证监会备案，《交银施罗德天利宝货币市场基金基金合同》于</w:t>
      </w:r>
      <w:r w:rsidRPr="00D34994">
        <w:rPr>
          <w:kern w:val="0"/>
          <w:sz w:val="24"/>
        </w:rPr>
        <w:t>2016</w:t>
      </w:r>
      <w:r w:rsidRPr="00D34994">
        <w:rPr>
          <w:kern w:val="0"/>
          <w:sz w:val="24"/>
        </w:rPr>
        <w:t>年</w:t>
      </w:r>
      <w:r w:rsidRPr="00D34994">
        <w:rPr>
          <w:kern w:val="0"/>
          <w:sz w:val="24"/>
        </w:rPr>
        <w:t>10</w:t>
      </w:r>
      <w:r w:rsidRPr="00D34994">
        <w:rPr>
          <w:kern w:val="0"/>
          <w:sz w:val="24"/>
        </w:rPr>
        <w:t>月</w:t>
      </w:r>
      <w:r w:rsidRPr="00D34994">
        <w:rPr>
          <w:kern w:val="0"/>
          <w:sz w:val="24"/>
        </w:rPr>
        <w:t>19</w:t>
      </w:r>
      <w:r w:rsidRPr="00D34994">
        <w:rPr>
          <w:kern w:val="0"/>
          <w:sz w:val="24"/>
        </w:rPr>
        <w:t>日正式生效，基金合同生效日的基金份额总额为</w:t>
      </w:r>
      <w:r w:rsidRPr="00D34994">
        <w:rPr>
          <w:kern w:val="0"/>
          <w:sz w:val="24"/>
        </w:rPr>
        <w:t>500,103,275.90</w:t>
      </w:r>
      <w:r w:rsidRPr="00D34994">
        <w:rPr>
          <w:kern w:val="0"/>
          <w:sz w:val="24"/>
        </w:rPr>
        <w:t>份基金份额，其中认购资金利息折合</w:t>
      </w:r>
      <w:r w:rsidRPr="00D34994">
        <w:rPr>
          <w:kern w:val="0"/>
          <w:sz w:val="24"/>
        </w:rPr>
        <w:t>90,002.90</w:t>
      </w:r>
      <w:r w:rsidRPr="00D34994">
        <w:rPr>
          <w:kern w:val="0"/>
          <w:sz w:val="24"/>
        </w:rPr>
        <w:t>份基金份额。本基金的基金管理人为交银施罗德基金管理有限公司，基金托管人为中信银行股份有限公司。</w:t>
      </w:r>
    </w:p>
    <w:p w:rsidR="001A37C1" w:rsidRPr="00D34994" w:rsidRDefault="00B074BB">
      <w:pPr>
        <w:spacing w:before="29" w:line="288" w:lineRule="auto"/>
        <w:ind w:firstLineChars="200" w:firstLine="480"/>
        <w:rPr>
          <w:kern w:val="0"/>
          <w:sz w:val="24"/>
        </w:rPr>
      </w:pPr>
      <w:r w:rsidRPr="00D34994">
        <w:rPr>
          <w:kern w:val="0"/>
          <w:sz w:val="24"/>
        </w:rPr>
        <w:t>根据《交银施罗德天利宝货币市场基金基金合同》和《交银施罗德天利宝货币市场基金招募说明书》的相关规定，本基金根据销售服务费收取方式的不同，将基金份额分为</w:t>
      </w:r>
      <w:r w:rsidRPr="00D34994">
        <w:rPr>
          <w:kern w:val="0"/>
          <w:sz w:val="24"/>
        </w:rPr>
        <w:t>A</w:t>
      </w:r>
      <w:r w:rsidRPr="00D34994">
        <w:rPr>
          <w:kern w:val="0"/>
          <w:sz w:val="24"/>
        </w:rPr>
        <w:t>类基金份额和</w:t>
      </w:r>
      <w:r w:rsidRPr="00D34994">
        <w:rPr>
          <w:kern w:val="0"/>
          <w:sz w:val="24"/>
        </w:rPr>
        <w:t>E</w:t>
      </w:r>
      <w:r w:rsidRPr="00D34994">
        <w:rPr>
          <w:kern w:val="0"/>
          <w:sz w:val="24"/>
        </w:rPr>
        <w:t>类基金份额。销售服务费率为</w:t>
      </w:r>
      <w:r w:rsidRPr="00D34994">
        <w:rPr>
          <w:kern w:val="0"/>
          <w:sz w:val="24"/>
        </w:rPr>
        <w:t>0.25%</w:t>
      </w:r>
      <w:r w:rsidRPr="00D34994">
        <w:rPr>
          <w:kern w:val="0"/>
          <w:sz w:val="24"/>
        </w:rPr>
        <w:t>的基金份额，称为</w:t>
      </w:r>
      <w:r w:rsidRPr="00D34994">
        <w:rPr>
          <w:kern w:val="0"/>
          <w:sz w:val="24"/>
        </w:rPr>
        <w:t>A</w:t>
      </w:r>
      <w:r w:rsidRPr="00D34994">
        <w:rPr>
          <w:kern w:val="0"/>
          <w:sz w:val="24"/>
        </w:rPr>
        <w:t>类基金份额；销售服务费率为</w:t>
      </w:r>
      <w:r w:rsidRPr="00D34994">
        <w:rPr>
          <w:kern w:val="0"/>
          <w:sz w:val="24"/>
        </w:rPr>
        <w:t>0.01%</w:t>
      </w:r>
      <w:r w:rsidRPr="00D34994">
        <w:rPr>
          <w:kern w:val="0"/>
          <w:sz w:val="24"/>
        </w:rPr>
        <w:t>基金份额，称为</w:t>
      </w:r>
      <w:r w:rsidRPr="00D34994">
        <w:rPr>
          <w:kern w:val="0"/>
          <w:sz w:val="24"/>
        </w:rPr>
        <w:t>E</w:t>
      </w:r>
      <w:r w:rsidRPr="00D34994">
        <w:rPr>
          <w:kern w:val="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223DFB" w:rsidRPr="00D34994" w:rsidRDefault="00223DFB" w:rsidP="005D0799">
      <w:pPr>
        <w:spacing w:before="29" w:line="288" w:lineRule="auto"/>
        <w:ind w:firstLineChars="200" w:firstLine="480"/>
        <w:rPr>
          <w:kern w:val="0"/>
          <w:sz w:val="24"/>
        </w:rPr>
      </w:pPr>
      <w:r w:rsidRPr="00D34994">
        <w:rPr>
          <w:kern w:val="0"/>
          <w:sz w:val="24"/>
        </w:rPr>
        <w:t>根据《中华人民共和国证券投资基金法》和《交银施罗德天利宝货币市场基金基金合同》的有关规定，本基金的投资范围为具有良好流动性的金融工具，包括现金，期限在</w:t>
      </w:r>
      <w:r w:rsidRPr="00D34994">
        <w:rPr>
          <w:kern w:val="0"/>
          <w:sz w:val="24"/>
        </w:rPr>
        <w:t>1</w:t>
      </w:r>
      <w:r w:rsidRPr="00D34994">
        <w:rPr>
          <w:kern w:val="0"/>
          <w:sz w:val="24"/>
        </w:rPr>
        <w:t>年以内</w:t>
      </w:r>
      <w:r w:rsidRPr="00D34994">
        <w:rPr>
          <w:kern w:val="0"/>
          <w:sz w:val="24"/>
        </w:rPr>
        <w:t>(</w:t>
      </w:r>
      <w:r w:rsidRPr="00D34994">
        <w:rPr>
          <w:kern w:val="0"/>
          <w:sz w:val="24"/>
        </w:rPr>
        <w:t>含</w:t>
      </w:r>
      <w:r w:rsidRPr="00D34994">
        <w:rPr>
          <w:kern w:val="0"/>
          <w:sz w:val="24"/>
        </w:rPr>
        <w:t>1</w:t>
      </w:r>
      <w:r w:rsidRPr="00D34994">
        <w:rPr>
          <w:kern w:val="0"/>
          <w:sz w:val="24"/>
        </w:rPr>
        <w:t>年</w:t>
      </w:r>
      <w:r w:rsidRPr="00D34994">
        <w:rPr>
          <w:kern w:val="0"/>
          <w:sz w:val="24"/>
        </w:rPr>
        <w:t>)</w:t>
      </w:r>
      <w:r w:rsidRPr="00D34994">
        <w:rPr>
          <w:kern w:val="0"/>
          <w:sz w:val="24"/>
        </w:rPr>
        <w:t>的银行存款、债券回购、中央银行票据、同业存单，剩余期限在</w:t>
      </w:r>
      <w:r w:rsidRPr="00D34994">
        <w:rPr>
          <w:kern w:val="0"/>
          <w:sz w:val="24"/>
        </w:rPr>
        <w:t>397</w:t>
      </w:r>
      <w:r w:rsidRPr="00D34994">
        <w:rPr>
          <w:kern w:val="0"/>
          <w:sz w:val="24"/>
        </w:rPr>
        <w:t>天以内</w:t>
      </w:r>
      <w:r w:rsidRPr="00D34994">
        <w:rPr>
          <w:kern w:val="0"/>
          <w:sz w:val="24"/>
        </w:rPr>
        <w:t>(</w:t>
      </w:r>
      <w:r w:rsidRPr="00D34994">
        <w:rPr>
          <w:kern w:val="0"/>
          <w:sz w:val="24"/>
        </w:rPr>
        <w:t>含</w:t>
      </w:r>
      <w:r w:rsidRPr="00D34994">
        <w:rPr>
          <w:kern w:val="0"/>
          <w:sz w:val="24"/>
        </w:rPr>
        <w:t>397</w:t>
      </w:r>
      <w:r w:rsidRPr="00D34994">
        <w:rPr>
          <w:kern w:val="0"/>
          <w:sz w:val="24"/>
        </w:rPr>
        <w:t>天</w:t>
      </w:r>
      <w:r w:rsidRPr="00D34994">
        <w:rPr>
          <w:kern w:val="0"/>
          <w:sz w:val="24"/>
        </w:rPr>
        <w:t>)</w:t>
      </w:r>
      <w:r w:rsidRPr="00D34994">
        <w:rPr>
          <w:kern w:val="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sidRPr="00D34994">
        <w:rPr>
          <w:kern w:val="0"/>
          <w:sz w:val="24"/>
        </w:rPr>
        <w:t>(</w:t>
      </w:r>
      <w:r w:rsidRPr="00D34994">
        <w:rPr>
          <w:kern w:val="0"/>
          <w:sz w:val="24"/>
        </w:rPr>
        <w:t>税后</w:t>
      </w:r>
      <w:r w:rsidRPr="00D34994">
        <w:rPr>
          <w:kern w:val="0"/>
          <w:sz w:val="24"/>
        </w:rPr>
        <w:t>)</w:t>
      </w:r>
      <w:r w:rsidRPr="00D34994">
        <w:rPr>
          <w:kern w:val="0"/>
          <w:sz w:val="24"/>
        </w:rPr>
        <w:t>。</w:t>
      </w:r>
    </w:p>
    <w:p w:rsidR="00223DFB" w:rsidRPr="00D34994" w:rsidRDefault="00223DFB" w:rsidP="006C67B5">
      <w:pPr>
        <w:tabs>
          <w:tab w:val="left" w:pos="2265"/>
        </w:tabs>
        <w:spacing w:before="29" w:line="288" w:lineRule="auto"/>
        <w:ind w:firstLineChars="200" w:firstLine="480"/>
        <w:rPr>
          <w:sz w:val="24"/>
        </w:rPr>
      </w:pPr>
    </w:p>
    <w:p w:rsidR="00223DFB" w:rsidRPr="00D34994" w:rsidRDefault="00223DFB" w:rsidP="006C67B5">
      <w:pPr>
        <w:autoSpaceDE w:val="0"/>
        <w:autoSpaceDN w:val="0"/>
        <w:adjustRightInd w:val="0"/>
        <w:spacing w:before="29" w:line="288" w:lineRule="auto"/>
        <w:jc w:val="left"/>
        <w:rPr>
          <w:b/>
          <w:kern w:val="0"/>
          <w:sz w:val="24"/>
        </w:rPr>
      </w:pPr>
      <w:r w:rsidRPr="00D34994">
        <w:rPr>
          <w:b/>
          <w:bCs/>
          <w:kern w:val="0"/>
          <w:sz w:val="24"/>
        </w:rPr>
        <w:t>6.4.2</w:t>
      </w:r>
      <w:r w:rsidRPr="00D34994">
        <w:rPr>
          <w:b/>
          <w:kern w:val="0"/>
          <w:sz w:val="24"/>
        </w:rPr>
        <w:t>会计报表的编制基础</w:t>
      </w:r>
    </w:p>
    <w:p w:rsidR="00223DFB" w:rsidRPr="00D34994" w:rsidRDefault="00223DFB" w:rsidP="005D0799">
      <w:pPr>
        <w:tabs>
          <w:tab w:val="left" w:pos="426"/>
        </w:tabs>
        <w:spacing w:before="29" w:line="288" w:lineRule="auto"/>
        <w:ind w:firstLineChars="200" w:firstLine="480"/>
        <w:rPr>
          <w:kern w:val="0"/>
          <w:sz w:val="24"/>
        </w:rPr>
      </w:pPr>
      <w:r w:rsidRPr="00D34994">
        <w:rPr>
          <w:kern w:val="0"/>
          <w:sz w:val="24"/>
        </w:rPr>
        <w:t>本基金的财务报表按照财政部于</w:t>
      </w:r>
      <w:r w:rsidRPr="00D34994">
        <w:rPr>
          <w:kern w:val="0"/>
          <w:sz w:val="24"/>
        </w:rPr>
        <w:t>2006</w:t>
      </w:r>
      <w:r w:rsidRPr="00D34994">
        <w:rPr>
          <w:kern w:val="0"/>
          <w:sz w:val="24"/>
        </w:rPr>
        <w:t>年</w:t>
      </w:r>
      <w:r w:rsidRPr="00D34994">
        <w:rPr>
          <w:kern w:val="0"/>
          <w:sz w:val="24"/>
        </w:rPr>
        <w:t>2</w:t>
      </w:r>
      <w:r w:rsidRPr="00D34994">
        <w:rPr>
          <w:kern w:val="0"/>
          <w:sz w:val="24"/>
        </w:rPr>
        <w:t>月</w:t>
      </w:r>
      <w:r w:rsidRPr="00D34994">
        <w:rPr>
          <w:kern w:val="0"/>
          <w:sz w:val="24"/>
        </w:rPr>
        <w:t>15</w:t>
      </w:r>
      <w:r w:rsidRPr="00D34994">
        <w:rPr>
          <w:kern w:val="0"/>
          <w:sz w:val="24"/>
        </w:rPr>
        <w:t>日及以后期间颁布的《企业会计准则－基本准则》、各项具体会计准则及相关规定</w:t>
      </w:r>
      <w:r w:rsidRPr="00D34994">
        <w:rPr>
          <w:kern w:val="0"/>
          <w:sz w:val="24"/>
        </w:rPr>
        <w:t>(</w:t>
      </w:r>
      <w:r w:rsidRPr="00D34994">
        <w:rPr>
          <w:kern w:val="0"/>
          <w:sz w:val="24"/>
        </w:rPr>
        <w:t>以下合称</w:t>
      </w:r>
      <w:r w:rsidRPr="00D34994">
        <w:rPr>
          <w:kern w:val="0"/>
          <w:sz w:val="24"/>
        </w:rPr>
        <w:t>“</w:t>
      </w:r>
      <w:r w:rsidRPr="00D34994">
        <w:rPr>
          <w:kern w:val="0"/>
          <w:sz w:val="24"/>
        </w:rPr>
        <w:t>企业会计准则</w:t>
      </w:r>
      <w:r w:rsidRPr="00D34994">
        <w:rPr>
          <w:kern w:val="0"/>
          <w:sz w:val="24"/>
        </w:rPr>
        <w:t>”)</w:t>
      </w:r>
      <w:r w:rsidRPr="00D34994">
        <w:rPr>
          <w:kern w:val="0"/>
          <w:sz w:val="24"/>
        </w:rPr>
        <w:t>、中国证监会颁布的《证券投资基金信息披露</w:t>
      </w:r>
      <w:r w:rsidRPr="00D34994">
        <w:rPr>
          <w:kern w:val="0"/>
          <w:sz w:val="24"/>
        </w:rPr>
        <w:t>XBRL</w:t>
      </w:r>
      <w:r w:rsidRPr="00D34994">
        <w:rPr>
          <w:kern w:val="0"/>
          <w:sz w:val="24"/>
        </w:rPr>
        <w:t>模板第</w:t>
      </w:r>
      <w:r w:rsidRPr="00D34994">
        <w:rPr>
          <w:kern w:val="0"/>
          <w:sz w:val="24"/>
        </w:rPr>
        <w:t>3</w:t>
      </w:r>
      <w:r w:rsidRPr="00D34994">
        <w:rPr>
          <w:kern w:val="0"/>
          <w:sz w:val="24"/>
        </w:rPr>
        <w:t>号</w:t>
      </w:r>
      <w:r w:rsidRPr="00D34994">
        <w:rPr>
          <w:kern w:val="0"/>
          <w:sz w:val="24"/>
        </w:rPr>
        <w:t>&lt;</w:t>
      </w:r>
      <w:r w:rsidRPr="00D34994">
        <w:rPr>
          <w:kern w:val="0"/>
          <w:sz w:val="24"/>
        </w:rPr>
        <w:t>年度报告和半年度报告</w:t>
      </w:r>
      <w:r w:rsidRPr="00D34994">
        <w:rPr>
          <w:kern w:val="0"/>
          <w:sz w:val="24"/>
        </w:rPr>
        <w:t>&gt;</w:t>
      </w:r>
      <w:r w:rsidRPr="00D34994">
        <w:rPr>
          <w:kern w:val="0"/>
          <w:sz w:val="24"/>
        </w:rPr>
        <w:t>》、中国证券投资基金业协会</w:t>
      </w:r>
      <w:r w:rsidRPr="00D34994">
        <w:rPr>
          <w:kern w:val="0"/>
          <w:sz w:val="24"/>
        </w:rPr>
        <w:t>(</w:t>
      </w:r>
      <w:r w:rsidRPr="00D34994">
        <w:rPr>
          <w:kern w:val="0"/>
          <w:sz w:val="24"/>
        </w:rPr>
        <w:t>以下简称</w:t>
      </w:r>
      <w:r w:rsidRPr="00D34994">
        <w:rPr>
          <w:kern w:val="0"/>
          <w:sz w:val="24"/>
        </w:rPr>
        <w:t>“</w:t>
      </w:r>
      <w:r w:rsidRPr="00D34994">
        <w:rPr>
          <w:kern w:val="0"/>
          <w:sz w:val="24"/>
        </w:rPr>
        <w:t>中国基金业协会</w:t>
      </w:r>
      <w:r w:rsidRPr="00D34994">
        <w:rPr>
          <w:kern w:val="0"/>
          <w:sz w:val="24"/>
        </w:rPr>
        <w:t>”)</w:t>
      </w:r>
      <w:r w:rsidRPr="00D34994">
        <w:rPr>
          <w:kern w:val="0"/>
          <w:sz w:val="24"/>
        </w:rPr>
        <w:t>颁布的《证券投资基金会计核算业务指引》、《</w:t>
      </w:r>
      <w:r w:rsidRPr="00D34994">
        <w:rPr>
          <w:kern w:val="0"/>
          <w:sz w:val="24"/>
        </w:rPr>
        <w:t xml:space="preserve"> </w:t>
      </w:r>
      <w:r w:rsidRPr="00D34994">
        <w:rPr>
          <w:kern w:val="0"/>
          <w:sz w:val="24"/>
        </w:rPr>
        <w:t>交银施罗德天利宝货币市场基金基金合同》和在财务报表附注</w:t>
      </w:r>
      <w:r w:rsidR="006429EF" w:rsidRPr="00D34994">
        <w:rPr>
          <w:kern w:val="0"/>
          <w:sz w:val="24"/>
        </w:rPr>
        <w:t>6</w:t>
      </w:r>
      <w:r w:rsidRPr="00D34994">
        <w:rPr>
          <w:kern w:val="0"/>
          <w:sz w:val="24"/>
        </w:rPr>
        <w:t>.4.4</w:t>
      </w:r>
      <w:r w:rsidRPr="00D34994">
        <w:rPr>
          <w:kern w:val="0"/>
          <w:sz w:val="24"/>
        </w:rPr>
        <w:t>所列</w:t>
      </w:r>
      <w:r w:rsidRPr="00D34994">
        <w:rPr>
          <w:kern w:val="0"/>
          <w:sz w:val="24"/>
        </w:rPr>
        <w:lastRenderedPageBreak/>
        <w:t>示的中国证监会、中国基金业协会发布的有关规定及允许的基金行业实务操作编制。</w:t>
      </w:r>
    </w:p>
    <w:p w:rsidR="00B01642" w:rsidRPr="00D34994" w:rsidRDefault="00B01642" w:rsidP="00B01642">
      <w:pPr>
        <w:autoSpaceDE w:val="0"/>
        <w:autoSpaceDN w:val="0"/>
        <w:adjustRightInd w:val="0"/>
        <w:spacing w:before="29" w:line="288" w:lineRule="auto"/>
        <w:jc w:val="left"/>
        <w:rPr>
          <w:kern w:val="0"/>
          <w:sz w:val="24"/>
        </w:rPr>
      </w:pPr>
    </w:p>
    <w:p w:rsidR="00B01642" w:rsidRPr="00D34994" w:rsidRDefault="00223DFB" w:rsidP="00B01642">
      <w:pPr>
        <w:autoSpaceDE w:val="0"/>
        <w:autoSpaceDN w:val="0"/>
        <w:adjustRightInd w:val="0"/>
        <w:spacing w:before="29" w:line="288" w:lineRule="auto"/>
        <w:jc w:val="left"/>
        <w:rPr>
          <w:b/>
          <w:kern w:val="0"/>
          <w:sz w:val="24"/>
        </w:rPr>
      </w:pPr>
      <w:r w:rsidRPr="00D34994">
        <w:rPr>
          <w:b/>
          <w:bCs/>
          <w:kern w:val="0"/>
          <w:sz w:val="24"/>
        </w:rPr>
        <w:t>6.4.3</w:t>
      </w:r>
      <w:r w:rsidRPr="00D34994">
        <w:rPr>
          <w:b/>
          <w:kern w:val="0"/>
          <w:sz w:val="24"/>
        </w:rPr>
        <w:t>遵循企业会计准则及其他有关规定的声明</w:t>
      </w:r>
    </w:p>
    <w:p w:rsidR="00223DFB" w:rsidRPr="00D34994" w:rsidRDefault="00223DFB" w:rsidP="005D0799">
      <w:pPr>
        <w:autoSpaceDE w:val="0"/>
        <w:autoSpaceDN w:val="0"/>
        <w:adjustRightInd w:val="0"/>
        <w:spacing w:before="29" w:line="288" w:lineRule="auto"/>
        <w:ind w:firstLineChars="200" w:firstLine="480"/>
        <w:jc w:val="left"/>
        <w:rPr>
          <w:b/>
          <w:kern w:val="0"/>
          <w:sz w:val="24"/>
        </w:rPr>
      </w:pPr>
      <w:r w:rsidRPr="00D34994">
        <w:rPr>
          <w:kern w:val="0"/>
          <w:sz w:val="24"/>
        </w:rPr>
        <w:t>本基金</w:t>
      </w:r>
      <w:r w:rsidRPr="00D34994">
        <w:rPr>
          <w:kern w:val="0"/>
          <w:sz w:val="24"/>
        </w:rPr>
        <w:t>2017</w:t>
      </w:r>
      <w:r w:rsidRPr="00D34994">
        <w:rPr>
          <w:kern w:val="0"/>
          <w:sz w:val="24"/>
        </w:rPr>
        <w:t>年上半年度财务报表符合企业会计准则的要求，真实、完整地反映了本基金</w:t>
      </w:r>
      <w:r w:rsidRPr="00D34994">
        <w:rPr>
          <w:kern w:val="0"/>
          <w:sz w:val="24"/>
        </w:rPr>
        <w:t>2017</w:t>
      </w:r>
      <w:r w:rsidRPr="00D34994">
        <w:rPr>
          <w:kern w:val="0"/>
          <w:sz w:val="24"/>
        </w:rPr>
        <w:t>年</w:t>
      </w:r>
      <w:r w:rsidRPr="00D34994">
        <w:rPr>
          <w:kern w:val="0"/>
          <w:sz w:val="24"/>
        </w:rPr>
        <w:t>6</w:t>
      </w:r>
      <w:r w:rsidRPr="00D34994">
        <w:rPr>
          <w:kern w:val="0"/>
          <w:sz w:val="24"/>
        </w:rPr>
        <w:t>月</w:t>
      </w:r>
      <w:r w:rsidRPr="00D34994">
        <w:rPr>
          <w:kern w:val="0"/>
          <w:sz w:val="24"/>
        </w:rPr>
        <w:t>30</w:t>
      </w:r>
      <w:r w:rsidRPr="00D34994">
        <w:rPr>
          <w:kern w:val="0"/>
          <w:sz w:val="24"/>
        </w:rPr>
        <w:t>日的财务状况以及</w:t>
      </w:r>
      <w:r w:rsidRPr="00D34994">
        <w:rPr>
          <w:kern w:val="0"/>
          <w:sz w:val="24"/>
        </w:rPr>
        <w:t>2017</w:t>
      </w:r>
      <w:r w:rsidRPr="00D34994">
        <w:rPr>
          <w:kern w:val="0"/>
          <w:sz w:val="24"/>
        </w:rPr>
        <w:t>年上半年度的经营成果和基金净值变动情况等有关信息。</w:t>
      </w:r>
    </w:p>
    <w:p w:rsidR="00223DFB" w:rsidRPr="00D34994" w:rsidRDefault="00223DFB" w:rsidP="006C67B5">
      <w:pPr>
        <w:spacing w:before="29" w:line="288" w:lineRule="auto"/>
        <w:ind w:firstLineChars="200" w:firstLine="482"/>
        <w:rPr>
          <w:b/>
          <w:sz w:val="24"/>
        </w:rPr>
      </w:pPr>
    </w:p>
    <w:p w:rsidR="00223DFB" w:rsidRPr="00D34994" w:rsidRDefault="00223DFB" w:rsidP="006C67B5">
      <w:pPr>
        <w:autoSpaceDE w:val="0"/>
        <w:autoSpaceDN w:val="0"/>
        <w:adjustRightInd w:val="0"/>
        <w:snapToGrid w:val="0"/>
        <w:spacing w:before="29" w:line="288" w:lineRule="auto"/>
        <w:jc w:val="left"/>
        <w:rPr>
          <w:b/>
          <w:kern w:val="0"/>
          <w:sz w:val="24"/>
        </w:rPr>
      </w:pPr>
      <w:r w:rsidRPr="00D34994">
        <w:rPr>
          <w:b/>
          <w:bCs/>
          <w:kern w:val="0"/>
          <w:sz w:val="24"/>
        </w:rPr>
        <w:t>6.4.4</w:t>
      </w:r>
      <w:r w:rsidR="00C51A36" w:rsidRPr="00D34994">
        <w:rPr>
          <w:b/>
          <w:kern w:val="0"/>
          <w:sz w:val="24"/>
        </w:rPr>
        <w:t>本报告期所采用的会计政策、会计估计与最近一</w:t>
      </w:r>
      <w:r w:rsidR="00C51A36" w:rsidRPr="00D34994">
        <w:rPr>
          <w:rFonts w:hint="eastAsia"/>
          <w:b/>
          <w:kern w:val="0"/>
          <w:sz w:val="24"/>
        </w:rPr>
        <w:t>期</w:t>
      </w:r>
      <w:r w:rsidR="005A71C9" w:rsidRPr="00D34994">
        <w:rPr>
          <w:b/>
          <w:kern w:val="0"/>
          <w:sz w:val="24"/>
        </w:rPr>
        <w:t>年度报告相一致的说明</w:t>
      </w:r>
    </w:p>
    <w:p w:rsidR="00223DFB" w:rsidRPr="00D34994" w:rsidRDefault="00223DFB" w:rsidP="005D0799">
      <w:pPr>
        <w:spacing w:before="29" w:line="288" w:lineRule="auto"/>
        <w:ind w:firstLineChars="200" w:firstLine="480"/>
        <w:rPr>
          <w:kern w:val="0"/>
          <w:sz w:val="24"/>
        </w:rPr>
      </w:pPr>
      <w:r w:rsidRPr="00D34994">
        <w:rPr>
          <w:kern w:val="0"/>
          <w:sz w:val="24"/>
        </w:rPr>
        <w:t>本报告期所采用的会计政策、会计估计与最近一期年度报告相一致。</w:t>
      </w:r>
    </w:p>
    <w:p w:rsidR="00B32E0C" w:rsidRPr="00D34994" w:rsidRDefault="00B32E0C" w:rsidP="006C67B5">
      <w:pPr>
        <w:widowControl/>
        <w:spacing w:before="29" w:line="288" w:lineRule="auto"/>
        <w:ind w:firstLine="420"/>
        <w:jc w:val="left"/>
        <w:rPr>
          <w:kern w:val="0"/>
          <w:sz w:val="24"/>
        </w:rPr>
      </w:pPr>
    </w:p>
    <w:p w:rsidR="00223DFB" w:rsidRPr="00D34994" w:rsidRDefault="00223DFB" w:rsidP="006C67B5">
      <w:pPr>
        <w:autoSpaceDE w:val="0"/>
        <w:autoSpaceDN w:val="0"/>
        <w:adjustRightInd w:val="0"/>
        <w:spacing w:before="29" w:line="288" w:lineRule="auto"/>
        <w:jc w:val="left"/>
        <w:rPr>
          <w:b/>
          <w:kern w:val="0"/>
          <w:sz w:val="24"/>
        </w:rPr>
      </w:pPr>
      <w:r w:rsidRPr="00D34994">
        <w:rPr>
          <w:b/>
          <w:bCs/>
          <w:kern w:val="0"/>
          <w:sz w:val="24"/>
        </w:rPr>
        <w:t>6.4.5</w:t>
      </w:r>
      <w:r w:rsidRPr="00D34994">
        <w:rPr>
          <w:b/>
          <w:kern w:val="0"/>
          <w:sz w:val="24"/>
        </w:rPr>
        <w:t>会计政策和会计估计变更以及差错更正的说明</w:t>
      </w:r>
    </w:p>
    <w:p w:rsidR="00223DFB" w:rsidRPr="00D34994" w:rsidRDefault="00223DFB" w:rsidP="006C67B5">
      <w:pPr>
        <w:autoSpaceDE w:val="0"/>
        <w:autoSpaceDN w:val="0"/>
        <w:adjustRightInd w:val="0"/>
        <w:spacing w:before="29" w:line="288" w:lineRule="auto"/>
        <w:jc w:val="left"/>
        <w:rPr>
          <w:b/>
          <w:kern w:val="0"/>
          <w:sz w:val="24"/>
        </w:rPr>
      </w:pPr>
      <w:r w:rsidRPr="00D34994">
        <w:rPr>
          <w:b/>
          <w:bCs/>
          <w:kern w:val="0"/>
          <w:sz w:val="24"/>
        </w:rPr>
        <w:t>6.4.5.1</w:t>
      </w:r>
      <w:r w:rsidRPr="00D34994">
        <w:rPr>
          <w:b/>
          <w:kern w:val="0"/>
          <w:sz w:val="24"/>
        </w:rPr>
        <w:t>会计政策变更的说明</w:t>
      </w:r>
    </w:p>
    <w:p w:rsidR="00223DFB" w:rsidRPr="00D34994" w:rsidRDefault="00223DFB" w:rsidP="005D0799">
      <w:pPr>
        <w:spacing w:before="29" w:line="288" w:lineRule="auto"/>
        <w:ind w:firstLineChars="200" w:firstLine="480"/>
        <w:rPr>
          <w:kern w:val="0"/>
          <w:sz w:val="24"/>
        </w:rPr>
      </w:pPr>
      <w:r w:rsidRPr="00D34994">
        <w:rPr>
          <w:kern w:val="0"/>
          <w:sz w:val="24"/>
        </w:rPr>
        <w:t>本基金本报告期未发生会计政策变更。</w:t>
      </w:r>
    </w:p>
    <w:p w:rsidR="00223DFB" w:rsidRPr="00D34994" w:rsidRDefault="00223DFB" w:rsidP="006C67B5">
      <w:pPr>
        <w:spacing w:before="29" w:line="288" w:lineRule="auto"/>
        <w:ind w:firstLineChars="200" w:firstLine="480"/>
        <w:rPr>
          <w:bCs/>
          <w:sz w:val="24"/>
        </w:rPr>
      </w:pPr>
    </w:p>
    <w:p w:rsidR="00223DFB" w:rsidRPr="00D34994" w:rsidRDefault="00223DFB" w:rsidP="006C67B5">
      <w:pPr>
        <w:autoSpaceDE w:val="0"/>
        <w:autoSpaceDN w:val="0"/>
        <w:adjustRightInd w:val="0"/>
        <w:spacing w:before="29" w:line="288" w:lineRule="auto"/>
        <w:jc w:val="left"/>
        <w:rPr>
          <w:b/>
          <w:kern w:val="0"/>
          <w:sz w:val="24"/>
        </w:rPr>
      </w:pPr>
      <w:r w:rsidRPr="00D34994">
        <w:rPr>
          <w:b/>
          <w:bCs/>
          <w:kern w:val="0"/>
          <w:sz w:val="24"/>
        </w:rPr>
        <w:t>6.4.5.2</w:t>
      </w:r>
      <w:r w:rsidRPr="00D34994">
        <w:rPr>
          <w:b/>
          <w:kern w:val="0"/>
          <w:sz w:val="24"/>
        </w:rPr>
        <w:t>会计估计变更的说明</w:t>
      </w:r>
    </w:p>
    <w:p w:rsidR="00223DFB" w:rsidRPr="00D34994" w:rsidRDefault="00223DFB" w:rsidP="005D0799">
      <w:pPr>
        <w:tabs>
          <w:tab w:val="left" w:pos="60"/>
        </w:tabs>
        <w:spacing w:before="29" w:line="288" w:lineRule="auto"/>
        <w:ind w:firstLineChars="200" w:firstLine="480"/>
        <w:rPr>
          <w:kern w:val="0"/>
          <w:sz w:val="24"/>
        </w:rPr>
      </w:pPr>
      <w:r w:rsidRPr="00D34994">
        <w:rPr>
          <w:kern w:val="0"/>
          <w:sz w:val="24"/>
        </w:rPr>
        <w:t>本基金本报告期未发生会计估计变更。</w:t>
      </w:r>
    </w:p>
    <w:p w:rsidR="00223DFB" w:rsidRPr="00D34994" w:rsidRDefault="00223DFB" w:rsidP="006C67B5">
      <w:pPr>
        <w:spacing w:before="29" w:line="288" w:lineRule="auto"/>
        <w:ind w:firstLineChars="200" w:firstLine="480"/>
        <w:rPr>
          <w:bCs/>
          <w:sz w:val="24"/>
        </w:rPr>
      </w:pPr>
    </w:p>
    <w:p w:rsidR="00223DFB" w:rsidRPr="00D34994" w:rsidRDefault="00223DFB" w:rsidP="006C67B5">
      <w:pPr>
        <w:autoSpaceDE w:val="0"/>
        <w:autoSpaceDN w:val="0"/>
        <w:adjustRightInd w:val="0"/>
        <w:spacing w:before="29" w:line="288" w:lineRule="auto"/>
        <w:jc w:val="left"/>
        <w:rPr>
          <w:b/>
          <w:kern w:val="0"/>
          <w:sz w:val="24"/>
        </w:rPr>
      </w:pPr>
      <w:r w:rsidRPr="00D34994">
        <w:rPr>
          <w:b/>
          <w:bCs/>
          <w:kern w:val="0"/>
          <w:sz w:val="24"/>
        </w:rPr>
        <w:t>6.4.5.3</w:t>
      </w:r>
      <w:r w:rsidRPr="00D34994">
        <w:rPr>
          <w:b/>
          <w:kern w:val="0"/>
          <w:sz w:val="24"/>
        </w:rPr>
        <w:t>差错更正的说明</w:t>
      </w:r>
    </w:p>
    <w:p w:rsidR="00223DFB" w:rsidRPr="00D34994" w:rsidRDefault="00223DFB" w:rsidP="005D0799">
      <w:pPr>
        <w:spacing w:before="29" w:line="288" w:lineRule="auto"/>
        <w:ind w:firstLineChars="200" w:firstLine="480"/>
        <w:rPr>
          <w:kern w:val="0"/>
          <w:sz w:val="24"/>
        </w:rPr>
      </w:pPr>
      <w:r w:rsidRPr="00D34994">
        <w:rPr>
          <w:kern w:val="0"/>
          <w:sz w:val="24"/>
        </w:rPr>
        <w:t>本基金在本报告期间无需说明的会计差错更正。</w:t>
      </w:r>
    </w:p>
    <w:p w:rsidR="00223DFB" w:rsidRPr="00D34994" w:rsidRDefault="00223DFB" w:rsidP="006C67B5">
      <w:pPr>
        <w:spacing w:before="29" w:line="288" w:lineRule="auto"/>
        <w:ind w:firstLineChars="200" w:firstLine="480"/>
        <w:rPr>
          <w:bCs/>
          <w:sz w:val="24"/>
        </w:rPr>
      </w:pPr>
    </w:p>
    <w:p w:rsidR="00F165AA" w:rsidRPr="00D34994" w:rsidRDefault="00223DFB" w:rsidP="00F165AA">
      <w:pPr>
        <w:autoSpaceDE w:val="0"/>
        <w:autoSpaceDN w:val="0"/>
        <w:adjustRightInd w:val="0"/>
        <w:spacing w:before="29" w:line="288" w:lineRule="auto"/>
        <w:jc w:val="left"/>
        <w:rPr>
          <w:b/>
          <w:kern w:val="0"/>
          <w:sz w:val="24"/>
        </w:rPr>
      </w:pPr>
      <w:r w:rsidRPr="00D34994">
        <w:rPr>
          <w:b/>
          <w:bCs/>
          <w:kern w:val="0"/>
          <w:sz w:val="24"/>
        </w:rPr>
        <w:t>6.4.6</w:t>
      </w:r>
      <w:r w:rsidRPr="00D34994">
        <w:rPr>
          <w:b/>
          <w:kern w:val="0"/>
          <w:sz w:val="24"/>
        </w:rPr>
        <w:t>税项</w:t>
      </w:r>
    </w:p>
    <w:p w:rsidR="001A37C1" w:rsidRPr="00D34994" w:rsidRDefault="00B074BB">
      <w:pPr>
        <w:autoSpaceDE w:val="0"/>
        <w:autoSpaceDN w:val="0"/>
        <w:adjustRightInd w:val="0"/>
        <w:spacing w:before="29" w:line="288" w:lineRule="auto"/>
        <w:ind w:firstLineChars="200" w:firstLine="480"/>
        <w:jc w:val="left"/>
        <w:rPr>
          <w:b/>
          <w:kern w:val="0"/>
          <w:sz w:val="24"/>
        </w:rPr>
      </w:pPr>
      <w:r w:rsidRPr="00D34994">
        <w:rPr>
          <w:kern w:val="0"/>
          <w:sz w:val="24"/>
        </w:rPr>
        <w:t>根据财政部、国家税务总局财税</w:t>
      </w:r>
      <w:r w:rsidRPr="00D34994">
        <w:rPr>
          <w:kern w:val="0"/>
          <w:sz w:val="24"/>
        </w:rPr>
        <w:t>[2004]78</w:t>
      </w:r>
      <w:r w:rsidRPr="00D34994">
        <w:rPr>
          <w:kern w:val="0"/>
          <w:sz w:val="24"/>
        </w:rPr>
        <w:t>号《财政部、国家税务总局关于证券投资基金税收政策的通知》、财税</w:t>
      </w:r>
      <w:r w:rsidRPr="00D34994">
        <w:rPr>
          <w:kern w:val="0"/>
          <w:sz w:val="24"/>
        </w:rPr>
        <w:t>[2008]1</w:t>
      </w:r>
      <w:r w:rsidRPr="00D34994">
        <w:rPr>
          <w:kern w:val="0"/>
          <w:sz w:val="24"/>
        </w:rPr>
        <w:t>号《关于企业所得税若干优惠政策的通知》、财税</w:t>
      </w:r>
      <w:r w:rsidRPr="00D34994">
        <w:rPr>
          <w:kern w:val="0"/>
          <w:sz w:val="24"/>
        </w:rPr>
        <w:t>[2016]36</w:t>
      </w:r>
      <w:r w:rsidRPr="00D34994">
        <w:rPr>
          <w:kern w:val="0"/>
          <w:sz w:val="24"/>
        </w:rPr>
        <w:t>号《关于全面推开营业税改征增值税试点的通知》、财税</w:t>
      </w:r>
      <w:r w:rsidRPr="00D34994">
        <w:rPr>
          <w:kern w:val="0"/>
          <w:sz w:val="24"/>
        </w:rPr>
        <w:t>[2016]46</w:t>
      </w:r>
      <w:r w:rsidRPr="00D34994">
        <w:rPr>
          <w:kern w:val="0"/>
          <w:sz w:val="24"/>
        </w:rPr>
        <w:t>号《关于进一步明确全面推开营改增试点金融业有关政策的通知》、财税</w:t>
      </w:r>
      <w:r w:rsidRPr="00D34994">
        <w:rPr>
          <w:kern w:val="0"/>
          <w:sz w:val="24"/>
        </w:rPr>
        <w:t>[2016]70</w:t>
      </w:r>
      <w:r w:rsidRPr="00D34994">
        <w:rPr>
          <w:kern w:val="0"/>
          <w:sz w:val="24"/>
        </w:rPr>
        <w:t>号《关于金融机构同业往来等增值税政策的补充通知》及其他相关财税法规和实务操作，主要税项列示如下：</w:t>
      </w:r>
    </w:p>
    <w:p w:rsidR="001A37C1" w:rsidRPr="00D34994" w:rsidRDefault="00B074BB">
      <w:pPr>
        <w:autoSpaceDE w:val="0"/>
        <w:autoSpaceDN w:val="0"/>
        <w:adjustRightInd w:val="0"/>
        <w:spacing w:before="29" w:line="288" w:lineRule="auto"/>
        <w:ind w:firstLineChars="200" w:firstLine="480"/>
        <w:jc w:val="left"/>
        <w:rPr>
          <w:b/>
          <w:kern w:val="0"/>
          <w:sz w:val="24"/>
        </w:rPr>
      </w:pPr>
      <w:r w:rsidRPr="00D34994">
        <w:rPr>
          <w:kern w:val="0"/>
          <w:sz w:val="24"/>
        </w:rPr>
        <w:t xml:space="preserve">(1) </w:t>
      </w:r>
      <w:r w:rsidRPr="00D34994">
        <w:rPr>
          <w:kern w:val="0"/>
          <w:sz w:val="24"/>
        </w:rPr>
        <w:t>对证券投资基金管理人运用基金买卖债券的转让收入免征增值税，对国债、地方政府债以及金融同业往来利息收入亦免征增值税。</w:t>
      </w:r>
    </w:p>
    <w:p w:rsidR="001A37C1" w:rsidRPr="00D34994" w:rsidRDefault="00B074BB">
      <w:pPr>
        <w:autoSpaceDE w:val="0"/>
        <w:autoSpaceDN w:val="0"/>
        <w:adjustRightInd w:val="0"/>
        <w:spacing w:before="29" w:line="288" w:lineRule="auto"/>
        <w:ind w:firstLineChars="200" w:firstLine="480"/>
        <w:jc w:val="left"/>
        <w:rPr>
          <w:b/>
          <w:kern w:val="0"/>
          <w:sz w:val="24"/>
        </w:rPr>
      </w:pPr>
      <w:r w:rsidRPr="00D34994">
        <w:rPr>
          <w:kern w:val="0"/>
          <w:sz w:val="24"/>
        </w:rPr>
        <w:t xml:space="preserve">(2) </w:t>
      </w:r>
      <w:r w:rsidRPr="00D34994">
        <w:rPr>
          <w:kern w:val="0"/>
          <w:sz w:val="24"/>
        </w:rPr>
        <w:t>对基金从证券市场中取得的收入，包括买卖债券的差价收入，债券的利息收入及其他收入，暂不征收企业所得税。</w:t>
      </w:r>
    </w:p>
    <w:p w:rsidR="00223DFB" w:rsidRPr="00D34994" w:rsidRDefault="00223DFB" w:rsidP="005D0799">
      <w:pPr>
        <w:autoSpaceDE w:val="0"/>
        <w:autoSpaceDN w:val="0"/>
        <w:adjustRightInd w:val="0"/>
        <w:spacing w:before="29" w:line="288" w:lineRule="auto"/>
        <w:ind w:firstLineChars="200" w:firstLine="480"/>
        <w:jc w:val="left"/>
        <w:rPr>
          <w:b/>
          <w:kern w:val="0"/>
          <w:sz w:val="24"/>
        </w:rPr>
      </w:pPr>
      <w:r w:rsidRPr="00D34994">
        <w:rPr>
          <w:kern w:val="0"/>
          <w:sz w:val="24"/>
        </w:rPr>
        <w:t xml:space="preserve">(3) </w:t>
      </w:r>
      <w:r w:rsidRPr="00D34994">
        <w:rPr>
          <w:kern w:val="0"/>
          <w:sz w:val="24"/>
        </w:rPr>
        <w:t>对基金取得的企业债券利息收入，应由发行债券的企业在向基金支付利息时代扣代缴</w:t>
      </w:r>
      <w:r w:rsidRPr="00D34994">
        <w:rPr>
          <w:kern w:val="0"/>
          <w:sz w:val="24"/>
        </w:rPr>
        <w:t>20%</w:t>
      </w:r>
      <w:r w:rsidRPr="00D34994">
        <w:rPr>
          <w:kern w:val="0"/>
          <w:sz w:val="24"/>
        </w:rPr>
        <w:t>的个人所得税。</w:t>
      </w:r>
    </w:p>
    <w:p w:rsidR="00223DFB" w:rsidRPr="00D34994" w:rsidRDefault="00223DFB" w:rsidP="006C67B5">
      <w:pPr>
        <w:spacing w:before="29" w:line="288" w:lineRule="auto"/>
        <w:ind w:firstLineChars="200" w:firstLine="480"/>
        <w:rPr>
          <w:bCs/>
          <w:sz w:val="24"/>
        </w:rPr>
      </w:pPr>
    </w:p>
    <w:p w:rsidR="00223DFB" w:rsidRPr="00D34994" w:rsidRDefault="00223DFB" w:rsidP="006C67B5">
      <w:pPr>
        <w:autoSpaceDE w:val="0"/>
        <w:autoSpaceDN w:val="0"/>
        <w:adjustRightInd w:val="0"/>
        <w:spacing w:before="29" w:line="288" w:lineRule="auto"/>
        <w:jc w:val="left"/>
        <w:rPr>
          <w:b/>
          <w:kern w:val="0"/>
          <w:sz w:val="24"/>
        </w:rPr>
      </w:pPr>
      <w:r w:rsidRPr="00D34994">
        <w:rPr>
          <w:b/>
          <w:bCs/>
          <w:kern w:val="0"/>
          <w:sz w:val="24"/>
        </w:rPr>
        <w:t>6.4.7</w:t>
      </w:r>
      <w:r w:rsidRPr="00D34994">
        <w:rPr>
          <w:b/>
          <w:kern w:val="0"/>
          <w:sz w:val="24"/>
        </w:rPr>
        <w:t>重要财务报表项目的说明</w:t>
      </w:r>
    </w:p>
    <w:p w:rsidR="00223DFB" w:rsidRPr="00D34994" w:rsidRDefault="00223DFB" w:rsidP="006C67B5">
      <w:pPr>
        <w:spacing w:before="29" w:line="288" w:lineRule="auto"/>
        <w:rPr>
          <w:b/>
          <w:sz w:val="24"/>
        </w:rPr>
      </w:pPr>
      <w:r w:rsidRPr="00D34994">
        <w:rPr>
          <w:b/>
          <w:bCs/>
          <w:kern w:val="0"/>
          <w:sz w:val="24"/>
        </w:rPr>
        <w:t>6.4.7.1</w:t>
      </w:r>
      <w:r w:rsidRPr="00D34994">
        <w:rPr>
          <w:b/>
          <w:sz w:val="24"/>
        </w:rPr>
        <w:t>银行存款</w:t>
      </w:r>
    </w:p>
    <w:p w:rsidR="00223DFB" w:rsidRPr="00D34994" w:rsidRDefault="00223DFB" w:rsidP="006C67B5">
      <w:pPr>
        <w:autoSpaceDE w:val="0"/>
        <w:autoSpaceDN w:val="0"/>
        <w:adjustRightInd w:val="0"/>
        <w:spacing w:before="29" w:line="288" w:lineRule="auto"/>
        <w:ind w:left="15"/>
        <w:jc w:val="right"/>
        <w:rPr>
          <w:b/>
          <w:kern w:val="0"/>
          <w:sz w:val="24"/>
        </w:rPr>
      </w:pPr>
      <w:r w:rsidRPr="00D34994">
        <w:rPr>
          <w:bCs/>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99"/>
        <w:gridCol w:w="5199"/>
      </w:tblGrid>
      <w:tr w:rsidR="006B4A69" w:rsidRPr="00D34994" w:rsidTr="00460AB0">
        <w:trPr>
          <w:trHeight w:val="34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D34994" w:rsidRDefault="00DA6C2E" w:rsidP="006C67B5">
            <w:pPr>
              <w:spacing w:before="29" w:line="288" w:lineRule="auto"/>
              <w:jc w:val="center"/>
              <w:rPr>
                <w:sz w:val="24"/>
              </w:rPr>
            </w:pPr>
            <w:r w:rsidRPr="00D34994">
              <w:rPr>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D34994" w:rsidRDefault="00DA6C2E" w:rsidP="006C67B5">
            <w:pPr>
              <w:spacing w:before="29" w:line="288" w:lineRule="auto"/>
              <w:jc w:val="center"/>
              <w:rPr>
                <w:kern w:val="0"/>
                <w:sz w:val="24"/>
              </w:rPr>
            </w:pPr>
            <w:r w:rsidRPr="00D34994">
              <w:rPr>
                <w:kern w:val="0"/>
                <w:sz w:val="24"/>
              </w:rPr>
              <w:t>本期末</w:t>
            </w:r>
          </w:p>
          <w:p w:rsidR="00DA6C2E" w:rsidRPr="00D34994" w:rsidRDefault="00DA6C2E" w:rsidP="006C67B5">
            <w:pPr>
              <w:spacing w:before="29" w:line="288" w:lineRule="auto"/>
              <w:jc w:val="center"/>
              <w:rPr>
                <w:sz w:val="24"/>
              </w:rPr>
            </w:pPr>
            <w:r w:rsidRPr="00D34994">
              <w:rPr>
                <w:sz w:val="24"/>
              </w:rPr>
              <w:t>2017</w:t>
            </w:r>
            <w:r w:rsidRPr="00D34994">
              <w:rPr>
                <w:sz w:val="24"/>
              </w:rPr>
              <w:t>年</w:t>
            </w:r>
            <w:r w:rsidRPr="00D34994">
              <w:rPr>
                <w:sz w:val="24"/>
              </w:rPr>
              <w:t>6</w:t>
            </w:r>
            <w:r w:rsidRPr="00D34994">
              <w:rPr>
                <w:sz w:val="24"/>
              </w:rPr>
              <w:t>月</w:t>
            </w:r>
            <w:r w:rsidRPr="00D34994">
              <w:rPr>
                <w:sz w:val="24"/>
              </w:rPr>
              <w:t>30</w:t>
            </w:r>
            <w:r w:rsidRPr="00D34994">
              <w:rPr>
                <w:sz w:val="24"/>
              </w:rPr>
              <w:t>日</w:t>
            </w:r>
          </w:p>
        </w:tc>
      </w:tr>
      <w:tr w:rsidR="006B4A69" w:rsidRPr="00D34994"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D34994" w:rsidRDefault="00DA6C2E" w:rsidP="006C67B5">
            <w:pPr>
              <w:spacing w:before="29" w:line="288" w:lineRule="auto"/>
              <w:rPr>
                <w:kern w:val="0"/>
                <w:sz w:val="24"/>
              </w:rPr>
            </w:pPr>
            <w:r w:rsidRPr="00D34994">
              <w:rPr>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D34994" w:rsidRDefault="00DA6C2E" w:rsidP="006C67B5">
            <w:pPr>
              <w:spacing w:before="29" w:line="288" w:lineRule="auto"/>
              <w:jc w:val="right"/>
              <w:rPr>
                <w:kern w:val="0"/>
                <w:sz w:val="24"/>
              </w:rPr>
            </w:pPr>
            <w:r w:rsidRPr="00D34994">
              <w:rPr>
                <w:kern w:val="0"/>
                <w:sz w:val="24"/>
              </w:rPr>
              <w:t>2,155,217.23</w:t>
            </w:r>
          </w:p>
        </w:tc>
      </w:tr>
      <w:tr w:rsidR="006B4A69" w:rsidRPr="00D34994"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D34994" w:rsidRDefault="00DA6C2E" w:rsidP="006C67B5">
            <w:pPr>
              <w:spacing w:before="29" w:line="288" w:lineRule="auto"/>
              <w:rPr>
                <w:kern w:val="0"/>
                <w:sz w:val="24"/>
              </w:rPr>
            </w:pPr>
            <w:r w:rsidRPr="00D34994">
              <w:rPr>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D34994" w:rsidRDefault="00DA6C2E" w:rsidP="006C67B5">
            <w:pPr>
              <w:spacing w:before="29" w:line="288" w:lineRule="auto"/>
              <w:jc w:val="right"/>
              <w:rPr>
                <w:kern w:val="0"/>
                <w:sz w:val="24"/>
              </w:rPr>
            </w:pPr>
            <w:r w:rsidRPr="00D34994">
              <w:rPr>
                <w:kern w:val="0"/>
                <w:sz w:val="24"/>
              </w:rPr>
              <w:t>-</w:t>
            </w:r>
          </w:p>
        </w:tc>
      </w:tr>
      <w:tr w:rsidR="006B4A69" w:rsidRPr="00D34994"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D34994" w:rsidRDefault="00DA6C2E" w:rsidP="006C67B5">
            <w:pPr>
              <w:spacing w:before="29" w:line="288" w:lineRule="auto"/>
              <w:rPr>
                <w:kern w:val="0"/>
                <w:sz w:val="24"/>
              </w:rPr>
            </w:pPr>
            <w:r w:rsidRPr="00D34994">
              <w:rPr>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D34994" w:rsidRDefault="00DA6C2E" w:rsidP="006C67B5">
            <w:pPr>
              <w:spacing w:before="29" w:line="288" w:lineRule="auto"/>
              <w:jc w:val="right"/>
              <w:rPr>
                <w:kern w:val="0"/>
                <w:sz w:val="24"/>
              </w:rPr>
            </w:pPr>
            <w:r w:rsidRPr="00D34994">
              <w:rPr>
                <w:kern w:val="0"/>
                <w:sz w:val="24"/>
              </w:rPr>
              <w:t>1,050,000,000.00</w:t>
            </w:r>
          </w:p>
        </w:tc>
      </w:tr>
      <w:tr w:rsidR="006B4A69" w:rsidRPr="00D34994"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D34994" w:rsidRDefault="00DA6C2E" w:rsidP="006C67B5">
            <w:pPr>
              <w:spacing w:before="29" w:line="288" w:lineRule="auto"/>
              <w:rPr>
                <w:kern w:val="0"/>
                <w:sz w:val="24"/>
              </w:rPr>
            </w:pPr>
            <w:r w:rsidRPr="00D34994">
              <w:rPr>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D34994" w:rsidRDefault="00DA6C2E" w:rsidP="006C67B5">
            <w:pPr>
              <w:spacing w:before="29" w:line="288" w:lineRule="auto"/>
              <w:jc w:val="right"/>
              <w:rPr>
                <w:kern w:val="0"/>
                <w:sz w:val="24"/>
              </w:rPr>
            </w:pPr>
            <w:r w:rsidRPr="00D34994">
              <w:rPr>
                <w:kern w:val="0"/>
                <w:sz w:val="24"/>
              </w:rPr>
              <w:t>1,052,155,217.23</w:t>
            </w:r>
          </w:p>
        </w:tc>
      </w:tr>
    </w:tbl>
    <w:p w:rsidR="00DA59BC" w:rsidRPr="00D34994" w:rsidRDefault="00223DFB" w:rsidP="00A00E5B">
      <w:pPr>
        <w:tabs>
          <w:tab w:val="left" w:pos="60"/>
        </w:tabs>
        <w:spacing w:before="29" w:line="288" w:lineRule="auto"/>
        <w:jc w:val="left"/>
        <w:rPr>
          <w:kern w:val="0"/>
          <w:sz w:val="24"/>
        </w:rPr>
      </w:pPr>
      <w:r w:rsidRPr="00D34994">
        <w:rPr>
          <w:bCs/>
          <w:sz w:val="24"/>
        </w:rPr>
        <w:tab/>
      </w:r>
      <w:r w:rsidR="006429EF" w:rsidRPr="00D34994">
        <w:rPr>
          <w:rFonts w:hint="eastAsia"/>
          <w:kern w:val="0"/>
          <w:sz w:val="24"/>
        </w:rPr>
        <w:t>注：本基金持有的其他存款，均为有存款期限，但根据协议可提前支取且没有利息损失的银行存款。</w:t>
      </w:r>
    </w:p>
    <w:p w:rsidR="00223DFB" w:rsidRPr="00D34994" w:rsidRDefault="00223DFB" w:rsidP="006C67B5">
      <w:pPr>
        <w:spacing w:before="29" w:line="288" w:lineRule="auto"/>
        <w:rPr>
          <w:bCs/>
          <w:sz w:val="24"/>
        </w:rPr>
      </w:pPr>
    </w:p>
    <w:p w:rsidR="00223DFB" w:rsidRPr="00D34994" w:rsidRDefault="00223DFB" w:rsidP="006C67B5">
      <w:pPr>
        <w:spacing w:before="29" w:line="288" w:lineRule="auto"/>
        <w:rPr>
          <w:b/>
          <w:sz w:val="24"/>
        </w:rPr>
      </w:pPr>
      <w:r w:rsidRPr="00D34994">
        <w:rPr>
          <w:b/>
          <w:bCs/>
          <w:kern w:val="0"/>
          <w:sz w:val="24"/>
        </w:rPr>
        <w:t>6.4.7.2</w:t>
      </w:r>
      <w:r w:rsidRPr="00D34994">
        <w:rPr>
          <w:b/>
          <w:sz w:val="24"/>
        </w:rPr>
        <w:t>交易性金融资产</w:t>
      </w:r>
    </w:p>
    <w:p w:rsidR="00223DFB" w:rsidRPr="00D34994" w:rsidRDefault="00223DFB" w:rsidP="006C67B5">
      <w:pPr>
        <w:autoSpaceDE w:val="0"/>
        <w:autoSpaceDN w:val="0"/>
        <w:adjustRightInd w:val="0"/>
        <w:spacing w:before="29" w:line="288" w:lineRule="auto"/>
        <w:ind w:left="15"/>
        <w:jc w:val="right"/>
        <w:rPr>
          <w:bCs/>
          <w:sz w:val="24"/>
        </w:rPr>
      </w:pPr>
      <w:r w:rsidRPr="00D34994">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D34994" w:rsidTr="00C1637A">
        <w:trPr>
          <w:trHeight w:val="716"/>
        </w:trPr>
        <w:tc>
          <w:tcPr>
            <w:tcW w:w="2127" w:type="dxa"/>
            <w:gridSpan w:val="2"/>
            <w:vMerge w:val="restart"/>
            <w:vAlign w:val="center"/>
          </w:tcPr>
          <w:p w:rsidR="009B2251" w:rsidRPr="00D34994" w:rsidRDefault="009B2251" w:rsidP="006C67B5">
            <w:pPr>
              <w:widowControl/>
              <w:spacing w:before="29" w:line="288" w:lineRule="auto"/>
              <w:jc w:val="center"/>
              <w:rPr>
                <w:kern w:val="0"/>
                <w:sz w:val="24"/>
              </w:rPr>
            </w:pPr>
            <w:r w:rsidRPr="00D34994">
              <w:rPr>
                <w:kern w:val="0"/>
                <w:sz w:val="24"/>
              </w:rPr>
              <w:t>项目</w:t>
            </w:r>
          </w:p>
        </w:tc>
        <w:tc>
          <w:tcPr>
            <w:tcW w:w="6871" w:type="dxa"/>
            <w:gridSpan w:val="4"/>
            <w:vAlign w:val="center"/>
          </w:tcPr>
          <w:p w:rsidR="009B2251" w:rsidRPr="00D34994" w:rsidRDefault="009B2251" w:rsidP="006C67B5">
            <w:pPr>
              <w:widowControl/>
              <w:spacing w:before="29" w:line="288" w:lineRule="auto"/>
              <w:jc w:val="center"/>
              <w:rPr>
                <w:kern w:val="0"/>
                <w:sz w:val="24"/>
              </w:rPr>
            </w:pPr>
            <w:r w:rsidRPr="00D34994">
              <w:rPr>
                <w:kern w:val="0"/>
                <w:sz w:val="24"/>
              </w:rPr>
              <w:t>本期末</w:t>
            </w:r>
          </w:p>
          <w:p w:rsidR="009B2251" w:rsidRPr="00D34994" w:rsidRDefault="009B2251" w:rsidP="006C67B5">
            <w:pPr>
              <w:widowControl/>
              <w:spacing w:before="29" w:line="288" w:lineRule="auto"/>
              <w:jc w:val="center"/>
              <w:rPr>
                <w:kern w:val="0"/>
                <w:sz w:val="24"/>
              </w:rPr>
            </w:pPr>
            <w:r w:rsidRPr="00D34994">
              <w:rPr>
                <w:kern w:val="0"/>
                <w:sz w:val="24"/>
              </w:rPr>
              <w:t>2017</w:t>
            </w:r>
            <w:r w:rsidRPr="00D34994">
              <w:rPr>
                <w:kern w:val="0"/>
                <w:sz w:val="24"/>
              </w:rPr>
              <w:t>年</w:t>
            </w:r>
            <w:r w:rsidRPr="00D34994">
              <w:rPr>
                <w:kern w:val="0"/>
                <w:sz w:val="24"/>
              </w:rPr>
              <w:t>6</w:t>
            </w:r>
            <w:r w:rsidRPr="00D34994">
              <w:rPr>
                <w:kern w:val="0"/>
                <w:sz w:val="24"/>
              </w:rPr>
              <w:t>月</w:t>
            </w:r>
            <w:r w:rsidRPr="00D34994">
              <w:rPr>
                <w:kern w:val="0"/>
                <w:sz w:val="24"/>
              </w:rPr>
              <w:t>30</w:t>
            </w:r>
            <w:r w:rsidRPr="00D34994">
              <w:rPr>
                <w:kern w:val="0"/>
                <w:sz w:val="24"/>
              </w:rPr>
              <w:t>日</w:t>
            </w:r>
          </w:p>
        </w:tc>
      </w:tr>
      <w:tr w:rsidR="009B2251" w:rsidRPr="00D34994" w:rsidTr="00596405">
        <w:tc>
          <w:tcPr>
            <w:tcW w:w="2127" w:type="dxa"/>
            <w:gridSpan w:val="2"/>
            <w:vMerge/>
            <w:vAlign w:val="center"/>
          </w:tcPr>
          <w:p w:rsidR="009B2251" w:rsidRPr="00D34994" w:rsidRDefault="009B2251" w:rsidP="006C67B5">
            <w:pPr>
              <w:widowControl/>
              <w:spacing w:before="29" w:line="288" w:lineRule="auto"/>
              <w:jc w:val="center"/>
              <w:rPr>
                <w:kern w:val="0"/>
                <w:sz w:val="24"/>
              </w:rPr>
            </w:pPr>
          </w:p>
        </w:tc>
        <w:tc>
          <w:tcPr>
            <w:tcW w:w="1984" w:type="dxa"/>
            <w:vAlign w:val="center"/>
          </w:tcPr>
          <w:p w:rsidR="009B2251" w:rsidRPr="00D34994" w:rsidRDefault="009B2251" w:rsidP="006C67B5">
            <w:pPr>
              <w:widowControl/>
              <w:spacing w:before="29" w:line="288" w:lineRule="auto"/>
              <w:jc w:val="center"/>
              <w:rPr>
                <w:kern w:val="0"/>
                <w:sz w:val="24"/>
              </w:rPr>
            </w:pPr>
            <w:r w:rsidRPr="00D34994">
              <w:rPr>
                <w:kern w:val="0"/>
                <w:sz w:val="24"/>
              </w:rPr>
              <w:t>摊余成本</w:t>
            </w:r>
          </w:p>
        </w:tc>
        <w:tc>
          <w:tcPr>
            <w:tcW w:w="1985" w:type="dxa"/>
            <w:vAlign w:val="center"/>
          </w:tcPr>
          <w:p w:rsidR="009B2251" w:rsidRPr="00D34994" w:rsidRDefault="009B2251" w:rsidP="006C67B5">
            <w:pPr>
              <w:widowControl/>
              <w:spacing w:before="29" w:line="288" w:lineRule="auto"/>
              <w:jc w:val="center"/>
              <w:rPr>
                <w:kern w:val="0"/>
                <w:sz w:val="24"/>
              </w:rPr>
            </w:pPr>
            <w:r w:rsidRPr="00D34994">
              <w:rPr>
                <w:kern w:val="0"/>
                <w:sz w:val="24"/>
              </w:rPr>
              <w:t>影子定价</w:t>
            </w:r>
          </w:p>
        </w:tc>
        <w:tc>
          <w:tcPr>
            <w:tcW w:w="1701" w:type="dxa"/>
            <w:vAlign w:val="center"/>
          </w:tcPr>
          <w:p w:rsidR="009B2251" w:rsidRPr="00D34994" w:rsidRDefault="009B2251" w:rsidP="006C67B5">
            <w:pPr>
              <w:widowControl/>
              <w:spacing w:before="29" w:line="288" w:lineRule="auto"/>
              <w:jc w:val="center"/>
              <w:rPr>
                <w:kern w:val="0"/>
                <w:sz w:val="24"/>
              </w:rPr>
            </w:pPr>
            <w:r w:rsidRPr="00D34994">
              <w:rPr>
                <w:kern w:val="0"/>
                <w:sz w:val="24"/>
              </w:rPr>
              <w:t>偏离金额</w:t>
            </w:r>
          </w:p>
        </w:tc>
        <w:tc>
          <w:tcPr>
            <w:tcW w:w="1201" w:type="dxa"/>
            <w:vAlign w:val="center"/>
          </w:tcPr>
          <w:p w:rsidR="009B2251" w:rsidRPr="00D34994" w:rsidRDefault="009B2251" w:rsidP="006C67B5">
            <w:pPr>
              <w:widowControl/>
              <w:spacing w:before="29" w:line="288" w:lineRule="auto"/>
              <w:jc w:val="center"/>
              <w:rPr>
                <w:kern w:val="0"/>
                <w:sz w:val="24"/>
              </w:rPr>
            </w:pPr>
            <w:r w:rsidRPr="00D34994">
              <w:rPr>
                <w:kern w:val="0"/>
                <w:sz w:val="24"/>
              </w:rPr>
              <w:t>偏离度</w:t>
            </w:r>
            <w:r w:rsidR="007A4B66" w:rsidRPr="00D34994">
              <w:rPr>
                <w:bCs/>
                <w:kern w:val="0"/>
                <w:sz w:val="24"/>
              </w:rPr>
              <w:t>（％）</w:t>
            </w:r>
          </w:p>
        </w:tc>
      </w:tr>
      <w:tr w:rsidR="00254679" w:rsidRPr="00D34994" w:rsidTr="00721B75">
        <w:tc>
          <w:tcPr>
            <w:tcW w:w="709" w:type="dxa"/>
            <w:vMerge w:val="restart"/>
            <w:vAlign w:val="center"/>
          </w:tcPr>
          <w:p w:rsidR="00254679" w:rsidRPr="00D34994" w:rsidRDefault="00254679" w:rsidP="006C67B5">
            <w:pPr>
              <w:widowControl/>
              <w:spacing w:before="29" w:line="288" w:lineRule="auto"/>
              <w:jc w:val="center"/>
              <w:rPr>
                <w:kern w:val="0"/>
                <w:sz w:val="24"/>
              </w:rPr>
            </w:pPr>
            <w:r w:rsidRPr="00D34994">
              <w:rPr>
                <w:kern w:val="0"/>
                <w:sz w:val="24"/>
              </w:rPr>
              <w:t>债券</w:t>
            </w:r>
          </w:p>
        </w:tc>
        <w:tc>
          <w:tcPr>
            <w:tcW w:w="1418" w:type="dxa"/>
            <w:vAlign w:val="center"/>
          </w:tcPr>
          <w:p w:rsidR="00254679" w:rsidRPr="00D34994" w:rsidRDefault="00254679" w:rsidP="00C1637A">
            <w:pPr>
              <w:widowControl/>
              <w:spacing w:before="29" w:line="288" w:lineRule="auto"/>
              <w:rPr>
                <w:kern w:val="0"/>
                <w:sz w:val="24"/>
              </w:rPr>
            </w:pPr>
            <w:r w:rsidRPr="00D34994">
              <w:rPr>
                <w:kern w:val="0"/>
                <w:sz w:val="24"/>
              </w:rPr>
              <w:t>交易所市场</w:t>
            </w:r>
          </w:p>
        </w:tc>
        <w:tc>
          <w:tcPr>
            <w:tcW w:w="1984" w:type="dxa"/>
            <w:vAlign w:val="center"/>
          </w:tcPr>
          <w:p w:rsidR="00254679" w:rsidRPr="00D34994" w:rsidRDefault="00254679" w:rsidP="006409C5">
            <w:pPr>
              <w:spacing w:before="29" w:line="288" w:lineRule="auto"/>
              <w:jc w:val="right"/>
              <w:rPr>
                <w:bCs/>
                <w:sz w:val="24"/>
              </w:rPr>
            </w:pPr>
            <w:r w:rsidRPr="00D34994">
              <w:rPr>
                <w:bCs/>
                <w:sz w:val="24"/>
              </w:rPr>
              <w:t>119,419,243.77</w:t>
            </w:r>
          </w:p>
        </w:tc>
        <w:tc>
          <w:tcPr>
            <w:tcW w:w="1985" w:type="dxa"/>
            <w:vAlign w:val="center"/>
          </w:tcPr>
          <w:p w:rsidR="00254679" w:rsidRPr="00D34994" w:rsidRDefault="00254679" w:rsidP="006409C5">
            <w:pPr>
              <w:spacing w:before="29" w:line="288" w:lineRule="auto"/>
              <w:jc w:val="right"/>
              <w:rPr>
                <w:bCs/>
                <w:sz w:val="24"/>
              </w:rPr>
            </w:pPr>
            <w:r w:rsidRPr="00D34994">
              <w:rPr>
                <w:bCs/>
                <w:sz w:val="24"/>
              </w:rPr>
              <w:t>119,461,000.00</w:t>
            </w:r>
          </w:p>
        </w:tc>
        <w:tc>
          <w:tcPr>
            <w:tcW w:w="1701" w:type="dxa"/>
            <w:vAlign w:val="center"/>
          </w:tcPr>
          <w:p w:rsidR="00254679" w:rsidRPr="00D34994" w:rsidRDefault="00254679" w:rsidP="006409C5">
            <w:pPr>
              <w:spacing w:before="29" w:line="288" w:lineRule="auto"/>
              <w:jc w:val="right"/>
              <w:rPr>
                <w:bCs/>
                <w:sz w:val="24"/>
              </w:rPr>
            </w:pPr>
            <w:r w:rsidRPr="00D34994">
              <w:rPr>
                <w:bCs/>
                <w:sz w:val="24"/>
              </w:rPr>
              <w:t>41,756.23</w:t>
            </w:r>
          </w:p>
        </w:tc>
        <w:tc>
          <w:tcPr>
            <w:tcW w:w="1201" w:type="dxa"/>
            <w:vAlign w:val="center"/>
          </w:tcPr>
          <w:p w:rsidR="00254679" w:rsidRPr="00D34994" w:rsidRDefault="00254679" w:rsidP="006409C5">
            <w:pPr>
              <w:spacing w:before="29" w:line="288" w:lineRule="auto"/>
              <w:jc w:val="right"/>
              <w:rPr>
                <w:bCs/>
                <w:sz w:val="24"/>
              </w:rPr>
            </w:pPr>
            <w:r w:rsidRPr="00D34994">
              <w:rPr>
                <w:bCs/>
                <w:sz w:val="24"/>
              </w:rPr>
              <w:t>0.0020</w:t>
            </w:r>
          </w:p>
        </w:tc>
      </w:tr>
      <w:tr w:rsidR="00254679" w:rsidRPr="00D34994" w:rsidTr="00721B75">
        <w:tc>
          <w:tcPr>
            <w:tcW w:w="709" w:type="dxa"/>
            <w:vMerge/>
            <w:vAlign w:val="center"/>
          </w:tcPr>
          <w:p w:rsidR="00254679" w:rsidRPr="00D34994" w:rsidRDefault="00254679" w:rsidP="006C67B5">
            <w:pPr>
              <w:widowControl/>
              <w:spacing w:before="29" w:line="288" w:lineRule="auto"/>
              <w:jc w:val="center"/>
              <w:rPr>
                <w:kern w:val="0"/>
                <w:sz w:val="24"/>
              </w:rPr>
            </w:pPr>
          </w:p>
        </w:tc>
        <w:tc>
          <w:tcPr>
            <w:tcW w:w="1418" w:type="dxa"/>
            <w:vAlign w:val="center"/>
          </w:tcPr>
          <w:p w:rsidR="00254679" w:rsidRPr="00D34994" w:rsidRDefault="00254679" w:rsidP="00C1637A">
            <w:pPr>
              <w:widowControl/>
              <w:spacing w:before="29" w:line="288" w:lineRule="auto"/>
              <w:rPr>
                <w:kern w:val="0"/>
                <w:sz w:val="24"/>
              </w:rPr>
            </w:pPr>
            <w:r w:rsidRPr="00D34994">
              <w:rPr>
                <w:kern w:val="0"/>
                <w:sz w:val="24"/>
              </w:rPr>
              <w:t>银行间市场</w:t>
            </w:r>
          </w:p>
        </w:tc>
        <w:tc>
          <w:tcPr>
            <w:tcW w:w="1984" w:type="dxa"/>
            <w:vAlign w:val="center"/>
          </w:tcPr>
          <w:p w:rsidR="00254679" w:rsidRPr="00D34994" w:rsidRDefault="00F74C38" w:rsidP="006409C5">
            <w:pPr>
              <w:spacing w:before="29" w:line="288" w:lineRule="auto"/>
              <w:jc w:val="right"/>
              <w:rPr>
                <w:bCs/>
                <w:sz w:val="24"/>
              </w:rPr>
            </w:pPr>
            <w:r w:rsidRPr="00D34994">
              <w:rPr>
                <w:bCs/>
                <w:sz w:val="24"/>
              </w:rPr>
              <w:t>630,435,667.31</w:t>
            </w:r>
          </w:p>
        </w:tc>
        <w:tc>
          <w:tcPr>
            <w:tcW w:w="1985" w:type="dxa"/>
            <w:vAlign w:val="center"/>
          </w:tcPr>
          <w:p w:rsidR="00254679" w:rsidRPr="00D34994" w:rsidRDefault="00254679" w:rsidP="006409C5">
            <w:pPr>
              <w:spacing w:before="29" w:line="288" w:lineRule="auto"/>
              <w:jc w:val="right"/>
              <w:rPr>
                <w:bCs/>
                <w:sz w:val="24"/>
              </w:rPr>
            </w:pPr>
            <w:r w:rsidRPr="00D34994">
              <w:rPr>
                <w:bCs/>
                <w:sz w:val="24"/>
              </w:rPr>
              <w:t>630,781,000.00</w:t>
            </w:r>
          </w:p>
        </w:tc>
        <w:tc>
          <w:tcPr>
            <w:tcW w:w="1701" w:type="dxa"/>
            <w:vAlign w:val="center"/>
          </w:tcPr>
          <w:p w:rsidR="00254679" w:rsidRPr="00D34994" w:rsidRDefault="00254679" w:rsidP="006409C5">
            <w:pPr>
              <w:spacing w:before="29" w:line="288" w:lineRule="auto"/>
              <w:jc w:val="right"/>
              <w:rPr>
                <w:bCs/>
                <w:sz w:val="24"/>
              </w:rPr>
            </w:pPr>
            <w:r w:rsidRPr="00D34994">
              <w:rPr>
                <w:bCs/>
                <w:sz w:val="24"/>
              </w:rPr>
              <w:t>345,332.69</w:t>
            </w:r>
          </w:p>
        </w:tc>
        <w:tc>
          <w:tcPr>
            <w:tcW w:w="1201" w:type="dxa"/>
            <w:vAlign w:val="center"/>
          </w:tcPr>
          <w:p w:rsidR="00254679" w:rsidRPr="00D34994" w:rsidRDefault="00254679" w:rsidP="006409C5">
            <w:pPr>
              <w:spacing w:before="29" w:line="288" w:lineRule="auto"/>
              <w:jc w:val="right"/>
              <w:rPr>
                <w:bCs/>
                <w:sz w:val="24"/>
              </w:rPr>
            </w:pPr>
            <w:r w:rsidRPr="00D34994">
              <w:rPr>
                <w:bCs/>
                <w:sz w:val="24"/>
              </w:rPr>
              <w:t>0.0169</w:t>
            </w:r>
          </w:p>
        </w:tc>
      </w:tr>
      <w:tr w:rsidR="009B2251" w:rsidRPr="00D34994" w:rsidTr="00721B75">
        <w:tc>
          <w:tcPr>
            <w:tcW w:w="709" w:type="dxa"/>
            <w:vMerge/>
            <w:vAlign w:val="center"/>
          </w:tcPr>
          <w:p w:rsidR="009B2251" w:rsidRPr="00D34994" w:rsidRDefault="009B2251" w:rsidP="006C67B5">
            <w:pPr>
              <w:widowControl/>
              <w:spacing w:before="29" w:line="288" w:lineRule="auto"/>
              <w:jc w:val="center"/>
              <w:rPr>
                <w:kern w:val="0"/>
                <w:sz w:val="24"/>
              </w:rPr>
            </w:pPr>
          </w:p>
        </w:tc>
        <w:tc>
          <w:tcPr>
            <w:tcW w:w="1418" w:type="dxa"/>
            <w:vAlign w:val="center"/>
          </w:tcPr>
          <w:p w:rsidR="009B2251" w:rsidRPr="00D34994" w:rsidRDefault="009B2251" w:rsidP="006C67B5">
            <w:pPr>
              <w:widowControl/>
              <w:spacing w:before="29" w:line="288" w:lineRule="auto"/>
              <w:jc w:val="center"/>
              <w:rPr>
                <w:kern w:val="0"/>
                <w:sz w:val="24"/>
              </w:rPr>
            </w:pPr>
            <w:r w:rsidRPr="00D34994">
              <w:rPr>
                <w:kern w:val="0"/>
                <w:sz w:val="24"/>
              </w:rPr>
              <w:t>合计</w:t>
            </w:r>
          </w:p>
        </w:tc>
        <w:tc>
          <w:tcPr>
            <w:tcW w:w="1984" w:type="dxa"/>
            <w:vAlign w:val="center"/>
          </w:tcPr>
          <w:p w:rsidR="009B2251" w:rsidRPr="00D34994" w:rsidRDefault="00254679" w:rsidP="006409C5">
            <w:pPr>
              <w:widowControl/>
              <w:spacing w:before="29" w:line="288" w:lineRule="auto"/>
              <w:jc w:val="right"/>
              <w:rPr>
                <w:kern w:val="0"/>
                <w:sz w:val="24"/>
              </w:rPr>
            </w:pPr>
            <w:r w:rsidRPr="00D34994">
              <w:rPr>
                <w:kern w:val="0"/>
                <w:sz w:val="24"/>
              </w:rPr>
              <w:t>749,854,911.08</w:t>
            </w:r>
          </w:p>
        </w:tc>
        <w:tc>
          <w:tcPr>
            <w:tcW w:w="1985" w:type="dxa"/>
            <w:vAlign w:val="center"/>
          </w:tcPr>
          <w:p w:rsidR="009B2251" w:rsidRPr="00D34994" w:rsidRDefault="00254679" w:rsidP="006409C5">
            <w:pPr>
              <w:widowControl/>
              <w:spacing w:before="29" w:line="288" w:lineRule="auto"/>
              <w:jc w:val="right"/>
              <w:rPr>
                <w:kern w:val="0"/>
                <w:sz w:val="24"/>
              </w:rPr>
            </w:pPr>
            <w:r w:rsidRPr="00D34994">
              <w:rPr>
                <w:kern w:val="0"/>
                <w:sz w:val="24"/>
              </w:rPr>
              <w:t>750,242,000.00</w:t>
            </w:r>
          </w:p>
        </w:tc>
        <w:tc>
          <w:tcPr>
            <w:tcW w:w="1701" w:type="dxa"/>
            <w:vAlign w:val="center"/>
          </w:tcPr>
          <w:p w:rsidR="009B2251" w:rsidRPr="00D34994" w:rsidRDefault="00254679" w:rsidP="006409C5">
            <w:pPr>
              <w:widowControl/>
              <w:spacing w:before="29" w:line="288" w:lineRule="auto"/>
              <w:jc w:val="right"/>
              <w:rPr>
                <w:kern w:val="0"/>
                <w:sz w:val="24"/>
              </w:rPr>
            </w:pPr>
            <w:r w:rsidRPr="00D34994">
              <w:rPr>
                <w:kern w:val="0"/>
                <w:sz w:val="24"/>
              </w:rPr>
              <w:t>387,088.92</w:t>
            </w:r>
          </w:p>
        </w:tc>
        <w:tc>
          <w:tcPr>
            <w:tcW w:w="1201" w:type="dxa"/>
            <w:vAlign w:val="center"/>
          </w:tcPr>
          <w:p w:rsidR="009B2251" w:rsidRPr="00D34994" w:rsidRDefault="00254679" w:rsidP="006409C5">
            <w:pPr>
              <w:widowControl/>
              <w:spacing w:before="29" w:line="288" w:lineRule="auto"/>
              <w:jc w:val="right"/>
              <w:rPr>
                <w:kern w:val="0"/>
                <w:sz w:val="24"/>
              </w:rPr>
            </w:pPr>
            <w:r w:rsidRPr="00D34994">
              <w:rPr>
                <w:kern w:val="0"/>
                <w:sz w:val="24"/>
              </w:rPr>
              <w:t>0.0189</w:t>
            </w:r>
          </w:p>
        </w:tc>
      </w:tr>
    </w:tbl>
    <w:p w:rsidR="001A37C1" w:rsidRPr="00D34994" w:rsidRDefault="00B074BB">
      <w:pPr>
        <w:tabs>
          <w:tab w:val="left" w:pos="426"/>
        </w:tabs>
        <w:spacing w:before="29" w:line="288" w:lineRule="auto"/>
        <w:jc w:val="left"/>
        <w:rPr>
          <w:kern w:val="0"/>
          <w:sz w:val="24"/>
        </w:rPr>
      </w:pPr>
      <w:r w:rsidRPr="00D34994">
        <w:rPr>
          <w:kern w:val="0"/>
          <w:sz w:val="24"/>
        </w:rPr>
        <w:t>注：</w:t>
      </w:r>
      <w:r w:rsidRPr="00D34994">
        <w:rPr>
          <w:kern w:val="0"/>
          <w:sz w:val="24"/>
        </w:rPr>
        <w:t>1</w:t>
      </w:r>
      <w:r w:rsidRPr="00D34994">
        <w:rPr>
          <w:kern w:val="0"/>
          <w:sz w:val="24"/>
        </w:rPr>
        <w:t>、偏离金额＝影子定价－摊余成本；</w:t>
      </w:r>
    </w:p>
    <w:p w:rsidR="00223DFB" w:rsidRPr="00D34994" w:rsidRDefault="00223DFB" w:rsidP="006C67B5">
      <w:pPr>
        <w:tabs>
          <w:tab w:val="left" w:pos="426"/>
        </w:tabs>
        <w:spacing w:before="29" w:line="288" w:lineRule="auto"/>
        <w:jc w:val="left"/>
        <w:rPr>
          <w:kern w:val="0"/>
          <w:sz w:val="24"/>
        </w:rPr>
      </w:pPr>
      <w:r w:rsidRPr="00D34994">
        <w:rPr>
          <w:kern w:val="0"/>
          <w:sz w:val="24"/>
        </w:rPr>
        <w:t xml:space="preserve">    2</w:t>
      </w:r>
      <w:r w:rsidRPr="00D34994">
        <w:rPr>
          <w:kern w:val="0"/>
          <w:sz w:val="24"/>
        </w:rPr>
        <w:t>、偏离度＝偏离金额</w:t>
      </w:r>
      <w:r w:rsidRPr="00D34994">
        <w:rPr>
          <w:kern w:val="0"/>
          <w:sz w:val="24"/>
        </w:rPr>
        <w:t>/</w:t>
      </w:r>
      <w:r w:rsidRPr="00D34994">
        <w:rPr>
          <w:kern w:val="0"/>
          <w:sz w:val="24"/>
        </w:rPr>
        <w:t>摊余成本法确定的基金资产净值。</w:t>
      </w:r>
    </w:p>
    <w:p w:rsidR="006D141C" w:rsidRPr="00D34994" w:rsidRDefault="006D141C" w:rsidP="006C67B5">
      <w:pPr>
        <w:spacing w:before="29" w:line="288" w:lineRule="auto"/>
        <w:rPr>
          <w:sz w:val="24"/>
        </w:rPr>
      </w:pPr>
    </w:p>
    <w:p w:rsidR="006D141C" w:rsidRPr="00D34994" w:rsidRDefault="006D141C" w:rsidP="006C67B5">
      <w:pPr>
        <w:spacing w:before="29" w:line="288" w:lineRule="auto"/>
        <w:rPr>
          <w:b/>
          <w:sz w:val="24"/>
        </w:rPr>
      </w:pPr>
      <w:r w:rsidRPr="00D34994">
        <w:rPr>
          <w:b/>
          <w:bCs/>
          <w:kern w:val="0"/>
          <w:sz w:val="24"/>
        </w:rPr>
        <w:t>6.4.7.3</w:t>
      </w:r>
      <w:r w:rsidRPr="00D34994">
        <w:rPr>
          <w:b/>
          <w:sz w:val="24"/>
        </w:rPr>
        <w:t>衍生金融资产</w:t>
      </w:r>
      <w:r w:rsidRPr="00D34994">
        <w:rPr>
          <w:b/>
          <w:sz w:val="24"/>
        </w:rPr>
        <w:t>/</w:t>
      </w:r>
      <w:r w:rsidRPr="00D34994">
        <w:rPr>
          <w:b/>
          <w:sz w:val="24"/>
        </w:rPr>
        <w:t>负债</w:t>
      </w:r>
    </w:p>
    <w:p w:rsidR="006D141C" w:rsidRPr="00D34994" w:rsidRDefault="006D141C" w:rsidP="006C67B5">
      <w:pPr>
        <w:tabs>
          <w:tab w:val="left" w:pos="426"/>
        </w:tabs>
        <w:spacing w:before="29" w:line="288" w:lineRule="auto"/>
        <w:jc w:val="left"/>
        <w:rPr>
          <w:kern w:val="0"/>
          <w:sz w:val="24"/>
        </w:rPr>
      </w:pPr>
      <w:r w:rsidRPr="00D34994">
        <w:rPr>
          <w:kern w:val="0"/>
          <w:sz w:val="24"/>
        </w:rPr>
        <w:t>本基金本报告期末未持有衍生金融工具。</w:t>
      </w:r>
    </w:p>
    <w:p w:rsidR="006D141C" w:rsidRPr="00D34994" w:rsidRDefault="006D141C" w:rsidP="006C67B5">
      <w:pPr>
        <w:spacing w:before="29" w:line="288" w:lineRule="auto"/>
        <w:rPr>
          <w:sz w:val="24"/>
        </w:rPr>
      </w:pPr>
    </w:p>
    <w:p w:rsidR="006D141C" w:rsidRPr="00D34994" w:rsidRDefault="006D141C" w:rsidP="006C67B5">
      <w:pPr>
        <w:spacing w:before="29" w:line="288" w:lineRule="auto"/>
        <w:rPr>
          <w:b/>
          <w:sz w:val="24"/>
        </w:rPr>
      </w:pPr>
      <w:r w:rsidRPr="00D34994">
        <w:rPr>
          <w:b/>
          <w:bCs/>
          <w:kern w:val="0"/>
          <w:sz w:val="24"/>
        </w:rPr>
        <w:t>6.4.7.4</w:t>
      </w:r>
      <w:r w:rsidRPr="00D34994">
        <w:rPr>
          <w:b/>
          <w:sz w:val="24"/>
        </w:rPr>
        <w:t>买入返售金融资产</w:t>
      </w:r>
    </w:p>
    <w:p w:rsidR="00A1028D" w:rsidRPr="00D34994" w:rsidRDefault="00A1028D" w:rsidP="006C67B5">
      <w:pPr>
        <w:spacing w:before="29" w:line="288" w:lineRule="auto"/>
        <w:rPr>
          <w:b/>
          <w:sz w:val="24"/>
        </w:rPr>
      </w:pPr>
      <w:r w:rsidRPr="00D34994">
        <w:rPr>
          <w:b/>
          <w:bCs/>
          <w:kern w:val="0"/>
          <w:sz w:val="24"/>
        </w:rPr>
        <w:t>6.4.7.4.1</w:t>
      </w:r>
      <w:r w:rsidRPr="00D34994">
        <w:rPr>
          <w:b/>
          <w:sz w:val="24"/>
        </w:rPr>
        <w:t>各项买入返售金融资产期末余额</w:t>
      </w:r>
    </w:p>
    <w:p w:rsidR="00A1028D" w:rsidRPr="00D34994" w:rsidRDefault="00A1028D" w:rsidP="006C67B5">
      <w:pPr>
        <w:autoSpaceDE w:val="0"/>
        <w:autoSpaceDN w:val="0"/>
        <w:adjustRightInd w:val="0"/>
        <w:spacing w:before="29" w:line="288" w:lineRule="auto"/>
        <w:ind w:left="15"/>
        <w:jc w:val="right"/>
        <w:rPr>
          <w:sz w:val="24"/>
        </w:rPr>
      </w:pPr>
      <w:r w:rsidRPr="00D3499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2"/>
        <w:gridCol w:w="2900"/>
        <w:gridCol w:w="3366"/>
      </w:tblGrid>
      <w:tr w:rsidR="006B4A69" w:rsidRPr="00D34994" w:rsidTr="00FF6C0F">
        <w:trPr>
          <w:trHeight w:val="330"/>
        </w:trPr>
        <w:tc>
          <w:tcPr>
            <w:tcW w:w="2732" w:type="dxa"/>
            <w:vMerge w:val="restart"/>
            <w:tcBorders>
              <w:top w:val="single" w:sz="4" w:space="0" w:color="000000"/>
              <w:left w:val="single" w:sz="4" w:space="0" w:color="000000"/>
              <w:bottom w:val="single" w:sz="4" w:space="0" w:color="000000"/>
              <w:right w:val="single" w:sz="4" w:space="0" w:color="000000"/>
            </w:tcBorders>
            <w:vAlign w:val="center"/>
            <w:hideMark/>
          </w:tcPr>
          <w:p w:rsidR="00A1028D" w:rsidRPr="00D34994" w:rsidRDefault="00A1028D" w:rsidP="006C67B5">
            <w:pPr>
              <w:spacing w:before="29" w:line="288" w:lineRule="auto"/>
              <w:jc w:val="center"/>
              <w:rPr>
                <w:sz w:val="24"/>
              </w:rPr>
            </w:pPr>
            <w:r w:rsidRPr="00D34994">
              <w:rPr>
                <w:sz w:val="24"/>
              </w:rPr>
              <w:t>项目</w:t>
            </w:r>
          </w:p>
        </w:tc>
        <w:tc>
          <w:tcPr>
            <w:tcW w:w="6266" w:type="dxa"/>
            <w:gridSpan w:val="2"/>
            <w:tcBorders>
              <w:top w:val="single" w:sz="4" w:space="0" w:color="000000"/>
              <w:left w:val="single" w:sz="4" w:space="0" w:color="000000"/>
              <w:bottom w:val="single" w:sz="4" w:space="0" w:color="000000"/>
              <w:right w:val="single" w:sz="4" w:space="0" w:color="000000"/>
            </w:tcBorders>
            <w:vAlign w:val="center"/>
            <w:hideMark/>
          </w:tcPr>
          <w:p w:rsidR="00A1028D" w:rsidRPr="00D34994" w:rsidRDefault="00A1028D" w:rsidP="006C67B5">
            <w:pPr>
              <w:spacing w:before="29" w:line="288" w:lineRule="auto"/>
              <w:jc w:val="center"/>
              <w:rPr>
                <w:kern w:val="0"/>
                <w:sz w:val="24"/>
              </w:rPr>
            </w:pPr>
            <w:r w:rsidRPr="00D34994">
              <w:rPr>
                <w:kern w:val="0"/>
                <w:sz w:val="24"/>
              </w:rPr>
              <w:t>本期末</w:t>
            </w:r>
          </w:p>
          <w:p w:rsidR="00A1028D" w:rsidRPr="00D34994" w:rsidRDefault="00A1028D" w:rsidP="006C67B5">
            <w:pPr>
              <w:spacing w:before="29" w:line="288" w:lineRule="auto"/>
              <w:jc w:val="center"/>
              <w:rPr>
                <w:sz w:val="24"/>
              </w:rPr>
            </w:pPr>
            <w:r w:rsidRPr="00D34994">
              <w:rPr>
                <w:sz w:val="24"/>
              </w:rPr>
              <w:t>2017</w:t>
            </w:r>
            <w:r w:rsidRPr="00D34994">
              <w:rPr>
                <w:sz w:val="24"/>
              </w:rPr>
              <w:t>年</w:t>
            </w:r>
            <w:r w:rsidRPr="00D34994">
              <w:rPr>
                <w:sz w:val="24"/>
              </w:rPr>
              <w:t>6</w:t>
            </w:r>
            <w:r w:rsidRPr="00D34994">
              <w:rPr>
                <w:sz w:val="24"/>
              </w:rPr>
              <w:t>月</w:t>
            </w:r>
            <w:r w:rsidRPr="00D34994">
              <w:rPr>
                <w:sz w:val="24"/>
              </w:rPr>
              <w:t>30</w:t>
            </w:r>
            <w:r w:rsidRPr="00D34994">
              <w:rPr>
                <w:sz w:val="24"/>
              </w:rPr>
              <w:t>日</w:t>
            </w:r>
          </w:p>
        </w:tc>
      </w:tr>
      <w:tr w:rsidR="006B4A69" w:rsidRPr="00D34994" w:rsidTr="00FF6C0F">
        <w:trPr>
          <w:trHeight w:val="330"/>
        </w:trPr>
        <w:tc>
          <w:tcPr>
            <w:tcW w:w="2732" w:type="dxa"/>
            <w:vMerge/>
            <w:tcBorders>
              <w:top w:val="single" w:sz="4" w:space="0" w:color="000000"/>
              <w:left w:val="single" w:sz="4" w:space="0" w:color="000000"/>
              <w:bottom w:val="single" w:sz="4" w:space="0" w:color="000000"/>
              <w:right w:val="single" w:sz="4" w:space="0" w:color="000000"/>
            </w:tcBorders>
            <w:vAlign w:val="center"/>
            <w:hideMark/>
          </w:tcPr>
          <w:p w:rsidR="00A1028D" w:rsidRPr="00D34994" w:rsidRDefault="00A1028D" w:rsidP="006C67B5">
            <w:pPr>
              <w:widowControl/>
              <w:spacing w:before="29" w:line="288" w:lineRule="auto"/>
              <w:jc w:val="left"/>
              <w:rPr>
                <w:sz w:val="24"/>
              </w:rPr>
            </w:pPr>
          </w:p>
        </w:tc>
        <w:tc>
          <w:tcPr>
            <w:tcW w:w="2900" w:type="dxa"/>
            <w:tcBorders>
              <w:top w:val="single" w:sz="4" w:space="0" w:color="000000"/>
              <w:left w:val="single" w:sz="4" w:space="0" w:color="000000"/>
              <w:bottom w:val="single" w:sz="4" w:space="0" w:color="000000"/>
              <w:right w:val="single" w:sz="4" w:space="0" w:color="000000"/>
            </w:tcBorders>
            <w:vAlign w:val="center"/>
            <w:hideMark/>
          </w:tcPr>
          <w:p w:rsidR="00A1028D" w:rsidRPr="00D34994" w:rsidRDefault="00A1028D" w:rsidP="006C67B5">
            <w:pPr>
              <w:spacing w:before="29" w:line="288" w:lineRule="auto"/>
              <w:jc w:val="center"/>
              <w:rPr>
                <w:sz w:val="24"/>
              </w:rPr>
            </w:pPr>
            <w:r w:rsidRPr="00D34994">
              <w:rPr>
                <w:sz w:val="24"/>
              </w:rPr>
              <w:t>账面余额</w:t>
            </w:r>
          </w:p>
        </w:tc>
        <w:tc>
          <w:tcPr>
            <w:tcW w:w="3366" w:type="dxa"/>
            <w:tcBorders>
              <w:top w:val="single" w:sz="4" w:space="0" w:color="000000"/>
              <w:left w:val="single" w:sz="4" w:space="0" w:color="000000"/>
              <w:bottom w:val="single" w:sz="4" w:space="0" w:color="000000"/>
              <w:right w:val="single" w:sz="4" w:space="0" w:color="000000"/>
            </w:tcBorders>
            <w:vAlign w:val="center"/>
            <w:hideMark/>
          </w:tcPr>
          <w:p w:rsidR="00A1028D" w:rsidRPr="00D34994" w:rsidRDefault="00A1028D" w:rsidP="006C67B5">
            <w:pPr>
              <w:spacing w:before="29" w:line="288" w:lineRule="auto"/>
              <w:jc w:val="center"/>
              <w:rPr>
                <w:sz w:val="24"/>
              </w:rPr>
            </w:pPr>
            <w:r w:rsidRPr="00D34994">
              <w:rPr>
                <w:sz w:val="24"/>
              </w:rPr>
              <w:t>其中</w:t>
            </w:r>
            <w:r w:rsidR="00384CE8" w:rsidRPr="00D34994">
              <w:rPr>
                <w:sz w:val="24"/>
              </w:rPr>
              <w:t>；</w:t>
            </w:r>
            <w:r w:rsidRPr="00D34994">
              <w:rPr>
                <w:sz w:val="24"/>
              </w:rPr>
              <w:t>买断式逆回购</w:t>
            </w:r>
          </w:p>
        </w:tc>
      </w:tr>
      <w:tr w:rsidR="001A37C1" w:rsidRPr="00D34994">
        <w:tc>
          <w:tcPr>
            <w:tcW w:w="2732" w:type="dxa"/>
            <w:vAlign w:val="center"/>
          </w:tcPr>
          <w:p w:rsidR="001A37C1" w:rsidRPr="00D34994" w:rsidRDefault="00B074BB">
            <w:pPr>
              <w:jc w:val="center"/>
            </w:pPr>
            <w:r w:rsidRPr="00D34994">
              <w:rPr>
                <w:sz w:val="24"/>
              </w:rPr>
              <w:t>银行间买入返售金融资产</w:t>
            </w:r>
          </w:p>
        </w:tc>
        <w:tc>
          <w:tcPr>
            <w:tcW w:w="2900" w:type="dxa"/>
            <w:vAlign w:val="center"/>
          </w:tcPr>
          <w:p w:rsidR="001A37C1" w:rsidRPr="00D34994" w:rsidRDefault="00B074BB">
            <w:pPr>
              <w:jc w:val="center"/>
            </w:pPr>
            <w:r w:rsidRPr="00D34994">
              <w:rPr>
                <w:sz w:val="24"/>
              </w:rPr>
              <w:t>67,980,341.97</w:t>
            </w:r>
          </w:p>
        </w:tc>
        <w:tc>
          <w:tcPr>
            <w:tcW w:w="3366" w:type="dxa"/>
            <w:vAlign w:val="center"/>
          </w:tcPr>
          <w:p w:rsidR="001A37C1" w:rsidRPr="00D34994" w:rsidRDefault="00B074BB">
            <w:pPr>
              <w:jc w:val="center"/>
            </w:pPr>
            <w:r w:rsidRPr="00D34994">
              <w:rPr>
                <w:sz w:val="24"/>
              </w:rPr>
              <w:t>-</w:t>
            </w:r>
          </w:p>
        </w:tc>
      </w:tr>
      <w:tr w:rsidR="001A37C1" w:rsidRPr="00D34994">
        <w:tc>
          <w:tcPr>
            <w:tcW w:w="2732" w:type="dxa"/>
            <w:vAlign w:val="center"/>
          </w:tcPr>
          <w:p w:rsidR="001A37C1" w:rsidRPr="00D34994" w:rsidRDefault="00B074BB">
            <w:pPr>
              <w:jc w:val="center"/>
            </w:pPr>
            <w:r w:rsidRPr="00D34994">
              <w:rPr>
                <w:sz w:val="24"/>
              </w:rPr>
              <w:t>交易所买入返售金融资产</w:t>
            </w:r>
          </w:p>
        </w:tc>
        <w:tc>
          <w:tcPr>
            <w:tcW w:w="2900" w:type="dxa"/>
            <w:vAlign w:val="center"/>
          </w:tcPr>
          <w:p w:rsidR="001A37C1" w:rsidRPr="00D34994" w:rsidRDefault="00B074BB">
            <w:pPr>
              <w:jc w:val="center"/>
            </w:pPr>
            <w:r w:rsidRPr="00D34994">
              <w:rPr>
                <w:sz w:val="24"/>
              </w:rPr>
              <w:t>249,900,000.00</w:t>
            </w:r>
          </w:p>
        </w:tc>
        <w:tc>
          <w:tcPr>
            <w:tcW w:w="3366" w:type="dxa"/>
            <w:vAlign w:val="center"/>
          </w:tcPr>
          <w:p w:rsidR="001A37C1" w:rsidRPr="00D34994" w:rsidRDefault="00B074BB">
            <w:pPr>
              <w:jc w:val="center"/>
            </w:pPr>
            <w:r w:rsidRPr="00D34994">
              <w:rPr>
                <w:sz w:val="24"/>
              </w:rPr>
              <w:t>-</w:t>
            </w:r>
          </w:p>
        </w:tc>
      </w:tr>
      <w:tr w:rsidR="006B4A69" w:rsidRPr="00D34994" w:rsidTr="00FF6C0F">
        <w:trPr>
          <w:trHeight w:val="257"/>
        </w:trPr>
        <w:tc>
          <w:tcPr>
            <w:tcW w:w="2732" w:type="dxa"/>
            <w:tcBorders>
              <w:top w:val="single" w:sz="4" w:space="0" w:color="000000"/>
              <w:left w:val="single" w:sz="4" w:space="0" w:color="000000"/>
              <w:bottom w:val="single" w:sz="4" w:space="0" w:color="000000"/>
              <w:right w:val="single" w:sz="4" w:space="0" w:color="000000"/>
            </w:tcBorders>
            <w:vAlign w:val="center"/>
          </w:tcPr>
          <w:p w:rsidR="00A1028D" w:rsidRPr="00D34994" w:rsidRDefault="00A1028D" w:rsidP="006C67B5">
            <w:pPr>
              <w:spacing w:before="29" w:line="288" w:lineRule="auto"/>
              <w:jc w:val="left"/>
              <w:rPr>
                <w:sz w:val="24"/>
              </w:rPr>
            </w:pPr>
            <w:r w:rsidRPr="00D34994">
              <w:rPr>
                <w:sz w:val="24"/>
              </w:rPr>
              <w:t>合计</w:t>
            </w:r>
          </w:p>
        </w:tc>
        <w:tc>
          <w:tcPr>
            <w:tcW w:w="2900" w:type="dxa"/>
            <w:tcBorders>
              <w:top w:val="single" w:sz="4" w:space="0" w:color="000000"/>
              <w:left w:val="single" w:sz="4" w:space="0" w:color="000000"/>
              <w:bottom w:val="single" w:sz="4" w:space="0" w:color="000000"/>
              <w:right w:val="single" w:sz="4" w:space="0" w:color="000000"/>
            </w:tcBorders>
            <w:vAlign w:val="center"/>
          </w:tcPr>
          <w:p w:rsidR="00A1028D" w:rsidRPr="00D34994" w:rsidRDefault="00A1028D" w:rsidP="006C67B5">
            <w:pPr>
              <w:spacing w:before="29" w:line="288" w:lineRule="auto"/>
              <w:jc w:val="center"/>
              <w:rPr>
                <w:sz w:val="24"/>
              </w:rPr>
            </w:pPr>
            <w:r w:rsidRPr="00D34994">
              <w:rPr>
                <w:sz w:val="24"/>
              </w:rPr>
              <w:t>317,880,341.97</w:t>
            </w:r>
          </w:p>
        </w:tc>
        <w:tc>
          <w:tcPr>
            <w:tcW w:w="3366" w:type="dxa"/>
            <w:tcBorders>
              <w:top w:val="single" w:sz="4" w:space="0" w:color="000000"/>
              <w:left w:val="single" w:sz="4" w:space="0" w:color="000000"/>
              <w:bottom w:val="single" w:sz="4" w:space="0" w:color="000000"/>
              <w:right w:val="single" w:sz="4" w:space="0" w:color="000000"/>
            </w:tcBorders>
            <w:vAlign w:val="center"/>
          </w:tcPr>
          <w:p w:rsidR="00A1028D" w:rsidRPr="00D34994" w:rsidRDefault="00A1028D" w:rsidP="006C67B5">
            <w:pPr>
              <w:spacing w:before="29" w:line="288" w:lineRule="auto"/>
              <w:jc w:val="center"/>
              <w:rPr>
                <w:sz w:val="24"/>
              </w:rPr>
            </w:pPr>
            <w:r w:rsidRPr="00D34994">
              <w:rPr>
                <w:sz w:val="24"/>
              </w:rPr>
              <w:t>-</w:t>
            </w:r>
          </w:p>
        </w:tc>
      </w:tr>
    </w:tbl>
    <w:p w:rsidR="00A1028D" w:rsidRPr="00D34994" w:rsidRDefault="00A1028D" w:rsidP="006C67B5">
      <w:pPr>
        <w:adjustRightInd w:val="0"/>
        <w:snapToGrid w:val="0"/>
        <w:spacing w:before="29" w:line="288" w:lineRule="auto"/>
        <w:jc w:val="left"/>
        <w:rPr>
          <w:bCs/>
          <w:sz w:val="24"/>
        </w:rPr>
      </w:pPr>
    </w:p>
    <w:p w:rsidR="00A1028D" w:rsidRPr="00D34994" w:rsidRDefault="00A1028D" w:rsidP="006C67B5">
      <w:pPr>
        <w:spacing w:before="29" w:line="288" w:lineRule="auto"/>
        <w:rPr>
          <w:b/>
          <w:sz w:val="24"/>
        </w:rPr>
      </w:pPr>
      <w:r w:rsidRPr="00D34994">
        <w:rPr>
          <w:b/>
          <w:bCs/>
          <w:kern w:val="0"/>
          <w:sz w:val="24"/>
        </w:rPr>
        <w:lastRenderedPageBreak/>
        <w:t>6.4.7.4.2</w:t>
      </w:r>
      <w:r w:rsidRPr="00D34994">
        <w:rPr>
          <w:b/>
          <w:sz w:val="24"/>
        </w:rPr>
        <w:t>期末买断式逆回购交易中取得的债券</w:t>
      </w:r>
    </w:p>
    <w:p w:rsidR="00A1028D" w:rsidRPr="00D34994" w:rsidRDefault="00A1028D" w:rsidP="006C67B5">
      <w:pPr>
        <w:tabs>
          <w:tab w:val="left" w:pos="426"/>
        </w:tabs>
        <w:spacing w:before="29" w:line="288" w:lineRule="auto"/>
        <w:jc w:val="left"/>
        <w:rPr>
          <w:kern w:val="0"/>
          <w:sz w:val="24"/>
        </w:rPr>
      </w:pPr>
      <w:r w:rsidRPr="00D34994">
        <w:rPr>
          <w:kern w:val="0"/>
          <w:sz w:val="24"/>
        </w:rPr>
        <w:t>本基金本报告期末未持有从买断式逆回购交易中取得的债券。</w:t>
      </w:r>
    </w:p>
    <w:p w:rsidR="006D141C" w:rsidRPr="00D34994" w:rsidRDefault="006D141C" w:rsidP="006C67B5">
      <w:pPr>
        <w:spacing w:before="29" w:line="288" w:lineRule="auto"/>
        <w:rPr>
          <w:sz w:val="24"/>
        </w:rPr>
      </w:pPr>
    </w:p>
    <w:p w:rsidR="006D141C" w:rsidRPr="00D34994" w:rsidRDefault="006D141C" w:rsidP="006C67B5">
      <w:pPr>
        <w:spacing w:before="29" w:line="288" w:lineRule="auto"/>
        <w:rPr>
          <w:b/>
          <w:sz w:val="24"/>
        </w:rPr>
      </w:pPr>
      <w:r w:rsidRPr="00D34994">
        <w:rPr>
          <w:b/>
          <w:bCs/>
          <w:kern w:val="0"/>
          <w:sz w:val="24"/>
        </w:rPr>
        <w:t>6.4.7.5</w:t>
      </w:r>
      <w:r w:rsidRPr="00D34994">
        <w:rPr>
          <w:b/>
          <w:sz w:val="24"/>
        </w:rPr>
        <w:t>应收利息</w:t>
      </w:r>
    </w:p>
    <w:p w:rsidR="006D141C" w:rsidRPr="00D34994" w:rsidRDefault="005B4215" w:rsidP="006C67B5">
      <w:pPr>
        <w:spacing w:before="29" w:line="288" w:lineRule="auto"/>
        <w:jc w:val="right"/>
        <w:rPr>
          <w:sz w:val="24"/>
        </w:rPr>
      </w:pPr>
      <w:r w:rsidRPr="00D3499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D34994"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D34994" w:rsidRDefault="00DA6C2E" w:rsidP="006C67B5">
            <w:pPr>
              <w:spacing w:before="29" w:line="288" w:lineRule="auto"/>
              <w:jc w:val="center"/>
              <w:rPr>
                <w:sz w:val="24"/>
              </w:rPr>
            </w:pPr>
            <w:r w:rsidRPr="00D34994">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D34994" w:rsidRDefault="00DA6C2E" w:rsidP="006C67B5">
            <w:pPr>
              <w:spacing w:before="29" w:line="288" w:lineRule="auto"/>
              <w:jc w:val="center"/>
              <w:rPr>
                <w:kern w:val="0"/>
                <w:sz w:val="24"/>
              </w:rPr>
            </w:pPr>
            <w:r w:rsidRPr="00D34994">
              <w:rPr>
                <w:kern w:val="0"/>
                <w:sz w:val="24"/>
              </w:rPr>
              <w:t>本期末</w:t>
            </w:r>
          </w:p>
          <w:p w:rsidR="00DA6C2E" w:rsidRPr="00D34994" w:rsidRDefault="00DA6C2E" w:rsidP="006C67B5">
            <w:pPr>
              <w:spacing w:before="29" w:line="288" w:lineRule="auto"/>
              <w:jc w:val="center"/>
              <w:rPr>
                <w:sz w:val="24"/>
              </w:rPr>
            </w:pPr>
            <w:r w:rsidRPr="00D34994">
              <w:rPr>
                <w:sz w:val="24"/>
              </w:rPr>
              <w:t>2017</w:t>
            </w:r>
            <w:r w:rsidRPr="00D34994">
              <w:rPr>
                <w:sz w:val="24"/>
              </w:rPr>
              <w:t>年</w:t>
            </w:r>
            <w:r w:rsidRPr="00D34994">
              <w:rPr>
                <w:sz w:val="24"/>
              </w:rPr>
              <w:t>6</w:t>
            </w:r>
            <w:r w:rsidRPr="00D34994">
              <w:rPr>
                <w:sz w:val="24"/>
              </w:rPr>
              <w:t>月</w:t>
            </w:r>
            <w:r w:rsidRPr="00D34994">
              <w:rPr>
                <w:sz w:val="24"/>
              </w:rPr>
              <w:t>30</w:t>
            </w:r>
            <w:r w:rsidRPr="00D34994">
              <w:rPr>
                <w:sz w:val="24"/>
              </w:rPr>
              <w:t>日</w:t>
            </w:r>
          </w:p>
        </w:tc>
      </w:tr>
      <w:tr w:rsidR="006B4A69" w:rsidRPr="00D34994"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D34994" w:rsidRDefault="00DA6C2E" w:rsidP="006C67B5">
            <w:pPr>
              <w:spacing w:before="29" w:line="288" w:lineRule="auto"/>
              <w:rPr>
                <w:sz w:val="24"/>
              </w:rPr>
            </w:pPr>
            <w:r w:rsidRPr="00D34994">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D34994" w:rsidRDefault="00DA6C2E" w:rsidP="006C67B5">
            <w:pPr>
              <w:spacing w:before="29" w:line="288" w:lineRule="auto"/>
              <w:jc w:val="right"/>
              <w:rPr>
                <w:sz w:val="24"/>
              </w:rPr>
            </w:pPr>
            <w:r w:rsidRPr="00D34994">
              <w:rPr>
                <w:sz w:val="24"/>
              </w:rPr>
              <w:t>919.47</w:t>
            </w:r>
          </w:p>
        </w:tc>
      </w:tr>
      <w:tr w:rsidR="006B4A69" w:rsidRPr="00D34994"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D34994" w:rsidRDefault="00DA6C2E" w:rsidP="006C67B5">
            <w:pPr>
              <w:spacing w:before="29" w:line="288" w:lineRule="auto"/>
              <w:rPr>
                <w:sz w:val="24"/>
              </w:rPr>
            </w:pPr>
            <w:r w:rsidRPr="00D34994">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D34994" w:rsidRDefault="00DA6C2E" w:rsidP="006C67B5">
            <w:pPr>
              <w:spacing w:before="29" w:line="288" w:lineRule="auto"/>
              <w:jc w:val="right"/>
              <w:rPr>
                <w:sz w:val="24"/>
              </w:rPr>
            </w:pPr>
            <w:r w:rsidRPr="00D34994">
              <w:rPr>
                <w:sz w:val="24"/>
              </w:rPr>
              <w:t>-</w:t>
            </w:r>
          </w:p>
        </w:tc>
      </w:tr>
      <w:tr w:rsidR="006B4A69" w:rsidRPr="00D34994"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D34994" w:rsidRDefault="00DA6C2E" w:rsidP="006C67B5">
            <w:pPr>
              <w:spacing w:before="29" w:line="288" w:lineRule="auto"/>
              <w:rPr>
                <w:sz w:val="24"/>
              </w:rPr>
            </w:pPr>
            <w:r w:rsidRPr="00D34994">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D34994" w:rsidRDefault="00DA6C2E" w:rsidP="006C67B5">
            <w:pPr>
              <w:spacing w:before="29" w:line="288" w:lineRule="auto"/>
              <w:jc w:val="right"/>
              <w:rPr>
                <w:sz w:val="24"/>
              </w:rPr>
            </w:pPr>
            <w:r w:rsidRPr="00D34994">
              <w:rPr>
                <w:sz w:val="24"/>
              </w:rPr>
              <w:t>2,910,999.66</w:t>
            </w:r>
          </w:p>
        </w:tc>
      </w:tr>
      <w:tr w:rsidR="006B4A69" w:rsidRPr="00D34994"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D34994" w:rsidRDefault="00DA6C2E" w:rsidP="006C67B5">
            <w:pPr>
              <w:spacing w:before="29" w:line="288" w:lineRule="auto"/>
              <w:rPr>
                <w:sz w:val="24"/>
              </w:rPr>
            </w:pPr>
            <w:r w:rsidRPr="00D34994">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D34994" w:rsidRDefault="00DA6C2E" w:rsidP="006C67B5">
            <w:pPr>
              <w:spacing w:before="29" w:line="288" w:lineRule="auto"/>
              <w:jc w:val="right"/>
              <w:rPr>
                <w:sz w:val="24"/>
              </w:rPr>
            </w:pPr>
            <w:r w:rsidRPr="00D34994">
              <w:rPr>
                <w:sz w:val="24"/>
              </w:rPr>
              <w:t>3,553.40</w:t>
            </w:r>
          </w:p>
        </w:tc>
      </w:tr>
      <w:tr w:rsidR="006B4A69" w:rsidRPr="00D34994"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D34994" w:rsidRDefault="00DA6C2E" w:rsidP="006C67B5">
            <w:pPr>
              <w:spacing w:before="29" w:line="288" w:lineRule="auto"/>
              <w:rPr>
                <w:sz w:val="24"/>
              </w:rPr>
            </w:pPr>
            <w:r w:rsidRPr="00D34994">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D34994" w:rsidRDefault="00DA6C2E" w:rsidP="006C67B5">
            <w:pPr>
              <w:spacing w:before="29" w:line="288" w:lineRule="auto"/>
              <w:jc w:val="right"/>
              <w:rPr>
                <w:sz w:val="24"/>
              </w:rPr>
            </w:pPr>
            <w:r w:rsidRPr="00D34994">
              <w:rPr>
                <w:sz w:val="24"/>
              </w:rPr>
              <w:t>-</w:t>
            </w:r>
          </w:p>
        </w:tc>
      </w:tr>
      <w:tr w:rsidR="006B4A69" w:rsidRPr="00D34994"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D34994" w:rsidRDefault="00DA6C2E" w:rsidP="006C67B5">
            <w:pPr>
              <w:spacing w:before="29" w:line="288" w:lineRule="auto"/>
              <w:rPr>
                <w:sz w:val="24"/>
              </w:rPr>
            </w:pPr>
            <w:r w:rsidRPr="00D34994">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D34994" w:rsidRDefault="00DA6C2E" w:rsidP="006C67B5">
            <w:pPr>
              <w:spacing w:before="29" w:line="288" w:lineRule="auto"/>
              <w:jc w:val="right"/>
              <w:rPr>
                <w:sz w:val="24"/>
              </w:rPr>
            </w:pPr>
            <w:r w:rsidRPr="00D34994">
              <w:rPr>
                <w:sz w:val="24"/>
              </w:rPr>
              <w:t>184,500.20</w:t>
            </w:r>
          </w:p>
        </w:tc>
      </w:tr>
      <w:tr w:rsidR="006B4A69" w:rsidRPr="00D34994"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D34994" w:rsidRDefault="00DA6C2E" w:rsidP="006C67B5">
            <w:pPr>
              <w:spacing w:before="29" w:line="288" w:lineRule="auto"/>
              <w:rPr>
                <w:sz w:val="24"/>
              </w:rPr>
            </w:pPr>
            <w:r w:rsidRPr="00D34994">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D34994" w:rsidRDefault="00DA6C2E" w:rsidP="006C67B5">
            <w:pPr>
              <w:spacing w:before="29" w:line="288" w:lineRule="auto"/>
              <w:jc w:val="right"/>
              <w:rPr>
                <w:sz w:val="24"/>
              </w:rPr>
            </w:pPr>
            <w:r w:rsidRPr="00D34994">
              <w:rPr>
                <w:sz w:val="24"/>
              </w:rPr>
              <w:t>-</w:t>
            </w:r>
          </w:p>
        </w:tc>
      </w:tr>
      <w:tr w:rsidR="00174D03" w:rsidRPr="00D34994"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D34994" w:rsidRDefault="00174D03" w:rsidP="006A6780">
            <w:pPr>
              <w:spacing w:before="29" w:line="288" w:lineRule="auto"/>
              <w:rPr>
                <w:sz w:val="24"/>
              </w:rPr>
            </w:pPr>
            <w:r w:rsidRPr="00D34994">
              <w:rPr>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D34994" w:rsidRDefault="00174D03" w:rsidP="006A6780">
            <w:pPr>
              <w:spacing w:before="29" w:line="288" w:lineRule="auto"/>
              <w:jc w:val="right"/>
              <w:rPr>
                <w:sz w:val="24"/>
              </w:rPr>
            </w:pPr>
            <w:r w:rsidRPr="00D34994">
              <w:rPr>
                <w:sz w:val="24"/>
              </w:rPr>
              <w:t>-</w:t>
            </w:r>
          </w:p>
        </w:tc>
      </w:tr>
      <w:tr w:rsidR="00174D03" w:rsidRPr="00D34994"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D34994" w:rsidRDefault="00174D03" w:rsidP="006C67B5">
            <w:pPr>
              <w:spacing w:before="29" w:line="288" w:lineRule="auto"/>
              <w:rPr>
                <w:sz w:val="24"/>
              </w:rPr>
            </w:pPr>
            <w:r w:rsidRPr="00D34994">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D34994" w:rsidRDefault="00174D03" w:rsidP="006C67B5">
            <w:pPr>
              <w:spacing w:before="29" w:line="288" w:lineRule="auto"/>
              <w:jc w:val="right"/>
              <w:rPr>
                <w:sz w:val="24"/>
              </w:rPr>
            </w:pPr>
            <w:r w:rsidRPr="00D34994">
              <w:rPr>
                <w:sz w:val="24"/>
              </w:rPr>
              <w:t>4.10</w:t>
            </w:r>
          </w:p>
        </w:tc>
      </w:tr>
      <w:tr w:rsidR="00174D03" w:rsidRPr="00D34994"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D34994" w:rsidRDefault="00174D03" w:rsidP="006C67B5">
            <w:pPr>
              <w:spacing w:before="29" w:line="288" w:lineRule="auto"/>
              <w:jc w:val="center"/>
              <w:rPr>
                <w:sz w:val="24"/>
              </w:rPr>
            </w:pPr>
            <w:r w:rsidRPr="00D34994">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D34994" w:rsidRDefault="00174D03" w:rsidP="006C67B5">
            <w:pPr>
              <w:spacing w:before="29" w:line="288" w:lineRule="auto"/>
              <w:jc w:val="right"/>
              <w:rPr>
                <w:sz w:val="24"/>
              </w:rPr>
            </w:pPr>
            <w:r w:rsidRPr="00D34994">
              <w:rPr>
                <w:sz w:val="24"/>
              </w:rPr>
              <w:t>3,099,976.83</w:t>
            </w:r>
          </w:p>
        </w:tc>
      </w:tr>
    </w:tbl>
    <w:p w:rsidR="006D141C" w:rsidRPr="00D34994" w:rsidRDefault="006D141C" w:rsidP="006C67B5">
      <w:pPr>
        <w:spacing w:before="29" w:line="288" w:lineRule="auto"/>
        <w:rPr>
          <w:sz w:val="24"/>
        </w:rPr>
      </w:pPr>
    </w:p>
    <w:p w:rsidR="006D141C" w:rsidRPr="00D34994" w:rsidRDefault="006D141C" w:rsidP="006C67B5">
      <w:pPr>
        <w:spacing w:before="29" w:line="288" w:lineRule="auto"/>
        <w:rPr>
          <w:b/>
          <w:sz w:val="24"/>
        </w:rPr>
      </w:pPr>
      <w:r w:rsidRPr="00D34994">
        <w:rPr>
          <w:b/>
          <w:bCs/>
          <w:kern w:val="0"/>
          <w:sz w:val="24"/>
        </w:rPr>
        <w:t>6.4.7.6</w:t>
      </w:r>
      <w:r w:rsidRPr="00D34994">
        <w:rPr>
          <w:b/>
          <w:sz w:val="24"/>
        </w:rPr>
        <w:t>其他资产</w:t>
      </w:r>
    </w:p>
    <w:p w:rsidR="006D141C" w:rsidRPr="00D34994" w:rsidRDefault="005B4215" w:rsidP="006C67B5">
      <w:pPr>
        <w:autoSpaceDE w:val="0"/>
        <w:autoSpaceDN w:val="0"/>
        <w:adjustRightInd w:val="0"/>
        <w:spacing w:before="29" w:line="288" w:lineRule="auto"/>
        <w:ind w:left="15"/>
        <w:jc w:val="right"/>
        <w:rPr>
          <w:sz w:val="24"/>
        </w:rPr>
      </w:pPr>
      <w:r w:rsidRPr="00D3499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09"/>
        <w:gridCol w:w="5389"/>
      </w:tblGrid>
      <w:tr w:rsidR="006B4A69" w:rsidRPr="00D34994"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D34994" w:rsidRDefault="0050277D" w:rsidP="006C67B5">
            <w:pPr>
              <w:spacing w:before="29" w:line="288" w:lineRule="auto"/>
              <w:jc w:val="center"/>
              <w:rPr>
                <w:sz w:val="24"/>
              </w:rPr>
            </w:pPr>
            <w:r w:rsidRPr="00D34994">
              <w:rPr>
                <w:sz w:val="24"/>
              </w:rPr>
              <w:t>项目</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D34994" w:rsidRDefault="0050277D" w:rsidP="006C67B5">
            <w:pPr>
              <w:spacing w:before="29" w:line="288" w:lineRule="auto"/>
              <w:jc w:val="center"/>
              <w:rPr>
                <w:kern w:val="0"/>
                <w:sz w:val="24"/>
              </w:rPr>
            </w:pPr>
            <w:r w:rsidRPr="00D34994">
              <w:rPr>
                <w:kern w:val="0"/>
                <w:sz w:val="24"/>
              </w:rPr>
              <w:t>本期末</w:t>
            </w:r>
          </w:p>
          <w:p w:rsidR="0050277D" w:rsidRPr="00D34994" w:rsidRDefault="0050277D" w:rsidP="006C67B5">
            <w:pPr>
              <w:spacing w:before="29" w:line="288" w:lineRule="auto"/>
              <w:jc w:val="center"/>
              <w:rPr>
                <w:sz w:val="24"/>
              </w:rPr>
            </w:pPr>
            <w:r w:rsidRPr="00D34994">
              <w:rPr>
                <w:sz w:val="24"/>
              </w:rPr>
              <w:t>2017</w:t>
            </w:r>
            <w:r w:rsidRPr="00D34994">
              <w:rPr>
                <w:sz w:val="24"/>
              </w:rPr>
              <w:t>年</w:t>
            </w:r>
            <w:r w:rsidRPr="00D34994">
              <w:rPr>
                <w:sz w:val="24"/>
              </w:rPr>
              <w:t>6</w:t>
            </w:r>
            <w:r w:rsidRPr="00D34994">
              <w:rPr>
                <w:sz w:val="24"/>
              </w:rPr>
              <w:t>月</w:t>
            </w:r>
            <w:r w:rsidRPr="00D34994">
              <w:rPr>
                <w:sz w:val="24"/>
              </w:rPr>
              <w:t>30</w:t>
            </w:r>
            <w:r w:rsidRPr="00D34994">
              <w:rPr>
                <w:sz w:val="24"/>
              </w:rPr>
              <w:t>日</w:t>
            </w:r>
          </w:p>
        </w:tc>
      </w:tr>
      <w:tr w:rsidR="006B4A69" w:rsidRPr="00D34994" w:rsidTr="00E639CC">
        <w:trPr>
          <w:trHeight w:val="325"/>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D34994" w:rsidRDefault="0050277D" w:rsidP="006C67B5">
            <w:pPr>
              <w:spacing w:before="29" w:line="288" w:lineRule="auto"/>
              <w:rPr>
                <w:sz w:val="24"/>
              </w:rPr>
            </w:pPr>
            <w:r w:rsidRPr="00D34994">
              <w:rPr>
                <w:sz w:val="24"/>
              </w:rPr>
              <w:t>其他应收款</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D34994" w:rsidRDefault="0050277D" w:rsidP="006C67B5">
            <w:pPr>
              <w:spacing w:before="29" w:line="288" w:lineRule="auto"/>
              <w:jc w:val="right"/>
              <w:rPr>
                <w:sz w:val="24"/>
              </w:rPr>
            </w:pPr>
            <w:r w:rsidRPr="00D34994">
              <w:rPr>
                <w:sz w:val="24"/>
              </w:rPr>
              <w:t>25.00</w:t>
            </w:r>
          </w:p>
        </w:tc>
      </w:tr>
      <w:tr w:rsidR="006B4A69" w:rsidRPr="00D34994" w:rsidTr="00E639CC">
        <w:trPr>
          <w:trHeight w:val="287"/>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D34994" w:rsidRDefault="0050277D" w:rsidP="006C67B5">
            <w:pPr>
              <w:spacing w:before="29" w:line="288" w:lineRule="auto"/>
              <w:rPr>
                <w:sz w:val="24"/>
              </w:rPr>
            </w:pPr>
            <w:r w:rsidRPr="00D34994">
              <w:rPr>
                <w:sz w:val="24"/>
              </w:rPr>
              <w:t>待摊费用</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D34994" w:rsidRDefault="0050277D" w:rsidP="006C67B5">
            <w:pPr>
              <w:spacing w:before="29" w:line="288" w:lineRule="auto"/>
              <w:jc w:val="right"/>
              <w:rPr>
                <w:sz w:val="24"/>
              </w:rPr>
            </w:pPr>
            <w:r w:rsidRPr="00D34994">
              <w:rPr>
                <w:sz w:val="24"/>
              </w:rPr>
              <w:t>-</w:t>
            </w:r>
          </w:p>
        </w:tc>
      </w:tr>
      <w:tr w:rsidR="006B4A69" w:rsidRPr="00D34994"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D34994" w:rsidRDefault="0050277D" w:rsidP="006C67B5">
            <w:pPr>
              <w:spacing w:before="29" w:line="288" w:lineRule="auto"/>
              <w:jc w:val="center"/>
              <w:rPr>
                <w:sz w:val="24"/>
              </w:rPr>
            </w:pPr>
            <w:r w:rsidRPr="00D34994">
              <w:rPr>
                <w:sz w:val="24"/>
              </w:rPr>
              <w:t>合计</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D34994" w:rsidRDefault="0050277D" w:rsidP="006C67B5">
            <w:pPr>
              <w:spacing w:before="29" w:line="288" w:lineRule="auto"/>
              <w:jc w:val="right"/>
              <w:rPr>
                <w:sz w:val="24"/>
              </w:rPr>
            </w:pPr>
            <w:r w:rsidRPr="00D34994">
              <w:rPr>
                <w:sz w:val="24"/>
              </w:rPr>
              <w:t>25.00</w:t>
            </w:r>
          </w:p>
        </w:tc>
      </w:tr>
    </w:tbl>
    <w:p w:rsidR="006D141C" w:rsidRPr="00D34994" w:rsidRDefault="006D141C" w:rsidP="006C67B5">
      <w:pPr>
        <w:spacing w:before="29" w:line="288" w:lineRule="auto"/>
        <w:rPr>
          <w:sz w:val="24"/>
        </w:rPr>
      </w:pPr>
    </w:p>
    <w:p w:rsidR="006D141C" w:rsidRPr="00D34994" w:rsidRDefault="006D141C" w:rsidP="006C67B5">
      <w:pPr>
        <w:spacing w:before="29" w:line="288" w:lineRule="auto"/>
        <w:rPr>
          <w:b/>
          <w:sz w:val="24"/>
        </w:rPr>
      </w:pPr>
      <w:r w:rsidRPr="00D34994">
        <w:rPr>
          <w:b/>
          <w:bCs/>
          <w:kern w:val="0"/>
          <w:sz w:val="24"/>
        </w:rPr>
        <w:t>6.4.7.7</w:t>
      </w:r>
      <w:r w:rsidRPr="00D34994">
        <w:rPr>
          <w:b/>
          <w:sz w:val="24"/>
        </w:rPr>
        <w:t>应付交易费用</w:t>
      </w:r>
    </w:p>
    <w:p w:rsidR="006D141C" w:rsidRPr="00D34994" w:rsidRDefault="005B4215" w:rsidP="006C67B5">
      <w:pPr>
        <w:autoSpaceDE w:val="0"/>
        <w:autoSpaceDN w:val="0"/>
        <w:adjustRightInd w:val="0"/>
        <w:spacing w:before="29" w:line="288" w:lineRule="auto"/>
        <w:ind w:left="15"/>
        <w:jc w:val="right"/>
        <w:rPr>
          <w:kern w:val="0"/>
          <w:sz w:val="24"/>
        </w:rPr>
      </w:pPr>
      <w:r w:rsidRPr="00D3499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D34994"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D34994" w:rsidRDefault="006F0F3C" w:rsidP="006C67B5">
            <w:pPr>
              <w:spacing w:before="29" w:line="288" w:lineRule="auto"/>
              <w:jc w:val="center"/>
              <w:rPr>
                <w:sz w:val="24"/>
              </w:rPr>
            </w:pPr>
            <w:r w:rsidRPr="00D34994">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D34994" w:rsidRDefault="006F0F3C" w:rsidP="006C67B5">
            <w:pPr>
              <w:spacing w:before="29" w:line="288" w:lineRule="auto"/>
              <w:jc w:val="center"/>
              <w:rPr>
                <w:sz w:val="24"/>
              </w:rPr>
            </w:pPr>
            <w:r w:rsidRPr="00D34994">
              <w:rPr>
                <w:sz w:val="24"/>
              </w:rPr>
              <w:t>本期末</w:t>
            </w:r>
          </w:p>
          <w:p w:rsidR="006F0F3C" w:rsidRPr="00D34994" w:rsidRDefault="006F0F3C" w:rsidP="006C67B5">
            <w:pPr>
              <w:spacing w:before="29" w:line="288" w:lineRule="auto"/>
              <w:jc w:val="center"/>
              <w:rPr>
                <w:sz w:val="24"/>
              </w:rPr>
            </w:pPr>
            <w:r w:rsidRPr="00D34994">
              <w:rPr>
                <w:sz w:val="24"/>
              </w:rPr>
              <w:t>2017</w:t>
            </w:r>
            <w:r w:rsidRPr="00D34994">
              <w:rPr>
                <w:sz w:val="24"/>
              </w:rPr>
              <w:t>年</w:t>
            </w:r>
            <w:r w:rsidRPr="00D34994">
              <w:rPr>
                <w:sz w:val="24"/>
              </w:rPr>
              <w:t>6</w:t>
            </w:r>
            <w:r w:rsidRPr="00D34994">
              <w:rPr>
                <w:sz w:val="24"/>
              </w:rPr>
              <w:t>月</w:t>
            </w:r>
            <w:r w:rsidRPr="00D34994">
              <w:rPr>
                <w:sz w:val="24"/>
              </w:rPr>
              <w:t>30</w:t>
            </w:r>
            <w:r w:rsidRPr="00D34994">
              <w:rPr>
                <w:sz w:val="24"/>
              </w:rPr>
              <w:t>日</w:t>
            </w:r>
          </w:p>
        </w:tc>
      </w:tr>
      <w:tr w:rsidR="006B4A69" w:rsidRPr="00D34994"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D34994" w:rsidRDefault="006F0F3C" w:rsidP="006C67B5">
            <w:pPr>
              <w:spacing w:before="29" w:line="288" w:lineRule="auto"/>
              <w:rPr>
                <w:sz w:val="24"/>
              </w:rPr>
            </w:pPr>
            <w:r w:rsidRPr="00D34994">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D34994" w:rsidRDefault="006F0F3C" w:rsidP="006C67B5">
            <w:pPr>
              <w:spacing w:before="29" w:line="288" w:lineRule="auto"/>
              <w:jc w:val="right"/>
              <w:rPr>
                <w:sz w:val="24"/>
              </w:rPr>
            </w:pPr>
            <w:r w:rsidRPr="00D34994">
              <w:rPr>
                <w:sz w:val="24"/>
              </w:rPr>
              <w:t>-</w:t>
            </w:r>
          </w:p>
        </w:tc>
      </w:tr>
      <w:tr w:rsidR="006B4A69" w:rsidRPr="00D34994"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D34994" w:rsidRDefault="006F0F3C" w:rsidP="006C67B5">
            <w:pPr>
              <w:spacing w:before="29" w:line="288" w:lineRule="auto"/>
              <w:rPr>
                <w:sz w:val="24"/>
              </w:rPr>
            </w:pPr>
            <w:r w:rsidRPr="00D34994">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D34994" w:rsidRDefault="006F0F3C" w:rsidP="006C67B5">
            <w:pPr>
              <w:spacing w:before="29" w:line="288" w:lineRule="auto"/>
              <w:jc w:val="right"/>
              <w:rPr>
                <w:sz w:val="24"/>
              </w:rPr>
            </w:pPr>
            <w:r w:rsidRPr="00D34994">
              <w:rPr>
                <w:sz w:val="24"/>
              </w:rPr>
              <w:t>5,071.09</w:t>
            </w:r>
          </w:p>
        </w:tc>
      </w:tr>
      <w:tr w:rsidR="006B4A69" w:rsidRPr="00D34994"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D34994" w:rsidRDefault="006F0F3C" w:rsidP="006C67B5">
            <w:pPr>
              <w:spacing w:before="29" w:line="288" w:lineRule="auto"/>
              <w:jc w:val="center"/>
              <w:rPr>
                <w:sz w:val="24"/>
              </w:rPr>
            </w:pPr>
            <w:r w:rsidRPr="00D34994">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D34994" w:rsidRDefault="006F0F3C" w:rsidP="006C67B5">
            <w:pPr>
              <w:spacing w:before="29" w:line="288" w:lineRule="auto"/>
              <w:jc w:val="right"/>
              <w:rPr>
                <w:sz w:val="24"/>
              </w:rPr>
            </w:pPr>
            <w:r w:rsidRPr="00D34994">
              <w:rPr>
                <w:sz w:val="24"/>
              </w:rPr>
              <w:t>5,071.09</w:t>
            </w:r>
          </w:p>
        </w:tc>
      </w:tr>
    </w:tbl>
    <w:p w:rsidR="006D141C" w:rsidRPr="00D34994" w:rsidRDefault="006D141C" w:rsidP="006C67B5">
      <w:pPr>
        <w:spacing w:before="29" w:line="288" w:lineRule="auto"/>
        <w:rPr>
          <w:b/>
          <w:bCs/>
          <w:sz w:val="24"/>
        </w:rPr>
      </w:pPr>
    </w:p>
    <w:p w:rsidR="006D141C" w:rsidRPr="00D34994" w:rsidRDefault="006D141C" w:rsidP="006C67B5">
      <w:pPr>
        <w:spacing w:before="29" w:line="288" w:lineRule="auto"/>
        <w:rPr>
          <w:b/>
          <w:sz w:val="24"/>
        </w:rPr>
      </w:pPr>
      <w:r w:rsidRPr="00D34994">
        <w:rPr>
          <w:b/>
          <w:bCs/>
          <w:kern w:val="0"/>
          <w:sz w:val="24"/>
        </w:rPr>
        <w:lastRenderedPageBreak/>
        <w:t>6.4.7.8</w:t>
      </w:r>
      <w:r w:rsidRPr="00D34994">
        <w:rPr>
          <w:b/>
          <w:sz w:val="24"/>
        </w:rPr>
        <w:t>其他负债</w:t>
      </w:r>
    </w:p>
    <w:p w:rsidR="006D141C" w:rsidRPr="00D34994" w:rsidRDefault="005B4215" w:rsidP="006C67B5">
      <w:pPr>
        <w:spacing w:before="29" w:line="288" w:lineRule="auto"/>
        <w:jc w:val="right"/>
        <w:rPr>
          <w:sz w:val="24"/>
        </w:rPr>
      </w:pPr>
      <w:r w:rsidRPr="00D3499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D34994"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D34994" w:rsidRDefault="006F0F3C" w:rsidP="006C67B5">
            <w:pPr>
              <w:spacing w:before="29" w:line="288" w:lineRule="auto"/>
              <w:jc w:val="center"/>
              <w:rPr>
                <w:sz w:val="24"/>
              </w:rPr>
            </w:pPr>
            <w:r w:rsidRPr="00D34994">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D34994" w:rsidRDefault="006F0F3C" w:rsidP="006C67B5">
            <w:pPr>
              <w:spacing w:before="29" w:line="288" w:lineRule="auto"/>
              <w:jc w:val="center"/>
              <w:rPr>
                <w:kern w:val="0"/>
                <w:sz w:val="24"/>
              </w:rPr>
            </w:pPr>
            <w:r w:rsidRPr="00D34994">
              <w:rPr>
                <w:kern w:val="0"/>
                <w:sz w:val="24"/>
              </w:rPr>
              <w:t>本期末</w:t>
            </w:r>
          </w:p>
          <w:p w:rsidR="006F0F3C" w:rsidRPr="00D34994" w:rsidRDefault="006F0F3C" w:rsidP="006C67B5">
            <w:pPr>
              <w:spacing w:before="29" w:line="288" w:lineRule="auto"/>
              <w:jc w:val="center"/>
              <w:rPr>
                <w:sz w:val="24"/>
              </w:rPr>
            </w:pPr>
            <w:r w:rsidRPr="00D34994">
              <w:rPr>
                <w:sz w:val="24"/>
              </w:rPr>
              <w:t>2017</w:t>
            </w:r>
            <w:r w:rsidRPr="00D34994">
              <w:rPr>
                <w:sz w:val="24"/>
              </w:rPr>
              <w:t>年</w:t>
            </w:r>
            <w:r w:rsidRPr="00D34994">
              <w:rPr>
                <w:sz w:val="24"/>
              </w:rPr>
              <w:t>6</w:t>
            </w:r>
            <w:r w:rsidRPr="00D34994">
              <w:rPr>
                <w:sz w:val="24"/>
              </w:rPr>
              <w:t>月</w:t>
            </w:r>
            <w:r w:rsidRPr="00D34994">
              <w:rPr>
                <w:sz w:val="24"/>
              </w:rPr>
              <w:t>30</w:t>
            </w:r>
            <w:r w:rsidRPr="00D34994">
              <w:rPr>
                <w:sz w:val="24"/>
              </w:rPr>
              <w:t>日</w:t>
            </w:r>
          </w:p>
        </w:tc>
      </w:tr>
      <w:tr w:rsidR="006B4A69" w:rsidRPr="00D34994"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D34994" w:rsidRDefault="006F0F3C" w:rsidP="006C67B5">
            <w:pPr>
              <w:spacing w:before="29" w:line="288" w:lineRule="auto"/>
              <w:rPr>
                <w:sz w:val="24"/>
              </w:rPr>
            </w:pPr>
            <w:r w:rsidRPr="00D34994">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D34994" w:rsidRDefault="006F0F3C" w:rsidP="006C67B5">
            <w:pPr>
              <w:spacing w:before="29" w:line="288" w:lineRule="auto"/>
              <w:jc w:val="right"/>
              <w:rPr>
                <w:sz w:val="24"/>
              </w:rPr>
            </w:pPr>
            <w:r w:rsidRPr="00D34994">
              <w:rPr>
                <w:sz w:val="24"/>
              </w:rPr>
              <w:t>-</w:t>
            </w:r>
          </w:p>
        </w:tc>
      </w:tr>
      <w:tr w:rsidR="006B4A69" w:rsidRPr="00D34994"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D34994" w:rsidRDefault="006F0F3C" w:rsidP="006C67B5">
            <w:pPr>
              <w:spacing w:before="29" w:line="288" w:lineRule="auto"/>
              <w:rPr>
                <w:sz w:val="24"/>
              </w:rPr>
            </w:pPr>
            <w:r w:rsidRPr="00D34994">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D34994" w:rsidRDefault="006F0F3C" w:rsidP="006C67B5">
            <w:pPr>
              <w:spacing w:before="29" w:line="288" w:lineRule="auto"/>
              <w:jc w:val="right"/>
              <w:rPr>
                <w:sz w:val="24"/>
              </w:rPr>
            </w:pPr>
            <w:r w:rsidRPr="00D34994">
              <w:rPr>
                <w:sz w:val="24"/>
              </w:rPr>
              <w:t>-</w:t>
            </w:r>
          </w:p>
        </w:tc>
      </w:tr>
      <w:tr w:rsidR="001A37C1" w:rsidRPr="00D34994">
        <w:tc>
          <w:tcPr>
            <w:tcW w:w="3610" w:type="dxa"/>
            <w:vAlign w:val="center"/>
          </w:tcPr>
          <w:p w:rsidR="001A37C1" w:rsidRPr="00D34994" w:rsidRDefault="00B074BB">
            <w:pPr>
              <w:jc w:val="left"/>
            </w:pPr>
            <w:r w:rsidRPr="00D34994">
              <w:rPr>
                <w:sz w:val="24"/>
              </w:rPr>
              <w:t>预提信息披露费</w:t>
            </w:r>
          </w:p>
        </w:tc>
        <w:tc>
          <w:tcPr>
            <w:tcW w:w="5388" w:type="dxa"/>
            <w:vAlign w:val="center"/>
          </w:tcPr>
          <w:p w:rsidR="001A37C1" w:rsidRPr="00D34994" w:rsidRDefault="00B074BB">
            <w:pPr>
              <w:jc w:val="right"/>
            </w:pPr>
            <w:r w:rsidRPr="00D34994">
              <w:rPr>
                <w:sz w:val="24"/>
              </w:rPr>
              <w:t>149,258.34</w:t>
            </w:r>
          </w:p>
        </w:tc>
      </w:tr>
      <w:tr w:rsidR="001A37C1" w:rsidRPr="00D34994">
        <w:tc>
          <w:tcPr>
            <w:tcW w:w="3610" w:type="dxa"/>
            <w:vAlign w:val="center"/>
          </w:tcPr>
          <w:p w:rsidR="001A37C1" w:rsidRPr="00D34994" w:rsidRDefault="00B074BB">
            <w:pPr>
              <w:jc w:val="left"/>
            </w:pPr>
            <w:r w:rsidRPr="00D34994">
              <w:rPr>
                <w:sz w:val="24"/>
              </w:rPr>
              <w:t>预提审计费</w:t>
            </w:r>
          </w:p>
        </w:tc>
        <w:tc>
          <w:tcPr>
            <w:tcW w:w="5388" w:type="dxa"/>
            <w:vAlign w:val="center"/>
          </w:tcPr>
          <w:p w:rsidR="001A37C1" w:rsidRPr="00D34994" w:rsidRDefault="00B074BB">
            <w:pPr>
              <w:jc w:val="right"/>
            </w:pPr>
            <w:r w:rsidRPr="00D34994">
              <w:rPr>
                <w:sz w:val="24"/>
              </w:rPr>
              <w:t>29,752.78</w:t>
            </w:r>
          </w:p>
        </w:tc>
      </w:tr>
      <w:tr w:rsidR="001A37C1" w:rsidRPr="00D34994">
        <w:tc>
          <w:tcPr>
            <w:tcW w:w="3610" w:type="dxa"/>
            <w:vAlign w:val="center"/>
          </w:tcPr>
          <w:p w:rsidR="001A37C1" w:rsidRPr="00D34994" w:rsidRDefault="00B074BB">
            <w:pPr>
              <w:jc w:val="left"/>
            </w:pPr>
            <w:r w:rsidRPr="00D34994">
              <w:rPr>
                <w:sz w:val="24"/>
              </w:rPr>
              <w:t>预提账户维护费</w:t>
            </w:r>
          </w:p>
        </w:tc>
        <w:tc>
          <w:tcPr>
            <w:tcW w:w="5388" w:type="dxa"/>
            <w:vAlign w:val="center"/>
          </w:tcPr>
          <w:p w:rsidR="001A37C1" w:rsidRPr="00D34994" w:rsidRDefault="00B074BB">
            <w:pPr>
              <w:jc w:val="right"/>
            </w:pPr>
            <w:r w:rsidRPr="00D34994">
              <w:rPr>
                <w:sz w:val="24"/>
              </w:rPr>
              <w:t>9,300.00</w:t>
            </w:r>
          </w:p>
        </w:tc>
      </w:tr>
      <w:tr w:rsidR="006B4A69" w:rsidRPr="00D34994"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D34994" w:rsidRDefault="006F0F3C" w:rsidP="00FA76DE">
            <w:pPr>
              <w:spacing w:before="29" w:line="288" w:lineRule="auto"/>
              <w:jc w:val="left"/>
              <w:rPr>
                <w:sz w:val="24"/>
              </w:rPr>
            </w:pPr>
            <w:r w:rsidRPr="00D34994">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D34994" w:rsidRDefault="006F0F3C" w:rsidP="006C67B5">
            <w:pPr>
              <w:spacing w:before="29" w:line="288" w:lineRule="auto"/>
              <w:jc w:val="right"/>
              <w:rPr>
                <w:sz w:val="24"/>
              </w:rPr>
            </w:pPr>
            <w:r w:rsidRPr="00D34994">
              <w:rPr>
                <w:sz w:val="24"/>
              </w:rPr>
              <w:t>188,311.12</w:t>
            </w:r>
          </w:p>
        </w:tc>
      </w:tr>
    </w:tbl>
    <w:p w:rsidR="002E2664" w:rsidRPr="00D34994" w:rsidRDefault="002E2664" w:rsidP="006C67B5">
      <w:pPr>
        <w:spacing w:before="29" w:line="288" w:lineRule="auto"/>
        <w:rPr>
          <w:b/>
          <w:bCs/>
          <w:sz w:val="24"/>
        </w:rPr>
      </w:pPr>
    </w:p>
    <w:p w:rsidR="001970FC" w:rsidRPr="00D34994" w:rsidRDefault="001970FC" w:rsidP="006C67B5">
      <w:pPr>
        <w:spacing w:before="29" w:line="288" w:lineRule="auto"/>
        <w:rPr>
          <w:b/>
          <w:sz w:val="24"/>
        </w:rPr>
      </w:pPr>
      <w:r w:rsidRPr="00D34994">
        <w:rPr>
          <w:b/>
          <w:bCs/>
          <w:kern w:val="0"/>
          <w:sz w:val="24"/>
        </w:rPr>
        <w:t>6.4.7.9</w:t>
      </w:r>
      <w:r w:rsidRPr="00D34994">
        <w:rPr>
          <w:b/>
          <w:sz w:val="24"/>
        </w:rPr>
        <w:t>实收基金</w:t>
      </w:r>
    </w:p>
    <w:p w:rsidR="00BF7B78" w:rsidRPr="00D34994" w:rsidRDefault="00BF7B78" w:rsidP="00BF7B78">
      <w:pPr>
        <w:adjustRightInd w:val="0"/>
        <w:snapToGrid w:val="0"/>
        <w:spacing w:line="360" w:lineRule="auto"/>
        <w:rPr>
          <w:rFonts w:eastAsiaTheme="minorEastAsia"/>
          <w:b/>
          <w:sz w:val="24"/>
        </w:rPr>
      </w:pPr>
      <w:r w:rsidRPr="00D34994">
        <w:rPr>
          <w:rFonts w:eastAsiaTheme="minorEastAsia"/>
          <w:b/>
          <w:sz w:val="24"/>
        </w:rPr>
        <w:t>交银天利宝货币</w:t>
      </w:r>
      <w:r w:rsidRPr="00D34994">
        <w:rPr>
          <w:rFonts w:eastAsiaTheme="minorEastAsia"/>
          <w:b/>
          <w:sz w:val="24"/>
        </w:rPr>
        <w:t>A</w:t>
      </w:r>
    </w:p>
    <w:p w:rsidR="00BF7B78" w:rsidRPr="00D34994" w:rsidRDefault="00BF7B78" w:rsidP="00BF7B78">
      <w:pPr>
        <w:adjustRightInd w:val="0"/>
        <w:snapToGrid w:val="0"/>
        <w:spacing w:line="288" w:lineRule="auto"/>
        <w:jc w:val="right"/>
        <w:rPr>
          <w:rFonts w:eastAsiaTheme="minorEastAsia"/>
          <w:sz w:val="24"/>
        </w:rPr>
      </w:pPr>
      <w:r w:rsidRPr="00D34994">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D34994"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D34994" w:rsidRDefault="00BF7B78" w:rsidP="006A6780">
            <w:pPr>
              <w:widowControl/>
              <w:wordWrap w:val="0"/>
              <w:autoSpaceDE w:val="0"/>
              <w:autoSpaceDN w:val="0"/>
              <w:ind w:right="-15"/>
              <w:jc w:val="center"/>
              <w:textAlignment w:val="bottom"/>
              <w:rPr>
                <w:rFonts w:eastAsiaTheme="minorEastAsia"/>
                <w:sz w:val="24"/>
              </w:rPr>
            </w:pPr>
            <w:r w:rsidRPr="00D34994">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D34994" w:rsidRDefault="00BF7B78" w:rsidP="00115725">
            <w:pPr>
              <w:spacing w:before="29" w:line="288" w:lineRule="auto"/>
              <w:jc w:val="center"/>
              <w:rPr>
                <w:kern w:val="0"/>
                <w:sz w:val="24"/>
              </w:rPr>
            </w:pPr>
            <w:r w:rsidRPr="00D34994">
              <w:rPr>
                <w:kern w:val="0"/>
                <w:sz w:val="24"/>
              </w:rPr>
              <w:t>本期</w:t>
            </w:r>
          </w:p>
          <w:p w:rsidR="00BF7B78" w:rsidRPr="00D34994" w:rsidRDefault="00BF7B78" w:rsidP="006A6780">
            <w:pPr>
              <w:widowControl/>
              <w:wordWrap w:val="0"/>
              <w:autoSpaceDE w:val="0"/>
              <w:autoSpaceDN w:val="0"/>
              <w:ind w:right="-15"/>
              <w:jc w:val="center"/>
              <w:textAlignment w:val="bottom"/>
              <w:rPr>
                <w:rFonts w:eastAsiaTheme="minorEastAsia"/>
                <w:sz w:val="24"/>
              </w:rPr>
            </w:pPr>
            <w:r w:rsidRPr="00D34994">
              <w:rPr>
                <w:rFonts w:eastAsiaTheme="minorEastAsia"/>
                <w:sz w:val="24"/>
              </w:rPr>
              <w:t>2017</w:t>
            </w:r>
            <w:r w:rsidRPr="00D34994">
              <w:rPr>
                <w:rFonts w:eastAsiaTheme="minorEastAsia"/>
                <w:sz w:val="24"/>
              </w:rPr>
              <w:t>年</w:t>
            </w:r>
            <w:r w:rsidRPr="00D34994">
              <w:rPr>
                <w:rFonts w:eastAsiaTheme="minorEastAsia"/>
                <w:sz w:val="24"/>
              </w:rPr>
              <w:t>1</w:t>
            </w:r>
            <w:r w:rsidRPr="00D34994">
              <w:rPr>
                <w:rFonts w:eastAsiaTheme="minorEastAsia"/>
                <w:sz w:val="24"/>
              </w:rPr>
              <w:t>月</w:t>
            </w:r>
            <w:r w:rsidRPr="00D34994">
              <w:rPr>
                <w:rFonts w:eastAsiaTheme="minorEastAsia"/>
                <w:sz w:val="24"/>
              </w:rPr>
              <w:t>1</w:t>
            </w:r>
            <w:r w:rsidRPr="00D34994">
              <w:rPr>
                <w:rFonts w:eastAsiaTheme="minorEastAsia"/>
                <w:sz w:val="24"/>
              </w:rPr>
              <w:t>日至</w:t>
            </w:r>
            <w:r w:rsidRPr="00D34994">
              <w:rPr>
                <w:rFonts w:eastAsiaTheme="minorEastAsia"/>
                <w:sz w:val="24"/>
              </w:rPr>
              <w:t>2017</w:t>
            </w:r>
            <w:r w:rsidRPr="00D34994">
              <w:rPr>
                <w:rFonts w:eastAsiaTheme="minorEastAsia"/>
                <w:sz w:val="24"/>
              </w:rPr>
              <w:t>年</w:t>
            </w:r>
            <w:r w:rsidRPr="00D34994">
              <w:rPr>
                <w:rFonts w:eastAsiaTheme="minorEastAsia"/>
                <w:sz w:val="24"/>
              </w:rPr>
              <w:t>6</w:t>
            </w:r>
            <w:r w:rsidRPr="00D34994">
              <w:rPr>
                <w:rFonts w:eastAsiaTheme="minorEastAsia"/>
                <w:sz w:val="24"/>
              </w:rPr>
              <w:t>月</w:t>
            </w:r>
            <w:r w:rsidRPr="00D34994">
              <w:rPr>
                <w:rFonts w:eastAsiaTheme="minorEastAsia"/>
                <w:sz w:val="24"/>
              </w:rPr>
              <w:t>30</w:t>
            </w:r>
            <w:r w:rsidRPr="00D34994">
              <w:rPr>
                <w:rFonts w:eastAsiaTheme="minorEastAsia"/>
                <w:sz w:val="24"/>
              </w:rPr>
              <w:t>日</w:t>
            </w:r>
          </w:p>
        </w:tc>
      </w:tr>
      <w:tr w:rsidR="00BF7B78" w:rsidRPr="00D34994"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D34994"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D34994" w:rsidRDefault="00BF7B78" w:rsidP="00115725">
            <w:pPr>
              <w:spacing w:before="29" w:line="288" w:lineRule="auto"/>
              <w:jc w:val="center"/>
              <w:rPr>
                <w:kern w:val="0"/>
                <w:sz w:val="24"/>
              </w:rPr>
            </w:pPr>
            <w:r w:rsidRPr="00D34994">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D34994" w:rsidRDefault="00BF7B78" w:rsidP="00115725">
            <w:pPr>
              <w:spacing w:before="29" w:line="288" w:lineRule="auto"/>
              <w:jc w:val="center"/>
              <w:rPr>
                <w:kern w:val="0"/>
                <w:sz w:val="24"/>
              </w:rPr>
            </w:pPr>
            <w:r w:rsidRPr="00D34994">
              <w:rPr>
                <w:kern w:val="0"/>
                <w:sz w:val="24"/>
              </w:rPr>
              <w:t>账面金额</w:t>
            </w:r>
          </w:p>
        </w:tc>
      </w:tr>
      <w:tr w:rsidR="00BF7B78" w:rsidRPr="00D34994"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D34994" w:rsidRDefault="00BF7B78" w:rsidP="006A6780">
            <w:pPr>
              <w:rPr>
                <w:rFonts w:eastAsiaTheme="minorEastAsia"/>
                <w:sz w:val="24"/>
              </w:rPr>
            </w:pPr>
            <w:r w:rsidRPr="00D34994">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D34994" w:rsidRDefault="00BF7B78" w:rsidP="00796AE5">
            <w:pPr>
              <w:spacing w:before="29" w:line="288" w:lineRule="auto"/>
              <w:jc w:val="right"/>
              <w:rPr>
                <w:sz w:val="24"/>
              </w:rPr>
            </w:pPr>
            <w:r w:rsidRPr="00D34994">
              <w:rPr>
                <w:sz w:val="24"/>
              </w:rPr>
              <w:t>2,542,790.45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D34994" w:rsidRDefault="00BF7B78" w:rsidP="00796AE5">
            <w:pPr>
              <w:spacing w:before="29" w:line="288" w:lineRule="auto"/>
              <w:jc w:val="right"/>
              <w:rPr>
                <w:sz w:val="24"/>
              </w:rPr>
            </w:pPr>
            <w:r w:rsidRPr="00D34994">
              <w:rPr>
                <w:sz w:val="24"/>
              </w:rPr>
              <w:t>2,542,790.45</w:t>
            </w:r>
          </w:p>
        </w:tc>
      </w:tr>
      <w:tr w:rsidR="00BF7B78" w:rsidRPr="00D34994"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D34994" w:rsidRDefault="00BF7B78" w:rsidP="00115725">
            <w:pPr>
              <w:spacing w:before="29" w:line="288" w:lineRule="auto"/>
              <w:rPr>
                <w:rFonts w:eastAsiaTheme="minorEastAsia"/>
                <w:sz w:val="24"/>
              </w:rPr>
            </w:pPr>
            <w:r w:rsidRPr="00D34994">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D34994" w:rsidRDefault="00BF7B78" w:rsidP="00796AE5">
            <w:pPr>
              <w:spacing w:before="29" w:line="288" w:lineRule="auto"/>
              <w:jc w:val="right"/>
              <w:rPr>
                <w:sz w:val="24"/>
              </w:rPr>
            </w:pPr>
            <w:r w:rsidRPr="00D34994">
              <w:rPr>
                <w:sz w:val="24"/>
              </w:rPr>
              <w:t>62,268,534.51</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D34994" w:rsidRDefault="00BF7B78" w:rsidP="00796AE5">
            <w:pPr>
              <w:spacing w:before="29" w:line="288" w:lineRule="auto"/>
              <w:jc w:val="right"/>
              <w:rPr>
                <w:sz w:val="24"/>
              </w:rPr>
            </w:pPr>
            <w:r w:rsidRPr="00D34994">
              <w:rPr>
                <w:sz w:val="24"/>
              </w:rPr>
              <w:t>62,268,534.51</w:t>
            </w:r>
          </w:p>
        </w:tc>
      </w:tr>
      <w:tr w:rsidR="00BF7B78" w:rsidRPr="00D34994"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D34994" w:rsidRDefault="00BF7B78" w:rsidP="00115725">
            <w:pPr>
              <w:spacing w:before="29" w:line="288" w:lineRule="auto"/>
              <w:rPr>
                <w:rFonts w:eastAsiaTheme="minorEastAsia"/>
                <w:sz w:val="24"/>
              </w:rPr>
            </w:pPr>
            <w:r w:rsidRPr="00D34994">
              <w:rPr>
                <w:sz w:val="24"/>
              </w:rPr>
              <w:t>本期赎回（以</w:t>
            </w:r>
            <w:r w:rsidRPr="00D34994">
              <w:rPr>
                <w:sz w:val="24"/>
              </w:rPr>
              <w:t>“-”</w:t>
            </w:r>
            <w:r w:rsidRPr="00D34994">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D34994" w:rsidRDefault="00BF7B78" w:rsidP="00796AE5">
            <w:pPr>
              <w:spacing w:before="29" w:line="288" w:lineRule="auto"/>
              <w:jc w:val="right"/>
              <w:rPr>
                <w:sz w:val="24"/>
              </w:rPr>
            </w:pPr>
            <w:r w:rsidRPr="00D34994">
              <w:rPr>
                <w:sz w:val="24"/>
              </w:rPr>
              <w:t>-48,809,192.14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D34994" w:rsidRDefault="00BF7B78" w:rsidP="00796AE5">
            <w:pPr>
              <w:spacing w:before="29" w:line="288" w:lineRule="auto"/>
              <w:jc w:val="right"/>
              <w:rPr>
                <w:sz w:val="24"/>
              </w:rPr>
            </w:pPr>
            <w:r w:rsidRPr="00D34994">
              <w:rPr>
                <w:sz w:val="24"/>
              </w:rPr>
              <w:t>-48,809,192.14</w:t>
            </w:r>
          </w:p>
        </w:tc>
      </w:tr>
      <w:tr w:rsidR="00BF7B78" w:rsidRPr="00D34994"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D34994" w:rsidRDefault="00BF7B78" w:rsidP="006A6780">
            <w:pPr>
              <w:rPr>
                <w:rFonts w:eastAsiaTheme="minorEastAsia"/>
                <w:sz w:val="24"/>
              </w:rPr>
            </w:pPr>
            <w:r w:rsidRPr="00D34994">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D34994" w:rsidRDefault="00BF7B78" w:rsidP="00796AE5">
            <w:pPr>
              <w:spacing w:before="29" w:line="288" w:lineRule="auto"/>
              <w:jc w:val="right"/>
              <w:rPr>
                <w:sz w:val="24"/>
              </w:rPr>
            </w:pPr>
            <w:r w:rsidRPr="00D34994">
              <w:rPr>
                <w:sz w:val="24"/>
              </w:rPr>
              <w:t>16,002,132.82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D34994" w:rsidRDefault="00BF7B78" w:rsidP="00796AE5">
            <w:pPr>
              <w:spacing w:before="29" w:line="288" w:lineRule="auto"/>
              <w:jc w:val="right"/>
              <w:rPr>
                <w:sz w:val="24"/>
              </w:rPr>
            </w:pPr>
            <w:r w:rsidRPr="00D34994">
              <w:rPr>
                <w:sz w:val="24"/>
              </w:rPr>
              <w:t>16,002,132.82</w:t>
            </w:r>
          </w:p>
        </w:tc>
      </w:tr>
    </w:tbl>
    <w:p w:rsidR="00FC630B" w:rsidRPr="00D34994" w:rsidRDefault="00FC630B" w:rsidP="0034574E">
      <w:pPr>
        <w:tabs>
          <w:tab w:val="left" w:pos="426"/>
        </w:tabs>
        <w:spacing w:before="29" w:line="288" w:lineRule="auto"/>
        <w:jc w:val="left"/>
        <w:rPr>
          <w:kern w:val="0"/>
          <w:sz w:val="24"/>
        </w:rPr>
      </w:pPr>
    </w:p>
    <w:p w:rsidR="00BF7B78" w:rsidRPr="00D34994" w:rsidRDefault="00BF7B78" w:rsidP="00BF7B78">
      <w:pPr>
        <w:adjustRightInd w:val="0"/>
        <w:snapToGrid w:val="0"/>
        <w:spacing w:line="360" w:lineRule="auto"/>
        <w:rPr>
          <w:rFonts w:eastAsiaTheme="minorEastAsia"/>
          <w:b/>
          <w:sz w:val="24"/>
        </w:rPr>
      </w:pPr>
      <w:r w:rsidRPr="00D34994">
        <w:rPr>
          <w:rFonts w:eastAsiaTheme="minorEastAsia"/>
          <w:b/>
          <w:sz w:val="24"/>
        </w:rPr>
        <w:t>交银天利宝货币</w:t>
      </w:r>
      <w:r w:rsidRPr="00D34994">
        <w:rPr>
          <w:rFonts w:eastAsiaTheme="minorEastAsia"/>
          <w:b/>
          <w:sz w:val="24"/>
        </w:rPr>
        <w:t>E</w:t>
      </w:r>
    </w:p>
    <w:p w:rsidR="00BF7B78" w:rsidRPr="00D34994" w:rsidRDefault="00BF7B78" w:rsidP="00BF7B78">
      <w:pPr>
        <w:adjustRightInd w:val="0"/>
        <w:snapToGrid w:val="0"/>
        <w:spacing w:line="288" w:lineRule="auto"/>
        <w:jc w:val="right"/>
        <w:rPr>
          <w:rFonts w:eastAsiaTheme="minorEastAsia"/>
          <w:sz w:val="24"/>
        </w:rPr>
      </w:pPr>
      <w:r w:rsidRPr="00D34994">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D34994"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D34994" w:rsidRDefault="00BF7B78" w:rsidP="006A6780">
            <w:pPr>
              <w:widowControl/>
              <w:wordWrap w:val="0"/>
              <w:autoSpaceDE w:val="0"/>
              <w:autoSpaceDN w:val="0"/>
              <w:ind w:right="-15"/>
              <w:jc w:val="center"/>
              <w:textAlignment w:val="bottom"/>
              <w:rPr>
                <w:rFonts w:eastAsiaTheme="minorEastAsia"/>
                <w:sz w:val="24"/>
              </w:rPr>
            </w:pPr>
            <w:r w:rsidRPr="00D34994">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D34994" w:rsidRDefault="00BF7B78" w:rsidP="00115725">
            <w:pPr>
              <w:spacing w:before="29" w:line="288" w:lineRule="auto"/>
              <w:jc w:val="center"/>
              <w:rPr>
                <w:kern w:val="0"/>
                <w:sz w:val="24"/>
              </w:rPr>
            </w:pPr>
            <w:r w:rsidRPr="00D34994">
              <w:rPr>
                <w:kern w:val="0"/>
                <w:sz w:val="24"/>
              </w:rPr>
              <w:t>本期</w:t>
            </w:r>
          </w:p>
          <w:p w:rsidR="00BF7B78" w:rsidRPr="00D34994" w:rsidRDefault="00BF7B78" w:rsidP="006A6780">
            <w:pPr>
              <w:widowControl/>
              <w:wordWrap w:val="0"/>
              <w:autoSpaceDE w:val="0"/>
              <w:autoSpaceDN w:val="0"/>
              <w:ind w:right="-15"/>
              <w:jc w:val="center"/>
              <w:textAlignment w:val="bottom"/>
              <w:rPr>
                <w:rFonts w:eastAsiaTheme="minorEastAsia"/>
                <w:sz w:val="24"/>
              </w:rPr>
            </w:pPr>
            <w:r w:rsidRPr="00D34994">
              <w:rPr>
                <w:rFonts w:eastAsiaTheme="minorEastAsia"/>
                <w:sz w:val="24"/>
              </w:rPr>
              <w:t>2017</w:t>
            </w:r>
            <w:r w:rsidRPr="00D34994">
              <w:rPr>
                <w:rFonts w:eastAsiaTheme="minorEastAsia"/>
                <w:sz w:val="24"/>
              </w:rPr>
              <w:t>年</w:t>
            </w:r>
            <w:r w:rsidRPr="00D34994">
              <w:rPr>
                <w:rFonts w:eastAsiaTheme="minorEastAsia"/>
                <w:sz w:val="24"/>
              </w:rPr>
              <w:t>1</w:t>
            </w:r>
            <w:r w:rsidRPr="00D34994">
              <w:rPr>
                <w:rFonts w:eastAsiaTheme="minorEastAsia"/>
                <w:sz w:val="24"/>
              </w:rPr>
              <w:t>月</w:t>
            </w:r>
            <w:r w:rsidRPr="00D34994">
              <w:rPr>
                <w:rFonts w:eastAsiaTheme="minorEastAsia"/>
                <w:sz w:val="24"/>
              </w:rPr>
              <w:t>1</w:t>
            </w:r>
            <w:r w:rsidRPr="00D34994">
              <w:rPr>
                <w:rFonts w:eastAsiaTheme="minorEastAsia"/>
                <w:sz w:val="24"/>
              </w:rPr>
              <w:t>日至</w:t>
            </w:r>
            <w:r w:rsidRPr="00D34994">
              <w:rPr>
                <w:rFonts w:eastAsiaTheme="minorEastAsia"/>
                <w:sz w:val="24"/>
              </w:rPr>
              <w:t>2017</w:t>
            </w:r>
            <w:r w:rsidRPr="00D34994">
              <w:rPr>
                <w:rFonts w:eastAsiaTheme="minorEastAsia"/>
                <w:sz w:val="24"/>
              </w:rPr>
              <w:t>年</w:t>
            </w:r>
            <w:r w:rsidRPr="00D34994">
              <w:rPr>
                <w:rFonts w:eastAsiaTheme="minorEastAsia"/>
                <w:sz w:val="24"/>
              </w:rPr>
              <w:t>6</w:t>
            </w:r>
            <w:r w:rsidRPr="00D34994">
              <w:rPr>
                <w:rFonts w:eastAsiaTheme="minorEastAsia"/>
                <w:sz w:val="24"/>
              </w:rPr>
              <w:t>月</w:t>
            </w:r>
            <w:r w:rsidRPr="00D34994">
              <w:rPr>
                <w:rFonts w:eastAsiaTheme="minorEastAsia"/>
                <w:sz w:val="24"/>
              </w:rPr>
              <w:t>30</w:t>
            </w:r>
            <w:r w:rsidRPr="00D34994">
              <w:rPr>
                <w:rFonts w:eastAsiaTheme="minorEastAsia"/>
                <w:sz w:val="24"/>
              </w:rPr>
              <w:t>日</w:t>
            </w:r>
          </w:p>
        </w:tc>
      </w:tr>
      <w:tr w:rsidR="00BF7B78" w:rsidRPr="00D34994"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D34994"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D34994" w:rsidRDefault="00BF7B78" w:rsidP="00115725">
            <w:pPr>
              <w:spacing w:before="29" w:line="288" w:lineRule="auto"/>
              <w:jc w:val="center"/>
              <w:rPr>
                <w:kern w:val="0"/>
                <w:sz w:val="24"/>
              </w:rPr>
            </w:pPr>
            <w:r w:rsidRPr="00D34994">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D34994" w:rsidRDefault="00BF7B78" w:rsidP="00115725">
            <w:pPr>
              <w:spacing w:before="29" w:line="288" w:lineRule="auto"/>
              <w:jc w:val="center"/>
              <w:rPr>
                <w:kern w:val="0"/>
                <w:sz w:val="24"/>
              </w:rPr>
            </w:pPr>
            <w:r w:rsidRPr="00D34994">
              <w:rPr>
                <w:kern w:val="0"/>
                <w:sz w:val="24"/>
              </w:rPr>
              <w:t>账面金额</w:t>
            </w:r>
          </w:p>
        </w:tc>
      </w:tr>
      <w:tr w:rsidR="00CA64C1" w:rsidRPr="00D34994" w:rsidTr="00172A46">
        <w:tc>
          <w:tcPr>
            <w:tcW w:w="3000" w:type="dxa"/>
            <w:tcBorders>
              <w:top w:val="single" w:sz="4" w:space="0" w:color="000000"/>
              <w:left w:val="single" w:sz="4" w:space="0" w:color="000000"/>
              <w:bottom w:val="single" w:sz="4" w:space="0" w:color="000000"/>
              <w:right w:val="single" w:sz="4" w:space="0" w:color="000000"/>
            </w:tcBorders>
            <w:vAlign w:val="center"/>
            <w:hideMark/>
          </w:tcPr>
          <w:p w:rsidR="00CA64C1" w:rsidRPr="00D34994" w:rsidRDefault="00CA64C1" w:rsidP="00115725">
            <w:pPr>
              <w:spacing w:before="29" w:line="288" w:lineRule="auto"/>
              <w:rPr>
                <w:sz w:val="24"/>
              </w:rPr>
            </w:pPr>
            <w:r w:rsidRPr="00D34994">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hideMark/>
          </w:tcPr>
          <w:p w:rsidR="00CA64C1" w:rsidRPr="00D34994" w:rsidRDefault="00CA64C1" w:rsidP="00796AE5">
            <w:pPr>
              <w:spacing w:before="29" w:line="288" w:lineRule="auto"/>
              <w:jc w:val="right"/>
              <w:rPr>
                <w:sz w:val="24"/>
              </w:rPr>
            </w:pPr>
            <w:r w:rsidRPr="00D34994">
              <w:t>503</w:t>
            </w:r>
            <w:r w:rsidRPr="00D34994">
              <w:rPr>
                <w:rFonts w:hint="eastAsia"/>
              </w:rPr>
              <w:t>,</w:t>
            </w:r>
            <w:r w:rsidRPr="00D34994">
              <w:t>013</w:t>
            </w:r>
            <w:r w:rsidRPr="00D34994">
              <w:rPr>
                <w:rFonts w:hint="eastAsia"/>
              </w:rPr>
              <w:t>,</w:t>
            </w:r>
            <w:r w:rsidRPr="00D34994">
              <w:t>014.58</w:t>
            </w:r>
          </w:p>
        </w:tc>
        <w:tc>
          <w:tcPr>
            <w:tcW w:w="3044" w:type="dxa"/>
            <w:tcBorders>
              <w:top w:val="single" w:sz="4" w:space="0" w:color="000000"/>
              <w:left w:val="single" w:sz="4" w:space="0" w:color="000000"/>
              <w:bottom w:val="single" w:sz="4" w:space="0" w:color="000000"/>
              <w:right w:val="single" w:sz="4" w:space="0" w:color="000000"/>
            </w:tcBorders>
            <w:hideMark/>
          </w:tcPr>
          <w:p w:rsidR="00CA64C1" w:rsidRPr="00D34994" w:rsidRDefault="00CA64C1" w:rsidP="00796AE5">
            <w:pPr>
              <w:spacing w:before="29" w:line="288" w:lineRule="auto"/>
              <w:jc w:val="right"/>
              <w:rPr>
                <w:sz w:val="24"/>
              </w:rPr>
            </w:pPr>
            <w:r w:rsidRPr="00D34994">
              <w:t>503</w:t>
            </w:r>
            <w:r w:rsidRPr="00D34994">
              <w:rPr>
                <w:rFonts w:hint="eastAsia"/>
              </w:rPr>
              <w:t>,</w:t>
            </w:r>
            <w:r w:rsidRPr="00D34994">
              <w:t>013</w:t>
            </w:r>
            <w:r w:rsidRPr="00D34994">
              <w:rPr>
                <w:rFonts w:hint="eastAsia"/>
              </w:rPr>
              <w:t>,</w:t>
            </w:r>
            <w:r w:rsidRPr="00D34994">
              <w:t>014.58</w:t>
            </w:r>
          </w:p>
        </w:tc>
      </w:tr>
      <w:tr w:rsidR="00BF7B78" w:rsidRPr="00D34994"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D34994" w:rsidRDefault="00BF7B78" w:rsidP="00115725">
            <w:pPr>
              <w:spacing w:before="29" w:line="288" w:lineRule="auto"/>
              <w:rPr>
                <w:rFonts w:eastAsiaTheme="minorEastAsia"/>
                <w:sz w:val="24"/>
              </w:rPr>
            </w:pPr>
            <w:r w:rsidRPr="00D34994">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D34994" w:rsidRDefault="00BF7B78" w:rsidP="00796AE5">
            <w:pPr>
              <w:spacing w:before="29" w:line="288" w:lineRule="auto"/>
              <w:jc w:val="right"/>
              <w:rPr>
                <w:sz w:val="24"/>
              </w:rPr>
            </w:pPr>
            <w:r w:rsidRPr="00D34994">
              <w:rPr>
                <w:sz w:val="24"/>
              </w:rPr>
              <w:t>1,521,955,462.18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D34994" w:rsidRDefault="00BF7B78" w:rsidP="00796AE5">
            <w:pPr>
              <w:spacing w:before="29" w:line="288" w:lineRule="auto"/>
              <w:jc w:val="right"/>
              <w:rPr>
                <w:sz w:val="24"/>
              </w:rPr>
            </w:pPr>
            <w:r w:rsidRPr="00D34994">
              <w:rPr>
                <w:sz w:val="24"/>
              </w:rPr>
              <w:t>1,521,955,462.18</w:t>
            </w:r>
          </w:p>
        </w:tc>
      </w:tr>
      <w:tr w:rsidR="00BF7B78" w:rsidRPr="00D34994"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D34994" w:rsidRDefault="00BF7B78" w:rsidP="00115725">
            <w:pPr>
              <w:spacing w:before="29" w:line="288" w:lineRule="auto"/>
              <w:rPr>
                <w:rFonts w:eastAsiaTheme="minorEastAsia"/>
                <w:sz w:val="24"/>
              </w:rPr>
            </w:pPr>
            <w:r w:rsidRPr="00D34994">
              <w:rPr>
                <w:sz w:val="24"/>
              </w:rPr>
              <w:t>本期赎回（以</w:t>
            </w:r>
            <w:r w:rsidRPr="00D34994">
              <w:rPr>
                <w:sz w:val="24"/>
              </w:rPr>
              <w:t>“-”</w:t>
            </w:r>
            <w:r w:rsidRPr="00D34994">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D34994" w:rsidRDefault="00BF7B78" w:rsidP="00796AE5">
            <w:pPr>
              <w:spacing w:before="29" w:line="288" w:lineRule="auto"/>
              <w:jc w:val="right"/>
              <w:rPr>
                <w:sz w:val="24"/>
              </w:rPr>
            </w:pPr>
            <w:r w:rsidRPr="00D34994">
              <w:rPr>
                <w:sz w:val="24"/>
              </w:rPr>
              <w:t>-</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D34994" w:rsidRDefault="00BF7B78" w:rsidP="00796AE5">
            <w:pPr>
              <w:spacing w:before="29" w:line="288" w:lineRule="auto"/>
              <w:jc w:val="right"/>
              <w:rPr>
                <w:sz w:val="24"/>
              </w:rPr>
            </w:pPr>
            <w:r w:rsidRPr="00D34994">
              <w:rPr>
                <w:sz w:val="24"/>
              </w:rPr>
              <w:t>-</w:t>
            </w:r>
          </w:p>
        </w:tc>
      </w:tr>
      <w:tr w:rsidR="00BF7B78" w:rsidRPr="00D34994"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D34994" w:rsidRDefault="00BF7B78" w:rsidP="006A6780">
            <w:pPr>
              <w:rPr>
                <w:rFonts w:eastAsiaTheme="minorEastAsia"/>
                <w:sz w:val="24"/>
              </w:rPr>
            </w:pPr>
            <w:r w:rsidRPr="00D34994">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D34994" w:rsidRDefault="00BF7B78" w:rsidP="00796AE5">
            <w:pPr>
              <w:spacing w:before="29" w:line="288" w:lineRule="auto"/>
              <w:jc w:val="right"/>
              <w:rPr>
                <w:sz w:val="24"/>
              </w:rPr>
            </w:pPr>
            <w:r w:rsidRPr="00D34994">
              <w:rPr>
                <w:sz w:val="24"/>
              </w:rPr>
              <w:t>2,024,968,476.76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D34994" w:rsidRDefault="00BF7B78" w:rsidP="00796AE5">
            <w:pPr>
              <w:spacing w:before="29" w:line="288" w:lineRule="auto"/>
              <w:jc w:val="right"/>
              <w:rPr>
                <w:sz w:val="24"/>
              </w:rPr>
            </w:pPr>
            <w:r w:rsidRPr="00D34994">
              <w:rPr>
                <w:sz w:val="24"/>
              </w:rPr>
              <w:t>2,024,968,476.76</w:t>
            </w:r>
          </w:p>
        </w:tc>
      </w:tr>
    </w:tbl>
    <w:p w:rsidR="001A37C1" w:rsidRPr="00D34994" w:rsidRDefault="00B074BB">
      <w:pPr>
        <w:tabs>
          <w:tab w:val="left" w:pos="426"/>
        </w:tabs>
        <w:spacing w:before="29" w:line="288" w:lineRule="auto"/>
        <w:jc w:val="left"/>
        <w:rPr>
          <w:kern w:val="0"/>
          <w:sz w:val="24"/>
        </w:rPr>
      </w:pPr>
      <w:r w:rsidRPr="00D34994">
        <w:rPr>
          <w:kern w:val="0"/>
          <w:sz w:val="24"/>
        </w:rPr>
        <w:t>注：</w:t>
      </w:r>
      <w:r w:rsidRPr="00D34994">
        <w:rPr>
          <w:kern w:val="0"/>
          <w:sz w:val="24"/>
        </w:rPr>
        <w:t>1</w:t>
      </w:r>
      <w:r w:rsidRPr="00D34994">
        <w:rPr>
          <w:kern w:val="0"/>
          <w:sz w:val="24"/>
        </w:rPr>
        <w:t>、如果本报告期间发生红利再投，则总申购份额中包含该业务。</w:t>
      </w:r>
    </w:p>
    <w:p w:rsidR="00AD0B62" w:rsidRPr="00D34994" w:rsidRDefault="00C42363" w:rsidP="00172A46">
      <w:pPr>
        <w:tabs>
          <w:tab w:val="left" w:pos="426"/>
        </w:tabs>
        <w:spacing w:before="29" w:line="288" w:lineRule="auto"/>
        <w:ind w:firstLineChars="200" w:firstLine="480"/>
        <w:jc w:val="left"/>
        <w:rPr>
          <w:kern w:val="0"/>
          <w:sz w:val="24"/>
        </w:rPr>
      </w:pPr>
      <w:r w:rsidRPr="00D34994">
        <w:rPr>
          <w:kern w:val="0"/>
          <w:sz w:val="24"/>
        </w:rPr>
        <w:t>2</w:t>
      </w:r>
      <w:r w:rsidRPr="00D34994">
        <w:rPr>
          <w:kern w:val="0"/>
          <w:sz w:val="24"/>
        </w:rPr>
        <w:t>、如果本报告期间发生转换出，则总赎回份额中包含该业务</w:t>
      </w:r>
    </w:p>
    <w:p w:rsidR="006D141C" w:rsidRPr="00D34994" w:rsidRDefault="006D141C" w:rsidP="006C67B5">
      <w:pPr>
        <w:spacing w:before="29" w:line="288" w:lineRule="auto"/>
        <w:jc w:val="left"/>
        <w:rPr>
          <w:bCs/>
          <w:sz w:val="24"/>
        </w:rPr>
      </w:pPr>
    </w:p>
    <w:p w:rsidR="006D141C" w:rsidRPr="00D34994" w:rsidRDefault="006D141C" w:rsidP="006C67B5">
      <w:pPr>
        <w:spacing w:before="29" w:line="288" w:lineRule="auto"/>
        <w:rPr>
          <w:b/>
          <w:sz w:val="24"/>
        </w:rPr>
      </w:pPr>
      <w:r w:rsidRPr="00D34994">
        <w:rPr>
          <w:b/>
          <w:bCs/>
          <w:kern w:val="0"/>
          <w:sz w:val="24"/>
        </w:rPr>
        <w:t>6.4.7.10</w:t>
      </w:r>
      <w:r w:rsidRPr="00D34994">
        <w:rPr>
          <w:b/>
          <w:sz w:val="24"/>
        </w:rPr>
        <w:t>未分配利润</w:t>
      </w:r>
    </w:p>
    <w:p w:rsidR="006D141C" w:rsidRPr="00D34994" w:rsidRDefault="006D141C" w:rsidP="006C67B5">
      <w:pPr>
        <w:spacing w:before="29" w:line="288" w:lineRule="auto"/>
        <w:rPr>
          <w:sz w:val="24"/>
        </w:rPr>
      </w:pPr>
      <w:r w:rsidRPr="00D34994">
        <w:rPr>
          <w:sz w:val="24"/>
        </w:rPr>
        <w:lastRenderedPageBreak/>
        <w:t>交银天利宝货币</w:t>
      </w:r>
      <w:r w:rsidRPr="00D34994">
        <w:rPr>
          <w:sz w:val="24"/>
        </w:rPr>
        <w:t>A</w:t>
      </w:r>
    </w:p>
    <w:p w:rsidR="006D141C" w:rsidRPr="00D34994" w:rsidRDefault="005B4215" w:rsidP="006C67B5">
      <w:pPr>
        <w:adjustRightInd w:val="0"/>
        <w:snapToGrid w:val="0"/>
        <w:spacing w:before="29" w:line="288" w:lineRule="auto"/>
        <w:jc w:val="right"/>
        <w:rPr>
          <w:sz w:val="24"/>
        </w:rPr>
      </w:pPr>
      <w:r w:rsidRPr="00D3499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D34994"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center"/>
              <w:rPr>
                <w:sz w:val="24"/>
              </w:rPr>
            </w:pPr>
            <w:r w:rsidRPr="00D34994">
              <w:rPr>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center"/>
              <w:rPr>
                <w:sz w:val="24"/>
              </w:rPr>
            </w:pPr>
            <w:r w:rsidRPr="00D34994">
              <w:rPr>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center"/>
              <w:rPr>
                <w:sz w:val="24"/>
              </w:rPr>
            </w:pPr>
            <w:r w:rsidRPr="00D34994">
              <w:rPr>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center"/>
              <w:rPr>
                <w:sz w:val="24"/>
              </w:rPr>
            </w:pPr>
            <w:r w:rsidRPr="00D34994">
              <w:rPr>
                <w:sz w:val="24"/>
              </w:rPr>
              <w:t>未分配利润合计</w:t>
            </w:r>
          </w:p>
        </w:tc>
      </w:tr>
      <w:tr w:rsidR="00850C94" w:rsidRPr="00D34994"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1952DB" w:rsidP="006C67B5">
            <w:pPr>
              <w:spacing w:before="29" w:line="288" w:lineRule="auto"/>
              <w:rPr>
                <w:sz w:val="24"/>
              </w:rPr>
            </w:pPr>
            <w:r w:rsidRPr="00D34994">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r>
      <w:tr w:rsidR="00850C94" w:rsidRPr="00D34994"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rPr>
                <w:sz w:val="24"/>
              </w:rPr>
            </w:pPr>
            <w:r w:rsidRPr="00D34994">
              <w:rPr>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275,639.59</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275,639.59</w:t>
            </w:r>
          </w:p>
        </w:tc>
      </w:tr>
      <w:tr w:rsidR="00850C94" w:rsidRPr="00D34994"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rPr>
                <w:sz w:val="24"/>
              </w:rPr>
            </w:pPr>
            <w:r w:rsidRPr="00D34994">
              <w:rPr>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r>
      <w:tr w:rsidR="00850C94" w:rsidRPr="00D34994"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rPr>
                <w:sz w:val="24"/>
              </w:rPr>
            </w:pPr>
            <w:r w:rsidRPr="00D34994">
              <w:rPr>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r>
      <w:tr w:rsidR="00850C94" w:rsidRPr="00D34994"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437A74">
            <w:pPr>
              <w:spacing w:before="29" w:line="288" w:lineRule="auto"/>
              <w:ind w:right="480"/>
              <w:jc w:val="right"/>
              <w:rPr>
                <w:sz w:val="24"/>
              </w:rPr>
            </w:pPr>
            <w:r w:rsidRPr="00D34994">
              <w:rPr>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r>
      <w:tr w:rsidR="00850C94" w:rsidRPr="00D34994"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rPr>
                <w:sz w:val="24"/>
              </w:rPr>
            </w:pPr>
            <w:r w:rsidRPr="00D34994">
              <w:rPr>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-275,639.59</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-275,639.59</w:t>
            </w:r>
          </w:p>
        </w:tc>
      </w:tr>
      <w:tr w:rsidR="00850C94" w:rsidRPr="00D34994"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rPr>
                <w:sz w:val="24"/>
              </w:rPr>
            </w:pPr>
            <w:r w:rsidRPr="00D34994">
              <w:rPr>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r>
    </w:tbl>
    <w:p w:rsidR="006D141C" w:rsidRPr="00D34994" w:rsidRDefault="006D141C" w:rsidP="006C67B5">
      <w:pPr>
        <w:adjustRightInd w:val="0"/>
        <w:snapToGrid w:val="0"/>
        <w:spacing w:before="29" w:line="288" w:lineRule="auto"/>
        <w:jc w:val="left"/>
        <w:rPr>
          <w:bCs/>
          <w:sz w:val="24"/>
        </w:rPr>
      </w:pPr>
    </w:p>
    <w:p w:rsidR="006D141C" w:rsidRPr="00D34994" w:rsidRDefault="006D141C" w:rsidP="006C67B5">
      <w:pPr>
        <w:adjustRightInd w:val="0"/>
        <w:snapToGrid w:val="0"/>
        <w:spacing w:before="29" w:line="288" w:lineRule="auto"/>
        <w:rPr>
          <w:sz w:val="24"/>
        </w:rPr>
      </w:pPr>
      <w:r w:rsidRPr="00D34994">
        <w:rPr>
          <w:sz w:val="24"/>
        </w:rPr>
        <w:t>交银天利宝货币</w:t>
      </w:r>
      <w:r w:rsidRPr="00D34994">
        <w:rPr>
          <w:sz w:val="24"/>
        </w:rPr>
        <w:t>E</w:t>
      </w:r>
    </w:p>
    <w:p w:rsidR="006D141C" w:rsidRPr="00D34994" w:rsidRDefault="005B4215" w:rsidP="006C67B5">
      <w:pPr>
        <w:adjustRightInd w:val="0"/>
        <w:snapToGrid w:val="0"/>
        <w:spacing w:before="29" w:line="288" w:lineRule="auto"/>
        <w:jc w:val="right"/>
        <w:rPr>
          <w:sz w:val="24"/>
        </w:rPr>
      </w:pPr>
      <w:r w:rsidRPr="00D3499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D34994"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center"/>
              <w:rPr>
                <w:sz w:val="24"/>
              </w:rPr>
            </w:pPr>
            <w:r w:rsidRPr="00D34994">
              <w:rPr>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center"/>
              <w:rPr>
                <w:sz w:val="24"/>
              </w:rPr>
            </w:pPr>
            <w:r w:rsidRPr="00D34994">
              <w:rPr>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center"/>
              <w:rPr>
                <w:sz w:val="24"/>
              </w:rPr>
            </w:pPr>
            <w:r w:rsidRPr="00D34994">
              <w:rPr>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center"/>
              <w:rPr>
                <w:sz w:val="24"/>
              </w:rPr>
            </w:pPr>
            <w:r w:rsidRPr="00D34994">
              <w:rPr>
                <w:sz w:val="24"/>
              </w:rPr>
              <w:t>未分配利润合计</w:t>
            </w:r>
          </w:p>
        </w:tc>
      </w:tr>
      <w:tr w:rsidR="00850C94" w:rsidRPr="00D34994"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1952DB" w:rsidP="006C67B5">
            <w:pPr>
              <w:spacing w:before="29" w:line="288" w:lineRule="auto"/>
              <w:rPr>
                <w:sz w:val="24"/>
              </w:rPr>
            </w:pPr>
            <w:r w:rsidRPr="00D34994">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r>
      <w:tr w:rsidR="00850C94" w:rsidRPr="00D34994"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rPr>
                <w:sz w:val="24"/>
              </w:rPr>
            </w:pPr>
            <w:r w:rsidRPr="00D34994">
              <w:rPr>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23,427,256.73</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23,427,256.73</w:t>
            </w:r>
          </w:p>
        </w:tc>
      </w:tr>
      <w:tr w:rsidR="00850C94" w:rsidRPr="00D34994"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rPr>
                <w:sz w:val="24"/>
              </w:rPr>
            </w:pPr>
            <w:r w:rsidRPr="00D34994">
              <w:rPr>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r>
      <w:tr w:rsidR="00850C94" w:rsidRPr="00D34994"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rPr>
                <w:sz w:val="24"/>
              </w:rPr>
            </w:pPr>
            <w:r w:rsidRPr="00D34994">
              <w:rPr>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r>
      <w:tr w:rsidR="00850C94" w:rsidRPr="00D34994"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437A74">
            <w:pPr>
              <w:spacing w:before="29" w:line="288" w:lineRule="auto"/>
              <w:ind w:right="480"/>
              <w:jc w:val="right"/>
              <w:rPr>
                <w:sz w:val="24"/>
              </w:rPr>
            </w:pPr>
            <w:r w:rsidRPr="00D34994">
              <w:rPr>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r>
      <w:tr w:rsidR="00850C94" w:rsidRPr="00D34994"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rPr>
                <w:sz w:val="24"/>
              </w:rPr>
            </w:pPr>
            <w:r w:rsidRPr="00D34994">
              <w:rPr>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-23,427,256.73</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-23,427,256.73</w:t>
            </w:r>
          </w:p>
        </w:tc>
      </w:tr>
      <w:tr w:rsidR="00850C94" w:rsidRPr="00D34994"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rPr>
                <w:sz w:val="24"/>
              </w:rPr>
            </w:pPr>
            <w:r w:rsidRPr="00D34994">
              <w:rPr>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D34994" w:rsidRDefault="00850C94" w:rsidP="006C67B5">
            <w:pPr>
              <w:spacing w:before="29" w:line="288" w:lineRule="auto"/>
              <w:jc w:val="right"/>
              <w:rPr>
                <w:sz w:val="24"/>
              </w:rPr>
            </w:pPr>
            <w:r w:rsidRPr="00D34994">
              <w:rPr>
                <w:sz w:val="24"/>
              </w:rPr>
              <w:t>-</w:t>
            </w:r>
          </w:p>
        </w:tc>
      </w:tr>
    </w:tbl>
    <w:p w:rsidR="006D141C" w:rsidRPr="00D34994" w:rsidRDefault="006D141C" w:rsidP="006C67B5">
      <w:pPr>
        <w:spacing w:before="29" w:line="288" w:lineRule="auto"/>
        <w:rPr>
          <w:sz w:val="24"/>
        </w:rPr>
      </w:pPr>
    </w:p>
    <w:p w:rsidR="006D141C" w:rsidRPr="00D34994" w:rsidRDefault="006D141C" w:rsidP="006C67B5">
      <w:pPr>
        <w:spacing w:before="29" w:line="288" w:lineRule="auto"/>
        <w:rPr>
          <w:b/>
          <w:sz w:val="24"/>
        </w:rPr>
      </w:pPr>
      <w:r w:rsidRPr="00D34994">
        <w:rPr>
          <w:b/>
          <w:bCs/>
          <w:kern w:val="0"/>
          <w:sz w:val="24"/>
        </w:rPr>
        <w:t>6.4.7.11</w:t>
      </w:r>
      <w:r w:rsidRPr="00D34994">
        <w:rPr>
          <w:b/>
          <w:sz w:val="24"/>
        </w:rPr>
        <w:t>存款利息收入</w:t>
      </w:r>
    </w:p>
    <w:p w:rsidR="006D141C" w:rsidRPr="00D34994" w:rsidRDefault="005B4215" w:rsidP="006C67B5">
      <w:pPr>
        <w:spacing w:before="29" w:line="288" w:lineRule="auto"/>
        <w:jc w:val="right"/>
        <w:rPr>
          <w:sz w:val="24"/>
        </w:rPr>
      </w:pPr>
      <w:r w:rsidRPr="00D3499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D34994"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D34994" w:rsidRDefault="00E92BE5" w:rsidP="006C67B5">
            <w:pPr>
              <w:spacing w:before="29" w:line="288" w:lineRule="auto"/>
              <w:jc w:val="center"/>
              <w:rPr>
                <w:sz w:val="24"/>
              </w:rPr>
            </w:pPr>
            <w:r w:rsidRPr="00D34994">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D34994" w:rsidRDefault="00E92BE5" w:rsidP="006C67B5">
            <w:pPr>
              <w:spacing w:before="29" w:line="288" w:lineRule="auto"/>
              <w:jc w:val="center"/>
              <w:rPr>
                <w:sz w:val="24"/>
              </w:rPr>
            </w:pPr>
            <w:r w:rsidRPr="00D34994">
              <w:rPr>
                <w:sz w:val="24"/>
              </w:rPr>
              <w:t>本期</w:t>
            </w:r>
          </w:p>
          <w:p w:rsidR="00E92BE5" w:rsidRPr="00D34994" w:rsidRDefault="00E92BE5" w:rsidP="006C67B5">
            <w:pPr>
              <w:spacing w:before="29" w:line="288" w:lineRule="auto"/>
              <w:jc w:val="center"/>
              <w:rPr>
                <w:b/>
                <w:sz w:val="24"/>
              </w:rPr>
            </w:pPr>
            <w:r w:rsidRPr="00D34994">
              <w:rPr>
                <w:sz w:val="24"/>
              </w:rPr>
              <w:t>2017</w:t>
            </w:r>
            <w:r w:rsidRPr="00D34994">
              <w:rPr>
                <w:sz w:val="24"/>
              </w:rPr>
              <w:t>年</w:t>
            </w:r>
            <w:r w:rsidRPr="00D34994">
              <w:rPr>
                <w:sz w:val="24"/>
              </w:rPr>
              <w:t>1</w:t>
            </w:r>
            <w:r w:rsidRPr="00D34994">
              <w:rPr>
                <w:sz w:val="24"/>
              </w:rPr>
              <w:t>月</w:t>
            </w:r>
            <w:r w:rsidRPr="00D34994">
              <w:rPr>
                <w:sz w:val="24"/>
              </w:rPr>
              <w:t>1</w:t>
            </w:r>
            <w:r w:rsidRPr="00D34994">
              <w:rPr>
                <w:sz w:val="24"/>
              </w:rPr>
              <w:t>日至</w:t>
            </w:r>
            <w:r w:rsidRPr="00D34994">
              <w:rPr>
                <w:sz w:val="24"/>
              </w:rPr>
              <w:t>2017</w:t>
            </w:r>
            <w:r w:rsidRPr="00D34994">
              <w:rPr>
                <w:sz w:val="24"/>
              </w:rPr>
              <w:t>年</w:t>
            </w:r>
            <w:r w:rsidRPr="00D34994">
              <w:rPr>
                <w:sz w:val="24"/>
              </w:rPr>
              <w:t>6</w:t>
            </w:r>
            <w:r w:rsidRPr="00D34994">
              <w:rPr>
                <w:sz w:val="24"/>
              </w:rPr>
              <w:t>月</w:t>
            </w:r>
            <w:r w:rsidRPr="00D34994">
              <w:rPr>
                <w:sz w:val="24"/>
              </w:rPr>
              <w:t>30</w:t>
            </w:r>
            <w:r w:rsidRPr="00D34994">
              <w:rPr>
                <w:sz w:val="24"/>
              </w:rPr>
              <w:t>日</w:t>
            </w:r>
          </w:p>
        </w:tc>
      </w:tr>
      <w:tr w:rsidR="006B4A69" w:rsidRPr="00D34994"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D34994" w:rsidRDefault="00E92BE5" w:rsidP="006C67B5">
            <w:pPr>
              <w:spacing w:before="29" w:line="288" w:lineRule="auto"/>
              <w:rPr>
                <w:sz w:val="24"/>
              </w:rPr>
            </w:pPr>
            <w:r w:rsidRPr="00D34994">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D34994" w:rsidRDefault="00E92BE5" w:rsidP="006C67B5">
            <w:pPr>
              <w:spacing w:before="29" w:line="288" w:lineRule="auto"/>
              <w:jc w:val="right"/>
              <w:rPr>
                <w:sz w:val="24"/>
              </w:rPr>
            </w:pPr>
            <w:r w:rsidRPr="00D34994">
              <w:rPr>
                <w:sz w:val="24"/>
              </w:rPr>
              <w:t>23,177.04</w:t>
            </w:r>
          </w:p>
        </w:tc>
      </w:tr>
      <w:tr w:rsidR="006B4A69" w:rsidRPr="00D34994"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D34994" w:rsidRDefault="00E92BE5" w:rsidP="006C67B5">
            <w:pPr>
              <w:spacing w:before="29" w:line="288" w:lineRule="auto"/>
              <w:rPr>
                <w:sz w:val="24"/>
              </w:rPr>
            </w:pPr>
            <w:r w:rsidRPr="00D34994">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D34994" w:rsidRDefault="00E92BE5" w:rsidP="006C67B5">
            <w:pPr>
              <w:spacing w:before="29" w:line="288" w:lineRule="auto"/>
              <w:jc w:val="right"/>
              <w:rPr>
                <w:sz w:val="24"/>
              </w:rPr>
            </w:pPr>
            <w:r w:rsidRPr="00D34994">
              <w:rPr>
                <w:sz w:val="24"/>
              </w:rPr>
              <w:t>-</w:t>
            </w:r>
          </w:p>
        </w:tc>
      </w:tr>
      <w:tr w:rsidR="006B4A69" w:rsidRPr="00D34994"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D34994" w:rsidRDefault="00E92BE5" w:rsidP="006C67B5">
            <w:pPr>
              <w:spacing w:before="29" w:line="288" w:lineRule="auto"/>
              <w:rPr>
                <w:sz w:val="24"/>
              </w:rPr>
            </w:pPr>
            <w:r w:rsidRPr="00D34994">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D34994" w:rsidRDefault="00E92BE5" w:rsidP="006C67B5">
            <w:pPr>
              <w:spacing w:before="29" w:line="288" w:lineRule="auto"/>
              <w:jc w:val="right"/>
              <w:rPr>
                <w:sz w:val="24"/>
              </w:rPr>
            </w:pPr>
            <w:r w:rsidRPr="00D34994">
              <w:rPr>
                <w:sz w:val="24"/>
              </w:rPr>
              <w:t>17,565,815.88</w:t>
            </w:r>
          </w:p>
        </w:tc>
      </w:tr>
      <w:tr w:rsidR="006B4A69" w:rsidRPr="00D34994"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D34994" w:rsidRDefault="00E92BE5" w:rsidP="006C67B5">
            <w:pPr>
              <w:spacing w:before="29" w:line="288" w:lineRule="auto"/>
              <w:rPr>
                <w:sz w:val="24"/>
              </w:rPr>
            </w:pPr>
            <w:r w:rsidRPr="00D34994">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D34994" w:rsidRDefault="00E92BE5" w:rsidP="006C67B5">
            <w:pPr>
              <w:spacing w:before="29" w:line="288" w:lineRule="auto"/>
              <w:jc w:val="right"/>
              <w:rPr>
                <w:sz w:val="24"/>
              </w:rPr>
            </w:pPr>
            <w:r w:rsidRPr="00D34994">
              <w:rPr>
                <w:sz w:val="24"/>
              </w:rPr>
              <w:t>25,582.74</w:t>
            </w:r>
          </w:p>
        </w:tc>
      </w:tr>
      <w:tr w:rsidR="006B4A69" w:rsidRPr="00D34994"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D34994" w:rsidRDefault="00E92BE5" w:rsidP="006C67B5">
            <w:pPr>
              <w:spacing w:before="29" w:line="288" w:lineRule="auto"/>
              <w:rPr>
                <w:sz w:val="24"/>
              </w:rPr>
            </w:pPr>
            <w:r w:rsidRPr="00D34994">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D34994" w:rsidRDefault="00E92BE5" w:rsidP="006C67B5">
            <w:pPr>
              <w:spacing w:before="29" w:line="288" w:lineRule="auto"/>
              <w:jc w:val="right"/>
              <w:rPr>
                <w:sz w:val="24"/>
              </w:rPr>
            </w:pPr>
            <w:r w:rsidRPr="00D34994">
              <w:rPr>
                <w:sz w:val="24"/>
              </w:rPr>
              <w:t>73.26</w:t>
            </w:r>
          </w:p>
        </w:tc>
      </w:tr>
      <w:tr w:rsidR="006B4A69" w:rsidRPr="00D34994"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D34994" w:rsidRDefault="00E92BE5" w:rsidP="006C67B5">
            <w:pPr>
              <w:spacing w:before="29" w:line="288" w:lineRule="auto"/>
              <w:rPr>
                <w:sz w:val="24"/>
              </w:rPr>
            </w:pPr>
            <w:r w:rsidRPr="00D34994">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D34994" w:rsidRDefault="00E92BE5" w:rsidP="006C67B5">
            <w:pPr>
              <w:spacing w:before="29" w:line="288" w:lineRule="auto"/>
              <w:jc w:val="right"/>
              <w:rPr>
                <w:sz w:val="24"/>
              </w:rPr>
            </w:pPr>
            <w:r w:rsidRPr="00D34994">
              <w:rPr>
                <w:sz w:val="24"/>
              </w:rPr>
              <w:t>17,614,648.92</w:t>
            </w:r>
          </w:p>
        </w:tc>
      </w:tr>
    </w:tbl>
    <w:p w:rsidR="006D141C" w:rsidRPr="00D34994" w:rsidRDefault="003C0892" w:rsidP="006C67B5">
      <w:pPr>
        <w:spacing w:before="29" w:line="288" w:lineRule="auto"/>
        <w:rPr>
          <w:sz w:val="24"/>
        </w:rPr>
      </w:pPr>
      <w:r w:rsidRPr="00D34994">
        <w:rPr>
          <w:sz w:val="24"/>
        </w:rPr>
        <w:lastRenderedPageBreak/>
        <w:tab/>
      </w:r>
    </w:p>
    <w:p w:rsidR="00773777" w:rsidRPr="00D34994" w:rsidRDefault="00773777" w:rsidP="00773777">
      <w:pPr>
        <w:spacing w:before="29" w:line="288" w:lineRule="auto"/>
        <w:rPr>
          <w:b/>
          <w:bCs/>
          <w:kern w:val="0"/>
          <w:sz w:val="24"/>
        </w:rPr>
      </w:pPr>
      <w:r w:rsidRPr="00D34994">
        <w:rPr>
          <w:b/>
          <w:bCs/>
          <w:kern w:val="0"/>
          <w:sz w:val="24"/>
        </w:rPr>
        <w:t>6.4.7.12</w:t>
      </w:r>
      <w:r w:rsidRPr="00D34994">
        <w:rPr>
          <w:b/>
          <w:bCs/>
          <w:kern w:val="0"/>
          <w:sz w:val="24"/>
        </w:rPr>
        <w:t>债券投资收益</w:t>
      </w:r>
    </w:p>
    <w:p w:rsidR="00773777" w:rsidRPr="00D34994" w:rsidRDefault="00773777" w:rsidP="00773777">
      <w:pPr>
        <w:autoSpaceDE w:val="0"/>
        <w:autoSpaceDN w:val="0"/>
        <w:adjustRightInd w:val="0"/>
        <w:spacing w:before="29" w:line="288" w:lineRule="auto"/>
        <w:ind w:left="15"/>
        <w:jc w:val="right"/>
        <w:rPr>
          <w:kern w:val="0"/>
          <w:szCs w:val="21"/>
        </w:rPr>
      </w:pPr>
      <w:r w:rsidRPr="00D34994">
        <w:rPr>
          <w:szCs w:val="21"/>
          <w:lang w:val="en-AU"/>
        </w:rPr>
        <w:t xml:space="preserve">      </w:t>
      </w:r>
      <w:r w:rsidRPr="00D34994">
        <w:rPr>
          <w:rFonts w:hint="eastAsia"/>
          <w:szCs w:val="21"/>
          <w:lang w:val="en-AU"/>
        </w:rPr>
        <w:t xml:space="preserve">  </w:t>
      </w:r>
      <w:r w:rsidRPr="00D34994">
        <w:rPr>
          <w:rFonts w:hint="eastAsia"/>
          <w:sz w:val="24"/>
        </w:rPr>
        <w:t xml:space="preserve"> </w:t>
      </w:r>
      <w:r w:rsidRPr="00D34994">
        <w:rPr>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773777" w:rsidRPr="00D34994" w:rsidTr="00A53628">
        <w:trPr>
          <w:trHeight w:val="315"/>
        </w:trPr>
        <w:tc>
          <w:tcPr>
            <w:tcW w:w="3725" w:type="dxa"/>
            <w:vAlign w:val="center"/>
          </w:tcPr>
          <w:p w:rsidR="00773777" w:rsidRPr="00D34994" w:rsidRDefault="00773777" w:rsidP="00A53628">
            <w:pPr>
              <w:autoSpaceDE w:val="0"/>
              <w:autoSpaceDN w:val="0"/>
              <w:spacing w:before="29" w:line="288" w:lineRule="auto"/>
              <w:jc w:val="center"/>
              <w:textAlignment w:val="bottom"/>
              <w:rPr>
                <w:kern w:val="0"/>
                <w:sz w:val="24"/>
              </w:rPr>
            </w:pPr>
            <w:r w:rsidRPr="00D34994">
              <w:rPr>
                <w:kern w:val="0"/>
                <w:sz w:val="24"/>
              </w:rPr>
              <w:t>项目</w:t>
            </w:r>
          </w:p>
        </w:tc>
        <w:tc>
          <w:tcPr>
            <w:tcW w:w="5636" w:type="dxa"/>
            <w:vAlign w:val="center"/>
          </w:tcPr>
          <w:p w:rsidR="00773777" w:rsidRPr="00D34994" w:rsidRDefault="00773777" w:rsidP="00A53628">
            <w:pPr>
              <w:spacing w:before="29" w:line="288" w:lineRule="auto"/>
              <w:jc w:val="center"/>
              <w:rPr>
                <w:kern w:val="0"/>
                <w:sz w:val="24"/>
              </w:rPr>
            </w:pPr>
            <w:r w:rsidRPr="00D34994">
              <w:rPr>
                <w:kern w:val="0"/>
                <w:sz w:val="24"/>
              </w:rPr>
              <w:t>本期</w:t>
            </w:r>
          </w:p>
          <w:p w:rsidR="00773777" w:rsidRPr="00D34994" w:rsidRDefault="00773777" w:rsidP="00A53628">
            <w:pPr>
              <w:widowControl/>
              <w:autoSpaceDE w:val="0"/>
              <w:autoSpaceDN w:val="0"/>
              <w:spacing w:before="29" w:line="288" w:lineRule="auto"/>
              <w:ind w:right="-15"/>
              <w:jc w:val="center"/>
              <w:textAlignment w:val="bottom"/>
              <w:rPr>
                <w:kern w:val="0"/>
                <w:sz w:val="24"/>
              </w:rPr>
            </w:pPr>
            <w:r w:rsidRPr="00D34994">
              <w:rPr>
                <w:kern w:val="0"/>
                <w:sz w:val="24"/>
              </w:rPr>
              <w:t>2017</w:t>
            </w:r>
            <w:r w:rsidRPr="00D34994">
              <w:rPr>
                <w:kern w:val="0"/>
                <w:sz w:val="24"/>
              </w:rPr>
              <w:t>年</w:t>
            </w:r>
            <w:r w:rsidRPr="00D34994">
              <w:rPr>
                <w:kern w:val="0"/>
                <w:sz w:val="24"/>
              </w:rPr>
              <w:t>1</w:t>
            </w:r>
            <w:r w:rsidRPr="00D34994">
              <w:rPr>
                <w:kern w:val="0"/>
                <w:sz w:val="24"/>
              </w:rPr>
              <w:t>月</w:t>
            </w:r>
            <w:r w:rsidRPr="00D34994">
              <w:rPr>
                <w:kern w:val="0"/>
                <w:sz w:val="24"/>
              </w:rPr>
              <w:t>1</w:t>
            </w:r>
            <w:r w:rsidRPr="00D34994">
              <w:rPr>
                <w:kern w:val="0"/>
                <w:sz w:val="24"/>
              </w:rPr>
              <w:t>日至</w:t>
            </w:r>
            <w:r w:rsidRPr="00D34994">
              <w:rPr>
                <w:kern w:val="0"/>
                <w:sz w:val="24"/>
              </w:rPr>
              <w:t>2017</w:t>
            </w:r>
            <w:r w:rsidRPr="00D34994">
              <w:rPr>
                <w:kern w:val="0"/>
                <w:sz w:val="24"/>
              </w:rPr>
              <w:t>年</w:t>
            </w:r>
            <w:r w:rsidRPr="00D34994">
              <w:rPr>
                <w:kern w:val="0"/>
                <w:sz w:val="24"/>
              </w:rPr>
              <w:t>6</w:t>
            </w:r>
            <w:r w:rsidRPr="00D34994">
              <w:rPr>
                <w:kern w:val="0"/>
                <w:sz w:val="24"/>
              </w:rPr>
              <w:t>月</w:t>
            </w:r>
            <w:r w:rsidRPr="00D34994">
              <w:rPr>
                <w:kern w:val="0"/>
                <w:sz w:val="24"/>
              </w:rPr>
              <w:t>30</w:t>
            </w:r>
            <w:r w:rsidRPr="00D34994">
              <w:rPr>
                <w:kern w:val="0"/>
                <w:sz w:val="24"/>
              </w:rPr>
              <w:t>日</w:t>
            </w:r>
          </w:p>
        </w:tc>
      </w:tr>
      <w:tr w:rsidR="00773777" w:rsidRPr="00D34994"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D34994" w:rsidRDefault="008606E9" w:rsidP="00B76FEC">
            <w:pPr>
              <w:autoSpaceDE w:val="0"/>
              <w:autoSpaceDN w:val="0"/>
              <w:spacing w:before="29" w:line="288" w:lineRule="auto"/>
              <w:jc w:val="left"/>
              <w:textAlignment w:val="bottom"/>
              <w:rPr>
                <w:kern w:val="0"/>
                <w:sz w:val="24"/>
              </w:rPr>
            </w:pPr>
            <w:r w:rsidRPr="00D34994">
              <w:rPr>
                <w:kern w:val="0"/>
                <w:sz w:val="24"/>
              </w:rPr>
              <w:t>卖出债券（</w:t>
            </w:r>
            <w:r w:rsidR="00773777" w:rsidRPr="00D34994">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D34994" w:rsidRDefault="00773777" w:rsidP="00B76FEC">
            <w:pPr>
              <w:spacing w:before="29" w:line="288" w:lineRule="auto"/>
              <w:jc w:val="right"/>
              <w:rPr>
                <w:kern w:val="0"/>
                <w:sz w:val="24"/>
              </w:rPr>
            </w:pPr>
            <w:r w:rsidRPr="00D34994">
              <w:rPr>
                <w:rFonts w:hint="eastAsia"/>
                <w:kern w:val="0"/>
                <w:sz w:val="24"/>
              </w:rPr>
              <w:t>452,727,445.97</w:t>
            </w:r>
          </w:p>
        </w:tc>
      </w:tr>
      <w:tr w:rsidR="00773777" w:rsidRPr="00D34994"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D34994" w:rsidRDefault="008606E9" w:rsidP="00B76FEC">
            <w:pPr>
              <w:autoSpaceDE w:val="0"/>
              <w:autoSpaceDN w:val="0"/>
              <w:spacing w:before="29" w:line="288" w:lineRule="auto"/>
              <w:jc w:val="left"/>
              <w:textAlignment w:val="bottom"/>
              <w:rPr>
                <w:kern w:val="0"/>
                <w:sz w:val="24"/>
              </w:rPr>
            </w:pPr>
            <w:r w:rsidRPr="00D34994">
              <w:rPr>
                <w:kern w:val="0"/>
                <w:sz w:val="24"/>
              </w:rPr>
              <w:t>减：卖出债券（</w:t>
            </w:r>
            <w:r w:rsidR="00773777" w:rsidRPr="00D34994">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D34994" w:rsidRDefault="00773777" w:rsidP="00B76FEC">
            <w:pPr>
              <w:spacing w:before="29" w:line="288" w:lineRule="auto"/>
              <w:jc w:val="right"/>
              <w:rPr>
                <w:kern w:val="0"/>
                <w:sz w:val="24"/>
              </w:rPr>
            </w:pPr>
            <w:r w:rsidRPr="00D34994">
              <w:rPr>
                <w:rFonts w:hint="eastAsia"/>
                <w:kern w:val="0"/>
                <w:sz w:val="24"/>
              </w:rPr>
              <w:t>451,097,621.07</w:t>
            </w:r>
          </w:p>
        </w:tc>
      </w:tr>
      <w:tr w:rsidR="00773777" w:rsidRPr="00D34994"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D34994" w:rsidRDefault="00773777" w:rsidP="00B76FEC">
            <w:pPr>
              <w:autoSpaceDE w:val="0"/>
              <w:autoSpaceDN w:val="0"/>
              <w:spacing w:before="29" w:line="288" w:lineRule="auto"/>
              <w:jc w:val="left"/>
              <w:textAlignment w:val="bottom"/>
              <w:rPr>
                <w:kern w:val="0"/>
                <w:sz w:val="24"/>
              </w:rPr>
            </w:pPr>
            <w:r w:rsidRPr="00D34994">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D34994" w:rsidRDefault="00773777" w:rsidP="00B76FEC">
            <w:pPr>
              <w:spacing w:before="29" w:line="288" w:lineRule="auto"/>
              <w:ind w:left="440"/>
              <w:jc w:val="right"/>
              <w:rPr>
                <w:kern w:val="0"/>
                <w:sz w:val="24"/>
              </w:rPr>
            </w:pPr>
            <w:r w:rsidRPr="00D34994">
              <w:rPr>
                <w:rFonts w:hint="eastAsia"/>
                <w:kern w:val="0"/>
                <w:sz w:val="24"/>
              </w:rPr>
              <w:t>1,617,683.88</w:t>
            </w:r>
          </w:p>
        </w:tc>
      </w:tr>
      <w:tr w:rsidR="00773777" w:rsidRPr="00D34994"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D34994" w:rsidRDefault="008606E9" w:rsidP="00B76FEC">
            <w:pPr>
              <w:autoSpaceDE w:val="0"/>
              <w:autoSpaceDN w:val="0"/>
              <w:spacing w:before="29" w:line="288" w:lineRule="auto"/>
              <w:jc w:val="left"/>
              <w:textAlignment w:val="bottom"/>
              <w:rPr>
                <w:kern w:val="0"/>
                <w:sz w:val="24"/>
              </w:rPr>
            </w:pPr>
            <w:r w:rsidRPr="00D34994">
              <w:rPr>
                <w:kern w:val="0"/>
                <w:sz w:val="24"/>
              </w:rPr>
              <w:t>买卖债券（</w:t>
            </w:r>
            <w:r w:rsidR="00773777" w:rsidRPr="00D34994">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D34994" w:rsidRDefault="00773777" w:rsidP="00B76FEC">
            <w:pPr>
              <w:spacing w:before="29" w:line="288" w:lineRule="auto"/>
              <w:jc w:val="right"/>
              <w:rPr>
                <w:kern w:val="0"/>
                <w:sz w:val="24"/>
              </w:rPr>
            </w:pPr>
            <w:r w:rsidRPr="00D34994">
              <w:rPr>
                <w:rFonts w:hint="eastAsia"/>
                <w:kern w:val="0"/>
                <w:sz w:val="24"/>
              </w:rPr>
              <w:t>12,141.02</w:t>
            </w:r>
          </w:p>
        </w:tc>
      </w:tr>
    </w:tbl>
    <w:p w:rsidR="008606E9" w:rsidRPr="00D34994" w:rsidRDefault="008606E9" w:rsidP="00773777">
      <w:pPr>
        <w:widowControl/>
        <w:spacing w:before="29" w:line="288" w:lineRule="auto"/>
        <w:jc w:val="left"/>
        <w:rPr>
          <w:kern w:val="0"/>
          <w:sz w:val="24"/>
        </w:rPr>
      </w:pPr>
    </w:p>
    <w:p w:rsidR="00321196" w:rsidRPr="00D34994" w:rsidRDefault="00321196" w:rsidP="006C67B5">
      <w:pPr>
        <w:spacing w:before="29" w:line="288" w:lineRule="auto"/>
        <w:rPr>
          <w:b/>
          <w:bCs/>
          <w:sz w:val="24"/>
        </w:rPr>
      </w:pPr>
      <w:r w:rsidRPr="00D34994">
        <w:rPr>
          <w:b/>
          <w:bCs/>
          <w:kern w:val="0"/>
          <w:sz w:val="24"/>
        </w:rPr>
        <w:t xml:space="preserve">6.4.7.13 </w:t>
      </w:r>
      <w:r w:rsidRPr="00D34994">
        <w:rPr>
          <w:b/>
          <w:sz w:val="24"/>
        </w:rPr>
        <w:t>资产支持证券投资收益</w:t>
      </w:r>
    </w:p>
    <w:p w:rsidR="00321196" w:rsidRPr="00D34994" w:rsidRDefault="00321196" w:rsidP="006C67B5">
      <w:pPr>
        <w:tabs>
          <w:tab w:val="left" w:pos="426"/>
        </w:tabs>
        <w:spacing w:before="29" w:line="288" w:lineRule="auto"/>
        <w:jc w:val="left"/>
        <w:rPr>
          <w:kern w:val="0"/>
          <w:sz w:val="24"/>
        </w:rPr>
      </w:pPr>
      <w:r w:rsidRPr="00D34994">
        <w:rPr>
          <w:kern w:val="0"/>
          <w:sz w:val="24"/>
        </w:rPr>
        <w:t>本基金本报告期内无资产支持证券投资收益。</w:t>
      </w:r>
    </w:p>
    <w:p w:rsidR="006D141C" w:rsidRPr="00D34994" w:rsidRDefault="006D141C" w:rsidP="006C67B5">
      <w:pPr>
        <w:spacing w:before="29" w:line="288" w:lineRule="auto"/>
        <w:rPr>
          <w:sz w:val="24"/>
        </w:rPr>
      </w:pPr>
    </w:p>
    <w:p w:rsidR="006D141C" w:rsidRPr="00D34994" w:rsidRDefault="006D141C" w:rsidP="006C67B5">
      <w:pPr>
        <w:spacing w:before="29" w:line="288" w:lineRule="auto"/>
        <w:rPr>
          <w:b/>
          <w:sz w:val="24"/>
        </w:rPr>
      </w:pPr>
      <w:r w:rsidRPr="00D34994">
        <w:rPr>
          <w:b/>
          <w:bCs/>
          <w:kern w:val="0"/>
          <w:sz w:val="24"/>
        </w:rPr>
        <w:t>6.4.7.14</w:t>
      </w:r>
      <w:r w:rsidRPr="00D34994">
        <w:rPr>
          <w:b/>
          <w:sz w:val="24"/>
        </w:rPr>
        <w:t>其他收入</w:t>
      </w:r>
    </w:p>
    <w:p w:rsidR="00DA59BC" w:rsidRPr="00D34994" w:rsidRDefault="006D141C" w:rsidP="00A00E5B">
      <w:pPr>
        <w:tabs>
          <w:tab w:val="left" w:pos="426"/>
        </w:tabs>
        <w:spacing w:before="29" w:line="288" w:lineRule="auto"/>
        <w:jc w:val="left"/>
        <w:rPr>
          <w:b/>
          <w:bCs/>
          <w:kern w:val="0"/>
          <w:sz w:val="24"/>
        </w:rPr>
      </w:pPr>
      <w:r w:rsidRPr="00D34994">
        <w:rPr>
          <w:kern w:val="0"/>
          <w:sz w:val="24"/>
        </w:rPr>
        <w:t>本基金本报告期内无其他收入。</w:t>
      </w:r>
      <w:r w:rsidR="00463539" w:rsidRPr="00D34994">
        <w:rPr>
          <w:rFonts w:hint="eastAsia"/>
          <w:kern w:val="0"/>
          <w:sz w:val="24"/>
        </w:rPr>
        <w:br/>
      </w:r>
    </w:p>
    <w:p w:rsidR="006D141C" w:rsidRPr="00D34994" w:rsidRDefault="006D141C" w:rsidP="006C67B5">
      <w:pPr>
        <w:spacing w:before="29" w:line="288" w:lineRule="auto"/>
        <w:rPr>
          <w:b/>
          <w:bCs/>
          <w:sz w:val="24"/>
        </w:rPr>
      </w:pPr>
      <w:r w:rsidRPr="00D34994">
        <w:rPr>
          <w:b/>
          <w:bCs/>
          <w:kern w:val="0"/>
          <w:sz w:val="24"/>
        </w:rPr>
        <w:t>6.4.7.</w:t>
      </w:r>
      <w:r w:rsidR="00634BA4" w:rsidRPr="00D34994">
        <w:rPr>
          <w:b/>
          <w:bCs/>
          <w:kern w:val="0"/>
          <w:sz w:val="24"/>
        </w:rPr>
        <w:t>1</w:t>
      </w:r>
      <w:r w:rsidR="00634BA4" w:rsidRPr="00D34994">
        <w:rPr>
          <w:rFonts w:hint="eastAsia"/>
          <w:b/>
          <w:bCs/>
          <w:kern w:val="0"/>
          <w:sz w:val="24"/>
        </w:rPr>
        <w:t>5</w:t>
      </w:r>
      <w:r w:rsidRPr="00D34994">
        <w:rPr>
          <w:b/>
          <w:sz w:val="24"/>
        </w:rPr>
        <w:t>其他费用</w:t>
      </w:r>
    </w:p>
    <w:p w:rsidR="006D141C" w:rsidRPr="00D34994" w:rsidRDefault="005B4215" w:rsidP="006C67B5">
      <w:pPr>
        <w:tabs>
          <w:tab w:val="left" w:pos="7200"/>
          <w:tab w:val="left" w:pos="8280"/>
          <w:tab w:val="left" w:pos="9000"/>
        </w:tabs>
        <w:spacing w:before="29" w:line="288" w:lineRule="auto"/>
        <w:ind w:rightChars="-52" w:right="-109"/>
        <w:jc w:val="right"/>
        <w:rPr>
          <w:bCs/>
          <w:sz w:val="24"/>
        </w:rPr>
      </w:pPr>
      <w:r w:rsidRPr="00D3499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83"/>
      </w:tblGrid>
      <w:tr w:rsidR="006B4A69" w:rsidRPr="00D34994"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D34994" w:rsidRDefault="001D1B40" w:rsidP="006C67B5">
            <w:pPr>
              <w:spacing w:before="29" w:line="288" w:lineRule="auto"/>
              <w:jc w:val="center"/>
              <w:rPr>
                <w:sz w:val="24"/>
              </w:rPr>
            </w:pPr>
            <w:r w:rsidRPr="00D34994">
              <w:rPr>
                <w:sz w:val="24"/>
              </w:rPr>
              <w:t>项目</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D34994" w:rsidRDefault="001D1B40" w:rsidP="006C67B5">
            <w:pPr>
              <w:spacing w:before="29" w:line="288" w:lineRule="auto"/>
              <w:jc w:val="center"/>
              <w:rPr>
                <w:sz w:val="24"/>
              </w:rPr>
            </w:pPr>
            <w:r w:rsidRPr="00D34994">
              <w:rPr>
                <w:sz w:val="24"/>
              </w:rPr>
              <w:t>本期</w:t>
            </w:r>
          </w:p>
          <w:p w:rsidR="001D1B40" w:rsidRPr="00D34994" w:rsidRDefault="001D1B40" w:rsidP="006C67B5">
            <w:pPr>
              <w:widowControl/>
              <w:autoSpaceDE w:val="0"/>
              <w:autoSpaceDN w:val="0"/>
              <w:spacing w:before="29" w:line="288" w:lineRule="auto"/>
              <w:ind w:right="-15"/>
              <w:jc w:val="center"/>
              <w:textAlignment w:val="bottom"/>
              <w:rPr>
                <w:sz w:val="24"/>
              </w:rPr>
            </w:pPr>
            <w:r w:rsidRPr="00D34994">
              <w:rPr>
                <w:sz w:val="24"/>
              </w:rPr>
              <w:t>2017</w:t>
            </w:r>
            <w:r w:rsidRPr="00D34994">
              <w:rPr>
                <w:sz w:val="24"/>
              </w:rPr>
              <w:t>年</w:t>
            </w:r>
            <w:r w:rsidRPr="00D34994">
              <w:rPr>
                <w:sz w:val="24"/>
              </w:rPr>
              <w:t>1</w:t>
            </w:r>
            <w:r w:rsidRPr="00D34994">
              <w:rPr>
                <w:sz w:val="24"/>
              </w:rPr>
              <w:t>月</w:t>
            </w:r>
            <w:r w:rsidRPr="00D34994">
              <w:rPr>
                <w:sz w:val="24"/>
              </w:rPr>
              <w:t>1</w:t>
            </w:r>
            <w:r w:rsidRPr="00D34994">
              <w:rPr>
                <w:sz w:val="24"/>
              </w:rPr>
              <w:t>日至</w:t>
            </w:r>
            <w:r w:rsidRPr="00D34994">
              <w:rPr>
                <w:sz w:val="24"/>
              </w:rPr>
              <w:t>2017</w:t>
            </w:r>
            <w:r w:rsidRPr="00D34994">
              <w:rPr>
                <w:sz w:val="24"/>
              </w:rPr>
              <w:t>年</w:t>
            </w:r>
            <w:r w:rsidRPr="00D34994">
              <w:rPr>
                <w:sz w:val="24"/>
              </w:rPr>
              <w:t>6</w:t>
            </w:r>
            <w:r w:rsidRPr="00D34994">
              <w:rPr>
                <w:sz w:val="24"/>
              </w:rPr>
              <w:t>月</w:t>
            </w:r>
            <w:r w:rsidRPr="00D34994">
              <w:rPr>
                <w:sz w:val="24"/>
              </w:rPr>
              <w:t>30</w:t>
            </w:r>
            <w:r w:rsidRPr="00D34994">
              <w:rPr>
                <w:sz w:val="24"/>
              </w:rPr>
              <w:t>日</w:t>
            </w:r>
          </w:p>
        </w:tc>
      </w:tr>
      <w:tr w:rsidR="006B4A69" w:rsidRPr="00D34994"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D34994" w:rsidRDefault="001D1B40" w:rsidP="006472E0">
            <w:pPr>
              <w:spacing w:before="29" w:line="288" w:lineRule="auto"/>
              <w:rPr>
                <w:sz w:val="24"/>
              </w:rPr>
            </w:pPr>
            <w:r w:rsidRPr="00D34994">
              <w:rPr>
                <w:sz w:val="24"/>
              </w:rPr>
              <w:t>审计费用</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D34994" w:rsidRDefault="001D1B40" w:rsidP="005F5C4E">
            <w:pPr>
              <w:spacing w:before="29" w:line="288" w:lineRule="auto"/>
              <w:jc w:val="right"/>
              <w:rPr>
                <w:sz w:val="24"/>
              </w:rPr>
            </w:pPr>
            <w:r w:rsidRPr="00D34994">
              <w:rPr>
                <w:sz w:val="24"/>
              </w:rPr>
              <w:t>29,752.78</w:t>
            </w:r>
          </w:p>
        </w:tc>
      </w:tr>
      <w:tr w:rsidR="006B4A69" w:rsidRPr="00D34994"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D34994" w:rsidRDefault="001D1B40" w:rsidP="006472E0">
            <w:pPr>
              <w:spacing w:before="29" w:line="288" w:lineRule="auto"/>
              <w:rPr>
                <w:sz w:val="24"/>
              </w:rPr>
            </w:pPr>
            <w:r w:rsidRPr="00D34994">
              <w:rPr>
                <w:sz w:val="24"/>
              </w:rPr>
              <w:t>信息披露费</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D34994" w:rsidRDefault="001D1B40" w:rsidP="005F5C4E">
            <w:pPr>
              <w:spacing w:before="29" w:line="288" w:lineRule="auto"/>
              <w:jc w:val="right"/>
              <w:rPr>
                <w:sz w:val="24"/>
              </w:rPr>
            </w:pPr>
            <w:r w:rsidRPr="00D34994">
              <w:rPr>
                <w:sz w:val="24"/>
              </w:rPr>
              <w:t>89,258.34</w:t>
            </w:r>
          </w:p>
        </w:tc>
      </w:tr>
      <w:tr w:rsidR="001A37C1" w:rsidRPr="00D34994">
        <w:tc>
          <w:tcPr>
            <w:tcW w:w="3815" w:type="dxa"/>
            <w:vAlign w:val="center"/>
          </w:tcPr>
          <w:p w:rsidR="001A37C1" w:rsidRPr="00D34994" w:rsidRDefault="00B074BB">
            <w:pPr>
              <w:jc w:val="left"/>
            </w:pPr>
            <w:r w:rsidRPr="00D34994">
              <w:rPr>
                <w:sz w:val="24"/>
              </w:rPr>
              <w:t>银行汇划费</w:t>
            </w:r>
          </w:p>
        </w:tc>
        <w:tc>
          <w:tcPr>
            <w:tcW w:w="5183" w:type="dxa"/>
            <w:vAlign w:val="center"/>
          </w:tcPr>
          <w:p w:rsidR="001A37C1" w:rsidRPr="00D34994" w:rsidRDefault="00B074BB">
            <w:pPr>
              <w:jc w:val="right"/>
            </w:pPr>
            <w:r w:rsidRPr="00D34994">
              <w:rPr>
                <w:sz w:val="24"/>
              </w:rPr>
              <w:t>18,280.08</w:t>
            </w:r>
          </w:p>
        </w:tc>
      </w:tr>
      <w:tr w:rsidR="001A37C1" w:rsidRPr="00D34994">
        <w:tc>
          <w:tcPr>
            <w:tcW w:w="3815" w:type="dxa"/>
            <w:vAlign w:val="center"/>
          </w:tcPr>
          <w:p w:rsidR="001A37C1" w:rsidRPr="00D34994" w:rsidRDefault="00B074BB">
            <w:pPr>
              <w:jc w:val="left"/>
            </w:pPr>
            <w:r w:rsidRPr="00D34994">
              <w:rPr>
                <w:sz w:val="24"/>
              </w:rPr>
              <w:t>债券帐户维护费</w:t>
            </w:r>
          </w:p>
        </w:tc>
        <w:tc>
          <w:tcPr>
            <w:tcW w:w="5183" w:type="dxa"/>
            <w:vAlign w:val="center"/>
          </w:tcPr>
          <w:p w:rsidR="001A37C1" w:rsidRPr="00D34994" w:rsidRDefault="00B074BB">
            <w:pPr>
              <w:jc w:val="right"/>
            </w:pPr>
            <w:r w:rsidRPr="00D34994">
              <w:rPr>
                <w:sz w:val="24"/>
              </w:rPr>
              <w:t>18,600.00</w:t>
            </w:r>
          </w:p>
        </w:tc>
      </w:tr>
      <w:tr w:rsidR="006B4A69" w:rsidRPr="00D34994"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D34994" w:rsidRDefault="001D1B40" w:rsidP="006C67B5">
            <w:pPr>
              <w:spacing w:before="29" w:line="288" w:lineRule="auto"/>
              <w:rPr>
                <w:sz w:val="24"/>
              </w:rPr>
            </w:pPr>
            <w:r w:rsidRPr="00D34994">
              <w:rPr>
                <w:sz w:val="24"/>
              </w:rPr>
              <w:t>合计</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D34994" w:rsidRDefault="001D1B40" w:rsidP="00D47714">
            <w:pPr>
              <w:spacing w:before="29" w:line="288" w:lineRule="auto"/>
              <w:jc w:val="right"/>
              <w:rPr>
                <w:sz w:val="24"/>
              </w:rPr>
            </w:pPr>
            <w:r w:rsidRPr="00D34994">
              <w:rPr>
                <w:sz w:val="24"/>
              </w:rPr>
              <w:t>155,891.20</w:t>
            </w:r>
          </w:p>
        </w:tc>
      </w:tr>
    </w:tbl>
    <w:p w:rsidR="006D141C" w:rsidRPr="00D34994" w:rsidRDefault="006D141C" w:rsidP="006C67B5">
      <w:pPr>
        <w:spacing w:before="29" w:line="288" w:lineRule="auto"/>
        <w:rPr>
          <w:sz w:val="24"/>
        </w:rPr>
      </w:pPr>
    </w:p>
    <w:p w:rsidR="006D141C" w:rsidRPr="00D34994" w:rsidRDefault="006D141C" w:rsidP="006C67B5">
      <w:pPr>
        <w:autoSpaceDE w:val="0"/>
        <w:autoSpaceDN w:val="0"/>
        <w:adjustRightInd w:val="0"/>
        <w:spacing w:before="29" w:line="288" w:lineRule="auto"/>
        <w:jc w:val="left"/>
        <w:rPr>
          <w:b/>
          <w:kern w:val="0"/>
          <w:sz w:val="24"/>
        </w:rPr>
      </w:pPr>
      <w:r w:rsidRPr="00D34994">
        <w:rPr>
          <w:b/>
          <w:bCs/>
          <w:kern w:val="0"/>
          <w:sz w:val="24"/>
        </w:rPr>
        <w:t>6.4.8</w:t>
      </w:r>
      <w:r w:rsidRPr="00D34994">
        <w:rPr>
          <w:b/>
          <w:kern w:val="0"/>
          <w:sz w:val="24"/>
        </w:rPr>
        <w:t>或有事项、资产负债表日后事项的说明</w:t>
      </w:r>
    </w:p>
    <w:p w:rsidR="006D141C" w:rsidRPr="00D34994" w:rsidRDefault="006D141C" w:rsidP="006C67B5">
      <w:pPr>
        <w:autoSpaceDE w:val="0"/>
        <w:autoSpaceDN w:val="0"/>
        <w:adjustRightInd w:val="0"/>
        <w:spacing w:before="29" w:line="288" w:lineRule="auto"/>
        <w:jc w:val="left"/>
        <w:rPr>
          <w:b/>
          <w:kern w:val="0"/>
          <w:sz w:val="24"/>
        </w:rPr>
      </w:pPr>
      <w:r w:rsidRPr="00D34994">
        <w:rPr>
          <w:b/>
          <w:bCs/>
          <w:kern w:val="0"/>
          <w:sz w:val="24"/>
        </w:rPr>
        <w:t>6.4.8.1</w:t>
      </w:r>
      <w:r w:rsidRPr="00D34994">
        <w:rPr>
          <w:b/>
          <w:kern w:val="0"/>
          <w:sz w:val="24"/>
        </w:rPr>
        <w:t>或有事项</w:t>
      </w:r>
    </w:p>
    <w:p w:rsidR="006D141C" w:rsidRPr="00D34994" w:rsidRDefault="006D141C" w:rsidP="005315B7">
      <w:pPr>
        <w:tabs>
          <w:tab w:val="left" w:pos="426"/>
        </w:tabs>
        <w:spacing w:before="29" w:line="288" w:lineRule="auto"/>
        <w:ind w:firstLineChars="200" w:firstLine="480"/>
        <w:rPr>
          <w:kern w:val="0"/>
          <w:sz w:val="24"/>
        </w:rPr>
      </w:pPr>
      <w:r w:rsidRPr="00D34994">
        <w:rPr>
          <w:kern w:val="0"/>
          <w:sz w:val="24"/>
        </w:rPr>
        <w:t>无。</w:t>
      </w:r>
    </w:p>
    <w:p w:rsidR="006D141C" w:rsidRPr="00D34994" w:rsidRDefault="006D141C" w:rsidP="006C67B5">
      <w:pPr>
        <w:autoSpaceDE w:val="0"/>
        <w:autoSpaceDN w:val="0"/>
        <w:adjustRightInd w:val="0"/>
        <w:spacing w:before="29" w:line="288" w:lineRule="auto"/>
        <w:jc w:val="left"/>
        <w:rPr>
          <w:kern w:val="0"/>
          <w:sz w:val="24"/>
        </w:rPr>
      </w:pPr>
    </w:p>
    <w:p w:rsidR="006D141C" w:rsidRPr="00D34994" w:rsidRDefault="006D141C" w:rsidP="006C67B5">
      <w:pPr>
        <w:autoSpaceDE w:val="0"/>
        <w:autoSpaceDN w:val="0"/>
        <w:adjustRightInd w:val="0"/>
        <w:spacing w:before="29" w:line="288" w:lineRule="auto"/>
        <w:jc w:val="left"/>
        <w:rPr>
          <w:b/>
          <w:kern w:val="0"/>
          <w:sz w:val="24"/>
        </w:rPr>
      </w:pPr>
      <w:r w:rsidRPr="00D34994">
        <w:rPr>
          <w:b/>
          <w:bCs/>
          <w:kern w:val="0"/>
          <w:sz w:val="24"/>
        </w:rPr>
        <w:t>6.4.8.2</w:t>
      </w:r>
      <w:r w:rsidRPr="00D34994">
        <w:rPr>
          <w:b/>
          <w:kern w:val="0"/>
          <w:sz w:val="24"/>
        </w:rPr>
        <w:t>资产负债表日后事项</w:t>
      </w:r>
    </w:p>
    <w:p w:rsidR="006D141C" w:rsidRPr="00D34994" w:rsidRDefault="006D141C" w:rsidP="005315B7">
      <w:pPr>
        <w:tabs>
          <w:tab w:val="left" w:pos="426"/>
        </w:tabs>
        <w:spacing w:before="29" w:line="288" w:lineRule="auto"/>
        <w:ind w:firstLineChars="200" w:firstLine="480"/>
        <w:rPr>
          <w:kern w:val="0"/>
          <w:sz w:val="24"/>
        </w:rPr>
      </w:pPr>
      <w:r w:rsidRPr="00D34994">
        <w:rPr>
          <w:kern w:val="0"/>
          <w:sz w:val="24"/>
        </w:rPr>
        <w:t>无。</w:t>
      </w:r>
    </w:p>
    <w:p w:rsidR="006D141C" w:rsidRPr="00D34994" w:rsidRDefault="006D141C" w:rsidP="006C67B5">
      <w:pPr>
        <w:autoSpaceDE w:val="0"/>
        <w:autoSpaceDN w:val="0"/>
        <w:adjustRightInd w:val="0"/>
        <w:spacing w:before="29" w:line="288" w:lineRule="auto"/>
        <w:jc w:val="left"/>
        <w:rPr>
          <w:kern w:val="0"/>
          <w:sz w:val="24"/>
        </w:rPr>
      </w:pPr>
    </w:p>
    <w:p w:rsidR="00664872" w:rsidRPr="00D34994" w:rsidRDefault="00664872" w:rsidP="006C67B5">
      <w:pPr>
        <w:autoSpaceDE w:val="0"/>
        <w:autoSpaceDN w:val="0"/>
        <w:adjustRightInd w:val="0"/>
        <w:spacing w:before="29" w:line="288" w:lineRule="auto"/>
        <w:jc w:val="left"/>
        <w:rPr>
          <w:b/>
          <w:kern w:val="0"/>
          <w:sz w:val="24"/>
        </w:rPr>
      </w:pPr>
      <w:r w:rsidRPr="00D34994">
        <w:rPr>
          <w:b/>
          <w:bCs/>
          <w:kern w:val="0"/>
          <w:sz w:val="24"/>
        </w:rPr>
        <w:t>6.4.9</w:t>
      </w:r>
      <w:r w:rsidRPr="00D34994">
        <w:rPr>
          <w:b/>
          <w:kern w:val="0"/>
          <w:sz w:val="24"/>
        </w:rPr>
        <w:t>关联方关系</w:t>
      </w:r>
    </w:p>
    <w:p w:rsidR="00664872" w:rsidRPr="00D34994" w:rsidRDefault="00664872" w:rsidP="006C67B5">
      <w:pPr>
        <w:spacing w:before="29" w:line="288" w:lineRule="auto"/>
        <w:rPr>
          <w:b/>
          <w:kern w:val="0"/>
          <w:sz w:val="24"/>
        </w:rPr>
      </w:pPr>
      <w:r w:rsidRPr="00D34994">
        <w:rPr>
          <w:b/>
          <w:bCs/>
          <w:kern w:val="0"/>
          <w:sz w:val="24"/>
        </w:rPr>
        <w:t>6.4.9.1</w:t>
      </w:r>
      <w:r w:rsidRPr="00D34994">
        <w:rPr>
          <w:b/>
          <w:kern w:val="0"/>
          <w:sz w:val="24"/>
        </w:rPr>
        <w:t>本报告期存在控制关系或其他重大利害关系的关联方发生变化的情况</w:t>
      </w:r>
    </w:p>
    <w:p w:rsidR="00664872" w:rsidRPr="00D34994" w:rsidRDefault="00664872" w:rsidP="005315B7">
      <w:pPr>
        <w:spacing w:before="29" w:line="288" w:lineRule="auto"/>
        <w:ind w:firstLineChars="200" w:firstLine="480"/>
        <w:rPr>
          <w:kern w:val="0"/>
          <w:sz w:val="24"/>
        </w:rPr>
      </w:pPr>
      <w:r w:rsidRPr="00D34994">
        <w:rPr>
          <w:kern w:val="0"/>
          <w:sz w:val="24"/>
        </w:rPr>
        <w:t>本基金本报告期内存在控制关系或其他重大利害关系的关联方未发生变化。</w:t>
      </w:r>
    </w:p>
    <w:p w:rsidR="00664872" w:rsidRPr="00D34994" w:rsidRDefault="00664872" w:rsidP="006C67B5">
      <w:pPr>
        <w:autoSpaceDE w:val="0"/>
        <w:autoSpaceDN w:val="0"/>
        <w:adjustRightInd w:val="0"/>
        <w:spacing w:before="29" w:line="288" w:lineRule="auto"/>
        <w:ind w:firstLine="405"/>
        <w:jc w:val="left"/>
        <w:rPr>
          <w:b/>
          <w:kern w:val="0"/>
          <w:sz w:val="24"/>
        </w:rPr>
      </w:pPr>
    </w:p>
    <w:p w:rsidR="00664872" w:rsidRPr="00D34994" w:rsidRDefault="00664872" w:rsidP="006C67B5">
      <w:pPr>
        <w:spacing w:before="29" w:line="288" w:lineRule="auto"/>
        <w:rPr>
          <w:b/>
          <w:kern w:val="0"/>
          <w:sz w:val="24"/>
        </w:rPr>
      </w:pPr>
      <w:r w:rsidRPr="00D34994">
        <w:rPr>
          <w:b/>
          <w:bCs/>
          <w:kern w:val="0"/>
          <w:sz w:val="24"/>
        </w:rPr>
        <w:t>6.4.9.2</w:t>
      </w:r>
      <w:r w:rsidRPr="00D34994">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D34994" w:rsidTr="001C18D3">
        <w:tc>
          <w:tcPr>
            <w:tcW w:w="522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关联方名称</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与本基金的关系</w:t>
            </w:r>
          </w:p>
        </w:tc>
      </w:tr>
      <w:tr w:rsidR="001A37C1" w:rsidRPr="00D34994">
        <w:tc>
          <w:tcPr>
            <w:tcW w:w="5219" w:type="dxa"/>
            <w:vAlign w:val="center"/>
          </w:tcPr>
          <w:p w:rsidR="001A37C1" w:rsidRPr="00D34994" w:rsidRDefault="00B074BB">
            <w:pPr>
              <w:jc w:val="left"/>
            </w:pPr>
            <w:r w:rsidRPr="00D34994">
              <w:rPr>
                <w:sz w:val="24"/>
              </w:rPr>
              <w:t>交银施罗德基金管理有限公司</w:t>
            </w:r>
            <w:r w:rsidRPr="00D34994">
              <w:rPr>
                <w:sz w:val="24"/>
              </w:rPr>
              <w:t>(“</w:t>
            </w:r>
            <w:r w:rsidRPr="00D34994">
              <w:rPr>
                <w:sz w:val="24"/>
              </w:rPr>
              <w:t>交银施罗德基金公司</w:t>
            </w:r>
            <w:r w:rsidRPr="00D34994">
              <w:rPr>
                <w:sz w:val="24"/>
              </w:rPr>
              <w:t>”)</w:t>
            </w:r>
          </w:p>
        </w:tc>
        <w:tc>
          <w:tcPr>
            <w:tcW w:w="3779" w:type="dxa"/>
            <w:vAlign w:val="center"/>
          </w:tcPr>
          <w:p w:rsidR="001A37C1" w:rsidRPr="00D34994" w:rsidRDefault="00B074BB">
            <w:pPr>
              <w:jc w:val="left"/>
            </w:pPr>
            <w:r w:rsidRPr="00D34994">
              <w:rPr>
                <w:sz w:val="24"/>
              </w:rPr>
              <w:t>基金管理人、</w:t>
            </w:r>
            <w:r w:rsidR="00C813BA" w:rsidRPr="00D34994">
              <w:rPr>
                <w:rFonts w:hint="eastAsia"/>
                <w:sz w:val="24"/>
              </w:rPr>
              <w:t>注册登记机构</w:t>
            </w:r>
            <w:r w:rsidR="00C813BA" w:rsidRPr="00D34994">
              <w:rPr>
                <w:sz w:val="24"/>
              </w:rPr>
              <w:t>、</w:t>
            </w:r>
            <w:r w:rsidRPr="00D34994">
              <w:rPr>
                <w:sz w:val="24"/>
              </w:rPr>
              <w:t>基金销售机构</w:t>
            </w:r>
          </w:p>
        </w:tc>
      </w:tr>
      <w:tr w:rsidR="001A37C1" w:rsidRPr="00D34994">
        <w:tc>
          <w:tcPr>
            <w:tcW w:w="5219" w:type="dxa"/>
            <w:vAlign w:val="center"/>
          </w:tcPr>
          <w:p w:rsidR="001A37C1" w:rsidRPr="00D34994" w:rsidRDefault="00B074BB">
            <w:pPr>
              <w:jc w:val="left"/>
            </w:pPr>
            <w:r w:rsidRPr="00D34994">
              <w:rPr>
                <w:sz w:val="24"/>
              </w:rPr>
              <w:t>中信银行股份有限公司（</w:t>
            </w:r>
            <w:r w:rsidRPr="00D34994">
              <w:rPr>
                <w:sz w:val="24"/>
              </w:rPr>
              <w:t>“</w:t>
            </w:r>
            <w:r w:rsidRPr="00D34994">
              <w:rPr>
                <w:sz w:val="24"/>
              </w:rPr>
              <w:t>中信银行</w:t>
            </w:r>
            <w:r w:rsidRPr="00D34994">
              <w:rPr>
                <w:sz w:val="24"/>
              </w:rPr>
              <w:t>”</w:t>
            </w:r>
            <w:r w:rsidRPr="00D34994">
              <w:rPr>
                <w:sz w:val="24"/>
              </w:rPr>
              <w:t>）</w:t>
            </w:r>
          </w:p>
        </w:tc>
        <w:tc>
          <w:tcPr>
            <w:tcW w:w="3779" w:type="dxa"/>
            <w:vAlign w:val="center"/>
          </w:tcPr>
          <w:p w:rsidR="001A37C1" w:rsidRPr="00D34994" w:rsidRDefault="00B074BB" w:rsidP="00C813BA">
            <w:pPr>
              <w:jc w:val="left"/>
            </w:pPr>
            <w:r w:rsidRPr="00D34994">
              <w:rPr>
                <w:sz w:val="24"/>
              </w:rPr>
              <w:t>基金托管人</w:t>
            </w:r>
          </w:p>
        </w:tc>
      </w:tr>
      <w:tr w:rsidR="001A37C1" w:rsidRPr="00D34994">
        <w:tc>
          <w:tcPr>
            <w:tcW w:w="5219" w:type="dxa"/>
            <w:vAlign w:val="center"/>
          </w:tcPr>
          <w:p w:rsidR="001A37C1" w:rsidRPr="00D34994" w:rsidRDefault="00B074BB">
            <w:pPr>
              <w:jc w:val="left"/>
            </w:pPr>
            <w:r w:rsidRPr="00D34994">
              <w:rPr>
                <w:sz w:val="24"/>
              </w:rPr>
              <w:t>交通银行股份有限公司</w:t>
            </w:r>
            <w:r w:rsidRPr="00D34994">
              <w:rPr>
                <w:sz w:val="24"/>
              </w:rPr>
              <w:t>("</w:t>
            </w:r>
            <w:r w:rsidRPr="00D34994">
              <w:rPr>
                <w:sz w:val="24"/>
              </w:rPr>
              <w:t>交通银行</w:t>
            </w:r>
            <w:r w:rsidRPr="00D34994">
              <w:rPr>
                <w:sz w:val="24"/>
              </w:rPr>
              <w:t>")</w:t>
            </w:r>
          </w:p>
        </w:tc>
        <w:tc>
          <w:tcPr>
            <w:tcW w:w="3779" w:type="dxa"/>
            <w:vAlign w:val="center"/>
          </w:tcPr>
          <w:p w:rsidR="001A37C1" w:rsidRPr="00D34994" w:rsidRDefault="00B074BB" w:rsidP="00C813BA">
            <w:pPr>
              <w:jc w:val="left"/>
            </w:pPr>
            <w:r w:rsidRPr="00D34994">
              <w:rPr>
                <w:sz w:val="24"/>
              </w:rPr>
              <w:t>基金管理人的股东</w:t>
            </w:r>
          </w:p>
        </w:tc>
      </w:tr>
    </w:tbl>
    <w:p w:rsidR="006D141C" w:rsidRPr="00D34994" w:rsidRDefault="006D141C" w:rsidP="006C67B5">
      <w:pPr>
        <w:tabs>
          <w:tab w:val="left" w:pos="426"/>
        </w:tabs>
        <w:spacing w:before="29" w:line="288" w:lineRule="auto"/>
        <w:jc w:val="left"/>
        <w:rPr>
          <w:kern w:val="0"/>
          <w:sz w:val="24"/>
        </w:rPr>
      </w:pPr>
      <w:r w:rsidRPr="00D34994">
        <w:rPr>
          <w:kern w:val="0"/>
          <w:sz w:val="24"/>
        </w:rPr>
        <w:t>注：下述关联交易均在正常业务范围内按一般商业条款订立。</w:t>
      </w:r>
    </w:p>
    <w:p w:rsidR="006D141C" w:rsidRPr="00D34994" w:rsidRDefault="007D0C4D" w:rsidP="006C67B5">
      <w:pPr>
        <w:spacing w:before="29" w:line="288" w:lineRule="auto"/>
        <w:rPr>
          <w:sz w:val="24"/>
        </w:rPr>
      </w:pPr>
      <w:r w:rsidRPr="00D34994">
        <w:rPr>
          <w:sz w:val="24"/>
        </w:rPr>
        <w:tab/>
      </w:r>
    </w:p>
    <w:p w:rsidR="006D141C" w:rsidRPr="00D34994" w:rsidRDefault="006D141C" w:rsidP="006C67B5">
      <w:pPr>
        <w:autoSpaceDE w:val="0"/>
        <w:autoSpaceDN w:val="0"/>
        <w:adjustRightInd w:val="0"/>
        <w:spacing w:before="29" w:line="288" w:lineRule="auto"/>
        <w:jc w:val="left"/>
        <w:rPr>
          <w:b/>
          <w:kern w:val="0"/>
          <w:sz w:val="24"/>
        </w:rPr>
      </w:pPr>
      <w:r w:rsidRPr="00D34994">
        <w:rPr>
          <w:b/>
          <w:bCs/>
          <w:kern w:val="0"/>
          <w:sz w:val="24"/>
        </w:rPr>
        <w:t>6.4.10</w:t>
      </w:r>
      <w:r w:rsidRPr="00D34994">
        <w:rPr>
          <w:b/>
          <w:kern w:val="0"/>
          <w:sz w:val="24"/>
        </w:rPr>
        <w:t>本报告期及上年度可比期间的关联方交易</w:t>
      </w:r>
    </w:p>
    <w:p w:rsidR="006D141C" w:rsidRPr="00D34994" w:rsidRDefault="006D141C" w:rsidP="006C67B5">
      <w:pPr>
        <w:autoSpaceDE w:val="0"/>
        <w:autoSpaceDN w:val="0"/>
        <w:adjustRightInd w:val="0"/>
        <w:spacing w:before="29" w:line="288" w:lineRule="auto"/>
        <w:jc w:val="left"/>
        <w:rPr>
          <w:b/>
          <w:kern w:val="0"/>
          <w:sz w:val="24"/>
        </w:rPr>
      </w:pPr>
      <w:r w:rsidRPr="00D34994">
        <w:rPr>
          <w:b/>
          <w:bCs/>
          <w:kern w:val="0"/>
          <w:sz w:val="24"/>
        </w:rPr>
        <w:t>6.4.10.1</w:t>
      </w:r>
      <w:r w:rsidRPr="00D34994">
        <w:rPr>
          <w:b/>
          <w:kern w:val="0"/>
          <w:sz w:val="24"/>
        </w:rPr>
        <w:t>通过关联方交易单元进行的交易</w:t>
      </w:r>
    </w:p>
    <w:p w:rsidR="00DA59BC" w:rsidRPr="00D34994" w:rsidRDefault="006D141C" w:rsidP="00A00E5B">
      <w:pPr>
        <w:tabs>
          <w:tab w:val="left" w:pos="426"/>
        </w:tabs>
        <w:spacing w:before="29" w:line="288" w:lineRule="auto"/>
        <w:rPr>
          <w:kern w:val="0"/>
          <w:sz w:val="24"/>
        </w:rPr>
      </w:pPr>
      <w:r w:rsidRPr="00D34994">
        <w:rPr>
          <w:kern w:val="0"/>
          <w:sz w:val="24"/>
        </w:rPr>
        <w:t>本基金本报告期内无通过关联方交易单元进行的交易。</w:t>
      </w:r>
    </w:p>
    <w:p w:rsidR="00235242" w:rsidRPr="00D34994" w:rsidRDefault="00235242" w:rsidP="006C67B5">
      <w:pPr>
        <w:tabs>
          <w:tab w:val="left" w:pos="426"/>
        </w:tabs>
        <w:spacing w:before="29" w:line="288" w:lineRule="auto"/>
        <w:ind w:firstLineChars="200" w:firstLine="480"/>
        <w:rPr>
          <w:kern w:val="0"/>
          <w:sz w:val="24"/>
        </w:rPr>
      </w:pPr>
    </w:p>
    <w:p w:rsidR="006D141C" w:rsidRPr="00D34994" w:rsidRDefault="006D141C" w:rsidP="006C67B5">
      <w:pPr>
        <w:autoSpaceDE w:val="0"/>
        <w:autoSpaceDN w:val="0"/>
        <w:adjustRightInd w:val="0"/>
        <w:spacing w:before="29" w:line="288" w:lineRule="auto"/>
        <w:jc w:val="left"/>
        <w:rPr>
          <w:b/>
          <w:kern w:val="0"/>
          <w:sz w:val="24"/>
        </w:rPr>
      </w:pPr>
      <w:r w:rsidRPr="00D34994">
        <w:rPr>
          <w:b/>
          <w:bCs/>
          <w:kern w:val="0"/>
          <w:sz w:val="24"/>
        </w:rPr>
        <w:t>6.4.10.2</w:t>
      </w:r>
      <w:r w:rsidRPr="00D34994">
        <w:rPr>
          <w:b/>
          <w:kern w:val="0"/>
          <w:sz w:val="24"/>
        </w:rPr>
        <w:t>关联方报酬</w:t>
      </w:r>
    </w:p>
    <w:p w:rsidR="006D141C" w:rsidRPr="00D34994" w:rsidRDefault="006D141C" w:rsidP="006C67B5">
      <w:pPr>
        <w:autoSpaceDE w:val="0"/>
        <w:autoSpaceDN w:val="0"/>
        <w:adjustRightInd w:val="0"/>
        <w:spacing w:before="29" w:line="288" w:lineRule="auto"/>
        <w:jc w:val="left"/>
        <w:rPr>
          <w:b/>
          <w:kern w:val="0"/>
          <w:sz w:val="24"/>
        </w:rPr>
      </w:pPr>
      <w:r w:rsidRPr="00D34994">
        <w:rPr>
          <w:b/>
          <w:bCs/>
          <w:kern w:val="0"/>
          <w:sz w:val="24"/>
        </w:rPr>
        <w:t>6.4.10.2.1</w:t>
      </w:r>
      <w:r w:rsidRPr="00D34994">
        <w:rPr>
          <w:b/>
          <w:kern w:val="0"/>
          <w:sz w:val="24"/>
        </w:rPr>
        <w:t>基金管理费</w:t>
      </w:r>
    </w:p>
    <w:p w:rsidR="006D141C" w:rsidRPr="00D34994" w:rsidRDefault="005B4215" w:rsidP="006C67B5">
      <w:pPr>
        <w:autoSpaceDE w:val="0"/>
        <w:autoSpaceDN w:val="0"/>
        <w:adjustRightInd w:val="0"/>
        <w:spacing w:before="29" w:line="288" w:lineRule="auto"/>
        <w:ind w:left="15" w:right="210"/>
        <w:jc w:val="right"/>
        <w:rPr>
          <w:kern w:val="0"/>
          <w:sz w:val="24"/>
        </w:rPr>
      </w:pPr>
      <w:r w:rsidRPr="00D3499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170"/>
      </w:tblGrid>
      <w:tr w:rsidR="00E21630" w:rsidRPr="00D34994" w:rsidTr="00E216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项目</w:t>
            </w:r>
          </w:p>
        </w:tc>
        <w:tc>
          <w:tcPr>
            <w:tcW w:w="517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本期</w:t>
            </w:r>
          </w:p>
          <w:p w:rsidR="006D141C" w:rsidRPr="00D34994" w:rsidRDefault="006D141C" w:rsidP="006C67B5">
            <w:pPr>
              <w:widowControl/>
              <w:autoSpaceDE w:val="0"/>
              <w:autoSpaceDN w:val="0"/>
              <w:spacing w:before="29" w:line="288" w:lineRule="auto"/>
              <w:ind w:right="-15"/>
              <w:jc w:val="center"/>
              <w:textAlignment w:val="bottom"/>
              <w:rPr>
                <w:sz w:val="24"/>
              </w:rPr>
            </w:pPr>
            <w:r w:rsidRPr="00D34994">
              <w:rPr>
                <w:sz w:val="24"/>
              </w:rPr>
              <w:t>2017</w:t>
            </w:r>
            <w:r w:rsidRPr="00D34994">
              <w:rPr>
                <w:sz w:val="24"/>
              </w:rPr>
              <w:t>年</w:t>
            </w:r>
            <w:r w:rsidRPr="00D34994">
              <w:rPr>
                <w:sz w:val="24"/>
              </w:rPr>
              <w:t>1</w:t>
            </w:r>
            <w:r w:rsidRPr="00D34994">
              <w:rPr>
                <w:sz w:val="24"/>
              </w:rPr>
              <w:t>月</w:t>
            </w:r>
            <w:r w:rsidRPr="00D34994">
              <w:rPr>
                <w:sz w:val="24"/>
              </w:rPr>
              <w:t>1</w:t>
            </w:r>
            <w:r w:rsidRPr="00D34994">
              <w:rPr>
                <w:sz w:val="24"/>
              </w:rPr>
              <w:t>日至</w:t>
            </w:r>
            <w:r w:rsidRPr="00D34994">
              <w:rPr>
                <w:sz w:val="24"/>
              </w:rPr>
              <w:t>2017</w:t>
            </w:r>
            <w:r w:rsidRPr="00D34994">
              <w:rPr>
                <w:sz w:val="24"/>
              </w:rPr>
              <w:t>年</w:t>
            </w:r>
            <w:r w:rsidRPr="00D34994">
              <w:rPr>
                <w:sz w:val="24"/>
              </w:rPr>
              <w:t>6</w:t>
            </w:r>
            <w:r w:rsidRPr="00D34994">
              <w:rPr>
                <w:sz w:val="24"/>
              </w:rPr>
              <w:t>月</w:t>
            </w:r>
            <w:r w:rsidRPr="00D34994">
              <w:rPr>
                <w:sz w:val="24"/>
              </w:rPr>
              <w:t>30</w:t>
            </w:r>
            <w:r w:rsidRPr="00D34994">
              <w:rPr>
                <w:sz w:val="24"/>
              </w:rPr>
              <w:t>日</w:t>
            </w:r>
          </w:p>
        </w:tc>
      </w:tr>
      <w:tr w:rsidR="00E21630" w:rsidRPr="00D34994" w:rsidTr="00E216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rPr>
                <w:sz w:val="24"/>
              </w:rPr>
            </w:pPr>
            <w:r w:rsidRPr="00D34994">
              <w:rPr>
                <w:sz w:val="24"/>
              </w:rPr>
              <w:t>当期发生的基金应支付的管理费</w:t>
            </w:r>
          </w:p>
        </w:tc>
        <w:tc>
          <w:tcPr>
            <w:tcW w:w="517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right"/>
              <w:rPr>
                <w:sz w:val="24"/>
              </w:rPr>
            </w:pPr>
            <w:r w:rsidRPr="00D34994">
              <w:rPr>
                <w:sz w:val="24"/>
              </w:rPr>
              <w:t>1,773,143.68</w:t>
            </w:r>
          </w:p>
        </w:tc>
      </w:tr>
      <w:tr w:rsidR="00E21630" w:rsidRPr="00D34994" w:rsidTr="00E216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rPr>
                <w:sz w:val="24"/>
              </w:rPr>
            </w:pPr>
            <w:r w:rsidRPr="00D34994">
              <w:rPr>
                <w:sz w:val="24"/>
              </w:rPr>
              <w:t>其中：支付销售机构的客户维护费</w:t>
            </w:r>
          </w:p>
        </w:tc>
        <w:tc>
          <w:tcPr>
            <w:tcW w:w="517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right"/>
              <w:rPr>
                <w:sz w:val="24"/>
              </w:rPr>
            </w:pPr>
            <w:r w:rsidRPr="00D34994">
              <w:rPr>
                <w:sz w:val="24"/>
              </w:rPr>
              <w:t>3.62</w:t>
            </w:r>
          </w:p>
        </w:tc>
      </w:tr>
    </w:tbl>
    <w:p w:rsidR="001A37C1" w:rsidRPr="00D34994" w:rsidRDefault="00B074BB">
      <w:pPr>
        <w:tabs>
          <w:tab w:val="left" w:pos="426"/>
        </w:tabs>
        <w:spacing w:before="29" w:line="288" w:lineRule="auto"/>
        <w:jc w:val="left"/>
        <w:rPr>
          <w:kern w:val="0"/>
          <w:sz w:val="24"/>
        </w:rPr>
      </w:pPr>
      <w:r w:rsidRPr="00D34994">
        <w:rPr>
          <w:kern w:val="0"/>
          <w:sz w:val="24"/>
        </w:rPr>
        <w:t>注：支付基金管理人的管理人报酬按前一日基金资产净值</w:t>
      </w:r>
      <w:r w:rsidRPr="00D34994">
        <w:rPr>
          <w:kern w:val="0"/>
          <w:sz w:val="24"/>
        </w:rPr>
        <w:t>0.3%</w:t>
      </w:r>
      <w:r w:rsidRPr="00D34994">
        <w:rPr>
          <w:kern w:val="0"/>
          <w:sz w:val="24"/>
        </w:rPr>
        <w:t>的年费率计提，逐日累计至每月月底，按月支付。其计算公式为：</w:t>
      </w:r>
    </w:p>
    <w:p w:rsidR="006D141C" w:rsidRPr="00D34994" w:rsidRDefault="006D141C" w:rsidP="006C67B5">
      <w:pPr>
        <w:tabs>
          <w:tab w:val="left" w:pos="426"/>
        </w:tabs>
        <w:spacing w:before="29" w:line="288" w:lineRule="auto"/>
        <w:jc w:val="left"/>
        <w:rPr>
          <w:kern w:val="0"/>
          <w:sz w:val="24"/>
        </w:rPr>
      </w:pPr>
      <w:r w:rsidRPr="00D34994">
        <w:rPr>
          <w:kern w:val="0"/>
          <w:sz w:val="24"/>
        </w:rPr>
        <w:t>日管理人报酬＝前一日基金资产净值</w:t>
      </w:r>
      <w:r w:rsidRPr="00D34994">
        <w:rPr>
          <w:kern w:val="0"/>
          <w:sz w:val="24"/>
        </w:rPr>
        <w:t xml:space="preserve"> X 0.3% / </w:t>
      </w:r>
      <w:r w:rsidRPr="00D34994">
        <w:rPr>
          <w:kern w:val="0"/>
          <w:sz w:val="24"/>
        </w:rPr>
        <w:t>当年天数。</w:t>
      </w:r>
    </w:p>
    <w:p w:rsidR="006D141C" w:rsidRPr="00D34994" w:rsidRDefault="006D141C" w:rsidP="006C67B5">
      <w:pPr>
        <w:spacing w:before="29" w:line="288" w:lineRule="auto"/>
        <w:rPr>
          <w:sz w:val="24"/>
        </w:rPr>
      </w:pPr>
    </w:p>
    <w:p w:rsidR="006D141C" w:rsidRPr="00D34994" w:rsidRDefault="006D141C" w:rsidP="006C67B5">
      <w:pPr>
        <w:autoSpaceDE w:val="0"/>
        <w:autoSpaceDN w:val="0"/>
        <w:adjustRightInd w:val="0"/>
        <w:spacing w:before="29" w:line="288" w:lineRule="auto"/>
        <w:jc w:val="left"/>
        <w:rPr>
          <w:b/>
          <w:kern w:val="0"/>
          <w:sz w:val="24"/>
        </w:rPr>
      </w:pPr>
      <w:r w:rsidRPr="00D34994">
        <w:rPr>
          <w:b/>
          <w:bCs/>
          <w:kern w:val="0"/>
          <w:sz w:val="24"/>
        </w:rPr>
        <w:t>6.4.10.2.2</w:t>
      </w:r>
      <w:r w:rsidRPr="00D34994">
        <w:rPr>
          <w:b/>
          <w:kern w:val="0"/>
          <w:sz w:val="24"/>
        </w:rPr>
        <w:t>基金托管费</w:t>
      </w:r>
    </w:p>
    <w:p w:rsidR="006D141C" w:rsidRPr="00D34994" w:rsidRDefault="005B4215" w:rsidP="006C67B5">
      <w:pPr>
        <w:autoSpaceDE w:val="0"/>
        <w:autoSpaceDN w:val="0"/>
        <w:adjustRightInd w:val="0"/>
        <w:spacing w:before="29" w:line="288" w:lineRule="auto"/>
        <w:ind w:left="15" w:right="210"/>
        <w:jc w:val="right"/>
        <w:rPr>
          <w:kern w:val="0"/>
          <w:sz w:val="24"/>
        </w:rPr>
      </w:pPr>
      <w:r w:rsidRPr="00D3499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2"/>
      </w:tblGrid>
      <w:tr w:rsidR="00E21630" w:rsidRPr="00D34994" w:rsidTr="00E21630">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项目</w:t>
            </w:r>
          </w:p>
        </w:tc>
        <w:tc>
          <w:tcPr>
            <w:tcW w:w="5312"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本期</w:t>
            </w:r>
          </w:p>
          <w:p w:rsidR="006D141C" w:rsidRPr="00D34994" w:rsidRDefault="006D141C" w:rsidP="006C67B5">
            <w:pPr>
              <w:widowControl/>
              <w:autoSpaceDE w:val="0"/>
              <w:autoSpaceDN w:val="0"/>
              <w:spacing w:before="29" w:line="288" w:lineRule="auto"/>
              <w:ind w:right="-15"/>
              <w:jc w:val="center"/>
              <w:textAlignment w:val="bottom"/>
              <w:rPr>
                <w:sz w:val="24"/>
              </w:rPr>
            </w:pPr>
            <w:r w:rsidRPr="00D34994">
              <w:rPr>
                <w:sz w:val="24"/>
              </w:rPr>
              <w:t>2017</w:t>
            </w:r>
            <w:r w:rsidRPr="00D34994">
              <w:rPr>
                <w:sz w:val="24"/>
              </w:rPr>
              <w:t>年</w:t>
            </w:r>
            <w:r w:rsidRPr="00D34994">
              <w:rPr>
                <w:sz w:val="24"/>
              </w:rPr>
              <w:t>1</w:t>
            </w:r>
            <w:r w:rsidRPr="00D34994">
              <w:rPr>
                <w:sz w:val="24"/>
              </w:rPr>
              <w:t>月</w:t>
            </w:r>
            <w:r w:rsidRPr="00D34994">
              <w:rPr>
                <w:sz w:val="24"/>
              </w:rPr>
              <w:t>1</w:t>
            </w:r>
            <w:r w:rsidRPr="00D34994">
              <w:rPr>
                <w:sz w:val="24"/>
              </w:rPr>
              <w:t>日至</w:t>
            </w:r>
            <w:r w:rsidRPr="00D34994">
              <w:rPr>
                <w:sz w:val="24"/>
              </w:rPr>
              <w:t>2017</w:t>
            </w:r>
            <w:r w:rsidRPr="00D34994">
              <w:rPr>
                <w:sz w:val="24"/>
              </w:rPr>
              <w:t>年</w:t>
            </w:r>
            <w:r w:rsidRPr="00D34994">
              <w:rPr>
                <w:sz w:val="24"/>
              </w:rPr>
              <w:t>6</w:t>
            </w:r>
            <w:r w:rsidRPr="00D34994">
              <w:rPr>
                <w:sz w:val="24"/>
              </w:rPr>
              <w:t>月</w:t>
            </w:r>
            <w:r w:rsidRPr="00D34994">
              <w:rPr>
                <w:sz w:val="24"/>
              </w:rPr>
              <w:t>30</w:t>
            </w:r>
            <w:r w:rsidRPr="00D34994">
              <w:rPr>
                <w:sz w:val="24"/>
              </w:rPr>
              <w:t>日</w:t>
            </w:r>
          </w:p>
        </w:tc>
      </w:tr>
      <w:tr w:rsidR="00E21630" w:rsidRPr="00D34994" w:rsidTr="00E21630">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rPr>
                <w:sz w:val="24"/>
              </w:rPr>
            </w:pPr>
            <w:r w:rsidRPr="00D34994">
              <w:rPr>
                <w:sz w:val="24"/>
              </w:rPr>
              <w:t>当期发生的基金应支付的托管费</w:t>
            </w:r>
          </w:p>
        </w:tc>
        <w:tc>
          <w:tcPr>
            <w:tcW w:w="5312"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right"/>
              <w:rPr>
                <w:kern w:val="0"/>
                <w:sz w:val="24"/>
              </w:rPr>
            </w:pPr>
            <w:r w:rsidRPr="00D34994">
              <w:rPr>
                <w:sz w:val="24"/>
              </w:rPr>
              <w:t>295,523.93</w:t>
            </w:r>
          </w:p>
        </w:tc>
      </w:tr>
    </w:tbl>
    <w:p w:rsidR="001A37C1" w:rsidRPr="00D34994" w:rsidRDefault="00B074BB">
      <w:pPr>
        <w:tabs>
          <w:tab w:val="left" w:pos="426"/>
        </w:tabs>
        <w:spacing w:before="29" w:line="288" w:lineRule="auto"/>
        <w:jc w:val="left"/>
        <w:rPr>
          <w:kern w:val="0"/>
          <w:sz w:val="24"/>
        </w:rPr>
      </w:pPr>
      <w:r w:rsidRPr="00D34994">
        <w:rPr>
          <w:kern w:val="0"/>
          <w:sz w:val="24"/>
        </w:rPr>
        <w:t>注：支付基金托管人的托管费按前一日基金资产净值</w:t>
      </w:r>
      <w:r w:rsidRPr="00D34994">
        <w:rPr>
          <w:kern w:val="0"/>
          <w:sz w:val="24"/>
        </w:rPr>
        <w:t>0.05%</w:t>
      </w:r>
      <w:r w:rsidRPr="00D34994">
        <w:rPr>
          <w:kern w:val="0"/>
          <w:sz w:val="24"/>
        </w:rPr>
        <w:t>的年费率计提，逐日累计至每月月底，按月支付。其计算公式为：</w:t>
      </w:r>
    </w:p>
    <w:p w:rsidR="006D141C" w:rsidRPr="00D34994" w:rsidRDefault="006D141C" w:rsidP="006C67B5">
      <w:pPr>
        <w:tabs>
          <w:tab w:val="left" w:pos="426"/>
        </w:tabs>
        <w:spacing w:before="29" w:line="288" w:lineRule="auto"/>
        <w:jc w:val="left"/>
        <w:rPr>
          <w:kern w:val="0"/>
          <w:sz w:val="24"/>
        </w:rPr>
      </w:pPr>
      <w:r w:rsidRPr="00D34994">
        <w:rPr>
          <w:kern w:val="0"/>
          <w:sz w:val="24"/>
        </w:rPr>
        <w:t>日托管费＝前一日基金资产净值</w:t>
      </w:r>
      <w:r w:rsidRPr="00D34994">
        <w:rPr>
          <w:kern w:val="0"/>
          <w:sz w:val="24"/>
        </w:rPr>
        <w:t xml:space="preserve"> X 0.05% / </w:t>
      </w:r>
      <w:r w:rsidRPr="00D34994">
        <w:rPr>
          <w:kern w:val="0"/>
          <w:sz w:val="24"/>
        </w:rPr>
        <w:t>当年天数。</w:t>
      </w:r>
    </w:p>
    <w:p w:rsidR="006D141C" w:rsidRPr="00D34994" w:rsidRDefault="006D141C" w:rsidP="006C67B5">
      <w:pPr>
        <w:spacing w:before="29" w:line="288" w:lineRule="auto"/>
        <w:rPr>
          <w:sz w:val="24"/>
        </w:rPr>
      </w:pPr>
    </w:p>
    <w:p w:rsidR="006D141C" w:rsidRPr="00D34994" w:rsidRDefault="006D141C" w:rsidP="006C67B5">
      <w:pPr>
        <w:autoSpaceDE w:val="0"/>
        <w:autoSpaceDN w:val="0"/>
        <w:adjustRightInd w:val="0"/>
        <w:spacing w:before="29" w:line="288" w:lineRule="auto"/>
        <w:jc w:val="left"/>
        <w:rPr>
          <w:b/>
          <w:kern w:val="0"/>
          <w:sz w:val="24"/>
        </w:rPr>
      </w:pPr>
      <w:r w:rsidRPr="00D34994">
        <w:rPr>
          <w:b/>
          <w:bCs/>
          <w:kern w:val="0"/>
          <w:sz w:val="24"/>
        </w:rPr>
        <w:t>6.4.10.2.3</w:t>
      </w:r>
      <w:r w:rsidRPr="00D34994">
        <w:rPr>
          <w:b/>
          <w:kern w:val="0"/>
          <w:sz w:val="24"/>
        </w:rPr>
        <w:t>销售服务费</w:t>
      </w:r>
    </w:p>
    <w:p w:rsidR="00C838EC" w:rsidRPr="00D34994" w:rsidRDefault="00C838EC" w:rsidP="00C838EC">
      <w:pPr>
        <w:autoSpaceDE w:val="0"/>
        <w:autoSpaceDN w:val="0"/>
        <w:adjustRightInd w:val="0"/>
        <w:spacing w:before="29" w:line="288" w:lineRule="auto"/>
        <w:ind w:left="15" w:right="210"/>
        <w:jc w:val="right"/>
        <w:rPr>
          <w:szCs w:val="21"/>
        </w:rPr>
      </w:pPr>
      <w:r w:rsidRPr="00D34994">
        <w:rPr>
          <w:sz w:val="24"/>
        </w:rPr>
        <w:t>单位：人民币元</w:t>
      </w:r>
    </w:p>
    <w:tbl>
      <w:tblPr>
        <w:tblW w:w="95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1862"/>
        <w:gridCol w:w="2282"/>
        <w:gridCol w:w="3247"/>
      </w:tblGrid>
      <w:tr w:rsidR="00C838EC" w:rsidRPr="00D34994" w:rsidTr="00172A46">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D34994" w:rsidRDefault="00C838EC" w:rsidP="00370558">
            <w:pPr>
              <w:widowControl/>
              <w:spacing w:before="29" w:line="288" w:lineRule="auto"/>
              <w:ind w:leftChars="-51" w:left="-107" w:rightChars="-51" w:right="-107"/>
              <w:jc w:val="center"/>
              <w:rPr>
                <w:rFonts w:eastAsiaTheme="minorEastAsia"/>
                <w:szCs w:val="21"/>
              </w:rPr>
            </w:pPr>
            <w:r w:rsidRPr="00D34994">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D34994" w:rsidRDefault="00C838EC" w:rsidP="00C838EC">
            <w:pPr>
              <w:widowControl/>
              <w:autoSpaceDE w:val="0"/>
              <w:autoSpaceDN w:val="0"/>
              <w:spacing w:before="29" w:line="288" w:lineRule="auto"/>
              <w:ind w:leftChars="-51" w:left="-107" w:rightChars="-51" w:right="-107"/>
              <w:jc w:val="center"/>
              <w:textAlignment w:val="bottom"/>
              <w:rPr>
                <w:sz w:val="24"/>
              </w:rPr>
            </w:pPr>
            <w:r w:rsidRPr="00D34994">
              <w:rPr>
                <w:sz w:val="24"/>
              </w:rPr>
              <w:t>本期</w:t>
            </w:r>
          </w:p>
          <w:p w:rsidR="00C838EC" w:rsidRPr="00D34994"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D34994">
              <w:rPr>
                <w:sz w:val="24"/>
              </w:rPr>
              <w:t>2017</w:t>
            </w:r>
            <w:r w:rsidRPr="00D34994">
              <w:rPr>
                <w:sz w:val="24"/>
              </w:rPr>
              <w:t>年</w:t>
            </w:r>
            <w:r w:rsidRPr="00D34994">
              <w:rPr>
                <w:sz w:val="24"/>
              </w:rPr>
              <w:t>1</w:t>
            </w:r>
            <w:r w:rsidRPr="00D34994">
              <w:rPr>
                <w:sz w:val="24"/>
              </w:rPr>
              <w:t>月</w:t>
            </w:r>
            <w:r w:rsidRPr="00D34994">
              <w:rPr>
                <w:sz w:val="24"/>
              </w:rPr>
              <w:t>1</w:t>
            </w:r>
            <w:r w:rsidRPr="00D34994">
              <w:rPr>
                <w:sz w:val="24"/>
              </w:rPr>
              <w:t>日至</w:t>
            </w:r>
            <w:r w:rsidRPr="00D34994">
              <w:rPr>
                <w:sz w:val="24"/>
              </w:rPr>
              <w:t>2017</w:t>
            </w:r>
            <w:r w:rsidRPr="00D34994">
              <w:rPr>
                <w:sz w:val="24"/>
              </w:rPr>
              <w:t>年</w:t>
            </w:r>
            <w:r w:rsidRPr="00D34994">
              <w:rPr>
                <w:sz w:val="24"/>
              </w:rPr>
              <w:t>6</w:t>
            </w:r>
            <w:r w:rsidRPr="00D34994">
              <w:rPr>
                <w:sz w:val="24"/>
              </w:rPr>
              <w:t>月</w:t>
            </w:r>
            <w:r w:rsidRPr="00D34994">
              <w:rPr>
                <w:sz w:val="24"/>
              </w:rPr>
              <w:t>30</w:t>
            </w:r>
            <w:r w:rsidRPr="00D34994">
              <w:rPr>
                <w:sz w:val="24"/>
              </w:rPr>
              <w:t>日</w:t>
            </w:r>
          </w:p>
        </w:tc>
      </w:tr>
      <w:tr w:rsidR="00C838EC" w:rsidRPr="00D34994" w:rsidTr="00172A46">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C838EC" w:rsidRPr="00D34994" w:rsidRDefault="00C838EC" w:rsidP="00370558">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D34994"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D34994">
              <w:rPr>
                <w:sz w:val="24"/>
              </w:rPr>
              <w:t>当期发生的基金应支付的销售服务费</w:t>
            </w:r>
          </w:p>
        </w:tc>
      </w:tr>
      <w:tr w:rsidR="00C838EC" w:rsidRPr="00D34994" w:rsidTr="00172A46">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C838EC" w:rsidRPr="00D34994" w:rsidRDefault="00C838EC" w:rsidP="00370558">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D34994" w:rsidRDefault="00C838EC" w:rsidP="009B2F16">
            <w:pPr>
              <w:spacing w:before="29" w:line="288" w:lineRule="auto"/>
              <w:jc w:val="center"/>
              <w:rPr>
                <w:sz w:val="24"/>
              </w:rPr>
            </w:pPr>
            <w:r w:rsidRPr="00D34994">
              <w:rPr>
                <w:sz w:val="24"/>
              </w:rPr>
              <w:t>交银天利宝货币</w:t>
            </w:r>
            <w:r w:rsidRPr="00D34994">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D34994" w:rsidRDefault="00C838EC" w:rsidP="009B2F16">
            <w:pPr>
              <w:spacing w:before="29" w:line="288" w:lineRule="auto"/>
              <w:jc w:val="center"/>
              <w:rPr>
                <w:sz w:val="24"/>
              </w:rPr>
            </w:pPr>
            <w:r w:rsidRPr="00D34994">
              <w:rPr>
                <w:sz w:val="24"/>
              </w:rPr>
              <w:t>交银天利宝货币</w:t>
            </w:r>
            <w:r w:rsidRPr="00D34994">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D34994" w:rsidRDefault="00C838EC" w:rsidP="009B2F16">
            <w:pPr>
              <w:spacing w:before="29" w:line="288" w:lineRule="auto"/>
              <w:jc w:val="center"/>
              <w:rPr>
                <w:sz w:val="24"/>
              </w:rPr>
            </w:pPr>
            <w:r w:rsidRPr="00D34994">
              <w:rPr>
                <w:sz w:val="24"/>
              </w:rPr>
              <w:t>合计</w:t>
            </w:r>
          </w:p>
        </w:tc>
      </w:tr>
      <w:tr w:rsidR="001A37C1" w:rsidRPr="00D34994" w:rsidTr="00172A46">
        <w:tc>
          <w:tcPr>
            <w:tcW w:w="2110" w:type="dxa"/>
            <w:vAlign w:val="center"/>
          </w:tcPr>
          <w:p w:rsidR="001A37C1" w:rsidRPr="00D34994" w:rsidRDefault="00B074BB">
            <w:pPr>
              <w:jc w:val="left"/>
            </w:pPr>
            <w:r w:rsidRPr="00D34994">
              <w:rPr>
                <w:sz w:val="24"/>
              </w:rPr>
              <w:t>交银施罗德基金公司</w:t>
            </w:r>
          </w:p>
        </w:tc>
        <w:tc>
          <w:tcPr>
            <w:tcW w:w="1862" w:type="dxa"/>
            <w:vAlign w:val="center"/>
          </w:tcPr>
          <w:p w:rsidR="00F371F1" w:rsidRPr="00D34994" w:rsidRDefault="00817876">
            <w:pPr>
              <w:jc w:val="right"/>
            </w:pPr>
            <w:r w:rsidRPr="00D34994">
              <w:rPr>
                <w:rFonts w:hint="eastAsia"/>
                <w:sz w:val="24"/>
              </w:rPr>
              <w:t>18,345.31</w:t>
            </w:r>
          </w:p>
        </w:tc>
        <w:tc>
          <w:tcPr>
            <w:tcW w:w="2282" w:type="dxa"/>
            <w:vAlign w:val="center"/>
          </w:tcPr>
          <w:p w:rsidR="00F371F1" w:rsidRPr="00D34994" w:rsidRDefault="00B074BB">
            <w:pPr>
              <w:jc w:val="right"/>
            </w:pPr>
            <w:r w:rsidRPr="00D34994">
              <w:rPr>
                <w:sz w:val="24"/>
              </w:rPr>
              <w:t>58,365.24</w:t>
            </w:r>
          </w:p>
        </w:tc>
        <w:tc>
          <w:tcPr>
            <w:tcW w:w="3247" w:type="dxa"/>
            <w:vAlign w:val="center"/>
          </w:tcPr>
          <w:p w:rsidR="00F371F1" w:rsidRPr="00D34994" w:rsidRDefault="00817876">
            <w:pPr>
              <w:jc w:val="right"/>
            </w:pPr>
            <w:r w:rsidRPr="00D34994">
              <w:rPr>
                <w:sz w:val="24"/>
              </w:rPr>
              <w:t>7</w:t>
            </w:r>
            <w:r w:rsidRPr="00D34994">
              <w:rPr>
                <w:rFonts w:hint="eastAsia"/>
                <w:sz w:val="24"/>
              </w:rPr>
              <w:t>6,710</w:t>
            </w:r>
            <w:r w:rsidRPr="00D34994">
              <w:rPr>
                <w:sz w:val="24"/>
              </w:rPr>
              <w:t>.</w:t>
            </w:r>
            <w:r w:rsidRPr="00D34994">
              <w:rPr>
                <w:rFonts w:hint="eastAsia"/>
                <w:sz w:val="24"/>
              </w:rPr>
              <w:t>55</w:t>
            </w:r>
          </w:p>
        </w:tc>
      </w:tr>
      <w:tr w:rsidR="00C838EC" w:rsidRPr="00D34994" w:rsidTr="00172A46">
        <w:tc>
          <w:tcPr>
            <w:tcW w:w="2110" w:type="dxa"/>
            <w:tcBorders>
              <w:top w:val="single" w:sz="4" w:space="0" w:color="000000"/>
              <w:left w:val="single" w:sz="4" w:space="0" w:color="000000"/>
              <w:bottom w:val="single" w:sz="4" w:space="0" w:color="000000"/>
              <w:right w:val="single" w:sz="4" w:space="0" w:color="000000"/>
            </w:tcBorders>
            <w:vAlign w:val="center"/>
            <w:hideMark/>
          </w:tcPr>
          <w:p w:rsidR="00C838EC" w:rsidRPr="00D34994" w:rsidRDefault="00C838EC" w:rsidP="00370558">
            <w:pPr>
              <w:spacing w:before="29" w:line="288" w:lineRule="auto"/>
              <w:jc w:val="center"/>
              <w:rPr>
                <w:sz w:val="24"/>
              </w:rPr>
            </w:pPr>
            <w:r w:rsidRPr="00D34994">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AD0B62" w:rsidRPr="00D34994" w:rsidRDefault="00817876" w:rsidP="00172A46">
            <w:pPr>
              <w:spacing w:before="29" w:line="288" w:lineRule="auto"/>
              <w:jc w:val="right"/>
              <w:rPr>
                <w:rFonts w:ascii="宋体" w:hAnsi="宋体"/>
                <w:sz w:val="24"/>
              </w:rPr>
            </w:pPr>
            <w:r w:rsidRPr="00D34994">
              <w:rPr>
                <w:rFonts w:hint="eastAsia"/>
                <w:sz w:val="24"/>
              </w:rPr>
              <w:t>18,345.31</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AD0B62" w:rsidRPr="00D34994" w:rsidRDefault="00C838EC" w:rsidP="00172A46">
            <w:pPr>
              <w:spacing w:before="29" w:line="288" w:lineRule="auto"/>
              <w:jc w:val="right"/>
              <w:rPr>
                <w:sz w:val="24"/>
              </w:rPr>
            </w:pPr>
            <w:r w:rsidRPr="00D34994">
              <w:rPr>
                <w:sz w:val="24"/>
              </w:rPr>
              <w:t>58,365.24</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AD0B62" w:rsidRPr="00D34994" w:rsidRDefault="00817876" w:rsidP="00172A46">
            <w:pPr>
              <w:spacing w:before="29" w:line="288" w:lineRule="auto"/>
              <w:jc w:val="right"/>
              <w:rPr>
                <w:sz w:val="24"/>
              </w:rPr>
            </w:pPr>
            <w:r w:rsidRPr="00D34994">
              <w:rPr>
                <w:sz w:val="24"/>
              </w:rPr>
              <w:t>7</w:t>
            </w:r>
            <w:r w:rsidRPr="00D34994">
              <w:rPr>
                <w:rFonts w:hint="eastAsia"/>
                <w:sz w:val="24"/>
              </w:rPr>
              <w:t>6,710</w:t>
            </w:r>
            <w:r w:rsidRPr="00D34994">
              <w:rPr>
                <w:sz w:val="24"/>
              </w:rPr>
              <w:t>.</w:t>
            </w:r>
            <w:r w:rsidRPr="00D34994">
              <w:rPr>
                <w:rFonts w:hint="eastAsia"/>
                <w:sz w:val="24"/>
              </w:rPr>
              <w:t>55</w:t>
            </w:r>
          </w:p>
        </w:tc>
      </w:tr>
    </w:tbl>
    <w:p w:rsidR="001A37C1" w:rsidRPr="00D34994" w:rsidRDefault="00B074BB">
      <w:pPr>
        <w:tabs>
          <w:tab w:val="left" w:pos="426"/>
        </w:tabs>
        <w:spacing w:before="29" w:line="288" w:lineRule="auto"/>
        <w:jc w:val="left"/>
        <w:rPr>
          <w:kern w:val="0"/>
          <w:sz w:val="24"/>
        </w:rPr>
      </w:pPr>
      <w:r w:rsidRPr="00D34994">
        <w:rPr>
          <w:kern w:val="0"/>
          <w:sz w:val="24"/>
        </w:rPr>
        <w:t>注：支付基金销售机构的销售服务费按前一日基金资产净值的约定年费率计提，逐日累计至每月月底，按月支付给基金管理人，再由基金管理人计算并支付给各基金销售机构。</w:t>
      </w:r>
      <w:r w:rsidRPr="00D34994">
        <w:rPr>
          <w:kern w:val="0"/>
          <w:sz w:val="24"/>
        </w:rPr>
        <w:t>A</w:t>
      </w:r>
      <w:r w:rsidRPr="00D34994">
        <w:rPr>
          <w:kern w:val="0"/>
          <w:sz w:val="24"/>
        </w:rPr>
        <w:t>类基金份额和</w:t>
      </w:r>
      <w:r w:rsidRPr="00D34994">
        <w:rPr>
          <w:kern w:val="0"/>
          <w:sz w:val="24"/>
        </w:rPr>
        <w:t>E</w:t>
      </w:r>
      <w:r w:rsidRPr="00D34994">
        <w:rPr>
          <w:kern w:val="0"/>
          <w:sz w:val="24"/>
        </w:rPr>
        <w:t>类基金份额约定的销售服务费年费率分别为</w:t>
      </w:r>
      <w:r w:rsidRPr="00D34994">
        <w:rPr>
          <w:kern w:val="0"/>
          <w:sz w:val="24"/>
        </w:rPr>
        <w:t>0.25%</w:t>
      </w:r>
      <w:r w:rsidRPr="00D34994">
        <w:rPr>
          <w:kern w:val="0"/>
          <w:sz w:val="24"/>
        </w:rPr>
        <w:t>和</w:t>
      </w:r>
      <w:r w:rsidRPr="00D34994">
        <w:rPr>
          <w:kern w:val="0"/>
          <w:sz w:val="24"/>
        </w:rPr>
        <w:t>0.01%</w:t>
      </w:r>
      <w:r w:rsidRPr="00D34994">
        <w:rPr>
          <w:kern w:val="0"/>
          <w:sz w:val="24"/>
        </w:rPr>
        <w:t>。销售服务费的计算公式为：</w:t>
      </w:r>
    </w:p>
    <w:p w:rsidR="00C838EC" w:rsidRPr="00D34994" w:rsidRDefault="00C838EC" w:rsidP="00704411">
      <w:pPr>
        <w:tabs>
          <w:tab w:val="left" w:pos="426"/>
        </w:tabs>
        <w:spacing w:before="29" w:line="288" w:lineRule="auto"/>
        <w:jc w:val="left"/>
        <w:rPr>
          <w:kern w:val="0"/>
          <w:sz w:val="24"/>
        </w:rPr>
      </w:pPr>
      <w:r w:rsidRPr="00D34994">
        <w:rPr>
          <w:kern w:val="0"/>
          <w:sz w:val="24"/>
        </w:rPr>
        <w:t>日销售服务费＝前一日基金资产净值</w:t>
      </w:r>
      <w:r w:rsidRPr="00D34994">
        <w:rPr>
          <w:kern w:val="0"/>
          <w:sz w:val="24"/>
        </w:rPr>
        <w:t>×</w:t>
      </w:r>
      <w:r w:rsidRPr="00D34994">
        <w:rPr>
          <w:kern w:val="0"/>
          <w:sz w:val="24"/>
        </w:rPr>
        <w:t>约定年费率</w:t>
      </w:r>
      <w:r w:rsidRPr="00D34994">
        <w:rPr>
          <w:kern w:val="0"/>
          <w:sz w:val="24"/>
        </w:rPr>
        <w:t xml:space="preserve"> / </w:t>
      </w:r>
      <w:r w:rsidRPr="00D34994">
        <w:rPr>
          <w:kern w:val="0"/>
          <w:sz w:val="24"/>
        </w:rPr>
        <w:t>当年天数。</w:t>
      </w:r>
    </w:p>
    <w:p w:rsidR="006D141C" w:rsidRPr="00D34994" w:rsidRDefault="006D141C" w:rsidP="006C67B5">
      <w:pPr>
        <w:spacing w:before="29" w:line="288" w:lineRule="auto"/>
        <w:rPr>
          <w:sz w:val="24"/>
        </w:rPr>
      </w:pPr>
    </w:p>
    <w:p w:rsidR="006D141C" w:rsidRPr="00D34994" w:rsidRDefault="006D141C" w:rsidP="006C67B5">
      <w:pPr>
        <w:spacing w:before="29" w:line="288" w:lineRule="auto"/>
        <w:rPr>
          <w:b/>
          <w:bCs/>
          <w:sz w:val="24"/>
        </w:rPr>
      </w:pPr>
      <w:r w:rsidRPr="00D34994">
        <w:rPr>
          <w:b/>
          <w:bCs/>
          <w:kern w:val="0"/>
          <w:sz w:val="24"/>
        </w:rPr>
        <w:t>6.4.10.3</w:t>
      </w:r>
      <w:r w:rsidRPr="00D34994">
        <w:rPr>
          <w:b/>
          <w:bCs/>
          <w:sz w:val="24"/>
        </w:rPr>
        <w:t>与关联方进行银行间同业市场的债券</w:t>
      </w:r>
      <w:r w:rsidRPr="00D34994">
        <w:rPr>
          <w:b/>
          <w:bCs/>
          <w:sz w:val="24"/>
        </w:rPr>
        <w:t>(</w:t>
      </w:r>
      <w:r w:rsidRPr="00D34994">
        <w:rPr>
          <w:b/>
          <w:bCs/>
          <w:sz w:val="24"/>
        </w:rPr>
        <w:t>含回购</w:t>
      </w:r>
      <w:r w:rsidRPr="00D34994">
        <w:rPr>
          <w:b/>
          <w:bCs/>
          <w:sz w:val="24"/>
        </w:rPr>
        <w:t>)</w:t>
      </w:r>
      <w:r w:rsidRPr="00D34994">
        <w:rPr>
          <w:b/>
          <w:bCs/>
          <w:sz w:val="24"/>
        </w:rPr>
        <w:t>交易</w:t>
      </w:r>
    </w:p>
    <w:p w:rsidR="006D141C" w:rsidRPr="00D34994" w:rsidRDefault="006D141C" w:rsidP="006C67B5">
      <w:pPr>
        <w:tabs>
          <w:tab w:val="left" w:pos="426"/>
        </w:tabs>
        <w:spacing w:before="29" w:line="288" w:lineRule="auto"/>
        <w:jc w:val="left"/>
        <w:rPr>
          <w:kern w:val="0"/>
          <w:sz w:val="24"/>
        </w:rPr>
      </w:pPr>
      <w:r w:rsidRPr="00D34994">
        <w:rPr>
          <w:kern w:val="0"/>
          <w:sz w:val="24"/>
        </w:rPr>
        <w:t>本基金本报告期内未与关联方进行银行间同业市场的债券</w:t>
      </w:r>
      <w:r w:rsidRPr="00D34994">
        <w:rPr>
          <w:kern w:val="0"/>
          <w:sz w:val="24"/>
        </w:rPr>
        <w:t>(</w:t>
      </w:r>
      <w:r w:rsidRPr="00D34994">
        <w:rPr>
          <w:kern w:val="0"/>
          <w:sz w:val="24"/>
        </w:rPr>
        <w:t>含回购</w:t>
      </w:r>
      <w:r w:rsidRPr="00D34994">
        <w:rPr>
          <w:kern w:val="0"/>
          <w:sz w:val="24"/>
        </w:rPr>
        <w:t>)</w:t>
      </w:r>
      <w:r w:rsidRPr="00D34994">
        <w:rPr>
          <w:kern w:val="0"/>
          <w:sz w:val="24"/>
        </w:rPr>
        <w:t>交易。</w:t>
      </w:r>
    </w:p>
    <w:p w:rsidR="000E11F8" w:rsidRPr="00D34994" w:rsidRDefault="000E11F8" w:rsidP="006C67B5">
      <w:pPr>
        <w:spacing w:before="29" w:line="288" w:lineRule="auto"/>
        <w:rPr>
          <w:b/>
          <w:bCs/>
          <w:kern w:val="0"/>
          <w:sz w:val="24"/>
        </w:rPr>
      </w:pPr>
    </w:p>
    <w:p w:rsidR="006D141C" w:rsidRPr="00D34994" w:rsidRDefault="006D141C" w:rsidP="006C67B5">
      <w:pPr>
        <w:spacing w:before="29" w:line="288" w:lineRule="auto"/>
        <w:rPr>
          <w:b/>
          <w:bCs/>
          <w:sz w:val="24"/>
        </w:rPr>
      </w:pPr>
      <w:r w:rsidRPr="00D34994">
        <w:rPr>
          <w:b/>
          <w:bCs/>
          <w:kern w:val="0"/>
          <w:sz w:val="24"/>
        </w:rPr>
        <w:t>6.4.10.4</w:t>
      </w:r>
      <w:r w:rsidRPr="00D34994">
        <w:rPr>
          <w:b/>
          <w:bCs/>
          <w:sz w:val="24"/>
        </w:rPr>
        <w:t>各关联方投资本基金的情况</w:t>
      </w:r>
    </w:p>
    <w:p w:rsidR="006D141C" w:rsidRPr="00D34994" w:rsidRDefault="006D141C" w:rsidP="006C67B5">
      <w:pPr>
        <w:adjustRightInd w:val="0"/>
        <w:snapToGrid w:val="0"/>
        <w:spacing w:before="29" w:line="288" w:lineRule="auto"/>
        <w:rPr>
          <w:b/>
          <w:bCs/>
          <w:sz w:val="24"/>
        </w:rPr>
      </w:pPr>
      <w:r w:rsidRPr="00D34994">
        <w:rPr>
          <w:b/>
          <w:bCs/>
          <w:kern w:val="0"/>
          <w:sz w:val="24"/>
        </w:rPr>
        <w:t>6.4.10.4.1</w:t>
      </w:r>
      <w:r w:rsidRPr="00D34994">
        <w:rPr>
          <w:b/>
          <w:bCs/>
          <w:sz w:val="24"/>
        </w:rPr>
        <w:t>报告期内基金管理人运用固有资金投资本基金的情况</w:t>
      </w:r>
    </w:p>
    <w:p w:rsidR="006D141C" w:rsidRPr="00D34994" w:rsidRDefault="006D141C" w:rsidP="006C67B5">
      <w:pPr>
        <w:tabs>
          <w:tab w:val="left" w:pos="426"/>
        </w:tabs>
        <w:spacing w:before="29" w:line="288" w:lineRule="auto"/>
        <w:jc w:val="left"/>
        <w:rPr>
          <w:kern w:val="0"/>
          <w:sz w:val="24"/>
        </w:rPr>
      </w:pPr>
      <w:r w:rsidRPr="00D34994">
        <w:rPr>
          <w:kern w:val="0"/>
          <w:sz w:val="24"/>
        </w:rPr>
        <w:t>本报告期内未发生基金管理人运用固有资金投资本基金的情况。</w:t>
      </w:r>
    </w:p>
    <w:p w:rsidR="006D141C" w:rsidRPr="00D34994" w:rsidRDefault="007D0C4D" w:rsidP="006C67B5">
      <w:pPr>
        <w:adjustRightInd w:val="0"/>
        <w:snapToGrid w:val="0"/>
        <w:spacing w:before="29" w:line="288" w:lineRule="auto"/>
        <w:jc w:val="left"/>
        <w:rPr>
          <w:bCs/>
          <w:sz w:val="24"/>
        </w:rPr>
      </w:pPr>
      <w:r w:rsidRPr="00D34994">
        <w:rPr>
          <w:bCs/>
          <w:sz w:val="24"/>
        </w:rPr>
        <w:tab/>
      </w:r>
    </w:p>
    <w:p w:rsidR="006D141C" w:rsidRPr="00D34994" w:rsidRDefault="006D141C" w:rsidP="006C67B5">
      <w:pPr>
        <w:adjustRightInd w:val="0"/>
        <w:snapToGrid w:val="0"/>
        <w:spacing w:before="29" w:line="288" w:lineRule="auto"/>
        <w:rPr>
          <w:b/>
          <w:bCs/>
          <w:sz w:val="24"/>
        </w:rPr>
      </w:pPr>
      <w:r w:rsidRPr="00D34994">
        <w:rPr>
          <w:b/>
          <w:bCs/>
          <w:kern w:val="0"/>
          <w:sz w:val="24"/>
        </w:rPr>
        <w:t>6.4.10.4.2</w:t>
      </w:r>
      <w:r w:rsidRPr="00D34994">
        <w:rPr>
          <w:b/>
          <w:bCs/>
          <w:sz w:val="24"/>
        </w:rPr>
        <w:t>报告期末除基金管理人之外的其他关联方投资本基金的情况</w:t>
      </w:r>
    </w:p>
    <w:p w:rsidR="006D141C" w:rsidRPr="00D34994" w:rsidRDefault="006D141C" w:rsidP="006C67B5">
      <w:pPr>
        <w:tabs>
          <w:tab w:val="left" w:pos="426"/>
        </w:tabs>
        <w:spacing w:before="29" w:line="288" w:lineRule="auto"/>
        <w:jc w:val="left"/>
        <w:rPr>
          <w:kern w:val="0"/>
          <w:sz w:val="24"/>
        </w:rPr>
      </w:pPr>
      <w:r w:rsidRPr="00D34994">
        <w:rPr>
          <w:kern w:val="0"/>
          <w:sz w:val="24"/>
        </w:rPr>
        <w:t>本报告期末除基金管理人之外的其他关联方未持有本基金。</w:t>
      </w:r>
    </w:p>
    <w:p w:rsidR="00482878" w:rsidRPr="00D34994" w:rsidRDefault="00482878" w:rsidP="006C67B5">
      <w:pPr>
        <w:tabs>
          <w:tab w:val="left" w:pos="426"/>
        </w:tabs>
        <w:spacing w:before="29" w:line="288" w:lineRule="auto"/>
        <w:jc w:val="left"/>
        <w:rPr>
          <w:kern w:val="0"/>
          <w:sz w:val="24"/>
        </w:rPr>
      </w:pPr>
    </w:p>
    <w:p w:rsidR="006D141C" w:rsidRPr="00D34994" w:rsidRDefault="006D141C" w:rsidP="006C67B5">
      <w:pPr>
        <w:spacing w:before="29" w:line="288" w:lineRule="auto"/>
        <w:rPr>
          <w:b/>
          <w:bCs/>
          <w:sz w:val="24"/>
        </w:rPr>
      </w:pPr>
      <w:r w:rsidRPr="00D34994">
        <w:rPr>
          <w:b/>
          <w:bCs/>
          <w:kern w:val="0"/>
          <w:sz w:val="24"/>
        </w:rPr>
        <w:t>6.4.10.5</w:t>
      </w:r>
      <w:r w:rsidRPr="00D34994">
        <w:rPr>
          <w:b/>
          <w:bCs/>
          <w:sz w:val="24"/>
        </w:rPr>
        <w:t>由关联方保管的银行存款余额及当期产生的利息收入</w:t>
      </w:r>
    </w:p>
    <w:p w:rsidR="006D141C" w:rsidRPr="00D34994" w:rsidRDefault="005B4215" w:rsidP="006C67B5">
      <w:pPr>
        <w:autoSpaceDE w:val="0"/>
        <w:autoSpaceDN w:val="0"/>
        <w:adjustRightInd w:val="0"/>
        <w:spacing w:before="29" w:line="288" w:lineRule="auto"/>
        <w:ind w:left="15" w:right="210"/>
        <w:jc w:val="right"/>
        <w:rPr>
          <w:kern w:val="0"/>
          <w:sz w:val="24"/>
        </w:rPr>
      </w:pPr>
      <w:r w:rsidRPr="00D3499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6"/>
        <w:gridCol w:w="3014"/>
        <w:gridCol w:w="4188"/>
      </w:tblGrid>
      <w:tr w:rsidR="00E8377C" w:rsidRPr="00D34994"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E8377C" w:rsidRPr="00D34994" w:rsidRDefault="00E8377C" w:rsidP="006C67B5">
            <w:pPr>
              <w:spacing w:before="29" w:line="288" w:lineRule="auto"/>
              <w:jc w:val="center"/>
              <w:rPr>
                <w:sz w:val="24"/>
              </w:rPr>
            </w:pPr>
            <w:r w:rsidRPr="00D34994">
              <w:rPr>
                <w:sz w:val="24"/>
              </w:rPr>
              <w:t>关联方名称</w:t>
            </w:r>
          </w:p>
        </w:tc>
        <w:tc>
          <w:tcPr>
            <w:tcW w:w="7217" w:type="dxa"/>
            <w:gridSpan w:val="2"/>
            <w:tcBorders>
              <w:top w:val="single" w:sz="4" w:space="0" w:color="000000"/>
              <w:left w:val="single" w:sz="4" w:space="0" w:color="000000"/>
              <w:bottom w:val="single" w:sz="4" w:space="0" w:color="000000"/>
              <w:right w:val="single" w:sz="4" w:space="0" w:color="000000"/>
            </w:tcBorders>
            <w:vAlign w:val="center"/>
            <w:hideMark/>
          </w:tcPr>
          <w:p w:rsidR="00E8377C" w:rsidRPr="00D34994" w:rsidRDefault="00E8377C" w:rsidP="006C67B5">
            <w:pPr>
              <w:spacing w:before="29" w:line="288" w:lineRule="auto"/>
              <w:jc w:val="center"/>
              <w:rPr>
                <w:sz w:val="24"/>
              </w:rPr>
            </w:pPr>
            <w:r w:rsidRPr="00D34994">
              <w:rPr>
                <w:sz w:val="24"/>
              </w:rPr>
              <w:t>本期</w:t>
            </w:r>
          </w:p>
          <w:p w:rsidR="00E8377C" w:rsidRPr="00D34994" w:rsidRDefault="00E8377C" w:rsidP="006C67B5">
            <w:pPr>
              <w:widowControl/>
              <w:autoSpaceDE w:val="0"/>
              <w:autoSpaceDN w:val="0"/>
              <w:spacing w:before="29" w:line="288" w:lineRule="auto"/>
              <w:ind w:right="-15"/>
              <w:jc w:val="center"/>
              <w:textAlignment w:val="bottom"/>
              <w:rPr>
                <w:sz w:val="24"/>
              </w:rPr>
            </w:pPr>
            <w:r w:rsidRPr="00D34994">
              <w:rPr>
                <w:sz w:val="24"/>
              </w:rPr>
              <w:t>2017</w:t>
            </w:r>
            <w:r w:rsidRPr="00D34994">
              <w:rPr>
                <w:sz w:val="24"/>
              </w:rPr>
              <w:t>年</w:t>
            </w:r>
            <w:r w:rsidRPr="00D34994">
              <w:rPr>
                <w:sz w:val="24"/>
              </w:rPr>
              <w:t>1</w:t>
            </w:r>
            <w:r w:rsidRPr="00D34994">
              <w:rPr>
                <w:sz w:val="24"/>
              </w:rPr>
              <w:t>月</w:t>
            </w:r>
            <w:r w:rsidRPr="00D34994">
              <w:rPr>
                <w:sz w:val="24"/>
              </w:rPr>
              <w:t>1</w:t>
            </w:r>
            <w:r w:rsidRPr="00D34994">
              <w:rPr>
                <w:sz w:val="24"/>
              </w:rPr>
              <w:t>日至</w:t>
            </w:r>
            <w:r w:rsidRPr="00D34994">
              <w:rPr>
                <w:sz w:val="24"/>
              </w:rPr>
              <w:t>2017</w:t>
            </w:r>
            <w:r w:rsidRPr="00D34994">
              <w:rPr>
                <w:sz w:val="24"/>
              </w:rPr>
              <w:t>年</w:t>
            </w:r>
            <w:r w:rsidRPr="00D34994">
              <w:rPr>
                <w:sz w:val="24"/>
              </w:rPr>
              <w:t>6</w:t>
            </w:r>
            <w:r w:rsidRPr="00D34994">
              <w:rPr>
                <w:sz w:val="24"/>
              </w:rPr>
              <w:t>月</w:t>
            </w:r>
            <w:r w:rsidRPr="00D34994">
              <w:rPr>
                <w:sz w:val="24"/>
              </w:rPr>
              <w:t>30</w:t>
            </w:r>
            <w:r w:rsidRPr="00D34994">
              <w:rPr>
                <w:sz w:val="24"/>
              </w:rPr>
              <w:t>日</w:t>
            </w:r>
          </w:p>
        </w:tc>
      </w:tr>
      <w:tr w:rsidR="00E8377C" w:rsidRPr="00D34994" w:rsidTr="00287C8E">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E8377C" w:rsidRPr="00D34994" w:rsidRDefault="00E8377C" w:rsidP="006C67B5">
            <w:pPr>
              <w:widowControl/>
              <w:spacing w:before="29" w:line="288" w:lineRule="auto"/>
              <w:jc w:val="left"/>
              <w:rPr>
                <w:sz w:val="24"/>
              </w:rPr>
            </w:pPr>
          </w:p>
        </w:tc>
        <w:tc>
          <w:tcPr>
            <w:tcW w:w="3020" w:type="dxa"/>
            <w:tcBorders>
              <w:top w:val="single" w:sz="4" w:space="0" w:color="000000"/>
              <w:left w:val="single" w:sz="4" w:space="0" w:color="000000"/>
              <w:bottom w:val="single" w:sz="4" w:space="0" w:color="000000"/>
              <w:right w:val="single" w:sz="4" w:space="0" w:color="000000"/>
            </w:tcBorders>
            <w:vAlign w:val="center"/>
            <w:hideMark/>
          </w:tcPr>
          <w:p w:rsidR="00E8377C" w:rsidRPr="00D34994" w:rsidRDefault="00E8377C" w:rsidP="006C67B5">
            <w:pPr>
              <w:spacing w:before="29" w:line="288" w:lineRule="auto"/>
              <w:jc w:val="center"/>
              <w:rPr>
                <w:sz w:val="24"/>
              </w:rPr>
            </w:pPr>
            <w:r w:rsidRPr="00D34994">
              <w:rPr>
                <w:sz w:val="24"/>
              </w:rPr>
              <w:t>期末余额</w:t>
            </w:r>
          </w:p>
        </w:tc>
        <w:tc>
          <w:tcPr>
            <w:tcW w:w="4197" w:type="dxa"/>
            <w:tcBorders>
              <w:top w:val="single" w:sz="4" w:space="0" w:color="000000"/>
              <w:left w:val="single" w:sz="4" w:space="0" w:color="000000"/>
              <w:bottom w:val="single" w:sz="4" w:space="0" w:color="000000"/>
              <w:right w:val="single" w:sz="4" w:space="0" w:color="000000"/>
            </w:tcBorders>
            <w:vAlign w:val="center"/>
            <w:hideMark/>
          </w:tcPr>
          <w:p w:rsidR="00E8377C" w:rsidRPr="00D34994" w:rsidRDefault="00E8377C" w:rsidP="006C67B5">
            <w:pPr>
              <w:spacing w:before="29" w:line="288" w:lineRule="auto"/>
              <w:jc w:val="center"/>
              <w:rPr>
                <w:sz w:val="24"/>
              </w:rPr>
            </w:pPr>
            <w:r w:rsidRPr="00D34994">
              <w:rPr>
                <w:sz w:val="24"/>
              </w:rPr>
              <w:t>当期利息收入</w:t>
            </w:r>
          </w:p>
        </w:tc>
      </w:tr>
      <w:tr w:rsidR="001A37C1" w:rsidRPr="00D34994">
        <w:tc>
          <w:tcPr>
            <w:tcW w:w="1796" w:type="dxa"/>
            <w:vAlign w:val="center"/>
          </w:tcPr>
          <w:p w:rsidR="001A37C1" w:rsidRPr="00D34994" w:rsidRDefault="00B074BB">
            <w:pPr>
              <w:jc w:val="center"/>
            </w:pPr>
            <w:r w:rsidRPr="00D34994">
              <w:rPr>
                <w:sz w:val="24"/>
              </w:rPr>
              <w:t>中信银行股份有限公司</w:t>
            </w:r>
          </w:p>
        </w:tc>
        <w:tc>
          <w:tcPr>
            <w:tcW w:w="3014" w:type="dxa"/>
            <w:vAlign w:val="center"/>
          </w:tcPr>
          <w:p w:rsidR="001A37C1" w:rsidRPr="00D34994" w:rsidRDefault="00B074BB">
            <w:pPr>
              <w:jc w:val="center"/>
            </w:pPr>
            <w:r w:rsidRPr="00D34994">
              <w:rPr>
                <w:sz w:val="24"/>
              </w:rPr>
              <w:t>2,155,217.23</w:t>
            </w:r>
          </w:p>
        </w:tc>
        <w:tc>
          <w:tcPr>
            <w:tcW w:w="4188" w:type="dxa"/>
            <w:vAlign w:val="center"/>
          </w:tcPr>
          <w:p w:rsidR="001A37C1" w:rsidRPr="00D34994" w:rsidRDefault="00B074BB">
            <w:pPr>
              <w:jc w:val="center"/>
            </w:pPr>
            <w:r w:rsidRPr="00D34994">
              <w:rPr>
                <w:sz w:val="24"/>
              </w:rPr>
              <w:t>23,177.04</w:t>
            </w:r>
          </w:p>
        </w:tc>
      </w:tr>
    </w:tbl>
    <w:p w:rsidR="006D141C" w:rsidRPr="00D34994" w:rsidRDefault="006D141C" w:rsidP="006C67B5">
      <w:pPr>
        <w:tabs>
          <w:tab w:val="left" w:pos="426"/>
        </w:tabs>
        <w:spacing w:before="29" w:line="288" w:lineRule="auto"/>
        <w:jc w:val="left"/>
        <w:rPr>
          <w:kern w:val="0"/>
          <w:sz w:val="24"/>
        </w:rPr>
      </w:pPr>
      <w:r w:rsidRPr="00D34994">
        <w:rPr>
          <w:kern w:val="0"/>
          <w:sz w:val="24"/>
        </w:rPr>
        <w:t>注：本基金的银行存款由基金托管人保管，按银行同业利率计息。</w:t>
      </w:r>
    </w:p>
    <w:p w:rsidR="006D141C" w:rsidRPr="00D34994" w:rsidRDefault="006D141C" w:rsidP="006C67B5">
      <w:pPr>
        <w:spacing w:before="29" w:line="288" w:lineRule="auto"/>
        <w:rPr>
          <w:sz w:val="24"/>
        </w:rPr>
      </w:pPr>
    </w:p>
    <w:p w:rsidR="006D141C" w:rsidRPr="00D34994" w:rsidRDefault="006D141C" w:rsidP="006C67B5">
      <w:pPr>
        <w:spacing w:before="29" w:line="288" w:lineRule="auto"/>
        <w:rPr>
          <w:b/>
          <w:bCs/>
          <w:sz w:val="24"/>
        </w:rPr>
      </w:pPr>
      <w:r w:rsidRPr="00D34994">
        <w:rPr>
          <w:b/>
          <w:bCs/>
          <w:kern w:val="0"/>
          <w:sz w:val="24"/>
        </w:rPr>
        <w:lastRenderedPageBreak/>
        <w:t>6.4.10.6</w:t>
      </w:r>
      <w:r w:rsidRPr="00D34994">
        <w:rPr>
          <w:b/>
          <w:bCs/>
          <w:sz w:val="24"/>
        </w:rPr>
        <w:t>本基金在承销期内参与关联方承销证券的情况</w:t>
      </w:r>
    </w:p>
    <w:p w:rsidR="006D141C" w:rsidRPr="00D34994" w:rsidRDefault="006D141C" w:rsidP="006C67B5">
      <w:pPr>
        <w:tabs>
          <w:tab w:val="left" w:pos="426"/>
        </w:tabs>
        <w:spacing w:before="29" w:line="288" w:lineRule="auto"/>
        <w:jc w:val="left"/>
        <w:rPr>
          <w:kern w:val="0"/>
          <w:sz w:val="24"/>
        </w:rPr>
      </w:pPr>
      <w:r w:rsidRPr="00D34994">
        <w:rPr>
          <w:kern w:val="0"/>
          <w:sz w:val="24"/>
        </w:rPr>
        <w:t>本基金本报告期内未在承销期内参与关联方承销证券。</w:t>
      </w:r>
    </w:p>
    <w:p w:rsidR="006D141C" w:rsidRPr="00D34994" w:rsidRDefault="006D141C" w:rsidP="006C67B5">
      <w:pPr>
        <w:adjustRightInd w:val="0"/>
        <w:snapToGrid w:val="0"/>
        <w:spacing w:before="29" w:line="288" w:lineRule="auto"/>
        <w:jc w:val="left"/>
        <w:rPr>
          <w:bCs/>
          <w:sz w:val="24"/>
        </w:rPr>
      </w:pPr>
    </w:p>
    <w:p w:rsidR="006D141C" w:rsidRPr="00D34994" w:rsidRDefault="006D141C" w:rsidP="006C67B5">
      <w:pPr>
        <w:adjustRightInd w:val="0"/>
        <w:snapToGrid w:val="0"/>
        <w:spacing w:before="29" w:line="288" w:lineRule="auto"/>
        <w:rPr>
          <w:b/>
          <w:sz w:val="24"/>
        </w:rPr>
      </w:pPr>
      <w:r w:rsidRPr="00D34994">
        <w:rPr>
          <w:b/>
          <w:bCs/>
          <w:kern w:val="0"/>
          <w:sz w:val="24"/>
        </w:rPr>
        <w:t>6.4.10.7</w:t>
      </w:r>
      <w:r w:rsidRPr="00D34994">
        <w:rPr>
          <w:b/>
          <w:sz w:val="24"/>
        </w:rPr>
        <w:t>其他关联交易事项的说明</w:t>
      </w:r>
    </w:p>
    <w:p w:rsidR="00DA59BC" w:rsidRPr="00D34994" w:rsidRDefault="006D141C" w:rsidP="00A00E5B">
      <w:pPr>
        <w:tabs>
          <w:tab w:val="left" w:pos="426"/>
        </w:tabs>
        <w:spacing w:before="29" w:line="288" w:lineRule="auto"/>
        <w:rPr>
          <w:kern w:val="0"/>
          <w:sz w:val="24"/>
        </w:rPr>
      </w:pPr>
      <w:r w:rsidRPr="00D34994">
        <w:rPr>
          <w:kern w:val="0"/>
          <w:sz w:val="24"/>
        </w:rPr>
        <w:t>本基金本报告期内无其他关联交易事项。</w:t>
      </w:r>
    </w:p>
    <w:p w:rsidR="006D141C" w:rsidRPr="00D34994" w:rsidRDefault="006D141C" w:rsidP="006C67B5">
      <w:pPr>
        <w:spacing w:before="29" w:line="288" w:lineRule="auto"/>
        <w:rPr>
          <w:sz w:val="24"/>
        </w:rPr>
      </w:pPr>
    </w:p>
    <w:p w:rsidR="006D141C" w:rsidRPr="00D34994" w:rsidRDefault="006D141C" w:rsidP="006C67B5">
      <w:pPr>
        <w:spacing w:before="29" w:line="288" w:lineRule="auto"/>
        <w:rPr>
          <w:b/>
          <w:bCs/>
          <w:sz w:val="24"/>
        </w:rPr>
      </w:pPr>
      <w:r w:rsidRPr="00D34994">
        <w:rPr>
          <w:b/>
          <w:bCs/>
          <w:kern w:val="0"/>
          <w:sz w:val="24"/>
        </w:rPr>
        <w:t>6.4.11</w:t>
      </w:r>
      <w:r w:rsidRPr="00D34994">
        <w:rPr>
          <w:b/>
          <w:bCs/>
          <w:sz w:val="24"/>
        </w:rPr>
        <w:t>利润分配情况</w:t>
      </w:r>
    </w:p>
    <w:p w:rsidR="006D141C" w:rsidRPr="00D34994" w:rsidRDefault="00596B2E" w:rsidP="006C67B5">
      <w:pPr>
        <w:spacing w:before="29" w:line="288" w:lineRule="auto"/>
        <w:rPr>
          <w:sz w:val="24"/>
        </w:rPr>
      </w:pPr>
      <w:r w:rsidRPr="00D34994">
        <w:rPr>
          <w:sz w:val="24"/>
        </w:rPr>
        <w:t>1</w:t>
      </w:r>
      <w:r w:rsidRPr="00D34994">
        <w:rPr>
          <w:sz w:val="24"/>
        </w:rPr>
        <w:t>、交银天利宝货币</w:t>
      </w:r>
      <w:r w:rsidRPr="00D34994">
        <w:rPr>
          <w:sz w:val="24"/>
        </w:rPr>
        <w:t>A</w:t>
      </w:r>
    </w:p>
    <w:p w:rsidR="00596B2E" w:rsidRPr="00D34994" w:rsidRDefault="00596B2E" w:rsidP="006C67B5">
      <w:pPr>
        <w:autoSpaceDE w:val="0"/>
        <w:autoSpaceDN w:val="0"/>
        <w:adjustRightInd w:val="0"/>
        <w:spacing w:before="29" w:line="288" w:lineRule="auto"/>
        <w:ind w:left="15" w:right="210"/>
        <w:jc w:val="right"/>
        <w:rPr>
          <w:kern w:val="0"/>
          <w:sz w:val="24"/>
        </w:rPr>
      </w:pPr>
      <w:r w:rsidRPr="00D34994">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D34994" w:rsidTr="00C14DAA">
        <w:tc>
          <w:tcPr>
            <w:tcW w:w="2061" w:type="dxa"/>
            <w:vAlign w:val="center"/>
          </w:tcPr>
          <w:p w:rsidR="00596B2E" w:rsidRPr="00D34994" w:rsidRDefault="00596B2E" w:rsidP="006C67B5">
            <w:pPr>
              <w:widowControl/>
              <w:tabs>
                <w:tab w:val="left" w:pos="1680"/>
              </w:tabs>
              <w:autoSpaceDE w:val="0"/>
              <w:autoSpaceDN w:val="0"/>
              <w:spacing w:before="29" w:line="288" w:lineRule="auto"/>
              <w:jc w:val="center"/>
              <w:textAlignment w:val="bottom"/>
              <w:rPr>
                <w:sz w:val="24"/>
              </w:rPr>
            </w:pPr>
            <w:r w:rsidRPr="00D34994">
              <w:rPr>
                <w:sz w:val="24"/>
                <w:lang w:val="en-AU"/>
              </w:rPr>
              <w:t>已按再投资形式转实收基金</w:t>
            </w:r>
          </w:p>
        </w:tc>
        <w:tc>
          <w:tcPr>
            <w:tcW w:w="2156" w:type="dxa"/>
            <w:vAlign w:val="center"/>
          </w:tcPr>
          <w:p w:rsidR="00596B2E" w:rsidRPr="00D34994" w:rsidRDefault="00596B2E" w:rsidP="006C67B5">
            <w:pPr>
              <w:widowControl/>
              <w:tabs>
                <w:tab w:val="left" w:pos="1680"/>
              </w:tabs>
              <w:autoSpaceDE w:val="0"/>
              <w:autoSpaceDN w:val="0"/>
              <w:spacing w:before="29" w:line="288" w:lineRule="auto"/>
              <w:jc w:val="center"/>
              <w:textAlignment w:val="bottom"/>
              <w:rPr>
                <w:sz w:val="24"/>
              </w:rPr>
            </w:pPr>
            <w:r w:rsidRPr="00D34994">
              <w:rPr>
                <w:sz w:val="24"/>
              </w:rPr>
              <w:t>直接通过应付</w:t>
            </w:r>
          </w:p>
          <w:p w:rsidR="00596B2E" w:rsidRPr="00D34994" w:rsidRDefault="00596B2E" w:rsidP="006C67B5">
            <w:pPr>
              <w:widowControl/>
              <w:tabs>
                <w:tab w:val="left" w:pos="1680"/>
              </w:tabs>
              <w:autoSpaceDE w:val="0"/>
              <w:autoSpaceDN w:val="0"/>
              <w:spacing w:before="29" w:line="288" w:lineRule="auto"/>
              <w:jc w:val="center"/>
              <w:textAlignment w:val="bottom"/>
              <w:rPr>
                <w:sz w:val="24"/>
              </w:rPr>
            </w:pPr>
            <w:r w:rsidRPr="00D34994">
              <w:rPr>
                <w:sz w:val="24"/>
              </w:rPr>
              <w:t>赎回款转出金额</w:t>
            </w:r>
          </w:p>
        </w:tc>
        <w:tc>
          <w:tcPr>
            <w:tcW w:w="2156" w:type="dxa"/>
            <w:vAlign w:val="center"/>
          </w:tcPr>
          <w:p w:rsidR="00596B2E" w:rsidRPr="00D34994" w:rsidRDefault="00596B2E" w:rsidP="006C67B5">
            <w:pPr>
              <w:widowControl/>
              <w:tabs>
                <w:tab w:val="left" w:pos="1680"/>
              </w:tabs>
              <w:autoSpaceDE w:val="0"/>
              <w:autoSpaceDN w:val="0"/>
              <w:spacing w:before="29" w:line="288" w:lineRule="auto"/>
              <w:jc w:val="center"/>
              <w:textAlignment w:val="bottom"/>
              <w:rPr>
                <w:sz w:val="24"/>
              </w:rPr>
            </w:pPr>
            <w:r w:rsidRPr="00D34994">
              <w:rPr>
                <w:sz w:val="24"/>
              </w:rPr>
              <w:t>应付利润</w:t>
            </w:r>
          </w:p>
          <w:p w:rsidR="00596B2E" w:rsidRPr="00D34994" w:rsidRDefault="00596B2E" w:rsidP="006C67B5">
            <w:pPr>
              <w:widowControl/>
              <w:tabs>
                <w:tab w:val="left" w:pos="1680"/>
              </w:tabs>
              <w:autoSpaceDE w:val="0"/>
              <w:autoSpaceDN w:val="0"/>
              <w:spacing w:before="29" w:line="288" w:lineRule="auto"/>
              <w:jc w:val="center"/>
              <w:textAlignment w:val="bottom"/>
              <w:rPr>
                <w:sz w:val="24"/>
              </w:rPr>
            </w:pPr>
            <w:r w:rsidRPr="00D34994">
              <w:rPr>
                <w:sz w:val="24"/>
              </w:rPr>
              <w:t>本年变动</w:t>
            </w:r>
          </w:p>
        </w:tc>
        <w:tc>
          <w:tcPr>
            <w:tcW w:w="1565" w:type="dxa"/>
            <w:vAlign w:val="center"/>
          </w:tcPr>
          <w:p w:rsidR="00596B2E" w:rsidRPr="00D34994" w:rsidRDefault="00596B2E" w:rsidP="006C67B5">
            <w:pPr>
              <w:spacing w:before="29" w:line="288" w:lineRule="auto"/>
              <w:jc w:val="center"/>
              <w:rPr>
                <w:sz w:val="24"/>
                <w:lang w:val="en-AU"/>
              </w:rPr>
            </w:pPr>
            <w:r w:rsidRPr="00D34994">
              <w:rPr>
                <w:sz w:val="24"/>
                <w:lang w:val="en-AU"/>
              </w:rPr>
              <w:t>本期利润分配合计</w:t>
            </w:r>
          </w:p>
        </w:tc>
        <w:tc>
          <w:tcPr>
            <w:tcW w:w="1060" w:type="dxa"/>
            <w:vAlign w:val="center"/>
          </w:tcPr>
          <w:p w:rsidR="00596B2E" w:rsidRPr="00D34994" w:rsidRDefault="00596B2E" w:rsidP="006C67B5">
            <w:pPr>
              <w:spacing w:before="29" w:line="288" w:lineRule="auto"/>
              <w:jc w:val="center"/>
              <w:rPr>
                <w:sz w:val="24"/>
                <w:lang w:val="en-AU"/>
              </w:rPr>
            </w:pPr>
            <w:r w:rsidRPr="00D34994">
              <w:rPr>
                <w:sz w:val="24"/>
                <w:lang w:val="en-AU"/>
              </w:rPr>
              <w:t>备注</w:t>
            </w:r>
          </w:p>
        </w:tc>
      </w:tr>
      <w:tr w:rsidR="006B4A69" w:rsidRPr="00D34994" w:rsidTr="00C14DAA">
        <w:tc>
          <w:tcPr>
            <w:tcW w:w="2061" w:type="dxa"/>
            <w:vAlign w:val="center"/>
          </w:tcPr>
          <w:p w:rsidR="00596B2E" w:rsidRPr="00D34994" w:rsidRDefault="00596B2E" w:rsidP="006C67B5">
            <w:pPr>
              <w:widowControl/>
              <w:tabs>
                <w:tab w:val="left" w:pos="1680"/>
              </w:tabs>
              <w:autoSpaceDE w:val="0"/>
              <w:autoSpaceDN w:val="0"/>
              <w:spacing w:before="29" w:line="288" w:lineRule="auto"/>
              <w:jc w:val="right"/>
              <w:textAlignment w:val="bottom"/>
              <w:rPr>
                <w:sz w:val="24"/>
                <w:lang w:val="en-AU"/>
              </w:rPr>
            </w:pPr>
            <w:r w:rsidRPr="00D34994">
              <w:rPr>
                <w:sz w:val="24"/>
                <w:lang w:val="en-AU"/>
              </w:rPr>
              <w:t>274,223.21</w:t>
            </w:r>
          </w:p>
        </w:tc>
        <w:tc>
          <w:tcPr>
            <w:tcW w:w="2156" w:type="dxa"/>
            <w:vAlign w:val="center"/>
          </w:tcPr>
          <w:p w:rsidR="00596B2E" w:rsidRPr="00D34994" w:rsidRDefault="00596B2E" w:rsidP="006C67B5">
            <w:pPr>
              <w:widowControl/>
              <w:tabs>
                <w:tab w:val="left" w:pos="1680"/>
              </w:tabs>
              <w:autoSpaceDE w:val="0"/>
              <w:autoSpaceDN w:val="0"/>
              <w:spacing w:before="29" w:line="288" w:lineRule="auto"/>
              <w:jc w:val="right"/>
              <w:textAlignment w:val="bottom"/>
              <w:rPr>
                <w:sz w:val="24"/>
                <w:lang w:val="en-AU"/>
              </w:rPr>
            </w:pPr>
            <w:r w:rsidRPr="00D34994">
              <w:rPr>
                <w:sz w:val="24"/>
                <w:lang w:val="en-AU"/>
              </w:rPr>
              <w:t>-</w:t>
            </w:r>
          </w:p>
        </w:tc>
        <w:tc>
          <w:tcPr>
            <w:tcW w:w="2156" w:type="dxa"/>
            <w:vAlign w:val="center"/>
          </w:tcPr>
          <w:p w:rsidR="00596B2E" w:rsidRPr="00D34994" w:rsidRDefault="00596B2E" w:rsidP="006C67B5">
            <w:pPr>
              <w:widowControl/>
              <w:tabs>
                <w:tab w:val="left" w:pos="1680"/>
              </w:tabs>
              <w:autoSpaceDE w:val="0"/>
              <w:autoSpaceDN w:val="0"/>
              <w:spacing w:before="29" w:line="288" w:lineRule="auto"/>
              <w:jc w:val="right"/>
              <w:textAlignment w:val="bottom"/>
              <w:rPr>
                <w:sz w:val="24"/>
                <w:lang w:val="en-AU"/>
              </w:rPr>
            </w:pPr>
            <w:r w:rsidRPr="00D34994">
              <w:rPr>
                <w:sz w:val="24"/>
                <w:lang w:val="en-AU"/>
              </w:rPr>
              <w:t>1,416.38</w:t>
            </w:r>
          </w:p>
        </w:tc>
        <w:tc>
          <w:tcPr>
            <w:tcW w:w="1565" w:type="dxa"/>
            <w:vAlign w:val="center"/>
          </w:tcPr>
          <w:p w:rsidR="00596B2E" w:rsidRPr="00D34994" w:rsidRDefault="00596B2E" w:rsidP="006C67B5">
            <w:pPr>
              <w:widowControl/>
              <w:tabs>
                <w:tab w:val="left" w:pos="1680"/>
              </w:tabs>
              <w:autoSpaceDE w:val="0"/>
              <w:autoSpaceDN w:val="0"/>
              <w:spacing w:before="29" w:line="288" w:lineRule="auto"/>
              <w:jc w:val="right"/>
              <w:textAlignment w:val="bottom"/>
              <w:rPr>
                <w:sz w:val="24"/>
                <w:lang w:val="en-AU"/>
              </w:rPr>
            </w:pPr>
            <w:r w:rsidRPr="00D34994">
              <w:rPr>
                <w:sz w:val="24"/>
                <w:lang w:val="en-AU"/>
              </w:rPr>
              <w:t>275,639.59</w:t>
            </w:r>
          </w:p>
        </w:tc>
        <w:tc>
          <w:tcPr>
            <w:tcW w:w="1060" w:type="dxa"/>
            <w:vAlign w:val="center"/>
          </w:tcPr>
          <w:p w:rsidR="00596B2E" w:rsidRPr="00D34994" w:rsidRDefault="00596B2E" w:rsidP="006C67B5">
            <w:pPr>
              <w:widowControl/>
              <w:tabs>
                <w:tab w:val="left" w:pos="1680"/>
              </w:tabs>
              <w:autoSpaceDE w:val="0"/>
              <w:autoSpaceDN w:val="0"/>
              <w:spacing w:before="29" w:line="288" w:lineRule="auto"/>
              <w:jc w:val="left"/>
              <w:textAlignment w:val="bottom"/>
              <w:rPr>
                <w:sz w:val="24"/>
                <w:lang w:val="en-AU"/>
              </w:rPr>
            </w:pPr>
            <w:r w:rsidRPr="00D34994">
              <w:rPr>
                <w:sz w:val="24"/>
                <w:lang w:val="en-AU"/>
              </w:rPr>
              <w:t>-</w:t>
            </w:r>
          </w:p>
        </w:tc>
      </w:tr>
    </w:tbl>
    <w:p w:rsidR="009D07F9" w:rsidRPr="00D34994" w:rsidRDefault="009D07F9" w:rsidP="006C67B5">
      <w:pPr>
        <w:spacing w:before="29" w:line="288" w:lineRule="auto"/>
        <w:rPr>
          <w:sz w:val="24"/>
        </w:rPr>
      </w:pPr>
    </w:p>
    <w:p w:rsidR="009D07F9" w:rsidRPr="00D34994" w:rsidRDefault="008F7DBF" w:rsidP="006C67B5">
      <w:pPr>
        <w:spacing w:before="29" w:line="288" w:lineRule="auto"/>
        <w:rPr>
          <w:sz w:val="24"/>
        </w:rPr>
      </w:pPr>
      <w:r w:rsidRPr="00D34994">
        <w:rPr>
          <w:sz w:val="24"/>
        </w:rPr>
        <w:t>2</w:t>
      </w:r>
      <w:r w:rsidR="009D07F9" w:rsidRPr="00D34994">
        <w:rPr>
          <w:sz w:val="24"/>
        </w:rPr>
        <w:t>、交银天利宝货币</w:t>
      </w:r>
      <w:r w:rsidR="009D07F9" w:rsidRPr="00D34994">
        <w:rPr>
          <w:sz w:val="24"/>
        </w:rPr>
        <w:t>E</w:t>
      </w:r>
    </w:p>
    <w:p w:rsidR="009D07F9" w:rsidRPr="00D34994" w:rsidRDefault="009D07F9" w:rsidP="006C67B5">
      <w:pPr>
        <w:autoSpaceDE w:val="0"/>
        <w:autoSpaceDN w:val="0"/>
        <w:adjustRightInd w:val="0"/>
        <w:spacing w:before="29" w:line="288" w:lineRule="auto"/>
        <w:ind w:left="15" w:right="210"/>
        <w:jc w:val="right"/>
        <w:rPr>
          <w:kern w:val="0"/>
          <w:sz w:val="24"/>
        </w:rPr>
      </w:pPr>
      <w:r w:rsidRPr="00D34994">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D34994" w:rsidTr="00C14DAA">
        <w:tc>
          <w:tcPr>
            <w:tcW w:w="2061" w:type="dxa"/>
            <w:vAlign w:val="center"/>
          </w:tcPr>
          <w:p w:rsidR="009D07F9" w:rsidRPr="00D34994" w:rsidRDefault="009D07F9" w:rsidP="006C67B5">
            <w:pPr>
              <w:widowControl/>
              <w:tabs>
                <w:tab w:val="left" w:pos="1680"/>
              </w:tabs>
              <w:autoSpaceDE w:val="0"/>
              <w:autoSpaceDN w:val="0"/>
              <w:spacing w:before="29" w:line="288" w:lineRule="auto"/>
              <w:jc w:val="center"/>
              <w:textAlignment w:val="bottom"/>
              <w:rPr>
                <w:sz w:val="24"/>
              </w:rPr>
            </w:pPr>
            <w:r w:rsidRPr="00D34994">
              <w:rPr>
                <w:sz w:val="24"/>
                <w:lang w:val="en-AU"/>
              </w:rPr>
              <w:t>已按再投资形式转实收基金</w:t>
            </w:r>
          </w:p>
        </w:tc>
        <w:tc>
          <w:tcPr>
            <w:tcW w:w="2156" w:type="dxa"/>
            <w:vAlign w:val="center"/>
          </w:tcPr>
          <w:p w:rsidR="009D07F9" w:rsidRPr="00D34994" w:rsidRDefault="009D07F9" w:rsidP="006C67B5">
            <w:pPr>
              <w:widowControl/>
              <w:tabs>
                <w:tab w:val="left" w:pos="1680"/>
              </w:tabs>
              <w:autoSpaceDE w:val="0"/>
              <w:autoSpaceDN w:val="0"/>
              <w:spacing w:before="29" w:line="288" w:lineRule="auto"/>
              <w:jc w:val="center"/>
              <w:textAlignment w:val="bottom"/>
              <w:rPr>
                <w:sz w:val="24"/>
              </w:rPr>
            </w:pPr>
            <w:r w:rsidRPr="00D34994">
              <w:rPr>
                <w:sz w:val="24"/>
              </w:rPr>
              <w:t>直接通过应付</w:t>
            </w:r>
          </w:p>
          <w:p w:rsidR="009D07F9" w:rsidRPr="00D34994" w:rsidRDefault="009D07F9" w:rsidP="006C67B5">
            <w:pPr>
              <w:widowControl/>
              <w:tabs>
                <w:tab w:val="left" w:pos="1680"/>
              </w:tabs>
              <w:autoSpaceDE w:val="0"/>
              <w:autoSpaceDN w:val="0"/>
              <w:spacing w:before="29" w:line="288" w:lineRule="auto"/>
              <w:jc w:val="center"/>
              <w:textAlignment w:val="bottom"/>
              <w:rPr>
                <w:sz w:val="24"/>
              </w:rPr>
            </w:pPr>
            <w:r w:rsidRPr="00D34994">
              <w:rPr>
                <w:sz w:val="24"/>
              </w:rPr>
              <w:t>赎回款转出金额</w:t>
            </w:r>
          </w:p>
        </w:tc>
        <w:tc>
          <w:tcPr>
            <w:tcW w:w="2156" w:type="dxa"/>
            <w:vAlign w:val="center"/>
          </w:tcPr>
          <w:p w:rsidR="009D07F9" w:rsidRPr="00D34994" w:rsidRDefault="009D07F9" w:rsidP="006C67B5">
            <w:pPr>
              <w:widowControl/>
              <w:tabs>
                <w:tab w:val="left" w:pos="1680"/>
              </w:tabs>
              <w:autoSpaceDE w:val="0"/>
              <w:autoSpaceDN w:val="0"/>
              <w:spacing w:before="29" w:line="288" w:lineRule="auto"/>
              <w:jc w:val="center"/>
              <w:textAlignment w:val="bottom"/>
              <w:rPr>
                <w:sz w:val="24"/>
              </w:rPr>
            </w:pPr>
            <w:r w:rsidRPr="00D34994">
              <w:rPr>
                <w:sz w:val="24"/>
              </w:rPr>
              <w:t>应付利润</w:t>
            </w:r>
          </w:p>
          <w:p w:rsidR="009D07F9" w:rsidRPr="00D34994" w:rsidRDefault="009D07F9" w:rsidP="006C67B5">
            <w:pPr>
              <w:widowControl/>
              <w:tabs>
                <w:tab w:val="left" w:pos="1680"/>
              </w:tabs>
              <w:autoSpaceDE w:val="0"/>
              <w:autoSpaceDN w:val="0"/>
              <w:spacing w:before="29" w:line="288" w:lineRule="auto"/>
              <w:jc w:val="center"/>
              <w:textAlignment w:val="bottom"/>
              <w:rPr>
                <w:sz w:val="24"/>
              </w:rPr>
            </w:pPr>
            <w:r w:rsidRPr="00D34994">
              <w:rPr>
                <w:sz w:val="24"/>
              </w:rPr>
              <w:t>本年变动</w:t>
            </w:r>
          </w:p>
        </w:tc>
        <w:tc>
          <w:tcPr>
            <w:tcW w:w="1565" w:type="dxa"/>
            <w:vAlign w:val="center"/>
          </w:tcPr>
          <w:p w:rsidR="009D07F9" w:rsidRPr="00D34994" w:rsidRDefault="009D07F9" w:rsidP="006C67B5">
            <w:pPr>
              <w:spacing w:before="29" w:line="288" w:lineRule="auto"/>
              <w:jc w:val="center"/>
              <w:rPr>
                <w:sz w:val="24"/>
                <w:lang w:val="en-AU"/>
              </w:rPr>
            </w:pPr>
            <w:r w:rsidRPr="00D34994">
              <w:rPr>
                <w:sz w:val="24"/>
                <w:lang w:val="en-AU"/>
              </w:rPr>
              <w:t>本期利润分配合计</w:t>
            </w:r>
          </w:p>
        </w:tc>
        <w:tc>
          <w:tcPr>
            <w:tcW w:w="1060" w:type="dxa"/>
            <w:vAlign w:val="center"/>
          </w:tcPr>
          <w:p w:rsidR="009D07F9" w:rsidRPr="00D34994" w:rsidRDefault="009D07F9" w:rsidP="006C67B5">
            <w:pPr>
              <w:spacing w:before="29" w:line="288" w:lineRule="auto"/>
              <w:jc w:val="center"/>
              <w:rPr>
                <w:sz w:val="24"/>
                <w:lang w:val="en-AU"/>
              </w:rPr>
            </w:pPr>
            <w:r w:rsidRPr="00D34994">
              <w:rPr>
                <w:sz w:val="24"/>
                <w:lang w:val="en-AU"/>
              </w:rPr>
              <w:t>备注</w:t>
            </w:r>
          </w:p>
        </w:tc>
      </w:tr>
      <w:tr w:rsidR="006B4A69" w:rsidRPr="00D34994" w:rsidTr="00C14DAA">
        <w:tc>
          <w:tcPr>
            <w:tcW w:w="2061" w:type="dxa"/>
            <w:vAlign w:val="center"/>
          </w:tcPr>
          <w:p w:rsidR="009D07F9" w:rsidRPr="00D34994" w:rsidRDefault="009D07F9" w:rsidP="006C67B5">
            <w:pPr>
              <w:widowControl/>
              <w:tabs>
                <w:tab w:val="left" w:pos="1680"/>
              </w:tabs>
              <w:autoSpaceDE w:val="0"/>
              <w:autoSpaceDN w:val="0"/>
              <w:spacing w:before="29" w:line="288" w:lineRule="auto"/>
              <w:jc w:val="right"/>
              <w:textAlignment w:val="bottom"/>
              <w:rPr>
                <w:sz w:val="24"/>
                <w:lang w:val="en-AU"/>
              </w:rPr>
            </w:pPr>
            <w:r w:rsidRPr="00D34994">
              <w:rPr>
                <w:sz w:val="24"/>
                <w:lang w:val="en-AU"/>
              </w:rPr>
              <w:t>23,255,462.18</w:t>
            </w:r>
          </w:p>
        </w:tc>
        <w:tc>
          <w:tcPr>
            <w:tcW w:w="2156" w:type="dxa"/>
            <w:vAlign w:val="center"/>
          </w:tcPr>
          <w:p w:rsidR="009D07F9" w:rsidRPr="00D34994" w:rsidRDefault="009D07F9" w:rsidP="006C67B5">
            <w:pPr>
              <w:widowControl/>
              <w:tabs>
                <w:tab w:val="left" w:pos="1680"/>
              </w:tabs>
              <w:autoSpaceDE w:val="0"/>
              <w:autoSpaceDN w:val="0"/>
              <w:spacing w:before="29" w:line="288" w:lineRule="auto"/>
              <w:jc w:val="right"/>
              <w:textAlignment w:val="bottom"/>
              <w:rPr>
                <w:sz w:val="24"/>
                <w:lang w:val="en-AU"/>
              </w:rPr>
            </w:pPr>
            <w:r w:rsidRPr="00D34994">
              <w:rPr>
                <w:sz w:val="24"/>
                <w:lang w:val="en-AU"/>
              </w:rPr>
              <w:t>-</w:t>
            </w:r>
          </w:p>
        </w:tc>
        <w:tc>
          <w:tcPr>
            <w:tcW w:w="2156" w:type="dxa"/>
            <w:vAlign w:val="center"/>
          </w:tcPr>
          <w:p w:rsidR="009D07F9" w:rsidRPr="00D34994" w:rsidRDefault="009D07F9" w:rsidP="006C67B5">
            <w:pPr>
              <w:widowControl/>
              <w:tabs>
                <w:tab w:val="left" w:pos="1680"/>
              </w:tabs>
              <w:autoSpaceDE w:val="0"/>
              <w:autoSpaceDN w:val="0"/>
              <w:spacing w:before="29" w:line="288" w:lineRule="auto"/>
              <w:jc w:val="right"/>
              <w:textAlignment w:val="bottom"/>
              <w:rPr>
                <w:sz w:val="24"/>
                <w:lang w:val="en-AU"/>
              </w:rPr>
            </w:pPr>
            <w:r w:rsidRPr="00D34994">
              <w:rPr>
                <w:sz w:val="24"/>
                <w:lang w:val="en-AU"/>
              </w:rPr>
              <w:t>171,794.55</w:t>
            </w:r>
          </w:p>
        </w:tc>
        <w:tc>
          <w:tcPr>
            <w:tcW w:w="1565" w:type="dxa"/>
            <w:vAlign w:val="center"/>
          </w:tcPr>
          <w:p w:rsidR="009D07F9" w:rsidRPr="00D34994" w:rsidRDefault="009D07F9" w:rsidP="006C67B5">
            <w:pPr>
              <w:widowControl/>
              <w:tabs>
                <w:tab w:val="left" w:pos="1680"/>
              </w:tabs>
              <w:autoSpaceDE w:val="0"/>
              <w:autoSpaceDN w:val="0"/>
              <w:spacing w:before="29" w:line="288" w:lineRule="auto"/>
              <w:jc w:val="right"/>
              <w:textAlignment w:val="bottom"/>
              <w:rPr>
                <w:sz w:val="24"/>
                <w:lang w:val="en-AU"/>
              </w:rPr>
            </w:pPr>
            <w:r w:rsidRPr="00D34994">
              <w:rPr>
                <w:sz w:val="24"/>
                <w:lang w:val="en-AU"/>
              </w:rPr>
              <w:t>23,427,256.73</w:t>
            </w:r>
          </w:p>
        </w:tc>
        <w:tc>
          <w:tcPr>
            <w:tcW w:w="1060" w:type="dxa"/>
            <w:vAlign w:val="center"/>
          </w:tcPr>
          <w:p w:rsidR="009D07F9" w:rsidRPr="00D34994" w:rsidRDefault="009D07F9" w:rsidP="006C67B5">
            <w:pPr>
              <w:widowControl/>
              <w:tabs>
                <w:tab w:val="left" w:pos="1680"/>
              </w:tabs>
              <w:autoSpaceDE w:val="0"/>
              <w:autoSpaceDN w:val="0"/>
              <w:spacing w:before="29" w:line="288" w:lineRule="auto"/>
              <w:jc w:val="left"/>
              <w:textAlignment w:val="bottom"/>
              <w:rPr>
                <w:sz w:val="24"/>
                <w:lang w:val="en-AU"/>
              </w:rPr>
            </w:pPr>
            <w:r w:rsidRPr="00D34994">
              <w:rPr>
                <w:sz w:val="24"/>
                <w:lang w:val="en-AU"/>
              </w:rPr>
              <w:t>-</w:t>
            </w:r>
          </w:p>
        </w:tc>
      </w:tr>
    </w:tbl>
    <w:p w:rsidR="009D07F9" w:rsidRPr="00D34994" w:rsidRDefault="009D07F9" w:rsidP="006C67B5">
      <w:pPr>
        <w:spacing w:before="29" w:line="288" w:lineRule="auto"/>
        <w:rPr>
          <w:sz w:val="24"/>
        </w:rPr>
      </w:pPr>
    </w:p>
    <w:p w:rsidR="006D141C" w:rsidRPr="00D34994" w:rsidRDefault="006D141C" w:rsidP="006C67B5">
      <w:pPr>
        <w:spacing w:before="29" w:line="288" w:lineRule="auto"/>
        <w:rPr>
          <w:b/>
          <w:bCs/>
          <w:sz w:val="24"/>
        </w:rPr>
      </w:pPr>
      <w:r w:rsidRPr="00D34994">
        <w:rPr>
          <w:b/>
          <w:bCs/>
          <w:kern w:val="0"/>
          <w:sz w:val="24"/>
        </w:rPr>
        <w:t>6.4.12</w:t>
      </w:r>
      <w:r w:rsidRPr="00D34994">
        <w:rPr>
          <w:b/>
          <w:bCs/>
          <w:sz w:val="24"/>
        </w:rPr>
        <w:t>期末（</w:t>
      </w:r>
      <w:r w:rsidRPr="00D34994">
        <w:rPr>
          <w:b/>
          <w:bCs/>
          <w:sz w:val="24"/>
        </w:rPr>
        <w:t>2017</w:t>
      </w:r>
      <w:r w:rsidRPr="00D34994">
        <w:rPr>
          <w:b/>
          <w:bCs/>
          <w:sz w:val="24"/>
        </w:rPr>
        <w:t>年</w:t>
      </w:r>
      <w:r w:rsidRPr="00D34994">
        <w:rPr>
          <w:b/>
          <w:bCs/>
          <w:sz w:val="24"/>
        </w:rPr>
        <w:t>6</w:t>
      </w:r>
      <w:r w:rsidRPr="00D34994">
        <w:rPr>
          <w:b/>
          <w:bCs/>
          <w:sz w:val="24"/>
        </w:rPr>
        <w:t>月</w:t>
      </w:r>
      <w:r w:rsidRPr="00D34994">
        <w:rPr>
          <w:b/>
          <w:bCs/>
          <w:sz w:val="24"/>
        </w:rPr>
        <w:t>30</w:t>
      </w:r>
      <w:r w:rsidRPr="00D34994">
        <w:rPr>
          <w:b/>
          <w:bCs/>
          <w:sz w:val="24"/>
        </w:rPr>
        <w:t>日）本基金持有的流通受限证券</w:t>
      </w:r>
    </w:p>
    <w:p w:rsidR="006D141C" w:rsidRPr="00D34994" w:rsidRDefault="006D141C" w:rsidP="006C67B5">
      <w:pPr>
        <w:spacing w:before="29" w:line="288" w:lineRule="auto"/>
        <w:rPr>
          <w:b/>
          <w:bCs/>
          <w:sz w:val="24"/>
        </w:rPr>
      </w:pPr>
      <w:r w:rsidRPr="00D34994">
        <w:rPr>
          <w:b/>
          <w:bCs/>
          <w:kern w:val="0"/>
          <w:sz w:val="24"/>
        </w:rPr>
        <w:t>6.4.12.1</w:t>
      </w:r>
      <w:r w:rsidRPr="00D34994">
        <w:rPr>
          <w:b/>
          <w:bCs/>
          <w:sz w:val="24"/>
        </w:rPr>
        <w:t>因认购新发</w:t>
      </w:r>
      <w:r w:rsidRPr="00D34994">
        <w:rPr>
          <w:b/>
          <w:bCs/>
          <w:sz w:val="24"/>
        </w:rPr>
        <w:t>/</w:t>
      </w:r>
      <w:r w:rsidRPr="00D34994">
        <w:rPr>
          <w:b/>
          <w:bCs/>
          <w:sz w:val="24"/>
        </w:rPr>
        <w:t>增发证券而于期末持有的流通受限证券</w:t>
      </w:r>
    </w:p>
    <w:p w:rsidR="006D141C" w:rsidRPr="00D34994" w:rsidRDefault="006D141C" w:rsidP="006C67B5">
      <w:pPr>
        <w:tabs>
          <w:tab w:val="left" w:pos="426"/>
        </w:tabs>
        <w:spacing w:before="29" w:line="288" w:lineRule="auto"/>
        <w:jc w:val="left"/>
        <w:rPr>
          <w:kern w:val="0"/>
          <w:sz w:val="24"/>
        </w:rPr>
      </w:pPr>
      <w:r w:rsidRPr="00D34994">
        <w:rPr>
          <w:kern w:val="0"/>
          <w:sz w:val="24"/>
        </w:rPr>
        <w:t>本基金本报告期末未持有因认购新发</w:t>
      </w:r>
      <w:r w:rsidRPr="00D34994">
        <w:rPr>
          <w:kern w:val="0"/>
          <w:sz w:val="24"/>
        </w:rPr>
        <w:t>/</w:t>
      </w:r>
      <w:r w:rsidRPr="00D34994">
        <w:rPr>
          <w:kern w:val="0"/>
          <w:sz w:val="24"/>
        </w:rPr>
        <w:t>增发证券而流通受限的证券。</w:t>
      </w:r>
    </w:p>
    <w:p w:rsidR="005D4BE6" w:rsidRPr="00D34994" w:rsidRDefault="005D4BE6" w:rsidP="006C67B5">
      <w:pPr>
        <w:spacing w:before="29" w:line="288" w:lineRule="auto"/>
        <w:rPr>
          <w:sz w:val="24"/>
        </w:rPr>
      </w:pPr>
    </w:p>
    <w:p w:rsidR="006D141C" w:rsidRPr="00D34994" w:rsidRDefault="006D141C" w:rsidP="006C67B5">
      <w:pPr>
        <w:spacing w:before="29" w:line="288" w:lineRule="auto"/>
        <w:rPr>
          <w:b/>
          <w:bCs/>
          <w:sz w:val="24"/>
        </w:rPr>
      </w:pPr>
      <w:r w:rsidRPr="00D34994">
        <w:rPr>
          <w:b/>
          <w:bCs/>
          <w:kern w:val="0"/>
          <w:sz w:val="24"/>
        </w:rPr>
        <w:t>6.4.12.2</w:t>
      </w:r>
      <w:r w:rsidRPr="00D34994">
        <w:rPr>
          <w:b/>
          <w:bCs/>
          <w:sz w:val="24"/>
        </w:rPr>
        <w:t>期末持有的暂时停牌等流通受限股票</w:t>
      </w:r>
    </w:p>
    <w:p w:rsidR="006D141C" w:rsidRPr="00D34994" w:rsidRDefault="006D141C" w:rsidP="006C67B5">
      <w:pPr>
        <w:tabs>
          <w:tab w:val="left" w:pos="426"/>
        </w:tabs>
        <w:spacing w:before="29" w:line="288" w:lineRule="auto"/>
        <w:jc w:val="left"/>
        <w:rPr>
          <w:kern w:val="0"/>
          <w:sz w:val="24"/>
        </w:rPr>
      </w:pPr>
      <w:r w:rsidRPr="00D34994">
        <w:rPr>
          <w:kern w:val="0"/>
          <w:sz w:val="24"/>
        </w:rPr>
        <w:t>本基金本报告期末未持有暂时停牌等流通受限股票。</w:t>
      </w:r>
    </w:p>
    <w:p w:rsidR="006D141C" w:rsidRPr="00D34994" w:rsidRDefault="006D141C" w:rsidP="006C67B5">
      <w:pPr>
        <w:spacing w:before="29" w:line="288" w:lineRule="auto"/>
        <w:rPr>
          <w:sz w:val="24"/>
        </w:rPr>
      </w:pPr>
    </w:p>
    <w:p w:rsidR="006D141C" w:rsidRPr="00D34994" w:rsidRDefault="006D141C" w:rsidP="006C67B5">
      <w:pPr>
        <w:spacing w:before="29" w:line="288" w:lineRule="auto"/>
        <w:rPr>
          <w:b/>
          <w:bCs/>
          <w:sz w:val="24"/>
        </w:rPr>
      </w:pPr>
      <w:r w:rsidRPr="00D34994">
        <w:rPr>
          <w:b/>
          <w:bCs/>
          <w:kern w:val="0"/>
          <w:sz w:val="24"/>
        </w:rPr>
        <w:t>6.4.12.3</w:t>
      </w:r>
      <w:r w:rsidRPr="00D34994">
        <w:rPr>
          <w:b/>
          <w:bCs/>
          <w:sz w:val="24"/>
        </w:rPr>
        <w:t>期末债券正回购交易中作为抵押的债券</w:t>
      </w:r>
    </w:p>
    <w:p w:rsidR="006D141C" w:rsidRPr="00D34994" w:rsidRDefault="006D141C" w:rsidP="006C67B5">
      <w:pPr>
        <w:spacing w:before="29" w:line="288" w:lineRule="auto"/>
        <w:rPr>
          <w:b/>
          <w:bCs/>
          <w:sz w:val="24"/>
        </w:rPr>
      </w:pPr>
      <w:r w:rsidRPr="00D34994">
        <w:rPr>
          <w:b/>
          <w:bCs/>
          <w:kern w:val="0"/>
          <w:sz w:val="24"/>
        </w:rPr>
        <w:t>6.4.12.3.1</w:t>
      </w:r>
      <w:r w:rsidRPr="00D34994">
        <w:rPr>
          <w:b/>
          <w:bCs/>
          <w:sz w:val="24"/>
        </w:rPr>
        <w:t>银行间市场债券正回购</w:t>
      </w:r>
    </w:p>
    <w:p w:rsidR="006D141C" w:rsidRPr="00D34994" w:rsidRDefault="006D141C" w:rsidP="006C67B5">
      <w:pPr>
        <w:tabs>
          <w:tab w:val="left" w:pos="426"/>
        </w:tabs>
        <w:spacing w:before="29" w:line="288" w:lineRule="auto"/>
        <w:jc w:val="left"/>
        <w:rPr>
          <w:kern w:val="0"/>
          <w:sz w:val="24"/>
        </w:rPr>
      </w:pPr>
      <w:r w:rsidRPr="00D34994">
        <w:rPr>
          <w:kern w:val="0"/>
          <w:sz w:val="24"/>
        </w:rPr>
        <w:t>本基金本报告期末无从事银行间市场债券正回购交易形成的卖出回购证券款余额。</w:t>
      </w:r>
    </w:p>
    <w:p w:rsidR="00817876" w:rsidRPr="00D34994" w:rsidRDefault="00817876" w:rsidP="006C67B5">
      <w:pPr>
        <w:spacing w:before="29" w:line="288" w:lineRule="auto"/>
        <w:rPr>
          <w:b/>
          <w:bCs/>
          <w:kern w:val="0"/>
          <w:sz w:val="24"/>
        </w:rPr>
      </w:pPr>
    </w:p>
    <w:p w:rsidR="006D141C" w:rsidRPr="00D34994" w:rsidRDefault="006D141C" w:rsidP="006C67B5">
      <w:pPr>
        <w:spacing w:before="29" w:line="288" w:lineRule="auto"/>
        <w:rPr>
          <w:b/>
          <w:bCs/>
          <w:sz w:val="24"/>
        </w:rPr>
      </w:pPr>
      <w:r w:rsidRPr="00D34994">
        <w:rPr>
          <w:b/>
          <w:bCs/>
          <w:kern w:val="0"/>
          <w:sz w:val="24"/>
        </w:rPr>
        <w:t>6.4.12.3.2</w:t>
      </w:r>
      <w:r w:rsidRPr="00D34994">
        <w:rPr>
          <w:b/>
          <w:bCs/>
          <w:sz w:val="24"/>
        </w:rPr>
        <w:t>交易所市场债券正回购</w:t>
      </w:r>
    </w:p>
    <w:p w:rsidR="006D141C" w:rsidRPr="00D34994" w:rsidRDefault="006D141C" w:rsidP="0070127C">
      <w:pPr>
        <w:spacing w:before="29" w:line="288" w:lineRule="auto"/>
        <w:ind w:firstLine="420"/>
        <w:rPr>
          <w:kern w:val="0"/>
          <w:sz w:val="24"/>
        </w:rPr>
      </w:pPr>
      <w:r w:rsidRPr="00D34994">
        <w:rPr>
          <w:kern w:val="0"/>
          <w:sz w:val="24"/>
        </w:rPr>
        <w:t>截至本报告期末</w:t>
      </w:r>
      <w:r w:rsidRPr="00D34994">
        <w:rPr>
          <w:kern w:val="0"/>
          <w:sz w:val="24"/>
        </w:rPr>
        <w:t>2017</w:t>
      </w:r>
      <w:r w:rsidRPr="00D34994">
        <w:rPr>
          <w:kern w:val="0"/>
          <w:sz w:val="24"/>
        </w:rPr>
        <w:t>年</w:t>
      </w:r>
      <w:r w:rsidRPr="00D34994">
        <w:rPr>
          <w:kern w:val="0"/>
          <w:sz w:val="24"/>
        </w:rPr>
        <w:t>6</w:t>
      </w:r>
      <w:r w:rsidRPr="00D34994">
        <w:rPr>
          <w:kern w:val="0"/>
          <w:sz w:val="24"/>
        </w:rPr>
        <w:t>月</w:t>
      </w:r>
      <w:r w:rsidRPr="00D34994">
        <w:rPr>
          <w:kern w:val="0"/>
          <w:sz w:val="24"/>
        </w:rPr>
        <w:t>30</w:t>
      </w:r>
      <w:r w:rsidRPr="00D34994">
        <w:rPr>
          <w:kern w:val="0"/>
          <w:sz w:val="24"/>
        </w:rPr>
        <w:t>日止，本基金从事证券交易所债券正回购交易形成的卖出回购证券款余额</w:t>
      </w:r>
      <w:r w:rsidRPr="00D34994">
        <w:rPr>
          <w:kern w:val="0"/>
          <w:sz w:val="24"/>
        </w:rPr>
        <w:t>90,000,000.00</w:t>
      </w:r>
      <w:r w:rsidRPr="00D34994">
        <w:rPr>
          <w:kern w:val="0"/>
          <w:sz w:val="24"/>
        </w:rPr>
        <w:t>元，于</w:t>
      </w:r>
      <w:r w:rsidRPr="00D34994">
        <w:rPr>
          <w:kern w:val="0"/>
          <w:sz w:val="24"/>
        </w:rPr>
        <w:t>201</w:t>
      </w:r>
      <w:r w:rsidR="00C467DE">
        <w:rPr>
          <w:kern w:val="0"/>
          <w:sz w:val="24"/>
        </w:rPr>
        <w:t>7</w:t>
      </w:r>
      <w:bookmarkStart w:id="40" w:name="_GoBack"/>
      <w:bookmarkEnd w:id="40"/>
      <w:r w:rsidRPr="00D34994">
        <w:rPr>
          <w:kern w:val="0"/>
          <w:sz w:val="24"/>
        </w:rPr>
        <w:t>年</w:t>
      </w:r>
      <w:r w:rsidRPr="00D34994">
        <w:rPr>
          <w:kern w:val="0"/>
          <w:sz w:val="24"/>
        </w:rPr>
        <w:t>7</w:t>
      </w:r>
      <w:r w:rsidRPr="00D34994">
        <w:rPr>
          <w:kern w:val="0"/>
          <w:sz w:val="24"/>
        </w:rPr>
        <w:t>月</w:t>
      </w:r>
      <w:r w:rsidRPr="00D34994">
        <w:rPr>
          <w:kern w:val="0"/>
          <w:sz w:val="24"/>
        </w:rPr>
        <w:t>3</w:t>
      </w:r>
      <w:r w:rsidRPr="00D34994">
        <w:rPr>
          <w:kern w:val="0"/>
          <w:sz w:val="24"/>
        </w:rPr>
        <w:t>日到期。该类交易要求本基金转入质押库的债券，按证券交易所规定的比例折算为标准券后，不低于债券回购交易</w:t>
      </w:r>
      <w:r w:rsidRPr="00D34994">
        <w:rPr>
          <w:kern w:val="0"/>
          <w:sz w:val="24"/>
        </w:rPr>
        <w:lastRenderedPageBreak/>
        <w:t>的余额。</w:t>
      </w:r>
    </w:p>
    <w:p w:rsidR="006D141C" w:rsidRPr="00D34994" w:rsidRDefault="006D141C" w:rsidP="006C67B5">
      <w:pPr>
        <w:spacing w:before="29" w:line="288" w:lineRule="auto"/>
        <w:ind w:firstLineChars="200" w:firstLine="480"/>
        <w:rPr>
          <w:bCs/>
          <w:sz w:val="24"/>
        </w:rPr>
      </w:pPr>
    </w:p>
    <w:p w:rsidR="006D141C" w:rsidRPr="00D34994" w:rsidRDefault="006D141C" w:rsidP="006C67B5">
      <w:pPr>
        <w:spacing w:before="29" w:line="288" w:lineRule="auto"/>
        <w:rPr>
          <w:b/>
          <w:bCs/>
          <w:sz w:val="24"/>
        </w:rPr>
      </w:pPr>
      <w:r w:rsidRPr="00D34994">
        <w:rPr>
          <w:b/>
          <w:bCs/>
          <w:kern w:val="0"/>
          <w:sz w:val="24"/>
        </w:rPr>
        <w:t>6.4.13</w:t>
      </w:r>
      <w:r w:rsidRPr="00D34994">
        <w:rPr>
          <w:b/>
          <w:bCs/>
          <w:sz w:val="24"/>
        </w:rPr>
        <w:t>金融工具风险及管理</w:t>
      </w:r>
    </w:p>
    <w:p w:rsidR="006D141C" w:rsidRPr="00D34994" w:rsidRDefault="006D141C" w:rsidP="006C67B5">
      <w:pPr>
        <w:spacing w:before="29" w:line="288" w:lineRule="auto"/>
        <w:rPr>
          <w:b/>
          <w:bCs/>
          <w:sz w:val="24"/>
        </w:rPr>
      </w:pPr>
      <w:r w:rsidRPr="00D34994">
        <w:rPr>
          <w:b/>
          <w:bCs/>
          <w:kern w:val="0"/>
          <w:sz w:val="24"/>
        </w:rPr>
        <w:t>6.4.13.1</w:t>
      </w:r>
      <w:r w:rsidRPr="00D34994">
        <w:rPr>
          <w:b/>
          <w:bCs/>
          <w:sz w:val="24"/>
        </w:rPr>
        <w:t>风险管理政策和组织架构</w:t>
      </w:r>
    </w:p>
    <w:p w:rsidR="001A37C1" w:rsidRPr="00D34994" w:rsidRDefault="00B074BB">
      <w:pPr>
        <w:tabs>
          <w:tab w:val="left" w:pos="60"/>
        </w:tabs>
        <w:spacing w:before="29" w:line="288" w:lineRule="auto"/>
        <w:ind w:firstLineChars="200" w:firstLine="480"/>
        <w:rPr>
          <w:kern w:val="0"/>
          <w:sz w:val="24"/>
        </w:rPr>
      </w:pPr>
      <w:r w:rsidRPr="00D34994">
        <w:rPr>
          <w:kern w:val="0"/>
          <w:sz w:val="24"/>
        </w:rPr>
        <w:t>本基金为货币市场基金，属于低风险合理稳定收益品种，其预期的风险水平低于股票基金、混合基金和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1A37C1" w:rsidRPr="00D34994" w:rsidRDefault="00B074BB">
      <w:pPr>
        <w:tabs>
          <w:tab w:val="left" w:pos="60"/>
        </w:tabs>
        <w:spacing w:before="29" w:line="288" w:lineRule="auto"/>
        <w:ind w:firstLineChars="200" w:firstLine="480"/>
        <w:rPr>
          <w:kern w:val="0"/>
          <w:sz w:val="24"/>
        </w:rPr>
      </w:pPr>
      <w:r w:rsidRPr="00D34994">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1A37C1" w:rsidRPr="00D34994" w:rsidRDefault="00B074BB">
      <w:pPr>
        <w:tabs>
          <w:tab w:val="left" w:pos="60"/>
        </w:tabs>
        <w:spacing w:before="29" w:line="288" w:lineRule="auto"/>
        <w:ind w:firstLineChars="200" w:firstLine="480"/>
        <w:rPr>
          <w:kern w:val="0"/>
          <w:sz w:val="24"/>
        </w:rPr>
      </w:pPr>
      <w:r w:rsidRPr="00D34994">
        <w:rPr>
          <w:kern w:val="0"/>
          <w:sz w:val="24"/>
        </w:rPr>
        <w:t>本基金的基金管理人建立了以合规审核及风险管理委员会为核心的，由督察长、风险控制委员会、风险管理部和相关业务部门构成的风险管理架构体系。</w:t>
      </w:r>
    </w:p>
    <w:p w:rsidR="006D141C" w:rsidRPr="00D34994" w:rsidRDefault="006D141C" w:rsidP="00696087">
      <w:pPr>
        <w:tabs>
          <w:tab w:val="left" w:pos="60"/>
        </w:tabs>
        <w:spacing w:before="29" w:line="288" w:lineRule="auto"/>
        <w:ind w:firstLineChars="200" w:firstLine="480"/>
        <w:rPr>
          <w:kern w:val="0"/>
          <w:sz w:val="24"/>
        </w:rPr>
      </w:pPr>
      <w:r w:rsidRPr="00D34994">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D34994" w:rsidRDefault="006D141C" w:rsidP="006C67B5">
      <w:pPr>
        <w:adjustRightInd w:val="0"/>
        <w:spacing w:before="29" w:line="288" w:lineRule="auto"/>
        <w:ind w:firstLineChars="200" w:firstLine="480"/>
        <w:jc w:val="left"/>
        <w:rPr>
          <w:sz w:val="24"/>
        </w:rPr>
      </w:pPr>
    </w:p>
    <w:p w:rsidR="00E061FD" w:rsidRPr="00D34994" w:rsidRDefault="006D141C" w:rsidP="00E061FD">
      <w:pPr>
        <w:spacing w:before="29" w:line="288" w:lineRule="auto"/>
        <w:rPr>
          <w:b/>
          <w:bCs/>
          <w:sz w:val="24"/>
        </w:rPr>
      </w:pPr>
      <w:r w:rsidRPr="00D34994">
        <w:rPr>
          <w:b/>
          <w:bCs/>
          <w:kern w:val="0"/>
          <w:sz w:val="24"/>
        </w:rPr>
        <w:t>6.4.13.2</w:t>
      </w:r>
      <w:r w:rsidRPr="00D34994">
        <w:rPr>
          <w:b/>
          <w:bCs/>
          <w:sz w:val="24"/>
        </w:rPr>
        <w:t>信用风险</w:t>
      </w:r>
    </w:p>
    <w:p w:rsidR="001A37C1" w:rsidRPr="00D34994" w:rsidRDefault="00B074BB">
      <w:pPr>
        <w:spacing w:before="29" w:line="288" w:lineRule="auto"/>
        <w:ind w:firstLine="420"/>
        <w:rPr>
          <w:b/>
          <w:bCs/>
          <w:sz w:val="24"/>
        </w:rPr>
      </w:pPr>
      <w:r w:rsidRPr="00D34994">
        <w:rPr>
          <w:kern w:val="0"/>
          <w:sz w:val="24"/>
        </w:rPr>
        <w:t>信用风险是指基金在交易过程中因交易对手未履行合约责任，或者基金所投资证券之发行人出现违约、拒绝支付到期本息等情况，导致基金资产损失和收益变化的风险。</w:t>
      </w:r>
    </w:p>
    <w:p w:rsidR="001A37C1" w:rsidRPr="00D34994" w:rsidRDefault="00B074BB">
      <w:pPr>
        <w:spacing w:before="29" w:line="288" w:lineRule="auto"/>
        <w:ind w:firstLine="420"/>
        <w:rPr>
          <w:b/>
          <w:bCs/>
          <w:sz w:val="24"/>
        </w:rPr>
      </w:pPr>
      <w:r w:rsidRPr="00D34994">
        <w:rPr>
          <w:kern w:val="0"/>
          <w:sz w:val="24"/>
        </w:rPr>
        <w:t>本基金的基金管理人在交易前对交易对手的资信状况进行了充分的评估。本基金的活期银行存款存放在本基金的托管行中信银行，协议存款存放在上海浦东发展银行股份有限公司、中信银行股份有限公司、平安银行股份有限公司、北京银行股份有限公司、华夏银行股份有限公司、浙商银行股份有限公司和中国银行股份有限公司，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6D141C" w:rsidRPr="00D34994" w:rsidRDefault="006D141C" w:rsidP="0002628D">
      <w:pPr>
        <w:spacing w:before="29" w:line="288" w:lineRule="auto"/>
        <w:ind w:firstLine="420"/>
        <w:rPr>
          <w:b/>
          <w:bCs/>
          <w:sz w:val="24"/>
        </w:rPr>
      </w:pPr>
      <w:r w:rsidRPr="00D34994">
        <w:rPr>
          <w:kern w:val="0"/>
          <w:sz w:val="24"/>
        </w:rPr>
        <w:t>本基金的基金管理人建立了信用风险管理流程，通过对投资品种信用等级评估来控</w:t>
      </w:r>
      <w:r w:rsidRPr="00D34994">
        <w:rPr>
          <w:kern w:val="0"/>
          <w:sz w:val="24"/>
        </w:rPr>
        <w:lastRenderedPageBreak/>
        <w:t>制证券发行人的信用风险，且通过分散化投资以分散信用风险。本基金债券投资的信用评级情况按《中国人民银行信用评级管理指导意见》设定的标准统计及汇总，同时列示短期和长期的信用评级。</w:t>
      </w:r>
    </w:p>
    <w:p w:rsidR="00E061FD" w:rsidRPr="00D34994" w:rsidRDefault="00E061FD" w:rsidP="00E061FD">
      <w:pPr>
        <w:tabs>
          <w:tab w:val="left" w:pos="426"/>
        </w:tabs>
        <w:spacing w:before="29" w:line="288" w:lineRule="auto"/>
        <w:rPr>
          <w:kern w:val="0"/>
          <w:sz w:val="24"/>
        </w:rPr>
      </w:pPr>
    </w:p>
    <w:p w:rsidR="006D141C" w:rsidRPr="00D34994" w:rsidRDefault="006D141C" w:rsidP="006C67B5">
      <w:pPr>
        <w:spacing w:before="29" w:line="288" w:lineRule="auto"/>
        <w:rPr>
          <w:b/>
          <w:bCs/>
          <w:sz w:val="24"/>
        </w:rPr>
      </w:pPr>
      <w:r w:rsidRPr="00D34994">
        <w:rPr>
          <w:b/>
          <w:bCs/>
          <w:kern w:val="0"/>
          <w:sz w:val="24"/>
        </w:rPr>
        <w:t>6.4.13.2.1</w:t>
      </w:r>
      <w:r w:rsidRPr="00D34994">
        <w:rPr>
          <w:b/>
          <w:sz w:val="24"/>
        </w:rPr>
        <w:t>按短期信用评级列示的债券投资</w:t>
      </w:r>
    </w:p>
    <w:p w:rsidR="006D141C" w:rsidRPr="00D34994" w:rsidRDefault="005B4215" w:rsidP="006C67B5">
      <w:pPr>
        <w:tabs>
          <w:tab w:val="left" w:pos="7200"/>
          <w:tab w:val="left" w:pos="8280"/>
        </w:tabs>
        <w:spacing w:before="29" w:line="288" w:lineRule="auto"/>
        <w:ind w:rightChars="268" w:right="563"/>
        <w:jc w:val="right"/>
        <w:rPr>
          <w:bCs/>
          <w:sz w:val="24"/>
        </w:rPr>
      </w:pPr>
      <w:r w:rsidRPr="00D3499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D34994"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widowControl/>
              <w:autoSpaceDE w:val="0"/>
              <w:autoSpaceDN w:val="0"/>
              <w:spacing w:before="29" w:line="288" w:lineRule="auto"/>
              <w:ind w:right="-15"/>
              <w:jc w:val="center"/>
              <w:textAlignment w:val="bottom"/>
              <w:rPr>
                <w:sz w:val="24"/>
              </w:rPr>
            </w:pPr>
            <w:r w:rsidRPr="00D34994">
              <w:rPr>
                <w:sz w:val="24"/>
              </w:rPr>
              <w:t>本期末</w:t>
            </w:r>
          </w:p>
          <w:p w:rsidR="006D141C" w:rsidRPr="00D34994" w:rsidRDefault="006D141C" w:rsidP="006C67B5">
            <w:pPr>
              <w:widowControl/>
              <w:autoSpaceDE w:val="0"/>
              <w:autoSpaceDN w:val="0"/>
              <w:spacing w:before="29" w:line="288" w:lineRule="auto"/>
              <w:ind w:right="-15"/>
              <w:jc w:val="center"/>
              <w:textAlignment w:val="bottom"/>
              <w:rPr>
                <w:sz w:val="24"/>
              </w:rPr>
            </w:pPr>
            <w:r w:rsidRPr="00D34994">
              <w:rPr>
                <w:sz w:val="24"/>
              </w:rPr>
              <w:t>2017</w:t>
            </w:r>
            <w:r w:rsidRPr="00D34994">
              <w:rPr>
                <w:sz w:val="24"/>
              </w:rPr>
              <w:t>年</w:t>
            </w:r>
            <w:r w:rsidRPr="00D34994">
              <w:rPr>
                <w:sz w:val="24"/>
              </w:rPr>
              <w:t>6</w:t>
            </w:r>
            <w:r w:rsidRPr="00D34994">
              <w:rPr>
                <w:sz w:val="24"/>
              </w:rPr>
              <w:t>月</w:t>
            </w:r>
            <w:r w:rsidRPr="00D34994">
              <w:rPr>
                <w:sz w:val="24"/>
              </w:rPr>
              <w:t>30</w:t>
            </w:r>
            <w:r w:rsidRPr="00D34994">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widowControl/>
              <w:autoSpaceDE w:val="0"/>
              <w:autoSpaceDN w:val="0"/>
              <w:spacing w:before="29" w:line="288" w:lineRule="auto"/>
              <w:ind w:right="-15"/>
              <w:jc w:val="center"/>
              <w:textAlignment w:val="bottom"/>
              <w:rPr>
                <w:sz w:val="24"/>
              </w:rPr>
            </w:pPr>
            <w:r w:rsidRPr="00D34994">
              <w:rPr>
                <w:sz w:val="24"/>
              </w:rPr>
              <w:t>上年末</w:t>
            </w:r>
          </w:p>
          <w:p w:rsidR="006D141C" w:rsidRPr="00D34994" w:rsidRDefault="00D76982" w:rsidP="006C67B5">
            <w:pPr>
              <w:widowControl/>
              <w:autoSpaceDE w:val="0"/>
              <w:autoSpaceDN w:val="0"/>
              <w:spacing w:before="29" w:line="288" w:lineRule="auto"/>
              <w:ind w:right="-15"/>
              <w:jc w:val="center"/>
              <w:textAlignment w:val="bottom"/>
              <w:rPr>
                <w:sz w:val="24"/>
              </w:rPr>
            </w:pPr>
            <w:r w:rsidRPr="00D34994">
              <w:rPr>
                <w:sz w:val="24"/>
              </w:rPr>
              <w:t>2016</w:t>
            </w:r>
            <w:r w:rsidRPr="00D34994">
              <w:rPr>
                <w:sz w:val="24"/>
              </w:rPr>
              <w:t>年</w:t>
            </w:r>
            <w:r w:rsidRPr="00D34994">
              <w:rPr>
                <w:sz w:val="24"/>
              </w:rPr>
              <w:t>12</w:t>
            </w:r>
            <w:r w:rsidRPr="00D34994">
              <w:rPr>
                <w:sz w:val="24"/>
              </w:rPr>
              <w:t>月</w:t>
            </w:r>
            <w:r w:rsidRPr="00D34994">
              <w:rPr>
                <w:sz w:val="24"/>
              </w:rPr>
              <w:t>31</w:t>
            </w:r>
            <w:r w:rsidRPr="00D34994">
              <w:rPr>
                <w:sz w:val="24"/>
              </w:rPr>
              <w:t>日</w:t>
            </w:r>
          </w:p>
        </w:tc>
      </w:tr>
      <w:tr w:rsidR="006B4A69" w:rsidRPr="00D34994"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rPr>
                <w:sz w:val="24"/>
              </w:rPr>
            </w:pPr>
            <w:r w:rsidRPr="00D34994">
              <w:rPr>
                <w:sz w:val="24"/>
              </w:rPr>
              <w:t>A-1</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right"/>
              <w:rPr>
                <w:sz w:val="24"/>
              </w:rPr>
            </w:pPr>
            <w:r w:rsidRPr="00D34994">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right"/>
              <w:rPr>
                <w:sz w:val="24"/>
              </w:rPr>
            </w:pPr>
            <w:r w:rsidRPr="00D34994">
              <w:rPr>
                <w:sz w:val="24"/>
              </w:rPr>
              <w:t>10,023,328.65</w:t>
            </w:r>
          </w:p>
        </w:tc>
      </w:tr>
      <w:tr w:rsidR="006B4A69" w:rsidRPr="00D34994"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rPr>
                <w:sz w:val="24"/>
              </w:rPr>
            </w:pPr>
            <w:r w:rsidRPr="00D34994">
              <w:rPr>
                <w:sz w:val="24"/>
              </w:rPr>
              <w:t>A-1</w:t>
            </w:r>
            <w:r w:rsidRPr="00D34994">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right"/>
              <w:rPr>
                <w:sz w:val="24"/>
              </w:rPr>
            </w:pPr>
            <w:r w:rsidRPr="00D34994">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right"/>
              <w:rPr>
                <w:sz w:val="24"/>
              </w:rPr>
            </w:pPr>
            <w:r w:rsidRPr="00D34994">
              <w:rPr>
                <w:sz w:val="24"/>
              </w:rPr>
              <w:t>-</w:t>
            </w:r>
          </w:p>
        </w:tc>
      </w:tr>
      <w:tr w:rsidR="006B4A69" w:rsidRPr="00D34994"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rPr>
                <w:sz w:val="24"/>
              </w:rPr>
            </w:pPr>
            <w:r w:rsidRPr="00D34994">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right"/>
              <w:rPr>
                <w:sz w:val="24"/>
              </w:rPr>
            </w:pPr>
            <w:r w:rsidRPr="00D34994">
              <w:rPr>
                <w:sz w:val="24"/>
              </w:rPr>
              <w:t>749,854,911.08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right"/>
              <w:rPr>
                <w:sz w:val="24"/>
              </w:rPr>
            </w:pPr>
            <w:r w:rsidRPr="00D34994">
              <w:rPr>
                <w:sz w:val="24"/>
              </w:rPr>
              <w:t>66,794,081.28</w:t>
            </w:r>
          </w:p>
        </w:tc>
      </w:tr>
      <w:tr w:rsidR="006B4A69" w:rsidRPr="00D34994"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rPr>
                <w:sz w:val="24"/>
              </w:rPr>
            </w:pPr>
            <w:r w:rsidRPr="00D34994">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right"/>
              <w:rPr>
                <w:sz w:val="24"/>
              </w:rPr>
            </w:pPr>
            <w:r w:rsidRPr="00D34994">
              <w:rPr>
                <w:sz w:val="24"/>
              </w:rPr>
              <w:t>749,854,911.08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right"/>
              <w:rPr>
                <w:sz w:val="24"/>
              </w:rPr>
            </w:pPr>
            <w:r w:rsidRPr="00D34994">
              <w:rPr>
                <w:sz w:val="24"/>
              </w:rPr>
              <w:t>76,817,409.93</w:t>
            </w:r>
          </w:p>
        </w:tc>
      </w:tr>
    </w:tbl>
    <w:p w:rsidR="006D141C" w:rsidRPr="00D34994" w:rsidRDefault="006D141C" w:rsidP="006C67B5">
      <w:pPr>
        <w:tabs>
          <w:tab w:val="left" w:pos="426"/>
        </w:tabs>
        <w:spacing w:before="29" w:line="288" w:lineRule="auto"/>
        <w:jc w:val="left"/>
        <w:rPr>
          <w:kern w:val="0"/>
          <w:sz w:val="24"/>
        </w:rPr>
      </w:pPr>
      <w:r w:rsidRPr="00D34994">
        <w:rPr>
          <w:kern w:val="0"/>
          <w:sz w:val="24"/>
        </w:rPr>
        <w:t>注：未评级部分为国债、政策性金融债、企业超短期融资券和同业存单。</w:t>
      </w:r>
    </w:p>
    <w:p w:rsidR="00235242" w:rsidRPr="00D34994" w:rsidRDefault="00235242" w:rsidP="006C67B5">
      <w:pPr>
        <w:tabs>
          <w:tab w:val="left" w:pos="426"/>
        </w:tabs>
        <w:spacing w:before="29" w:line="288" w:lineRule="auto"/>
        <w:jc w:val="left"/>
        <w:rPr>
          <w:kern w:val="0"/>
          <w:sz w:val="24"/>
        </w:rPr>
      </w:pPr>
    </w:p>
    <w:p w:rsidR="006D141C" w:rsidRPr="00D34994" w:rsidRDefault="006D141C" w:rsidP="006C67B5">
      <w:pPr>
        <w:spacing w:before="29" w:line="288" w:lineRule="auto"/>
        <w:rPr>
          <w:b/>
          <w:bCs/>
          <w:sz w:val="24"/>
        </w:rPr>
      </w:pPr>
      <w:r w:rsidRPr="00D34994">
        <w:rPr>
          <w:b/>
          <w:bCs/>
          <w:kern w:val="0"/>
          <w:sz w:val="24"/>
        </w:rPr>
        <w:t>6.4.13.2.2</w:t>
      </w:r>
      <w:r w:rsidRPr="00D34994">
        <w:rPr>
          <w:b/>
          <w:sz w:val="24"/>
        </w:rPr>
        <w:t>按长期信用评级列示的债券投资</w:t>
      </w:r>
    </w:p>
    <w:p w:rsidR="00DA59BC" w:rsidRPr="00D34994" w:rsidRDefault="006D141C" w:rsidP="00A00E5B">
      <w:pPr>
        <w:tabs>
          <w:tab w:val="left" w:pos="426"/>
        </w:tabs>
        <w:spacing w:before="29" w:line="288" w:lineRule="auto"/>
        <w:ind w:firstLine="480"/>
        <w:jc w:val="left"/>
        <w:rPr>
          <w:kern w:val="0"/>
          <w:sz w:val="24"/>
        </w:rPr>
      </w:pPr>
      <w:r w:rsidRPr="00D34994">
        <w:rPr>
          <w:kern w:val="0"/>
          <w:sz w:val="24"/>
        </w:rPr>
        <w:t>本基金本报告期末未持有长期信用评级债券</w:t>
      </w:r>
      <w:r w:rsidRPr="00D34994">
        <w:rPr>
          <w:kern w:val="0"/>
          <w:sz w:val="24"/>
        </w:rPr>
        <w:t>(2016</w:t>
      </w:r>
      <w:r w:rsidRPr="00D34994">
        <w:rPr>
          <w:kern w:val="0"/>
          <w:sz w:val="24"/>
        </w:rPr>
        <w:t>年</w:t>
      </w:r>
      <w:r w:rsidRPr="00D34994">
        <w:rPr>
          <w:kern w:val="0"/>
          <w:sz w:val="24"/>
        </w:rPr>
        <w:t>12</w:t>
      </w:r>
      <w:r w:rsidRPr="00D34994">
        <w:rPr>
          <w:kern w:val="0"/>
          <w:sz w:val="24"/>
        </w:rPr>
        <w:t>月</w:t>
      </w:r>
      <w:r w:rsidRPr="00D34994">
        <w:rPr>
          <w:kern w:val="0"/>
          <w:sz w:val="24"/>
        </w:rPr>
        <w:t>31</w:t>
      </w:r>
      <w:r w:rsidRPr="00D34994">
        <w:rPr>
          <w:kern w:val="0"/>
          <w:sz w:val="24"/>
        </w:rPr>
        <w:t>日：同</w:t>
      </w:r>
      <w:r w:rsidRPr="00D34994">
        <w:rPr>
          <w:kern w:val="0"/>
          <w:sz w:val="24"/>
        </w:rPr>
        <w:t>)</w:t>
      </w:r>
    </w:p>
    <w:p w:rsidR="00DA59BC" w:rsidRPr="00D34994" w:rsidRDefault="00DA59BC" w:rsidP="00A00E5B">
      <w:pPr>
        <w:tabs>
          <w:tab w:val="left" w:pos="426"/>
        </w:tabs>
        <w:spacing w:before="29" w:line="288" w:lineRule="auto"/>
        <w:ind w:firstLine="480"/>
        <w:jc w:val="left"/>
        <w:rPr>
          <w:kern w:val="0"/>
          <w:sz w:val="24"/>
        </w:rPr>
      </w:pPr>
    </w:p>
    <w:p w:rsidR="00BE7650" w:rsidRPr="00D34994" w:rsidRDefault="006D141C" w:rsidP="00BE7650">
      <w:pPr>
        <w:spacing w:before="29" w:line="288" w:lineRule="auto"/>
        <w:rPr>
          <w:b/>
          <w:bCs/>
          <w:sz w:val="24"/>
        </w:rPr>
      </w:pPr>
      <w:r w:rsidRPr="00D34994">
        <w:rPr>
          <w:b/>
          <w:bCs/>
          <w:kern w:val="0"/>
          <w:sz w:val="24"/>
        </w:rPr>
        <w:t>6.4.13.3</w:t>
      </w:r>
      <w:r w:rsidRPr="00D34994">
        <w:rPr>
          <w:b/>
          <w:bCs/>
          <w:sz w:val="24"/>
        </w:rPr>
        <w:t>流动性风险</w:t>
      </w:r>
    </w:p>
    <w:p w:rsidR="001A37C1" w:rsidRPr="00D34994" w:rsidRDefault="00B074BB">
      <w:pPr>
        <w:spacing w:before="29" w:line="288" w:lineRule="auto"/>
        <w:ind w:firstLine="420"/>
        <w:rPr>
          <w:kern w:val="0"/>
          <w:sz w:val="24"/>
        </w:rPr>
      </w:pPr>
      <w:r w:rsidRPr="00D34994">
        <w:rPr>
          <w:kern w:val="0"/>
          <w:sz w:val="24"/>
        </w:rPr>
        <w:t>流动性风险是指基金在履行与金融负债有关的义务时遇到资金短缺的风险。本基金的流动性风险一方面来自于基金份额持有人可在基金份额运作期到期日赎回其持有的基金份额，另一方面来自于投资品种所处的交易市场不活跃而带来的变现困难或因投资集中而无法在市场出现剧烈波动的情况下以合理的价格变现。</w:t>
      </w:r>
    </w:p>
    <w:p w:rsidR="001A37C1" w:rsidRPr="00D34994" w:rsidRDefault="00B074BB">
      <w:pPr>
        <w:spacing w:before="29" w:line="288" w:lineRule="auto"/>
        <w:ind w:firstLine="420"/>
        <w:rPr>
          <w:kern w:val="0"/>
          <w:sz w:val="24"/>
        </w:rPr>
      </w:pPr>
      <w:r w:rsidRPr="00D34994">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A37C1" w:rsidRPr="00D34994" w:rsidRDefault="00B074BB">
      <w:pPr>
        <w:spacing w:before="29" w:line="288" w:lineRule="auto"/>
        <w:ind w:firstLine="420"/>
        <w:rPr>
          <w:kern w:val="0"/>
          <w:sz w:val="24"/>
        </w:rPr>
      </w:pPr>
      <w:r w:rsidRPr="00D34994">
        <w:rPr>
          <w:kern w:val="0"/>
          <w:sz w:val="24"/>
        </w:rPr>
        <w:t>针对投资品种变现的流动性风险，本基金的基金管理人主要通过限制、跟踪和控制基金投资交易的不活跃品种</w:t>
      </w:r>
      <w:r w:rsidRPr="00D34994">
        <w:rPr>
          <w:kern w:val="0"/>
          <w:sz w:val="24"/>
        </w:rPr>
        <w:t>(</w:t>
      </w:r>
      <w:r w:rsidRPr="00D34994">
        <w:rPr>
          <w:kern w:val="0"/>
          <w:sz w:val="24"/>
        </w:rPr>
        <w:t>企业债或短期融资券</w:t>
      </w:r>
      <w:r w:rsidRPr="00D34994">
        <w:rPr>
          <w:kern w:val="0"/>
          <w:sz w:val="24"/>
        </w:rPr>
        <w:t>)</w:t>
      </w:r>
      <w:r w:rsidRPr="00D34994">
        <w:rPr>
          <w:kern w:val="0"/>
          <w:sz w:val="24"/>
        </w:rPr>
        <w:t>来实现。本基金投资于同一公司发行的短期融资券及短期企业债券的比例，合计不得超过基金资产净值的</w:t>
      </w:r>
      <w:r w:rsidRPr="00D34994">
        <w:rPr>
          <w:kern w:val="0"/>
          <w:sz w:val="24"/>
        </w:rPr>
        <w:t>10%</w:t>
      </w:r>
      <w:r w:rsidRPr="00D34994">
        <w:rPr>
          <w:kern w:val="0"/>
          <w:sz w:val="24"/>
        </w:rPr>
        <w:t>，且本基金与由本基金的基金管理人管理的其他基金共同持有一家公司发行的证券不得超过该证券的</w:t>
      </w:r>
      <w:r w:rsidRPr="00D34994">
        <w:rPr>
          <w:kern w:val="0"/>
          <w:sz w:val="24"/>
        </w:rPr>
        <w:t>10%</w:t>
      </w:r>
      <w:r w:rsidRPr="00D34994">
        <w:rPr>
          <w:kern w:val="0"/>
          <w:sz w:val="24"/>
        </w:rPr>
        <w:t>。本基金投资组合的平均剩余期限在每个交易日均不得超过</w:t>
      </w:r>
      <w:r w:rsidRPr="00D34994">
        <w:rPr>
          <w:kern w:val="0"/>
          <w:sz w:val="24"/>
        </w:rPr>
        <w:t>120</w:t>
      </w:r>
      <w:r w:rsidRPr="00D34994">
        <w:rPr>
          <w:kern w:val="0"/>
          <w:sz w:val="24"/>
        </w:rPr>
        <w:t>天，平均剩余存续期限在每个交易日均不得超过</w:t>
      </w:r>
      <w:r w:rsidRPr="00D34994">
        <w:rPr>
          <w:kern w:val="0"/>
          <w:sz w:val="24"/>
        </w:rPr>
        <w:t>240</w:t>
      </w:r>
      <w:r w:rsidRPr="00D34994">
        <w:rPr>
          <w:kern w:val="0"/>
          <w:sz w:val="24"/>
        </w:rPr>
        <w:t>天，且能够通过出售所持有的银行间同业市场交易债券应对流动性需求。此外，本基金可通过卖出回购金融资产方式借入短期资金应对流动性需求，除发生巨额赎回、连续</w:t>
      </w:r>
      <w:r w:rsidRPr="00D34994">
        <w:rPr>
          <w:kern w:val="0"/>
          <w:sz w:val="24"/>
        </w:rPr>
        <w:t>3</w:t>
      </w:r>
      <w:r w:rsidRPr="00D34994">
        <w:rPr>
          <w:kern w:val="0"/>
          <w:sz w:val="24"/>
        </w:rPr>
        <w:t>个交易日累计赎回</w:t>
      </w:r>
      <w:r w:rsidRPr="00D34994">
        <w:rPr>
          <w:kern w:val="0"/>
          <w:sz w:val="24"/>
        </w:rPr>
        <w:t>20%</w:t>
      </w:r>
      <w:r w:rsidRPr="00D34994">
        <w:rPr>
          <w:kern w:val="0"/>
          <w:sz w:val="24"/>
        </w:rPr>
        <w:t>以上或者连续</w:t>
      </w:r>
      <w:r w:rsidRPr="00D34994">
        <w:rPr>
          <w:kern w:val="0"/>
          <w:sz w:val="24"/>
        </w:rPr>
        <w:t>5</w:t>
      </w:r>
      <w:r w:rsidRPr="00D34994">
        <w:rPr>
          <w:kern w:val="0"/>
          <w:sz w:val="24"/>
        </w:rPr>
        <w:t>个交易日累计赎回</w:t>
      </w:r>
      <w:r w:rsidRPr="00D34994">
        <w:rPr>
          <w:kern w:val="0"/>
          <w:sz w:val="24"/>
        </w:rPr>
        <w:t>30%</w:t>
      </w:r>
      <w:r w:rsidRPr="00D34994">
        <w:rPr>
          <w:kern w:val="0"/>
          <w:sz w:val="24"/>
        </w:rPr>
        <w:t>以上的情形外，债券正回购的资金余额在每个交易日均不得超过基金资产净值的</w:t>
      </w:r>
      <w:r w:rsidRPr="00D34994">
        <w:rPr>
          <w:kern w:val="0"/>
          <w:sz w:val="24"/>
        </w:rPr>
        <w:t>20%</w:t>
      </w:r>
      <w:r w:rsidRPr="00D34994">
        <w:rPr>
          <w:kern w:val="0"/>
          <w:sz w:val="24"/>
        </w:rPr>
        <w:t>。</w:t>
      </w:r>
    </w:p>
    <w:p w:rsidR="006D141C" w:rsidRPr="00D34994" w:rsidRDefault="006D141C" w:rsidP="00BE7650">
      <w:pPr>
        <w:spacing w:before="29" w:line="288" w:lineRule="auto"/>
        <w:ind w:firstLine="420"/>
        <w:rPr>
          <w:kern w:val="0"/>
          <w:sz w:val="24"/>
        </w:rPr>
      </w:pPr>
      <w:r w:rsidRPr="00D34994">
        <w:rPr>
          <w:kern w:val="0"/>
          <w:sz w:val="24"/>
        </w:rPr>
        <w:lastRenderedPageBreak/>
        <w:t>于</w:t>
      </w:r>
      <w:r w:rsidRPr="00D34994">
        <w:rPr>
          <w:kern w:val="0"/>
          <w:sz w:val="24"/>
        </w:rPr>
        <w:t>2017</w:t>
      </w:r>
      <w:r w:rsidRPr="00D34994">
        <w:rPr>
          <w:kern w:val="0"/>
          <w:sz w:val="24"/>
        </w:rPr>
        <w:t>年</w:t>
      </w:r>
      <w:r w:rsidRPr="00D34994">
        <w:rPr>
          <w:kern w:val="0"/>
          <w:sz w:val="24"/>
        </w:rPr>
        <w:t>6</w:t>
      </w:r>
      <w:r w:rsidRPr="00D34994">
        <w:rPr>
          <w:kern w:val="0"/>
          <w:sz w:val="24"/>
        </w:rPr>
        <w:t>月</w:t>
      </w:r>
      <w:r w:rsidRPr="00D34994">
        <w:rPr>
          <w:kern w:val="0"/>
          <w:sz w:val="24"/>
        </w:rPr>
        <w:t>30</w:t>
      </w:r>
      <w:r w:rsidRPr="00D34994">
        <w:rPr>
          <w:kern w:val="0"/>
          <w:sz w:val="24"/>
        </w:rPr>
        <w:t>日，除卖出回购金融资产款余额中有</w:t>
      </w:r>
      <w:r w:rsidRPr="00D34994">
        <w:rPr>
          <w:kern w:val="0"/>
          <w:sz w:val="24"/>
        </w:rPr>
        <w:t>90,000,000.00</w:t>
      </w:r>
      <w:r w:rsidRPr="00D34994">
        <w:rPr>
          <w:kern w:val="0"/>
          <w:sz w:val="24"/>
        </w:rPr>
        <w:t>元将在一个月以内到期且计息</w:t>
      </w:r>
      <w:r w:rsidRPr="00D34994">
        <w:rPr>
          <w:kern w:val="0"/>
          <w:sz w:val="24"/>
        </w:rPr>
        <w:t>(</w:t>
      </w:r>
      <w:r w:rsidRPr="00D34994">
        <w:rPr>
          <w:kern w:val="0"/>
          <w:sz w:val="24"/>
        </w:rPr>
        <w:t>该利息金额不重大</w:t>
      </w:r>
      <w:r w:rsidRPr="00D34994">
        <w:rPr>
          <w:kern w:val="0"/>
          <w:sz w:val="24"/>
        </w:rPr>
        <w:t>)</w:t>
      </w:r>
      <w:r w:rsidRPr="00D34994">
        <w:rPr>
          <w:kern w:val="0"/>
          <w:sz w:val="24"/>
        </w:rPr>
        <w:t>外，本基金所承担的其他金融负债的合约约定到期日均为一个月以内且不计息，可赎回基金份额净值</w:t>
      </w:r>
      <w:r w:rsidRPr="00D34994">
        <w:rPr>
          <w:kern w:val="0"/>
          <w:sz w:val="24"/>
        </w:rPr>
        <w:t>(</w:t>
      </w:r>
      <w:r w:rsidRPr="00D34994">
        <w:rPr>
          <w:kern w:val="0"/>
          <w:sz w:val="24"/>
        </w:rPr>
        <w:t>所有者权益</w:t>
      </w:r>
      <w:r w:rsidRPr="00D34994">
        <w:rPr>
          <w:kern w:val="0"/>
          <w:sz w:val="24"/>
        </w:rPr>
        <w:t>)</w:t>
      </w:r>
      <w:r w:rsidRPr="00D34994">
        <w:rPr>
          <w:kern w:val="0"/>
          <w:sz w:val="24"/>
        </w:rPr>
        <w:t>无固定到期日且不计息，因此账面余额约为未折现的合约到期现金流量。</w:t>
      </w:r>
    </w:p>
    <w:p w:rsidR="00235242" w:rsidRPr="00D34994" w:rsidRDefault="00235242" w:rsidP="006C67B5">
      <w:pPr>
        <w:tabs>
          <w:tab w:val="left" w:pos="426"/>
        </w:tabs>
        <w:spacing w:before="29" w:line="288" w:lineRule="auto"/>
        <w:ind w:firstLineChars="200" w:firstLine="480"/>
        <w:rPr>
          <w:kern w:val="0"/>
          <w:sz w:val="24"/>
        </w:rPr>
      </w:pPr>
    </w:p>
    <w:p w:rsidR="006D141C" w:rsidRPr="00D34994" w:rsidRDefault="006D141C" w:rsidP="006C67B5">
      <w:pPr>
        <w:spacing w:before="29" w:line="288" w:lineRule="auto"/>
        <w:rPr>
          <w:b/>
          <w:bCs/>
          <w:sz w:val="24"/>
        </w:rPr>
      </w:pPr>
      <w:r w:rsidRPr="00D34994">
        <w:rPr>
          <w:b/>
          <w:bCs/>
          <w:kern w:val="0"/>
          <w:sz w:val="24"/>
        </w:rPr>
        <w:t>6.4.13.4</w:t>
      </w:r>
      <w:r w:rsidRPr="00D34994">
        <w:rPr>
          <w:b/>
          <w:bCs/>
          <w:sz w:val="24"/>
        </w:rPr>
        <w:t>市场风险</w:t>
      </w:r>
    </w:p>
    <w:p w:rsidR="006D141C" w:rsidRPr="00D34994" w:rsidRDefault="006D141C" w:rsidP="006A755E">
      <w:pPr>
        <w:spacing w:before="29" w:line="288" w:lineRule="auto"/>
        <w:ind w:firstLineChars="200" w:firstLine="480"/>
        <w:rPr>
          <w:kern w:val="0"/>
          <w:sz w:val="24"/>
        </w:rPr>
      </w:pPr>
      <w:r w:rsidRPr="00D34994">
        <w:rPr>
          <w:kern w:val="0"/>
          <w:sz w:val="24"/>
        </w:rPr>
        <w:t>市场风险是指基金所持金融工具的公允价值或未来现金流量因所处市场各类价格因素的变动而发生波动的风险，包括利率风险、外汇风险和其他价格风险。</w:t>
      </w:r>
    </w:p>
    <w:p w:rsidR="006D141C" w:rsidRPr="00D34994" w:rsidRDefault="006D141C" w:rsidP="006C67B5">
      <w:pPr>
        <w:spacing w:before="29" w:line="288" w:lineRule="auto"/>
        <w:ind w:firstLineChars="200" w:firstLine="480"/>
        <w:jc w:val="left"/>
        <w:rPr>
          <w:sz w:val="24"/>
        </w:rPr>
      </w:pPr>
    </w:p>
    <w:p w:rsidR="006D141C" w:rsidRPr="00D34994" w:rsidRDefault="006D141C" w:rsidP="006C67B5">
      <w:pPr>
        <w:spacing w:before="29" w:line="288" w:lineRule="auto"/>
        <w:rPr>
          <w:b/>
          <w:bCs/>
          <w:sz w:val="24"/>
        </w:rPr>
      </w:pPr>
      <w:r w:rsidRPr="00D34994">
        <w:rPr>
          <w:b/>
          <w:bCs/>
          <w:kern w:val="0"/>
          <w:sz w:val="24"/>
        </w:rPr>
        <w:t>6.4.13.4.1</w:t>
      </w:r>
      <w:r w:rsidRPr="00D34994">
        <w:rPr>
          <w:b/>
          <w:bCs/>
          <w:sz w:val="24"/>
        </w:rPr>
        <w:t>利率风险</w:t>
      </w:r>
    </w:p>
    <w:p w:rsidR="001A37C1" w:rsidRPr="00D34994" w:rsidRDefault="00B074BB">
      <w:pPr>
        <w:spacing w:before="29" w:line="288" w:lineRule="auto"/>
        <w:ind w:firstLineChars="200" w:firstLine="480"/>
        <w:rPr>
          <w:kern w:val="0"/>
          <w:sz w:val="24"/>
        </w:rPr>
      </w:pPr>
      <w:r w:rsidRPr="00D34994">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A37C1" w:rsidRPr="00D34994" w:rsidRDefault="00B074BB">
      <w:pPr>
        <w:spacing w:before="29" w:line="288" w:lineRule="auto"/>
        <w:ind w:firstLineChars="200" w:firstLine="480"/>
        <w:rPr>
          <w:kern w:val="0"/>
          <w:sz w:val="24"/>
        </w:rPr>
      </w:pPr>
      <w:r w:rsidRPr="00D34994">
        <w:rPr>
          <w:kern w:val="0"/>
          <w:sz w:val="24"/>
        </w:rPr>
        <w:t>本基金的基金管理人定期对本基金面临的利率敏感性缺口进行监控，并通过调整投资组合的久期等方法对上述利率风险进行管理。</w:t>
      </w:r>
    </w:p>
    <w:p w:rsidR="006D141C" w:rsidRPr="00D34994" w:rsidRDefault="006D141C" w:rsidP="006A755E">
      <w:pPr>
        <w:spacing w:before="29" w:line="288" w:lineRule="auto"/>
        <w:ind w:firstLineChars="200" w:firstLine="480"/>
        <w:rPr>
          <w:kern w:val="0"/>
          <w:sz w:val="24"/>
        </w:rPr>
      </w:pPr>
      <w:r w:rsidRPr="00D34994">
        <w:rPr>
          <w:kern w:val="0"/>
          <w:sz w:val="24"/>
        </w:rPr>
        <w:t>本基金主要投资于银行存款及银行间市场交易的固定收益品种，因此存在相应的利率风险。</w:t>
      </w:r>
    </w:p>
    <w:p w:rsidR="006D141C" w:rsidRPr="00D34994" w:rsidRDefault="009048A5" w:rsidP="006C67B5">
      <w:pPr>
        <w:spacing w:before="29" w:line="288" w:lineRule="auto"/>
        <w:ind w:firstLineChars="200" w:firstLine="480"/>
        <w:jc w:val="left"/>
        <w:rPr>
          <w:sz w:val="24"/>
        </w:rPr>
      </w:pPr>
      <w:r w:rsidRPr="00D34994">
        <w:rPr>
          <w:sz w:val="24"/>
        </w:rPr>
        <w:tab/>
      </w:r>
    </w:p>
    <w:p w:rsidR="006D141C" w:rsidRPr="00D34994" w:rsidRDefault="006D141C" w:rsidP="006C67B5">
      <w:pPr>
        <w:spacing w:before="29" w:line="288" w:lineRule="auto"/>
        <w:rPr>
          <w:b/>
          <w:bCs/>
          <w:sz w:val="24"/>
        </w:rPr>
      </w:pPr>
      <w:r w:rsidRPr="00D34994">
        <w:rPr>
          <w:b/>
          <w:bCs/>
          <w:kern w:val="0"/>
          <w:sz w:val="24"/>
        </w:rPr>
        <w:t>6.4.13.4.1.1</w:t>
      </w:r>
      <w:r w:rsidRPr="00D34994">
        <w:rPr>
          <w:b/>
          <w:bCs/>
          <w:sz w:val="24"/>
        </w:rPr>
        <w:t>利率风险敞口</w:t>
      </w:r>
    </w:p>
    <w:p w:rsidR="006D141C" w:rsidRPr="00D34994" w:rsidRDefault="005B4215" w:rsidP="006C67B5">
      <w:pPr>
        <w:autoSpaceDE w:val="0"/>
        <w:autoSpaceDN w:val="0"/>
        <w:adjustRightInd w:val="0"/>
        <w:spacing w:before="29" w:line="288" w:lineRule="auto"/>
        <w:ind w:left="15"/>
        <w:jc w:val="right"/>
        <w:rPr>
          <w:sz w:val="24"/>
        </w:rPr>
      </w:pPr>
      <w:r w:rsidRPr="00D34994">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0524DA" w:rsidRPr="00D34994" w:rsidTr="00D915DE">
        <w:tc>
          <w:tcPr>
            <w:tcW w:w="1666" w:type="dxa"/>
            <w:gridSpan w:val="2"/>
            <w:vAlign w:val="center"/>
          </w:tcPr>
          <w:p w:rsidR="000524DA" w:rsidRPr="00D34994" w:rsidRDefault="000524DA" w:rsidP="006C67B5">
            <w:pPr>
              <w:spacing w:before="29" w:line="288" w:lineRule="auto"/>
              <w:jc w:val="center"/>
              <w:rPr>
                <w:sz w:val="18"/>
                <w:szCs w:val="18"/>
              </w:rPr>
            </w:pPr>
            <w:r w:rsidRPr="00D34994">
              <w:rPr>
                <w:sz w:val="18"/>
                <w:szCs w:val="18"/>
              </w:rPr>
              <w:t>本期末</w:t>
            </w:r>
          </w:p>
          <w:p w:rsidR="000524DA" w:rsidRPr="00D34994" w:rsidRDefault="000524DA" w:rsidP="006C67B5">
            <w:pPr>
              <w:spacing w:before="29" w:line="288" w:lineRule="auto"/>
              <w:jc w:val="center"/>
              <w:rPr>
                <w:sz w:val="18"/>
                <w:szCs w:val="18"/>
              </w:rPr>
            </w:pPr>
            <w:r w:rsidRPr="00D34994">
              <w:rPr>
                <w:sz w:val="18"/>
                <w:szCs w:val="18"/>
              </w:rPr>
              <w:t>2017</w:t>
            </w:r>
            <w:r w:rsidRPr="00D34994">
              <w:rPr>
                <w:sz w:val="18"/>
                <w:szCs w:val="18"/>
              </w:rPr>
              <w:t>年</w:t>
            </w:r>
            <w:r w:rsidRPr="00D34994">
              <w:rPr>
                <w:sz w:val="18"/>
                <w:szCs w:val="18"/>
              </w:rPr>
              <w:t>6</w:t>
            </w:r>
            <w:r w:rsidRPr="00D34994">
              <w:rPr>
                <w:sz w:val="18"/>
                <w:szCs w:val="18"/>
              </w:rPr>
              <w:t>月</w:t>
            </w:r>
            <w:r w:rsidRPr="00D34994">
              <w:rPr>
                <w:sz w:val="18"/>
                <w:szCs w:val="18"/>
              </w:rPr>
              <w:t>30</w:t>
            </w:r>
            <w:r w:rsidRPr="00D34994">
              <w:rPr>
                <w:sz w:val="18"/>
                <w:szCs w:val="18"/>
              </w:rPr>
              <w:t>日</w:t>
            </w:r>
          </w:p>
        </w:tc>
        <w:tc>
          <w:tcPr>
            <w:tcW w:w="1265" w:type="dxa"/>
            <w:gridSpan w:val="2"/>
            <w:vAlign w:val="center"/>
          </w:tcPr>
          <w:p w:rsidR="000524DA" w:rsidRPr="00D34994" w:rsidRDefault="000524DA" w:rsidP="006C67B5">
            <w:pPr>
              <w:spacing w:before="29" w:line="288" w:lineRule="auto"/>
              <w:jc w:val="center"/>
              <w:rPr>
                <w:sz w:val="18"/>
                <w:szCs w:val="18"/>
              </w:rPr>
            </w:pPr>
            <w:r w:rsidRPr="00D34994">
              <w:rPr>
                <w:sz w:val="18"/>
                <w:szCs w:val="18"/>
                <w:lang w:val="en-GB"/>
              </w:rPr>
              <w:t>1</w:t>
            </w:r>
            <w:r w:rsidRPr="00D34994">
              <w:rPr>
                <w:sz w:val="18"/>
                <w:szCs w:val="18"/>
                <w:lang w:val="en-GB"/>
              </w:rPr>
              <w:t>个月以内</w:t>
            </w:r>
          </w:p>
        </w:tc>
        <w:tc>
          <w:tcPr>
            <w:tcW w:w="1134" w:type="dxa"/>
            <w:gridSpan w:val="3"/>
            <w:vAlign w:val="center"/>
          </w:tcPr>
          <w:p w:rsidR="000524DA" w:rsidRPr="00D34994" w:rsidRDefault="000524DA" w:rsidP="006C67B5">
            <w:pPr>
              <w:spacing w:before="29" w:line="288" w:lineRule="auto"/>
              <w:jc w:val="center"/>
              <w:rPr>
                <w:sz w:val="18"/>
                <w:szCs w:val="18"/>
              </w:rPr>
            </w:pPr>
            <w:r w:rsidRPr="00D34994">
              <w:rPr>
                <w:sz w:val="18"/>
                <w:szCs w:val="18"/>
              </w:rPr>
              <w:t>1-3</w:t>
            </w:r>
            <w:r w:rsidRPr="00D34994">
              <w:rPr>
                <w:sz w:val="18"/>
                <w:szCs w:val="18"/>
              </w:rPr>
              <w:t>个月</w:t>
            </w:r>
          </w:p>
        </w:tc>
        <w:tc>
          <w:tcPr>
            <w:tcW w:w="1142" w:type="dxa"/>
            <w:vAlign w:val="center"/>
          </w:tcPr>
          <w:p w:rsidR="000524DA" w:rsidRPr="00D34994" w:rsidRDefault="000524DA" w:rsidP="006C67B5">
            <w:pPr>
              <w:spacing w:before="29" w:line="288" w:lineRule="auto"/>
              <w:jc w:val="center"/>
              <w:rPr>
                <w:sz w:val="18"/>
                <w:szCs w:val="18"/>
              </w:rPr>
            </w:pPr>
            <w:r w:rsidRPr="00D34994">
              <w:rPr>
                <w:sz w:val="18"/>
                <w:szCs w:val="18"/>
              </w:rPr>
              <w:t>3</w:t>
            </w:r>
            <w:r w:rsidRPr="00D34994">
              <w:rPr>
                <w:sz w:val="18"/>
                <w:szCs w:val="18"/>
              </w:rPr>
              <w:t>个月</w:t>
            </w:r>
            <w:r w:rsidRPr="00D34994">
              <w:rPr>
                <w:sz w:val="18"/>
                <w:szCs w:val="18"/>
              </w:rPr>
              <w:t>-1</w:t>
            </w:r>
            <w:r w:rsidRPr="00D34994">
              <w:rPr>
                <w:sz w:val="18"/>
                <w:szCs w:val="18"/>
              </w:rPr>
              <w:t>年</w:t>
            </w:r>
          </w:p>
        </w:tc>
        <w:tc>
          <w:tcPr>
            <w:tcW w:w="855" w:type="dxa"/>
            <w:vAlign w:val="center"/>
          </w:tcPr>
          <w:p w:rsidR="000524DA" w:rsidRPr="00D34994" w:rsidRDefault="000524DA" w:rsidP="006C67B5">
            <w:pPr>
              <w:spacing w:before="29" w:line="288" w:lineRule="auto"/>
              <w:jc w:val="center"/>
              <w:rPr>
                <w:sz w:val="18"/>
                <w:szCs w:val="18"/>
              </w:rPr>
            </w:pPr>
            <w:r w:rsidRPr="00D34994">
              <w:rPr>
                <w:sz w:val="18"/>
                <w:szCs w:val="18"/>
              </w:rPr>
              <w:t>1-5</w:t>
            </w:r>
            <w:r w:rsidRPr="00D34994">
              <w:rPr>
                <w:sz w:val="18"/>
                <w:szCs w:val="18"/>
              </w:rPr>
              <w:t>年</w:t>
            </w:r>
          </w:p>
        </w:tc>
        <w:tc>
          <w:tcPr>
            <w:tcW w:w="992" w:type="dxa"/>
            <w:vAlign w:val="center"/>
          </w:tcPr>
          <w:p w:rsidR="000524DA" w:rsidRPr="00D34994" w:rsidRDefault="000524DA" w:rsidP="006C67B5">
            <w:pPr>
              <w:spacing w:before="29" w:line="288" w:lineRule="auto"/>
              <w:jc w:val="center"/>
              <w:rPr>
                <w:sz w:val="18"/>
                <w:szCs w:val="18"/>
              </w:rPr>
            </w:pPr>
            <w:r w:rsidRPr="00D34994">
              <w:rPr>
                <w:sz w:val="18"/>
                <w:szCs w:val="18"/>
              </w:rPr>
              <w:t>5</w:t>
            </w:r>
            <w:r w:rsidRPr="00D34994">
              <w:rPr>
                <w:sz w:val="18"/>
                <w:szCs w:val="18"/>
              </w:rPr>
              <w:t>年以上</w:t>
            </w:r>
          </w:p>
        </w:tc>
        <w:tc>
          <w:tcPr>
            <w:tcW w:w="982" w:type="dxa"/>
            <w:vAlign w:val="center"/>
          </w:tcPr>
          <w:p w:rsidR="000524DA" w:rsidRPr="00D34994" w:rsidRDefault="000524DA" w:rsidP="006C67B5">
            <w:pPr>
              <w:spacing w:before="29" w:line="288" w:lineRule="auto"/>
              <w:jc w:val="center"/>
              <w:rPr>
                <w:sz w:val="18"/>
                <w:szCs w:val="18"/>
              </w:rPr>
            </w:pPr>
            <w:r w:rsidRPr="00D34994">
              <w:rPr>
                <w:sz w:val="18"/>
                <w:szCs w:val="18"/>
              </w:rPr>
              <w:t>不计息</w:t>
            </w:r>
          </w:p>
        </w:tc>
        <w:tc>
          <w:tcPr>
            <w:tcW w:w="1036" w:type="dxa"/>
            <w:gridSpan w:val="2"/>
            <w:vAlign w:val="center"/>
          </w:tcPr>
          <w:p w:rsidR="000524DA" w:rsidRPr="00D34994" w:rsidRDefault="000524DA" w:rsidP="006C67B5">
            <w:pPr>
              <w:spacing w:before="29" w:line="288" w:lineRule="auto"/>
              <w:jc w:val="center"/>
              <w:rPr>
                <w:sz w:val="18"/>
                <w:szCs w:val="18"/>
              </w:rPr>
            </w:pPr>
            <w:r w:rsidRPr="00D34994">
              <w:rPr>
                <w:sz w:val="18"/>
                <w:szCs w:val="18"/>
              </w:rPr>
              <w:t>合计</w:t>
            </w:r>
          </w:p>
        </w:tc>
      </w:tr>
      <w:tr w:rsidR="000524DA" w:rsidRPr="00D34994" w:rsidTr="00D915DE">
        <w:tc>
          <w:tcPr>
            <w:tcW w:w="1666" w:type="dxa"/>
            <w:gridSpan w:val="2"/>
            <w:vAlign w:val="center"/>
          </w:tcPr>
          <w:p w:rsidR="000524DA" w:rsidRPr="00D34994" w:rsidRDefault="000524DA" w:rsidP="00753D22">
            <w:pPr>
              <w:spacing w:before="29" w:line="288" w:lineRule="auto"/>
              <w:jc w:val="left"/>
              <w:rPr>
                <w:sz w:val="18"/>
                <w:szCs w:val="18"/>
              </w:rPr>
            </w:pPr>
            <w:r w:rsidRPr="00D34994">
              <w:rPr>
                <w:b/>
                <w:sz w:val="18"/>
                <w:szCs w:val="18"/>
              </w:rPr>
              <w:t>资产</w:t>
            </w:r>
          </w:p>
        </w:tc>
        <w:tc>
          <w:tcPr>
            <w:tcW w:w="1265" w:type="dxa"/>
            <w:gridSpan w:val="2"/>
            <w:vAlign w:val="center"/>
          </w:tcPr>
          <w:p w:rsidR="000524DA" w:rsidRPr="00D34994" w:rsidRDefault="000524DA" w:rsidP="006C67B5">
            <w:pPr>
              <w:spacing w:before="29" w:line="288" w:lineRule="auto"/>
              <w:rPr>
                <w:sz w:val="18"/>
                <w:szCs w:val="18"/>
              </w:rPr>
            </w:pPr>
          </w:p>
        </w:tc>
        <w:tc>
          <w:tcPr>
            <w:tcW w:w="1134" w:type="dxa"/>
            <w:gridSpan w:val="3"/>
            <w:vAlign w:val="center"/>
          </w:tcPr>
          <w:p w:rsidR="000524DA" w:rsidRPr="00D34994" w:rsidRDefault="000524DA" w:rsidP="006C67B5">
            <w:pPr>
              <w:spacing w:before="29" w:line="288" w:lineRule="auto"/>
              <w:rPr>
                <w:sz w:val="18"/>
                <w:szCs w:val="18"/>
              </w:rPr>
            </w:pPr>
          </w:p>
        </w:tc>
        <w:tc>
          <w:tcPr>
            <w:tcW w:w="1142" w:type="dxa"/>
            <w:vAlign w:val="center"/>
          </w:tcPr>
          <w:p w:rsidR="000524DA" w:rsidRPr="00D34994" w:rsidRDefault="000524DA" w:rsidP="006C67B5">
            <w:pPr>
              <w:spacing w:before="29" w:line="288" w:lineRule="auto"/>
              <w:rPr>
                <w:sz w:val="18"/>
                <w:szCs w:val="18"/>
              </w:rPr>
            </w:pPr>
          </w:p>
        </w:tc>
        <w:tc>
          <w:tcPr>
            <w:tcW w:w="855" w:type="dxa"/>
            <w:vAlign w:val="center"/>
          </w:tcPr>
          <w:p w:rsidR="000524DA" w:rsidRPr="00D34994" w:rsidRDefault="000524DA" w:rsidP="006C67B5">
            <w:pPr>
              <w:spacing w:before="29" w:line="288" w:lineRule="auto"/>
              <w:rPr>
                <w:sz w:val="18"/>
                <w:szCs w:val="18"/>
              </w:rPr>
            </w:pPr>
          </w:p>
        </w:tc>
        <w:tc>
          <w:tcPr>
            <w:tcW w:w="992" w:type="dxa"/>
            <w:vAlign w:val="center"/>
          </w:tcPr>
          <w:p w:rsidR="000524DA" w:rsidRPr="00D34994" w:rsidRDefault="000524DA" w:rsidP="006C67B5">
            <w:pPr>
              <w:spacing w:before="29" w:line="288" w:lineRule="auto"/>
              <w:rPr>
                <w:sz w:val="18"/>
                <w:szCs w:val="18"/>
              </w:rPr>
            </w:pPr>
          </w:p>
        </w:tc>
        <w:tc>
          <w:tcPr>
            <w:tcW w:w="982" w:type="dxa"/>
            <w:vAlign w:val="center"/>
          </w:tcPr>
          <w:p w:rsidR="000524DA" w:rsidRPr="00D34994" w:rsidRDefault="000524DA" w:rsidP="006C67B5">
            <w:pPr>
              <w:spacing w:before="29" w:line="288" w:lineRule="auto"/>
              <w:rPr>
                <w:sz w:val="18"/>
                <w:szCs w:val="18"/>
              </w:rPr>
            </w:pPr>
          </w:p>
        </w:tc>
        <w:tc>
          <w:tcPr>
            <w:tcW w:w="1036" w:type="dxa"/>
            <w:gridSpan w:val="2"/>
            <w:vAlign w:val="center"/>
          </w:tcPr>
          <w:p w:rsidR="000524DA" w:rsidRPr="00D34994" w:rsidRDefault="000524DA" w:rsidP="006C67B5">
            <w:pPr>
              <w:spacing w:before="29" w:line="288" w:lineRule="auto"/>
              <w:rPr>
                <w:sz w:val="18"/>
                <w:szCs w:val="18"/>
              </w:rPr>
            </w:pPr>
          </w:p>
        </w:tc>
      </w:tr>
      <w:tr w:rsidR="001A37C1" w:rsidRPr="00D34994">
        <w:tc>
          <w:tcPr>
            <w:tcW w:w="1666" w:type="dxa"/>
            <w:gridSpan w:val="2"/>
            <w:vAlign w:val="center"/>
          </w:tcPr>
          <w:p w:rsidR="001A37C1" w:rsidRPr="00D34994" w:rsidRDefault="00B074BB">
            <w:pPr>
              <w:jc w:val="left"/>
            </w:pPr>
            <w:r w:rsidRPr="00D34994">
              <w:rPr>
                <w:sz w:val="18"/>
                <w:szCs w:val="18"/>
              </w:rPr>
              <w:t>银行存款</w:t>
            </w:r>
          </w:p>
        </w:tc>
        <w:tc>
          <w:tcPr>
            <w:tcW w:w="1265" w:type="dxa"/>
            <w:gridSpan w:val="2"/>
            <w:vAlign w:val="center"/>
          </w:tcPr>
          <w:p w:rsidR="001A37C1" w:rsidRPr="00D34994" w:rsidRDefault="00B074BB">
            <w:pPr>
              <w:jc w:val="left"/>
            </w:pPr>
            <w:r w:rsidRPr="00D34994">
              <w:rPr>
                <w:sz w:val="18"/>
                <w:szCs w:val="18"/>
              </w:rPr>
              <w:t>22,155,217.23</w:t>
            </w:r>
          </w:p>
        </w:tc>
        <w:tc>
          <w:tcPr>
            <w:tcW w:w="1134" w:type="dxa"/>
            <w:gridSpan w:val="3"/>
            <w:vAlign w:val="center"/>
          </w:tcPr>
          <w:p w:rsidR="001A37C1" w:rsidRPr="00D34994" w:rsidRDefault="00B074BB">
            <w:pPr>
              <w:jc w:val="left"/>
            </w:pPr>
            <w:r w:rsidRPr="00D34994">
              <w:rPr>
                <w:sz w:val="18"/>
                <w:szCs w:val="18"/>
              </w:rPr>
              <w:t>800,000,000.00</w:t>
            </w:r>
          </w:p>
        </w:tc>
        <w:tc>
          <w:tcPr>
            <w:tcW w:w="1142" w:type="dxa"/>
            <w:vAlign w:val="center"/>
          </w:tcPr>
          <w:p w:rsidR="001A37C1" w:rsidRPr="00D34994" w:rsidRDefault="00B074BB">
            <w:pPr>
              <w:jc w:val="left"/>
            </w:pPr>
            <w:r w:rsidRPr="00D34994">
              <w:rPr>
                <w:sz w:val="18"/>
                <w:szCs w:val="18"/>
              </w:rPr>
              <w:t>230,000,000.00</w:t>
            </w:r>
          </w:p>
        </w:tc>
        <w:tc>
          <w:tcPr>
            <w:tcW w:w="855" w:type="dxa"/>
            <w:vAlign w:val="center"/>
          </w:tcPr>
          <w:p w:rsidR="001A37C1" w:rsidRPr="00D34994" w:rsidRDefault="00B074BB">
            <w:pPr>
              <w:jc w:val="left"/>
            </w:pPr>
            <w:r w:rsidRPr="00D34994">
              <w:rPr>
                <w:sz w:val="18"/>
                <w:szCs w:val="18"/>
              </w:rPr>
              <w:t>-</w:t>
            </w:r>
          </w:p>
        </w:tc>
        <w:tc>
          <w:tcPr>
            <w:tcW w:w="992" w:type="dxa"/>
            <w:vAlign w:val="center"/>
          </w:tcPr>
          <w:p w:rsidR="001A37C1" w:rsidRPr="00D34994" w:rsidRDefault="00B074BB">
            <w:pPr>
              <w:jc w:val="center"/>
            </w:pPr>
            <w:r w:rsidRPr="00D34994">
              <w:rPr>
                <w:sz w:val="18"/>
                <w:szCs w:val="18"/>
              </w:rPr>
              <w:t>-</w:t>
            </w:r>
          </w:p>
        </w:tc>
        <w:tc>
          <w:tcPr>
            <w:tcW w:w="982" w:type="dxa"/>
            <w:vAlign w:val="center"/>
          </w:tcPr>
          <w:p w:rsidR="001A37C1" w:rsidRPr="00D34994" w:rsidRDefault="00B074BB">
            <w:pPr>
              <w:jc w:val="center"/>
            </w:pPr>
            <w:r w:rsidRPr="00D34994">
              <w:rPr>
                <w:sz w:val="18"/>
                <w:szCs w:val="18"/>
              </w:rPr>
              <w:t>-</w:t>
            </w:r>
          </w:p>
        </w:tc>
        <w:tc>
          <w:tcPr>
            <w:tcW w:w="1036" w:type="dxa"/>
            <w:gridSpan w:val="2"/>
            <w:vAlign w:val="center"/>
          </w:tcPr>
          <w:p w:rsidR="001A37C1" w:rsidRPr="00D34994" w:rsidRDefault="00B074BB">
            <w:pPr>
              <w:jc w:val="center"/>
            </w:pPr>
            <w:r w:rsidRPr="00D34994">
              <w:rPr>
                <w:sz w:val="18"/>
                <w:szCs w:val="18"/>
              </w:rPr>
              <w:t>1,052,155,217.23</w:t>
            </w:r>
          </w:p>
        </w:tc>
      </w:tr>
      <w:tr w:rsidR="001A37C1" w:rsidRPr="00D34994">
        <w:tc>
          <w:tcPr>
            <w:tcW w:w="1666" w:type="dxa"/>
            <w:gridSpan w:val="2"/>
            <w:vAlign w:val="center"/>
          </w:tcPr>
          <w:p w:rsidR="001A37C1" w:rsidRPr="00D34994" w:rsidRDefault="00B074BB">
            <w:pPr>
              <w:jc w:val="left"/>
            </w:pPr>
            <w:r w:rsidRPr="00D34994">
              <w:rPr>
                <w:sz w:val="18"/>
                <w:szCs w:val="18"/>
              </w:rPr>
              <w:t>结算备付金</w:t>
            </w:r>
          </w:p>
        </w:tc>
        <w:tc>
          <w:tcPr>
            <w:tcW w:w="1265" w:type="dxa"/>
            <w:gridSpan w:val="2"/>
            <w:vAlign w:val="center"/>
          </w:tcPr>
          <w:p w:rsidR="001A37C1" w:rsidRPr="00D34994" w:rsidRDefault="00B074BB">
            <w:pPr>
              <w:jc w:val="left"/>
            </w:pPr>
            <w:r w:rsidRPr="00D34994">
              <w:rPr>
                <w:sz w:val="18"/>
                <w:szCs w:val="18"/>
              </w:rPr>
              <w:t>7,893,017.58</w:t>
            </w:r>
          </w:p>
        </w:tc>
        <w:tc>
          <w:tcPr>
            <w:tcW w:w="1134" w:type="dxa"/>
            <w:gridSpan w:val="3"/>
            <w:vAlign w:val="center"/>
          </w:tcPr>
          <w:p w:rsidR="001A37C1" w:rsidRPr="00D34994" w:rsidRDefault="00B074BB">
            <w:pPr>
              <w:jc w:val="left"/>
            </w:pPr>
            <w:r w:rsidRPr="00D34994">
              <w:rPr>
                <w:sz w:val="18"/>
                <w:szCs w:val="18"/>
              </w:rPr>
              <w:t>-</w:t>
            </w:r>
          </w:p>
        </w:tc>
        <w:tc>
          <w:tcPr>
            <w:tcW w:w="1142" w:type="dxa"/>
            <w:vAlign w:val="center"/>
          </w:tcPr>
          <w:p w:rsidR="001A37C1" w:rsidRPr="00D34994" w:rsidRDefault="00B074BB">
            <w:pPr>
              <w:jc w:val="left"/>
            </w:pPr>
            <w:r w:rsidRPr="00D34994">
              <w:rPr>
                <w:sz w:val="18"/>
                <w:szCs w:val="18"/>
              </w:rPr>
              <w:t>-</w:t>
            </w:r>
          </w:p>
        </w:tc>
        <w:tc>
          <w:tcPr>
            <w:tcW w:w="855" w:type="dxa"/>
            <w:vAlign w:val="center"/>
          </w:tcPr>
          <w:p w:rsidR="001A37C1" w:rsidRPr="00D34994" w:rsidRDefault="00B074BB">
            <w:pPr>
              <w:jc w:val="left"/>
            </w:pPr>
            <w:r w:rsidRPr="00D34994">
              <w:rPr>
                <w:sz w:val="18"/>
                <w:szCs w:val="18"/>
              </w:rPr>
              <w:t>-</w:t>
            </w:r>
          </w:p>
        </w:tc>
        <w:tc>
          <w:tcPr>
            <w:tcW w:w="992" w:type="dxa"/>
            <w:vAlign w:val="center"/>
          </w:tcPr>
          <w:p w:rsidR="001A37C1" w:rsidRPr="00D34994" w:rsidRDefault="00B074BB">
            <w:pPr>
              <w:jc w:val="center"/>
            </w:pPr>
            <w:r w:rsidRPr="00D34994">
              <w:rPr>
                <w:sz w:val="18"/>
                <w:szCs w:val="18"/>
              </w:rPr>
              <w:t>-</w:t>
            </w:r>
          </w:p>
        </w:tc>
        <w:tc>
          <w:tcPr>
            <w:tcW w:w="982" w:type="dxa"/>
            <w:vAlign w:val="center"/>
          </w:tcPr>
          <w:p w:rsidR="001A37C1" w:rsidRPr="00D34994" w:rsidRDefault="00B074BB">
            <w:pPr>
              <w:jc w:val="center"/>
            </w:pPr>
            <w:r w:rsidRPr="00D34994">
              <w:rPr>
                <w:sz w:val="18"/>
                <w:szCs w:val="18"/>
              </w:rPr>
              <w:t>-</w:t>
            </w:r>
          </w:p>
        </w:tc>
        <w:tc>
          <w:tcPr>
            <w:tcW w:w="1036" w:type="dxa"/>
            <w:gridSpan w:val="2"/>
            <w:vAlign w:val="center"/>
          </w:tcPr>
          <w:p w:rsidR="001A37C1" w:rsidRPr="00D34994" w:rsidRDefault="00B074BB">
            <w:pPr>
              <w:jc w:val="center"/>
            </w:pPr>
            <w:r w:rsidRPr="00D34994">
              <w:rPr>
                <w:sz w:val="18"/>
                <w:szCs w:val="18"/>
              </w:rPr>
              <w:t>7,893,017.58</w:t>
            </w:r>
          </w:p>
        </w:tc>
      </w:tr>
      <w:tr w:rsidR="001A37C1" w:rsidRPr="00D34994">
        <w:tc>
          <w:tcPr>
            <w:tcW w:w="1666" w:type="dxa"/>
            <w:gridSpan w:val="2"/>
            <w:vAlign w:val="center"/>
          </w:tcPr>
          <w:p w:rsidR="001A37C1" w:rsidRPr="00D34994" w:rsidRDefault="00B074BB">
            <w:pPr>
              <w:jc w:val="left"/>
            </w:pPr>
            <w:r w:rsidRPr="00D34994">
              <w:rPr>
                <w:sz w:val="18"/>
                <w:szCs w:val="18"/>
              </w:rPr>
              <w:t>存出保证金</w:t>
            </w:r>
          </w:p>
        </w:tc>
        <w:tc>
          <w:tcPr>
            <w:tcW w:w="1265" w:type="dxa"/>
            <w:gridSpan w:val="2"/>
            <w:vAlign w:val="center"/>
          </w:tcPr>
          <w:p w:rsidR="001A37C1" w:rsidRPr="00D34994" w:rsidRDefault="00B074BB">
            <w:pPr>
              <w:jc w:val="left"/>
            </w:pPr>
            <w:r w:rsidRPr="00D34994">
              <w:rPr>
                <w:sz w:val="18"/>
                <w:szCs w:val="18"/>
              </w:rPr>
              <w:t>9,025.15</w:t>
            </w:r>
          </w:p>
        </w:tc>
        <w:tc>
          <w:tcPr>
            <w:tcW w:w="1134" w:type="dxa"/>
            <w:gridSpan w:val="3"/>
            <w:vAlign w:val="center"/>
          </w:tcPr>
          <w:p w:rsidR="001A37C1" w:rsidRPr="00D34994" w:rsidRDefault="00B074BB">
            <w:pPr>
              <w:jc w:val="left"/>
            </w:pPr>
            <w:r w:rsidRPr="00D34994">
              <w:rPr>
                <w:sz w:val="18"/>
                <w:szCs w:val="18"/>
              </w:rPr>
              <w:t>-</w:t>
            </w:r>
          </w:p>
        </w:tc>
        <w:tc>
          <w:tcPr>
            <w:tcW w:w="1142" w:type="dxa"/>
            <w:vAlign w:val="center"/>
          </w:tcPr>
          <w:p w:rsidR="001A37C1" w:rsidRPr="00D34994" w:rsidRDefault="00B074BB">
            <w:pPr>
              <w:jc w:val="left"/>
            </w:pPr>
            <w:r w:rsidRPr="00D34994">
              <w:rPr>
                <w:sz w:val="18"/>
                <w:szCs w:val="18"/>
              </w:rPr>
              <w:t>-</w:t>
            </w:r>
          </w:p>
        </w:tc>
        <w:tc>
          <w:tcPr>
            <w:tcW w:w="855" w:type="dxa"/>
            <w:vAlign w:val="center"/>
          </w:tcPr>
          <w:p w:rsidR="001A37C1" w:rsidRPr="00D34994" w:rsidRDefault="00B074BB">
            <w:pPr>
              <w:jc w:val="left"/>
            </w:pPr>
            <w:r w:rsidRPr="00D34994">
              <w:rPr>
                <w:sz w:val="18"/>
                <w:szCs w:val="18"/>
              </w:rPr>
              <w:t>-</w:t>
            </w:r>
          </w:p>
        </w:tc>
        <w:tc>
          <w:tcPr>
            <w:tcW w:w="992" w:type="dxa"/>
            <w:vAlign w:val="center"/>
          </w:tcPr>
          <w:p w:rsidR="001A37C1" w:rsidRPr="00D34994" w:rsidRDefault="00B074BB">
            <w:pPr>
              <w:jc w:val="center"/>
            </w:pPr>
            <w:r w:rsidRPr="00D34994">
              <w:rPr>
                <w:sz w:val="18"/>
                <w:szCs w:val="18"/>
              </w:rPr>
              <w:t>-</w:t>
            </w:r>
          </w:p>
        </w:tc>
        <w:tc>
          <w:tcPr>
            <w:tcW w:w="982" w:type="dxa"/>
            <w:vAlign w:val="center"/>
          </w:tcPr>
          <w:p w:rsidR="001A37C1" w:rsidRPr="00D34994" w:rsidRDefault="00B074BB">
            <w:pPr>
              <w:jc w:val="center"/>
            </w:pPr>
            <w:r w:rsidRPr="00D34994">
              <w:rPr>
                <w:sz w:val="18"/>
                <w:szCs w:val="18"/>
              </w:rPr>
              <w:t>-</w:t>
            </w:r>
          </w:p>
        </w:tc>
        <w:tc>
          <w:tcPr>
            <w:tcW w:w="1036" w:type="dxa"/>
            <w:gridSpan w:val="2"/>
            <w:vAlign w:val="center"/>
          </w:tcPr>
          <w:p w:rsidR="001A37C1" w:rsidRPr="00D34994" w:rsidRDefault="00B074BB">
            <w:pPr>
              <w:jc w:val="center"/>
            </w:pPr>
            <w:r w:rsidRPr="00D34994">
              <w:rPr>
                <w:sz w:val="18"/>
                <w:szCs w:val="18"/>
              </w:rPr>
              <w:t>9,025.15</w:t>
            </w:r>
          </w:p>
        </w:tc>
      </w:tr>
      <w:tr w:rsidR="001A37C1" w:rsidRPr="00D34994">
        <w:tc>
          <w:tcPr>
            <w:tcW w:w="1666" w:type="dxa"/>
            <w:gridSpan w:val="2"/>
            <w:vAlign w:val="center"/>
          </w:tcPr>
          <w:p w:rsidR="001A37C1" w:rsidRPr="00D34994" w:rsidRDefault="00B074BB">
            <w:pPr>
              <w:jc w:val="left"/>
            </w:pPr>
            <w:r w:rsidRPr="00D34994">
              <w:rPr>
                <w:sz w:val="18"/>
                <w:szCs w:val="18"/>
              </w:rPr>
              <w:t>交易性金融资产</w:t>
            </w:r>
          </w:p>
        </w:tc>
        <w:tc>
          <w:tcPr>
            <w:tcW w:w="1265" w:type="dxa"/>
            <w:gridSpan w:val="2"/>
            <w:vAlign w:val="center"/>
          </w:tcPr>
          <w:p w:rsidR="001A37C1" w:rsidRPr="00D34994" w:rsidRDefault="00B074BB">
            <w:pPr>
              <w:jc w:val="left"/>
            </w:pPr>
            <w:r w:rsidRPr="00D34994">
              <w:rPr>
                <w:sz w:val="18"/>
                <w:szCs w:val="18"/>
              </w:rPr>
              <w:t>9,992,791.97</w:t>
            </w:r>
          </w:p>
        </w:tc>
        <w:tc>
          <w:tcPr>
            <w:tcW w:w="1134" w:type="dxa"/>
            <w:gridSpan w:val="3"/>
            <w:vAlign w:val="center"/>
          </w:tcPr>
          <w:p w:rsidR="001A37C1" w:rsidRPr="00D34994" w:rsidRDefault="00B074BB">
            <w:pPr>
              <w:jc w:val="left"/>
            </w:pPr>
            <w:r w:rsidRPr="00D34994">
              <w:rPr>
                <w:sz w:val="18"/>
                <w:szCs w:val="18"/>
              </w:rPr>
              <w:t>544,927,751.95</w:t>
            </w:r>
          </w:p>
        </w:tc>
        <w:tc>
          <w:tcPr>
            <w:tcW w:w="1142" w:type="dxa"/>
            <w:vAlign w:val="center"/>
          </w:tcPr>
          <w:p w:rsidR="001A37C1" w:rsidRPr="00D34994" w:rsidRDefault="00B074BB">
            <w:pPr>
              <w:jc w:val="left"/>
            </w:pPr>
            <w:r w:rsidRPr="00D34994">
              <w:rPr>
                <w:sz w:val="18"/>
                <w:szCs w:val="18"/>
              </w:rPr>
              <w:t>194,934,367.16</w:t>
            </w:r>
          </w:p>
        </w:tc>
        <w:tc>
          <w:tcPr>
            <w:tcW w:w="855" w:type="dxa"/>
            <w:vAlign w:val="center"/>
          </w:tcPr>
          <w:p w:rsidR="001A37C1" w:rsidRPr="00D34994" w:rsidRDefault="00B074BB">
            <w:pPr>
              <w:jc w:val="left"/>
            </w:pPr>
            <w:r w:rsidRPr="00D34994">
              <w:rPr>
                <w:sz w:val="18"/>
                <w:szCs w:val="18"/>
              </w:rPr>
              <w:t>-</w:t>
            </w:r>
          </w:p>
        </w:tc>
        <w:tc>
          <w:tcPr>
            <w:tcW w:w="992" w:type="dxa"/>
            <w:vAlign w:val="center"/>
          </w:tcPr>
          <w:p w:rsidR="001A37C1" w:rsidRPr="00D34994" w:rsidRDefault="00B074BB">
            <w:pPr>
              <w:jc w:val="center"/>
            </w:pPr>
            <w:r w:rsidRPr="00D34994">
              <w:rPr>
                <w:sz w:val="18"/>
                <w:szCs w:val="18"/>
              </w:rPr>
              <w:t>-</w:t>
            </w:r>
          </w:p>
        </w:tc>
        <w:tc>
          <w:tcPr>
            <w:tcW w:w="982" w:type="dxa"/>
            <w:vAlign w:val="center"/>
          </w:tcPr>
          <w:p w:rsidR="001A37C1" w:rsidRPr="00D34994" w:rsidRDefault="00B074BB">
            <w:pPr>
              <w:jc w:val="center"/>
            </w:pPr>
            <w:r w:rsidRPr="00D34994">
              <w:rPr>
                <w:sz w:val="18"/>
                <w:szCs w:val="18"/>
              </w:rPr>
              <w:t>-</w:t>
            </w:r>
          </w:p>
        </w:tc>
        <w:tc>
          <w:tcPr>
            <w:tcW w:w="1036" w:type="dxa"/>
            <w:gridSpan w:val="2"/>
            <w:vAlign w:val="center"/>
          </w:tcPr>
          <w:p w:rsidR="001A37C1" w:rsidRPr="00D34994" w:rsidRDefault="00B074BB">
            <w:pPr>
              <w:jc w:val="center"/>
            </w:pPr>
            <w:r w:rsidRPr="00D34994">
              <w:rPr>
                <w:sz w:val="18"/>
                <w:szCs w:val="18"/>
              </w:rPr>
              <w:t>749,854,911.08</w:t>
            </w:r>
          </w:p>
        </w:tc>
      </w:tr>
      <w:tr w:rsidR="001A37C1" w:rsidRPr="00D34994">
        <w:tc>
          <w:tcPr>
            <w:tcW w:w="1666" w:type="dxa"/>
            <w:gridSpan w:val="2"/>
            <w:vAlign w:val="center"/>
          </w:tcPr>
          <w:p w:rsidR="001A37C1" w:rsidRPr="00D34994" w:rsidRDefault="00B074BB">
            <w:pPr>
              <w:jc w:val="left"/>
            </w:pPr>
            <w:r w:rsidRPr="00D34994">
              <w:rPr>
                <w:sz w:val="18"/>
                <w:szCs w:val="18"/>
              </w:rPr>
              <w:t>买入返售金融资产</w:t>
            </w:r>
          </w:p>
        </w:tc>
        <w:tc>
          <w:tcPr>
            <w:tcW w:w="1265" w:type="dxa"/>
            <w:gridSpan w:val="2"/>
            <w:vAlign w:val="center"/>
          </w:tcPr>
          <w:p w:rsidR="001A37C1" w:rsidRPr="00D34994" w:rsidRDefault="00B074BB">
            <w:pPr>
              <w:jc w:val="left"/>
            </w:pPr>
            <w:r w:rsidRPr="00D34994">
              <w:rPr>
                <w:sz w:val="18"/>
                <w:szCs w:val="18"/>
              </w:rPr>
              <w:t>317,880,341.97</w:t>
            </w:r>
          </w:p>
        </w:tc>
        <w:tc>
          <w:tcPr>
            <w:tcW w:w="1134" w:type="dxa"/>
            <w:gridSpan w:val="3"/>
            <w:vAlign w:val="center"/>
          </w:tcPr>
          <w:p w:rsidR="001A37C1" w:rsidRPr="00D34994" w:rsidRDefault="00B074BB">
            <w:pPr>
              <w:jc w:val="left"/>
            </w:pPr>
            <w:r w:rsidRPr="00D34994">
              <w:rPr>
                <w:sz w:val="18"/>
                <w:szCs w:val="18"/>
              </w:rPr>
              <w:t>-</w:t>
            </w:r>
          </w:p>
        </w:tc>
        <w:tc>
          <w:tcPr>
            <w:tcW w:w="1142" w:type="dxa"/>
            <w:vAlign w:val="center"/>
          </w:tcPr>
          <w:p w:rsidR="001A37C1" w:rsidRPr="00D34994" w:rsidRDefault="00B074BB">
            <w:pPr>
              <w:jc w:val="left"/>
            </w:pPr>
            <w:r w:rsidRPr="00D34994">
              <w:rPr>
                <w:sz w:val="18"/>
                <w:szCs w:val="18"/>
              </w:rPr>
              <w:t>-</w:t>
            </w:r>
          </w:p>
        </w:tc>
        <w:tc>
          <w:tcPr>
            <w:tcW w:w="855" w:type="dxa"/>
            <w:vAlign w:val="center"/>
          </w:tcPr>
          <w:p w:rsidR="001A37C1" w:rsidRPr="00D34994" w:rsidRDefault="00B074BB">
            <w:pPr>
              <w:jc w:val="left"/>
            </w:pPr>
            <w:r w:rsidRPr="00D34994">
              <w:rPr>
                <w:sz w:val="18"/>
                <w:szCs w:val="18"/>
              </w:rPr>
              <w:t>-</w:t>
            </w:r>
          </w:p>
        </w:tc>
        <w:tc>
          <w:tcPr>
            <w:tcW w:w="992" w:type="dxa"/>
            <w:vAlign w:val="center"/>
          </w:tcPr>
          <w:p w:rsidR="001A37C1" w:rsidRPr="00D34994" w:rsidRDefault="00B074BB">
            <w:pPr>
              <w:jc w:val="center"/>
            </w:pPr>
            <w:r w:rsidRPr="00D34994">
              <w:rPr>
                <w:sz w:val="18"/>
                <w:szCs w:val="18"/>
              </w:rPr>
              <w:t>-</w:t>
            </w:r>
          </w:p>
        </w:tc>
        <w:tc>
          <w:tcPr>
            <w:tcW w:w="982" w:type="dxa"/>
            <w:vAlign w:val="center"/>
          </w:tcPr>
          <w:p w:rsidR="001A37C1" w:rsidRPr="00D34994" w:rsidRDefault="00B074BB">
            <w:pPr>
              <w:jc w:val="center"/>
            </w:pPr>
            <w:r w:rsidRPr="00D34994">
              <w:rPr>
                <w:sz w:val="18"/>
                <w:szCs w:val="18"/>
              </w:rPr>
              <w:t>-</w:t>
            </w:r>
          </w:p>
        </w:tc>
        <w:tc>
          <w:tcPr>
            <w:tcW w:w="1036" w:type="dxa"/>
            <w:gridSpan w:val="2"/>
            <w:vAlign w:val="center"/>
          </w:tcPr>
          <w:p w:rsidR="001A37C1" w:rsidRPr="00D34994" w:rsidRDefault="00B074BB">
            <w:pPr>
              <w:jc w:val="center"/>
            </w:pPr>
            <w:r w:rsidRPr="00D34994">
              <w:rPr>
                <w:sz w:val="18"/>
                <w:szCs w:val="18"/>
              </w:rPr>
              <w:t>317,880,341.97</w:t>
            </w:r>
          </w:p>
        </w:tc>
      </w:tr>
      <w:tr w:rsidR="001A37C1" w:rsidRPr="00D34994">
        <w:tc>
          <w:tcPr>
            <w:tcW w:w="1666" w:type="dxa"/>
            <w:gridSpan w:val="2"/>
            <w:vAlign w:val="center"/>
          </w:tcPr>
          <w:p w:rsidR="001A37C1" w:rsidRPr="00D34994" w:rsidRDefault="00B074BB">
            <w:pPr>
              <w:jc w:val="left"/>
            </w:pPr>
            <w:r w:rsidRPr="00D34994">
              <w:rPr>
                <w:sz w:val="18"/>
                <w:szCs w:val="18"/>
              </w:rPr>
              <w:t>应收证券清算款</w:t>
            </w:r>
          </w:p>
        </w:tc>
        <w:tc>
          <w:tcPr>
            <w:tcW w:w="1265" w:type="dxa"/>
            <w:gridSpan w:val="2"/>
            <w:vAlign w:val="center"/>
          </w:tcPr>
          <w:p w:rsidR="001A37C1" w:rsidRPr="00D34994" w:rsidRDefault="00B074BB">
            <w:pPr>
              <w:jc w:val="left"/>
            </w:pPr>
            <w:r w:rsidRPr="00D34994">
              <w:rPr>
                <w:sz w:val="18"/>
                <w:szCs w:val="18"/>
              </w:rPr>
              <w:t>-</w:t>
            </w:r>
          </w:p>
        </w:tc>
        <w:tc>
          <w:tcPr>
            <w:tcW w:w="1134" w:type="dxa"/>
            <w:gridSpan w:val="3"/>
            <w:vAlign w:val="center"/>
          </w:tcPr>
          <w:p w:rsidR="001A37C1" w:rsidRPr="00D34994" w:rsidRDefault="00B074BB">
            <w:pPr>
              <w:jc w:val="left"/>
            </w:pPr>
            <w:r w:rsidRPr="00D34994">
              <w:rPr>
                <w:sz w:val="18"/>
                <w:szCs w:val="18"/>
              </w:rPr>
              <w:t>-</w:t>
            </w:r>
          </w:p>
        </w:tc>
        <w:tc>
          <w:tcPr>
            <w:tcW w:w="1142" w:type="dxa"/>
            <w:vAlign w:val="center"/>
          </w:tcPr>
          <w:p w:rsidR="001A37C1" w:rsidRPr="00D34994" w:rsidRDefault="00B074BB">
            <w:pPr>
              <w:jc w:val="left"/>
            </w:pPr>
            <w:r w:rsidRPr="00D34994">
              <w:rPr>
                <w:sz w:val="18"/>
                <w:szCs w:val="18"/>
              </w:rPr>
              <w:t>-</w:t>
            </w:r>
          </w:p>
        </w:tc>
        <w:tc>
          <w:tcPr>
            <w:tcW w:w="855" w:type="dxa"/>
            <w:vAlign w:val="center"/>
          </w:tcPr>
          <w:p w:rsidR="001A37C1" w:rsidRPr="00D34994" w:rsidRDefault="00B074BB">
            <w:pPr>
              <w:jc w:val="left"/>
            </w:pPr>
            <w:r w:rsidRPr="00D34994">
              <w:rPr>
                <w:sz w:val="18"/>
                <w:szCs w:val="18"/>
              </w:rPr>
              <w:t>-</w:t>
            </w:r>
          </w:p>
        </w:tc>
        <w:tc>
          <w:tcPr>
            <w:tcW w:w="992" w:type="dxa"/>
            <w:vAlign w:val="center"/>
          </w:tcPr>
          <w:p w:rsidR="001A37C1" w:rsidRPr="00D34994" w:rsidRDefault="00B074BB">
            <w:pPr>
              <w:jc w:val="center"/>
            </w:pPr>
            <w:r w:rsidRPr="00D34994">
              <w:rPr>
                <w:sz w:val="18"/>
                <w:szCs w:val="18"/>
              </w:rPr>
              <w:t>-</w:t>
            </w:r>
          </w:p>
        </w:tc>
        <w:tc>
          <w:tcPr>
            <w:tcW w:w="982" w:type="dxa"/>
            <w:vAlign w:val="center"/>
          </w:tcPr>
          <w:p w:rsidR="001A37C1" w:rsidRPr="00D34994" w:rsidRDefault="00B074BB">
            <w:pPr>
              <w:jc w:val="center"/>
            </w:pPr>
            <w:r w:rsidRPr="00D34994">
              <w:rPr>
                <w:sz w:val="18"/>
                <w:szCs w:val="18"/>
              </w:rPr>
              <w:t>919,880.41</w:t>
            </w:r>
          </w:p>
        </w:tc>
        <w:tc>
          <w:tcPr>
            <w:tcW w:w="1036" w:type="dxa"/>
            <w:gridSpan w:val="2"/>
            <w:vAlign w:val="center"/>
          </w:tcPr>
          <w:p w:rsidR="001A37C1" w:rsidRPr="00D34994" w:rsidRDefault="00B074BB">
            <w:pPr>
              <w:jc w:val="center"/>
            </w:pPr>
            <w:r w:rsidRPr="00D34994">
              <w:rPr>
                <w:sz w:val="18"/>
                <w:szCs w:val="18"/>
              </w:rPr>
              <w:t>919,880.41</w:t>
            </w:r>
          </w:p>
        </w:tc>
      </w:tr>
      <w:tr w:rsidR="001A37C1" w:rsidRPr="00D34994">
        <w:tc>
          <w:tcPr>
            <w:tcW w:w="1666" w:type="dxa"/>
            <w:gridSpan w:val="2"/>
            <w:vAlign w:val="center"/>
          </w:tcPr>
          <w:p w:rsidR="001A37C1" w:rsidRPr="00D34994" w:rsidRDefault="00B074BB">
            <w:pPr>
              <w:jc w:val="left"/>
            </w:pPr>
            <w:r w:rsidRPr="00D34994">
              <w:rPr>
                <w:sz w:val="18"/>
                <w:szCs w:val="18"/>
              </w:rPr>
              <w:t>应收利息</w:t>
            </w:r>
          </w:p>
        </w:tc>
        <w:tc>
          <w:tcPr>
            <w:tcW w:w="1265" w:type="dxa"/>
            <w:gridSpan w:val="2"/>
            <w:vAlign w:val="center"/>
          </w:tcPr>
          <w:p w:rsidR="001A37C1" w:rsidRPr="00D34994" w:rsidRDefault="00B074BB">
            <w:pPr>
              <w:jc w:val="left"/>
            </w:pPr>
            <w:r w:rsidRPr="00D34994">
              <w:rPr>
                <w:sz w:val="18"/>
                <w:szCs w:val="18"/>
              </w:rPr>
              <w:t>-</w:t>
            </w:r>
          </w:p>
        </w:tc>
        <w:tc>
          <w:tcPr>
            <w:tcW w:w="1134" w:type="dxa"/>
            <w:gridSpan w:val="3"/>
            <w:vAlign w:val="center"/>
          </w:tcPr>
          <w:p w:rsidR="001A37C1" w:rsidRPr="00D34994" w:rsidRDefault="00B074BB">
            <w:pPr>
              <w:jc w:val="left"/>
            </w:pPr>
            <w:r w:rsidRPr="00D34994">
              <w:rPr>
                <w:sz w:val="18"/>
                <w:szCs w:val="18"/>
              </w:rPr>
              <w:t>-</w:t>
            </w:r>
          </w:p>
        </w:tc>
        <w:tc>
          <w:tcPr>
            <w:tcW w:w="1142" w:type="dxa"/>
            <w:vAlign w:val="center"/>
          </w:tcPr>
          <w:p w:rsidR="001A37C1" w:rsidRPr="00D34994" w:rsidRDefault="00B074BB">
            <w:pPr>
              <w:jc w:val="left"/>
            </w:pPr>
            <w:r w:rsidRPr="00D34994">
              <w:rPr>
                <w:sz w:val="18"/>
                <w:szCs w:val="18"/>
              </w:rPr>
              <w:t>-</w:t>
            </w:r>
          </w:p>
        </w:tc>
        <w:tc>
          <w:tcPr>
            <w:tcW w:w="855" w:type="dxa"/>
            <w:vAlign w:val="center"/>
          </w:tcPr>
          <w:p w:rsidR="001A37C1" w:rsidRPr="00D34994" w:rsidRDefault="00B074BB">
            <w:pPr>
              <w:jc w:val="left"/>
            </w:pPr>
            <w:r w:rsidRPr="00D34994">
              <w:rPr>
                <w:sz w:val="18"/>
                <w:szCs w:val="18"/>
              </w:rPr>
              <w:t>-</w:t>
            </w:r>
          </w:p>
        </w:tc>
        <w:tc>
          <w:tcPr>
            <w:tcW w:w="992" w:type="dxa"/>
            <w:vAlign w:val="center"/>
          </w:tcPr>
          <w:p w:rsidR="001A37C1" w:rsidRPr="00D34994" w:rsidRDefault="00B074BB">
            <w:pPr>
              <w:jc w:val="center"/>
            </w:pPr>
            <w:r w:rsidRPr="00D34994">
              <w:rPr>
                <w:sz w:val="18"/>
                <w:szCs w:val="18"/>
              </w:rPr>
              <w:t>-</w:t>
            </w:r>
          </w:p>
        </w:tc>
        <w:tc>
          <w:tcPr>
            <w:tcW w:w="982" w:type="dxa"/>
            <w:vAlign w:val="center"/>
          </w:tcPr>
          <w:p w:rsidR="001A37C1" w:rsidRPr="00D34994" w:rsidRDefault="00B074BB">
            <w:pPr>
              <w:jc w:val="center"/>
            </w:pPr>
            <w:r w:rsidRPr="00D34994">
              <w:rPr>
                <w:sz w:val="18"/>
                <w:szCs w:val="18"/>
              </w:rPr>
              <w:t>3,099,976.83</w:t>
            </w:r>
          </w:p>
        </w:tc>
        <w:tc>
          <w:tcPr>
            <w:tcW w:w="1036" w:type="dxa"/>
            <w:gridSpan w:val="2"/>
            <w:vAlign w:val="center"/>
          </w:tcPr>
          <w:p w:rsidR="001A37C1" w:rsidRPr="00D34994" w:rsidRDefault="00B074BB">
            <w:pPr>
              <w:jc w:val="center"/>
            </w:pPr>
            <w:r w:rsidRPr="00D34994">
              <w:rPr>
                <w:sz w:val="18"/>
                <w:szCs w:val="18"/>
              </w:rPr>
              <w:t>3,099,976.83</w:t>
            </w:r>
          </w:p>
        </w:tc>
      </w:tr>
      <w:tr w:rsidR="001A37C1" w:rsidRPr="00D34994">
        <w:tc>
          <w:tcPr>
            <w:tcW w:w="1666" w:type="dxa"/>
            <w:gridSpan w:val="2"/>
            <w:vAlign w:val="center"/>
          </w:tcPr>
          <w:p w:rsidR="001A37C1" w:rsidRPr="00D34994" w:rsidRDefault="00B074BB">
            <w:pPr>
              <w:jc w:val="left"/>
            </w:pPr>
            <w:r w:rsidRPr="00D34994">
              <w:rPr>
                <w:sz w:val="18"/>
                <w:szCs w:val="18"/>
              </w:rPr>
              <w:t>其他资产</w:t>
            </w:r>
          </w:p>
        </w:tc>
        <w:tc>
          <w:tcPr>
            <w:tcW w:w="1265" w:type="dxa"/>
            <w:gridSpan w:val="2"/>
            <w:vAlign w:val="center"/>
          </w:tcPr>
          <w:p w:rsidR="001A37C1" w:rsidRPr="00D34994" w:rsidRDefault="00B074BB">
            <w:pPr>
              <w:jc w:val="left"/>
            </w:pPr>
            <w:r w:rsidRPr="00D34994">
              <w:rPr>
                <w:sz w:val="18"/>
                <w:szCs w:val="18"/>
              </w:rPr>
              <w:t>-</w:t>
            </w:r>
          </w:p>
        </w:tc>
        <w:tc>
          <w:tcPr>
            <w:tcW w:w="1134" w:type="dxa"/>
            <w:gridSpan w:val="3"/>
            <w:vAlign w:val="center"/>
          </w:tcPr>
          <w:p w:rsidR="001A37C1" w:rsidRPr="00D34994" w:rsidRDefault="00B074BB">
            <w:pPr>
              <w:jc w:val="left"/>
            </w:pPr>
            <w:r w:rsidRPr="00D34994">
              <w:rPr>
                <w:sz w:val="18"/>
                <w:szCs w:val="18"/>
              </w:rPr>
              <w:t>-</w:t>
            </w:r>
          </w:p>
        </w:tc>
        <w:tc>
          <w:tcPr>
            <w:tcW w:w="1142" w:type="dxa"/>
            <w:vAlign w:val="center"/>
          </w:tcPr>
          <w:p w:rsidR="001A37C1" w:rsidRPr="00D34994" w:rsidRDefault="00B074BB">
            <w:pPr>
              <w:jc w:val="left"/>
            </w:pPr>
            <w:r w:rsidRPr="00D34994">
              <w:rPr>
                <w:sz w:val="18"/>
                <w:szCs w:val="18"/>
              </w:rPr>
              <w:t>-</w:t>
            </w:r>
          </w:p>
        </w:tc>
        <w:tc>
          <w:tcPr>
            <w:tcW w:w="855" w:type="dxa"/>
            <w:vAlign w:val="center"/>
          </w:tcPr>
          <w:p w:rsidR="001A37C1" w:rsidRPr="00D34994" w:rsidRDefault="00B074BB">
            <w:pPr>
              <w:jc w:val="left"/>
            </w:pPr>
            <w:r w:rsidRPr="00D34994">
              <w:rPr>
                <w:sz w:val="18"/>
                <w:szCs w:val="18"/>
              </w:rPr>
              <w:t>-</w:t>
            </w:r>
          </w:p>
        </w:tc>
        <w:tc>
          <w:tcPr>
            <w:tcW w:w="992" w:type="dxa"/>
            <w:vAlign w:val="center"/>
          </w:tcPr>
          <w:p w:rsidR="001A37C1" w:rsidRPr="00D34994" w:rsidRDefault="00B074BB">
            <w:pPr>
              <w:jc w:val="center"/>
            </w:pPr>
            <w:r w:rsidRPr="00D34994">
              <w:rPr>
                <w:sz w:val="18"/>
                <w:szCs w:val="18"/>
              </w:rPr>
              <w:t>-</w:t>
            </w:r>
          </w:p>
        </w:tc>
        <w:tc>
          <w:tcPr>
            <w:tcW w:w="982" w:type="dxa"/>
            <w:vAlign w:val="center"/>
          </w:tcPr>
          <w:p w:rsidR="001A37C1" w:rsidRPr="00D34994" w:rsidRDefault="00B074BB">
            <w:pPr>
              <w:jc w:val="center"/>
            </w:pPr>
            <w:r w:rsidRPr="00D34994">
              <w:rPr>
                <w:sz w:val="18"/>
                <w:szCs w:val="18"/>
              </w:rPr>
              <w:t>25.00</w:t>
            </w:r>
          </w:p>
        </w:tc>
        <w:tc>
          <w:tcPr>
            <w:tcW w:w="1036" w:type="dxa"/>
            <w:gridSpan w:val="2"/>
            <w:vAlign w:val="center"/>
          </w:tcPr>
          <w:p w:rsidR="001A37C1" w:rsidRPr="00D34994" w:rsidRDefault="00B074BB">
            <w:pPr>
              <w:jc w:val="center"/>
            </w:pPr>
            <w:r w:rsidRPr="00D34994">
              <w:rPr>
                <w:sz w:val="18"/>
                <w:szCs w:val="18"/>
              </w:rPr>
              <w:t>25.00</w:t>
            </w:r>
          </w:p>
        </w:tc>
      </w:tr>
      <w:tr w:rsidR="000524DA" w:rsidRPr="00D34994" w:rsidTr="00D915DE">
        <w:tc>
          <w:tcPr>
            <w:tcW w:w="1666" w:type="dxa"/>
            <w:gridSpan w:val="2"/>
            <w:vAlign w:val="center"/>
          </w:tcPr>
          <w:p w:rsidR="000524DA" w:rsidRPr="00D34994" w:rsidRDefault="000524DA" w:rsidP="006C67B5">
            <w:pPr>
              <w:spacing w:before="29" w:line="288" w:lineRule="auto"/>
              <w:jc w:val="center"/>
              <w:rPr>
                <w:sz w:val="18"/>
                <w:szCs w:val="18"/>
              </w:rPr>
            </w:pPr>
            <w:r w:rsidRPr="00D34994">
              <w:rPr>
                <w:b/>
                <w:sz w:val="18"/>
                <w:szCs w:val="18"/>
              </w:rPr>
              <w:lastRenderedPageBreak/>
              <w:t>资产总计</w:t>
            </w:r>
          </w:p>
        </w:tc>
        <w:tc>
          <w:tcPr>
            <w:tcW w:w="1265" w:type="dxa"/>
            <w:gridSpan w:val="2"/>
            <w:vAlign w:val="center"/>
          </w:tcPr>
          <w:p w:rsidR="000524DA" w:rsidRPr="00D34994" w:rsidRDefault="000524DA" w:rsidP="006C67B5">
            <w:pPr>
              <w:spacing w:before="29" w:line="288" w:lineRule="auto"/>
              <w:jc w:val="right"/>
              <w:rPr>
                <w:b/>
                <w:sz w:val="18"/>
                <w:szCs w:val="18"/>
              </w:rPr>
            </w:pPr>
            <w:r w:rsidRPr="00D34994">
              <w:rPr>
                <w:b/>
                <w:sz w:val="18"/>
                <w:szCs w:val="18"/>
              </w:rPr>
              <w:t>357,930,393.90</w:t>
            </w:r>
          </w:p>
          <w:p w:rsidR="000524DA" w:rsidRPr="00D34994" w:rsidRDefault="000524DA" w:rsidP="006C67B5">
            <w:pPr>
              <w:spacing w:before="29" w:line="288" w:lineRule="auto"/>
              <w:jc w:val="right"/>
              <w:rPr>
                <w:b/>
                <w:sz w:val="18"/>
                <w:szCs w:val="18"/>
              </w:rPr>
            </w:pPr>
          </w:p>
        </w:tc>
        <w:tc>
          <w:tcPr>
            <w:tcW w:w="1134" w:type="dxa"/>
            <w:gridSpan w:val="3"/>
            <w:vAlign w:val="center"/>
          </w:tcPr>
          <w:p w:rsidR="000524DA" w:rsidRPr="00D34994" w:rsidRDefault="000524DA" w:rsidP="006C67B5">
            <w:pPr>
              <w:spacing w:before="29" w:line="288" w:lineRule="auto"/>
              <w:jc w:val="right"/>
              <w:rPr>
                <w:b/>
                <w:sz w:val="18"/>
                <w:szCs w:val="18"/>
              </w:rPr>
            </w:pPr>
            <w:r w:rsidRPr="00D34994">
              <w:rPr>
                <w:b/>
                <w:sz w:val="18"/>
                <w:szCs w:val="18"/>
              </w:rPr>
              <w:t>1,344,927,751.95</w:t>
            </w:r>
          </w:p>
          <w:p w:rsidR="000524DA" w:rsidRPr="00D34994" w:rsidRDefault="000524DA" w:rsidP="006C67B5">
            <w:pPr>
              <w:spacing w:before="29" w:line="288" w:lineRule="auto"/>
              <w:jc w:val="center"/>
              <w:rPr>
                <w:sz w:val="18"/>
                <w:szCs w:val="18"/>
              </w:rPr>
            </w:pPr>
          </w:p>
        </w:tc>
        <w:tc>
          <w:tcPr>
            <w:tcW w:w="1142" w:type="dxa"/>
            <w:vAlign w:val="center"/>
          </w:tcPr>
          <w:p w:rsidR="000524DA" w:rsidRPr="00D34994" w:rsidRDefault="000524DA" w:rsidP="006C67B5">
            <w:pPr>
              <w:spacing w:before="29" w:line="288" w:lineRule="auto"/>
              <w:jc w:val="right"/>
              <w:rPr>
                <w:b/>
                <w:sz w:val="18"/>
                <w:szCs w:val="18"/>
              </w:rPr>
            </w:pPr>
            <w:r w:rsidRPr="00D34994">
              <w:rPr>
                <w:b/>
                <w:sz w:val="18"/>
                <w:szCs w:val="18"/>
              </w:rPr>
              <w:t>424,934,367.16</w:t>
            </w:r>
          </w:p>
          <w:p w:rsidR="000524DA" w:rsidRPr="00D34994" w:rsidRDefault="000524DA" w:rsidP="006C67B5">
            <w:pPr>
              <w:spacing w:before="29" w:line="288" w:lineRule="auto"/>
              <w:jc w:val="center"/>
              <w:rPr>
                <w:sz w:val="18"/>
                <w:szCs w:val="18"/>
              </w:rPr>
            </w:pPr>
          </w:p>
        </w:tc>
        <w:tc>
          <w:tcPr>
            <w:tcW w:w="855" w:type="dxa"/>
            <w:vAlign w:val="center"/>
          </w:tcPr>
          <w:p w:rsidR="000524DA" w:rsidRPr="00D34994" w:rsidRDefault="000524DA" w:rsidP="006C67B5">
            <w:pPr>
              <w:spacing w:before="29" w:line="288" w:lineRule="auto"/>
              <w:jc w:val="right"/>
              <w:rPr>
                <w:b/>
                <w:sz w:val="18"/>
                <w:szCs w:val="18"/>
              </w:rPr>
            </w:pPr>
            <w:r w:rsidRPr="00D34994">
              <w:rPr>
                <w:b/>
                <w:sz w:val="18"/>
                <w:szCs w:val="18"/>
              </w:rPr>
              <w:t>-</w:t>
            </w:r>
          </w:p>
          <w:p w:rsidR="000524DA" w:rsidRPr="00D34994" w:rsidRDefault="000524DA" w:rsidP="006C67B5">
            <w:pPr>
              <w:spacing w:before="29" w:line="288" w:lineRule="auto"/>
              <w:jc w:val="center"/>
              <w:rPr>
                <w:sz w:val="18"/>
                <w:szCs w:val="18"/>
              </w:rPr>
            </w:pPr>
          </w:p>
        </w:tc>
        <w:tc>
          <w:tcPr>
            <w:tcW w:w="992" w:type="dxa"/>
            <w:vAlign w:val="center"/>
          </w:tcPr>
          <w:p w:rsidR="000524DA" w:rsidRPr="00D34994" w:rsidRDefault="000524DA" w:rsidP="006C67B5">
            <w:pPr>
              <w:spacing w:before="29" w:line="288" w:lineRule="auto"/>
              <w:jc w:val="right"/>
              <w:rPr>
                <w:b/>
                <w:sz w:val="18"/>
                <w:szCs w:val="18"/>
              </w:rPr>
            </w:pPr>
            <w:r w:rsidRPr="00D34994">
              <w:rPr>
                <w:b/>
                <w:sz w:val="18"/>
                <w:szCs w:val="18"/>
              </w:rPr>
              <w:t>-</w:t>
            </w:r>
          </w:p>
          <w:p w:rsidR="000524DA" w:rsidRPr="00D34994" w:rsidRDefault="000524DA" w:rsidP="006C67B5">
            <w:pPr>
              <w:spacing w:before="29" w:line="288" w:lineRule="auto"/>
              <w:jc w:val="center"/>
              <w:rPr>
                <w:sz w:val="18"/>
                <w:szCs w:val="18"/>
              </w:rPr>
            </w:pPr>
          </w:p>
        </w:tc>
        <w:tc>
          <w:tcPr>
            <w:tcW w:w="982" w:type="dxa"/>
            <w:vAlign w:val="center"/>
          </w:tcPr>
          <w:p w:rsidR="000524DA" w:rsidRPr="00D34994" w:rsidRDefault="000524DA" w:rsidP="006C67B5">
            <w:pPr>
              <w:spacing w:before="29" w:line="288" w:lineRule="auto"/>
              <w:jc w:val="right"/>
              <w:rPr>
                <w:b/>
                <w:sz w:val="18"/>
                <w:szCs w:val="18"/>
              </w:rPr>
            </w:pPr>
            <w:r w:rsidRPr="00D34994">
              <w:rPr>
                <w:b/>
                <w:sz w:val="18"/>
                <w:szCs w:val="18"/>
              </w:rPr>
              <w:t>4,019,882.24</w:t>
            </w:r>
          </w:p>
          <w:p w:rsidR="000524DA" w:rsidRPr="00D34994" w:rsidRDefault="000524DA" w:rsidP="006C67B5">
            <w:pPr>
              <w:spacing w:before="29" w:line="288" w:lineRule="auto"/>
              <w:jc w:val="center"/>
              <w:rPr>
                <w:sz w:val="18"/>
                <w:szCs w:val="18"/>
              </w:rPr>
            </w:pPr>
          </w:p>
        </w:tc>
        <w:tc>
          <w:tcPr>
            <w:tcW w:w="1036" w:type="dxa"/>
            <w:gridSpan w:val="2"/>
            <w:vAlign w:val="center"/>
          </w:tcPr>
          <w:p w:rsidR="000524DA" w:rsidRPr="00D34994" w:rsidRDefault="000524DA" w:rsidP="006C67B5">
            <w:pPr>
              <w:spacing w:before="29" w:line="288" w:lineRule="auto"/>
              <w:jc w:val="right"/>
              <w:rPr>
                <w:b/>
                <w:sz w:val="18"/>
                <w:szCs w:val="18"/>
              </w:rPr>
            </w:pPr>
            <w:r w:rsidRPr="00D34994">
              <w:rPr>
                <w:b/>
                <w:sz w:val="18"/>
                <w:szCs w:val="18"/>
              </w:rPr>
              <w:t>2,131,812,395.25</w:t>
            </w:r>
          </w:p>
          <w:p w:rsidR="000524DA" w:rsidRPr="00D34994" w:rsidRDefault="000524DA" w:rsidP="006C67B5">
            <w:pPr>
              <w:spacing w:before="29" w:line="288" w:lineRule="auto"/>
              <w:jc w:val="center"/>
              <w:rPr>
                <w:sz w:val="18"/>
                <w:szCs w:val="18"/>
              </w:rPr>
            </w:pPr>
          </w:p>
        </w:tc>
      </w:tr>
      <w:tr w:rsidR="00E97AC7" w:rsidRPr="00D34994" w:rsidTr="00D915DE">
        <w:tc>
          <w:tcPr>
            <w:tcW w:w="1658" w:type="dxa"/>
            <w:vAlign w:val="center"/>
          </w:tcPr>
          <w:p w:rsidR="00E97AC7" w:rsidRPr="00D34994" w:rsidRDefault="00E97AC7" w:rsidP="006C67B5">
            <w:pPr>
              <w:spacing w:before="29" w:line="288" w:lineRule="auto"/>
              <w:jc w:val="center"/>
              <w:rPr>
                <w:sz w:val="18"/>
                <w:szCs w:val="18"/>
              </w:rPr>
            </w:pPr>
            <w:r w:rsidRPr="00D34994">
              <w:rPr>
                <w:sz w:val="18"/>
                <w:szCs w:val="18"/>
              </w:rPr>
              <w:t>负债</w:t>
            </w:r>
          </w:p>
        </w:tc>
        <w:tc>
          <w:tcPr>
            <w:tcW w:w="1273" w:type="dxa"/>
            <w:gridSpan w:val="3"/>
            <w:vAlign w:val="center"/>
          </w:tcPr>
          <w:p w:rsidR="00E97AC7" w:rsidRPr="00D34994" w:rsidRDefault="00E97AC7" w:rsidP="006C67B5">
            <w:pPr>
              <w:spacing w:before="29" w:line="288" w:lineRule="auto"/>
              <w:jc w:val="center"/>
              <w:rPr>
                <w:sz w:val="18"/>
                <w:szCs w:val="18"/>
              </w:rPr>
            </w:pPr>
          </w:p>
        </w:tc>
        <w:tc>
          <w:tcPr>
            <w:tcW w:w="1134" w:type="dxa"/>
            <w:gridSpan w:val="3"/>
            <w:vAlign w:val="center"/>
          </w:tcPr>
          <w:p w:rsidR="00E97AC7" w:rsidRPr="00D34994" w:rsidRDefault="00E97AC7" w:rsidP="006C67B5">
            <w:pPr>
              <w:spacing w:before="29" w:line="288" w:lineRule="auto"/>
              <w:jc w:val="center"/>
              <w:rPr>
                <w:sz w:val="18"/>
                <w:szCs w:val="18"/>
              </w:rPr>
            </w:pPr>
          </w:p>
        </w:tc>
        <w:tc>
          <w:tcPr>
            <w:tcW w:w="1142" w:type="dxa"/>
            <w:vAlign w:val="center"/>
          </w:tcPr>
          <w:p w:rsidR="00E97AC7" w:rsidRPr="00D34994" w:rsidRDefault="00E97AC7" w:rsidP="006C67B5">
            <w:pPr>
              <w:spacing w:before="29" w:line="288" w:lineRule="auto"/>
              <w:jc w:val="center"/>
              <w:rPr>
                <w:sz w:val="18"/>
                <w:szCs w:val="18"/>
              </w:rPr>
            </w:pPr>
          </w:p>
        </w:tc>
        <w:tc>
          <w:tcPr>
            <w:tcW w:w="855" w:type="dxa"/>
            <w:vAlign w:val="center"/>
          </w:tcPr>
          <w:p w:rsidR="00E97AC7" w:rsidRPr="00D34994" w:rsidRDefault="00E97AC7" w:rsidP="006C67B5">
            <w:pPr>
              <w:spacing w:before="29" w:line="288" w:lineRule="auto"/>
              <w:jc w:val="center"/>
              <w:rPr>
                <w:sz w:val="18"/>
                <w:szCs w:val="18"/>
              </w:rPr>
            </w:pPr>
          </w:p>
        </w:tc>
        <w:tc>
          <w:tcPr>
            <w:tcW w:w="992" w:type="dxa"/>
            <w:vAlign w:val="center"/>
          </w:tcPr>
          <w:p w:rsidR="00E97AC7" w:rsidRPr="00D34994" w:rsidRDefault="00E97AC7" w:rsidP="006C67B5">
            <w:pPr>
              <w:spacing w:before="29" w:line="288" w:lineRule="auto"/>
              <w:jc w:val="center"/>
              <w:rPr>
                <w:sz w:val="18"/>
                <w:szCs w:val="18"/>
              </w:rPr>
            </w:pPr>
          </w:p>
        </w:tc>
        <w:tc>
          <w:tcPr>
            <w:tcW w:w="982" w:type="dxa"/>
            <w:vAlign w:val="center"/>
          </w:tcPr>
          <w:p w:rsidR="00E97AC7" w:rsidRPr="00D34994" w:rsidRDefault="00E97AC7" w:rsidP="006C67B5">
            <w:pPr>
              <w:spacing w:before="29" w:line="288" w:lineRule="auto"/>
              <w:jc w:val="center"/>
              <w:rPr>
                <w:sz w:val="18"/>
                <w:szCs w:val="18"/>
              </w:rPr>
            </w:pPr>
          </w:p>
        </w:tc>
        <w:tc>
          <w:tcPr>
            <w:tcW w:w="1036" w:type="dxa"/>
            <w:gridSpan w:val="2"/>
            <w:vAlign w:val="center"/>
          </w:tcPr>
          <w:p w:rsidR="00E97AC7" w:rsidRPr="00D34994" w:rsidRDefault="00E97AC7" w:rsidP="006C67B5">
            <w:pPr>
              <w:spacing w:before="29" w:line="288" w:lineRule="auto"/>
              <w:jc w:val="center"/>
              <w:rPr>
                <w:sz w:val="18"/>
                <w:szCs w:val="18"/>
              </w:rPr>
            </w:pPr>
          </w:p>
        </w:tc>
      </w:tr>
      <w:tr w:rsidR="001A37C1" w:rsidRPr="00D34994">
        <w:tc>
          <w:tcPr>
            <w:tcW w:w="1658" w:type="dxa"/>
            <w:vAlign w:val="center"/>
          </w:tcPr>
          <w:p w:rsidR="001A37C1" w:rsidRPr="00D34994" w:rsidRDefault="00B074BB">
            <w:pPr>
              <w:jc w:val="left"/>
            </w:pPr>
            <w:r w:rsidRPr="00D34994">
              <w:rPr>
                <w:sz w:val="18"/>
                <w:szCs w:val="18"/>
              </w:rPr>
              <w:t>卖出回购金融资产款</w:t>
            </w:r>
          </w:p>
        </w:tc>
        <w:tc>
          <w:tcPr>
            <w:tcW w:w="1273" w:type="dxa"/>
            <w:gridSpan w:val="3"/>
            <w:vAlign w:val="center"/>
          </w:tcPr>
          <w:p w:rsidR="001A37C1" w:rsidRPr="00D34994" w:rsidRDefault="00B074BB">
            <w:pPr>
              <w:jc w:val="left"/>
            </w:pPr>
            <w:r w:rsidRPr="00D34994">
              <w:rPr>
                <w:sz w:val="18"/>
                <w:szCs w:val="18"/>
              </w:rPr>
              <w:t>90,000,000.00</w:t>
            </w:r>
          </w:p>
        </w:tc>
        <w:tc>
          <w:tcPr>
            <w:tcW w:w="1134" w:type="dxa"/>
            <w:gridSpan w:val="3"/>
            <w:vAlign w:val="center"/>
          </w:tcPr>
          <w:p w:rsidR="001A37C1" w:rsidRPr="00D34994" w:rsidRDefault="00B074BB">
            <w:pPr>
              <w:jc w:val="left"/>
            </w:pPr>
            <w:r w:rsidRPr="00D34994">
              <w:rPr>
                <w:sz w:val="18"/>
                <w:szCs w:val="18"/>
              </w:rPr>
              <w:t>-</w:t>
            </w:r>
          </w:p>
        </w:tc>
        <w:tc>
          <w:tcPr>
            <w:tcW w:w="1142" w:type="dxa"/>
            <w:vAlign w:val="center"/>
          </w:tcPr>
          <w:p w:rsidR="001A37C1" w:rsidRPr="00D34994" w:rsidRDefault="00B074BB">
            <w:pPr>
              <w:jc w:val="left"/>
            </w:pPr>
            <w:r w:rsidRPr="00D34994">
              <w:rPr>
                <w:sz w:val="18"/>
                <w:szCs w:val="18"/>
              </w:rPr>
              <w:t>-</w:t>
            </w:r>
          </w:p>
        </w:tc>
        <w:tc>
          <w:tcPr>
            <w:tcW w:w="855" w:type="dxa"/>
            <w:vAlign w:val="center"/>
          </w:tcPr>
          <w:p w:rsidR="001A37C1" w:rsidRPr="00D34994" w:rsidRDefault="00B074BB">
            <w:pPr>
              <w:jc w:val="left"/>
            </w:pPr>
            <w:r w:rsidRPr="00D34994">
              <w:rPr>
                <w:sz w:val="18"/>
                <w:szCs w:val="18"/>
              </w:rPr>
              <w:t>-</w:t>
            </w:r>
          </w:p>
        </w:tc>
        <w:tc>
          <w:tcPr>
            <w:tcW w:w="992" w:type="dxa"/>
            <w:vAlign w:val="center"/>
          </w:tcPr>
          <w:p w:rsidR="001A37C1" w:rsidRPr="00D34994" w:rsidRDefault="00B074BB">
            <w:pPr>
              <w:jc w:val="left"/>
            </w:pPr>
            <w:r w:rsidRPr="00D34994">
              <w:rPr>
                <w:sz w:val="18"/>
                <w:szCs w:val="18"/>
              </w:rPr>
              <w:t>-</w:t>
            </w:r>
          </w:p>
        </w:tc>
        <w:tc>
          <w:tcPr>
            <w:tcW w:w="982" w:type="dxa"/>
            <w:vAlign w:val="center"/>
          </w:tcPr>
          <w:p w:rsidR="001A37C1" w:rsidRPr="00D34994" w:rsidRDefault="00B074BB">
            <w:pPr>
              <w:jc w:val="left"/>
            </w:pPr>
            <w:r w:rsidRPr="00D34994">
              <w:rPr>
                <w:sz w:val="18"/>
                <w:szCs w:val="18"/>
              </w:rPr>
              <w:t>-</w:t>
            </w:r>
          </w:p>
        </w:tc>
        <w:tc>
          <w:tcPr>
            <w:tcW w:w="1036" w:type="dxa"/>
            <w:gridSpan w:val="2"/>
            <w:vAlign w:val="center"/>
          </w:tcPr>
          <w:p w:rsidR="001A37C1" w:rsidRPr="00D34994" w:rsidRDefault="00B074BB">
            <w:pPr>
              <w:jc w:val="left"/>
            </w:pPr>
            <w:r w:rsidRPr="00D34994">
              <w:rPr>
                <w:sz w:val="18"/>
                <w:szCs w:val="18"/>
              </w:rPr>
              <w:t>90,000,000.00</w:t>
            </w:r>
          </w:p>
        </w:tc>
      </w:tr>
      <w:tr w:rsidR="001A37C1" w:rsidRPr="00D34994">
        <w:tc>
          <w:tcPr>
            <w:tcW w:w="1658" w:type="dxa"/>
            <w:vAlign w:val="center"/>
          </w:tcPr>
          <w:p w:rsidR="001A37C1" w:rsidRPr="00D34994" w:rsidRDefault="00B074BB">
            <w:pPr>
              <w:jc w:val="left"/>
            </w:pPr>
            <w:r w:rsidRPr="00D34994">
              <w:rPr>
                <w:sz w:val="18"/>
                <w:szCs w:val="18"/>
              </w:rPr>
              <w:t>应付管理人报酬</w:t>
            </w:r>
          </w:p>
        </w:tc>
        <w:tc>
          <w:tcPr>
            <w:tcW w:w="1273" w:type="dxa"/>
            <w:gridSpan w:val="3"/>
            <w:vAlign w:val="center"/>
          </w:tcPr>
          <w:p w:rsidR="001A37C1" w:rsidRPr="00D34994" w:rsidRDefault="00B074BB">
            <w:pPr>
              <w:jc w:val="left"/>
            </w:pPr>
            <w:r w:rsidRPr="00D34994">
              <w:rPr>
                <w:sz w:val="18"/>
                <w:szCs w:val="18"/>
              </w:rPr>
              <w:t>-</w:t>
            </w:r>
          </w:p>
        </w:tc>
        <w:tc>
          <w:tcPr>
            <w:tcW w:w="1134" w:type="dxa"/>
            <w:gridSpan w:val="3"/>
            <w:vAlign w:val="center"/>
          </w:tcPr>
          <w:p w:rsidR="001A37C1" w:rsidRPr="00D34994" w:rsidRDefault="00B074BB">
            <w:pPr>
              <w:jc w:val="left"/>
            </w:pPr>
            <w:r w:rsidRPr="00D34994">
              <w:rPr>
                <w:sz w:val="18"/>
                <w:szCs w:val="18"/>
              </w:rPr>
              <w:t>-</w:t>
            </w:r>
          </w:p>
        </w:tc>
        <w:tc>
          <w:tcPr>
            <w:tcW w:w="1142" w:type="dxa"/>
            <w:vAlign w:val="center"/>
          </w:tcPr>
          <w:p w:rsidR="001A37C1" w:rsidRPr="00D34994" w:rsidRDefault="00B074BB">
            <w:pPr>
              <w:jc w:val="left"/>
            </w:pPr>
            <w:r w:rsidRPr="00D34994">
              <w:rPr>
                <w:sz w:val="18"/>
                <w:szCs w:val="18"/>
              </w:rPr>
              <w:t>-</w:t>
            </w:r>
          </w:p>
        </w:tc>
        <w:tc>
          <w:tcPr>
            <w:tcW w:w="855" w:type="dxa"/>
            <w:vAlign w:val="center"/>
          </w:tcPr>
          <w:p w:rsidR="001A37C1" w:rsidRPr="00D34994" w:rsidRDefault="00B074BB">
            <w:pPr>
              <w:jc w:val="left"/>
            </w:pPr>
            <w:r w:rsidRPr="00D34994">
              <w:rPr>
                <w:sz w:val="18"/>
                <w:szCs w:val="18"/>
              </w:rPr>
              <w:t>-</w:t>
            </w:r>
          </w:p>
        </w:tc>
        <w:tc>
          <w:tcPr>
            <w:tcW w:w="992" w:type="dxa"/>
            <w:vAlign w:val="center"/>
          </w:tcPr>
          <w:p w:rsidR="001A37C1" w:rsidRPr="00D34994" w:rsidRDefault="00B074BB">
            <w:pPr>
              <w:jc w:val="left"/>
            </w:pPr>
            <w:r w:rsidRPr="00D34994">
              <w:rPr>
                <w:sz w:val="18"/>
                <w:szCs w:val="18"/>
              </w:rPr>
              <w:t>-</w:t>
            </w:r>
          </w:p>
        </w:tc>
        <w:tc>
          <w:tcPr>
            <w:tcW w:w="982" w:type="dxa"/>
            <w:vAlign w:val="center"/>
          </w:tcPr>
          <w:p w:rsidR="001A37C1" w:rsidRPr="00D34994" w:rsidRDefault="00B074BB">
            <w:pPr>
              <w:jc w:val="left"/>
            </w:pPr>
            <w:r w:rsidRPr="00D34994">
              <w:rPr>
                <w:sz w:val="18"/>
                <w:szCs w:val="18"/>
              </w:rPr>
              <w:t>392,090.84</w:t>
            </w:r>
          </w:p>
        </w:tc>
        <w:tc>
          <w:tcPr>
            <w:tcW w:w="1036" w:type="dxa"/>
            <w:gridSpan w:val="2"/>
            <w:vAlign w:val="center"/>
          </w:tcPr>
          <w:p w:rsidR="001A37C1" w:rsidRPr="00D34994" w:rsidRDefault="00B074BB">
            <w:pPr>
              <w:jc w:val="left"/>
            </w:pPr>
            <w:r w:rsidRPr="00D34994">
              <w:rPr>
                <w:sz w:val="18"/>
                <w:szCs w:val="18"/>
              </w:rPr>
              <w:t>392,090.84</w:t>
            </w:r>
          </w:p>
        </w:tc>
      </w:tr>
      <w:tr w:rsidR="001A37C1" w:rsidRPr="00D34994">
        <w:tc>
          <w:tcPr>
            <w:tcW w:w="1658" w:type="dxa"/>
            <w:vAlign w:val="center"/>
          </w:tcPr>
          <w:p w:rsidR="001A37C1" w:rsidRPr="00D34994" w:rsidRDefault="00B074BB">
            <w:pPr>
              <w:jc w:val="left"/>
            </w:pPr>
            <w:r w:rsidRPr="00D34994">
              <w:rPr>
                <w:sz w:val="18"/>
                <w:szCs w:val="18"/>
              </w:rPr>
              <w:t>应付托管费</w:t>
            </w:r>
          </w:p>
        </w:tc>
        <w:tc>
          <w:tcPr>
            <w:tcW w:w="1273" w:type="dxa"/>
            <w:gridSpan w:val="3"/>
            <w:vAlign w:val="center"/>
          </w:tcPr>
          <w:p w:rsidR="001A37C1" w:rsidRPr="00D34994" w:rsidRDefault="00B074BB">
            <w:pPr>
              <w:jc w:val="left"/>
            </w:pPr>
            <w:r w:rsidRPr="00D34994">
              <w:rPr>
                <w:sz w:val="18"/>
                <w:szCs w:val="18"/>
              </w:rPr>
              <w:t>-</w:t>
            </w:r>
          </w:p>
        </w:tc>
        <w:tc>
          <w:tcPr>
            <w:tcW w:w="1134" w:type="dxa"/>
            <w:gridSpan w:val="3"/>
            <w:vAlign w:val="center"/>
          </w:tcPr>
          <w:p w:rsidR="001A37C1" w:rsidRPr="00D34994" w:rsidRDefault="00B074BB">
            <w:pPr>
              <w:jc w:val="left"/>
            </w:pPr>
            <w:r w:rsidRPr="00D34994">
              <w:rPr>
                <w:sz w:val="18"/>
                <w:szCs w:val="18"/>
              </w:rPr>
              <w:t>-</w:t>
            </w:r>
          </w:p>
        </w:tc>
        <w:tc>
          <w:tcPr>
            <w:tcW w:w="1142" w:type="dxa"/>
            <w:vAlign w:val="center"/>
          </w:tcPr>
          <w:p w:rsidR="001A37C1" w:rsidRPr="00D34994" w:rsidRDefault="00B074BB">
            <w:pPr>
              <w:jc w:val="left"/>
            </w:pPr>
            <w:r w:rsidRPr="00D34994">
              <w:rPr>
                <w:sz w:val="18"/>
                <w:szCs w:val="18"/>
              </w:rPr>
              <w:t>-</w:t>
            </w:r>
          </w:p>
        </w:tc>
        <w:tc>
          <w:tcPr>
            <w:tcW w:w="855" w:type="dxa"/>
            <w:vAlign w:val="center"/>
          </w:tcPr>
          <w:p w:rsidR="001A37C1" w:rsidRPr="00D34994" w:rsidRDefault="00B074BB">
            <w:pPr>
              <w:jc w:val="left"/>
            </w:pPr>
            <w:r w:rsidRPr="00D34994">
              <w:rPr>
                <w:sz w:val="18"/>
                <w:szCs w:val="18"/>
              </w:rPr>
              <w:t>-</w:t>
            </w:r>
          </w:p>
        </w:tc>
        <w:tc>
          <w:tcPr>
            <w:tcW w:w="992" w:type="dxa"/>
            <w:vAlign w:val="center"/>
          </w:tcPr>
          <w:p w:rsidR="001A37C1" w:rsidRPr="00D34994" w:rsidRDefault="00B074BB">
            <w:pPr>
              <w:jc w:val="left"/>
            </w:pPr>
            <w:r w:rsidRPr="00D34994">
              <w:rPr>
                <w:sz w:val="18"/>
                <w:szCs w:val="18"/>
              </w:rPr>
              <w:t>-</w:t>
            </w:r>
          </w:p>
        </w:tc>
        <w:tc>
          <w:tcPr>
            <w:tcW w:w="982" w:type="dxa"/>
            <w:vAlign w:val="center"/>
          </w:tcPr>
          <w:p w:rsidR="001A37C1" w:rsidRPr="00D34994" w:rsidRDefault="00B074BB">
            <w:pPr>
              <w:jc w:val="left"/>
            </w:pPr>
            <w:r w:rsidRPr="00D34994">
              <w:rPr>
                <w:sz w:val="18"/>
                <w:szCs w:val="18"/>
              </w:rPr>
              <w:t>65,348.48</w:t>
            </w:r>
          </w:p>
        </w:tc>
        <w:tc>
          <w:tcPr>
            <w:tcW w:w="1036" w:type="dxa"/>
            <w:gridSpan w:val="2"/>
            <w:vAlign w:val="center"/>
          </w:tcPr>
          <w:p w:rsidR="001A37C1" w:rsidRPr="00D34994" w:rsidRDefault="00B074BB">
            <w:pPr>
              <w:jc w:val="left"/>
            </w:pPr>
            <w:r w:rsidRPr="00D34994">
              <w:rPr>
                <w:sz w:val="18"/>
                <w:szCs w:val="18"/>
              </w:rPr>
              <w:t>65,348.48</w:t>
            </w:r>
          </w:p>
        </w:tc>
      </w:tr>
      <w:tr w:rsidR="001A37C1" w:rsidRPr="00D34994">
        <w:tc>
          <w:tcPr>
            <w:tcW w:w="1658" w:type="dxa"/>
            <w:vAlign w:val="center"/>
          </w:tcPr>
          <w:p w:rsidR="001A37C1" w:rsidRPr="00D34994" w:rsidRDefault="00B074BB">
            <w:pPr>
              <w:jc w:val="left"/>
            </w:pPr>
            <w:r w:rsidRPr="00D34994">
              <w:rPr>
                <w:sz w:val="18"/>
                <w:szCs w:val="18"/>
              </w:rPr>
              <w:t>应付销售服务费</w:t>
            </w:r>
          </w:p>
        </w:tc>
        <w:tc>
          <w:tcPr>
            <w:tcW w:w="1273" w:type="dxa"/>
            <w:gridSpan w:val="3"/>
            <w:vAlign w:val="center"/>
          </w:tcPr>
          <w:p w:rsidR="001A37C1" w:rsidRPr="00D34994" w:rsidRDefault="00B074BB">
            <w:pPr>
              <w:jc w:val="left"/>
            </w:pPr>
            <w:r w:rsidRPr="00D34994">
              <w:rPr>
                <w:sz w:val="18"/>
                <w:szCs w:val="18"/>
              </w:rPr>
              <w:t>-</w:t>
            </w:r>
          </w:p>
        </w:tc>
        <w:tc>
          <w:tcPr>
            <w:tcW w:w="1134" w:type="dxa"/>
            <w:gridSpan w:val="3"/>
            <w:vAlign w:val="center"/>
          </w:tcPr>
          <w:p w:rsidR="001A37C1" w:rsidRPr="00D34994" w:rsidRDefault="00B074BB">
            <w:pPr>
              <w:jc w:val="left"/>
            </w:pPr>
            <w:r w:rsidRPr="00D34994">
              <w:rPr>
                <w:sz w:val="18"/>
                <w:szCs w:val="18"/>
              </w:rPr>
              <w:t>-</w:t>
            </w:r>
          </w:p>
        </w:tc>
        <w:tc>
          <w:tcPr>
            <w:tcW w:w="1142" w:type="dxa"/>
            <w:vAlign w:val="center"/>
          </w:tcPr>
          <w:p w:rsidR="001A37C1" w:rsidRPr="00D34994" w:rsidRDefault="00B074BB">
            <w:pPr>
              <w:jc w:val="left"/>
            </w:pPr>
            <w:r w:rsidRPr="00D34994">
              <w:rPr>
                <w:sz w:val="18"/>
                <w:szCs w:val="18"/>
              </w:rPr>
              <w:t>-</w:t>
            </w:r>
          </w:p>
        </w:tc>
        <w:tc>
          <w:tcPr>
            <w:tcW w:w="855" w:type="dxa"/>
            <w:vAlign w:val="center"/>
          </w:tcPr>
          <w:p w:rsidR="001A37C1" w:rsidRPr="00D34994" w:rsidRDefault="00B074BB">
            <w:pPr>
              <w:jc w:val="left"/>
            </w:pPr>
            <w:r w:rsidRPr="00D34994">
              <w:rPr>
                <w:sz w:val="18"/>
                <w:szCs w:val="18"/>
              </w:rPr>
              <w:t>-</w:t>
            </w:r>
          </w:p>
        </w:tc>
        <w:tc>
          <w:tcPr>
            <w:tcW w:w="992" w:type="dxa"/>
            <w:vAlign w:val="center"/>
          </w:tcPr>
          <w:p w:rsidR="001A37C1" w:rsidRPr="00D34994" w:rsidRDefault="00B074BB">
            <w:pPr>
              <w:jc w:val="left"/>
            </w:pPr>
            <w:r w:rsidRPr="00D34994">
              <w:rPr>
                <w:sz w:val="18"/>
                <w:szCs w:val="18"/>
              </w:rPr>
              <w:t>-</w:t>
            </w:r>
          </w:p>
        </w:tc>
        <w:tc>
          <w:tcPr>
            <w:tcW w:w="982" w:type="dxa"/>
            <w:vAlign w:val="center"/>
          </w:tcPr>
          <w:p w:rsidR="001A37C1" w:rsidRPr="00D34994" w:rsidRDefault="00B074BB">
            <w:pPr>
              <w:jc w:val="left"/>
            </w:pPr>
            <w:r w:rsidRPr="00D34994">
              <w:rPr>
                <w:sz w:val="18"/>
                <w:szCs w:val="18"/>
              </w:rPr>
              <w:t>16,634.77</w:t>
            </w:r>
          </w:p>
        </w:tc>
        <w:tc>
          <w:tcPr>
            <w:tcW w:w="1036" w:type="dxa"/>
            <w:gridSpan w:val="2"/>
            <w:vAlign w:val="center"/>
          </w:tcPr>
          <w:p w:rsidR="001A37C1" w:rsidRPr="00D34994" w:rsidRDefault="00B074BB">
            <w:pPr>
              <w:jc w:val="left"/>
            </w:pPr>
            <w:r w:rsidRPr="00D34994">
              <w:rPr>
                <w:sz w:val="18"/>
                <w:szCs w:val="18"/>
              </w:rPr>
              <w:t>16,634.77</w:t>
            </w:r>
          </w:p>
        </w:tc>
      </w:tr>
      <w:tr w:rsidR="001A37C1" w:rsidRPr="00D34994">
        <w:tc>
          <w:tcPr>
            <w:tcW w:w="1658" w:type="dxa"/>
            <w:vAlign w:val="center"/>
          </w:tcPr>
          <w:p w:rsidR="001A37C1" w:rsidRPr="00D34994" w:rsidRDefault="00B074BB">
            <w:pPr>
              <w:jc w:val="left"/>
            </w:pPr>
            <w:r w:rsidRPr="00D34994">
              <w:rPr>
                <w:sz w:val="18"/>
                <w:szCs w:val="18"/>
              </w:rPr>
              <w:t>应付交易费用</w:t>
            </w:r>
          </w:p>
        </w:tc>
        <w:tc>
          <w:tcPr>
            <w:tcW w:w="1273" w:type="dxa"/>
            <w:gridSpan w:val="3"/>
            <w:vAlign w:val="center"/>
          </w:tcPr>
          <w:p w:rsidR="001A37C1" w:rsidRPr="00D34994" w:rsidRDefault="00B074BB">
            <w:pPr>
              <w:jc w:val="left"/>
            </w:pPr>
            <w:r w:rsidRPr="00D34994">
              <w:rPr>
                <w:sz w:val="18"/>
                <w:szCs w:val="18"/>
              </w:rPr>
              <w:t>-</w:t>
            </w:r>
          </w:p>
        </w:tc>
        <w:tc>
          <w:tcPr>
            <w:tcW w:w="1134" w:type="dxa"/>
            <w:gridSpan w:val="3"/>
            <w:vAlign w:val="center"/>
          </w:tcPr>
          <w:p w:rsidR="001A37C1" w:rsidRPr="00D34994" w:rsidRDefault="00B074BB">
            <w:pPr>
              <w:jc w:val="left"/>
            </w:pPr>
            <w:r w:rsidRPr="00D34994">
              <w:rPr>
                <w:sz w:val="18"/>
                <w:szCs w:val="18"/>
              </w:rPr>
              <w:t>-</w:t>
            </w:r>
          </w:p>
        </w:tc>
        <w:tc>
          <w:tcPr>
            <w:tcW w:w="1142" w:type="dxa"/>
            <w:vAlign w:val="center"/>
          </w:tcPr>
          <w:p w:rsidR="001A37C1" w:rsidRPr="00D34994" w:rsidRDefault="00B074BB">
            <w:pPr>
              <w:jc w:val="left"/>
            </w:pPr>
            <w:r w:rsidRPr="00D34994">
              <w:rPr>
                <w:sz w:val="18"/>
                <w:szCs w:val="18"/>
              </w:rPr>
              <w:t>-</w:t>
            </w:r>
          </w:p>
        </w:tc>
        <w:tc>
          <w:tcPr>
            <w:tcW w:w="855" w:type="dxa"/>
            <w:vAlign w:val="center"/>
          </w:tcPr>
          <w:p w:rsidR="001A37C1" w:rsidRPr="00D34994" w:rsidRDefault="00B074BB">
            <w:pPr>
              <w:jc w:val="left"/>
            </w:pPr>
            <w:r w:rsidRPr="00D34994">
              <w:rPr>
                <w:sz w:val="18"/>
                <w:szCs w:val="18"/>
              </w:rPr>
              <w:t>-</w:t>
            </w:r>
          </w:p>
        </w:tc>
        <w:tc>
          <w:tcPr>
            <w:tcW w:w="992" w:type="dxa"/>
            <w:vAlign w:val="center"/>
          </w:tcPr>
          <w:p w:rsidR="001A37C1" w:rsidRPr="00D34994" w:rsidRDefault="00B074BB">
            <w:pPr>
              <w:jc w:val="left"/>
            </w:pPr>
            <w:r w:rsidRPr="00D34994">
              <w:rPr>
                <w:sz w:val="18"/>
                <w:szCs w:val="18"/>
              </w:rPr>
              <w:t>-</w:t>
            </w:r>
          </w:p>
        </w:tc>
        <w:tc>
          <w:tcPr>
            <w:tcW w:w="982" w:type="dxa"/>
            <w:vAlign w:val="center"/>
          </w:tcPr>
          <w:p w:rsidR="001A37C1" w:rsidRPr="00D34994" w:rsidRDefault="00B074BB">
            <w:pPr>
              <w:jc w:val="left"/>
            </w:pPr>
            <w:r w:rsidRPr="00D34994">
              <w:rPr>
                <w:sz w:val="18"/>
                <w:szCs w:val="18"/>
              </w:rPr>
              <w:t>5,071.09</w:t>
            </w:r>
          </w:p>
        </w:tc>
        <w:tc>
          <w:tcPr>
            <w:tcW w:w="1036" w:type="dxa"/>
            <w:gridSpan w:val="2"/>
            <w:vAlign w:val="center"/>
          </w:tcPr>
          <w:p w:rsidR="001A37C1" w:rsidRPr="00D34994" w:rsidRDefault="00B074BB">
            <w:pPr>
              <w:jc w:val="left"/>
            </w:pPr>
            <w:r w:rsidRPr="00D34994">
              <w:rPr>
                <w:sz w:val="18"/>
                <w:szCs w:val="18"/>
              </w:rPr>
              <w:t>5,071.09</w:t>
            </w:r>
          </w:p>
        </w:tc>
      </w:tr>
      <w:tr w:rsidR="001A37C1" w:rsidRPr="00D34994">
        <w:tc>
          <w:tcPr>
            <w:tcW w:w="1658" w:type="dxa"/>
            <w:vAlign w:val="center"/>
          </w:tcPr>
          <w:p w:rsidR="001A37C1" w:rsidRPr="00D34994" w:rsidRDefault="00B074BB">
            <w:pPr>
              <w:jc w:val="left"/>
            </w:pPr>
            <w:r w:rsidRPr="00D34994">
              <w:rPr>
                <w:sz w:val="18"/>
                <w:szCs w:val="18"/>
              </w:rPr>
              <w:t>应付利息</w:t>
            </w:r>
          </w:p>
        </w:tc>
        <w:tc>
          <w:tcPr>
            <w:tcW w:w="1273" w:type="dxa"/>
            <w:gridSpan w:val="3"/>
            <w:vAlign w:val="center"/>
          </w:tcPr>
          <w:p w:rsidR="001A37C1" w:rsidRPr="00D34994" w:rsidRDefault="00B074BB">
            <w:pPr>
              <w:jc w:val="left"/>
            </w:pPr>
            <w:r w:rsidRPr="00D34994">
              <w:rPr>
                <w:sz w:val="18"/>
                <w:szCs w:val="18"/>
              </w:rPr>
              <w:t>-</w:t>
            </w:r>
          </w:p>
        </w:tc>
        <w:tc>
          <w:tcPr>
            <w:tcW w:w="1134" w:type="dxa"/>
            <w:gridSpan w:val="3"/>
            <w:vAlign w:val="center"/>
          </w:tcPr>
          <w:p w:rsidR="001A37C1" w:rsidRPr="00D34994" w:rsidRDefault="00B074BB">
            <w:pPr>
              <w:jc w:val="left"/>
            </w:pPr>
            <w:r w:rsidRPr="00D34994">
              <w:rPr>
                <w:sz w:val="18"/>
                <w:szCs w:val="18"/>
              </w:rPr>
              <w:t>-</w:t>
            </w:r>
          </w:p>
        </w:tc>
        <w:tc>
          <w:tcPr>
            <w:tcW w:w="1142" w:type="dxa"/>
            <w:vAlign w:val="center"/>
          </w:tcPr>
          <w:p w:rsidR="001A37C1" w:rsidRPr="00D34994" w:rsidRDefault="00B074BB">
            <w:pPr>
              <w:jc w:val="left"/>
            </w:pPr>
            <w:r w:rsidRPr="00D34994">
              <w:rPr>
                <w:sz w:val="18"/>
                <w:szCs w:val="18"/>
              </w:rPr>
              <w:t>-</w:t>
            </w:r>
          </w:p>
        </w:tc>
        <w:tc>
          <w:tcPr>
            <w:tcW w:w="855" w:type="dxa"/>
            <w:vAlign w:val="center"/>
          </w:tcPr>
          <w:p w:rsidR="001A37C1" w:rsidRPr="00D34994" w:rsidRDefault="00B074BB">
            <w:pPr>
              <w:jc w:val="left"/>
            </w:pPr>
            <w:r w:rsidRPr="00D34994">
              <w:rPr>
                <w:sz w:val="18"/>
                <w:szCs w:val="18"/>
              </w:rPr>
              <w:t>-</w:t>
            </w:r>
          </w:p>
        </w:tc>
        <w:tc>
          <w:tcPr>
            <w:tcW w:w="992" w:type="dxa"/>
            <w:vAlign w:val="center"/>
          </w:tcPr>
          <w:p w:rsidR="001A37C1" w:rsidRPr="00D34994" w:rsidRDefault="00B074BB">
            <w:pPr>
              <w:jc w:val="left"/>
            </w:pPr>
            <w:r w:rsidRPr="00D34994">
              <w:rPr>
                <w:sz w:val="18"/>
                <w:szCs w:val="18"/>
              </w:rPr>
              <w:t>-</w:t>
            </w:r>
          </w:p>
        </w:tc>
        <w:tc>
          <w:tcPr>
            <w:tcW w:w="982" w:type="dxa"/>
            <w:vAlign w:val="center"/>
          </w:tcPr>
          <w:p w:rsidR="001A37C1" w:rsidRPr="00D34994" w:rsidRDefault="00B074BB">
            <w:pPr>
              <w:jc w:val="left"/>
            </w:pPr>
            <w:r w:rsidRPr="00D34994">
              <w:rPr>
                <w:sz w:val="18"/>
                <w:szCs w:val="18"/>
              </w:rPr>
              <w:t>-53,413.06</w:t>
            </w:r>
          </w:p>
        </w:tc>
        <w:tc>
          <w:tcPr>
            <w:tcW w:w="1036" w:type="dxa"/>
            <w:gridSpan w:val="2"/>
            <w:vAlign w:val="center"/>
          </w:tcPr>
          <w:p w:rsidR="001A37C1" w:rsidRPr="00D34994" w:rsidRDefault="00B074BB">
            <w:pPr>
              <w:jc w:val="left"/>
            </w:pPr>
            <w:r w:rsidRPr="00D34994">
              <w:rPr>
                <w:sz w:val="18"/>
                <w:szCs w:val="18"/>
              </w:rPr>
              <w:t>-53,413.06</w:t>
            </w:r>
          </w:p>
        </w:tc>
      </w:tr>
      <w:tr w:rsidR="001A37C1" w:rsidRPr="00D34994">
        <w:tc>
          <w:tcPr>
            <w:tcW w:w="1658" w:type="dxa"/>
            <w:vAlign w:val="center"/>
          </w:tcPr>
          <w:p w:rsidR="001A37C1" w:rsidRPr="00D34994" w:rsidRDefault="00B074BB">
            <w:pPr>
              <w:jc w:val="left"/>
            </w:pPr>
            <w:r w:rsidRPr="00D34994">
              <w:rPr>
                <w:sz w:val="18"/>
                <w:szCs w:val="18"/>
              </w:rPr>
              <w:t>应付利润</w:t>
            </w:r>
          </w:p>
        </w:tc>
        <w:tc>
          <w:tcPr>
            <w:tcW w:w="1273" w:type="dxa"/>
            <w:gridSpan w:val="3"/>
            <w:vAlign w:val="center"/>
          </w:tcPr>
          <w:p w:rsidR="001A37C1" w:rsidRPr="00D34994" w:rsidRDefault="00B074BB">
            <w:pPr>
              <w:jc w:val="left"/>
            </w:pPr>
            <w:r w:rsidRPr="00D34994">
              <w:rPr>
                <w:sz w:val="18"/>
                <w:szCs w:val="18"/>
              </w:rPr>
              <w:t>-</w:t>
            </w:r>
          </w:p>
        </w:tc>
        <w:tc>
          <w:tcPr>
            <w:tcW w:w="1134" w:type="dxa"/>
            <w:gridSpan w:val="3"/>
            <w:vAlign w:val="center"/>
          </w:tcPr>
          <w:p w:rsidR="001A37C1" w:rsidRPr="00D34994" w:rsidRDefault="00B074BB">
            <w:pPr>
              <w:jc w:val="left"/>
            </w:pPr>
            <w:r w:rsidRPr="00D34994">
              <w:rPr>
                <w:sz w:val="18"/>
                <w:szCs w:val="18"/>
              </w:rPr>
              <w:t>-</w:t>
            </w:r>
          </w:p>
        </w:tc>
        <w:tc>
          <w:tcPr>
            <w:tcW w:w="1142" w:type="dxa"/>
            <w:vAlign w:val="center"/>
          </w:tcPr>
          <w:p w:rsidR="001A37C1" w:rsidRPr="00D34994" w:rsidRDefault="00B074BB">
            <w:pPr>
              <w:jc w:val="left"/>
            </w:pPr>
            <w:r w:rsidRPr="00D34994">
              <w:rPr>
                <w:sz w:val="18"/>
                <w:szCs w:val="18"/>
              </w:rPr>
              <w:t>-</w:t>
            </w:r>
          </w:p>
        </w:tc>
        <w:tc>
          <w:tcPr>
            <w:tcW w:w="855" w:type="dxa"/>
            <w:vAlign w:val="center"/>
          </w:tcPr>
          <w:p w:rsidR="001A37C1" w:rsidRPr="00D34994" w:rsidRDefault="00B074BB">
            <w:pPr>
              <w:jc w:val="left"/>
            </w:pPr>
            <w:r w:rsidRPr="00D34994">
              <w:rPr>
                <w:sz w:val="18"/>
                <w:szCs w:val="18"/>
              </w:rPr>
              <w:t>-</w:t>
            </w:r>
          </w:p>
        </w:tc>
        <w:tc>
          <w:tcPr>
            <w:tcW w:w="992" w:type="dxa"/>
            <w:vAlign w:val="center"/>
          </w:tcPr>
          <w:p w:rsidR="001A37C1" w:rsidRPr="00D34994" w:rsidRDefault="00B074BB">
            <w:pPr>
              <w:jc w:val="left"/>
            </w:pPr>
            <w:r w:rsidRPr="00D34994">
              <w:rPr>
                <w:sz w:val="18"/>
                <w:szCs w:val="18"/>
              </w:rPr>
              <w:t>-</w:t>
            </w:r>
          </w:p>
        </w:tc>
        <w:tc>
          <w:tcPr>
            <w:tcW w:w="982" w:type="dxa"/>
            <w:vAlign w:val="center"/>
          </w:tcPr>
          <w:p w:rsidR="001A37C1" w:rsidRPr="00D34994" w:rsidRDefault="00B074BB">
            <w:pPr>
              <w:jc w:val="left"/>
            </w:pPr>
            <w:r w:rsidRPr="00D34994">
              <w:rPr>
                <w:sz w:val="18"/>
                <w:szCs w:val="18"/>
              </w:rPr>
              <w:t>227,742.43</w:t>
            </w:r>
          </w:p>
        </w:tc>
        <w:tc>
          <w:tcPr>
            <w:tcW w:w="1036" w:type="dxa"/>
            <w:gridSpan w:val="2"/>
            <w:vAlign w:val="center"/>
          </w:tcPr>
          <w:p w:rsidR="001A37C1" w:rsidRPr="00D34994" w:rsidRDefault="00B074BB">
            <w:pPr>
              <w:jc w:val="left"/>
            </w:pPr>
            <w:r w:rsidRPr="00D34994">
              <w:rPr>
                <w:sz w:val="18"/>
                <w:szCs w:val="18"/>
              </w:rPr>
              <w:t>227,742.43</w:t>
            </w:r>
          </w:p>
        </w:tc>
      </w:tr>
      <w:tr w:rsidR="001A37C1" w:rsidRPr="00D34994">
        <w:tc>
          <w:tcPr>
            <w:tcW w:w="1658" w:type="dxa"/>
            <w:vAlign w:val="center"/>
          </w:tcPr>
          <w:p w:rsidR="001A37C1" w:rsidRPr="00D34994" w:rsidRDefault="00B074BB">
            <w:pPr>
              <w:jc w:val="left"/>
            </w:pPr>
            <w:r w:rsidRPr="00D34994">
              <w:rPr>
                <w:sz w:val="18"/>
                <w:szCs w:val="18"/>
              </w:rPr>
              <w:t>其他负债</w:t>
            </w:r>
          </w:p>
        </w:tc>
        <w:tc>
          <w:tcPr>
            <w:tcW w:w="1273" w:type="dxa"/>
            <w:gridSpan w:val="3"/>
            <w:vAlign w:val="center"/>
          </w:tcPr>
          <w:p w:rsidR="001A37C1" w:rsidRPr="00D34994" w:rsidRDefault="00B074BB">
            <w:pPr>
              <w:jc w:val="left"/>
            </w:pPr>
            <w:r w:rsidRPr="00D34994">
              <w:rPr>
                <w:sz w:val="18"/>
                <w:szCs w:val="18"/>
              </w:rPr>
              <w:t>-</w:t>
            </w:r>
          </w:p>
        </w:tc>
        <w:tc>
          <w:tcPr>
            <w:tcW w:w="1134" w:type="dxa"/>
            <w:gridSpan w:val="3"/>
            <w:vAlign w:val="center"/>
          </w:tcPr>
          <w:p w:rsidR="001A37C1" w:rsidRPr="00D34994" w:rsidRDefault="00B074BB">
            <w:pPr>
              <w:jc w:val="left"/>
            </w:pPr>
            <w:r w:rsidRPr="00D34994">
              <w:rPr>
                <w:sz w:val="18"/>
                <w:szCs w:val="18"/>
              </w:rPr>
              <w:t>-</w:t>
            </w:r>
          </w:p>
        </w:tc>
        <w:tc>
          <w:tcPr>
            <w:tcW w:w="1142" w:type="dxa"/>
            <w:vAlign w:val="center"/>
          </w:tcPr>
          <w:p w:rsidR="001A37C1" w:rsidRPr="00D34994" w:rsidRDefault="00B074BB">
            <w:pPr>
              <w:jc w:val="left"/>
            </w:pPr>
            <w:r w:rsidRPr="00D34994">
              <w:rPr>
                <w:sz w:val="18"/>
                <w:szCs w:val="18"/>
              </w:rPr>
              <w:t>-</w:t>
            </w:r>
          </w:p>
        </w:tc>
        <w:tc>
          <w:tcPr>
            <w:tcW w:w="855" w:type="dxa"/>
            <w:vAlign w:val="center"/>
          </w:tcPr>
          <w:p w:rsidR="001A37C1" w:rsidRPr="00D34994" w:rsidRDefault="00B074BB">
            <w:pPr>
              <w:jc w:val="left"/>
            </w:pPr>
            <w:r w:rsidRPr="00D34994">
              <w:rPr>
                <w:sz w:val="18"/>
                <w:szCs w:val="18"/>
              </w:rPr>
              <w:t>-</w:t>
            </w:r>
          </w:p>
        </w:tc>
        <w:tc>
          <w:tcPr>
            <w:tcW w:w="992" w:type="dxa"/>
            <w:vAlign w:val="center"/>
          </w:tcPr>
          <w:p w:rsidR="001A37C1" w:rsidRPr="00D34994" w:rsidRDefault="00B074BB">
            <w:pPr>
              <w:jc w:val="left"/>
            </w:pPr>
            <w:r w:rsidRPr="00D34994">
              <w:rPr>
                <w:sz w:val="18"/>
                <w:szCs w:val="18"/>
              </w:rPr>
              <w:t>-</w:t>
            </w:r>
          </w:p>
        </w:tc>
        <w:tc>
          <w:tcPr>
            <w:tcW w:w="982" w:type="dxa"/>
            <w:vAlign w:val="center"/>
          </w:tcPr>
          <w:p w:rsidR="001A37C1" w:rsidRPr="00D34994" w:rsidRDefault="00B074BB">
            <w:pPr>
              <w:jc w:val="left"/>
            </w:pPr>
            <w:r w:rsidRPr="00D34994">
              <w:rPr>
                <w:sz w:val="18"/>
                <w:szCs w:val="18"/>
              </w:rPr>
              <w:t>188,311.12</w:t>
            </w:r>
          </w:p>
        </w:tc>
        <w:tc>
          <w:tcPr>
            <w:tcW w:w="1036" w:type="dxa"/>
            <w:gridSpan w:val="2"/>
            <w:vAlign w:val="center"/>
          </w:tcPr>
          <w:p w:rsidR="001A37C1" w:rsidRPr="00D34994" w:rsidRDefault="00B074BB">
            <w:pPr>
              <w:jc w:val="left"/>
            </w:pPr>
            <w:r w:rsidRPr="00D34994">
              <w:rPr>
                <w:sz w:val="18"/>
                <w:szCs w:val="18"/>
              </w:rPr>
              <w:t>188,311.12</w:t>
            </w:r>
          </w:p>
        </w:tc>
      </w:tr>
      <w:tr w:rsidR="00E97AC7" w:rsidRPr="00D34994" w:rsidTr="00D915DE">
        <w:tc>
          <w:tcPr>
            <w:tcW w:w="1658" w:type="dxa"/>
            <w:vAlign w:val="center"/>
          </w:tcPr>
          <w:p w:rsidR="00E97AC7" w:rsidRPr="00D34994" w:rsidRDefault="00E97AC7" w:rsidP="006C67B5">
            <w:pPr>
              <w:spacing w:before="29" w:line="288" w:lineRule="auto"/>
              <w:jc w:val="center"/>
              <w:rPr>
                <w:sz w:val="18"/>
                <w:szCs w:val="18"/>
              </w:rPr>
            </w:pPr>
            <w:r w:rsidRPr="00D34994">
              <w:rPr>
                <w:sz w:val="18"/>
                <w:szCs w:val="18"/>
              </w:rPr>
              <w:t>负债总计</w:t>
            </w:r>
          </w:p>
        </w:tc>
        <w:tc>
          <w:tcPr>
            <w:tcW w:w="1273" w:type="dxa"/>
            <w:gridSpan w:val="3"/>
            <w:vAlign w:val="center"/>
          </w:tcPr>
          <w:p w:rsidR="00E97AC7" w:rsidRPr="00D34994" w:rsidRDefault="00E97AC7" w:rsidP="006C67B5">
            <w:pPr>
              <w:spacing w:before="29" w:line="288" w:lineRule="auto"/>
              <w:jc w:val="right"/>
              <w:rPr>
                <w:b/>
                <w:sz w:val="18"/>
                <w:szCs w:val="18"/>
              </w:rPr>
            </w:pPr>
            <w:r w:rsidRPr="00D34994">
              <w:rPr>
                <w:b/>
                <w:sz w:val="18"/>
                <w:szCs w:val="18"/>
              </w:rPr>
              <w:t>90,000,000.00</w:t>
            </w:r>
          </w:p>
          <w:p w:rsidR="00E97AC7" w:rsidRPr="00D34994" w:rsidRDefault="00E97AC7" w:rsidP="006C67B5">
            <w:pPr>
              <w:spacing w:before="29" w:line="288" w:lineRule="auto"/>
              <w:jc w:val="right"/>
              <w:rPr>
                <w:b/>
                <w:sz w:val="18"/>
                <w:szCs w:val="18"/>
              </w:rPr>
            </w:pPr>
          </w:p>
        </w:tc>
        <w:tc>
          <w:tcPr>
            <w:tcW w:w="1134" w:type="dxa"/>
            <w:gridSpan w:val="3"/>
            <w:vAlign w:val="center"/>
          </w:tcPr>
          <w:p w:rsidR="00E97AC7" w:rsidRPr="00D34994" w:rsidRDefault="00E97AC7" w:rsidP="006C67B5">
            <w:pPr>
              <w:spacing w:before="29" w:line="288" w:lineRule="auto"/>
              <w:jc w:val="right"/>
              <w:rPr>
                <w:b/>
                <w:sz w:val="18"/>
                <w:szCs w:val="18"/>
              </w:rPr>
            </w:pPr>
            <w:r w:rsidRPr="00D34994">
              <w:rPr>
                <w:b/>
                <w:sz w:val="18"/>
                <w:szCs w:val="18"/>
              </w:rPr>
              <w:t>-</w:t>
            </w:r>
          </w:p>
          <w:p w:rsidR="00E97AC7" w:rsidRPr="00D34994" w:rsidRDefault="00E97AC7" w:rsidP="006C67B5">
            <w:pPr>
              <w:spacing w:before="29" w:line="288" w:lineRule="auto"/>
              <w:jc w:val="right"/>
              <w:rPr>
                <w:b/>
                <w:sz w:val="18"/>
                <w:szCs w:val="18"/>
              </w:rPr>
            </w:pPr>
          </w:p>
        </w:tc>
        <w:tc>
          <w:tcPr>
            <w:tcW w:w="1142" w:type="dxa"/>
            <w:vAlign w:val="center"/>
          </w:tcPr>
          <w:p w:rsidR="00E97AC7" w:rsidRPr="00D34994" w:rsidRDefault="00E97AC7" w:rsidP="006C67B5">
            <w:pPr>
              <w:spacing w:before="29" w:line="288" w:lineRule="auto"/>
              <w:jc w:val="right"/>
              <w:rPr>
                <w:b/>
                <w:sz w:val="18"/>
                <w:szCs w:val="18"/>
              </w:rPr>
            </w:pPr>
            <w:r w:rsidRPr="00D34994">
              <w:rPr>
                <w:b/>
                <w:sz w:val="18"/>
                <w:szCs w:val="18"/>
              </w:rPr>
              <w:t>-</w:t>
            </w:r>
          </w:p>
          <w:p w:rsidR="00E97AC7" w:rsidRPr="00D34994" w:rsidRDefault="00E97AC7" w:rsidP="006C67B5">
            <w:pPr>
              <w:spacing w:before="29" w:line="288" w:lineRule="auto"/>
              <w:jc w:val="right"/>
              <w:rPr>
                <w:b/>
                <w:sz w:val="18"/>
                <w:szCs w:val="18"/>
              </w:rPr>
            </w:pPr>
          </w:p>
        </w:tc>
        <w:tc>
          <w:tcPr>
            <w:tcW w:w="855" w:type="dxa"/>
            <w:vAlign w:val="center"/>
          </w:tcPr>
          <w:p w:rsidR="00E97AC7" w:rsidRPr="00D34994" w:rsidRDefault="00E97AC7" w:rsidP="006C67B5">
            <w:pPr>
              <w:spacing w:before="29" w:line="288" w:lineRule="auto"/>
              <w:jc w:val="right"/>
              <w:rPr>
                <w:b/>
                <w:sz w:val="18"/>
                <w:szCs w:val="18"/>
              </w:rPr>
            </w:pPr>
            <w:r w:rsidRPr="00D34994">
              <w:rPr>
                <w:b/>
                <w:sz w:val="18"/>
                <w:szCs w:val="18"/>
              </w:rPr>
              <w:t>-</w:t>
            </w:r>
          </w:p>
          <w:p w:rsidR="00E97AC7" w:rsidRPr="00D34994" w:rsidRDefault="00E97AC7" w:rsidP="006C67B5">
            <w:pPr>
              <w:spacing w:before="29" w:line="288" w:lineRule="auto"/>
              <w:jc w:val="right"/>
              <w:rPr>
                <w:b/>
                <w:sz w:val="18"/>
                <w:szCs w:val="18"/>
              </w:rPr>
            </w:pPr>
          </w:p>
        </w:tc>
        <w:tc>
          <w:tcPr>
            <w:tcW w:w="992" w:type="dxa"/>
            <w:vAlign w:val="center"/>
          </w:tcPr>
          <w:p w:rsidR="00E97AC7" w:rsidRPr="00D34994" w:rsidRDefault="00E97AC7" w:rsidP="006C67B5">
            <w:pPr>
              <w:spacing w:before="29" w:line="288" w:lineRule="auto"/>
              <w:jc w:val="right"/>
              <w:rPr>
                <w:b/>
                <w:sz w:val="18"/>
                <w:szCs w:val="18"/>
              </w:rPr>
            </w:pPr>
            <w:r w:rsidRPr="00D34994">
              <w:rPr>
                <w:b/>
                <w:sz w:val="18"/>
                <w:szCs w:val="18"/>
              </w:rPr>
              <w:t>-</w:t>
            </w:r>
          </w:p>
          <w:p w:rsidR="00E97AC7" w:rsidRPr="00D34994" w:rsidRDefault="00E97AC7" w:rsidP="006C67B5">
            <w:pPr>
              <w:spacing w:before="29" w:line="288" w:lineRule="auto"/>
              <w:jc w:val="right"/>
              <w:rPr>
                <w:b/>
                <w:sz w:val="18"/>
                <w:szCs w:val="18"/>
              </w:rPr>
            </w:pPr>
          </w:p>
        </w:tc>
        <w:tc>
          <w:tcPr>
            <w:tcW w:w="982" w:type="dxa"/>
            <w:vAlign w:val="center"/>
          </w:tcPr>
          <w:p w:rsidR="00E97AC7" w:rsidRPr="00D34994" w:rsidRDefault="00E97AC7" w:rsidP="006C67B5">
            <w:pPr>
              <w:spacing w:before="29" w:line="288" w:lineRule="auto"/>
              <w:jc w:val="right"/>
              <w:rPr>
                <w:b/>
                <w:sz w:val="18"/>
                <w:szCs w:val="18"/>
              </w:rPr>
            </w:pPr>
            <w:r w:rsidRPr="00D34994">
              <w:rPr>
                <w:b/>
                <w:sz w:val="18"/>
                <w:szCs w:val="18"/>
              </w:rPr>
              <w:t>841,785.67</w:t>
            </w:r>
          </w:p>
          <w:p w:rsidR="00E97AC7" w:rsidRPr="00D34994" w:rsidRDefault="00E97AC7" w:rsidP="006C67B5">
            <w:pPr>
              <w:spacing w:before="29" w:line="288" w:lineRule="auto"/>
              <w:jc w:val="right"/>
              <w:rPr>
                <w:b/>
                <w:sz w:val="18"/>
                <w:szCs w:val="18"/>
              </w:rPr>
            </w:pPr>
          </w:p>
        </w:tc>
        <w:tc>
          <w:tcPr>
            <w:tcW w:w="1036" w:type="dxa"/>
            <w:gridSpan w:val="2"/>
            <w:vAlign w:val="center"/>
          </w:tcPr>
          <w:p w:rsidR="00E97AC7" w:rsidRPr="00D34994" w:rsidRDefault="00E97AC7" w:rsidP="006C67B5">
            <w:pPr>
              <w:spacing w:before="29" w:line="288" w:lineRule="auto"/>
              <w:jc w:val="right"/>
              <w:rPr>
                <w:b/>
                <w:sz w:val="18"/>
                <w:szCs w:val="18"/>
              </w:rPr>
            </w:pPr>
            <w:r w:rsidRPr="00D34994">
              <w:rPr>
                <w:b/>
                <w:sz w:val="18"/>
                <w:szCs w:val="18"/>
              </w:rPr>
              <w:t>90,841,785.67</w:t>
            </w:r>
          </w:p>
          <w:p w:rsidR="00E97AC7" w:rsidRPr="00D34994" w:rsidRDefault="00E97AC7" w:rsidP="006C67B5">
            <w:pPr>
              <w:spacing w:before="29" w:line="288" w:lineRule="auto"/>
              <w:jc w:val="right"/>
              <w:rPr>
                <w:b/>
                <w:sz w:val="18"/>
                <w:szCs w:val="18"/>
              </w:rPr>
            </w:pPr>
          </w:p>
        </w:tc>
      </w:tr>
      <w:tr w:rsidR="00E97AC7" w:rsidRPr="00D34994" w:rsidTr="00D915DE">
        <w:tc>
          <w:tcPr>
            <w:tcW w:w="1658" w:type="dxa"/>
            <w:vAlign w:val="center"/>
          </w:tcPr>
          <w:p w:rsidR="00E97AC7" w:rsidRPr="00D34994" w:rsidRDefault="00E97AC7" w:rsidP="006C67B5">
            <w:pPr>
              <w:spacing w:before="29" w:line="288" w:lineRule="auto"/>
              <w:jc w:val="center"/>
              <w:rPr>
                <w:sz w:val="18"/>
                <w:szCs w:val="18"/>
              </w:rPr>
            </w:pPr>
            <w:r w:rsidRPr="00D34994">
              <w:rPr>
                <w:sz w:val="18"/>
                <w:szCs w:val="18"/>
              </w:rPr>
              <w:t>利率敏感度缺口</w:t>
            </w:r>
          </w:p>
        </w:tc>
        <w:tc>
          <w:tcPr>
            <w:tcW w:w="1273" w:type="dxa"/>
            <w:gridSpan w:val="3"/>
            <w:vAlign w:val="center"/>
          </w:tcPr>
          <w:p w:rsidR="00E97AC7" w:rsidRPr="00D34994" w:rsidRDefault="00E97AC7" w:rsidP="006C67B5">
            <w:pPr>
              <w:spacing w:before="29" w:line="288" w:lineRule="auto"/>
              <w:jc w:val="right"/>
              <w:rPr>
                <w:b/>
                <w:sz w:val="18"/>
                <w:szCs w:val="18"/>
              </w:rPr>
            </w:pPr>
            <w:r w:rsidRPr="00D34994">
              <w:rPr>
                <w:b/>
                <w:sz w:val="18"/>
                <w:szCs w:val="18"/>
              </w:rPr>
              <w:t>267,930,393.90</w:t>
            </w:r>
          </w:p>
          <w:p w:rsidR="00E97AC7" w:rsidRPr="00D34994" w:rsidRDefault="00E97AC7" w:rsidP="006C67B5">
            <w:pPr>
              <w:spacing w:before="29" w:line="288" w:lineRule="auto"/>
              <w:jc w:val="right"/>
              <w:rPr>
                <w:b/>
                <w:sz w:val="18"/>
                <w:szCs w:val="18"/>
              </w:rPr>
            </w:pPr>
          </w:p>
        </w:tc>
        <w:tc>
          <w:tcPr>
            <w:tcW w:w="1134" w:type="dxa"/>
            <w:gridSpan w:val="3"/>
            <w:vAlign w:val="center"/>
          </w:tcPr>
          <w:p w:rsidR="00E97AC7" w:rsidRPr="00D34994" w:rsidRDefault="00E97AC7" w:rsidP="006C67B5">
            <w:pPr>
              <w:spacing w:before="29" w:line="288" w:lineRule="auto"/>
              <w:jc w:val="right"/>
              <w:rPr>
                <w:b/>
                <w:sz w:val="18"/>
                <w:szCs w:val="18"/>
              </w:rPr>
            </w:pPr>
            <w:r w:rsidRPr="00D34994">
              <w:rPr>
                <w:b/>
                <w:sz w:val="18"/>
                <w:szCs w:val="18"/>
              </w:rPr>
              <w:t>1,344,927,751.95</w:t>
            </w:r>
          </w:p>
          <w:p w:rsidR="00E97AC7" w:rsidRPr="00D34994" w:rsidRDefault="00E97AC7" w:rsidP="006C67B5">
            <w:pPr>
              <w:spacing w:before="29" w:line="288" w:lineRule="auto"/>
              <w:jc w:val="right"/>
              <w:rPr>
                <w:b/>
                <w:sz w:val="18"/>
                <w:szCs w:val="18"/>
              </w:rPr>
            </w:pPr>
          </w:p>
        </w:tc>
        <w:tc>
          <w:tcPr>
            <w:tcW w:w="1142" w:type="dxa"/>
            <w:vAlign w:val="center"/>
          </w:tcPr>
          <w:p w:rsidR="00E97AC7" w:rsidRPr="00D34994" w:rsidRDefault="00E97AC7" w:rsidP="006C67B5">
            <w:pPr>
              <w:spacing w:before="29" w:line="288" w:lineRule="auto"/>
              <w:jc w:val="right"/>
              <w:rPr>
                <w:b/>
                <w:sz w:val="18"/>
                <w:szCs w:val="18"/>
              </w:rPr>
            </w:pPr>
            <w:r w:rsidRPr="00D34994">
              <w:rPr>
                <w:b/>
                <w:sz w:val="18"/>
                <w:szCs w:val="18"/>
              </w:rPr>
              <w:t>424,934,367.16</w:t>
            </w:r>
          </w:p>
          <w:p w:rsidR="00E97AC7" w:rsidRPr="00D34994" w:rsidRDefault="00E97AC7" w:rsidP="006C67B5">
            <w:pPr>
              <w:spacing w:before="29" w:line="288" w:lineRule="auto"/>
              <w:jc w:val="right"/>
              <w:rPr>
                <w:b/>
                <w:sz w:val="18"/>
                <w:szCs w:val="18"/>
              </w:rPr>
            </w:pPr>
          </w:p>
        </w:tc>
        <w:tc>
          <w:tcPr>
            <w:tcW w:w="855" w:type="dxa"/>
            <w:vAlign w:val="center"/>
          </w:tcPr>
          <w:p w:rsidR="00E97AC7" w:rsidRPr="00D34994" w:rsidRDefault="00E97AC7" w:rsidP="006C67B5">
            <w:pPr>
              <w:spacing w:before="29" w:line="288" w:lineRule="auto"/>
              <w:jc w:val="right"/>
              <w:rPr>
                <w:b/>
                <w:sz w:val="18"/>
                <w:szCs w:val="18"/>
              </w:rPr>
            </w:pPr>
            <w:r w:rsidRPr="00D34994">
              <w:rPr>
                <w:b/>
                <w:sz w:val="18"/>
                <w:szCs w:val="18"/>
              </w:rPr>
              <w:t>-</w:t>
            </w:r>
          </w:p>
          <w:p w:rsidR="00E97AC7" w:rsidRPr="00D34994" w:rsidRDefault="00E97AC7" w:rsidP="006C67B5">
            <w:pPr>
              <w:spacing w:before="29" w:line="288" w:lineRule="auto"/>
              <w:jc w:val="right"/>
              <w:rPr>
                <w:b/>
                <w:sz w:val="18"/>
                <w:szCs w:val="18"/>
              </w:rPr>
            </w:pPr>
          </w:p>
        </w:tc>
        <w:tc>
          <w:tcPr>
            <w:tcW w:w="992" w:type="dxa"/>
            <w:vAlign w:val="center"/>
          </w:tcPr>
          <w:p w:rsidR="00E97AC7" w:rsidRPr="00D34994" w:rsidRDefault="00E97AC7" w:rsidP="006C67B5">
            <w:pPr>
              <w:spacing w:before="29" w:line="288" w:lineRule="auto"/>
              <w:jc w:val="right"/>
              <w:rPr>
                <w:b/>
                <w:sz w:val="18"/>
                <w:szCs w:val="18"/>
              </w:rPr>
            </w:pPr>
            <w:r w:rsidRPr="00D34994">
              <w:rPr>
                <w:b/>
                <w:sz w:val="18"/>
                <w:szCs w:val="18"/>
              </w:rPr>
              <w:t>-</w:t>
            </w:r>
          </w:p>
          <w:p w:rsidR="00E97AC7" w:rsidRPr="00D34994" w:rsidRDefault="00E97AC7" w:rsidP="006C67B5">
            <w:pPr>
              <w:spacing w:before="29" w:line="288" w:lineRule="auto"/>
              <w:jc w:val="right"/>
              <w:rPr>
                <w:b/>
                <w:sz w:val="18"/>
                <w:szCs w:val="18"/>
              </w:rPr>
            </w:pPr>
          </w:p>
        </w:tc>
        <w:tc>
          <w:tcPr>
            <w:tcW w:w="982" w:type="dxa"/>
            <w:vAlign w:val="center"/>
          </w:tcPr>
          <w:p w:rsidR="00E97AC7" w:rsidRPr="00D34994" w:rsidRDefault="00E97AC7" w:rsidP="006C67B5">
            <w:pPr>
              <w:spacing w:before="29" w:line="288" w:lineRule="auto"/>
              <w:jc w:val="right"/>
              <w:rPr>
                <w:b/>
                <w:sz w:val="18"/>
                <w:szCs w:val="18"/>
              </w:rPr>
            </w:pPr>
            <w:r w:rsidRPr="00D34994">
              <w:rPr>
                <w:b/>
                <w:sz w:val="18"/>
                <w:szCs w:val="18"/>
              </w:rPr>
              <w:t>3,178,096.57</w:t>
            </w:r>
          </w:p>
          <w:p w:rsidR="00E97AC7" w:rsidRPr="00D34994" w:rsidRDefault="00E97AC7" w:rsidP="006C67B5">
            <w:pPr>
              <w:spacing w:before="29" w:line="288" w:lineRule="auto"/>
              <w:jc w:val="right"/>
              <w:rPr>
                <w:b/>
                <w:sz w:val="18"/>
                <w:szCs w:val="18"/>
              </w:rPr>
            </w:pPr>
          </w:p>
        </w:tc>
        <w:tc>
          <w:tcPr>
            <w:tcW w:w="1036" w:type="dxa"/>
            <w:gridSpan w:val="2"/>
            <w:vAlign w:val="center"/>
          </w:tcPr>
          <w:p w:rsidR="00E97AC7" w:rsidRPr="00D34994" w:rsidRDefault="00E97AC7" w:rsidP="006C67B5">
            <w:pPr>
              <w:spacing w:before="29" w:line="288" w:lineRule="auto"/>
              <w:jc w:val="right"/>
              <w:rPr>
                <w:b/>
                <w:sz w:val="18"/>
                <w:szCs w:val="18"/>
              </w:rPr>
            </w:pPr>
            <w:r w:rsidRPr="00D34994">
              <w:rPr>
                <w:b/>
                <w:sz w:val="18"/>
                <w:szCs w:val="18"/>
              </w:rPr>
              <w:t>2,040,970,609.58</w:t>
            </w:r>
          </w:p>
          <w:p w:rsidR="00E97AC7" w:rsidRPr="00D34994" w:rsidRDefault="00E97AC7" w:rsidP="006C67B5">
            <w:pPr>
              <w:spacing w:before="29" w:line="288" w:lineRule="auto"/>
              <w:jc w:val="right"/>
              <w:rPr>
                <w:b/>
                <w:sz w:val="18"/>
                <w:szCs w:val="18"/>
              </w:rPr>
            </w:pPr>
          </w:p>
        </w:tc>
      </w:tr>
      <w:tr w:rsidR="000524DA" w:rsidRPr="00D34994" w:rsidTr="00D915DE">
        <w:tc>
          <w:tcPr>
            <w:tcW w:w="1670" w:type="dxa"/>
            <w:gridSpan w:val="3"/>
            <w:vAlign w:val="center"/>
          </w:tcPr>
          <w:p w:rsidR="000524DA" w:rsidRPr="00D34994" w:rsidRDefault="000524DA" w:rsidP="006C67B5">
            <w:pPr>
              <w:spacing w:before="29" w:line="288" w:lineRule="auto"/>
              <w:jc w:val="center"/>
              <w:rPr>
                <w:b/>
                <w:sz w:val="18"/>
                <w:szCs w:val="18"/>
              </w:rPr>
            </w:pPr>
            <w:r w:rsidRPr="00D34994">
              <w:rPr>
                <w:b/>
                <w:sz w:val="18"/>
                <w:szCs w:val="18"/>
              </w:rPr>
              <w:t>上年度末</w:t>
            </w:r>
          </w:p>
          <w:p w:rsidR="000524DA" w:rsidRPr="00D34994" w:rsidRDefault="000524DA" w:rsidP="006C67B5">
            <w:pPr>
              <w:spacing w:before="29" w:line="288" w:lineRule="auto"/>
              <w:jc w:val="center"/>
              <w:rPr>
                <w:sz w:val="18"/>
                <w:szCs w:val="18"/>
              </w:rPr>
            </w:pPr>
            <w:r w:rsidRPr="00D34994">
              <w:rPr>
                <w:b/>
                <w:sz w:val="18"/>
                <w:szCs w:val="18"/>
              </w:rPr>
              <w:t>2016</w:t>
            </w:r>
            <w:r w:rsidRPr="00D34994">
              <w:rPr>
                <w:b/>
                <w:sz w:val="18"/>
                <w:szCs w:val="18"/>
              </w:rPr>
              <w:t>年</w:t>
            </w:r>
            <w:r w:rsidRPr="00D34994">
              <w:rPr>
                <w:b/>
                <w:sz w:val="18"/>
                <w:szCs w:val="18"/>
              </w:rPr>
              <w:t>12</w:t>
            </w:r>
            <w:r w:rsidRPr="00D34994">
              <w:rPr>
                <w:b/>
                <w:sz w:val="18"/>
                <w:szCs w:val="18"/>
              </w:rPr>
              <w:t>月</w:t>
            </w:r>
            <w:r w:rsidRPr="00D34994">
              <w:rPr>
                <w:b/>
                <w:sz w:val="18"/>
                <w:szCs w:val="18"/>
              </w:rPr>
              <w:t>31</w:t>
            </w:r>
            <w:r w:rsidRPr="00D34994">
              <w:rPr>
                <w:b/>
                <w:sz w:val="18"/>
                <w:szCs w:val="18"/>
              </w:rPr>
              <w:t>日</w:t>
            </w:r>
          </w:p>
        </w:tc>
        <w:tc>
          <w:tcPr>
            <w:tcW w:w="1273" w:type="dxa"/>
            <w:gridSpan w:val="2"/>
            <w:vAlign w:val="center"/>
          </w:tcPr>
          <w:p w:rsidR="000524DA" w:rsidRPr="00D34994" w:rsidRDefault="000524DA" w:rsidP="006C67B5">
            <w:pPr>
              <w:spacing w:before="29" w:line="288" w:lineRule="auto"/>
              <w:jc w:val="center"/>
              <w:rPr>
                <w:sz w:val="18"/>
                <w:szCs w:val="18"/>
              </w:rPr>
            </w:pPr>
            <w:r w:rsidRPr="00D34994">
              <w:rPr>
                <w:sz w:val="18"/>
                <w:szCs w:val="18"/>
                <w:lang w:val="en-GB"/>
              </w:rPr>
              <w:t>1</w:t>
            </w:r>
            <w:r w:rsidRPr="00D34994">
              <w:rPr>
                <w:sz w:val="18"/>
                <w:szCs w:val="18"/>
                <w:lang w:val="en-GB"/>
              </w:rPr>
              <w:t>个月以内</w:t>
            </w:r>
          </w:p>
        </w:tc>
        <w:tc>
          <w:tcPr>
            <w:tcW w:w="1105" w:type="dxa"/>
            <w:vAlign w:val="center"/>
          </w:tcPr>
          <w:p w:rsidR="000524DA" w:rsidRPr="00D34994" w:rsidRDefault="000524DA" w:rsidP="006C67B5">
            <w:pPr>
              <w:spacing w:before="29" w:line="288" w:lineRule="auto"/>
              <w:jc w:val="center"/>
              <w:rPr>
                <w:sz w:val="18"/>
                <w:szCs w:val="18"/>
              </w:rPr>
            </w:pPr>
            <w:r w:rsidRPr="00D34994">
              <w:rPr>
                <w:sz w:val="18"/>
                <w:szCs w:val="18"/>
              </w:rPr>
              <w:t>1-3</w:t>
            </w:r>
            <w:r w:rsidRPr="00D34994">
              <w:rPr>
                <w:sz w:val="18"/>
                <w:szCs w:val="18"/>
              </w:rPr>
              <w:t>个月</w:t>
            </w:r>
          </w:p>
        </w:tc>
        <w:tc>
          <w:tcPr>
            <w:tcW w:w="1163" w:type="dxa"/>
            <w:gridSpan w:val="2"/>
            <w:vAlign w:val="center"/>
          </w:tcPr>
          <w:p w:rsidR="000524DA" w:rsidRPr="00D34994" w:rsidRDefault="000524DA" w:rsidP="006C67B5">
            <w:pPr>
              <w:spacing w:before="29" w:line="288" w:lineRule="auto"/>
              <w:jc w:val="center"/>
              <w:rPr>
                <w:sz w:val="18"/>
                <w:szCs w:val="18"/>
              </w:rPr>
            </w:pPr>
            <w:r w:rsidRPr="00D34994">
              <w:rPr>
                <w:sz w:val="18"/>
                <w:szCs w:val="18"/>
              </w:rPr>
              <w:t>3</w:t>
            </w:r>
            <w:r w:rsidRPr="00D34994">
              <w:rPr>
                <w:sz w:val="18"/>
                <w:szCs w:val="18"/>
              </w:rPr>
              <w:t>个月</w:t>
            </w:r>
            <w:r w:rsidRPr="00D34994">
              <w:rPr>
                <w:sz w:val="18"/>
                <w:szCs w:val="18"/>
              </w:rPr>
              <w:t>-1</w:t>
            </w:r>
            <w:r w:rsidRPr="00D34994">
              <w:rPr>
                <w:sz w:val="18"/>
                <w:szCs w:val="18"/>
              </w:rPr>
              <w:t>年</w:t>
            </w:r>
          </w:p>
        </w:tc>
        <w:tc>
          <w:tcPr>
            <w:tcW w:w="851" w:type="dxa"/>
            <w:vAlign w:val="center"/>
          </w:tcPr>
          <w:p w:rsidR="000524DA" w:rsidRPr="00D34994" w:rsidRDefault="000524DA" w:rsidP="006C67B5">
            <w:pPr>
              <w:spacing w:before="29" w:line="288" w:lineRule="auto"/>
              <w:jc w:val="center"/>
              <w:rPr>
                <w:sz w:val="18"/>
                <w:szCs w:val="18"/>
              </w:rPr>
            </w:pPr>
            <w:r w:rsidRPr="00D34994">
              <w:rPr>
                <w:sz w:val="18"/>
                <w:szCs w:val="18"/>
              </w:rPr>
              <w:t>1-5</w:t>
            </w:r>
            <w:r w:rsidRPr="00D34994">
              <w:rPr>
                <w:sz w:val="18"/>
                <w:szCs w:val="18"/>
              </w:rPr>
              <w:t>年</w:t>
            </w:r>
          </w:p>
        </w:tc>
        <w:tc>
          <w:tcPr>
            <w:tcW w:w="992" w:type="dxa"/>
            <w:vAlign w:val="center"/>
          </w:tcPr>
          <w:p w:rsidR="000524DA" w:rsidRPr="00D34994" w:rsidRDefault="000524DA" w:rsidP="006C67B5">
            <w:pPr>
              <w:spacing w:before="29" w:line="288" w:lineRule="auto"/>
              <w:jc w:val="center"/>
              <w:rPr>
                <w:sz w:val="18"/>
                <w:szCs w:val="18"/>
              </w:rPr>
            </w:pPr>
            <w:r w:rsidRPr="00D34994">
              <w:rPr>
                <w:sz w:val="18"/>
                <w:szCs w:val="18"/>
              </w:rPr>
              <w:t>5</w:t>
            </w:r>
            <w:r w:rsidRPr="00D34994">
              <w:rPr>
                <w:sz w:val="18"/>
                <w:szCs w:val="18"/>
              </w:rPr>
              <w:t>年以上</w:t>
            </w:r>
          </w:p>
        </w:tc>
        <w:tc>
          <w:tcPr>
            <w:tcW w:w="992" w:type="dxa"/>
            <w:gridSpan w:val="2"/>
            <w:vAlign w:val="center"/>
          </w:tcPr>
          <w:p w:rsidR="000524DA" w:rsidRPr="00D34994" w:rsidRDefault="000524DA" w:rsidP="006C67B5">
            <w:pPr>
              <w:spacing w:before="29" w:line="288" w:lineRule="auto"/>
              <w:jc w:val="center"/>
              <w:rPr>
                <w:sz w:val="18"/>
                <w:szCs w:val="18"/>
              </w:rPr>
            </w:pPr>
            <w:r w:rsidRPr="00D34994">
              <w:rPr>
                <w:sz w:val="18"/>
                <w:szCs w:val="18"/>
              </w:rPr>
              <w:t>不计息</w:t>
            </w:r>
          </w:p>
        </w:tc>
        <w:tc>
          <w:tcPr>
            <w:tcW w:w="1026" w:type="dxa"/>
            <w:vAlign w:val="center"/>
          </w:tcPr>
          <w:p w:rsidR="000524DA" w:rsidRPr="00D34994" w:rsidRDefault="000524DA" w:rsidP="006C67B5">
            <w:pPr>
              <w:spacing w:before="29" w:line="288" w:lineRule="auto"/>
              <w:jc w:val="center"/>
              <w:rPr>
                <w:sz w:val="18"/>
                <w:szCs w:val="18"/>
              </w:rPr>
            </w:pPr>
            <w:r w:rsidRPr="00D34994">
              <w:rPr>
                <w:sz w:val="18"/>
                <w:szCs w:val="18"/>
              </w:rPr>
              <w:t>合计</w:t>
            </w:r>
          </w:p>
        </w:tc>
      </w:tr>
      <w:tr w:rsidR="000524DA" w:rsidRPr="00D34994" w:rsidTr="00D915DE">
        <w:tc>
          <w:tcPr>
            <w:tcW w:w="1670" w:type="dxa"/>
            <w:gridSpan w:val="3"/>
            <w:vAlign w:val="center"/>
          </w:tcPr>
          <w:p w:rsidR="000524DA" w:rsidRPr="00D34994" w:rsidRDefault="000524DA" w:rsidP="006C67B5">
            <w:pPr>
              <w:spacing w:before="29" w:line="288" w:lineRule="auto"/>
              <w:rPr>
                <w:sz w:val="18"/>
                <w:szCs w:val="18"/>
              </w:rPr>
            </w:pPr>
            <w:r w:rsidRPr="00D34994">
              <w:rPr>
                <w:b/>
                <w:sz w:val="18"/>
                <w:szCs w:val="18"/>
              </w:rPr>
              <w:t>资产</w:t>
            </w:r>
          </w:p>
        </w:tc>
        <w:tc>
          <w:tcPr>
            <w:tcW w:w="1273" w:type="dxa"/>
            <w:gridSpan w:val="2"/>
            <w:vAlign w:val="center"/>
          </w:tcPr>
          <w:p w:rsidR="000524DA" w:rsidRPr="00D34994" w:rsidRDefault="000524DA" w:rsidP="006C67B5">
            <w:pPr>
              <w:spacing w:before="29" w:line="288" w:lineRule="auto"/>
              <w:rPr>
                <w:sz w:val="18"/>
                <w:szCs w:val="18"/>
              </w:rPr>
            </w:pPr>
          </w:p>
        </w:tc>
        <w:tc>
          <w:tcPr>
            <w:tcW w:w="1105" w:type="dxa"/>
            <w:vAlign w:val="center"/>
          </w:tcPr>
          <w:p w:rsidR="000524DA" w:rsidRPr="00D34994" w:rsidRDefault="000524DA" w:rsidP="006C67B5">
            <w:pPr>
              <w:spacing w:before="29" w:line="288" w:lineRule="auto"/>
              <w:rPr>
                <w:sz w:val="18"/>
                <w:szCs w:val="18"/>
              </w:rPr>
            </w:pPr>
          </w:p>
        </w:tc>
        <w:tc>
          <w:tcPr>
            <w:tcW w:w="1163" w:type="dxa"/>
            <w:gridSpan w:val="2"/>
            <w:vAlign w:val="center"/>
          </w:tcPr>
          <w:p w:rsidR="000524DA" w:rsidRPr="00D34994" w:rsidRDefault="000524DA" w:rsidP="006C67B5">
            <w:pPr>
              <w:spacing w:before="29" w:line="288" w:lineRule="auto"/>
              <w:rPr>
                <w:sz w:val="18"/>
                <w:szCs w:val="18"/>
              </w:rPr>
            </w:pPr>
          </w:p>
        </w:tc>
        <w:tc>
          <w:tcPr>
            <w:tcW w:w="851" w:type="dxa"/>
            <w:vAlign w:val="center"/>
          </w:tcPr>
          <w:p w:rsidR="000524DA" w:rsidRPr="00D34994" w:rsidRDefault="000524DA" w:rsidP="006C67B5">
            <w:pPr>
              <w:spacing w:before="29" w:line="288" w:lineRule="auto"/>
              <w:rPr>
                <w:sz w:val="18"/>
                <w:szCs w:val="18"/>
              </w:rPr>
            </w:pPr>
          </w:p>
        </w:tc>
        <w:tc>
          <w:tcPr>
            <w:tcW w:w="992" w:type="dxa"/>
            <w:vAlign w:val="center"/>
          </w:tcPr>
          <w:p w:rsidR="000524DA" w:rsidRPr="00D34994" w:rsidRDefault="000524DA" w:rsidP="006C67B5">
            <w:pPr>
              <w:spacing w:before="29" w:line="288" w:lineRule="auto"/>
              <w:rPr>
                <w:sz w:val="18"/>
                <w:szCs w:val="18"/>
              </w:rPr>
            </w:pPr>
          </w:p>
        </w:tc>
        <w:tc>
          <w:tcPr>
            <w:tcW w:w="992" w:type="dxa"/>
            <w:gridSpan w:val="2"/>
            <w:vAlign w:val="center"/>
          </w:tcPr>
          <w:p w:rsidR="000524DA" w:rsidRPr="00D34994" w:rsidRDefault="000524DA" w:rsidP="006C67B5">
            <w:pPr>
              <w:spacing w:before="29" w:line="288" w:lineRule="auto"/>
              <w:rPr>
                <w:sz w:val="18"/>
                <w:szCs w:val="18"/>
              </w:rPr>
            </w:pPr>
          </w:p>
        </w:tc>
        <w:tc>
          <w:tcPr>
            <w:tcW w:w="1026" w:type="dxa"/>
            <w:vAlign w:val="center"/>
          </w:tcPr>
          <w:p w:rsidR="000524DA" w:rsidRPr="00D34994" w:rsidRDefault="000524DA" w:rsidP="006C67B5">
            <w:pPr>
              <w:spacing w:before="29" w:line="288" w:lineRule="auto"/>
              <w:rPr>
                <w:sz w:val="18"/>
                <w:szCs w:val="18"/>
              </w:rPr>
            </w:pPr>
          </w:p>
        </w:tc>
      </w:tr>
      <w:tr w:rsidR="001A37C1" w:rsidRPr="00D34994">
        <w:tc>
          <w:tcPr>
            <w:tcW w:w="1670" w:type="dxa"/>
            <w:gridSpan w:val="3"/>
            <w:vAlign w:val="center"/>
          </w:tcPr>
          <w:p w:rsidR="001A37C1" w:rsidRPr="00D34994" w:rsidRDefault="00B074BB">
            <w:pPr>
              <w:jc w:val="left"/>
            </w:pPr>
            <w:r w:rsidRPr="00D34994">
              <w:rPr>
                <w:sz w:val="18"/>
                <w:szCs w:val="18"/>
              </w:rPr>
              <w:t>银行存款</w:t>
            </w:r>
          </w:p>
        </w:tc>
        <w:tc>
          <w:tcPr>
            <w:tcW w:w="1273" w:type="dxa"/>
            <w:gridSpan w:val="2"/>
            <w:vAlign w:val="center"/>
          </w:tcPr>
          <w:p w:rsidR="001A37C1" w:rsidRPr="00D34994" w:rsidRDefault="00B074BB">
            <w:pPr>
              <w:jc w:val="left"/>
            </w:pPr>
            <w:r w:rsidRPr="00D34994">
              <w:rPr>
                <w:sz w:val="18"/>
                <w:szCs w:val="18"/>
              </w:rPr>
              <w:t>81,148,475.22</w:t>
            </w:r>
          </w:p>
        </w:tc>
        <w:tc>
          <w:tcPr>
            <w:tcW w:w="1105" w:type="dxa"/>
            <w:vAlign w:val="center"/>
          </w:tcPr>
          <w:p w:rsidR="001A37C1" w:rsidRPr="00D34994" w:rsidRDefault="00B074BB">
            <w:pPr>
              <w:jc w:val="left"/>
            </w:pPr>
            <w:r w:rsidRPr="00D34994">
              <w:rPr>
                <w:sz w:val="18"/>
                <w:szCs w:val="18"/>
              </w:rPr>
              <w:t>60,000,000.00</w:t>
            </w:r>
          </w:p>
        </w:tc>
        <w:tc>
          <w:tcPr>
            <w:tcW w:w="1163" w:type="dxa"/>
            <w:gridSpan w:val="2"/>
            <w:vAlign w:val="center"/>
          </w:tcPr>
          <w:p w:rsidR="001A37C1" w:rsidRPr="00D34994" w:rsidRDefault="00B074BB">
            <w:pPr>
              <w:jc w:val="left"/>
            </w:pPr>
            <w:r w:rsidRPr="00D34994">
              <w:rPr>
                <w:sz w:val="18"/>
                <w:szCs w:val="18"/>
              </w:rPr>
              <w:t>155,000,000.00</w:t>
            </w:r>
          </w:p>
        </w:tc>
        <w:tc>
          <w:tcPr>
            <w:tcW w:w="851" w:type="dxa"/>
            <w:vAlign w:val="center"/>
          </w:tcPr>
          <w:p w:rsidR="001A37C1" w:rsidRPr="00D34994" w:rsidRDefault="00B074BB">
            <w:pPr>
              <w:jc w:val="left"/>
            </w:pPr>
            <w:r w:rsidRPr="00D34994">
              <w:rPr>
                <w:sz w:val="18"/>
                <w:szCs w:val="18"/>
              </w:rPr>
              <w:t>-</w:t>
            </w:r>
          </w:p>
        </w:tc>
        <w:tc>
          <w:tcPr>
            <w:tcW w:w="992" w:type="dxa"/>
            <w:vAlign w:val="center"/>
          </w:tcPr>
          <w:p w:rsidR="001A37C1" w:rsidRPr="00D34994" w:rsidRDefault="00B074BB">
            <w:pPr>
              <w:jc w:val="left"/>
            </w:pPr>
            <w:r w:rsidRPr="00D34994">
              <w:rPr>
                <w:sz w:val="18"/>
                <w:szCs w:val="18"/>
              </w:rPr>
              <w:t>-</w:t>
            </w:r>
          </w:p>
        </w:tc>
        <w:tc>
          <w:tcPr>
            <w:tcW w:w="992" w:type="dxa"/>
            <w:gridSpan w:val="2"/>
            <w:vAlign w:val="center"/>
          </w:tcPr>
          <w:p w:rsidR="001A37C1" w:rsidRPr="00D34994" w:rsidRDefault="00B074BB">
            <w:pPr>
              <w:jc w:val="left"/>
            </w:pPr>
            <w:r w:rsidRPr="00D34994">
              <w:rPr>
                <w:sz w:val="18"/>
                <w:szCs w:val="18"/>
              </w:rPr>
              <w:t>-</w:t>
            </w:r>
          </w:p>
        </w:tc>
        <w:tc>
          <w:tcPr>
            <w:tcW w:w="1026" w:type="dxa"/>
            <w:vAlign w:val="center"/>
          </w:tcPr>
          <w:p w:rsidR="001A37C1" w:rsidRPr="00D34994" w:rsidRDefault="00B074BB">
            <w:pPr>
              <w:jc w:val="left"/>
            </w:pPr>
            <w:r w:rsidRPr="00D34994">
              <w:rPr>
                <w:sz w:val="18"/>
                <w:szCs w:val="18"/>
              </w:rPr>
              <w:t>296,148,475.22</w:t>
            </w:r>
          </w:p>
        </w:tc>
      </w:tr>
      <w:tr w:rsidR="001A37C1" w:rsidRPr="00D34994">
        <w:tc>
          <w:tcPr>
            <w:tcW w:w="1670" w:type="dxa"/>
            <w:gridSpan w:val="3"/>
            <w:vAlign w:val="center"/>
          </w:tcPr>
          <w:p w:rsidR="001A37C1" w:rsidRPr="00D34994" w:rsidRDefault="00B074BB">
            <w:pPr>
              <w:jc w:val="left"/>
            </w:pPr>
            <w:r w:rsidRPr="00D34994">
              <w:rPr>
                <w:sz w:val="18"/>
                <w:szCs w:val="18"/>
              </w:rPr>
              <w:t>结算备付金</w:t>
            </w:r>
          </w:p>
        </w:tc>
        <w:tc>
          <w:tcPr>
            <w:tcW w:w="1273" w:type="dxa"/>
            <w:gridSpan w:val="2"/>
            <w:vAlign w:val="center"/>
          </w:tcPr>
          <w:p w:rsidR="001A37C1" w:rsidRPr="00D34994" w:rsidRDefault="00B074BB">
            <w:pPr>
              <w:jc w:val="left"/>
            </w:pPr>
            <w:r w:rsidRPr="00D34994">
              <w:rPr>
                <w:sz w:val="18"/>
                <w:szCs w:val="18"/>
              </w:rPr>
              <w:t>296,139.49</w:t>
            </w:r>
          </w:p>
        </w:tc>
        <w:tc>
          <w:tcPr>
            <w:tcW w:w="1105" w:type="dxa"/>
            <w:vAlign w:val="center"/>
          </w:tcPr>
          <w:p w:rsidR="001A37C1" w:rsidRPr="00D34994" w:rsidRDefault="00B074BB">
            <w:pPr>
              <w:jc w:val="left"/>
            </w:pPr>
            <w:r w:rsidRPr="00D34994">
              <w:rPr>
                <w:sz w:val="18"/>
                <w:szCs w:val="18"/>
              </w:rPr>
              <w:t>-</w:t>
            </w:r>
          </w:p>
        </w:tc>
        <w:tc>
          <w:tcPr>
            <w:tcW w:w="1163" w:type="dxa"/>
            <w:gridSpan w:val="2"/>
            <w:vAlign w:val="center"/>
          </w:tcPr>
          <w:p w:rsidR="001A37C1" w:rsidRPr="00D34994" w:rsidRDefault="00B074BB">
            <w:pPr>
              <w:jc w:val="left"/>
            </w:pPr>
            <w:r w:rsidRPr="00D34994">
              <w:rPr>
                <w:sz w:val="18"/>
                <w:szCs w:val="18"/>
              </w:rPr>
              <w:t>-</w:t>
            </w:r>
          </w:p>
        </w:tc>
        <w:tc>
          <w:tcPr>
            <w:tcW w:w="851" w:type="dxa"/>
            <w:vAlign w:val="center"/>
          </w:tcPr>
          <w:p w:rsidR="001A37C1" w:rsidRPr="00D34994" w:rsidRDefault="00B074BB">
            <w:pPr>
              <w:jc w:val="left"/>
            </w:pPr>
            <w:r w:rsidRPr="00D34994">
              <w:rPr>
                <w:sz w:val="18"/>
                <w:szCs w:val="18"/>
              </w:rPr>
              <w:t>-</w:t>
            </w:r>
          </w:p>
        </w:tc>
        <w:tc>
          <w:tcPr>
            <w:tcW w:w="992" w:type="dxa"/>
            <w:vAlign w:val="center"/>
          </w:tcPr>
          <w:p w:rsidR="001A37C1" w:rsidRPr="00D34994" w:rsidRDefault="00B074BB">
            <w:pPr>
              <w:jc w:val="left"/>
            </w:pPr>
            <w:r w:rsidRPr="00D34994">
              <w:rPr>
                <w:sz w:val="18"/>
                <w:szCs w:val="18"/>
              </w:rPr>
              <w:t>-</w:t>
            </w:r>
          </w:p>
        </w:tc>
        <w:tc>
          <w:tcPr>
            <w:tcW w:w="992" w:type="dxa"/>
            <w:gridSpan w:val="2"/>
            <w:vAlign w:val="center"/>
          </w:tcPr>
          <w:p w:rsidR="001A37C1" w:rsidRPr="00D34994" w:rsidRDefault="00B074BB">
            <w:pPr>
              <w:jc w:val="left"/>
            </w:pPr>
            <w:r w:rsidRPr="00D34994">
              <w:rPr>
                <w:sz w:val="18"/>
                <w:szCs w:val="18"/>
              </w:rPr>
              <w:t>-</w:t>
            </w:r>
          </w:p>
        </w:tc>
        <w:tc>
          <w:tcPr>
            <w:tcW w:w="1026" w:type="dxa"/>
            <w:vAlign w:val="center"/>
          </w:tcPr>
          <w:p w:rsidR="001A37C1" w:rsidRPr="00D34994" w:rsidRDefault="00B074BB">
            <w:pPr>
              <w:jc w:val="left"/>
            </w:pPr>
            <w:r w:rsidRPr="00D34994">
              <w:rPr>
                <w:sz w:val="18"/>
                <w:szCs w:val="18"/>
              </w:rPr>
              <w:t>296,139.49</w:t>
            </w:r>
          </w:p>
        </w:tc>
      </w:tr>
      <w:tr w:rsidR="001A37C1" w:rsidRPr="00D34994">
        <w:tc>
          <w:tcPr>
            <w:tcW w:w="1670" w:type="dxa"/>
            <w:gridSpan w:val="3"/>
            <w:vAlign w:val="center"/>
          </w:tcPr>
          <w:p w:rsidR="001A37C1" w:rsidRPr="00D34994" w:rsidRDefault="00B074BB">
            <w:pPr>
              <w:jc w:val="left"/>
            </w:pPr>
            <w:r w:rsidRPr="00D34994">
              <w:rPr>
                <w:sz w:val="18"/>
                <w:szCs w:val="18"/>
              </w:rPr>
              <w:t>存出保证金</w:t>
            </w:r>
          </w:p>
        </w:tc>
        <w:tc>
          <w:tcPr>
            <w:tcW w:w="1273" w:type="dxa"/>
            <w:gridSpan w:val="2"/>
            <w:vAlign w:val="center"/>
          </w:tcPr>
          <w:p w:rsidR="001A37C1" w:rsidRPr="00D34994" w:rsidRDefault="00B074BB">
            <w:pPr>
              <w:jc w:val="left"/>
            </w:pPr>
            <w:r w:rsidRPr="00D34994">
              <w:rPr>
                <w:sz w:val="18"/>
                <w:szCs w:val="18"/>
              </w:rPr>
              <w:t>6,772.52</w:t>
            </w:r>
          </w:p>
        </w:tc>
        <w:tc>
          <w:tcPr>
            <w:tcW w:w="1105" w:type="dxa"/>
            <w:vAlign w:val="center"/>
          </w:tcPr>
          <w:p w:rsidR="001A37C1" w:rsidRPr="00D34994" w:rsidRDefault="00B074BB">
            <w:pPr>
              <w:jc w:val="left"/>
            </w:pPr>
            <w:r w:rsidRPr="00D34994">
              <w:rPr>
                <w:sz w:val="18"/>
                <w:szCs w:val="18"/>
              </w:rPr>
              <w:t>-</w:t>
            </w:r>
          </w:p>
        </w:tc>
        <w:tc>
          <w:tcPr>
            <w:tcW w:w="1163" w:type="dxa"/>
            <w:gridSpan w:val="2"/>
            <w:vAlign w:val="center"/>
          </w:tcPr>
          <w:p w:rsidR="001A37C1" w:rsidRPr="00D34994" w:rsidRDefault="00B074BB">
            <w:pPr>
              <w:jc w:val="left"/>
            </w:pPr>
            <w:r w:rsidRPr="00D34994">
              <w:rPr>
                <w:sz w:val="18"/>
                <w:szCs w:val="18"/>
              </w:rPr>
              <w:t>-</w:t>
            </w:r>
          </w:p>
        </w:tc>
        <w:tc>
          <w:tcPr>
            <w:tcW w:w="851" w:type="dxa"/>
            <w:vAlign w:val="center"/>
          </w:tcPr>
          <w:p w:rsidR="001A37C1" w:rsidRPr="00D34994" w:rsidRDefault="00B074BB">
            <w:pPr>
              <w:jc w:val="left"/>
            </w:pPr>
            <w:r w:rsidRPr="00D34994">
              <w:rPr>
                <w:sz w:val="18"/>
                <w:szCs w:val="18"/>
              </w:rPr>
              <w:t>-</w:t>
            </w:r>
          </w:p>
        </w:tc>
        <w:tc>
          <w:tcPr>
            <w:tcW w:w="992" w:type="dxa"/>
            <w:vAlign w:val="center"/>
          </w:tcPr>
          <w:p w:rsidR="001A37C1" w:rsidRPr="00D34994" w:rsidRDefault="00B074BB">
            <w:pPr>
              <w:jc w:val="left"/>
            </w:pPr>
            <w:r w:rsidRPr="00D34994">
              <w:rPr>
                <w:sz w:val="18"/>
                <w:szCs w:val="18"/>
              </w:rPr>
              <w:t>-</w:t>
            </w:r>
          </w:p>
        </w:tc>
        <w:tc>
          <w:tcPr>
            <w:tcW w:w="992" w:type="dxa"/>
            <w:gridSpan w:val="2"/>
            <w:vAlign w:val="center"/>
          </w:tcPr>
          <w:p w:rsidR="001A37C1" w:rsidRPr="00D34994" w:rsidRDefault="00B074BB">
            <w:pPr>
              <w:jc w:val="left"/>
            </w:pPr>
            <w:r w:rsidRPr="00D34994">
              <w:rPr>
                <w:sz w:val="18"/>
                <w:szCs w:val="18"/>
              </w:rPr>
              <w:t>-</w:t>
            </w:r>
          </w:p>
        </w:tc>
        <w:tc>
          <w:tcPr>
            <w:tcW w:w="1026" w:type="dxa"/>
            <w:vAlign w:val="center"/>
          </w:tcPr>
          <w:p w:rsidR="001A37C1" w:rsidRPr="00D34994" w:rsidRDefault="00B074BB">
            <w:pPr>
              <w:jc w:val="left"/>
            </w:pPr>
            <w:r w:rsidRPr="00D34994">
              <w:rPr>
                <w:sz w:val="18"/>
                <w:szCs w:val="18"/>
              </w:rPr>
              <w:t>6,772.52</w:t>
            </w:r>
          </w:p>
        </w:tc>
      </w:tr>
      <w:tr w:rsidR="001A37C1" w:rsidRPr="00D34994">
        <w:tc>
          <w:tcPr>
            <w:tcW w:w="1670" w:type="dxa"/>
            <w:gridSpan w:val="3"/>
            <w:vAlign w:val="center"/>
          </w:tcPr>
          <w:p w:rsidR="001A37C1" w:rsidRPr="00D34994" w:rsidRDefault="00B074BB">
            <w:pPr>
              <w:jc w:val="left"/>
            </w:pPr>
            <w:r w:rsidRPr="00D34994">
              <w:rPr>
                <w:sz w:val="18"/>
                <w:szCs w:val="18"/>
              </w:rPr>
              <w:t>交易性金融资产</w:t>
            </w:r>
          </w:p>
        </w:tc>
        <w:tc>
          <w:tcPr>
            <w:tcW w:w="1273" w:type="dxa"/>
            <w:gridSpan w:val="2"/>
            <w:vAlign w:val="center"/>
          </w:tcPr>
          <w:p w:rsidR="001A37C1" w:rsidRPr="00D34994" w:rsidRDefault="00B074BB">
            <w:pPr>
              <w:jc w:val="left"/>
            </w:pPr>
            <w:r w:rsidRPr="00D34994">
              <w:rPr>
                <w:sz w:val="18"/>
                <w:szCs w:val="18"/>
              </w:rPr>
              <w:t>-</w:t>
            </w:r>
          </w:p>
        </w:tc>
        <w:tc>
          <w:tcPr>
            <w:tcW w:w="1105" w:type="dxa"/>
            <w:vAlign w:val="center"/>
          </w:tcPr>
          <w:p w:rsidR="001A37C1" w:rsidRPr="00D34994" w:rsidRDefault="00B074BB">
            <w:pPr>
              <w:jc w:val="left"/>
            </w:pPr>
            <w:r w:rsidRPr="00D34994">
              <w:rPr>
                <w:sz w:val="18"/>
                <w:szCs w:val="18"/>
              </w:rPr>
              <w:t>19,994,385.59</w:t>
            </w:r>
          </w:p>
        </w:tc>
        <w:tc>
          <w:tcPr>
            <w:tcW w:w="1163" w:type="dxa"/>
            <w:gridSpan w:val="2"/>
            <w:vAlign w:val="center"/>
          </w:tcPr>
          <w:p w:rsidR="001A37C1" w:rsidRPr="00D34994" w:rsidRDefault="00B074BB">
            <w:pPr>
              <w:jc w:val="left"/>
            </w:pPr>
            <w:r w:rsidRPr="00D34994">
              <w:rPr>
                <w:sz w:val="18"/>
                <w:szCs w:val="18"/>
              </w:rPr>
              <w:t>56,823,024.34</w:t>
            </w:r>
          </w:p>
        </w:tc>
        <w:tc>
          <w:tcPr>
            <w:tcW w:w="851" w:type="dxa"/>
            <w:vAlign w:val="center"/>
          </w:tcPr>
          <w:p w:rsidR="001A37C1" w:rsidRPr="00D34994" w:rsidRDefault="00B074BB">
            <w:pPr>
              <w:jc w:val="left"/>
            </w:pPr>
            <w:r w:rsidRPr="00D34994">
              <w:rPr>
                <w:sz w:val="18"/>
                <w:szCs w:val="18"/>
              </w:rPr>
              <w:t>-</w:t>
            </w:r>
          </w:p>
        </w:tc>
        <w:tc>
          <w:tcPr>
            <w:tcW w:w="992" w:type="dxa"/>
            <w:vAlign w:val="center"/>
          </w:tcPr>
          <w:p w:rsidR="001A37C1" w:rsidRPr="00D34994" w:rsidRDefault="00B074BB">
            <w:pPr>
              <w:jc w:val="left"/>
            </w:pPr>
            <w:r w:rsidRPr="00D34994">
              <w:rPr>
                <w:sz w:val="18"/>
                <w:szCs w:val="18"/>
              </w:rPr>
              <w:t>-</w:t>
            </w:r>
          </w:p>
        </w:tc>
        <w:tc>
          <w:tcPr>
            <w:tcW w:w="992" w:type="dxa"/>
            <w:gridSpan w:val="2"/>
            <w:vAlign w:val="center"/>
          </w:tcPr>
          <w:p w:rsidR="001A37C1" w:rsidRPr="00D34994" w:rsidRDefault="00B074BB">
            <w:pPr>
              <w:jc w:val="left"/>
            </w:pPr>
            <w:r w:rsidRPr="00D34994">
              <w:rPr>
                <w:sz w:val="18"/>
                <w:szCs w:val="18"/>
              </w:rPr>
              <w:t>-</w:t>
            </w:r>
          </w:p>
        </w:tc>
        <w:tc>
          <w:tcPr>
            <w:tcW w:w="1026" w:type="dxa"/>
            <w:vAlign w:val="center"/>
          </w:tcPr>
          <w:p w:rsidR="001A37C1" w:rsidRPr="00D34994" w:rsidRDefault="00B074BB">
            <w:pPr>
              <w:jc w:val="left"/>
            </w:pPr>
            <w:r w:rsidRPr="00D34994">
              <w:rPr>
                <w:sz w:val="18"/>
                <w:szCs w:val="18"/>
              </w:rPr>
              <w:t>76,817,409.93</w:t>
            </w:r>
          </w:p>
        </w:tc>
      </w:tr>
      <w:tr w:rsidR="001A37C1" w:rsidRPr="00D34994">
        <w:tc>
          <w:tcPr>
            <w:tcW w:w="1670" w:type="dxa"/>
            <w:gridSpan w:val="3"/>
            <w:vAlign w:val="center"/>
          </w:tcPr>
          <w:p w:rsidR="001A37C1" w:rsidRPr="00D34994" w:rsidRDefault="00B074BB">
            <w:pPr>
              <w:jc w:val="left"/>
            </w:pPr>
            <w:r w:rsidRPr="00D34994">
              <w:rPr>
                <w:sz w:val="18"/>
                <w:szCs w:val="18"/>
              </w:rPr>
              <w:t>买入返售金融资产</w:t>
            </w:r>
          </w:p>
        </w:tc>
        <w:tc>
          <w:tcPr>
            <w:tcW w:w="1273" w:type="dxa"/>
            <w:gridSpan w:val="2"/>
            <w:vAlign w:val="center"/>
          </w:tcPr>
          <w:p w:rsidR="001A37C1" w:rsidRPr="00D34994" w:rsidRDefault="00B074BB">
            <w:pPr>
              <w:jc w:val="left"/>
            </w:pPr>
            <w:r w:rsidRPr="00D34994">
              <w:rPr>
                <w:sz w:val="18"/>
                <w:szCs w:val="18"/>
              </w:rPr>
              <w:t>162,041,400.00</w:t>
            </w:r>
          </w:p>
        </w:tc>
        <w:tc>
          <w:tcPr>
            <w:tcW w:w="1105" w:type="dxa"/>
            <w:vAlign w:val="center"/>
          </w:tcPr>
          <w:p w:rsidR="001A37C1" w:rsidRPr="00D34994" w:rsidRDefault="00B074BB">
            <w:pPr>
              <w:jc w:val="left"/>
            </w:pPr>
            <w:r w:rsidRPr="00D34994">
              <w:rPr>
                <w:sz w:val="18"/>
                <w:szCs w:val="18"/>
              </w:rPr>
              <w:t>-</w:t>
            </w:r>
          </w:p>
        </w:tc>
        <w:tc>
          <w:tcPr>
            <w:tcW w:w="1163" w:type="dxa"/>
            <w:gridSpan w:val="2"/>
            <w:vAlign w:val="center"/>
          </w:tcPr>
          <w:p w:rsidR="001A37C1" w:rsidRPr="00D34994" w:rsidRDefault="00B074BB">
            <w:pPr>
              <w:jc w:val="left"/>
            </w:pPr>
            <w:r w:rsidRPr="00D34994">
              <w:rPr>
                <w:sz w:val="18"/>
                <w:szCs w:val="18"/>
              </w:rPr>
              <w:t>-</w:t>
            </w:r>
          </w:p>
        </w:tc>
        <w:tc>
          <w:tcPr>
            <w:tcW w:w="851" w:type="dxa"/>
            <w:vAlign w:val="center"/>
          </w:tcPr>
          <w:p w:rsidR="001A37C1" w:rsidRPr="00D34994" w:rsidRDefault="00B074BB">
            <w:pPr>
              <w:jc w:val="left"/>
            </w:pPr>
            <w:r w:rsidRPr="00D34994">
              <w:rPr>
                <w:sz w:val="18"/>
                <w:szCs w:val="18"/>
              </w:rPr>
              <w:t>-</w:t>
            </w:r>
          </w:p>
        </w:tc>
        <w:tc>
          <w:tcPr>
            <w:tcW w:w="992" w:type="dxa"/>
            <w:vAlign w:val="center"/>
          </w:tcPr>
          <w:p w:rsidR="001A37C1" w:rsidRPr="00D34994" w:rsidRDefault="00B074BB">
            <w:pPr>
              <w:jc w:val="left"/>
            </w:pPr>
            <w:r w:rsidRPr="00D34994">
              <w:rPr>
                <w:sz w:val="18"/>
                <w:szCs w:val="18"/>
              </w:rPr>
              <w:t>-</w:t>
            </w:r>
          </w:p>
        </w:tc>
        <w:tc>
          <w:tcPr>
            <w:tcW w:w="992" w:type="dxa"/>
            <w:gridSpan w:val="2"/>
            <w:vAlign w:val="center"/>
          </w:tcPr>
          <w:p w:rsidR="001A37C1" w:rsidRPr="00D34994" w:rsidRDefault="00B074BB">
            <w:pPr>
              <w:jc w:val="left"/>
            </w:pPr>
            <w:r w:rsidRPr="00D34994">
              <w:rPr>
                <w:sz w:val="18"/>
                <w:szCs w:val="18"/>
              </w:rPr>
              <w:t>-</w:t>
            </w:r>
          </w:p>
        </w:tc>
        <w:tc>
          <w:tcPr>
            <w:tcW w:w="1026" w:type="dxa"/>
            <w:vAlign w:val="center"/>
          </w:tcPr>
          <w:p w:rsidR="001A37C1" w:rsidRPr="00D34994" w:rsidRDefault="00B074BB">
            <w:pPr>
              <w:jc w:val="left"/>
            </w:pPr>
            <w:r w:rsidRPr="00D34994">
              <w:rPr>
                <w:sz w:val="18"/>
                <w:szCs w:val="18"/>
              </w:rPr>
              <w:t>162,041,400.00</w:t>
            </w:r>
          </w:p>
        </w:tc>
      </w:tr>
      <w:tr w:rsidR="001A37C1" w:rsidRPr="00D34994">
        <w:tc>
          <w:tcPr>
            <w:tcW w:w="1670" w:type="dxa"/>
            <w:gridSpan w:val="3"/>
            <w:vAlign w:val="center"/>
          </w:tcPr>
          <w:p w:rsidR="001A37C1" w:rsidRPr="00D34994" w:rsidRDefault="00B074BB">
            <w:pPr>
              <w:jc w:val="left"/>
            </w:pPr>
            <w:r w:rsidRPr="00D34994">
              <w:rPr>
                <w:sz w:val="18"/>
                <w:szCs w:val="18"/>
              </w:rPr>
              <w:t>应收证券清算款</w:t>
            </w:r>
          </w:p>
        </w:tc>
        <w:tc>
          <w:tcPr>
            <w:tcW w:w="1273" w:type="dxa"/>
            <w:gridSpan w:val="2"/>
            <w:vAlign w:val="center"/>
          </w:tcPr>
          <w:p w:rsidR="001A37C1" w:rsidRPr="00D34994" w:rsidRDefault="00B074BB">
            <w:pPr>
              <w:jc w:val="left"/>
            </w:pPr>
            <w:r w:rsidRPr="00D34994">
              <w:rPr>
                <w:sz w:val="18"/>
                <w:szCs w:val="18"/>
              </w:rPr>
              <w:t>-</w:t>
            </w:r>
          </w:p>
        </w:tc>
        <w:tc>
          <w:tcPr>
            <w:tcW w:w="1105" w:type="dxa"/>
            <w:vAlign w:val="center"/>
          </w:tcPr>
          <w:p w:rsidR="001A37C1" w:rsidRPr="00D34994" w:rsidRDefault="00B074BB">
            <w:pPr>
              <w:jc w:val="left"/>
            </w:pPr>
            <w:r w:rsidRPr="00D34994">
              <w:rPr>
                <w:sz w:val="18"/>
                <w:szCs w:val="18"/>
              </w:rPr>
              <w:t>-</w:t>
            </w:r>
          </w:p>
        </w:tc>
        <w:tc>
          <w:tcPr>
            <w:tcW w:w="1163" w:type="dxa"/>
            <w:gridSpan w:val="2"/>
            <w:vAlign w:val="center"/>
          </w:tcPr>
          <w:p w:rsidR="001A37C1" w:rsidRPr="00D34994" w:rsidRDefault="00B074BB">
            <w:pPr>
              <w:jc w:val="left"/>
            </w:pPr>
            <w:r w:rsidRPr="00D34994">
              <w:rPr>
                <w:sz w:val="18"/>
                <w:szCs w:val="18"/>
              </w:rPr>
              <w:t>-</w:t>
            </w:r>
          </w:p>
        </w:tc>
        <w:tc>
          <w:tcPr>
            <w:tcW w:w="851" w:type="dxa"/>
            <w:vAlign w:val="center"/>
          </w:tcPr>
          <w:p w:rsidR="001A37C1" w:rsidRPr="00D34994" w:rsidRDefault="00B074BB">
            <w:pPr>
              <w:jc w:val="left"/>
            </w:pPr>
            <w:r w:rsidRPr="00D34994">
              <w:rPr>
                <w:sz w:val="18"/>
                <w:szCs w:val="18"/>
              </w:rPr>
              <w:t>-</w:t>
            </w:r>
          </w:p>
        </w:tc>
        <w:tc>
          <w:tcPr>
            <w:tcW w:w="992" w:type="dxa"/>
            <w:vAlign w:val="center"/>
          </w:tcPr>
          <w:p w:rsidR="001A37C1" w:rsidRPr="00D34994" w:rsidRDefault="00B074BB">
            <w:pPr>
              <w:jc w:val="left"/>
            </w:pPr>
            <w:r w:rsidRPr="00D34994">
              <w:rPr>
                <w:sz w:val="18"/>
                <w:szCs w:val="18"/>
              </w:rPr>
              <w:t>-</w:t>
            </w:r>
          </w:p>
        </w:tc>
        <w:tc>
          <w:tcPr>
            <w:tcW w:w="992" w:type="dxa"/>
            <w:gridSpan w:val="2"/>
            <w:vAlign w:val="center"/>
          </w:tcPr>
          <w:p w:rsidR="001A37C1" w:rsidRPr="00D34994" w:rsidRDefault="00B074BB">
            <w:pPr>
              <w:jc w:val="left"/>
            </w:pPr>
            <w:r w:rsidRPr="00D34994">
              <w:rPr>
                <w:sz w:val="18"/>
                <w:szCs w:val="18"/>
              </w:rPr>
              <w:t>2,060,695.22</w:t>
            </w:r>
          </w:p>
        </w:tc>
        <w:tc>
          <w:tcPr>
            <w:tcW w:w="1026" w:type="dxa"/>
            <w:vAlign w:val="center"/>
          </w:tcPr>
          <w:p w:rsidR="001A37C1" w:rsidRPr="00D34994" w:rsidRDefault="00B074BB">
            <w:pPr>
              <w:jc w:val="left"/>
            </w:pPr>
            <w:r w:rsidRPr="00D34994">
              <w:rPr>
                <w:sz w:val="18"/>
                <w:szCs w:val="18"/>
              </w:rPr>
              <w:t>2,060,695.22</w:t>
            </w:r>
          </w:p>
        </w:tc>
      </w:tr>
      <w:tr w:rsidR="001A37C1" w:rsidRPr="00D34994">
        <w:tc>
          <w:tcPr>
            <w:tcW w:w="1670" w:type="dxa"/>
            <w:gridSpan w:val="3"/>
            <w:vAlign w:val="center"/>
          </w:tcPr>
          <w:p w:rsidR="001A37C1" w:rsidRPr="00D34994" w:rsidRDefault="00B074BB">
            <w:pPr>
              <w:jc w:val="left"/>
            </w:pPr>
            <w:r w:rsidRPr="00D34994">
              <w:rPr>
                <w:sz w:val="18"/>
                <w:szCs w:val="18"/>
              </w:rPr>
              <w:t>应收利息</w:t>
            </w:r>
          </w:p>
        </w:tc>
        <w:tc>
          <w:tcPr>
            <w:tcW w:w="1273" w:type="dxa"/>
            <w:gridSpan w:val="2"/>
            <w:vAlign w:val="center"/>
          </w:tcPr>
          <w:p w:rsidR="001A37C1" w:rsidRPr="00D34994" w:rsidRDefault="00B074BB">
            <w:pPr>
              <w:jc w:val="left"/>
            </w:pPr>
            <w:r w:rsidRPr="00D34994">
              <w:rPr>
                <w:sz w:val="18"/>
                <w:szCs w:val="18"/>
              </w:rPr>
              <w:t>-</w:t>
            </w:r>
          </w:p>
        </w:tc>
        <w:tc>
          <w:tcPr>
            <w:tcW w:w="1105" w:type="dxa"/>
            <w:vAlign w:val="center"/>
          </w:tcPr>
          <w:p w:rsidR="001A37C1" w:rsidRPr="00D34994" w:rsidRDefault="00B074BB">
            <w:pPr>
              <w:jc w:val="left"/>
            </w:pPr>
            <w:r w:rsidRPr="00D34994">
              <w:rPr>
                <w:sz w:val="18"/>
                <w:szCs w:val="18"/>
              </w:rPr>
              <w:t>-</w:t>
            </w:r>
          </w:p>
        </w:tc>
        <w:tc>
          <w:tcPr>
            <w:tcW w:w="1163" w:type="dxa"/>
            <w:gridSpan w:val="2"/>
            <w:vAlign w:val="center"/>
          </w:tcPr>
          <w:p w:rsidR="001A37C1" w:rsidRPr="00D34994" w:rsidRDefault="00B074BB">
            <w:pPr>
              <w:jc w:val="left"/>
            </w:pPr>
            <w:r w:rsidRPr="00D34994">
              <w:rPr>
                <w:sz w:val="18"/>
                <w:szCs w:val="18"/>
              </w:rPr>
              <w:t>-</w:t>
            </w:r>
          </w:p>
        </w:tc>
        <w:tc>
          <w:tcPr>
            <w:tcW w:w="851" w:type="dxa"/>
            <w:vAlign w:val="center"/>
          </w:tcPr>
          <w:p w:rsidR="001A37C1" w:rsidRPr="00D34994" w:rsidRDefault="00B074BB">
            <w:pPr>
              <w:jc w:val="left"/>
            </w:pPr>
            <w:r w:rsidRPr="00D34994">
              <w:rPr>
                <w:sz w:val="18"/>
                <w:szCs w:val="18"/>
              </w:rPr>
              <w:t>-</w:t>
            </w:r>
          </w:p>
        </w:tc>
        <w:tc>
          <w:tcPr>
            <w:tcW w:w="992" w:type="dxa"/>
            <w:vAlign w:val="center"/>
          </w:tcPr>
          <w:p w:rsidR="001A37C1" w:rsidRPr="00D34994" w:rsidRDefault="00B074BB">
            <w:pPr>
              <w:jc w:val="left"/>
            </w:pPr>
            <w:r w:rsidRPr="00D34994">
              <w:rPr>
                <w:sz w:val="18"/>
                <w:szCs w:val="18"/>
              </w:rPr>
              <w:t>-</w:t>
            </w:r>
          </w:p>
        </w:tc>
        <w:tc>
          <w:tcPr>
            <w:tcW w:w="992" w:type="dxa"/>
            <w:gridSpan w:val="2"/>
            <w:vAlign w:val="center"/>
          </w:tcPr>
          <w:p w:rsidR="001A37C1" w:rsidRPr="00D34994" w:rsidRDefault="00B074BB">
            <w:pPr>
              <w:jc w:val="left"/>
            </w:pPr>
            <w:r w:rsidRPr="00D34994">
              <w:rPr>
                <w:sz w:val="18"/>
                <w:szCs w:val="18"/>
              </w:rPr>
              <w:t>1,804,992.98</w:t>
            </w:r>
          </w:p>
        </w:tc>
        <w:tc>
          <w:tcPr>
            <w:tcW w:w="1026" w:type="dxa"/>
            <w:vAlign w:val="center"/>
          </w:tcPr>
          <w:p w:rsidR="001A37C1" w:rsidRPr="00D34994" w:rsidRDefault="00B074BB">
            <w:pPr>
              <w:jc w:val="left"/>
            </w:pPr>
            <w:r w:rsidRPr="00D34994">
              <w:rPr>
                <w:sz w:val="18"/>
                <w:szCs w:val="18"/>
              </w:rPr>
              <w:t>1,804,992.98</w:t>
            </w:r>
          </w:p>
        </w:tc>
      </w:tr>
      <w:tr w:rsidR="000524DA" w:rsidRPr="00D34994" w:rsidTr="00D915DE">
        <w:tc>
          <w:tcPr>
            <w:tcW w:w="1670" w:type="dxa"/>
            <w:gridSpan w:val="3"/>
            <w:vAlign w:val="center"/>
          </w:tcPr>
          <w:p w:rsidR="000524DA" w:rsidRPr="00D34994" w:rsidRDefault="000524DA" w:rsidP="006C67B5">
            <w:pPr>
              <w:spacing w:before="29" w:line="288" w:lineRule="auto"/>
              <w:jc w:val="center"/>
              <w:rPr>
                <w:sz w:val="18"/>
                <w:szCs w:val="18"/>
              </w:rPr>
            </w:pPr>
            <w:r w:rsidRPr="00D34994">
              <w:rPr>
                <w:b/>
                <w:sz w:val="18"/>
                <w:szCs w:val="18"/>
              </w:rPr>
              <w:t>资产总计</w:t>
            </w:r>
          </w:p>
        </w:tc>
        <w:tc>
          <w:tcPr>
            <w:tcW w:w="1273" w:type="dxa"/>
            <w:gridSpan w:val="2"/>
            <w:vAlign w:val="center"/>
          </w:tcPr>
          <w:p w:rsidR="000524DA" w:rsidRPr="00D34994" w:rsidRDefault="000524DA" w:rsidP="006C67B5">
            <w:pPr>
              <w:spacing w:before="29" w:line="288" w:lineRule="auto"/>
              <w:jc w:val="right"/>
              <w:rPr>
                <w:b/>
                <w:sz w:val="18"/>
                <w:szCs w:val="18"/>
              </w:rPr>
            </w:pPr>
            <w:r w:rsidRPr="00D34994">
              <w:rPr>
                <w:b/>
                <w:sz w:val="18"/>
                <w:szCs w:val="18"/>
              </w:rPr>
              <w:t>243,492,787.2</w:t>
            </w:r>
            <w:r w:rsidRPr="00D34994">
              <w:rPr>
                <w:b/>
                <w:sz w:val="18"/>
                <w:szCs w:val="18"/>
              </w:rPr>
              <w:lastRenderedPageBreak/>
              <w:t>3</w:t>
            </w:r>
          </w:p>
        </w:tc>
        <w:tc>
          <w:tcPr>
            <w:tcW w:w="1105" w:type="dxa"/>
            <w:vAlign w:val="center"/>
          </w:tcPr>
          <w:p w:rsidR="000524DA" w:rsidRPr="00D34994" w:rsidRDefault="000524DA" w:rsidP="006C67B5">
            <w:pPr>
              <w:spacing w:before="29" w:line="288" w:lineRule="auto"/>
              <w:jc w:val="right"/>
              <w:rPr>
                <w:b/>
                <w:sz w:val="18"/>
                <w:szCs w:val="18"/>
              </w:rPr>
            </w:pPr>
            <w:r w:rsidRPr="00D34994">
              <w:rPr>
                <w:b/>
                <w:sz w:val="18"/>
                <w:szCs w:val="18"/>
              </w:rPr>
              <w:lastRenderedPageBreak/>
              <w:t>79,994,385.</w:t>
            </w:r>
            <w:r w:rsidRPr="00D34994">
              <w:rPr>
                <w:b/>
                <w:sz w:val="18"/>
                <w:szCs w:val="18"/>
              </w:rPr>
              <w:lastRenderedPageBreak/>
              <w:t>59</w:t>
            </w:r>
          </w:p>
        </w:tc>
        <w:tc>
          <w:tcPr>
            <w:tcW w:w="1163" w:type="dxa"/>
            <w:gridSpan w:val="2"/>
            <w:vAlign w:val="center"/>
          </w:tcPr>
          <w:p w:rsidR="000524DA" w:rsidRPr="00D34994" w:rsidRDefault="000524DA" w:rsidP="006C67B5">
            <w:pPr>
              <w:spacing w:before="29" w:line="288" w:lineRule="auto"/>
              <w:jc w:val="right"/>
              <w:rPr>
                <w:b/>
                <w:sz w:val="18"/>
                <w:szCs w:val="18"/>
              </w:rPr>
            </w:pPr>
            <w:r w:rsidRPr="00D34994">
              <w:rPr>
                <w:b/>
                <w:sz w:val="18"/>
                <w:szCs w:val="18"/>
              </w:rPr>
              <w:lastRenderedPageBreak/>
              <w:t>211,823,024.</w:t>
            </w:r>
            <w:r w:rsidRPr="00D34994">
              <w:rPr>
                <w:b/>
                <w:sz w:val="18"/>
                <w:szCs w:val="18"/>
              </w:rPr>
              <w:lastRenderedPageBreak/>
              <w:t>34</w:t>
            </w:r>
          </w:p>
        </w:tc>
        <w:tc>
          <w:tcPr>
            <w:tcW w:w="851" w:type="dxa"/>
            <w:vAlign w:val="center"/>
          </w:tcPr>
          <w:p w:rsidR="000524DA" w:rsidRPr="00D34994" w:rsidRDefault="000524DA" w:rsidP="006C67B5">
            <w:pPr>
              <w:spacing w:before="29" w:line="288" w:lineRule="auto"/>
              <w:jc w:val="right"/>
              <w:rPr>
                <w:b/>
                <w:sz w:val="18"/>
                <w:szCs w:val="18"/>
              </w:rPr>
            </w:pPr>
            <w:r w:rsidRPr="00D34994">
              <w:rPr>
                <w:b/>
                <w:sz w:val="18"/>
                <w:szCs w:val="18"/>
              </w:rPr>
              <w:lastRenderedPageBreak/>
              <w:t>-</w:t>
            </w:r>
          </w:p>
        </w:tc>
        <w:tc>
          <w:tcPr>
            <w:tcW w:w="992" w:type="dxa"/>
            <w:vAlign w:val="center"/>
          </w:tcPr>
          <w:p w:rsidR="000524DA" w:rsidRPr="00D34994" w:rsidRDefault="000524DA" w:rsidP="006C67B5">
            <w:pPr>
              <w:spacing w:before="29" w:line="288" w:lineRule="auto"/>
              <w:jc w:val="right"/>
              <w:rPr>
                <w:b/>
                <w:sz w:val="18"/>
                <w:szCs w:val="18"/>
              </w:rPr>
            </w:pPr>
            <w:r w:rsidRPr="00D34994">
              <w:rPr>
                <w:b/>
                <w:sz w:val="18"/>
                <w:szCs w:val="18"/>
              </w:rPr>
              <w:t>-</w:t>
            </w:r>
          </w:p>
          <w:p w:rsidR="000524DA" w:rsidRPr="00D34994" w:rsidRDefault="000524DA" w:rsidP="006C67B5">
            <w:pPr>
              <w:spacing w:before="29" w:line="288" w:lineRule="auto"/>
              <w:jc w:val="center"/>
              <w:rPr>
                <w:sz w:val="18"/>
                <w:szCs w:val="18"/>
              </w:rPr>
            </w:pPr>
          </w:p>
        </w:tc>
        <w:tc>
          <w:tcPr>
            <w:tcW w:w="992" w:type="dxa"/>
            <w:gridSpan w:val="2"/>
            <w:vAlign w:val="center"/>
          </w:tcPr>
          <w:p w:rsidR="000524DA" w:rsidRPr="00D34994" w:rsidRDefault="000524DA" w:rsidP="006C67B5">
            <w:pPr>
              <w:spacing w:before="29" w:line="288" w:lineRule="auto"/>
              <w:jc w:val="right"/>
              <w:rPr>
                <w:b/>
                <w:sz w:val="18"/>
                <w:szCs w:val="18"/>
              </w:rPr>
            </w:pPr>
            <w:r w:rsidRPr="00D34994">
              <w:rPr>
                <w:b/>
                <w:sz w:val="18"/>
                <w:szCs w:val="18"/>
              </w:rPr>
              <w:lastRenderedPageBreak/>
              <w:t>3,865,688.</w:t>
            </w:r>
            <w:r w:rsidRPr="00D34994">
              <w:rPr>
                <w:b/>
                <w:sz w:val="18"/>
                <w:szCs w:val="18"/>
              </w:rPr>
              <w:lastRenderedPageBreak/>
              <w:t>20</w:t>
            </w:r>
          </w:p>
          <w:p w:rsidR="000524DA" w:rsidRPr="00D34994" w:rsidRDefault="000524DA" w:rsidP="006C67B5">
            <w:pPr>
              <w:spacing w:before="29" w:line="288" w:lineRule="auto"/>
              <w:jc w:val="right"/>
              <w:rPr>
                <w:b/>
                <w:sz w:val="18"/>
                <w:szCs w:val="18"/>
              </w:rPr>
            </w:pPr>
          </w:p>
        </w:tc>
        <w:tc>
          <w:tcPr>
            <w:tcW w:w="1026" w:type="dxa"/>
            <w:vAlign w:val="center"/>
          </w:tcPr>
          <w:p w:rsidR="000524DA" w:rsidRPr="00D34994" w:rsidRDefault="000524DA" w:rsidP="006C67B5">
            <w:pPr>
              <w:spacing w:before="29" w:line="288" w:lineRule="auto"/>
              <w:jc w:val="right"/>
              <w:rPr>
                <w:b/>
                <w:sz w:val="18"/>
                <w:szCs w:val="18"/>
              </w:rPr>
            </w:pPr>
            <w:r w:rsidRPr="00D34994">
              <w:rPr>
                <w:b/>
                <w:sz w:val="18"/>
                <w:szCs w:val="18"/>
              </w:rPr>
              <w:lastRenderedPageBreak/>
              <w:t>539,175,8</w:t>
            </w:r>
            <w:r w:rsidRPr="00D34994">
              <w:rPr>
                <w:b/>
                <w:sz w:val="18"/>
                <w:szCs w:val="18"/>
              </w:rPr>
              <w:lastRenderedPageBreak/>
              <w:t>85.36</w:t>
            </w:r>
          </w:p>
          <w:p w:rsidR="000524DA" w:rsidRPr="00D34994" w:rsidRDefault="000524DA" w:rsidP="006C67B5">
            <w:pPr>
              <w:spacing w:before="29" w:line="288" w:lineRule="auto"/>
              <w:jc w:val="right"/>
              <w:rPr>
                <w:b/>
                <w:sz w:val="18"/>
                <w:szCs w:val="18"/>
              </w:rPr>
            </w:pPr>
          </w:p>
        </w:tc>
      </w:tr>
      <w:tr w:rsidR="000524DA" w:rsidRPr="00D34994" w:rsidTr="00D915DE">
        <w:tc>
          <w:tcPr>
            <w:tcW w:w="1672" w:type="dxa"/>
            <w:gridSpan w:val="3"/>
            <w:vAlign w:val="center"/>
          </w:tcPr>
          <w:p w:rsidR="000524DA" w:rsidRPr="00D34994" w:rsidRDefault="000524DA" w:rsidP="006C67B5">
            <w:pPr>
              <w:spacing w:before="29" w:line="288" w:lineRule="auto"/>
              <w:jc w:val="center"/>
              <w:rPr>
                <w:sz w:val="18"/>
                <w:szCs w:val="18"/>
              </w:rPr>
            </w:pPr>
            <w:r w:rsidRPr="00D34994">
              <w:rPr>
                <w:sz w:val="18"/>
                <w:szCs w:val="18"/>
              </w:rPr>
              <w:lastRenderedPageBreak/>
              <w:t>负债</w:t>
            </w:r>
          </w:p>
        </w:tc>
        <w:tc>
          <w:tcPr>
            <w:tcW w:w="1271" w:type="dxa"/>
            <w:gridSpan w:val="2"/>
            <w:vAlign w:val="center"/>
          </w:tcPr>
          <w:p w:rsidR="000524DA" w:rsidRPr="00D34994" w:rsidRDefault="000524DA" w:rsidP="006C67B5">
            <w:pPr>
              <w:spacing w:before="29" w:line="288" w:lineRule="auto"/>
              <w:jc w:val="center"/>
              <w:rPr>
                <w:sz w:val="18"/>
                <w:szCs w:val="18"/>
              </w:rPr>
            </w:pPr>
          </w:p>
        </w:tc>
        <w:tc>
          <w:tcPr>
            <w:tcW w:w="1104" w:type="dxa"/>
            <w:vAlign w:val="center"/>
          </w:tcPr>
          <w:p w:rsidR="000524DA" w:rsidRPr="00D34994" w:rsidRDefault="000524DA" w:rsidP="006C67B5">
            <w:pPr>
              <w:spacing w:before="29" w:line="288" w:lineRule="auto"/>
              <w:jc w:val="center"/>
              <w:rPr>
                <w:sz w:val="18"/>
                <w:szCs w:val="18"/>
              </w:rPr>
            </w:pPr>
          </w:p>
        </w:tc>
        <w:tc>
          <w:tcPr>
            <w:tcW w:w="1164" w:type="dxa"/>
            <w:gridSpan w:val="2"/>
            <w:vAlign w:val="center"/>
          </w:tcPr>
          <w:p w:rsidR="000524DA" w:rsidRPr="00D34994" w:rsidRDefault="000524DA" w:rsidP="006C67B5">
            <w:pPr>
              <w:spacing w:before="29" w:line="288" w:lineRule="auto"/>
              <w:jc w:val="center"/>
              <w:rPr>
                <w:sz w:val="18"/>
                <w:szCs w:val="18"/>
              </w:rPr>
            </w:pPr>
          </w:p>
        </w:tc>
        <w:tc>
          <w:tcPr>
            <w:tcW w:w="851" w:type="dxa"/>
            <w:vAlign w:val="center"/>
          </w:tcPr>
          <w:p w:rsidR="000524DA" w:rsidRPr="00D34994" w:rsidRDefault="000524DA" w:rsidP="006C67B5">
            <w:pPr>
              <w:spacing w:before="29" w:line="288" w:lineRule="auto"/>
              <w:jc w:val="center"/>
              <w:rPr>
                <w:sz w:val="18"/>
                <w:szCs w:val="18"/>
              </w:rPr>
            </w:pPr>
          </w:p>
        </w:tc>
        <w:tc>
          <w:tcPr>
            <w:tcW w:w="992" w:type="dxa"/>
            <w:vAlign w:val="center"/>
          </w:tcPr>
          <w:p w:rsidR="000524DA" w:rsidRPr="00D34994" w:rsidRDefault="000524DA" w:rsidP="006C67B5">
            <w:pPr>
              <w:spacing w:before="29" w:line="288" w:lineRule="auto"/>
              <w:jc w:val="center"/>
              <w:rPr>
                <w:sz w:val="18"/>
                <w:szCs w:val="18"/>
              </w:rPr>
            </w:pPr>
          </w:p>
        </w:tc>
        <w:tc>
          <w:tcPr>
            <w:tcW w:w="992" w:type="dxa"/>
            <w:gridSpan w:val="2"/>
            <w:vAlign w:val="center"/>
          </w:tcPr>
          <w:p w:rsidR="000524DA" w:rsidRPr="00D34994" w:rsidRDefault="000524DA" w:rsidP="006C67B5">
            <w:pPr>
              <w:spacing w:before="29" w:line="288" w:lineRule="auto"/>
              <w:jc w:val="center"/>
              <w:rPr>
                <w:sz w:val="18"/>
                <w:szCs w:val="18"/>
              </w:rPr>
            </w:pPr>
          </w:p>
        </w:tc>
        <w:tc>
          <w:tcPr>
            <w:tcW w:w="1026" w:type="dxa"/>
            <w:vAlign w:val="center"/>
          </w:tcPr>
          <w:p w:rsidR="000524DA" w:rsidRPr="00D34994" w:rsidRDefault="000524DA" w:rsidP="006C67B5">
            <w:pPr>
              <w:spacing w:before="29" w:line="288" w:lineRule="auto"/>
              <w:jc w:val="center"/>
              <w:rPr>
                <w:sz w:val="18"/>
                <w:szCs w:val="18"/>
              </w:rPr>
            </w:pPr>
          </w:p>
        </w:tc>
      </w:tr>
      <w:tr w:rsidR="001A37C1" w:rsidRPr="00D34994">
        <w:tc>
          <w:tcPr>
            <w:tcW w:w="1672" w:type="dxa"/>
            <w:gridSpan w:val="3"/>
            <w:vAlign w:val="center"/>
          </w:tcPr>
          <w:p w:rsidR="001A37C1" w:rsidRPr="00D34994" w:rsidRDefault="00B074BB">
            <w:pPr>
              <w:jc w:val="left"/>
            </w:pPr>
            <w:r w:rsidRPr="00D34994">
              <w:rPr>
                <w:sz w:val="18"/>
                <w:szCs w:val="18"/>
              </w:rPr>
              <w:t>卖出回购金融资产款</w:t>
            </w:r>
          </w:p>
        </w:tc>
        <w:tc>
          <w:tcPr>
            <w:tcW w:w="1271" w:type="dxa"/>
            <w:gridSpan w:val="2"/>
            <w:vAlign w:val="center"/>
          </w:tcPr>
          <w:p w:rsidR="001A37C1" w:rsidRPr="00D34994" w:rsidRDefault="00B074BB">
            <w:pPr>
              <w:jc w:val="left"/>
            </w:pPr>
            <w:r w:rsidRPr="00D34994">
              <w:rPr>
                <w:sz w:val="18"/>
                <w:szCs w:val="18"/>
              </w:rPr>
              <w:t>33,299,750.05</w:t>
            </w:r>
          </w:p>
        </w:tc>
        <w:tc>
          <w:tcPr>
            <w:tcW w:w="1104" w:type="dxa"/>
            <w:vAlign w:val="center"/>
          </w:tcPr>
          <w:p w:rsidR="001A37C1" w:rsidRPr="00D34994" w:rsidRDefault="00B074BB">
            <w:pPr>
              <w:jc w:val="left"/>
            </w:pPr>
            <w:r w:rsidRPr="00D34994">
              <w:rPr>
                <w:sz w:val="18"/>
                <w:szCs w:val="18"/>
              </w:rPr>
              <w:t>-</w:t>
            </w:r>
          </w:p>
        </w:tc>
        <w:tc>
          <w:tcPr>
            <w:tcW w:w="1164" w:type="dxa"/>
            <w:gridSpan w:val="2"/>
            <w:vAlign w:val="center"/>
          </w:tcPr>
          <w:p w:rsidR="001A37C1" w:rsidRPr="00D34994" w:rsidRDefault="00B074BB">
            <w:pPr>
              <w:jc w:val="left"/>
            </w:pPr>
            <w:r w:rsidRPr="00D34994">
              <w:rPr>
                <w:sz w:val="18"/>
                <w:szCs w:val="18"/>
              </w:rPr>
              <w:t>-</w:t>
            </w:r>
          </w:p>
        </w:tc>
        <w:tc>
          <w:tcPr>
            <w:tcW w:w="851" w:type="dxa"/>
            <w:vAlign w:val="center"/>
          </w:tcPr>
          <w:p w:rsidR="001A37C1" w:rsidRPr="00D34994" w:rsidRDefault="00B074BB">
            <w:pPr>
              <w:jc w:val="left"/>
            </w:pPr>
            <w:r w:rsidRPr="00D34994">
              <w:rPr>
                <w:sz w:val="18"/>
                <w:szCs w:val="18"/>
              </w:rPr>
              <w:t>-</w:t>
            </w:r>
          </w:p>
        </w:tc>
        <w:tc>
          <w:tcPr>
            <w:tcW w:w="992" w:type="dxa"/>
            <w:vAlign w:val="center"/>
          </w:tcPr>
          <w:p w:rsidR="001A37C1" w:rsidRPr="00D34994" w:rsidRDefault="00B074BB">
            <w:pPr>
              <w:jc w:val="left"/>
            </w:pPr>
            <w:r w:rsidRPr="00D34994">
              <w:rPr>
                <w:sz w:val="18"/>
                <w:szCs w:val="18"/>
              </w:rPr>
              <w:t>-</w:t>
            </w:r>
          </w:p>
        </w:tc>
        <w:tc>
          <w:tcPr>
            <w:tcW w:w="992" w:type="dxa"/>
            <w:gridSpan w:val="2"/>
            <w:vAlign w:val="center"/>
          </w:tcPr>
          <w:p w:rsidR="001A37C1" w:rsidRPr="00D34994" w:rsidRDefault="00B074BB">
            <w:pPr>
              <w:jc w:val="center"/>
            </w:pPr>
            <w:r w:rsidRPr="00D34994">
              <w:rPr>
                <w:sz w:val="18"/>
                <w:szCs w:val="18"/>
              </w:rPr>
              <w:t>-</w:t>
            </w:r>
          </w:p>
        </w:tc>
        <w:tc>
          <w:tcPr>
            <w:tcW w:w="1026" w:type="dxa"/>
            <w:vAlign w:val="center"/>
          </w:tcPr>
          <w:p w:rsidR="001A37C1" w:rsidRPr="00D34994" w:rsidRDefault="00B074BB">
            <w:pPr>
              <w:jc w:val="left"/>
            </w:pPr>
            <w:r w:rsidRPr="00D34994">
              <w:rPr>
                <w:sz w:val="18"/>
                <w:szCs w:val="18"/>
              </w:rPr>
              <w:t>33,299,750.05</w:t>
            </w:r>
          </w:p>
        </w:tc>
      </w:tr>
      <w:tr w:rsidR="001A37C1" w:rsidRPr="00D34994">
        <w:tc>
          <w:tcPr>
            <w:tcW w:w="1672" w:type="dxa"/>
            <w:gridSpan w:val="3"/>
            <w:vAlign w:val="center"/>
          </w:tcPr>
          <w:p w:rsidR="001A37C1" w:rsidRPr="00D34994" w:rsidRDefault="00B074BB">
            <w:pPr>
              <w:jc w:val="left"/>
            </w:pPr>
            <w:r w:rsidRPr="00D34994">
              <w:rPr>
                <w:sz w:val="18"/>
                <w:szCs w:val="18"/>
              </w:rPr>
              <w:t>应付管理人报酬</w:t>
            </w:r>
          </w:p>
        </w:tc>
        <w:tc>
          <w:tcPr>
            <w:tcW w:w="1271" w:type="dxa"/>
            <w:gridSpan w:val="2"/>
            <w:vAlign w:val="center"/>
          </w:tcPr>
          <w:p w:rsidR="001A37C1" w:rsidRPr="00D34994" w:rsidRDefault="00B074BB">
            <w:pPr>
              <w:jc w:val="left"/>
            </w:pPr>
            <w:r w:rsidRPr="00D34994">
              <w:rPr>
                <w:sz w:val="18"/>
                <w:szCs w:val="18"/>
              </w:rPr>
              <w:t>-</w:t>
            </w:r>
          </w:p>
        </w:tc>
        <w:tc>
          <w:tcPr>
            <w:tcW w:w="1104" w:type="dxa"/>
            <w:vAlign w:val="center"/>
          </w:tcPr>
          <w:p w:rsidR="001A37C1" w:rsidRPr="00D34994" w:rsidRDefault="00B074BB">
            <w:pPr>
              <w:jc w:val="left"/>
            </w:pPr>
            <w:r w:rsidRPr="00D34994">
              <w:rPr>
                <w:sz w:val="18"/>
                <w:szCs w:val="18"/>
              </w:rPr>
              <w:t>-</w:t>
            </w:r>
          </w:p>
        </w:tc>
        <w:tc>
          <w:tcPr>
            <w:tcW w:w="1164" w:type="dxa"/>
            <w:gridSpan w:val="2"/>
            <w:vAlign w:val="center"/>
          </w:tcPr>
          <w:p w:rsidR="001A37C1" w:rsidRPr="00D34994" w:rsidRDefault="00B074BB">
            <w:pPr>
              <w:jc w:val="left"/>
            </w:pPr>
            <w:r w:rsidRPr="00D34994">
              <w:rPr>
                <w:sz w:val="18"/>
                <w:szCs w:val="18"/>
              </w:rPr>
              <w:t>-</w:t>
            </w:r>
          </w:p>
        </w:tc>
        <w:tc>
          <w:tcPr>
            <w:tcW w:w="851" w:type="dxa"/>
            <w:vAlign w:val="center"/>
          </w:tcPr>
          <w:p w:rsidR="001A37C1" w:rsidRPr="00D34994" w:rsidRDefault="00B074BB">
            <w:pPr>
              <w:jc w:val="left"/>
            </w:pPr>
            <w:r w:rsidRPr="00D34994">
              <w:rPr>
                <w:sz w:val="18"/>
                <w:szCs w:val="18"/>
              </w:rPr>
              <w:t>-</w:t>
            </w:r>
          </w:p>
        </w:tc>
        <w:tc>
          <w:tcPr>
            <w:tcW w:w="992" w:type="dxa"/>
            <w:vAlign w:val="center"/>
          </w:tcPr>
          <w:p w:rsidR="001A37C1" w:rsidRPr="00D34994" w:rsidRDefault="00B074BB">
            <w:pPr>
              <w:jc w:val="left"/>
            </w:pPr>
            <w:r w:rsidRPr="00D34994">
              <w:rPr>
                <w:sz w:val="18"/>
                <w:szCs w:val="18"/>
              </w:rPr>
              <w:t>-</w:t>
            </w:r>
          </w:p>
        </w:tc>
        <w:tc>
          <w:tcPr>
            <w:tcW w:w="992" w:type="dxa"/>
            <w:gridSpan w:val="2"/>
            <w:vAlign w:val="center"/>
          </w:tcPr>
          <w:p w:rsidR="001A37C1" w:rsidRPr="00D34994" w:rsidRDefault="00B074BB">
            <w:pPr>
              <w:jc w:val="center"/>
            </w:pPr>
            <w:r w:rsidRPr="00D34994">
              <w:rPr>
                <w:sz w:val="18"/>
                <w:szCs w:val="18"/>
              </w:rPr>
              <w:t>127,766.26</w:t>
            </w:r>
          </w:p>
        </w:tc>
        <w:tc>
          <w:tcPr>
            <w:tcW w:w="1026" w:type="dxa"/>
            <w:vAlign w:val="center"/>
          </w:tcPr>
          <w:p w:rsidR="001A37C1" w:rsidRPr="00D34994" w:rsidRDefault="00B074BB">
            <w:pPr>
              <w:jc w:val="left"/>
            </w:pPr>
            <w:r w:rsidRPr="00D34994">
              <w:rPr>
                <w:sz w:val="18"/>
                <w:szCs w:val="18"/>
              </w:rPr>
              <w:t>127,766.26</w:t>
            </w:r>
          </w:p>
        </w:tc>
      </w:tr>
      <w:tr w:rsidR="001A37C1" w:rsidRPr="00D34994">
        <w:tc>
          <w:tcPr>
            <w:tcW w:w="1672" w:type="dxa"/>
            <w:gridSpan w:val="3"/>
            <w:vAlign w:val="center"/>
          </w:tcPr>
          <w:p w:rsidR="001A37C1" w:rsidRPr="00D34994" w:rsidRDefault="00B074BB">
            <w:pPr>
              <w:jc w:val="left"/>
            </w:pPr>
            <w:r w:rsidRPr="00D34994">
              <w:rPr>
                <w:sz w:val="18"/>
                <w:szCs w:val="18"/>
              </w:rPr>
              <w:t>应付托管费</w:t>
            </w:r>
          </w:p>
        </w:tc>
        <w:tc>
          <w:tcPr>
            <w:tcW w:w="1271" w:type="dxa"/>
            <w:gridSpan w:val="2"/>
            <w:vAlign w:val="center"/>
          </w:tcPr>
          <w:p w:rsidR="001A37C1" w:rsidRPr="00D34994" w:rsidRDefault="00B074BB">
            <w:pPr>
              <w:jc w:val="left"/>
            </w:pPr>
            <w:r w:rsidRPr="00D34994">
              <w:rPr>
                <w:sz w:val="18"/>
                <w:szCs w:val="18"/>
              </w:rPr>
              <w:t>-</w:t>
            </w:r>
          </w:p>
        </w:tc>
        <w:tc>
          <w:tcPr>
            <w:tcW w:w="1104" w:type="dxa"/>
            <w:vAlign w:val="center"/>
          </w:tcPr>
          <w:p w:rsidR="001A37C1" w:rsidRPr="00D34994" w:rsidRDefault="00B074BB">
            <w:pPr>
              <w:jc w:val="left"/>
            </w:pPr>
            <w:r w:rsidRPr="00D34994">
              <w:rPr>
                <w:sz w:val="18"/>
                <w:szCs w:val="18"/>
              </w:rPr>
              <w:t>-</w:t>
            </w:r>
          </w:p>
        </w:tc>
        <w:tc>
          <w:tcPr>
            <w:tcW w:w="1164" w:type="dxa"/>
            <w:gridSpan w:val="2"/>
            <w:vAlign w:val="center"/>
          </w:tcPr>
          <w:p w:rsidR="001A37C1" w:rsidRPr="00D34994" w:rsidRDefault="00B074BB">
            <w:pPr>
              <w:jc w:val="left"/>
            </w:pPr>
            <w:r w:rsidRPr="00D34994">
              <w:rPr>
                <w:sz w:val="18"/>
                <w:szCs w:val="18"/>
              </w:rPr>
              <w:t>-</w:t>
            </w:r>
          </w:p>
        </w:tc>
        <w:tc>
          <w:tcPr>
            <w:tcW w:w="851" w:type="dxa"/>
            <w:vAlign w:val="center"/>
          </w:tcPr>
          <w:p w:rsidR="001A37C1" w:rsidRPr="00D34994" w:rsidRDefault="00B074BB">
            <w:pPr>
              <w:jc w:val="left"/>
            </w:pPr>
            <w:r w:rsidRPr="00D34994">
              <w:rPr>
                <w:sz w:val="18"/>
                <w:szCs w:val="18"/>
              </w:rPr>
              <w:t>-</w:t>
            </w:r>
          </w:p>
        </w:tc>
        <w:tc>
          <w:tcPr>
            <w:tcW w:w="992" w:type="dxa"/>
            <w:vAlign w:val="center"/>
          </w:tcPr>
          <w:p w:rsidR="001A37C1" w:rsidRPr="00D34994" w:rsidRDefault="00B074BB">
            <w:pPr>
              <w:jc w:val="left"/>
            </w:pPr>
            <w:r w:rsidRPr="00D34994">
              <w:rPr>
                <w:sz w:val="18"/>
                <w:szCs w:val="18"/>
              </w:rPr>
              <w:t>-</w:t>
            </w:r>
          </w:p>
        </w:tc>
        <w:tc>
          <w:tcPr>
            <w:tcW w:w="992" w:type="dxa"/>
            <w:gridSpan w:val="2"/>
            <w:vAlign w:val="center"/>
          </w:tcPr>
          <w:p w:rsidR="001A37C1" w:rsidRPr="00D34994" w:rsidRDefault="00B074BB">
            <w:pPr>
              <w:jc w:val="center"/>
            </w:pPr>
            <w:r w:rsidRPr="00D34994">
              <w:rPr>
                <w:sz w:val="18"/>
                <w:szCs w:val="18"/>
              </w:rPr>
              <w:t>21,294.37</w:t>
            </w:r>
          </w:p>
        </w:tc>
        <w:tc>
          <w:tcPr>
            <w:tcW w:w="1026" w:type="dxa"/>
            <w:vAlign w:val="center"/>
          </w:tcPr>
          <w:p w:rsidR="001A37C1" w:rsidRPr="00D34994" w:rsidRDefault="00B074BB">
            <w:pPr>
              <w:jc w:val="left"/>
            </w:pPr>
            <w:r w:rsidRPr="00D34994">
              <w:rPr>
                <w:sz w:val="18"/>
                <w:szCs w:val="18"/>
              </w:rPr>
              <w:t>21,294.37</w:t>
            </w:r>
          </w:p>
        </w:tc>
      </w:tr>
      <w:tr w:rsidR="001A37C1" w:rsidRPr="00D34994">
        <w:tc>
          <w:tcPr>
            <w:tcW w:w="1672" w:type="dxa"/>
            <w:gridSpan w:val="3"/>
            <w:vAlign w:val="center"/>
          </w:tcPr>
          <w:p w:rsidR="001A37C1" w:rsidRPr="00D34994" w:rsidRDefault="00B074BB">
            <w:pPr>
              <w:jc w:val="left"/>
            </w:pPr>
            <w:r w:rsidRPr="00D34994">
              <w:rPr>
                <w:sz w:val="18"/>
                <w:szCs w:val="18"/>
              </w:rPr>
              <w:t>应付销售服务费</w:t>
            </w:r>
          </w:p>
        </w:tc>
        <w:tc>
          <w:tcPr>
            <w:tcW w:w="1271" w:type="dxa"/>
            <w:gridSpan w:val="2"/>
            <w:vAlign w:val="center"/>
          </w:tcPr>
          <w:p w:rsidR="001A37C1" w:rsidRPr="00D34994" w:rsidRDefault="00B074BB">
            <w:pPr>
              <w:jc w:val="left"/>
            </w:pPr>
            <w:r w:rsidRPr="00D34994">
              <w:rPr>
                <w:sz w:val="18"/>
                <w:szCs w:val="18"/>
              </w:rPr>
              <w:t>-</w:t>
            </w:r>
          </w:p>
        </w:tc>
        <w:tc>
          <w:tcPr>
            <w:tcW w:w="1104" w:type="dxa"/>
            <w:vAlign w:val="center"/>
          </w:tcPr>
          <w:p w:rsidR="001A37C1" w:rsidRPr="00D34994" w:rsidRDefault="00B074BB">
            <w:pPr>
              <w:jc w:val="left"/>
            </w:pPr>
            <w:r w:rsidRPr="00D34994">
              <w:rPr>
                <w:sz w:val="18"/>
                <w:szCs w:val="18"/>
              </w:rPr>
              <w:t>-</w:t>
            </w:r>
          </w:p>
        </w:tc>
        <w:tc>
          <w:tcPr>
            <w:tcW w:w="1164" w:type="dxa"/>
            <w:gridSpan w:val="2"/>
            <w:vAlign w:val="center"/>
          </w:tcPr>
          <w:p w:rsidR="001A37C1" w:rsidRPr="00D34994" w:rsidRDefault="00B074BB">
            <w:pPr>
              <w:jc w:val="left"/>
            </w:pPr>
            <w:r w:rsidRPr="00D34994">
              <w:rPr>
                <w:sz w:val="18"/>
                <w:szCs w:val="18"/>
              </w:rPr>
              <w:t>-</w:t>
            </w:r>
          </w:p>
        </w:tc>
        <w:tc>
          <w:tcPr>
            <w:tcW w:w="851" w:type="dxa"/>
            <w:vAlign w:val="center"/>
          </w:tcPr>
          <w:p w:rsidR="001A37C1" w:rsidRPr="00D34994" w:rsidRDefault="00B074BB">
            <w:pPr>
              <w:jc w:val="left"/>
            </w:pPr>
            <w:r w:rsidRPr="00D34994">
              <w:rPr>
                <w:sz w:val="18"/>
                <w:szCs w:val="18"/>
              </w:rPr>
              <w:t>-</w:t>
            </w:r>
          </w:p>
        </w:tc>
        <w:tc>
          <w:tcPr>
            <w:tcW w:w="992" w:type="dxa"/>
            <w:vAlign w:val="center"/>
          </w:tcPr>
          <w:p w:rsidR="001A37C1" w:rsidRPr="00D34994" w:rsidRDefault="00B074BB">
            <w:pPr>
              <w:jc w:val="left"/>
            </w:pPr>
            <w:r w:rsidRPr="00D34994">
              <w:rPr>
                <w:sz w:val="18"/>
                <w:szCs w:val="18"/>
              </w:rPr>
              <w:t>-</w:t>
            </w:r>
          </w:p>
        </w:tc>
        <w:tc>
          <w:tcPr>
            <w:tcW w:w="992" w:type="dxa"/>
            <w:gridSpan w:val="2"/>
            <w:vAlign w:val="center"/>
          </w:tcPr>
          <w:p w:rsidR="001A37C1" w:rsidRPr="00D34994" w:rsidRDefault="00B074BB">
            <w:pPr>
              <w:jc w:val="center"/>
            </w:pPr>
            <w:r w:rsidRPr="00D34994">
              <w:rPr>
                <w:sz w:val="18"/>
                <w:szCs w:val="18"/>
              </w:rPr>
              <w:t>4,379.86</w:t>
            </w:r>
          </w:p>
        </w:tc>
        <w:tc>
          <w:tcPr>
            <w:tcW w:w="1026" w:type="dxa"/>
            <w:vAlign w:val="center"/>
          </w:tcPr>
          <w:p w:rsidR="001A37C1" w:rsidRPr="00D34994" w:rsidRDefault="00B074BB">
            <w:pPr>
              <w:jc w:val="left"/>
            </w:pPr>
            <w:r w:rsidRPr="00D34994">
              <w:rPr>
                <w:sz w:val="18"/>
                <w:szCs w:val="18"/>
              </w:rPr>
              <w:t>4,379.86</w:t>
            </w:r>
          </w:p>
        </w:tc>
      </w:tr>
      <w:tr w:rsidR="001A37C1" w:rsidRPr="00D34994">
        <w:tc>
          <w:tcPr>
            <w:tcW w:w="1672" w:type="dxa"/>
            <w:gridSpan w:val="3"/>
            <w:vAlign w:val="center"/>
          </w:tcPr>
          <w:p w:rsidR="001A37C1" w:rsidRPr="00D34994" w:rsidRDefault="00B074BB">
            <w:pPr>
              <w:jc w:val="left"/>
            </w:pPr>
            <w:r w:rsidRPr="00D34994">
              <w:rPr>
                <w:sz w:val="18"/>
                <w:szCs w:val="18"/>
              </w:rPr>
              <w:t>应付交易费用</w:t>
            </w:r>
          </w:p>
        </w:tc>
        <w:tc>
          <w:tcPr>
            <w:tcW w:w="1271" w:type="dxa"/>
            <w:gridSpan w:val="2"/>
            <w:vAlign w:val="center"/>
          </w:tcPr>
          <w:p w:rsidR="001A37C1" w:rsidRPr="00D34994" w:rsidRDefault="00B074BB">
            <w:pPr>
              <w:jc w:val="left"/>
            </w:pPr>
            <w:r w:rsidRPr="00D34994">
              <w:rPr>
                <w:sz w:val="18"/>
                <w:szCs w:val="18"/>
              </w:rPr>
              <w:t>-</w:t>
            </w:r>
          </w:p>
        </w:tc>
        <w:tc>
          <w:tcPr>
            <w:tcW w:w="1104" w:type="dxa"/>
            <w:vAlign w:val="center"/>
          </w:tcPr>
          <w:p w:rsidR="001A37C1" w:rsidRPr="00D34994" w:rsidRDefault="00B074BB">
            <w:pPr>
              <w:jc w:val="left"/>
            </w:pPr>
            <w:r w:rsidRPr="00D34994">
              <w:rPr>
                <w:sz w:val="18"/>
                <w:szCs w:val="18"/>
              </w:rPr>
              <w:t>-</w:t>
            </w:r>
          </w:p>
        </w:tc>
        <w:tc>
          <w:tcPr>
            <w:tcW w:w="1164" w:type="dxa"/>
            <w:gridSpan w:val="2"/>
            <w:vAlign w:val="center"/>
          </w:tcPr>
          <w:p w:rsidR="001A37C1" w:rsidRPr="00D34994" w:rsidRDefault="00B074BB">
            <w:pPr>
              <w:jc w:val="left"/>
            </w:pPr>
            <w:r w:rsidRPr="00D34994">
              <w:rPr>
                <w:sz w:val="18"/>
                <w:szCs w:val="18"/>
              </w:rPr>
              <w:t>-</w:t>
            </w:r>
          </w:p>
        </w:tc>
        <w:tc>
          <w:tcPr>
            <w:tcW w:w="851" w:type="dxa"/>
            <w:vAlign w:val="center"/>
          </w:tcPr>
          <w:p w:rsidR="001A37C1" w:rsidRPr="00D34994" w:rsidRDefault="00B074BB">
            <w:pPr>
              <w:jc w:val="left"/>
            </w:pPr>
            <w:r w:rsidRPr="00D34994">
              <w:rPr>
                <w:sz w:val="18"/>
                <w:szCs w:val="18"/>
              </w:rPr>
              <w:t>-</w:t>
            </w:r>
          </w:p>
        </w:tc>
        <w:tc>
          <w:tcPr>
            <w:tcW w:w="992" w:type="dxa"/>
            <w:vAlign w:val="center"/>
          </w:tcPr>
          <w:p w:rsidR="001A37C1" w:rsidRPr="00D34994" w:rsidRDefault="00B074BB">
            <w:pPr>
              <w:jc w:val="left"/>
            </w:pPr>
            <w:r w:rsidRPr="00D34994">
              <w:rPr>
                <w:sz w:val="18"/>
                <w:szCs w:val="18"/>
              </w:rPr>
              <w:t>-</w:t>
            </w:r>
          </w:p>
        </w:tc>
        <w:tc>
          <w:tcPr>
            <w:tcW w:w="992" w:type="dxa"/>
            <w:gridSpan w:val="2"/>
            <w:vAlign w:val="center"/>
          </w:tcPr>
          <w:p w:rsidR="001A37C1" w:rsidRPr="00D34994" w:rsidRDefault="00B074BB">
            <w:pPr>
              <w:jc w:val="center"/>
            </w:pPr>
            <w:r w:rsidRPr="00D34994">
              <w:rPr>
                <w:sz w:val="18"/>
                <w:szCs w:val="18"/>
              </w:rPr>
              <w:t>3,111.95</w:t>
            </w:r>
          </w:p>
        </w:tc>
        <w:tc>
          <w:tcPr>
            <w:tcW w:w="1026" w:type="dxa"/>
            <w:vAlign w:val="center"/>
          </w:tcPr>
          <w:p w:rsidR="001A37C1" w:rsidRPr="00D34994" w:rsidRDefault="00B074BB">
            <w:pPr>
              <w:jc w:val="left"/>
            </w:pPr>
            <w:r w:rsidRPr="00D34994">
              <w:rPr>
                <w:sz w:val="18"/>
                <w:szCs w:val="18"/>
              </w:rPr>
              <w:t>3,111.95</w:t>
            </w:r>
          </w:p>
        </w:tc>
      </w:tr>
      <w:tr w:rsidR="001A37C1" w:rsidRPr="00D34994">
        <w:tc>
          <w:tcPr>
            <w:tcW w:w="1672" w:type="dxa"/>
            <w:gridSpan w:val="3"/>
            <w:vAlign w:val="center"/>
          </w:tcPr>
          <w:p w:rsidR="001A37C1" w:rsidRPr="00D34994" w:rsidRDefault="00B074BB">
            <w:pPr>
              <w:jc w:val="left"/>
            </w:pPr>
            <w:r w:rsidRPr="00D34994">
              <w:rPr>
                <w:sz w:val="18"/>
                <w:szCs w:val="18"/>
              </w:rPr>
              <w:t>应付利息</w:t>
            </w:r>
          </w:p>
        </w:tc>
        <w:tc>
          <w:tcPr>
            <w:tcW w:w="1271" w:type="dxa"/>
            <w:gridSpan w:val="2"/>
            <w:vAlign w:val="center"/>
          </w:tcPr>
          <w:p w:rsidR="001A37C1" w:rsidRPr="00D34994" w:rsidRDefault="00B074BB">
            <w:pPr>
              <w:jc w:val="left"/>
            </w:pPr>
            <w:r w:rsidRPr="00D34994">
              <w:rPr>
                <w:sz w:val="18"/>
                <w:szCs w:val="18"/>
              </w:rPr>
              <w:t>-</w:t>
            </w:r>
          </w:p>
        </w:tc>
        <w:tc>
          <w:tcPr>
            <w:tcW w:w="1104" w:type="dxa"/>
            <w:vAlign w:val="center"/>
          </w:tcPr>
          <w:p w:rsidR="001A37C1" w:rsidRPr="00D34994" w:rsidRDefault="00B074BB">
            <w:pPr>
              <w:jc w:val="left"/>
            </w:pPr>
            <w:r w:rsidRPr="00D34994">
              <w:rPr>
                <w:sz w:val="18"/>
                <w:szCs w:val="18"/>
              </w:rPr>
              <w:t>-</w:t>
            </w:r>
          </w:p>
        </w:tc>
        <w:tc>
          <w:tcPr>
            <w:tcW w:w="1164" w:type="dxa"/>
            <w:gridSpan w:val="2"/>
            <w:vAlign w:val="center"/>
          </w:tcPr>
          <w:p w:rsidR="001A37C1" w:rsidRPr="00D34994" w:rsidRDefault="00B074BB">
            <w:pPr>
              <w:jc w:val="left"/>
            </w:pPr>
            <w:r w:rsidRPr="00D34994">
              <w:rPr>
                <w:sz w:val="18"/>
                <w:szCs w:val="18"/>
              </w:rPr>
              <w:t>-</w:t>
            </w:r>
          </w:p>
        </w:tc>
        <w:tc>
          <w:tcPr>
            <w:tcW w:w="851" w:type="dxa"/>
            <w:vAlign w:val="center"/>
          </w:tcPr>
          <w:p w:rsidR="001A37C1" w:rsidRPr="00D34994" w:rsidRDefault="00B074BB">
            <w:pPr>
              <w:jc w:val="left"/>
            </w:pPr>
            <w:r w:rsidRPr="00D34994">
              <w:rPr>
                <w:sz w:val="18"/>
                <w:szCs w:val="18"/>
              </w:rPr>
              <w:t>-</w:t>
            </w:r>
          </w:p>
        </w:tc>
        <w:tc>
          <w:tcPr>
            <w:tcW w:w="992" w:type="dxa"/>
            <w:vAlign w:val="center"/>
          </w:tcPr>
          <w:p w:rsidR="001A37C1" w:rsidRPr="00D34994" w:rsidRDefault="00B074BB">
            <w:pPr>
              <w:jc w:val="left"/>
            </w:pPr>
            <w:r w:rsidRPr="00D34994">
              <w:rPr>
                <w:sz w:val="18"/>
                <w:szCs w:val="18"/>
              </w:rPr>
              <w:t>-</w:t>
            </w:r>
          </w:p>
        </w:tc>
        <w:tc>
          <w:tcPr>
            <w:tcW w:w="992" w:type="dxa"/>
            <w:gridSpan w:val="2"/>
            <w:vAlign w:val="center"/>
          </w:tcPr>
          <w:p w:rsidR="001A37C1" w:rsidRPr="00D34994" w:rsidRDefault="00B074BB">
            <w:pPr>
              <w:jc w:val="center"/>
            </w:pPr>
            <w:r w:rsidRPr="00D34994">
              <w:rPr>
                <w:sz w:val="18"/>
                <w:szCs w:val="18"/>
              </w:rPr>
              <w:t>6,146.34</w:t>
            </w:r>
          </w:p>
        </w:tc>
        <w:tc>
          <w:tcPr>
            <w:tcW w:w="1026" w:type="dxa"/>
            <w:vAlign w:val="center"/>
          </w:tcPr>
          <w:p w:rsidR="001A37C1" w:rsidRPr="00D34994" w:rsidRDefault="00B074BB">
            <w:pPr>
              <w:jc w:val="left"/>
            </w:pPr>
            <w:r w:rsidRPr="00D34994">
              <w:rPr>
                <w:sz w:val="18"/>
                <w:szCs w:val="18"/>
              </w:rPr>
              <w:t>6,146.34</w:t>
            </w:r>
          </w:p>
        </w:tc>
      </w:tr>
      <w:tr w:rsidR="001A37C1" w:rsidRPr="00D34994">
        <w:tc>
          <w:tcPr>
            <w:tcW w:w="1672" w:type="dxa"/>
            <w:gridSpan w:val="3"/>
            <w:vAlign w:val="center"/>
          </w:tcPr>
          <w:p w:rsidR="001A37C1" w:rsidRPr="00D34994" w:rsidRDefault="00B074BB">
            <w:pPr>
              <w:jc w:val="left"/>
            </w:pPr>
            <w:r w:rsidRPr="00D34994">
              <w:rPr>
                <w:sz w:val="18"/>
                <w:szCs w:val="18"/>
              </w:rPr>
              <w:t>应付利润</w:t>
            </w:r>
          </w:p>
        </w:tc>
        <w:tc>
          <w:tcPr>
            <w:tcW w:w="1271" w:type="dxa"/>
            <w:gridSpan w:val="2"/>
            <w:vAlign w:val="center"/>
          </w:tcPr>
          <w:p w:rsidR="001A37C1" w:rsidRPr="00D34994" w:rsidRDefault="00B074BB">
            <w:pPr>
              <w:jc w:val="left"/>
            </w:pPr>
            <w:r w:rsidRPr="00D34994">
              <w:rPr>
                <w:sz w:val="18"/>
                <w:szCs w:val="18"/>
              </w:rPr>
              <w:t>-</w:t>
            </w:r>
          </w:p>
        </w:tc>
        <w:tc>
          <w:tcPr>
            <w:tcW w:w="1104" w:type="dxa"/>
            <w:vAlign w:val="center"/>
          </w:tcPr>
          <w:p w:rsidR="001A37C1" w:rsidRPr="00D34994" w:rsidRDefault="00B074BB">
            <w:pPr>
              <w:jc w:val="left"/>
            </w:pPr>
            <w:r w:rsidRPr="00D34994">
              <w:rPr>
                <w:sz w:val="18"/>
                <w:szCs w:val="18"/>
              </w:rPr>
              <w:t>-</w:t>
            </w:r>
          </w:p>
        </w:tc>
        <w:tc>
          <w:tcPr>
            <w:tcW w:w="1164" w:type="dxa"/>
            <w:gridSpan w:val="2"/>
            <w:vAlign w:val="center"/>
          </w:tcPr>
          <w:p w:rsidR="001A37C1" w:rsidRPr="00D34994" w:rsidRDefault="00B074BB">
            <w:pPr>
              <w:jc w:val="left"/>
            </w:pPr>
            <w:r w:rsidRPr="00D34994">
              <w:rPr>
                <w:sz w:val="18"/>
                <w:szCs w:val="18"/>
              </w:rPr>
              <w:t>-</w:t>
            </w:r>
          </w:p>
        </w:tc>
        <w:tc>
          <w:tcPr>
            <w:tcW w:w="851" w:type="dxa"/>
            <w:vAlign w:val="center"/>
          </w:tcPr>
          <w:p w:rsidR="001A37C1" w:rsidRPr="00D34994" w:rsidRDefault="00B074BB">
            <w:pPr>
              <w:jc w:val="left"/>
            </w:pPr>
            <w:r w:rsidRPr="00D34994">
              <w:rPr>
                <w:sz w:val="18"/>
                <w:szCs w:val="18"/>
              </w:rPr>
              <w:t>-</w:t>
            </w:r>
          </w:p>
        </w:tc>
        <w:tc>
          <w:tcPr>
            <w:tcW w:w="992" w:type="dxa"/>
            <w:vAlign w:val="center"/>
          </w:tcPr>
          <w:p w:rsidR="001A37C1" w:rsidRPr="00D34994" w:rsidRDefault="00B074BB">
            <w:pPr>
              <w:jc w:val="left"/>
            </w:pPr>
            <w:r w:rsidRPr="00D34994">
              <w:rPr>
                <w:sz w:val="18"/>
                <w:szCs w:val="18"/>
              </w:rPr>
              <w:t>-</w:t>
            </w:r>
          </w:p>
        </w:tc>
        <w:tc>
          <w:tcPr>
            <w:tcW w:w="992" w:type="dxa"/>
            <w:gridSpan w:val="2"/>
            <w:vAlign w:val="center"/>
          </w:tcPr>
          <w:p w:rsidR="001A37C1" w:rsidRPr="00D34994" w:rsidRDefault="00B074BB">
            <w:pPr>
              <w:jc w:val="center"/>
            </w:pPr>
            <w:r w:rsidRPr="00D34994">
              <w:rPr>
                <w:sz w:val="18"/>
                <w:szCs w:val="18"/>
              </w:rPr>
              <w:t>54,531.50</w:t>
            </w:r>
          </w:p>
        </w:tc>
        <w:tc>
          <w:tcPr>
            <w:tcW w:w="1026" w:type="dxa"/>
            <w:vAlign w:val="center"/>
          </w:tcPr>
          <w:p w:rsidR="001A37C1" w:rsidRPr="00D34994" w:rsidRDefault="00B074BB">
            <w:pPr>
              <w:jc w:val="left"/>
            </w:pPr>
            <w:r w:rsidRPr="00D34994">
              <w:rPr>
                <w:sz w:val="18"/>
                <w:szCs w:val="18"/>
              </w:rPr>
              <w:t>54,531.50</w:t>
            </w:r>
          </w:p>
        </w:tc>
      </w:tr>
      <w:tr w:rsidR="001A37C1" w:rsidRPr="00D34994">
        <w:tc>
          <w:tcPr>
            <w:tcW w:w="1672" w:type="dxa"/>
            <w:gridSpan w:val="3"/>
            <w:vAlign w:val="center"/>
          </w:tcPr>
          <w:p w:rsidR="001A37C1" w:rsidRPr="00D34994" w:rsidRDefault="00B074BB">
            <w:pPr>
              <w:jc w:val="left"/>
            </w:pPr>
            <w:r w:rsidRPr="00D34994">
              <w:rPr>
                <w:sz w:val="18"/>
                <w:szCs w:val="18"/>
              </w:rPr>
              <w:t>其他负债</w:t>
            </w:r>
          </w:p>
        </w:tc>
        <w:tc>
          <w:tcPr>
            <w:tcW w:w="1271" w:type="dxa"/>
            <w:gridSpan w:val="2"/>
            <w:vAlign w:val="center"/>
          </w:tcPr>
          <w:p w:rsidR="001A37C1" w:rsidRPr="00D34994" w:rsidRDefault="00B074BB">
            <w:pPr>
              <w:jc w:val="left"/>
            </w:pPr>
            <w:r w:rsidRPr="00D34994">
              <w:rPr>
                <w:sz w:val="18"/>
                <w:szCs w:val="18"/>
              </w:rPr>
              <w:t>-</w:t>
            </w:r>
          </w:p>
        </w:tc>
        <w:tc>
          <w:tcPr>
            <w:tcW w:w="1104" w:type="dxa"/>
            <w:vAlign w:val="center"/>
          </w:tcPr>
          <w:p w:rsidR="001A37C1" w:rsidRPr="00D34994" w:rsidRDefault="00B074BB">
            <w:pPr>
              <w:jc w:val="left"/>
            </w:pPr>
            <w:r w:rsidRPr="00D34994">
              <w:rPr>
                <w:sz w:val="18"/>
                <w:szCs w:val="18"/>
              </w:rPr>
              <w:t>-</w:t>
            </w:r>
          </w:p>
        </w:tc>
        <w:tc>
          <w:tcPr>
            <w:tcW w:w="1164" w:type="dxa"/>
            <w:gridSpan w:val="2"/>
            <w:vAlign w:val="center"/>
          </w:tcPr>
          <w:p w:rsidR="001A37C1" w:rsidRPr="00D34994" w:rsidRDefault="00B074BB">
            <w:pPr>
              <w:jc w:val="left"/>
            </w:pPr>
            <w:r w:rsidRPr="00D34994">
              <w:rPr>
                <w:sz w:val="18"/>
                <w:szCs w:val="18"/>
              </w:rPr>
              <w:t>-</w:t>
            </w:r>
          </w:p>
        </w:tc>
        <w:tc>
          <w:tcPr>
            <w:tcW w:w="851" w:type="dxa"/>
            <w:vAlign w:val="center"/>
          </w:tcPr>
          <w:p w:rsidR="001A37C1" w:rsidRPr="00D34994" w:rsidRDefault="00B074BB">
            <w:pPr>
              <w:jc w:val="left"/>
            </w:pPr>
            <w:r w:rsidRPr="00D34994">
              <w:rPr>
                <w:sz w:val="18"/>
                <w:szCs w:val="18"/>
              </w:rPr>
              <w:t>-</w:t>
            </w:r>
          </w:p>
        </w:tc>
        <w:tc>
          <w:tcPr>
            <w:tcW w:w="992" w:type="dxa"/>
            <w:vAlign w:val="center"/>
          </w:tcPr>
          <w:p w:rsidR="001A37C1" w:rsidRPr="00D34994" w:rsidRDefault="00B074BB">
            <w:pPr>
              <w:jc w:val="left"/>
            </w:pPr>
            <w:r w:rsidRPr="00D34994">
              <w:rPr>
                <w:sz w:val="18"/>
                <w:szCs w:val="18"/>
              </w:rPr>
              <w:t>-</w:t>
            </w:r>
          </w:p>
        </w:tc>
        <w:tc>
          <w:tcPr>
            <w:tcW w:w="992" w:type="dxa"/>
            <w:gridSpan w:val="2"/>
            <w:vAlign w:val="center"/>
          </w:tcPr>
          <w:p w:rsidR="001A37C1" w:rsidRPr="00D34994" w:rsidRDefault="00B074BB">
            <w:pPr>
              <w:jc w:val="center"/>
            </w:pPr>
            <w:r w:rsidRPr="00D34994">
              <w:rPr>
                <w:sz w:val="18"/>
                <w:szCs w:val="18"/>
              </w:rPr>
              <w:t>103,100.00</w:t>
            </w:r>
          </w:p>
        </w:tc>
        <w:tc>
          <w:tcPr>
            <w:tcW w:w="1026" w:type="dxa"/>
            <w:vAlign w:val="center"/>
          </w:tcPr>
          <w:p w:rsidR="001A37C1" w:rsidRPr="00D34994" w:rsidRDefault="00B074BB">
            <w:pPr>
              <w:jc w:val="left"/>
            </w:pPr>
            <w:r w:rsidRPr="00D34994">
              <w:rPr>
                <w:sz w:val="18"/>
                <w:szCs w:val="18"/>
              </w:rPr>
              <w:t>103,100.00</w:t>
            </w:r>
          </w:p>
        </w:tc>
      </w:tr>
      <w:tr w:rsidR="000524DA" w:rsidRPr="00D34994" w:rsidTr="00D915DE">
        <w:tc>
          <w:tcPr>
            <w:tcW w:w="1672" w:type="dxa"/>
            <w:gridSpan w:val="3"/>
            <w:vAlign w:val="center"/>
          </w:tcPr>
          <w:p w:rsidR="000524DA" w:rsidRPr="00D34994" w:rsidRDefault="000524DA" w:rsidP="006C67B5">
            <w:pPr>
              <w:spacing w:before="29" w:line="288" w:lineRule="auto"/>
              <w:jc w:val="center"/>
              <w:rPr>
                <w:sz w:val="18"/>
                <w:szCs w:val="18"/>
              </w:rPr>
            </w:pPr>
            <w:r w:rsidRPr="00D34994">
              <w:rPr>
                <w:sz w:val="18"/>
                <w:szCs w:val="18"/>
              </w:rPr>
              <w:t>负债总计</w:t>
            </w:r>
          </w:p>
        </w:tc>
        <w:tc>
          <w:tcPr>
            <w:tcW w:w="1271" w:type="dxa"/>
            <w:gridSpan w:val="2"/>
            <w:vAlign w:val="center"/>
          </w:tcPr>
          <w:p w:rsidR="000524DA" w:rsidRPr="00D34994" w:rsidRDefault="000524DA" w:rsidP="006C67B5">
            <w:pPr>
              <w:spacing w:before="29" w:line="288" w:lineRule="auto"/>
              <w:jc w:val="right"/>
              <w:rPr>
                <w:b/>
                <w:sz w:val="18"/>
                <w:szCs w:val="18"/>
              </w:rPr>
            </w:pPr>
            <w:r w:rsidRPr="00D34994">
              <w:rPr>
                <w:b/>
                <w:sz w:val="18"/>
                <w:szCs w:val="18"/>
              </w:rPr>
              <w:t>33,299,750.05</w:t>
            </w:r>
          </w:p>
          <w:p w:rsidR="000524DA" w:rsidRPr="00D34994" w:rsidRDefault="000524DA" w:rsidP="006C67B5">
            <w:pPr>
              <w:spacing w:before="29" w:line="288" w:lineRule="auto"/>
              <w:jc w:val="right"/>
              <w:rPr>
                <w:b/>
                <w:sz w:val="18"/>
                <w:szCs w:val="18"/>
              </w:rPr>
            </w:pPr>
          </w:p>
        </w:tc>
        <w:tc>
          <w:tcPr>
            <w:tcW w:w="1104" w:type="dxa"/>
            <w:vAlign w:val="center"/>
          </w:tcPr>
          <w:p w:rsidR="000524DA" w:rsidRPr="00D34994" w:rsidRDefault="000524DA" w:rsidP="006C67B5">
            <w:pPr>
              <w:spacing w:before="29" w:line="288" w:lineRule="auto"/>
              <w:jc w:val="right"/>
              <w:rPr>
                <w:b/>
                <w:sz w:val="18"/>
                <w:szCs w:val="18"/>
              </w:rPr>
            </w:pPr>
            <w:r w:rsidRPr="00D34994">
              <w:rPr>
                <w:b/>
                <w:sz w:val="18"/>
                <w:szCs w:val="18"/>
              </w:rPr>
              <w:t>-</w:t>
            </w:r>
          </w:p>
          <w:p w:rsidR="000524DA" w:rsidRPr="00D34994" w:rsidRDefault="000524DA" w:rsidP="006C67B5">
            <w:pPr>
              <w:spacing w:before="29" w:line="288" w:lineRule="auto"/>
              <w:jc w:val="right"/>
              <w:rPr>
                <w:b/>
                <w:sz w:val="18"/>
                <w:szCs w:val="18"/>
              </w:rPr>
            </w:pPr>
          </w:p>
        </w:tc>
        <w:tc>
          <w:tcPr>
            <w:tcW w:w="1164" w:type="dxa"/>
            <w:gridSpan w:val="2"/>
            <w:vAlign w:val="center"/>
          </w:tcPr>
          <w:p w:rsidR="000524DA" w:rsidRPr="00D34994" w:rsidRDefault="000524DA" w:rsidP="006C67B5">
            <w:pPr>
              <w:spacing w:before="29" w:line="288" w:lineRule="auto"/>
              <w:jc w:val="right"/>
              <w:rPr>
                <w:b/>
                <w:sz w:val="18"/>
                <w:szCs w:val="18"/>
              </w:rPr>
            </w:pPr>
            <w:r w:rsidRPr="00D34994">
              <w:rPr>
                <w:b/>
                <w:sz w:val="18"/>
                <w:szCs w:val="18"/>
              </w:rPr>
              <w:t>-</w:t>
            </w:r>
          </w:p>
          <w:p w:rsidR="000524DA" w:rsidRPr="00D34994" w:rsidRDefault="000524DA" w:rsidP="006C67B5">
            <w:pPr>
              <w:spacing w:before="29" w:line="288" w:lineRule="auto"/>
              <w:jc w:val="right"/>
              <w:rPr>
                <w:b/>
                <w:sz w:val="18"/>
                <w:szCs w:val="18"/>
              </w:rPr>
            </w:pPr>
          </w:p>
        </w:tc>
        <w:tc>
          <w:tcPr>
            <w:tcW w:w="851" w:type="dxa"/>
            <w:vAlign w:val="center"/>
          </w:tcPr>
          <w:p w:rsidR="000524DA" w:rsidRPr="00D34994" w:rsidRDefault="000524DA" w:rsidP="006C67B5">
            <w:pPr>
              <w:spacing w:before="29" w:line="288" w:lineRule="auto"/>
              <w:jc w:val="right"/>
              <w:rPr>
                <w:b/>
                <w:sz w:val="18"/>
                <w:szCs w:val="18"/>
              </w:rPr>
            </w:pPr>
            <w:r w:rsidRPr="00D34994">
              <w:rPr>
                <w:b/>
                <w:sz w:val="18"/>
                <w:szCs w:val="18"/>
              </w:rPr>
              <w:t>-</w:t>
            </w:r>
          </w:p>
          <w:p w:rsidR="000524DA" w:rsidRPr="00D34994" w:rsidRDefault="000524DA" w:rsidP="006C67B5">
            <w:pPr>
              <w:spacing w:before="29" w:line="288" w:lineRule="auto"/>
              <w:jc w:val="right"/>
              <w:rPr>
                <w:b/>
                <w:sz w:val="18"/>
                <w:szCs w:val="18"/>
              </w:rPr>
            </w:pPr>
          </w:p>
        </w:tc>
        <w:tc>
          <w:tcPr>
            <w:tcW w:w="992" w:type="dxa"/>
            <w:vAlign w:val="center"/>
          </w:tcPr>
          <w:p w:rsidR="000524DA" w:rsidRPr="00D34994" w:rsidRDefault="000524DA" w:rsidP="006C67B5">
            <w:pPr>
              <w:spacing w:before="29" w:line="288" w:lineRule="auto"/>
              <w:jc w:val="right"/>
              <w:rPr>
                <w:b/>
                <w:sz w:val="18"/>
                <w:szCs w:val="18"/>
              </w:rPr>
            </w:pPr>
            <w:r w:rsidRPr="00D34994">
              <w:rPr>
                <w:b/>
                <w:sz w:val="18"/>
                <w:szCs w:val="18"/>
              </w:rPr>
              <w:t>-</w:t>
            </w:r>
          </w:p>
          <w:p w:rsidR="000524DA" w:rsidRPr="00D34994" w:rsidRDefault="000524DA" w:rsidP="006C67B5">
            <w:pPr>
              <w:spacing w:before="29" w:line="288" w:lineRule="auto"/>
              <w:jc w:val="right"/>
              <w:rPr>
                <w:b/>
                <w:sz w:val="18"/>
                <w:szCs w:val="18"/>
              </w:rPr>
            </w:pPr>
          </w:p>
        </w:tc>
        <w:tc>
          <w:tcPr>
            <w:tcW w:w="992" w:type="dxa"/>
            <w:gridSpan w:val="2"/>
            <w:vAlign w:val="center"/>
          </w:tcPr>
          <w:p w:rsidR="000524DA" w:rsidRPr="00D34994" w:rsidRDefault="000524DA" w:rsidP="006C67B5">
            <w:pPr>
              <w:spacing w:before="29" w:line="288" w:lineRule="auto"/>
              <w:jc w:val="right"/>
              <w:rPr>
                <w:b/>
                <w:sz w:val="18"/>
                <w:szCs w:val="18"/>
              </w:rPr>
            </w:pPr>
            <w:r w:rsidRPr="00D34994">
              <w:rPr>
                <w:b/>
                <w:sz w:val="18"/>
                <w:szCs w:val="18"/>
              </w:rPr>
              <w:t>320,330.28</w:t>
            </w:r>
          </w:p>
          <w:p w:rsidR="000524DA" w:rsidRPr="00D34994" w:rsidRDefault="000524DA" w:rsidP="006C67B5">
            <w:pPr>
              <w:spacing w:before="29" w:line="288" w:lineRule="auto"/>
              <w:jc w:val="right"/>
              <w:rPr>
                <w:b/>
                <w:sz w:val="18"/>
                <w:szCs w:val="18"/>
              </w:rPr>
            </w:pPr>
          </w:p>
        </w:tc>
        <w:tc>
          <w:tcPr>
            <w:tcW w:w="1026" w:type="dxa"/>
            <w:vAlign w:val="center"/>
          </w:tcPr>
          <w:p w:rsidR="000524DA" w:rsidRPr="00D34994" w:rsidRDefault="000524DA" w:rsidP="006C67B5">
            <w:pPr>
              <w:spacing w:before="29" w:line="288" w:lineRule="auto"/>
              <w:jc w:val="right"/>
              <w:rPr>
                <w:b/>
                <w:sz w:val="18"/>
                <w:szCs w:val="18"/>
              </w:rPr>
            </w:pPr>
            <w:r w:rsidRPr="00D34994">
              <w:rPr>
                <w:b/>
                <w:sz w:val="18"/>
                <w:szCs w:val="18"/>
              </w:rPr>
              <w:t>33,620,080.33</w:t>
            </w:r>
          </w:p>
          <w:p w:rsidR="000524DA" w:rsidRPr="00D34994" w:rsidRDefault="000524DA" w:rsidP="006C67B5">
            <w:pPr>
              <w:spacing w:before="29" w:line="288" w:lineRule="auto"/>
              <w:jc w:val="right"/>
              <w:rPr>
                <w:b/>
                <w:sz w:val="18"/>
                <w:szCs w:val="18"/>
              </w:rPr>
            </w:pPr>
          </w:p>
        </w:tc>
      </w:tr>
      <w:tr w:rsidR="000524DA" w:rsidRPr="00D34994" w:rsidTr="00D915DE">
        <w:tc>
          <w:tcPr>
            <w:tcW w:w="1672" w:type="dxa"/>
            <w:gridSpan w:val="3"/>
            <w:vAlign w:val="center"/>
          </w:tcPr>
          <w:p w:rsidR="000524DA" w:rsidRPr="00D34994" w:rsidRDefault="000524DA" w:rsidP="006C67B5">
            <w:pPr>
              <w:spacing w:before="29" w:line="288" w:lineRule="auto"/>
              <w:jc w:val="center"/>
              <w:rPr>
                <w:sz w:val="18"/>
                <w:szCs w:val="18"/>
              </w:rPr>
            </w:pPr>
            <w:r w:rsidRPr="00D34994">
              <w:rPr>
                <w:sz w:val="18"/>
                <w:szCs w:val="18"/>
              </w:rPr>
              <w:t>利率敏感度缺口</w:t>
            </w:r>
          </w:p>
        </w:tc>
        <w:tc>
          <w:tcPr>
            <w:tcW w:w="1271" w:type="dxa"/>
            <w:gridSpan w:val="2"/>
            <w:vAlign w:val="center"/>
          </w:tcPr>
          <w:p w:rsidR="000524DA" w:rsidRPr="00D34994" w:rsidRDefault="000524DA" w:rsidP="006C67B5">
            <w:pPr>
              <w:spacing w:before="29" w:line="288" w:lineRule="auto"/>
              <w:jc w:val="right"/>
              <w:rPr>
                <w:b/>
                <w:sz w:val="18"/>
                <w:szCs w:val="18"/>
              </w:rPr>
            </w:pPr>
            <w:r w:rsidRPr="00D34994">
              <w:rPr>
                <w:b/>
                <w:sz w:val="18"/>
                <w:szCs w:val="18"/>
              </w:rPr>
              <w:t>210,193,037.18</w:t>
            </w:r>
          </w:p>
          <w:p w:rsidR="000524DA" w:rsidRPr="00D34994" w:rsidRDefault="000524DA" w:rsidP="006C67B5">
            <w:pPr>
              <w:spacing w:before="29" w:line="288" w:lineRule="auto"/>
              <w:jc w:val="right"/>
              <w:rPr>
                <w:b/>
                <w:sz w:val="18"/>
                <w:szCs w:val="18"/>
              </w:rPr>
            </w:pPr>
          </w:p>
        </w:tc>
        <w:tc>
          <w:tcPr>
            <w:tcW w:w="1104" w:type="dxa"/>
            <w:vAlign w:val="center"/>
          </w:tcPr>
          <w:p w:rsidR="000524DA" w:rsidRPr="00D34994" w:rsidRDefault="000524DA" w:rsidP="006C67B5">
            <w:pPr>
              <w:spacing w:before="29" w:line="288" w:lineRule="auto"/>
              <w:jc w:val="right"/>
              <w:rPr>
                <w:b/>
                <w:sz w:val="18"/>
                <w:szCs w:val="18"/>
              </w:rPr>
            </w:pPr>
            <w:r w:rsidRPr="00D34994">
              <w:rPr>
                <w:b/>
                <w:sz w:val="18"/>
                <w:szCs w:val="18"/>
              </w:rPr>
              <w:t>79,994,385.59</w:t>
            </w:r>
          </w:p>
          <w:p w:rsidR="000524DA" w:rsidRPr="00D34994" w:rsidRDefault="000524DA" w:rsidP="006C67B5">
            <w:pPr>
              <w:spacing w:before="29" w:line="288" w:lineRule="auto"/>
              <w:jc w:val="right"/>
              <w:rPr>
                <w:b/>
                <w:sz w:val="18"/>
                <w:szCs w:val="18"/>
              </w:rPr>
            </w:pPr>
          </w:p>
        </w:tc>
        <w:tc>
          <w:tcPr>
            <w:tcW w:w="1164" w:type="dxa"/>
            <w:gridSpan w:val="2"/>
            <w:vAlign w:val="center"/>
          </w:tcPr>
          <w:p w:rsidR="000524DA" w:rsidRPr="00D34994" w:rsidRDefault="000524DA" w:rsidP="006C67B5">
            <w:pPr>
              <w:spacing w:before="29" w:line="288" w:lineRule="auto"/>
              <w:jc w:val="right"/>
              <w:rPr>
                <w:b/>
                <w:sz w:val="18"/>
                <w:szCs w:val="18"/>
              </w:rPr>
            </w:pPr>
            <w:r w:rsidRPr="00D34994">
              <w:rPr>
                <w:b/>
                <w:sz w:val="18"/>
                <w:szCs w:val="18"/>
              </w:rPr>
              <w:t>211,823,024.34</w:t>
            </w:r>
          </w:p>
          <w:p w:rsidR="000524DA" w:rsidRPr="00D34994" w:rsidRDefault="000524DA" w:rsidP="006C67B5">
            <w:pPr>
              <w:spacing w:before="29" w:line="288" w:lineRule="auto"/>
              <w:jc w:val="right"/>
              <w:rPr>
                <w:b/>
                <w:sz w:val="18"/>
                <w:szCs w:val="18"/>
              </w:rPr>
            </w:pPr>
          </w:p>
        </w:tc>
        <w:tc>
          <w:tcPr>
            <w:tcW w:w="851" w:type="dxa"/>
            <w:vAlign w:val="center"/>
          </w:tcPr>
          <w:p w:rsidR="000524DA" w:rsidRPr="00D34994" w:rsidRDefault="000524DA" w:rsidP="006C67B5">
            <w:pPr>
              <w:spacing w:before="29" w:line="288" w:lineRule="auto"/>
              <w:jc w:val="right"/>
              <w:rPr>
                <w:b/>
                <w:sz w:val="18"/>
                <w:szCs w:val="18"/>
              </w:rPr>
            </w:pPr>
            <w:r w:rsidRPr="00D34994">
              <w:rPr>
                <w:b/>
                <w:sz w:val="18"/>
                <w:szCs w:val="18"/>
              </w:rPr>
              <w:t>-</w:t>
            </w:r>
          </w:p>
          <w:p w:rsidR="000524DA" w:rsidRPr="00D34994" w:rsidRDefault="000524DA" w:rsidP="006C67B5">
            <w:pPr>
              <w:spacing w:before="29" w:line="288" w:lineRule="auto"/>
              <w:jc w:val="right"/>
              <w:rPr>
                <w:b/>
                <w:sz w:val="18"/>
                <w:szCs w:val="18"/>
              </w:rPr>
            </w:pPr>
          </w:p>
        </w:tc>
        <w:tc>
          <w:tcPr>
            <w:tcW w:w="992" w:type="dxa"/>
            <w:vAlign w:val="center"/>
          </w:tcPr>
          <w:p w:rsidR="000524DA" w:rsidRPr="00D34994" w:rsidRDefault="000524DA" w:rsidP="006C67B5">
            <w:pPr>
              <w:spacing w:before="29" w:line="288" w:lineRule="auto"/>
              <w:jc w:val="right"/>
              <w:rPr>
                <w:b/>
                <w:sz w:val="18"/>
                <w:szCs w:val="18"/>
              </w:rPr>
            </w:pPr>
            <w:r w:rsidRPr="00D34994">
              <w:rPr>
                <w:b/>
                <w:sz w:val="18"/>
                <w:szCs w:val="18"/>
              </w:rPr>
              <w:t>-</w:t>
            </w:r>
          </w:p>
          <w:p w:rsidR="000524DA" w:rsidRPr="00D34994" w:rsidRDefault="000524DA" w:rsidP="006C67B5">
            <w:pPr>
              <w:spacing w:before="29" w:line="288" w:lineRule="auto"/>
              <w:jc w:val="right"/>
              <w:rPr>
                <w:b/>
                <w:sz w:val="18"/>
                <w:szCs w:val="18"/>
              </w:rPr>
            </w:pPr>
          </w:p>
        </w:tc>
        <w:tc>
          <w:tcPr>
            <w:tcW w:w="992" w:type="dxa"/>
            <w:gridSpan w:val="2"/>
            <w:vAlign w:val="center"/>
          </w:tcPr>
          <w:p w:rsidR="000524DA" w:rsidRPr="00D34994" w:rsidRDefault="000524DA" w:rsidP="006C67B5">
            <w:pPr>
              <w:spacing w:before="29" w:line="288" w:lineRule="auto"/>
              <w:jc w:val="right"/>
              <w:rPr>
                <w:b/>
                <w:sz w:val="18"/>
                <w:szCs w:val="18"/>
              </w:rPr>
            </w:pPr>
            <w:r w:rsidRPr="00D34994">
              <w:rPr>
                <w:b/>
                <w:sz w:val="18"/>
                <w:szCs w:val="18"/>
              </w:rPr>
              <w:t>3,545,357.92</w:t>
            </w:r>
          </w:p>
          <w:p w:rsidR="000524DA" w:rsidRPr="00D34994" w:rsidRDefault="000524DA" w:rsidP="006C67B5">
            <w:pPr>
              <w:spacing w:before="29" w:line="288" w:lineRule="auto"/>
              <w:jc w:val="right"/>
              <w:rPr>
                <w:b/>
                <w:sz w:val="18"/>
                <w:szCs w:val="18"/>
              </w:rPr>
            </w:pPr>
          </w:p>
        </w:tc>
        <w:tc>
          <w:tcPr>
            <w:tcW w:w="1026" w:type="dxa"/>
            <w:vAlign w:val="center"/>
          </w:tcPr>
          <w:p w:rsidR="000524DA" w:rsidRPr="00D34994" w:rsidRDefault="000524DA" w:rsidP="006C67B5">
            <w:pPr>
              <w:spacing w:before="29" w:line="288" w:lineRule="auto"/>
              <w:jc w:val="right"/>
              <w:rPr>
                <w:b/>
                <w:sz w:val="18"/>
                <w:szCs w:val="18"/>
              </w:rPr>
            </w:pPr>
            <w:r w:rsidRPr="00D34994">
              <w:rPr>
                <w:b/>
                <w:sz w:val="18"/>
                <w:szCs w:val="18"/>
              </w:rPr>
              <w:t>505,555,805.03</w:t>
            </w:r>
          </w:p>
          <w:p w:rsidR="000524DA" w:rsidRPr="00D34994" w:rsidRDefault="000524DA" w:rsidP="006C67B5">
            <w:pPr>
              <w:spacing w:before="29" w:line="288" w:lineRule="auto"/>
              <w:jc w:val="right"/>
              <w:rPr>
                <w:b/>
                <w:sz w:val="18"/>
                <w:szCs w:val="18"/>
              </w:rPr>
            </w:pPr>
          </w:p>
        </w:tc>
      </w:tr>
    </w:tbl>
    <w:p w:rsidR="006D141C" w:rsidRPr="00D34994" w:rsidRDefault="005D4DA1" w:rsidP="006C67B5">
      <w:pPr>
        <w:spacing w:before="29" w:line="288" w:lineRule="auto"/>
        <w:rPr>
          <w:kern w:val="0"/>
          <w:sz w:val="24"/>
        </w:rPr>
      </w:pPr>
      <w:r w:rsidRPr="00D34994">
        <w:rPr>
          <w:kern w:val="0"/>
          <w:sz w:val="24"/>
        </w:rPr>
        <w:t>注：表中所示为本基金资产及负债的账面价值，并按照合约规定的利率重新定价日或到期日孰早予以分类。</w:t>
      </w:r>
    </w:p>
    <w:p w:rsidR="005D4DA1" w:rsidRPr="00D34994" w:rsidRDefault="005D4DA1" w:rsidP="006C67B5">
      <w:pPr>
        <w:spacing w:before="29" w:line="288" w:lineRule="auto"/>
        <w:rPr>
          <w:sz w:val="24"/>
        </w:rPr>
      </w:pPr>
    </w:p>
    <w:p w:rsidR="006D141C" w:rsidRPr="00D34994" w:rsidRDefault="006D141C" w:rsidP="006C67B5">
      <w:pPr>
        <w:spacing w:before="29" w:line="288" w:lineRule="auto"/>
        <w:rPr>
          <w:b/>
          <w:bCs/>
          <w:sz w:val="24"/>
        </w:rPr>
      </w:pPr>
      <w:r w:rsidRPr="00D34994">
        <w:rPr>
          <w:b/>
          <w:bCs/>
          <w:kern w:val="0"/>
          <w:sz w:val="24"/>
        </w:rPr>
        <w:t>6.4.13.4.1.2</w:t>
      </w:r>
      <w:r w:rsidRPr="00D34994">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1A37C1" w:rsidRPr="00D34994">
        <w:tc>
          <w:tcPr>
            <w:tcW w:w="834" w:type="dxa"/>
            <w:vAlign w:val="center"/>
          </w:tcPr>
          <w:p w:rsidR="001A37C1" w:rsidRPr="00D34994" w:rsidRDefault="00B074BB">
            <w:pPr>
              <w:jc w:val="left"/>
            </w:pPr>
            <w:r w:rsidRPr="00D34994">
              <w:rPr>
                <w:sz w:val="24"/>
              </w:rPr>
              <w:t>假设</w:t>
            </w:r>
          </w:p>
        </w:tc>
        <w:tc>
          <w:tcPr>
            <w:tcW w:w="8164" w:type="dxa"/>
            <w:gridSpan w:val="3"/>
            <w:vAlign w:val="center"/>
          </w:tcPr>
          <w:p w:rsidR="001A37C1" w:rsidRPr="00D34994" w:rsidRDefault="00B074BB">
            <w:pPr>
              <w:jc w:val="center"/>
            </w:pPr>
            <w:r w:rsidRPr="00D34994">
              <w:rPr>
                <w:sz w:val="24"/>
              </w:rPr>
              <w:t>除市场利率以外的其他市场变量保持不变</w:t>
            </w:r>
          </w:p>
        </w:tc>
      </w:tr>
      <w:tr w:rsidR="006B4A69" w:rsidRPr="00D34994"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D34994" w:rsidRDefault="00F712C1" w:rsidP="006C67B5">
            <w:pPr>
              <w:pStyle w:val="ad"/>
              <w:spacing w:before="29" w:line="288" w:lineRule="auto"/>
              <w:jc w:val="center"/>
              <w:rPr>
                <w:szCs w:val="24"/>
              </w:rPr>
            </w:pPr>
            <w:r w:rsidRPr="00D34994">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D34994" w:rsidRDefault="00F712C1" w:rsidP="006C67B5">
            <w:pPr>
              <w:widowControl/>
              <w:autoSpaceDE w:val="0"/>
              <w:autoSpaceDN w:val="0"/>
              <w:spacing w:before="29" w:line="288" w:lineRule="auto"/>
              <w:ind w:right="-15"/>
              <w:jc w:val="center"/>
              <w:textAlignment w:val="bottom"/>
              <w:rPr>
                <w:kern w:val="0"/>
                <w:sz w:val="24"/>
              </w:rPr>
            </w:pPr>
            <w:r w:rsidRPr="00D34994">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D34994" w:rsidRDefault="00F712C1" w:rsidP="006C67B5">
            <w:pPr>
              <w:spacing w:before="29" w:line="288" w:lineRule="auto"/>
              <w:jc w:val="center"/>
              <w:rPr>
                <w:sz w:val="24"/>
              </w:rPr>
            </w:pPr>
            <w:r w:rsidRPr="00D34994">
              <w:rPr>
                <w:sz w:val="24"/>
              </w:rPr>
              <w:t>对资产负债表日基金资产净值的</w:t>
            </w:r>
          </w:p>
          <w:p w:rsidR="00F712C1" w:rsidRPr="00D34994" w:rsidRDefault="00F712C1" w:rsidP="006C67B5">
            <w:pPr>
              <w:widowControl/>
              <w:autoSpaceDE w:val="0"/>
              <w:autoSpaceDN w:val="0"/>
              <w:spacing w:before="29" w:line="288" w:lineRule="auto"/>
              <w:ind w:right="-15"/>
              <w:jc w:val="center"/>
              <w:textAlignment w:val="bottom"/>
              <w:rPr>
                <w:kern w:val="0"/>
                <w:sz w:val="24"/>
              </w:rPr>
            </w:pPr>
            <w:r w:rsidRPr="00D34994">
              <w:rPr>
                <w:sz w:val="24"/>
              </w:rPr>
              <w:t>影响金额（单位：人民币万元）</w:t>
            </w:r>
          </w:p>
        </w:tc>
      </w:tr>
      <w:tr w:rsidR="006B4A69" w:rsidRPr="00D34994" w:rsidTr="00A55B4D">
        <w:tc>
          <w:tcPr>
            <w:tcW w:w="834" w:type="dxa"/>
            <w:vMerge/>
            <w:tcBorders>
              <w:left w:val="single" w:sz="4" w:space="0" w:color="000000"/>
              <w:right w:val="single" w:sz="4" w:space="0" w:color="000000"/>
            </w:tcBorders>
            <w:vAlign w:val="center"/>
            <w:hideMark/>
          </w:tcPr>
          <w:p w:rsidR="00F712C1" w:rsidRPr="00D34994"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D34994"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D34994" w:rsidRDefault="00F712C1" w:rsidP="006C67B5">
            <w:pPr>
              <w:spacing w:before="29" w:line="288" w:lineRule="auto"/>
              <w:ind w:firstLineChars="350" w:firstLine="840"/>
              <w:rPr>
                <w:sz w:val="24"/>
              </w:rPr>
            </w:pPr>
            <w:r w:rsidRPr="00D34994">
              <w:rPr>
                <w:sz w:val="24"/>
              </w:rPr>
              <w:t>本期末</w:t>
            </w:r>
          </w:p>
          <w:p w:rsidR="00F712C1" w:rsidRPr="00D34994" w:rsidRDefault="00F712C1" w:rsidP="006C67B5">
            <w:pPr>
              <w:spacing w:before="29" w:line="288" w:lineRule="auto"/>
              <w:jc w:val="center"/>
              <w:rPr>
                <w:bCs/>
                <w:sz w:val="24"/>
              </w:rPr>
            </w:pPr>
            <w:r w:rsidRPr="00D34994">
              <w:rPr>
                <w:sz w:val="24"/>
              </w:rPr>
              <w:t>2017</w:t>
            </w:r>
            <w:r w:rsidRPr="00D34994">
              <w:rPr>
                <w:sz w:val="24"/>
              </w:rPr>
              <w:t>年</w:t>
            </w:r>
            <w:r w:rsidRPr="00D34994">
              <w:rPr>
                <w:sz w:val="24"/>
              </w:rPr>
              <w:t>6</w:t>
            </w:r>
            <w:r w:rsidRPr="00D34994">
              <w:rPr>
                <w:sz w:val="24"/>
              </w:rPr>
              <w:t>月</w:t>
            </w:r>
            <w:r w:rsidRPr="00D34994">
              <w:rPr>
                <w:sz w:val="24"/>
              </w:rPr>
              <w:t>30</w:t>
            </w:r>
            <w:r w:rsidRPr="00D34994">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D34994" w:rsidRDefault="00F712C1" w:rsidP="006C67B5">
            <w:pPr>
              <w:spacing w:before="29" w:line="288" w:lineRule="auto"/>
              <w:ind w:firstLineChars="300" w:firstLine="720"/>
              <w:rPr>
                <w:sz w:val="24"/>
              </w:rPr>
            </w:pPr>
            <w:r w:rsidRPr="00D34994">
              <w:rPr>
                <w:sz w:val="24"/>
              </w:rPr>
              <w:t>上年度末</w:t>
            </w:r>
          </w:p>
          <w:p w:rsidR="00F712C1" w:rsidRPr="00D34994" w:rsidRDefault="00D76982" w:rsidP="006C67B5">
            <w:pPr>
              <w:spacing w:before="29" w:line="288" w:lineRule="auto"/>
              <w:jc w:val="center"/>
              <w:rPr>
                <w:bCs/>
                <w:sz w:val="24"/>
              </w:rPr>
            </w:pPr>
            <w:r w:rsidRPr="00D34994">
              <w:rPr>
                <w:sz w:val="24"/>
              </w:rPr>
              <w:t>2016</w:t>
            </w:r>
            <w:r w:rsidRPr="00D34994">
              <w:rPr>
                <w:sz w:val="24"/>
              </w:rPr>
              <w:t>年</w:t>
            </w:r>
            <w:r w:rsidRPr="00D34994">
              <w:rPr>
                <w:sz w:val="24"/>
              </w:rPr>
              <w:t>12</w:t>
            </w:r>
            <w:r w:rsidRPr="00D34994">
              <w:rPr>
                <w:sz w:val="24"/>
              </w:rPr>
              <w:t>月</w:t>
            </w:r>
            <w:r w:rsidRPr="00D34994">
              <w:rPr>
                <w:sz w:val="24"/>
              </w:rPr>
              <w:t>31</w:t>
            </w:r>
            <w:r w:rsidRPr="00D34994">
              <w:rPr>
                <w:sz w:val="24"/>
              </w:rPr>
              <w:t>日</w:t>
            </w:r>
          </w:p>
        </w:tc>
      </w:tr>
      <w:tr w:rsidR="001A37C1" w:rsidRPr="00D34994">
        <w:tc>
          <w:tcPr>
            <w:tcW w:w="834" w:type="dxa"/>
            <w:vMerge/>
          </w:tcPr>
          <w:p w:rsidR="001A37C1" w:rsidRPr="00D34994" w:rsidRDefault="001A37C1"/>
        </w:tc>
        <w:tc>
          <w:tcPr>
            <w:tcW w:w="3277" w:type="dxa"/>
            <w:vAlign w:val="center"/>
          </w:tcPr>
          <w:p w:rsidR="001A37C1" w:rsidRPr="00D34994" w:rsidRDefault="00B074BB">
            <w:pPr>
              <w:jc w:val="left"/>
            </w:pPr>
            <w:r w:rsidRPr="00D34994">
              <w:rPr>
                <w:sz w:val="24"/>
              </w:rPr>
              <w:t>市场利率下降</w:t>
            </w:r>
            <w:r w:rsidRPr="00D34994">
              <w:rPr>
                <w:sz w:val="24"/>
              </w:rPr>
              <w:t>25</w:t>
            </w:r>
            <w:r w:rsidRPr="00D34994">
              <w:rPr>
                <w:sz w:val="24"/>
              </w:rPr>
              <w:t>个基点</w:t>
            </w:r>
          </w:p>
        </w:tc>
        <w:tc>
          <w:tcPr>
            <w:tcW w:w="2268" w:type="dxa"/>
            <w:vAlign w:val="center"/>
          </w:tcPr>
          <w:p w:rsidR="001A37C1" w:rsidRPr="00D34994" w:rsidRDefault="00B074BB">
            <w:pPr>
              <w:jc w:val="right"/>
            </w:pPr>
            <w:r w:rsidRPr="00D34994">
              <w:rPr>
                <w:sz w:val="24"/>
              </w:rPr>
              <w:t>增加约</w:t>
            </w:r>
            <w:r w:rsidRPr="00D34994">
              <w:rPr>
                <w:sz w:val="24"/>
              </w:rPr>
              <w:t>54</w:t>
            </w:r>
          </w:p>
        </w:tc>
        <w:tc>
          <w:tcPr>
            <w:tcW w:w="2619" w:type="dxa"/>
            <w:vAlign w:val="center"/>
          </w:tcPr>
          <w:p w:rsidR="001A37C1" w:rsidRPr="00D34994" w:rsidRDefault="00E21630">
            <w:pPr>
              <w:jc w:val="right"/>
            </w:pPr>
            <w:r w:rsidRPr="00D34994">
              <w:rPr>
                <w:rFonts w:hint="eastAsia"/>
                <w:sz w:val="24"/>
              </w:rPr>
              <w:t>无</w:t>
            </w:r>
            <w:r w:rsidRPr="00D34994">
              <w:rPr>
                <w:sz w:val="24"/>
              </w:rPr>
              <w:t>重大影响</w:t>
            </w:r>
          </w:p>
        </w:tc>
      </w:tr>
      <w:tr w:rsidR="001A37C1" w:rsidRPr="00D34994">
        <w:tc>
          <w:tcPr>
            <w:tcW w:w="834" w:type="dxa"/>
            <w:vMerge/>
          </w:tcPr>
          <w:p w:rsidR="001A37C1" w:rsidRPr="00D34994" w:rsidRDefault="001A37C1"/>
        </w:tc>
        <w:tc>
          <w:tcPr>
            <w:tcW w:w="3277" w:type="dxa"/>
            <w:vAlign w:val="center"/>
          </w:tcPr>
          <w:p w:rsidR="001A37C1" w:rsidRPr="00D34994" w:rsidRDefault="00B074BB">
            <w:pPr>
              <w:jc w:val="left"/>
            </w:pPr>
            <w:r w:rsidRPr="00D34994">
              <w:rPr>
                <w:sz w:val="24"/>
              </w:rPr>
              <w:t>市场利率上升</w:t>
            </w:r>
            <w:r w:rsidRPr="00D34994">
              <w:rPr>
                <w:sz w:val="24"/>
              </w:rPr>
              <w:t>25</w:t>
            </w:r>
            <w:r w:rsidRPr="00D34994">
              <w:rPr>
                <w:sz w:val="24"/>
              </w:rPr>
              <w:t>个基点</w:t>
            </w:r>
          </w:p>
        </w:tc>
        <w:tc>
          <w:tcPr>
            <w:tcW w:w="2268" w:type="dxa"/>
            <w:vAlign w:val="center"/>
          </w:tcPr>
          <w:p w:rsidR="001A37C1" w:rsidRPr="00D34994" w:rsidRDefault="00B074BB">
            <w:pPr>
              <w:jc w:val="right"/>
            </w:pPr>
            <w:r w:rsidRPr="00D34994">
              <w:rPr>
                <w:sz w:val="24"/>
              </w:rPr>
              <w:t>减少约</w:t>
            </w:r>
            <w:r w:rsidRPr="00D34994">
              <w:rPr>
                <w:sz w:val="24"/>
              </w:rPr>
              <w:t>54</w:t>
            </w:r>
          </w:p>
        </w:tc>
        <w:tc>
          <w:tcPr>
            <w:tcW w:w="2619" w:type="dxa"/>
            <w:vAlign w:val="center"/>
          </w:tcPr>
          <w:p w:rsidR="001A37C1" w:rsidRPr="00D34994" w:rsidRDefault="00E21630">
            <w:pPr>
              <w:jc w:val="right"/>
            </w:pPr>
            <w:r w:rsidRPr="00D34994">
              <w:rPr>
                <w:rFonts w:hint="eastAsia"/>
                <w:sz w:val="24"/>
              </w:rPr>
              <w:t>无重大影响</w:t>
            </w:r>
          </w:p>
        </w:tc>
      </w:tr>
    </w:tbl>
    <w:p w:rsidR="006D141C" w:rsidRPr="00D34994" w:rsidRDefault="006D141C" w:rsidP="006C67B5">
      <w:pPr>
        <w:tabs>
          <w:tab w:val="left" w:pos="426"/>
        </w:tabs>
        <w:spacing w:before="29" w:line="288" w:lineRule="auto"/>
        <w:jc w:val="left"/>
        <w:rPr>
          <w:kern w:val="0"/>
          <w:sz w:val="24"/>
        </w:rPr>
      </w:pPr>
      <w:r w:rsidRPr="00D34994">
        <w:rPr>
          <w:kern w:val="0"/>
          <w:sz w:val="24"/>
        </w:rPr>
        <w:t>注：于</w:t>
      </w:r>
      <w:r w:rsidRPr="00D34994">
        <w:rPr>
          <w:kern w:val="0"/>
          <w:sz w:val="24"/>
        </w:rPr>
        <w:t>2016</w:t>
      </w:r>
      <w:r w:rsidRPr="00D34994">
        <w:rPr>
          <w:kern w:val="0"/>
          <w:sz w:val="24"/>
        </w:rPr>
        <w:t>年</w:t>
      </w:r>
      <w:r w:rsidRPr="00D34994">
        <w:rPr>
          <w:kern w:val="0"/>
          <w:sz w:val="24"/>
        </w:rPr>
        <w:t>12</w:t>
      </w:r>
      <w:r w:rsidRPr="00D34994">
        <w:rPr>
          <w:kern w:val="0"/>
          <w:sz w:val="24"/>
        </w:rPr>
        <w:t>月</w:t>
      </w:r>
      <w:r w:rsidRPr="00D34994">
        <w:rPr>
          <w:kern w:val="0"/>
          <w:sz w:val="24"/>
        </w:rPr>
        <w:t>31</w:t>
      </w:r>
      <w:r w:rsidRPr="00D34994">
        <w:rPr>
          <w:kern w:val="0"/>
          <w:sz w:val="24"/>
        </w:rPr>
        <w:t>日，本基金持有的交易性债券投资公允价值占基金资产净值的比例</w:t>
      </w:r>
      <w:r w:rsidRPr="00D34994">
        <w:rPr>
          <w:kern w:val="0"/>
          <w:sz w:val="24"/>
        </w:rPr>
        <w:t>15.19%</w:t>
      </w:r>
      <w:r w:rsidRPr="00D34994">
        <w:rPr>
          <w:kern w:val="0"/>
          <w:sz w:val="24"/>
        </w:rPr>
        <w:t>，因此市场利率的变动对于本基金资产净值无重大影响。</w:t>
      </w:r>
    </w:p>
    <w:p w:rsidR="006D141C" w:rsidRPr="00D34994" w:rsidRDefault="009048A5" w:rsidP="006C67B5">
      <w:pPr>
        <w:spacing w:before="29" w:line="288" w:lineRule="auto"/>
        <w:ind w:firstLine="420"/>
        <w:rPr>
          <w:sz w:val="24"/>
        </w:rPr>
      </w:pPr>
      <w:r w:rsidRPr="00D34994">
        <w:rPr>
          <w:sz w:val="24"/>
        </w:rPr>
        <w:tab/>
      </w:r>
    </w:p>
    <w:p w:rsidR="00637083" w:rsidRPr="00D34994" w:rsidRDefault="006D141C" w:rsidP="00637083">
      <w:pPr>
        <w:spacing w:before="29" w:line="288" w:lineRule="auto"/>
        <w:rPr>
          <w:b/>
          <w:bCs/>
          <w:sz w:val="24"/>
        </w:rPr>
      </w:pPr>
      <w:r w:rsidRPr="00D34994">
        <w:rPr>
          <w:b/>
          <w:bCs/>
          <w:kern w:val="0"/>
          <w:sz w:val="24"/>
        </w:rPr>
        <w:t>6.4.13.4.2</w:t>
      </w:r>
      <w:r w:rsidRPr="00D34994">
        <w:rPr>
          <w:b/>
          <w:bCs/>
          <w:sz w:val="24"/>
        </w:rPr>
        <w:t>外汇风险</w:t>
      </w:r>
    </w:p>
    <w:p w:rsidR="00361812" w:rsidRPr="00D34994" w:rsidRDefault="00361812" w:rsidP="00D85785">
      <w:pPr>
        <w:spacing w:before="29" w:line="288" w:lineRule="auto"/>
        <w:ind w:firstLineChars="200" w:firstLine="480"/>
        <w:rPr>
          <w:b/>
          <w:bCs/>
          <w:sz w:val="24"/>
        </w:rPr>
      </w:pPr>
      <w:r w:rsidRPr="00D34994">
        <w:rPr>
          <w:kern w:val="0"/>
          <w:sz w:val="24"/>
        </w:rPr>
        <w:t>外汇风险是指金融工具的公允价值或未来现金流量因外汇汇率变动而发生波动的风险。本基金的所有资产及负债以人民币计价，因此无重大外汇风险。</w:t>
      </w:r>
    </w:p>
    <w:p w:rsidR="00637083" w:rsidRPr="00D34994" w:rsidRDefault="00637083" w:rsidP="00B44B2E">
      <w:pPr>
        <w:tabs>
          <w:tab w:val="left" w:pos="426"/>
        </w:tabs>
        <w:spacing w:before="29" w:line="288" w:lineRule="auto"/>
        <w:rPr>
          <w:kern w:val="0"/>
          <w:sz w:val="24"/>
        </w:rPr>
      </w:pPr>
    </w:p>
    <w:p w:rsidR="006D141C" w:rsidRPr="00D34994" w:rsidRDefault="006D141C" w:rsidP="006C67B5">
      <w:pPr>
        <w:spacing w:before="29" w:line="288" w:lineRule="auto"/>
        <w:rPr>
          <w:b/>
          <w:bCs/>
          <w:sz w:val="24"/>
        </w:rPr>
      </w:pPr>
      <w:r w:rsidRPr="00D34994">
        <w:rPr>
          <w:b/>
          <w:bCs/>
          <w:kern w:val="0"/>
          <w:sz w:val="24"/>
        </w:rPr>
        <w:lastRenderedPageBreak/>
        <w:t>6.4.13.4.3</w:t>
      </w:r>
      <w:r w:rsidRPr="00D34994">
        <w:rPr>
          <w:b/>
          <w:bCs/>
          <w:sz w:val="24"/>
        </w:rPr>
        <w:t>其他价格风险</w:t>
      </w:r>
    </w:p>
    <w:p w:rsidR="006D141C" w:rsidRPr="00D34994" w:rsidRDefault="006D141C" w:rsidP="00542D34">
      <w:pPr>
        <w:spacing w:before="29" w:line="288" w:lineRule="auto"/>
        <w:ind w:firstLineChars="200" w:firstLine="480"/>
        <w:rPr>
          <w:kern w:val="0"/>
          <w:sz w:val="24"/>
        </w:rPr>
      </w:pPr>
      <w:r w:rsidRPr="00D34994">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D34994" w:rsidRDefault="006D141C" w:rsidP="006C67B5">
      <w:pPr>
        <w:spacing w:before="29" w:line="288" w:lineRule="auto"/>
        <w:ind w:firstLineChars="200" w:firstLine="482"/>
        <w:rPr>
          <w:b/>
          <w:bCs/>
          <w:sz w:val="24"/>
        </w:rPr>
      </w:pPr>
    </w:p>
    <w:p w:rsidR="006D141C" w:rsidRPr="00D34994" w:rsidRDefault="006D141C" w:rsidP="00CD6505">
      <w:pPr>
        <w:pStyle w:val="1"/>
        <w:keepNext/>
        <w:keepLines/>
        <w:widowControl w:val="0"/>
        <w:spacing w:beforeLines="100" w:before="312" w:afterLines="100" w:after="312" w:line="288" w:lineRule="auto"/>
        <w:jc w:val="center"/>
        <w:rPr>
          <w:b/>
          <w:bCs/>
          <w:szCs w:val="24"/>
          <w:lang w:val="en-US"/>
        </w:rPr>
      </w:pPr>
      <w:bookmarkStart w:id="41" w:name="_Toc331410101"/>
      <w:bookmarkStart w:id="42" w:name="_Toc225498272"/>
      <w:bookmarkStart w:id="43" w:name="_Toc490929482"/>
      <w:r w:rsidRPr="00D34994">
        <w:rPr>
          <w:b/>
          <w:bCs/>
          <w:szCs w:val="24"/>
          <w:lang w:val="en-US"/>
        </w:rPr>
        <w:t>§</w:t>
      </w:r>
      <w:r w:rsidR="002620BD" w:rsidRPr="00D34994">
        <w:rPr>
          <w:b/>
          <w:bCs/>
          <w:szCs w:val="24"/>
          <w:lang w:val="en-US"/>
        </w:rPr>
        <w:t>7</w:t>
      </w:r>
      <w:r w:rsidRPr="00D34994">
        <w:rPr>
          <w:b/>
          <w:bCs/>
          <w:szCs w:val="24"/>
          <w:lang w:val="en-US"/>
        </w:rPr>
        <w:t>投资组合报告</w:t>
      </w:r>
      <w:bookmarkEnd w:id="41"/>
      <w:bookmarkEnd w:id="42"/>
      <w:bookmarkEnd w:id="43"/>
    </w:p>
    <w:p w:rsidR="006D141C" w:rsidRPr="00D34994" w:rsidRDefault="006D141C" w:rsidP="006C67B5">
      <w:pPr>
        <w:pStyle w:val="20"/>
        <w:spacing w:before="29" w:after="0" w:line="288" w:lineRule="auto"/>
        <w:rPr>
          <w:rFonts w:ascii="Times New Roman" w:hAnsi="Times New Roman" w:cs="Times New Roman"/>
          <w:kern w:val="0"/>
          <w:szCs w:val="24"/>
        </w:rPr>
      </w:pPr>
      <w:bookmarkStart w:id="44" w:name="_Toc331410102"/>
      <w:bookmarkStart w:id="45" w:name="_Toc225498273"/>
      <w:bookmarkStart w:id="46" w:name="_Toc490929483"/>
      <w:r w:rsidRPr="00D34994">
        <w:rPr>
          <w:rFonts w:ascii="Times New Roman" w:hAnsi="Times New Roman" w:cs="Times New Roman"/>
          <w:bCs w:val="0"/>
          <w:kern w:val="0"/>
          <w:szCs w:val="24"/>
        </w:rPr>
        <w:t>7.1</w:t>
      </w:r>
      <w:r w:rsidRPr="00D34994">
        <w:rPr>
          <w:rFonts w:ascii="Times New Roman" w:hAnsi="Times New Roman" w:cs="Times New Roman"/>
          <w:kern w:val="0"/>
          <w:szCs w:val="24"/>
        </w:rPr>
        <w:t>期末基金资产组合情况</w:t>
      </w:r>
      <w:bookmarkEnd w:id="44"/>
      <w:bookmarkEnd w:id="45"/>
      <w:bookmarkEnd w:id="46"/>
    </w:p>
    <w:p w:rsidR="006D141C" w:rsidRPr="00D34994" w:rsidRDefault="00644AB5" w:rsidP="006C67B5">
      <w:pPr>
        <w:autoSpaceDE w:val="0"/>
        <w:autoSpaceDN w:val="0"/>
        <w:adjustRightInd w:val="0"/>
        <w:spacing w:before="29" w:line="288" w:lineRule="auto"/>
        <w:ind w:left="15"/>
        <w:jc w:val="right"/>
        <w:rPr>
          <w:kern w:val="0"/>
          <w:sz w:val="24"/>
        </w:rPr>
      </w:pPr>
      <w:r w:rsidRPr="00D34994">
        <w:rPr>
          <w:sz w:val="24"/>
        </w:rPr>
        <w:t>金额单位</w:t>
      </w:r>
      <w:r w:rsidR="006D141C" w:rsidRPr="00D34994">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D34994"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占基金总资产的比例</w:t>
            </w:r>
            <w:r w:rsidR="00214DC6" w:rsidRPr="00D34994">
              <w:rPr>
                <w:sz w:val="24"/>
              </w:rPr>
              <w:t>（％）</w:t>
            </w:r>
          </w:p>
        </w:tc>
      </w:tr>
      <w:tr w:rsidR="006B4A69" w:rsidRPr="00D34994"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8039DA" w:rsidP="006C67B5">
            <w:pPr>
              <w:spacing w:before="29" w:line="288" w:lineRule="auto"/>
              <w:ind w:leftChars="50" w:left="105"/>
              <w:rPr>
                <w:sz w:val="24"/>
              </w:rPr>
            </w:pPr>
            <w:r w:rsidRPr="00D34994">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ind w:left="17"/>
              <w:jc w:val="right"/>
              <w:rPr>
                <w:sz w:val="24"/>
              </w:rPr>
            </w:pPr>
            <w:r w:rsidRPr="00D34994">
              <w:rPr>
                <w:sz w:val="24"/>
              </w:rPr>
              <w:t>749,854,911.08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ind w:left="17"/>
              <w:jc w:val="right"/>
              <w:rPr>
                <w:sz w:val="24"/>
              </w:rPr>
            </w:pPr>
            <w:r w:rsidRPr="00D34994">
              <w:rPr>
                <w:sz w:val="24"/>
              </w:rPr>
              <w:t>35.17</w:t>
            </w:r>
          </w:p>
        </w:tc>
      </w:tr>
      <w:tr w:rsidR="006B4A69" w:rsidRPr="00D34994"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D34994"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991A56" w:rsidP="006C67B5">
            <w:pPr>
              <w:spacing w:before="29" w:line="288" w:lineRule="auto"/>
              <w:ind w:leftChars="50" w:left="105"/>
              <w:rPr>
                <w:sz w:val="24"/>
              </w:rPr>
            </w:pPr>
            <w:r w:rsidRPr="00D34994">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ind w:left="17"/>
              <w:jc w:val="right"/>
              <w:rPr>
                <w:sz w:val="24"/>
              </w:rPr>
            </w:pPr>
            <w:r w:rsidRPr="00D34994">
              <w:rPr>
                <w:sz w:val="24"/>
              </w:rPr>
              <w:t>749,854,911.08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ind w:left="17"/>
              <w:jc w:val="right"/>
              <w:rPr>
                <w:sz w:val="24"/>
              </w:rPr>
            </w:pPr>
            <w:r w:rsidRPr="00D34994">
              <w:rPr>
                <w:sz w:val="24"/>
              </w:rPr>
              <w:t>35.17</w:t>
            </w:r>
          </w:p>
        </w:tc>
      </w:tr>
      <w:tr w:rsidR="006B4A69" w:rsidRPr="00D34994"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D34994"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D34994" w:rsidRDefault="00EA2AED" w:rsidP="006C67B5">
            <w:pPr>
              <w:spacing w:before="29" w:line="288" w:lineRule="auto"/>
              <w:ind w:leftChars="50" w:left="105"/>
              <w:rPr>
                <w:sz w:val="24"/>
              </w:rPr>
            </w:pPr>
            <w:r w:rsidRPr="00D34994">
              <w:rPr>
                <w:rFonts w:hint="eastAsia"/>
                <w:sz w:val="24"/>
              </w:rPr>
              <w:t xml:space="preserve">      </w:t>
            </w:r>
            <w:r w:rsidR="00460672" w:rsidRPr="00D34994">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D34994" w:rsidRDefault="00460672" w:rsidP="006C67B5">
            <w:pPr>
              <w:spacing w:before="29" w:line="288" w:lineRule="auto"/>
              <w:ind w:left="17"/>
              <w:jc w:val="right"/>
              <w:rPr>
                <w:sz w:val="24"/>
              </w:rPr>
            </w:pPr>
            <w:r w:rsidRPr="00D34994">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D34994" w:rsidRDefault="00460672" w:rsidP="006C67B5">
            <w:pPr>
              <w:spacing w:before="29" w:line="288" w:lineRule="auto"/>
              <w:ind w:left="17"/>
              <w:jc w:val="right"/>
              <w:rPr>
                <w:sz w:val="24"/>
              </w:rPr>
            </w:pPr>
            <w:r w:rsidRPr="00D34994">
              <w:rPr>
                <w:sz w:val="24"/>
              </w:rPr>
              <w:t>-</w:t>
            </w:r>
          </w:p>
        </w:tc>
      </w:tr>
      <w:tr w:rsidR="006B4A69" w:rsidRPr="00D34994"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D34994" w:rsidRDefault="00460672" w:rsidP="006C67B5">
            <w:pPr>
              <w:spacing w:before="29" w:line="288" w:lineRule="auto"/>
              <w:jc w:val="center"/>
              <w:rPr>
                <w:sz w:val="24"/>
              </w:rPr>
            </w:pPr>
            <w:r w:rsidRPr="00D34994">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460672" w:rsidP="006C67B5">
            <w:pPr>
              <w:spacing w:before="29" w:line="288" w:lineRule="auto"/>
              <w:ind w:leftChars="50" w:left="105"/>
              <w:rPr>
                <w:sz w:val="24"/>
              </w:rPr>
            </w:pPr>
            <w:r w:rsidRPr="00D34994">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ind w:left="17"/>
              <w:jc w:val="right"/>
              <w:rPr>
                <w:sz w:val="24"/>
              </w:rPr>
            </w:pPr>
            <w:r w:rsidRPr="00D34994">
              <w:rPr>
                <w:sz w:val="24"/>
              </w:rPr>
              <w:t>317,880,341.97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ind w:left="17"/>
              <w:jc w:val="right"/>
              <w:rPr>
                <w:sz w:val="24"/>
              </w:rPr>
            </w:pPr>
            <w:r w:rsidRPr="00D34994">
              <w:rPr>
                <w:sz w:val="24"/>
              </w:rPr>
              <w:t>14.91</w:t>
            </w:r>
          </w:p>
        </w:tc>
      </w:tr>
      <w:tr w:rsidR="006B4A69" w:rsidRPr="00D34994"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D34994"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DB354F" w:rsidP="006C67B5">
            <w:pPr>
              <w:spacing w:before="29" w:line="288" w:lineRule="auto"/>
              <w:ind w:leftChars="50" w:left="105"/>
              <w:rPr>
                <w:sz w:val="24"/>
              </w:rPr>
            </w:pPr>
            <w:r w:rsidRPr="00D34994">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ind w:left="17"/>
              <w:jc w:val="right"/>
              <w:rPr>
                <w:sz w:val="24"/>
              </w:rPr>
            </w:pPr>
            <w:r w:rsidRPr="00D34994">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ind w:left="17"/>
              <w:jc w:val="right"/>
              <w:rPr>
                <w:sz w:val="24"/>
              </w:rPr>
            </w:pPr>
            <w:r w:rsidRPr="00D34994">
              <w:rPr>
                <w:sz w:val="24"/>
              </w:rPr>
              <w:t>-</w:t>
            </w:r>
          </w:p>
        </w:tc>
      </w:tr>
      <w:tr w:rsidR="006B4A69" w:rsidRPr="00D34994"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AF5FD2" w:rsidP="006C67B5">
            <w:pPr>
              <w:spacing w:before="29" w:line="288" w:lineRule="auto"/>
              <w:ind w:leftChars="50" w:left="105"/>
              <w:rPr>
                <w:sz w:val="24"/>
              </w:rPr>
            </w:pPr>
            <w:r w:rsidRPr="00D34994">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ind w:left="17"/>
              <w:jc w:val="right"/>
              <w:rPr>
                <w:sz w:val="24"/>
              </w:rPr>
            </w:pPr>
            <w:r w:rsidRPr="00D34994">
              <w:rPr>
                <w:sz w:val="24"/>
              </w:rPr>
              <w:t>1,060,048,234.81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ind w:left="17"/>
              <w:jc w:val="right"/>
              <w:rPr>
                <w:sz w:val="24"/>
              </w:rPr>
            </w:pPr>
            <w:r w:rsidRPr="00D34994">
              <w:rPr>
                <w:sz w:val="24"/>
              </w:rPr>
              <w:t>49.73</w:t>
            </w:r>
          </w:p>
        </w:tc>
      </w:tr>
      <w:tr w:rsidR="006B4A69" w:rsidRPr="00D34994"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ind w:left="17"/>
              <w:jc w:val="center"/>
              <w:rPr>
                <w:sz w:val="24"/>
              </w:rPr>
            </w:pPr>
            <w:r w:rsidRPr="00D34994">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ind w:leftChars="50" w:left="105"/>
              <w:rPr>
                <w:sz w:val="24"/>
              </w:rPr>
            </w:pPr>
            <w:r w:rsidRPr="00D34994">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right"/>
              <w:rPr>
                <w:sz w:val="24"/>
              </w:rPr>
            </w:pPr>
            <w:r w:rsidRPr="00D34994">
              <w:rPr>
                <w:sz w:val="24"/>
              </w:rPr>
              <w:t>4,028,907.39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right"/>
              <w:rPr>
                <w:sz w:val="24"/>
              </w:rPr>
            </w:pPr>
            <w:r w:rsidRPr="00D34994">
              <w:rPr>
                <w:sz w:val="24"/>
              </w:rPr>
              <w:t>0.19</w:t>
            </w:r>
          </w:p>
        </w:tc>
      </w:tr>
      <w:tr w:rsidR="006B4A69" w:rsidRPr="00D34994"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ind w:left="17"/>
              <w:jc w:val="center"/>
              <w:rPr>
                <w:sz w:val="24"/>
              </w:rPr>
            </w:pPr>
            <w:r w:rsidRPr="00D34994">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ind w:leftChars="50" w:left="105"/>
              <w:rPr>
                <w:sz w:val="24"/>
              </w:rPr>
            </w:pPr>
            <w:r w:rsidRPr="00D34994">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right"/>
              <w:rPr>
                <w:sz w:val="24"/>
              </w:rPr>
            </w:pPr>
            <w:r w:rsidRPr="00D34994">
              <w:rPr>
                <w:sz w:val="24"/>
              </w:rPr>
              <w:t>2,131,812,395.25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right"/>
              <w:rPr>
                <w:sz w:val="24"/>
              </w:rPr>
            </w:pPr>
            <w:r w:rsidRPr="00D34994">
              <w:rPr>
                <w:sz w:val="24"/>
              </w:rPr>
              <w:t>100.00</w:t>
            </w:r>
          </w:p>
        </w:tc>
      </w:tr>
    </w:tbl>
    <w:p w:rsidR="006D141C" w:rsidRPr="00D34994" w:rsidRDefault="006D141C" w:rsidP="006C67B5">
      <w:pPr>
        <w:spacing w:before="29" w:line="288" w:lineRule="auto"/>
        <w:rPr>
          <w:sz w:val="24"/>
        </w:rPr>
      </w:pPr>
    </w:p>
    <w:p w:rsidR="006D141C" w:rsidRPr="00D34994" w:rsidRDefault="006D141C" w:rsidP="006C67B5">
      <w:pPr>
        <w:pStyle w:val="20"/>
        <w:spacing w:before="29" w:after="0" w:line="288" w:lineRule="auto"/>
        <w:rPr>
          <w:rFonts w:ascii="Times New Roman" w:hAnsi="Times New Roman" w:cs="Times New Roman"/>
          <w:szCs w:val="24"/>
        </w:rPr>
      </w:pPr>
      <w:bookmarkStart w:id="47" w:name="_Toc331410103"/>
      <w:bookmarkStart w:id="48" w:name="_Toc225498274"/>
      <w:bookmarkStart w:id="49" w:name="_Toc490929484"/>
      <w:r w:rsidRPr="00D34994">
        <w:rPr>
          <w:rFonts w:ascii="Times New Roman" w:hAnsi="Times New Roman" w:cs="Times New Roman"/>
          <w:szCs w:val="24"/>
        </w:rPr>
        <w:t>7.2</w:t>
      </w:r>
      <w:bookmarkEnd w:id="47"/>
      <w:bookmarkEnd w:id="48"/>
      <w:r w:rsidR="00AF5FD2" w:rsidRPr="00D34994">
        <w:rPr>
          <w:rFonts w:ascii="Times New Roman" w:hAnsi="Times New Roman" w:cs="Times New Roman"/>
          <w:szCs w:val="24"/>
        </w:rPr>
        <w:t>债券回购融资情况</w:t>
      </w:r>
      <w:bookmarkEnd w:id="49"/>
    </w:p>
    <w:p w:rsidR="006D141C" w:rsidRPr="00D34994" w:rsidRDefault="00644AB5" w:rsidP="006C67B5">
      <w:pPr>
        <w:autoSpaceDE w:val="0"/>
        <w:autoSpaceDN w:val="0"/>
        <w:adjustRightInd w:val="0"/>
        <w:spacing w:before="29" w:line="288" w:lineRule="auto"/>
        <w:ind w:left="15"/>
        <w:jc w:val="right"/>
        <w:rPr>
          <w:sz w:val="24"/>
        </w:rPr>
      </w:pPr>
      <w:r w:rsidRPr="00D34994">
        <w:rPr>
          <w:sz w:val="24"/>
        </w:rPr>
        <w:t>金额单位</w:t>
      </w:r>
      <w:r w:rsidR="006D141C" w:rsidRPr="00D34994">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D34994" w:rsidTr="002F462C">
        <w:trPr>
          <w:trHeight w:val="390"/>
        </w:trPr>
        <w:tc>
          <w:tcPr>
            <w:tcW w:w="786" w:type="dxa"/>
            <w:vAlign w:val="center"/>
          </w:tcPr>
          <w:p w:rsidR="00A27C85" w:rsidRPr="00D34994" w:rsidRDefault="00A27C85" w:rsidP="00725CC6">
            <w:pPr>
              <w:spacing w:before="29" w:line="288" w:lineRule="auto"/>
              <w:jc w:val="center"/>
              <w:rPr>
                <w:sz w:val="24"/>
              </w:rPr>
            </w:pPr>
            <w:r w:rsidRPr="00D34994">
              <w:rPr>
                <w:sz w:val="24"/>
              </w:rPr>
              <w:t>序号</w:t>
            </w:r>
          </w:p>
        </w:tc>
        <w:tc>
          <w:tcPr>
            <w:tcW w:w="3183" w:type="dxa"/>
            <w:tcMar>
              <w:top w:w="15" w:type="dxa"/>
              <w:left w:w="15" w:type="dxa"/>
              <w:bottom w:w="0" w:type="dxa"/>
              <w:right w:w="15" w:type="dxa"/>
            </w:tcMar>
            <w:vAlign w:val="center"/>
          </w:tcPr>
          <w:p w:rsidR="00A27C85" w:rsidRPr="00D34994" w:rsidRDefault="00A27C85" w:rsidP="006C67B5">
            <w:pPr>
              <w:spacing w:before="29" w:line="288" w:lineRule="auto"/>
              <w:jc w:val="center"/>
              <w:rPr>
                <w:sz w:val="24"/>
              </w:rPr>
            </w:pPr>
            <w:r w:rsidRPr="00D34994">
              <w:rPr>
                <w:kern w:val="0"/>
                <w:sz w:val="24"/>
              </w:rPr>
              <w:t>项目</w:t>
            </w:r>
          </w:p>
        </w:tc>
        <w:tc>
          <w:tcPr>
            <w:tcW w:w="5132" w:type="dxa"/>
            <w:gridSpan w:val="3"/>
            <w:vAlign w:val="center"/>
          </w:tcPr>
          <w:p w:rsidR="00A27C85" w:rsidRPr="00D34994" w:rsidRDefault="00A27C85" w:rsidP="006C67B5">
            <w:pPr>
              <w:spacing w:before="29" w:line="288" w:lineRule="auto"/>
              <w:jc w:val="center"/>
              <w:rPr>
                <w:sz w:val="24"/>
              </w:rPr>
            </w:pPr>
            <w:r w:rsidRPr="00D34994">
              <w:rPr>
                <w:sz w:val="24"/>
              </w:rPr>
              <w:t>占基金资产净值</w:t>
            </w:r>
            <w:r w:rsidR="0011127E" w:rsidRPr="00D34994">
              <w:rPr>
                <w:sz w:val="24"/>
              </w:rPr>
              <w:t>的</w:t>
            </w:r>
            <w:r w:rsidRPr="00D34994">
              <w:rPr>
                <w:sz w:val="24"/>
              </w:rPr>
              <w:t>比例（％）</w:t>
            </w:r>
          </w:p>
        </w:tc>
      </w:tr>
      <w:tr w:rsidR="006B4A69" w:rsidRPr="00D34994" w:rsidTr="002F462C">
        <w:trPr>
          <w:trHeight w:val="285"/>
        </w:trPr>
        <w:tc>
          <w:tcPr>
            <w:tcW w:w="786" w:type="dxa"/>
            <w:vMerge w:val="restart"/>
            <w:tcMar>
              <w:top w:w="15" w:type="dxa"/>
              <w:left w:w="15" w:type="dxa"/>
              <w:bottom w:w="0" w:type="dxa"/>
              <w:right w:w="15" w:type="dxa"/>
            </w:tcMar>
            <w:vAlign w:val="center"/>
          </w:tcPr>
          <w:p w:rsidR="00A27C85" w:rsidRPr="00D34994" w:rsidRDefault="00A27C85" w:rsidP="006C67B5">
            <w:pPr>
              <w:spacing w:before="29" w:line="288" w:lineRule="auto"/>
              <w:jc w:val="center"/>
              <w:rPr>
                <w:sz w:val="24"/>
              </w:rPr>
            </w:pPr>
            <w:r w:rsidRPr="00D34994">
              <w:rPr>
                <w:sz w:val="24"/>
              </w:rPr>
              <w:t>1</w:t>
            </w:r>
          </w:p>
        </w:tc>
        <w:tc>
          <w:tcPr>
            <w:tcW w:w="3183" w:type="dxa"/>
            <w:tcMar>
              <w:top w:w="15" w:type="dxa"/>
              <w:left w:w="15" w:type="dxa"/>
              <w:bottom w:w="0" w:type="dxa"/>
              <w:right w:w="15" w:type="dxa"/>
            </w:tcMar>
            <w:vAlign w:val="center"/>
          </w:tcPr>
          <w:p w:rsidR="00A27C85" w:rsidRPr="00D34994" w:rsidRDefault="00A27C85" w:rsidP="006C67B5">
            <w:pPr>
              <w:spacing w:before="29" w:line="288" w:lineRule="auto"/>
              <w:ind w:leftChars="50" w:left="105"/>
              <w:jc w:val="center"/>
              <w:rPr>
                <w:sz w:val="24"/>
              </w:rPr>
            </w:pPr>
            <w:r w:rsidRPr="00D34994">
              <w:rPr>
                <w:sz w:val="24"/>
              </w:rPr>
              <w:t>报告期内债券回购融资余额</w:t>
            </w:r>
          </w:p>
        </w:tc>
        <w:tc>
          <w:tcPr>
            <w:tcW w:w="5132" w:type="dxa"/>
            <w:gridSpan w:val="3"/>
            <w:vAlign w:val="center"/>
          </w:tcPr>
          <w:p w:rsidR="00A27C85" w:rsidRPr="00D34994" w:rsidRDefault="00A27C85" w:rsidP="00AC2629">
            <w:pPr>
              <w:spacing w:before="29" w:line="288" w:lineRule="auto"/>
              <w:jc w:val="right"/>
              <w:rPr>
                <w:sz w:val="24"/>
              </w:rPr>
            </w:pPr>
            <w:r w:rsidRPr="00D34994">
              <w:rPr>
                <w:sz w:val="24"/>
              </w:rPr>
              <w:t>4.</w:t>
            </w:r>
            <w:r w:rsidR="00AC2629" w:rsidRPr="00D34994">
              <w:rPr>
                <w:sz w:val="24"/>
              </w:rPr>
              <w:t>8</w:t>
            </w:r>
            <w:r w:rsidR="00AC2629" w:rsidRPr="00D34994">
              <w:rPr>
                <w:rFonts w:hint="eastAsia"/>
                <w:sz w:val="24"/>
              </w:rPr>
              <w:t>2</w:t>
            </w:r>
          </w:p>
        </w:tc>
      </w:tr>
      <w:tr w:rsidR="006B4A69" w:rsidRPr="00D34994" w:rsidTr="002F462C">
        <w:trPr>
          <w:trHeight w:val="285"/>
        </w:trPr>
        <w:tc>
          <w:tcPr>
            <w:tcW w:w="786" w:type="dxa"/>
            <w:vMerge/>
            <w:tcMar>
              <w:top w:w="15" w:type="dxa"/>
              <w:left w:w="15" w:type="dxa"/>
              <w:bottom w:w="0" w:type="dxa"/>
              <w:right w:w="15" w:type="dxa"/>
            </w:tcMar>
            <w:vAlign w:val="center"/>
          </w:tcPr>
          <w:p w:rsidR="00A27C85" w:rsidRPr="00D34994"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D34994" w:rsidRDefault="00A27C85" w:rsidP="006C67B5">
            <w:pPr>
              <w:spacing w:before="29" w:line="288" w:lineRule="auto"/>
              <w:ind w:leftChars="50" w:left="105"/>
              <w:jc w:val="center"/>
              <w:rPr>
                <w:sz w:val="24"/>
              </w:rPr>
            </w:pPr>
            <w:r w:rsidRPr="00D34994">
              <w:rPr>
                <w:sz w:val="24"/>
              </w:rPr>
              <w:t>其中：买断式回购融资</w:t>
            </w:r>
          </w:p>
        </w:tc>
        <w:tc>
          <w:tcPr>
            <w:tcW w:w="5132" w:type="dxa"/>
            <w:gridSpan w:val="3"/>
            <w:vAlign w:val="center"/>
          </w:tcPr>
          <w:p w:rsidR="00A27C85" w:rsidRPr="00D34994" w:rsidRDefault="00A27C85" w:rsidP="006C67B5">
            <w:pPr>
              <w:spacing w:before="29" w:line="288" w:lineRule="auto"/>
              <w:jc w:val="right"/>
              <w:rPr>
                <w:sz w:val="24"/>
              </w:rPr>
            </w:pPr>
            <w:r w:rsidRPr="00D34994">
              <w:rPr>
                <w:sz w:val="24"/>
              </w:rPr>
              <w:t>0.03</w:t>
            </w:r>
          </w:p>
        </w:tc>
      </w:tr>
      <w:tr w:rsidR="006B4A69" w:rsidRPr="00D34994" w:rsidTr="002F462C">
        <w:trPr>
          <w:gridAfter w:val="1"/>
          <w:wAfter w:w="10" w:type="dxa"/>
          <w:trHeight w:val="285"/>
        </w:trPr>
        <w:tc>
          <w:tcPr>
            <w:tcW w:w="786" w:type="dxa"/>
            <w:tcMar>
              <w:top w:w="15" w:type="dxa"/>
              <w:left w:w="15" w:type="dxa"/>
              <w:bottom w:w="0" w:type="dxa"/>
              <w:right w:w="15" w:type="dxa"/>
            </w:tcMar>
            <w:vAlign w:val="center"/>
          </w:tcPr>
          <w:p w:rsidR="00C86197" w:rsidRPr="00D34994" w:rsidRDefault="00C86197" w:rsidP="006C67B5">
            <w:pPr>
              <w:spacing w:before="29" w:line="288" w:lineRule="auto"/>
              <w:jc w:val="center"/>
              <w:rPr>
                <w:sz w:val="24"/>
              </w:rPr>
            </w:pPr>
            <w:r w:rsidRPr="00D34994">
              <w:rPr>
                <w:sz w:val="24"/>
              </w:rPr>
              <w:t>序号</w:t>
            </w:r>
          </w:p>
        </w:tc>
        <w:tc>
          <w:tcPr>
            <w:tcW w:w="3183" w:type="dxa"/>
            <w:tcMar>
              <w:top w:w="15" w:type="dxa"/>
              <w:left w:w="15" w:type="dxa"/>
              <w:bottom w:w="0" w:type="dxa"/>
              <w:right w:w="15" w:type="dxa"/>
            </w:tcMar>
            <w:vAlign w:val="center"/>
          </w:tcPr>
          <w:p w:rsidR="00C86197" w:rsidRPr="00D34994" w:rsidRDefault="00C86197" w:rsidP="006C67B5">
            <w:pPr>
              <w:spacing w:before="29" w:line="288" w:lineRule="auto"/>
              <w:jc w:val="center"/>
              <w:rPr>
                <w:sz w:val="24"/>
              </w:rPr>
            </w:pPr>
            <w:r w:rsidRPr="00D34994">
              <w:rPr>
                <w:kern w:val="0"/>
                <w:sz w:val="24"/>
              </w:rPr>
              <w:t>项目</w:t>
            </w:r>
          </w:p>
        </w:tc>
        <w:tc>
          <w:tcPr>
            <w:tcW w:w="2901" w:type="dxa"/>
            <w:vAlign w:val="center"/>
          </w:tcPr>
          <w:p w:rsidR="00C86197" w:rsidRPr="00D34994" w:rsidRDefault="00C86197" w:rsidP="006C67B5">
            <w:pPr>
              <w:spacing w:before="29" w:line="288" w:lineRule="auto"/>
              <w:jc w:val="center"/>
              <w:rPr>
                <w:sz w:val="24"/>
              </w:rPr>
            </w:pPr>
            <w:r w:rsidRPr="00D34994">
              <w:rPr>
                <w:kern w:val="0"/>
                <w:sz w:val="24"/>
              </w:rPr>
              <w:t>金额</w:t>
            </w:r>
          </w:p>
        </w:tc>
        <w:tc>
          <w:tcPr>
            <w:tcW w:w="2221" w:type="dxa"/>
            <w:tcMar>
              <w:top w:w="15" w:type="dxa"/>
              <w:left w:w="15" w:type="dxa"/>
              <w:bottom w:w="0" w:type="dxa"/>
              <w:right w:w="15" w:type="dxa"/>
            </w:tcMar>
            <w:vAlign w:val="center"/>
          </w:tcPr>
          <w:p w:rsidR="00C86197" w:rsidRPr="00D34994" w:rsidRDefault="00C86197" w:rsidP="006C67B5">
            <w:pPr>
              <w:spacing w:before="29" w:line="288" w:lineRule="auto"/>
              <w:jc w:val="center"/>
              <w:rPr>
                <w:sz w:val="24"/>
              </w:rPr>
            </w:pPr>
            <w:r w:rsidRPr="00D34994">
              <w:rPr>
                <w:kern w:val="0"/>
                <w:sz w:val="24"/>
              </w:rPr>
              <w:t>占基金资产净值的比例（％）</w:t>
            </w:r>
          </w:p>
        </w:tc>
      </w:tr>
      <w:tr w:rsidR="006B4A69" w:rsidRPr="00D34994"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D34994" w:rsidRDefault="00C86197" w:rsidP="006C67B5">
            <w:pPr>
              <w:spacing w:before="29" w:line="288" w:lineRule="auto"/>
              <w:jc w:val="center"/>
              <w:rPr>
                <w:sz w:val="24"/>
              </w:rPr>
            </w:pPr>
            <w:r w:rsidRPr="00D34994">
              <w:rPr>
                <w:sz w:val="24"/>
              </w:rPr>
              <w:t>2</w:t>
            </w:r>
          </w:p>
        </w:tc>
        <w:tc>
          <w:tcPr>
            <w:tcW w:w="3183" w:type="dxa"/>
            <w:tcMar>
              <w:top w:w="15" w:type="dxa"/>
              <w:left w:w="15" w:type="dxa"/>
              <w:bottom w:w="0" w:type="dxa"/>
              <w:right w:w="15" w:type="dxa"/>
            </w:tcMar>
            <w:vAlign w:val="center"/>
          </w:tcPr>
          <w:p w:rsidR="00C86197" w:rsidRPr="00D34994" w:rsidRDefault="00C86197" w:rsidP="006C67B5">
            <w:pPr>
              <w:spacing w:before="29" w:line="288" w:lineRule="auto"/>
              <w:jc w:val="center"/>
              <w:rPr>
                <w:sz w:val="24"/>
              </w:rPr>
            </w:pPr>
            <w:r w:rsidRPr="00D34994">
              <w:rPr>
                <w:sz w:val="24"/>
              </w:rPr>
              <w:t>报告期末债券回购融资余额</w:t>
            </w:r>
          </w:p>
        </w:tc>
        <w:tc>
          <w:tcPr>
            <w:tcW w:w="2901" w:type="dxa"/>
            <w:vAlign w:val="center"/>
          </w:tcPr>
          <w:p w:rsidR="00C86197" w:rsidRPr="00D34994" w:rsidRDefault="00C86197" w:rsidP="006C67B5">
            <w:pPr>
              <w:spacing w:before="29" w:line="288" w:lineRule="auto"/>
              <w:jc w:val="right"/>
              <w:rPr>
                <w:sz w:val="24"/>
              </w:rPr>
            </w:pPr>
            <w:r w:rsidRPr="00D34994">
              <w:rPr>
                <w:sz w:val="24"/>
              </w:rPr>
              <w:t>90,000,000.00</w:t>
            </w:r>
          </w:p>
        </w:tc>
        <w:tc>
          <w:tcPr>
            <w:tcW w:w="2221" w:type="dxa"/>
            <w:tcMar>
              <w:top w:w="15" w:type="dxa"/>
              <w:left w:w="15" w:type="dxa"/>
              <w:bottom w:w="0" w:type="dxa"/>
              <w:right w:w="15" w:type="dxa"/>
            </w:tcMar>
            <w:vAlign w:val="center"/>
          </w:tcPr>
          <w:p w:rsidR="00C86197" w:rsidRPr="00D34994" w:rsidRDefault="00AC2629" w:rsidP="006C67B5">
            <w:pPr>
              <w:spacing w:before="29" w:line="288" w:lineRule="auto"/>
              <w:jc w:val="right"/>
              <w:rPr>
                <w:sz w:val="24"/>
              </w:rPr>
            </w:pPr>
            <w:r w:rsidRPr="00D34994">
              <w:rPr>
                <w:rFonts w:hint="eastAsia"/>
                <w:sz w:val="24"/>
              </w:rPr>
              <w:t>4.41</w:t>
            </w:r>
          </w:p>
        </w:tc>
      </w:tr>
      <w:tr w:rsidR="006B4A69" w:rsidRPr="00D34994" w:rsidTr="002F462C">
        <w:trPr>
          <w:gridAfter w:val="1"/>
          <w:wAfter w:w="10" w:type="dxa"/>
          <w:trHeight w:val="285"/>
        </w:trPr>
        <w:tc>
          <w:tcPr>
            <w:tcW w:w="786" w:type="dxa"/>
            <w:vMerge/>
            <w:tcMar>
              <w:top w:w="15" w:type="dxa"/>
              <w:left w:w="15" w:type="dxa"/>
              <w:bottom w:w="0" w:type="dxa"/>
              <w:right w:w="15" w:type="dxa"/>
            </w:tcMar>
            <w:vAlign w:val="center"/>
          </w:tcPr>
          <w:p w:rsidR="00C86197" w:rsidRPr="00D34994"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D34994" w:rsidRDefault="00C86197" w:rsidP="006C67B5">
            <w:pPr>
              <w:spacing w:before="29" w:line="288" w:lineRule="auto"/>
              <w:jc w:val="center"/>
              <w:rPr>
                <w:sz w:val="24"/>
              </w:rPr>
            </w:pPr>
            <w:r w:rsidRPr="00D34994">
              <w:rPr>
                <w:sz w:val="24"/>
              </w:rPr>
              <w:t>其中：买断式回购融资</w:t>
            </w:r>
          </w:p>
        </w:tc>
        <w:tc>
          <w:tcPr>
            <w:tcW w:w="2901" w:type="dxa"/>
            <w:vAlign w:val="center"/>
          </w:tcPr>
          <w:p w:rsidR="00C86197" w:rsidRPr="00D34994" w:rsidRDefault="00D13184" w:rsidP="006C67B5">
            <w:pPr>
              <w:spacing w:before="29" w:line="288" w:lineRule="auto"/>
              <w:jc w:val="right"/>
              <w:rPr>
                <w:sz w:val="24"/>
              </w:rPr>
            </w:pPr>
            <w:r w:rsidRPr="00D34994">
              <w:rPr>
                <w:sz w:val="24"/>
              </w:rPr>
              <w:t>-</w:t>
            </w:r>
          </w:p>
        </w:tc>
        <w:tc>
          <w:tcPr>
            <w:tcW w:w="2221" w:type="dxa"/>
            <w:tcMar>
              <w:top w:w="15" w:type="dxa"/>
              <w:left w:w="15" w:type="dxa"/>
              <w:bottom w:w="0" w:type="dxa"/>
              <w:right w:w="15" w:type="dxa"/>
            </w:tcMar>
            <w:vAlign w:val="center"/>
          </w:tcPr>
          <w:p w:rsidR="00C86197" w:rsidRPr="00D34994" w:rsidRDefault="00D13184" w:rsidP="006C67B5">
            <w:pPr>
              <w:spacing w:before="29" w:line="288" w:lineRule="auto"/>
              <w:jc w:val="right"/>
              <w:rPr>
                <w:sz w:val="24"/>
              </w:rPr>
            </w:pPr>
            <w:r w:rsidRPr="00D34994">
              <w:rPr>
                <w:sz w:val="24"/>
              </w:rPr>
              <w:t>-</w:t>
            </w:r>
          </w:p>
        </w:tc>
      </w:tr>
    </w:tbl>
    <w:p w:rsidR="006D141C" w:rsidRPr="00D34994" w:rsidRDefault="006D141C" w:rsidP="006C67B5">
      <w:pPr>
        <w:tabs>
          <w:tab w:val="left" w:pos="426"/>
        </w:tabs>
        <w:spacing w:before="29" w:line="288" w:lineRule="auto"/>
        <w:jc w:val="left"/>
        <w:rPr>
          <w:kern w:val="0"/>
          <w:sz w:val="24"/>
        </w:rPr>
      </w:pPr>
      <w:r w:rsidRPr="00D34994">
        <w:rPr>
          <w:kern w:val="0"/>
          <w:sz w:val="24"/>
        </w:rPr>
        <w:t>注：报告期内债券回购融资余额占基金资产净值的比例为报告期内每个银行间市场交易日融资余额占资产净值比例的简单平均值。</w:t>
      </w:r>
    </w:p>
    <w:p w:rsidR="006D141C" w:rsidRPr="00D34994" w:rsidRDefault="006D141C" w:rsidP="006C67B5">
      <w:pPr>
        <w:autoSpaceDE w:val="0"/>
        <w:autoSpaceDN w:val="0"/>
        <w:adjustRightInd w:val="0"/>
        <w:spacing w:before="29" w:line="288" w:lineRule="auto"/>
        <w:rPr>
          <w:sz w:val="24"/>
        </w:rPr>
      </w:pPr>
    </w:p>
    <w:p w:rsidR="002313DE" w:rsidRPr="00D34994" w:rsidRDefault="002313DE" w:rsidP="006C67B5">
      <w:pPr>
        <w:autoSpaceDE w:val="0"/>
        <w:autoSpaceDN w:val="0"/>
        <w:adjustRightInd w:val="0"/>
        <w:spacing w:before="29" w:line="288" w:lineRule="auto"/>
        <w:rPr>
          <w:b/>
          <w:kern w:val="0"/>
          <w:sz w:val="24"/>
        </w:rPr>
      </w:pPr>
      <w:bookmarkStart w:id="50" w:name="_Toc247957040"/>
      <w:bookmarkStart w:id="51" w:name="_Toc255486552"/>
      <w:r w:rsidRPr="00D34994">
        <w:rPr>
          <w:b/>
          <w:kern w:val="0"/>
          <w:sz w:val="24"/>
        </w:rPr>
        <w:t>债券正回购的资金余额超过基金资产净值的</w:t>
      </w:r>
      <w:r w:rsidRPr="00D34994">
        <w:rPr>
          <w:b/>
          <w:kern w:val="0"/>
          <w:sz w:val="24"/>
        </w:rPr>
        <w:t>20%</w:t>
      </w:r>
      <w:r w:rsidRPr="00D34994">
        <w:rPr>
          <w:b/>
          <w:kern w:val="0"/>
          <w:sz w:val="24"/>
        </w:rPr>
        <w:t>的说明</w:t>
      </w:r>
      <w:bookmarkEnd w:id="50"/>
      <w:bookmarkEnd w:id="51"/>
    </w:p>
    <w:p w:rsidR="002313DE" w:rsidRPr="00D34994" w:rsidRDefault="00985B68" w:rsidP="006C67B5">
      <w:pPr>
        <w:tabs>
          <w:tab w:val="left" w:pos="426"/>
        </w:tabs>
        <w:spacing w:before="29" w:line="288" w:lineRule="auto"/>
        <w:jc w:val="left"/>
        <w:rPr>
          <w:kern w:val="0"/>
          <w:sz w:val="24"/>
        </w:rPr>
      </w:pPr>
      <w:r w:rsidRPr="00D34994">
        <w:rPr>
          <w:kern w:val="0"/>
          <w:sz w:val="24"/>
        </w:rPr>
        <w:lastRenderedPageBreak/>
        <w:t>本基金本报告期内债券正回购的资金余额未超过资产净值的</w:t>
      </w:r>
      <w:r w:rsidRPr="00D34994">
        <w:rPr>
          <w:kern w:val="0"/>
          <w:sz w:val="24"/>
        </w:rPr>
        <w:t>20%</w:t>
      </w:r>
      <w:r w:rsidRPr="00D34994">
        <w:rPr>
          <w:kern w:val="0"/>
          <w:sz w:val="24"/>
        </w:rPr>
        <w:t>。</w:t>
      </w:r>
    </w:p>
    <w:p w:rsidR="002313DE" w:rsidRPr="00D34994" w:rsidRDefault="002313DE" w:rsidP="006C67B5">
      <w:pPr>
        <w:autoSpaceDE w:val="0"/>
        <w:autoSpaceDN w:val="0"/>
        <w:adjustRightInd w:val="0"/>
        <w:spacing w:before="29" w:line="288" w:lineRule="auto"/>
        <w:rPr>
          <w:sz w:val="24"/>
        </w:rPr>
      </w:pPr>
    </w:p>
    <w:p w:rsidR="006D141C" w:rsidRPr="00D34994" w:rsidRDefault="006D141C" w:rsidP="006C67B5">
      <w:pPr>
        <w:spacing w:before="29" w:line="288" w:lineRule="auto"/>
        <w:rPr>
          <w:b/>
          <w:bCs/>
          <w:sz w:val="24"/>
        </w:rPr>
      </w:pPr>
      <w:bookmarkStart w:id="52" w:name="_Toc275523745"/>
      <w:r w:rsidRPr="00D34994">
        <w:rPr>
          <w:b/>
          <w:bCs/>
          <w:sz w:val="24"/>
        </w:rPr>
        <w:t>7.3</w:t>
      </w:r>
      <w:bookmarkEnd w:id="52"/>
      <w:r w:rsidR="00344CF8" w:rsidRPr="00D34994">
        <w:rPr>
          <w:b/>
          <w:bCs/>
          <w:sz w:val="24"/>
        </w:rPr>
        <w:t>基金投资组合平均剩余期限</w:t>
      </w:r>
    </w:p>
    <w:p w:rsidR="00F15C96" w:rsidRPr="00D34994" w:rsidRDefault="00F15C96" w:rsidP="006C67B5">
      <w:pPr>
        <w:spacing w:before="29" w:line="288" w:lineRule="auto"/>
        <w:rPr>
          <w:b/>
          <w:bCs/>
          <w:sz w:val="24"/>
        </w:rPr>
      </w:pPr>
      <w:r w:rsidRPr="00D34994">
        <w:rPr>
          <w:b/>
          <w:bCs/>
          <w:sz w:val="24"/>
        </w:rPr>
        <w:t>7.3.1</w:t>
      </w:r>
      <w:r w:rsidRPr="00D34994">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D34994" w:rsidTr="005B68AE">
        <w:trPr>
          <w:trHeight w:val="375"/>
        </w:trPr>
        <w:tc>
          <w:tcPr>
            <w:tcW w:w="5062" w:type="dxa"/>
            <w:tcMar>
              <w:left w:w="108" w:type="dxa"/>
              <w:right w:w="108" w:type="dxa"/>
            </w:tcMar>
            <w:vAlign w:val="center"/>
          </w:tcPr>
          <w:p w:rsidR="00F15C96" w:rsidRPr="00D34994" w:rsidRDefault="00F15C96" w:rsidP="006C67B5">
            <w:pPr>
              <w:widowControl/>
              <w:spacing w:before="29" w:line="288" w:lineRule="auto"/>
              <w:jc w:val="center"/>
              <w:rPr>
                <w:kern w:val="0"/>
                <w:sz w:val="24"/>
              </w:rPr>
            </w:pPr>
            <w:r w:rsidRPr="00D34994">
              <w:rPr>
                <w:kern w:val="0"/>
                <w:sz w:val="24"/>
              </w:rPr>
              <w:t>项目</w:t>
            </w:r>
          </w:p>
        </w:tc>
        <w:tc>
          <w:tcPr>
            <w:tcW w:w="4294" w:type="dxa"/>
            <w:tcMar>
              <w:left w:w="108" w:type="dxa"/>
              <w:right w:w="108" w:type="dxa"/>
            </w:tcMar>
            <w:vAlign w:val="center"/>
          </w:tcPr>
          <w:p w:rsidR="00F15C96" w:rsidRPr="00D34994" w:rsidRDefault="00F15C96" w:rsidP="006C67B5">
            <w:pPr>
              <w:widowControl/>
              <w:spacing w:before="29" w:line="288" w:lineRule="auto"/>
              <w:jc w:val="center"/>
              <w:rPr>
                <w:kern w:val="0"/>
                <w:sz w:val="24"/>
              </w:rPr>
            </w:pPr>
            <w:r w:rsidRPr="00D34994">
              <w:rPr>
                <w:kern w:val="0"/>
                <w:sz w:val="24"/>
              </w:rPr>
              <w:t>天数</w:t>
            </w:r>
          </w:p>
        </w:tc>
      </w:tr>
      <w:tr w:rsidR="006B4A69" w:rsidRPr="00D34994" w:rsidTr="005B68AE">
        <w:trPr>
          <w:trHeight w:val="295"/>
        </w:trPr>
        <w:tc>
          <w:tcPr>
            <w:tcW w:w="5062" w:type="dxa"/>
            <w:tcMar>
              <w:left w:w="108" w:type="dxa"/>
              <w:right w:w="108" w:type="dxa"/>
            </w:tcMar>
            <w:vAlign w:val="center"/>
          </w:tcPr>
          <w:p w:rsidR="00F15C96" w:rsidRPr="00D34994" w:rsidRDefault="00F15C96" w:rsidP="006C67B5">
            <w:pPr>
              <w:spacing w:before="29" w:line="288" w:lineRule="auto"/>
              <w:rPr>
                <w:sz w:val="24"/>
              </w:rPr>
            </w:pPr>
            <w:r w:rsidRPr="00D34994">
              <w:rPr>
                <w:sz w:val="24"/>
              </w:rPr>
              <w:t>报告期末投资组合平均剩余期限</w:t>
            </w:r>
          </w:p>
        </w:tc>
        <w:tc>
          <w:tcPr>
            <w:tcW w:w="4294" w:type="dxa"/>
            <w:tcMar>
              <w:left w:w="108" w:type="dxa"/>
              <w:right w:w="108" w:type="dxa"/>
            </w:tcMar>
            <w:vAlign w:val="center"/>
          </w:tcPr>
          <w:p w:rsidR="00F15C96" w:rsidRPr="00D34994" w:rsidRDefault="00F15C96" w:rsidP="007D3EE5">
            <w:pPr>
              <w:spacing w:before="29" w:line="288" w:lineRule="auto"/>
              <w:jc w:val="right"/>
              <w:rPr>
                <w:sz w:val="24"/>
              </w:rPr>
            </w:pPr>
            <w:r w:rsidRPr="00D34994">
              <w:rPr>
                <w:sz w:val="24"/>
              </w:rPr>
              <w:t>89</w:t>
            </w:r>
          </w:p>
        </w:tc>
      </w:tr>
      <w:tr w:rsidR="006B4A69" w:rsidRPr="00D34994" w:rsidTr="005B68AE">
        <w:trPr>
          <w:trHeight w:val="295"/>
        </w:trPr>
        <w:tc>
          <w:tcPr>
            <w:tcW w:w="5062" w:type="dxa"/>
            <w:tcMar>
              <w:left w:w="108" w:type="dxa"/>
              <w:right w:w="108" w:type="dxa"/>
            </w:tcMar>
            <w:vAlign w:val="center"/>
          </w:tcPr>
          <w:p w:rsidR="00F15C96" w:rsidRPr="00D34994" w:rsidRDefault="00F15C96" w:rsidP="006C67B5">
            <w:pPr>
              <w:spacing w:before="29" w:line="288" w:lineRule="auto"/>
              <w:rPr>
                <w:sz w:val="24"/>
              </w:rPr>
            </w:pPr>
            <w:r w:rsidRPr="00D34994">
              <w:rPr>
                <w:sz w:val="24"/>
              </w:rPr>
              <w:t>报告期内投资组合平均剩余期限最高值</w:t>
            </w:r>
          </w:p>
        </w:tc>
        <w:tc>
          <w:tcPr>
            <w:tcW w:w="4294" w:type="dxa"/>
            <w:tcMar>
              <w:left w:w="108" w:type="dxa"/>
              <w:right w:w="108" w:type="dxa"/>
            </w:tcMar>
            <w:vAlign w:val="center"/>
          </w:tcPr>
          <w:p w:rsidR="00AD0B62" w:rsidRPr="00D34994" w:rsidRDefault="00F15C96" w:rsidP="00172A46">
            <w:pPr>
              <w:spacing w:before="29" w:line="288" w:lineRule="auto"/>
              <w:jc w:val="right"/>
              <w:rPr>
                <w:rFonts w:ascii="宋体" w:hAnsi="宋体"/>
                <w:sz w:val="24"/>
              </w:rPr>
            </w:pPr>
            <w:r w:rsidRPr="00D34994">
              <w:rPr>
                <w:sz w:val="24"/>
              </w:rPr>
              <w:t>93</w:t>
            </w:r>
          </w:p>
        </w:tc>
      </w:tr>
      <w:tr w:rsidR="006B4A69" w:rsidRPr="00D34994" w:rsidTr="005B68AE">
        <w:trPr>
          <w:trHeight w:val="295"/>
        </w:trPr>
        <w:tc>
          <w:tcPr>
            <w:tcW w:w="5062" w:type="dxa"/>
            <w:tcMar>
              <w:left w:w="108" w:type="dxa"/>
              <w:right w:w="108" w:type="dxa"/>
            </w:tcMar>
            <w:vAlign w:val="center"/>
          </w:tcPr>
          <w:p w:rsidR="00F15C96" w:rsidRPr="00D34994" w:rsidRDefault="00F15C96" w:rsidP="006C67B5">
            <w:pPr>
              <w:spacing w:before="29" w:line="288" w:lineRule="auto"/>
              <w:rPr>
                <w:sz w:val="24"/>
              </w:rPr>
            </w:pPr>
            <w:r w:rsidRPr="00D34994">
              <w:rPr>
                <w:sz w:val="24"/>
              </w:rPr>
              <w:t>报告期内投资组合平均剩余期限最低值</w:t>
            </w:r>
          </w:p>
        </w:tc>
        <w:tc>
          <w:tcPr>
            <w:tcW w:w="4294" w:type="dxa"/>
            <w:tcMar>
              <w:left w:w="108" w:type="dxa"/>
              <w:right w:w="108" w:type="dxa"/>
            </w:tcMar>
            <w:vAlign w:val="center"/>
          </w:tcPr>
          <w:p w:rsidR="00AD0B62" w:rsidRPr="00D34994" w:rsidRDefault="00F15C96" w:rsidP="00172A46">
            <w:pPr>
              <w:spacing w:before="29" w:line="288" w:lineRule="auto"/>
              <w:jc w:val="right"/>
              <w:rPr>
                <w:rFonts w:ascii="宋体" w:hAnsi="宋体"/>
                <w:sz w:val="24"/>
              </w:rPr>
            </w:pPr>
            <w:r w:rsidRPr="00D34994">
              <w:rPr>
                <w:sz w:val="24"/>
              </w:rPr>
              <w:t>44</w:t>
            </w:r>
          </w:p>
        </w:tc>
      </w:tr>
    </w:tbl>
    <w:p w:rsidR="006D141C" w:rsidRPr="00D34994" w:rsidRDefault="006D141C" w:rsidP="006C67B5">
      <w:pPr>
        <w:spacing w:before="29" w:line="288" w:lineRule="auto"/>
        <w:rPr>
          <w:sz w:val="24"/>
        </w:rPr>
      </w:pPr>
    </w:p>
    <w:p w:rsidR="00B109D0" w:rsidRPr="00D34994" w:rsidRDefault="00B109D0" w:rsidP="006C67B5">
      <w:pPr>
        <w:spacing w:before="29" w:line="288" w:lineRule="auto"/>
        <w:rPr>
          <w:b/>
          <w:sz w:val="24"/>
        </w:rPr>
      </w:pPr>
      <w:r w:rsidRPr="00D34994">
        <w:rPr>
          <w:b/>
          <w:sz w:val="24"/>
        </w:rPr>
        <w:t>报告期内投资组合平均剩余期限超过</w:t>
      </w:r>
      <w:r w:rsidR="00A53628" w:rsidRPr="00D34994">
        <w:rPr>
          <w:b/>
          <w:sz w:val="24"/>
        </w:rPr>
        <w:t>12</w:t>
      </w:r>
      <w:r w:rsidRPr="00D34994">
        <w:rPr>
          <w:b/>
          <w:sz w:val="24"/>
        </w:rPr>
        <w:t>0</w:t>
      </w:r>
      <w:r w:rsidRPr="00D34994">
        <w:rPr>
          <w:b/>
          <w:sz w:val="24"/>
        </w:rPr>
        <w:t>天情况说明</w:t>
      </w:r>
    </w:p>
    <w:p w:rsidR="00F92C2F" w:rsidRPr="00D34994" w:rsidRDefault="00F92C2F" w:rsidP="00F92C2F">
      <w:pPr>
        <w:autoSpaceDE w:val="0"/>
        <w:autoSpaceDN w:val="0"/>
        <w:adjustRightInd w:val="0"/>
        <w:spacing w:line="360" w:lineRule="auto"/>
        <w:jc w:val="left"/>
        <w:rPr>
          <w:rFonts w:eastAsiaTheme="minorEastAsia"/>
          <w:sz w:val="24"/>
        </w:rPr>
      </w:pPr>
      <w:r w:rsidRPr="00D34994">
        <w:rPr>
          <w:rFonts w:eastAsiaTheme="minorEastAsia"/>
          <w:sz w:val="24"/>
        </w:rPr>
        <w:t>本基金合同约定：</w:t>
      </w:r>
      <w:r w:rsidRPr="00D34994">
        <w:rPr>
          <w:rFonts w:eastAsiaTheme="minorEastAsia"/>
          <w:sz w:val="24"/>
        </w:rPr>
        <w:t>“</w:t>
      </w:r>
      <w:r w:rsidRPr="00D34994">
        <w:rPr>
          <w:rFonts w:eastAsiaTheme="minorEastAsia"/>
          <w:sz w:val="24"/>
        </w:rPr>
        <w:t>本基金投资组合的平均剩余期限在每个交易日均不得超过</w:t>
      </w:r>
      <w:r w:rsidRPr="00D34994">
        <w:rPr>
          <w:rFonts w:eastAsiaTheme="minorEastAsia"/>
          <w:sz w:val="24"/>
        </w:rPr>
        <w:t>120</w:t>
      </w:r>
      <w:r w:rsidRPr="00D34994">
        <w:rPr>
          <w:rFonts w:eastAsiaTheme="minorEastAsia"/>
          <w:sz w:val="24"/>
        </w:rPr>
        <w:t>天</w:t>
      </w:r>
      <w:r w:rsidRPr="00D34994">
        <w:rPr>
          <w:rFonts w:eastAsiaTheme="minorEastAsia"/>
          <w:sz w:val="24"/>
        </w:rPr>
        <w:t>”</w:t>
      </w:r>
      <w:r w:rsidRPr="00D34994">
        <w:rPr>
          <w:rFonts w:eastAsiaTheme="minorEastAsia"/>
          <w:sz w:val="24"/>
        </w:rPr>
        <w:t>。</w:t>
      </w:r>
    </w:p>
    <w:p w:rsidR="00D54E17" w:rsidRPr="00D34994" w:rsidRDefault="00D54E17" w:rsidP="00D54E17">
      <w:pPr>
        <w:spacing w:line="360" w:lineRule="auto"/>
        <w:rPr>
          <w:kern w:val="0"/>
          <w:sz w:val="24"/>
        </w:rPr>
      </w:pPr>
      <w:r w:rsidRPr="00D34994">
        <w:rPr>
          <w:kern w:val="0"/>
          <w:sz w:val="24"/>
        </w:rPr>
        <w:t>本报告期内，本基金未发生超标情况。</w:t>
      </w:r>
    </w:p>
    <w:p w:rsidR="00140036" w:rsidRPr="00D34994" w:rsidRDefault="00140036" w:rsidP="006C67B5">
      <w:pPr>
        <w:spacing w:before="29" w:line="288" w:lineRule="auto"/>
        <w:rPr>
          <w:sz w:val="24"/>
        </w:rPr>
      </w:pPr>
    </w:p>
    <w:p w:rsidR="00140036" w:rsidRPr="00D34994" w:rsidRDefault="00140036" w:rsidP="006C67B5">
      <w:pPr>
        <w:spacing w:before="29" w:line="288" w:lineRule="auto"/>
        <w:rPr>
          <w:b/>
          <w:bCs/>
          <w:sz w:val="24"/>
        </w:rPr>
      </w:pPr>
      <w:r w:rsidRPr="00D34994">
        <w:rPr>
          <w:b/>
          <w:bCs/>
          <w:sz w:val="24"/>
        </w:rPr>
        <w:t>7.3.2</w:t>
      </w:r>
      <w:r w:rsidRPr="00D34994">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D34994" w:rsidTr="00DD4AD9">
        <w:tc>
          <w:tcPr>
            <w:tcW w:w="961" w:type="dxa"/>
            <w:vAlign w:val="center"/>
          </w:tcPr>
          <w:p w:rsidR="004339AD" w:rsidRPr="00D34994" w:rsidRDefault="004339AD" w:rsidP="006C67B5">
            <w:pPr>
              <w:spacing w:before="29" w:line="288" w:lineRule="auto"/>
              <w:jc w:val="center"/>
              <w:rPr>
                <w:sz w:val="24"/>
              </w:rPr>
            </w:pPr>
            <w:r w:rsidRPr="00D34994">
              <w:rPr>
                <w:sz w:val="24"/>
              </w:rPr>
              <w:t>序号</w:t>
            </w:r>
          </w:p>
        </w:tc>
        <w:tc>
          <w:tcPr>
            <w:tcW w:w="3061" w:type="dxa"/>
            <w:gridSpan w:val="2"/>
            <w:vAlign w:val="center"/>
          </w:tcPr>
          <w:p w:rsidR="004339AD" w:rsidRPr="00D34994" w:rsidRDefault="004339AD" w:rsidP="006C67B5">
            <w:pPr>
              <w:spacing w:before="29" w:line="288" w:lineRule="auto"/>
              <w:jc w:val="center"/>
              <w:rPr>
                <w:sz w:val="24"/>
              </w:rPr>
            </w:pPr>
            <w:r w:rsidRPr="00D34994">
              <w:rPr>
                <w:sz w:val="24"/>
              </w:rPr>
              <w:t>平均剩余期限</w:t>
            </w:r>
          </w:p>
        </w:tc>
        <w:tc>
          <w:tcPr>
            <w:tcW w:w="2488" w:type="dxa"/>
            <w:vAlign w:val="center"/>
          </w:tcPr>
          <w:p w:rsidR="004339AD" w:rsidRPr="00D34994" w:rsidRDefault="004339AD" w:rsidP="006C67B5">
            <w:pPr>
              <w:spacing w:before="29" w:line="288" w:lineRule="auto"/>
              <w:jc w:val="center"/>
              <w:rPr>
                <w:sz w:val="24"/>
              </w:rPr>
            </w:pPr>
            <w:r w:rsidRPr="00D34994">
              <w:rPr>
                <w:sz w:val="24"/>
              </w:rPr>
              <w:t>各期限资产占基金资产净值的比例（％）</w:t>
            </w:r>
          </w:p>
        </w:tc>
        <w:tc>
          <w:tcPr>
            <w:tcW w:w="2488" w:type="dxa"/>
            <w:vAlign w:val="center"/>
          </w:tcPr>
          <w:p w:rsidR="004339AD" w:rsidRPr="00D34994" w:rsidRDefault="004339AD" w:rsidP="006C67B5">
            <w:pPr>
              <w:spacing w:before="29" w:line="288" w:lineRule="auto"/>
              <w:jc w:val="center"/>
              <w:rPr>
                <w:sz w:val="24"/>
              </w:rPr>
            </w:pPr>
            <w:r w:rsidRPr="00D34994">
              <w:rPr>
                <w:sz w:val="24"/>
              </w:rPr>
              <w:t>各期限负债占基金资产净值的比例（％）</w:t>
            </w:r>
          </w:p>
        </w:tc>
      </w:tr>
      <w:tr w:rsidR="006B4A69" w:rsidRPr="00D34994" w:rsidTr="00DD4AD9">
        <w:tc>
          <w:tcPr>
            <w:tcW w:w="961" w:type="dxa"/>
            <w:vAlign w:val="center"/>
          </w:tcPr>
          <w:p w:rsidR="004339AD" w:rsidRPr="00D34994" w:rsidRDefault="004339AD" w:rsidP="006C67B5">
            <w:pPr>
              <w:spacing w:before="29" w:line="288" w:lineRule="auto"/>
              <w:jc w:val="center"/>
              <w:rPr>
                <w:sz w:val="24"/>
              </w:rPr>
            </w:pPr>
            <w:r w:rsidRPr="00D34994">
              <w:rPr>
                <w:sz w:val="24"/>
              </w:rPr>
              <w:t>1</w:t>
            </w:r>
          </w:p>
        </w:tc>
        <w:tc>
          <w:tcPr>
            <w:tcW w:w="3061" w:type="dxa"/>
            <w:gridSpan w:val="2"/>
            <w:vAlign w:val="center"/>
          </w:tcPr>
          <w:p w:rsidR="004339AD" w:rsidRPr="00D34994" w:rsidRDefault="004339AD" w:rsidP="006C67B5">
            <w:pPr>
              <w:spacing w:before="29" w:line="288" w:lineRule="auto"/>
              <w:rPr>
                <w:sz w:val="24"/>
              </w:rPr>
            </w:pPr>
            <w:r w:rsidRPr="00D34994">
              <w:rPr>
                <w:sz w:val="24"/>
              </w:rPr>
              <w:t>30</w:t>
            </w:r>
            <w:r w:rsidRPr="00D34994">
              <w:rPr>
                <w:sz w:val="24"/>
              </w:rPr>
              <w:t>天以内</w:t>
            </w:r>
          </w:p>
        </w:tc>
        <w:tc>
          <w:tcPr>
            <w:tcW w:w="2488" w:type="dxa"/>
            <w:vAlign w:val="center"/>
          </w:tcPr>
          <w:p w:rsidR="004339AD" w:rsidRPr="00D34994" w:rsidRDefault="004339AD" w:rsidP="006C67B5">
            <w:pPr>
              <w:spacing w:before="29" w:line="288" w:lineRule="auto"/>
              <w:jc w:val="right"/>
              <w:rPr>
                <w:sz w:val="24"/>
              </w:rPr>
            </w:pPr>
            <w:r w:rsidRPr="00D34994">
              <w:rPr>
                <w:sz w:val="24"/>
              </w:rPr>
              <w:t>17.58</w:t>
            </w:r>
          </w:p>
        </w:tc>
        <w:tc>
          <w:tcPr>
            <w:tcW w:w="2488" w:type="dxa"/>
            <w:vAlign w:val="center"/>
          </w:tcPr>
          <w:p w:rsidR="004339AD" w:rsidRPr="00D34994" w:rsidRDefault="004339AD" w:rsidP="006C67B5">
            <w:pPr>
              <w:spacing w:before="29" w:line="288" w:lineRule="auto"/>
              <w:jc w:val="right"/>
              <w:rPr>
                <w:sz w:val="24"/>
              </w:rPr>
            </w:pPr>
            <w:r w:rsidRPr="00D34994">
              <w:rPr>
                <w:sz w:val="24"/>
              </w:rPr>
              <w:t>4.41</w:t>
            </w:r>
          </w:p>
        </w:tc>
      </w:tr>
      <w:tr w:rsidR="006B4A69" w:rsidRPr="00D34994" w:rsidTr="00DD4AD9">
        <w:tc>
          <w:tcPr>
            <w:tcW w:w="961" w:type="dxa"/>
            <w:vAlign w:val="center"/>
          </w:tcPr>
          <w:p w:rsidR="004339AD" w:rsidRPr="00D34994" w:rsidRDefault="004339AD" w:rsidP="006C67B5">
            <w:pPr>
              <w:spacing w:before="29" w:line="288" w:lineRule="auto"/>
              <w:jc w:val="center"/>
              <w:rPr>
                <w:sz w:val="24"/>
              </w:rPr>
            </w:pPr>
          </w:p>
        </w:tc>
        <w:tc>
          <w:tcPr>
            <w:tcW w:w="3061" w:type="dxa"/>
            <w:gridSpan w:val="2"/>
            <w:vAlign w:val="center"/>
          </w:tcPr>
          <w:p w:rsidR="004339AD" w:rsidRPr="00D34994" w:rsidRDefault="004339AD" w:rsidP="006C67B5">
            <w:pPr>
              <w:spacing w:before="29" w:line="288" w:lineRule="auto"/>
              <w:rPr>
                <w:sz w:val="24"/>
              </w:rPr>
            </w:pPr>
            <w:r w:rsidRPr="00D34994">
              <w:rPr>
                <w:sz w:val="24"/>
              </w:rPr>
              <w:t>其中：剩余存续期超过</w:t>
            </w:r>
            <w:r w:rsidRPr="00D34994">
              <w:rPr>
                <w:sz w:val="24"/>
              </w:rPr>
              <w:t>397</w:t>
            </w:r>
            <w:r w:rsidRPr="00D34994">
              <w:rPr>
                <w:sz w:val="24"/>
              </w:rPr>
              <w:t>天的浮动利率债</w:t>
            </w:r>
          </w:p>
        </w:tc>
        <w:tc>
          <w:tcPr>
            <w:tcW w:w="2488" w:type="dxa"/>
            <w:vAlign w:val="center"/>
          </w:tcPr>
          <w:p w:rsidR="004339AD" w:rsidRPr="00D34994" w:rsidRDefault="004339AD" w:rsidP="006C67B5">
            <w:pPr>
              <w:spacing w:before="29" w:line="288" w:lineRule="auto"/>
              <w:jc w:val="right"/>
              <w:rPr>
                <w:sz w:val="24"/>
              </w:rPr>
            </w:pPr>
            <w:r w:rsidRPr="00D34994">
              <w:rPr>
                <w:sz w:val="24"/>
              </w:rPr>
              <w:t>-</w:t>
            </w:r>
          </w:p>
        </w:tc>
        <w:tc>
          <w:tcPr>
            <w:tcW w:w="2488" w:type="dxa"/>
            <w:vAlign w:val="center"/>
          </w:tcPr>
          <w:p w:rsidR="004339AD" w:rsidRPr="00D34994" w:rsidRDefault="004339AD" w:rsidP="006C67B5">
            <w:pPr>
              <w:spacing w:before="29" w:line="288" w:lineRule="auto"/>
              <w:jc w:val="right"/>
              <w:rPr>
                <w:sz w:val="24"/>
              </w:rPr>
            </w:pPr>
            <w:r w:rsidRPr="00D34994">
              <w:rPr>
                <w:sz w:val="24"/>
              </w:rPr>
              <w:t>-</w:t>
            </w:r>
          </w:p>
        </w:tc>
      </w:tr>
      <w:tr w:rsidR="006B4A69" w:rsidRPr="00D34994" w:rsidTr="00DD4AD9">
        <w:tc>
          <w:tcPr>
            <w:tcW w:w="961" w:type="dxa"/>
            <w:vAlign w:val="center"/>
          </w:tcPr>
          <w:p w:rsidR="004339AD" w:rsidRPr="00D34994" w:rsidRDefault="004339AD" w:rsidP="006C67B5">
            <w:pPr>
              <w:spacing w:before="29" w:line="288" w:lineRule="auto"/>
              <w:jc w:val="center"/>
              <w:rPr>
                <w:sz w:val="24"/>
              </w:rPr>
            </w:pPr>
            <w:r w:rsidRPr="00D34994">
              <w:rPr>
                <w:sz w:val="24"/>
              </w:rPr>
              <w:t>2</w:t>
            </w:r>
          </w:p>
        </w:tc>
        <w:tc>
          <w:tcPr>
            <w:tcW w:w="3061" w:type="dxa"/>
            <w:gridSpan w:val="2"/>
            <w:vAlign w:val="center"/>
          </w:tcPr>
          <w:p w:rsidR="004339AD" w:rsidRPr="00D34994" w:rsidRDefault="004339AD" w:rsidP="006C67B5">
            <w:pPr>
              <w:spacing w:before="29" w:line="288" w:lineRule="auto"/>
              <w:rPr>
                <w:sz w:val="24"/>
              </w:rPr>
            </w:pPr>
            <w:r w:rsidRPr="00D34994">
              <w:rPr>
                <w:sz w:val="24"/>
              </w:rPr>
              <w:t>30</w:t>
            </w:r>
            <w:r w:rsidRPr="00D34994">
              <w:rPr>
                <w:sz w:val="24"/>
              </w:rPr>
              <w:t>天</w:t>
            </w:r>
            <w:r w:rsidR="00FB7853" w:rsidRPr="00D34994">
              <w:rPr>
                <w:sz w:val="24"/>
              </w:rPr>
              <w:t>(</w:t>
            </w:r>
            <w:r w:rsidR="00FB7853" w:rsidRPr="00D34994">
              <w:rPr>
                <w:sz w:val="24"/>
              </w:rPr>
              <w:t>含</w:t>
            </w:r>
            <w:r w:rsidR="00FB7853" w:rsidRPr="00D34994">
              <w:rPr>
                <w:sz w:val="24"/>
              </w:rPr>
              <w:t>)—</w:t>
            </w:r>
            <w:r w:rsidRPr="00D34994">
              <w:rPr>
                <w:sz w:val="24"/>
              </w:rPr>
              <w:t>60</w:t>
            </w:r>
            <w:r w:rsidRPr="00D34994">
              <w:rPr>
                <w:sz w:val="24"/>
              </w:rPr>
              <w:t>天</w:t>
            </w:r>
          </w:p>
        </w:tc>
        <w:tc>
          <w:tcPr>
            <w:tcW w:w="2488" w:type="dxa"/>
            <w:vAlign w:val="center"/>
          </w:tcPr>
          <w:p w:rsidR="004339AD" w:rsidRPr="00D34994" w:rsidRDefault="004339AD" w:rsidP="006C67B5">
            <w:pPr>
              <w:spacing w:before="29" w:line="288" w:lineRule="auto"/>
              <w:jc w:val="right"/>
              <w:rPr>
                <w:sz w:val="24"/>
              </w:rPr>
            </w:pPr>
            <w:r w:rsidRPr="00D34994">
              <w:rPr>
                <w:sz w:val="24"/>
              </w:rPr>
              <w:t>5.36</w:t>
            </w:r>
          </w:p>
        </w:tc>
        <w:tc>
          <w:tcPr>
            <w:tcW w:w="2488" w:type="dxa"/>
            <w:vAlign w:val="center"/>
          </w:tcPr>
          <w:p w:rsidR="004339AD" w:rsidRPr="00D34994" w:rsidRDefault="004339AD" w:rsidP="006C67B5">
            <w:pPr>
              <w:spacing w:before="29" w:line="288" w:lineRule="auto"/>
              <w:jc w:val="right"/>
              <w:rPr>
                <w:sz w:val="24"/>
              </w:rPr>
            </w:pPr>
            <w:r w:rsidRPr="00D34994">
              <w:rPr>
                <w:sz w:val="24"/>
              </w:rPr>
              <w:t>-</w:t>
            </w:r>
          </w:p>
        </w:tc>
      </w:tr>
      <w:tr w:rsidR="006B4A69" w:rsidRPr="00D34994" w:rsidTr="00DD4AD9">
        <w:tc>
          <w:tcPr>
            <w:tcW w:w="961" w:type="dxa"/>
            <w:vAlign w:val="center"/>
          </w:tcPr>
          <w:p w:rsidR="004339AD" w:rsidRPr="00D34994" w:rsidRDefault="004339AD" w:rsidP="006C67B5">
            <w:pPr>
              <w:spacing w:before="29" w:line="288" w:lineRule="auto"/>
              <w:jc w:val="center"/>
              <w:rPr>
                <w:sz w:val="24"/>
              </w:rPr>
            </w:pPr>
          </w:p>
        </w:tc>
        <w:tc>
          <w:tcPr>
            <w:tcW w:w="3061" w:type="dxa"/>
            <w:gridSpan w:val="2"/>
            <w:vAlign w:val="center"/>
          </w:tcPr>
          <w:p w:rsidR="004339AD" w:rsidRPr="00D34994" w:rsidRDefault="004339AD" w:rsidP="006C67B5">
            <w:pPr>
              <w:spacing w:before="29" w:line="288" w:lineRule="auto"/>
              <w:rPr>
                <w:sz w:val="24"/>
              </w:rPr>
            </w:pPr>
            <w:r w:rsidRPr="00D34994">
              <w:rPr>
                <w:sz w:val="24"/>
              </w:rPr>
              <w:t>其中：剩余存续期超过</w:t>
            </w:r>
            <w:r w:rsidRPr="00D34994">
              <w:rPr>
                <w:sz w:val="24"/>
              </w:rPr>
              <w:t>397</w:t>
            </w:r>
            <w:r w:rsidRPr="00D34994">
              <w:rPr>
                <w:sz w:val="24"/>
              </w:rPr>
              <w:t>天的浮动利率债</w:t>
            </w:r>
          </w:p>
        </w:tc>
        <w:tc>
          <w:tcPr>
            <w:tcW w:w="2488" w:type="dxa"/>
            <w:vAlign w:val="center"/>
          </w:tcPr>
          <w:p w:rsidR="004339AD" w:rsidRPr="00D34994" w:rsidRDefault="004339AD" w:rsidP="006C67B5">
            <w:pPr>
              <w:spacing w:before="29" w:line="288" w:lineRule="auto"/>
              <w:jc w:val="right"/>
              <w:rPr>
                <w:sz w:val="24"/>
              </w:rPr>
            </w:pPr>
            <w:r w:rsidRPr="00D34994">
              <w:rPr>
                <w:sz w:val="24"/>
              </w:rPr>
              <w:t>-</w:t>
            </w:r>
          </w:p>
        </w:tc>
        <w:tc>
          <w:tcPr>
            <w:tcW w:w="2488" w:type="dxa"/>
            <w:vAlign w:val="center"/>
          </w:tcPr>
          <w:p w:rsidR="004339AD" w:rsidRPr="00D34994" w:rsidRDefault="004339AD" w:rsidP="006C67B5">
            <w:pPr>
              <w:spacing w:before="29" w:line="288" w:lineRule="auto"/>
              <w:jc w:val="right"/>
              <w:rPr>
                <w:sz w:val="24"/>
              </w:rPr>
            </w:pPr>
            <w:r w:rsidRPr="00D34994">
              <w:rPr>
                <w:sz w:val="24"/>
              </w:rPr>
              <w:t>-</w:t>
            </w:r>
          </w:p>
        </w:tc>
      </w:tr>
      <w:tr w:rsidR="006B4A69" w:rsidRPr="00D34994" w:rsidTr="00DD4AD9">
        <w:tc>
          <w:tcPr>
            <w:tcW w:w="961" w:type="dxa"/>
            <w:vAlign w:val="center"/>
          </w:tcPr>
          <w:p w:rsidR="004339AD" w:rsidRPr="00D34994" w:rsidRDefault="004339AD" w:rsidP="006C67B5">
            <w:pPr>
              <w:spacing w:before="29" w:line="288" w:lineRule="auto"/>
              <w:jc w:val="center"/>
              <w:rPr>
                <w:sz w:val="24"/>
              </w:rPr>
            </w:pPr>
            <w:r w:rsidRPr="00D34994">
              <w:rPr>
                <w:sz w:val="24"/>
              </w:rPr>
              <w:t>3</w:t>
            </w:r>
          </w:p>
        </w:tc>
        <w:tc>
          <w:tcPr>
            <w:tcW w:w="3061" w:type="dxa"/>
            <w:gridSpan w:val="2"/>
            <w:vAlign w:val="center"/>
          </w:tcPr>
          <w:p w:rsidR="004339AD" w:rsidRPr="00D34994" w:rsidRDefault="004339AD" w:rsidP="006C67B5">
            <w:pPr>
              <w:spacing w:before="29" w:line="288" w:lineRule="auto"/>
              <w:rPr>
                <w:sz w:val="24"/>
              </w:rPr>
            </w:pPr>
            <w:r w:rsidRPr="00D34994">
              <w:rPr>
                <w:sz w:val="24"/>
              </w:rPr>
              <w:t>60</w:t>
            </w:r>
            <w:r w:rsidRPr="00D34994">
              <w:rPr>
                <w:sz w:val="24"/>
              </w:rPr>
              <w:t>天</w:t>
            </w:r>
            <w:r w:rsidR="00FB7853" w:rsidRPr="00D34994">
              <w:rPr>
                <w:sz w:val="24"/>
              </w:rPr>
              <w:t>(</w:t>
            </w:r>
            <w:r w:rsidR="00FB7853" w:rsidRPr="00D34994">
              <w:rPr>
                <w:sz w:val="24"/>
              </w:rPr>
              <w:t>含</w:t>
            </w:r>
            <w:r w:rsidR="00FB7853" w:rsidRPr="00D34994">
              <w:rPr>
                <w:sz w:val="24"/>
              </w:rPr>
              <w:t>)—</w:t>
            </w:r>
            <w:r w:rsidRPr="00D34994">
              <w:rPr>
                <w:sz w:val="24"/>
              </w:rPr>
              <w:t>90</w:t>
            </w:r>
            <w:r w:rsidRPr="00D34994">
              <w:rPr>
                <w:sz w:val="24"/>
              </w:rPr>
              <w:t>天</w:t>
            </w:r>
          </w:p>
        </w:tc>
        <w:tc>
          <w:tcPr>
            <w:tcW w:w="2488" w:type="dxa"/>
            <w:vAlign w:val="center"/>
          </w:tcPr>
          <w:p w:rsidR="004339AD" w:rsidRPr="00D34994" w:rsidRDefault="004339AD" w:rsidP="006C67B5">
            <w:pPr>
              <w:spacing w:before="29" w:line="288" w:lineRule="auto"/>
              <w:jc w:val="right"/>
              <w:rPr>
                <w:sz w:val="24"/>
              </w:rPr>
            </w:pPr>
            <w:r w:rsidRPr="00D34994">
              <w:rPr>
                <w:sz w:val="24"/>
              </w:rPr>
              <w:t>58.60</w:t>
            </w:r>
          </w:p>
        </w:tc>
        <w:tc>
          <w:tcPr>
            <w:tcW w:w="2488" w:type="dxa"/>
            <w:vAlign w:val="center"/>
          </w:tcPr>
          <w:p w:rsidR="004339AD" w:rsidRPr="00D34994" w:rsidRDefault="004339AD" w:rsidP="006C67B5">
            <w:pPr>
              <w:spacing w:before="29" w:line="288" w:lineRule="auto"/>
              <w:jc w:val="right"/>
              <w:rPr>
                <w:sz w:val="24"/>
              </w:rPr>
            </w:pPr>
            <w:r w:rsidRPr="00D34994">
              <w:rPr>
                <w:sz w:val="24"/>
              </w:rPr>
              <w:t>-</w:t>
            </w:r>
          </w:p>
        </w:tc>
      </w:tr>
      <w:tr w:rsidR="006B4A69" w:rsidRPr="00D34994" w:rsidTr="00DD4AD9">
        <w:tc>
          <w:tcPr>
            <w:tcW w:w="961" w:type="dxa"/>
            <w:vAlign w:val="center"/>
          </w:tcPr>
          <w:p w:rsidR="004339AD" w:rsidRPr="00D34994" w:rsidRDefault="004339AD" w:rsidP="006C67B5">
            <w:pPr>
              <w:spacing w:before="29" w:line="288" w:lineRule="auto"/>
              <w:jc w:val="center"/>
              <w:rPr>
                <w:sz w:val="24"/>
              </w:rPr>
            </w:pPr>
          </w:p>
        </w:tc>
        <w:tc>
          <w:tcPr>
            <w:tcW w:w="3061" w:type="dxa"/>
            <w:gridSpan w:val="2"/>
            <w:vAlign w:val="center"/>
          </w:tcPr>
          <w:p w:rsidR="004339AD" w:rsidRPr="00D34994" w:rsidRDefault="004339AD" w:rsidP="006C67B5">
            <w:pPr>
              <w:spacing w:before="29" w:line="288" w:lineRule="auto"/>
              <w:rPr>
                <w:sz w:val="24"/>
              </w:rPr>
            </w:pPr>
            <w:r w:rsidRPr="00D34994">
              <w:rPr>
                <w:sz w:val="24"/>
              </w:rPr>
              <w:t>其中：剩余存续期超过</w:t>
            </w:r>
            <w:r w:rsidRPr="00D34994">
              <w:rPr>
                <w:sz w:val="24"/>
              </w:rPr>
              <w:t>397</w:t>
            </w:r>
            <w:r w:rsidRPr="00D34994">
              <w:rPr>
                <w:sz w:val="24"/>
              </w:rPr>
              <w:t>天的浮动利率债</w:t>
            </w:r>
          </w:p>
        </w:tc>
        <w:tc>
          <w:tcPr>
            <w:tcW w:w="2488" w:type="dxa"/>
            <w:vAlign w:val="center"/>
          </w:tcPr>
          <w:p w:rsidR="004339AD" w:rsidRPr="00D34994" w:rsidRDefault="004339AD" w:rsidP="006C67B5">
            <w:pPr>
              <w:spacing w:before="29" w:line="288" w:lineRule="auto"/>
              <w:jc w:val="right"/>
              <w:rPr>
                <w:sz w:val="24"/>
              </w:rPr>
            </w:pPr>
            <w:r w:rsidRPr="00D34994">
              <w:rPr>
                <w:sz w:val="24"/>
              </w:rPr>
              <w:t>-</w:t>
            </w:r>
          </w:p>
        </w:tc>
        <w:tc>
          <w:tcPr>
            <w:tcW w:w="2488" w:type="dxa"/>
            <w:vAlign w:val="center"/>
          </w:tcPr>
          <w:p w:rsidR="004339AD" w:rsidRPr="00D34994" w:rsidRDefault="004339AD" w:rsidP="006C67B5">
            <w:pPr>
              <w:spacing w:before="29" w:line="288" w:lineRule="auto"/>
              <w:jc w:val="right"/>
              <w:rPr>
                <w:sz w:val="24"/>
              </w:rPr>
            </w:pPr>
            <w:r w:rsidRPr="00D34994">
              <w:rPr>
                <w:sz w:val="24"/>
              </w:rPr>
              <w:t>-</w:t>
            </w:r>
          </w:p>
        </w:tc>
      </w:tr>
      <w:tr w:rsidR="006B4A69" w:rsidRPr="00D34994" w:rsidTr="00DD4AD9">
        <w:tc>
          <w:tcPr>
            <w:tcW w:w="961" w:type="dxa"/>
            <w:vAlign w:val="center"/>
          </w:tcPr>
          <w:p w:rsidR="004339AD" w:rsidRPr="00D34994" w:rsidRDefault="004339AD" w:rsidP="006C67B5">
            <w:pPr>
              <w:spacing w:before="29" w:line="288" w:lineRule="auto"/>
              <w:jc w:val="center"/>
              <w:rPr>
                <w:sz w:val="24"/>
              </w:rPr>
            </w:pPr>
            <w:r w:rsidRPr="00D34994">
              <w:rPr>
                <w:sz w:val="24"/>
              </w:rPr>
              <w:t>4</w:t>
            </w:r>
          </w:p>
        </w:tc>
        <w:tc>
          <w:tcPr>
            <w:tcW w:w="3061" w:type="dxa"/>
            <w:gridSpan w:val="2"/>
            <w:vAlign w:val="center"/>
          </w:tcPr>
          <w:p w:rsidR="004339AD" w:rsidRPr="00D34994" w:rsidRDefault="004339AD" w:rsidP="006C67B5">
            <w:pPr>
              <w:spacing w:before="29" w:line="288" w:lineRule="auto"/>
              <w:rPr>
                <w:sz w:val="24"/>
              </w:rPr>
            </w:pPr>
            <w:r w:rsidRPr="00D34994">
              <w:rPr>
                <w:sz w:val="24"/>
              </w:rPr>
              <w:t>90</w:t>
            </w:r>
            <w:r w:rsidRPr="00D34994">
              <w:rPr>
                <w:sz w:val="24"/>
              </w:rPr>
              <w:t>天</w:t>
            </w:r>
            <w:r w:rsidR="00FB7853" w:rsidRPr="00D34994">
              <w:rPr>
                <w:sz w:val="24"/>
              </w:rPr>
              <w:t>(</w:t>
            </w:r>
            <w:r w:rsidR="00FB7853" w:rsidRPr="00D34994">
              <w:rPr>
                <w:sz w:val="24"/>
              </w:rPr>
              <w:t>含</w:t>
            </w:r>
            <w:r w:rsidR="00FB7853" w:rsidRPr="00D34994">
              <w:rPr>
                <w:sz w:val="24"/>
              </w:rPr>
              <w:t>)—</w:t>
            </w:r>
            <w:r w:rsidR="00A53628" w:rsidRPr="00D34994">
              <w:rPr>
                <w:sz w:val="24"/>
              </w:rPr>
              <w:t>12</w:t>
            </w:r>
            <w:r w:rsidRPr="00D34994">
              <w:rPr>
                <w:sz w:val="24"/>
              </w:rPr>
              <w:t>0</w:t>
            </w:r>
            <w:r w:rsidRPr="00D34994">
              <w:rPr>
                <w:sz w:val="24"/>
              </w:rPr>
              <w:t>天</w:t>
            </w:r>
          </w:p>
        </w:tc>
        <w:tc>
          <w:tcPr>
            <w:tcW w:w="2488" w:type="dxa"/>
            <w:vAlign w:val="center"/>
          </w:tcPr>
          <w:p w:rsidR="004339AD" w:rsidRPr="00D34994" w:rsidRDefault="00A53628" w:rsidP="006C67B5">
            <w:pPr>
              <w:spacing w:before="29" w:line="288" w:lineRule="auto"/>
              <w:jc w:val="right"/>
              <w:rPr>
                <w:sz w:val="24"/>
              </w:rPr>
            </w:pPr>
            <w:r w:rsidRPr="00D34994">
              <w:rPr>
                <w:sz w:val="24"/>
              </w:rPr>
              <w:t>1.94</w:t>
            </w:r>
          </w:p>
        </w:tc>
        <w:tc>
          <w:tcPr>
            <w:tcW w:w="2488" w:type="dxa"/>
            <w:vAlign w:val="center"/>
          </w:tcPr>
          <w:p w:rsidR="004339AD" w:rsidRPr="00D34994" w:rsidRDefault="00A53628" w:rsidP="006C67B5">
            <w:pPr>
              <w:spacing w:before="29" w:line="288" w:lineRule="auto"/>
              <w:jc w:val="right"/>
              <w:rPr>
                <w:sz w:val="24"/>
              </w:rPr>
            </w:pPr>
            <w:r w:rsidRPr="00D34994">
              <w:rPr>
                <w:sz w:val="24"/>
              </w:rPr>
              <w:t>-</w:t>
            </w:r>
          </w:p>
        </w:tc>
      </w:tr>
      <w:tr w:rsidR="006B4A69" w:rsidRPr="00D34994" w:rsidTr="00DD4AD9">
        <w:tc>
          <w:tcPr>
            <w:tcW w:w="961" w:type="dxa"/>
            <w:vAlign w:val="center"/>
          </w:tcPr>
          <w:p w:rsidR="004339AD" w:rsidRPr="00D34994" w:rsidRDefault="004339AD" w:rsidP="006C67B5">
            <w:pPr>
              <w:spacing w:before="29" w:line="288" w:lineRule="auto"/>
              <w:jc w:val="center"/>
              <w:rPr>
                <w:sz w:val="24"/>
              </w:rPr>
            </w:pPr>
          </w:p>
        </w:tc>
        <w:tc>
          <w:tcPr>
            <w:tcW w:w="3061" w:type="dxa"/>
            <w:gridSpan w:val="2"/>
            <w:vAlign w:val="center"/>
          </w:tcPr>
          <w:p w:rsidR="004339AD" w:rsidRPr="00D34994" w:rsidRDefault="004339AD" w:rsidP="006C67B5">
            <w:pPr>
              <w:spacing w:before="29" w:line="288" w:lineRule="auto"/>
              <w:rPr>
                <w:sz w:val="24"/>
              </w:rPr>
            </w:pPr>
            <w:r w:rsidRPr="00D34994">
              <w:rPr>
                <w:sz w:val="24"/>
              </w:rPr>
              <w:t>其中：剩余存续期超过</w:t>
            </w:r>
            <w:r w:rsidRPr="00D34994">
              <w:rPr>
                <w:sz w:val="24"/>
              </w:rPr>
              <w:t>397</w:t>
            </w:r>
            <w:r w:rsidRPr="00D34994">
              <w:rPr>
                <w:sz w:val="24"/>
              </w:rPr>
              <w:t>天的浮动利率债</w:t>
            </w:r>
          </w:p>
        </w:tc>
        <w:tc>
          <w:tcPr>
            <w:tcW w:w="2488" w:type="dxa"/>
            <w:vAlign w:val="center"/>
          </w:tcPr>
          <w:p w:rsidR="004339AD" w:rsidRPr="00D34994" w:rsidRDefault="00A53628" w:rsidP="006C67B5">
            <w:pPr>
              <w:spacing w:before="29" w:line="288" w:lineRule="auto"/>
              <w:jc w:val="right"/>
              <w:rPr>
                <w:sz w:val="24"/>
              </w:rPr>
            </w:pPr>
            <w:r w:rsidRPr="00D34994">
              <w:rPr>
                <w:sz w:val="24"/>
              </w:rPr>
              <w:t>-</w:t>
            </w:r>
          </w:p>
        </w:tc>
        <w:tc>
          <w:tcPr>
            <w:tcW w:w="2488" w:type="dxa"/>
            <w:vAlign w:val="center"/>
          </w:tcPr>
          <w:p w:rsidR="004339AD" w:rsidRPr="00D34994" w:rsidRDefault="00A53628" w:rsidP="006C67B5">
            <w:pPr>
              <w:spacing w:before="29" w:line="288" w:lineRule="auto"/>
              <w:jc w:val="right"/>
              <w:rPr>
                <w:sz w:val="24"/>
              </w:rPr>
            </w:pPr>
            <w:r w:rsidRPr="00D34994">
              <w:rPr>
                <w:sz w:val="24"/>
              </w:rPr>
              <w:t>-</w:t>
            </w:r>
          </w:p>
        </w:tc>
      </w:tr>
      <w:tr w:rsidR="006B4A69" w:rsidRPr="00D34994" w:rsidTr="00DD4AD9">
        <w:tc>
          <w:tcPr>
            <w:tcW w:w="961" w:type="dxa"/>
            <w:vAlign w:val="center"/>
          </w:tcPr>
          <w:p w:rsidR="004339AD" w:rsidRPr="00D34994" w:rsidRDefault="004339AD" w:rsidP="006C67B5">
            <w:pPr>
              <w:spacing w:before="29" w:line="288" w:lineRule="auto"/>
              <w:jc w:val="center"/>
              <w:rPr>
                <w:sz w:val="24"/>
              </w:rPr>
            </w:pPr>
            <w:r w:rsidRPr="00D34994">
              <w:rPr>
                <w:sz w:val="24"/>
              </w:rPr>
              <w:t>5</w:t>
            </w:r>
          </w:p>
        </w:tc>
        <w:tc>
          <w:tcPr>
            <w:tcW w:w="3061" w:type="dxa"/>
            <w:gridSpan w:val="2"/>
            <w:vAlign w:val="center"/>
          </w:tcPr>
          <w:p w:rsidR="004339AD" w:rsidRPr="00D34994" w:rsidRDefault="00A53628" w:rsidP="006C67B5">
            <w:pPr>
              <w:spacing w:before="29" w:line="288" w:lineRule="auto"/>
              <w:rPr>
                <w:sz w:val="24"/>
              </w:rPr>
            </w:pPr>
            <w:r w:rsidRPr="00D34994">
              <w:rPr>
                <w:sz w:val="24"/>
              </w:rPr>
              <w:t>12</w:t>
            </w:r>
            <w:r w:rsidR="004339AD" w:rsidRPr="00D34994">
              <w:rPr>
                <w:sz w:val="24"/>
              </w:rPr>
              <w:t>0</w:t>
            </w:r>
            <w:r w:rsidR="004339AD" w:rsidRPr="00D34994">
              <w:rPr>
                <w:sz w:val="24"/>
              </w:rPr>
              <w:t>天</w:t>
            </w:r>
            <w:r w:rsidR="00FB7853" w:rsidRPr="00D34994">
              <w:rPr>
                <w:sz w:val="24"/>
              </w:rPr>
              <w:t>(</w:t>
            </w:r>
            <w:r w:rsidR="00FB7853" w:rsidRPr="00D34994">
              <w:rPr>
                <w:sz w:val="24"/>
              </w:rPr>
              <w:t>含</w:t>
            </w:r>
            <w:r w:rsidR="00FB7853" w:rsidRPr="00D34994">
              <w:rPr>
                <w:sz w:val="24"/>
              </w:rPr>
              <w:t>)—</w:t>
            </w:r>
            <w:r w:rsidR="004339AD" w:rsidRPr="00D34994">
              <w:rPr>
                <w:sz w:val="24"/>
              </w:rPr>
              <w:t>397</w:t>
            </w:r>
            <w:r w:rsidR="004339AD" w:rsidRPr="00D34994">
              <w:rPr>
                <w:sz w:val="24"/>
              </w:rPr>
              <w:t>天（含）</w:t>
            </w:r>
          </w:p>
        </w:tc>
        <w:tc>
          <w:tcPr>
            <w:tcW w:w="2488" w:type="dxa"/>
            <w:vAlign w:val="center"/>
          </w:tcPr>
          <w:p w:rsidR="004339AD" w:rsidRPr="00D34994" w:rsidRDefault="00A53628" w:rsidP="006C67B5">
            <w:pPr>
              <w:spacing w:before="29" w:line="288" w:lineRule="auto"/>
              <w:jc w:val="right"/>
              <w:rPr>
                <w:sz w:val="24"/>
              </w:rPr>
            </w:pPr>
            <w:r w:rsidRPr="00D34994">
              <w:rPr>
                <w:sz w:val="24"/>
              </w:rPr>
              <w:t>20.82</w:t>
            </w:r>
          </w:p>
        </w:tc>
        <w:tc>
          <w:tcPr>
            <w:tcW w:w="2488" w:type="dxa"/>
            <w:vAlign w:val="center"/>
          </w:tcPr>
          <w:p w:rsidR="004339AD" w:rsidRPr="00D34994" w:rsidRDefault="00A53628" w:rsidP="006C67B5">
            <w:pPr>
              <w:spacing w:before="29" w:line="288" w:lineRule="auto"/>
              <w:jc w:val="right"/>
              <w:rPr>
                <w:sz w:val="24"/>
              </w:rPr>
            </w:pPr>
            <w:r w:rsidRPr="00D34994">
              <w:rPr>
                <w:sz w:val="24"/>
              </w:rPr>
              <w:t>-</w:t>
            </w:r>
          </w:p>
        </w:tc>
      </w:tr>
      <w:tr w:rsidR="006B4A69" w:rsidRPr="00D34994" w:rsidTr="00DD4AD9">
        <w:tc>
          <w:tcPr>
            <w:tcW w:w="961" w:type="dxa"/>
            <w:vAlign w:val="center"/>
          </w:tcPr>
          <w:p w:rsidR="004339AD" w:rsidRPr="00D34994" w:rsidRDefault="004339AD" w:rsidP="006C67B5">
            <w:pPr>
              <w:spacing w:before="29" w:line="288" w:lineRule="auto"/>
              <w:jc w:val="center"/>
              <w:rPr>
                <w:sz w:val="24"/>
              </w:rPr>
            </w:pPr>
          </w:p>
        </w:tc>
        <w:tc>
          <w:tcPr>
            <w:tcW w:w="3061" w:type="dxa"/>
            <w:gridSpan w:val="2"/>
            <w:vAlign w:val="center"/>
          </w:tcPr>
          <w:p w:rsidR="004339AD" w:rsidRPr="00D34994" w:rsidRDefault="004339AD" w:rsidP="006C67B5">
            <w:pPr>
              <w:spacing w:before="29" w:line="288" w:lineRule="auto"/>
              <w:rPr>
                <w:sz w:val="24"/>
              </w:rPr>
            </w:pPr>
            <w:r w:rsidRPr="00D34994">
              <w:rPr>
                <w:sz w:val="24"/>
              </w:rPr>
              <w:t>其中：剩余存续期超过</w:t>
            </w:r>
            <w:r w:rsidRPr="00D34994">
              <w:rPr>
                <w:sz w:val="24"/>
              </w:rPr>
              <w:t>397</w:t>
            </w:r>
            <w:r w:rsidRPr="00D34994">
              <w:rPr>
                <w:sz w:val="24"/>
              </w:rPr>
              <w:t>天的浮动利率债</w:t>
            </w:r>
          </w:p>
        </w:tc>
        <w:tc>
          <w:tcPr>
            <w:tcW w:w="2488" w:type="dxa"/>
            <w:vAlign w:val="center"/>
          </w:tcPr>
          <w:p w:rsidR="004339AD" w:rsidRPr="00D34994" w:rsidRDefault="00A53628" w:rsidP="006C67B5">
            <w:pPr>
              <w:spacing w:before="29" w:line="288" w:lineRule="auto"/>
              <w:jc w:val="right"/>
              <w:rPr>
                <w:sz w:val="24"/>
              </w:rPr>
            </w:pPr>
            <w:r w:rsidRPr="00D34994">
              <w:rPr>
                <w:sz w:val="24"/>
              </w:rPr>
              <w:t>-</w:t>
            </w:r>
          </w:p>
        </w:tc>
        <w:tc>
          <w:tcPr>
            <w:tcW w:w="2488" w:type="dxa"/>
            <w:vAlign w:val="center"/>
          </w:tcPr>
          <w:p w:rsidR="004339AD" w:rsidRPr="00D34994" w:rsidRDefault="00A53628" w:rsidP="006C67B5">
            <w:pPr>
              <w:spacing w:before="29" w:line="288" w:lineRule="auto"/>
              <w:jc w:val="right"/>
              <w:rPr>
                <w:sz w:val="24"/>
              </w:rPr>
            </w:pPr>
            <w:r w:rsidRPr="00D34994">
              <w:rPr>
                <w:sz w:val="24"/>
              </w:rPr>
              <w:t>-</w:t>
            </w:r>
          </w:p>
        </w:tc>
      </w:tr>
      <w:tr w:rsidR="00DD4AD9" w:rsidRPr="00D34994" w:rsidTr="00DD4AD9">
        <w:tc>
          <w:tcPr>
            <w:tcW w:w="993" w:type="dxa"/>
            <w:gridSpan w:val="2"/>
            <w:vAlign w:val="center"/>
          </w:tcPr>
          <w:p w:rsidR="00DD4AD9" w:rsidRPr="00D34994" w:rsidRDefault="00DD4AD9" w:rsidP="006C67B5">
            <w:pPr>
              <w:spacing w:before="29" w:line="288" w:lineRule="auto"/>
              <w:jc w:val="center"/>
              <w:rPr>
                <w:sz w:val="24"/>
              </w:rPr>
            </w:pPr>
            <w:r w:rsidRPr="00D34994">
              <w:rPr>
                <w:sz w:val="24"/>
              </w:rPr>
              <w:t>6</w:t>
            </w:r>
          </w:p>
        </w:tc>
        <w:tc>
          <w:tcPr>
            <w:tcW w:w="3029" w:type="dxa"/>
            <w:vAlign w:val="center"/>
          </w:tcPr>
          <w:p w:rsidR="00DD4AD9" w:rsidRPr="00D34994" w:rsidRDefault="00DD4AD9" w:rsidP="006C67B5">
            <w:pPr>
              <w:spacing w:before="29" w:line="288" w:lineRule="auto"/>
              <w:jc w:val="center"/>
              <w:rPr>
                <w:sz w:val="24"/>
              </w:rPr>
            </w:pPr>
            <w:r w:rsidRPr="00D34994">
              <w:rPr>
                <w:sz w:val="24"/>
              </w:rPr>
              <w:t>合计</w:t>
            </w:r>
          </w:p>
        </w:tc>
        <w:tc>
          <w:tcPr>
            <w:tcW w:w="2488" w:type="dxa"/>
            <w:vAlign w:val="center"/>
          </w:tcPr>
          <w:p w:rsidR="00DD4AD9" w:rsidRPr="00D34994" w:rsidRDefault="00DD4AD9" w:rsidP="006C67B5">
            <w:pPr>
              <w:spacing w:before="29" w:line="288" w:lineRule="auto"/>
              <w:jc w:val="right"/>
              <w:rPr>
                <w:sz w:val="24"/>
              </w:rPr>
            </w:pPr>
            <w:r w:rsidRPr="00D34994">
              <w:rPr>
                <w:sz w:val="24"/>
              </w:rPr>
              <w:t>104.30</w:t>
            </w:r>
          </w:p>
        </w:tc>
        <w:tc>
          <w:tcPr>
            <w:tcW w:w="2488" w:type="dxa"/>
            <w:vAlign w:val="center"/>
          </w:tcPr>
          <w:p w:rsidR="00DD4AD9" w:rsidRPr="00D34994" w:rsidRDefault="00DD4AD9" w:rsidP="006C67B5">
            <w:pPr>
              <w:spacing w:before="29" w:line="288" w:lineRule="auto"/>
              <w:jc w:val="right"/>
              <w:rPr>
                <w:sz w:val="24"/>
              </w:rPr>
            </w:pPr>
            <w:r w:rsidRPr="00D34994">
              <w:rPr>
                <w:sz w:val="24"/>
              </w:rPr>
              <w:t>4.41</w:t>
            </w:r>
          </w:p>
        </w:tc>
      </w:tr>
    </w:tbl>
    <w:p w:rsidR="00A53628" w:rsidRPr="00D34994" w:rsidRDefault="00A53628" w:rsidP="006C67B5">
      <w:pPr>
        <w:tabs>
          <w:tab w:val="left" w:pos="426"/>
        </w:tabs>
        <w:spacing w:before="29" w:line="288" w:lineRule="auto"/>
        <w:jc w:val="left"/>
        <w:rPr>
          <w:kern w:val="0"/>
          <w:sz w:val="24"/>
        </w:rPr>
      </w:pPr>
    </w:p>
    <w:p w:rsidR="00A53628" w:rsidRPr="00D34994" w:rsidRDefault="00A53628" w:rsidP="00A53628">
      <w:pPr>
        <w:pStyle w:val="20"/>
        <w:spacing w:before="0" w:after="0"/>
        <w:rPr>
          <w:rFonts w:ascii="Times New Roman" w:hAnsi="Times New Roman" w:cs="Times New Roman"/>
          <w:kern w:val="0"/>
          <w:szCs w:val="24"/>
        </w:rPr>
      </w:pPr>
      <w:bookmarkStart w:id="53" w:name="_Toc490929485"/>
      <w:r w:rsidRPr="00D34994">
        <w:rPr>
          <w:rFonts w:ascii="Times New Roman" w:hAnsi="Times New Roman" w:cs="Times New Roman"/>
          <w:kern w:val="0"/>
          <w:szCs w:val="24"/>
        </w:rPr>
        <w:lastRenderedPageBreak/>
        <w:t>7.4</w:t>
      </w:r>
      <w:r w:rsidRPr="00D34994">
        <w:rPr>
          <w:rFonts w:ascii="Times New Roman" w:hAnsi="Times New Roman" w:cs="Times New Roman" w:hint="eastAsia"/>
          <w:kern w:val="0"/>
          <w:szCs w:val="24"/>
        </w:rPr>
        <w:t>报告期内投资组合平均剩余存续期超过</w:t>
      </w:r>
      <w:r w:rsidRPr="00D34994">
        <w:rPr>
          <w:rFonts w:ascii="Times New Roman" w:hAnsi="Times New Roman" w:cs="Times New Roman" w:hint="eastAsia"/>
          <w:kern w:val="0"/>
          <w:szCs w:val="24"/>
        </w:rPr>
        <w:t>240</w:t>
      </w:r>
      <w:r w:rsidRPr="00D34994">
        <w:rPr>
          <w:rFonts w:ascii="宋体" w:hAnsi="宋体" w:cs="Times New Roman" w:hint="eastAsia"/>
          <w:kern w:val="0"/>
          <w:szCs w:val="24"/>
        </w:rPr>
        <w:t>天情况说明</w:t>
      </w:r>
      <w:bookmarkEnd w:id="53"/>
    </w:p>
    <w:p w:rsidR="00A53628" w:rsidRPr="00D34994" w:rsidRDefault="00A53628" w:rsidP="00A53628">
      <w:pPr>
        <w:spacing w:line="360" w:lineRule="auto"/>
        <w:ind w:firstLineChars="200" w:firstLine="480"/>
        <w:jc w:val="left"/>
        <w:rPr>
          <w:sz w:val="24"/>
        </w:rPr>
      </w:pPr>
      <w:r w:rsidRPr="00D34994">
        <w:rPr>
          <w:rFonts w:hint="eastAsia"/>
          <w:sz w:val="24"/>
        </w:rPr>
        <w:t>本基金本报告期内投资组合平均剩余存续期限未超过</w:t>
      </w:r>
      <w:r w:rsidRPr="00D34994">
        <w:rPr>
          <w:rFonts w:hint="eastAsia"/>
          <w:sz w:val="24"/>
        </w:rPr>
        <w:t>240</w:t>
      </w:r>
      <w:r w:rsidRPr="00D34994">
        <w:rPr>
          <w:rFonts w:hint="eastAsia"/>
          <w:sz w:val="24"/>
        </w:rPr>
        <w:t>天。</w:t>
      </w:r>
    </w:p>
    <w:p w:rsidR="006D141C" w:rsidRPr="00D34994" w:rsidRDefault="006D141C" w:rsidP="006C67B5">
      <w:pPr>
        <w:spacing w:before="29" w:line="288" w:lineRule="auto"/>
        <w:rPr>
          <w:sz w:val="24"/>
        </w:rPr>
      </w:pPr>
    </w:p>
    <w:p w:rsidR="006D141C" w:rsidRPr="00D34994" w:rsidRDefault="006D141C" w:rsidP="006C67B5">
      <w:pPr>
        <w:pStyle w:val="20"/>
        <w:spacing w:before="29" w:after="0" w:line="288" w:lineRule="auto"/>
        <w:rPr>
          <w:rFonts w:ascii="Times New Roman" w:hAnsi="Times New Roman" w:cs="Times New Roman"/>
          <w:kern w:val="0"/>
          <w:szCs w:val="24"/>
        </w:rPr>
      </w:pPr>
      <w:bookmarkStart w:id="54" w:name="_Toc331410106"/>
      <w:bookmarkStart w:id="55" w:name="_Toc234814104"/>
      <w:bookmarkStart w:id="56" w:name="_Toc490929486"/>
      <w:r w:rsidRPr="00D34994">
        <w:rPr>
          <w:rFonts w:ascii="Times New Roman" w:hAnsi="Times New Roman" w:cs="Times New Roman"/>
          <w:kern w:val="0"/>
          <w:szCs w:val="24"/>
        </w:rPr>
        <w:t>7.5</w:t>
      </w:r>
      <w:r w:rsidRPr="00D34994">
        <w:rPr>
          <w:rFonts w:ascii="Times New Roman" w:hAnsi="Times New Roman" w:cs="Times New Roman"/>
          <w:kern w:val="0"/>
          <w:szCs w:val="24"/>
        </w:rPr>
        <w:t>期末按债券品种分类的债券投资组合</w:t>
      </w:r>
      <w:bookmarkEnd w:id="54"/>
      <w:bookmarkEnd w:id="55"/>
      <w:bookmarkEnd w:id="56"/>
    </w:p>
    <w:p w:rsidR="00260867" w:rsidRPr="00D34994" w:rsidRDefault="00644AB5" w:rsidP="006C67B5">
      <w:pPr>
        <w:autoSpaceDE w:val="0"/>
        <w:autoSpaceDN w:val="0"/>
        <w:adjustRightInd w:val="0"/>
        <w:spacing w:before="29" w:line="288" w:lineRule="auto"/>
        <w:ind w:left="15"/>
        <w:jc w:val="right"/>
        <w:rPr>
          <w:kern w:val="0"/>
          <w:sz w:val="24"/>
        </w:rPr>
      </w:pPr>
      <w:r w:rsidRPr="00D34994">
        <w:rPr>
          <w:sz w:val="24"/>
        </w:rPr>
        <w:t>金额单位</w:t>
      </w:r>
      <w:r w:rsidR="006D141C" w:rsidRPr="00D34994">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D34994" w:rsidTr="00C13744">
        <w:trPr>
          <w:trHeight w:val="315"/>
        </w:trPr>
        <w:tc>
          <w:tcPr>
            <w:tcW w:w="1233" w:type="dxa"/>
            <w:tcMar>
              <w:left w:w="108" w:type="dxa"/>
              <w:right w:w="108" w:type="dxa"/>
            </w:tcMar>
            <w:vAlign w:val="center"/>
          </w:tcPr>
          <w:p w:rsidR="00260867" w:rsidRPr="00D34994" w:rsidRDefault="00260867" w:rsidP="006C67B5">
            <w:pPr>
              <w:spacing w:before="29" w:line="288" w:lineRule="auto"/>
              <w:ind w:left="17"/>
              <w:jc w:val="center"/>
              <w:rPr>
                <w:sz w:val="24"/>
              </w:rPr>
            </w:pPr>
            <w:r w:rsidRPr="00D34994">
              <w:rPr>
                <w:sz w:val="24"/>
              </w:rPr>
              <w:t>序号</w:t>
            </w:r>
          </w:p>
        </w:tc>
        <w:tc>
          <w:tcPr>
            <w:tcW w:w="2860" w:type="dxa"/>
            <w:tcMar>
              <w:left w:w="108" w:type="dxa"/>
              <w:right w:w="108" w:type="dxa"/>
            </w:tcMar>
            <w:vAlign w:val="center"/>
          </w:tcPr>
          <w:p w:rsidR="00260867" w:rsidRPr="00D34994" w:rsidRDefault="00260867" w:rsidP="006C67B5">
            <w:pPr>
              <w:spacing w:before="29" w:line="288" w:lineRule="auto"/>
              <w:ind w:left="17"/>
              <w:jc w:val="center"/>
              <w:rPr>
                <w:sz w:val="24"/>
              </w:rPr>
            </w:pPr>
            <w:r w:rsidRPr="00D34994">
              <w:rPr>
                <w:sz w:val="24"/>
              </w:rPr>
              <w:t>债券品种</w:t>
            </w:r>
          </w:p>
        </w:tc>
        <w:tc>
          <w:tcPr>
            <w:tcW w:w="2588" w:type="dxa"/>
            <w:tcMar>
              <w:left w:w="108" w:type="dxa"/>
              <w:right w:w="108" w:type="dxa"/>
            </w:tcMar>
            <w:vAlign w:val="center"/>
          </w:tcPr>
          <w:p w:rsidR="00260867" w:rsidRPr="00D34994" w:rsidRDefault="00C57CC1" w:rsidP="006C67B5">
            <w:pPr>
              <w:spacing w:before="29" w:line="288" w:lineRule="auto"/>
              <w:ind w:left="17"/>
              <w:jc w:val="center"/>
              <w:rPr>
                <w:sz w:val="24"/>
              </w:rPr>
            </w:pPr>
            <w:r w:rsidRPr="00D34994">
              <w:rPr>
                <w:sz w:val="24"/>
              </w:rPr>
              <w:t>摊余成本</w:t>
            </w:r>
          </w:p>
        </w:tc>
        <w:tc>
          <w:tcPr>
            <w:tcW w:w="2317" w:type="dxa"/>
            <w:tcMar>
              <w:left w:w="108" w:type="dxa"/>
              <w:right w:w="108" w:type="dxa"/>
            </w:tcMar>
            <w:vAlign w:val="center"/>
          </w:tcPr>
          <w:p w:rsidR="00260867" w:rsidRPr="00D34994" w:rsidRDefault="00260867" w:rsidP="006C67B5">
            <w:pPr>
              <w:spacing w:before="29" w:line="288" w:lineRule="auto"/>
              <w:ind w:left="17"/>
              <w:jc w:val="center"/>
              <w:rPr>
                <w:sz w:val="24"/>
              </w:rPr>
            </w:pPr>
            <w:r w:rsidRPr="00D34994">
              <w:rPr>
                <w:sz w:val="24"/>
              </w:rPr>
              <w:t>占基金资产净值比例</w:t>
            </w:r>
            <w:r w:rsidR="00652A5F" w:rsidRPr="00D34994">
              <w:rPr>
                <w:sz w:val="24"/>
              </w:rPr>
              <w:t>（％）</w:t>
            </w:r>
          </w:p>
        </w:tc>
      </w:tr>
      <w:tr w:rsidR="006B4A69" w:rsidRPr="00D34994" w:rsidTr="00C13744">
        <w:trPr>
          <w:trHeight w:val="315"/>
        </w:trPr>
        <w:tc>
          <w:tcPr>
            <w:tcW w:w="1233" w:type="dxa"/>
            <w:tcMar>
              <w:left w:w="108" w:type="dxa"/>
              <w:right w:w="108" w:type="dxa"/>
            </w:tcMar>
            <w:vAlign w:val="center"/>
          </w:tcPr>
          <w:p w:rsidR="00260867" w:rsidRPr="00D34994" w:rsidRDefault="00260867" w:rsidP="006C67B5">
            <w:pPr>
              <w:spacing w:before="29" w:line="288" w:lineRule="auto"/>
              <w:ind w:left="17"/>
              <w:jc w:val="center"/>
              <w:rPr>
                <w:sz w:val="24"/>
              </w:rPr>
            </w:pPr>
            <w:r w:rsidRPr="00D34994">
              <w:rPr>
                <w:sz w:val="24"/>
              </w:rPr>
              <w:t>1</w:t>
            </w:r>
          </w:p>
        </w:tc>
        <w:tc>
          <w:tcPr>
            <w:tcW w:w="2860" w:type="dxa"/>
            <w:tcMar>
              <w:left w:w="108" w:type="dxa"/>
              <w:right w:w="108" w:type="dxa"/>
            </w:tcMar>
            <w:vAlign w:val="center"/>
          </w:tcPr>
          <w:p w:rsidR="00260867" w:rsidRPr="00D34994" w:rsidRDefault="00260867" w:rsidP="0081370A">
            <w:pPr>
              <w:spacing w:before="29" w:line="288" w:lineRule="auto"/>
              <w:ind w:left="17"/>
              <w:rPr>
                <w:sz w:val="24"/>
              </w:rPr>
            </w:pPr>
            <w:r w:rsidRPr="00D34994">
              <w:rPr>
                <w:sz w:val="24"/>
              </w:rPr>
              <w:t>国家债券</w:t>
            </w:r>
          </w:p>
        </w:tc>
        <w:tc>
          <w:tcPr>
            <w:tcW w:w="2588" w:type="dxa"/>
            <w:tcMar>
              <w:left w:w="108" w:type="dxa"/>
              <w:right w:w="108" w:type="dxa"/>
            </w:tcMar>
            <w:vAlign w:val="center"/>
          </w:tcPr>
          <w:p w:rsidR="00260867" w:rsidRPr="00D34994" w:rsidRDefault="00260867" w:rsidP="006C67B5">
            <w:pPr>
              <w:spacing w:before="29" w:line="288" w:lineRule="auto"/>
              <w:ind w:left="17"/>
              <w:jc w:val="right"/>
              <w:rPr>
                <w:sz w:val="24"/>
              </w:rPr>
            </w:pPr>
            <w:r w:rsidRPr="00D34994">
              <w:rPr>
                <w:sz w:val="24"/>
              </w:rPr>
              <w:t>119,419,243.77</w:t>
            </w:r>
          </w:p>
        </w:tc>
        <w:tc>
          <w:tcPr>
            <w:tcW w:w="2317" w:type="dxa"/>
            <w:tcMar>
              <w:left w:w="108" w:type="dxa"/>
              <w:right w:w="108" w:type="dxa"/>
            </w:tcMar>
            <w:vAlign w:val="center"/>
          </w:tcPr>
          <w:p w:rsidR="00260867" w:rsidRPr="00D34994" w:rsidRDefault="00260867" w:rsidP="006C67B5">
            <w:pPr>
              <w:spacing w:before="29" w:line="288" w:lineRule="auto"/>
              <w:ind w:left="17"/>
              <w:jc w:val="right"/>
              <w:rPr>
                <w:sz w:val="24"/>
              </w:rPr>
            </w:pPr>
            <w:r w:rsidRPr="00D34994">
              <w:rPr>
                <w:sz w:val="24"/>
              </w:rPr>
              <w:t>5.85</w:t>
            </w:r>
          </w:p>
        </w:tc>
      </w:tr>
      <w:tr w:rsidR="006B4A69" w:rsidRPr="00D34994" w:rsidTr="00C13744">
        <w:trPr>
          <w:trHeight w:val="315"/>
        </w:trPr>
        <w:tc>
          <w:tcPr>
            <w:tcW w:w="1233" w:type="dxa"/>
            <w:tcMar>
              <w:left w:w="108" w:type="dxa"/>
              <w:right w:w="108" w:type="dxa"/>
            </w:tcMar>
            <w:vAlign w:val="center"/>
          </w:tcPr>
          <w:p w:rsidR="00260867" w:rsidRPr="00D34994" w:rsidRDefault="00260867" w:rsidP="006C67B5">
            <w:pPr>
              <w:spacing w:before="29" w:line="288" w:lineRule="auto"/>
              <w:ind w:left="17"/>
              <w:jc w:val="center"/>
              <w:rPr>
                <w:sz w:val="24"/>
              </w:rPr>
            </w:pPr>
            <w:r w:rsidRPr="00D34994">
              <w:rPr>
                <w:sz w:val="24"/>
              </w:rPr>
              <w:t>2</w:t>
            </w:r>
          </w:p>
        </w:tc>
        <w:tc>
          <w:tcPr>
            <w:tcW w:w="2860" w:type="dxa"/>
            <w:tcMar>
              <w:left w:w="108" w:type="dxa"/>
              <w:right w:w="108" w:type="dxa"/>
            </w:tcMar>
            <w:vAlign w:val="center"/>
          </w:tcPr>
          <w:p w:rsidR="00260867" w:rsidRPr="00D34994" w:rsidRDefault="00260867" w:rsidP="0081370A">
            <w:pPr>
              <w:spacing w:before="29" w:line="288" w:lineRule="auto"/>
              <w:ind w:left="17"/>
              <w:rPr>
                <w:sz w:val="24"/>
              </w:rPr>
            </w:pPr>
            <w:r w:rsidRPr="00D34994">
              <w:rPr>
                <w:sz w:val="24"/>
              </w:rPr>
              <w:t>央行票据</w:t>
            </w:r>
          </w:p>
        </w:tc>
        <w:tc>
          <w:tcPr>
            <w:tcW w:w="2588" w:type="dxa"/>
            <w:tcMar>
              <w:left w:w="108" w:type="dxa"/>
              <w:right w:w="108" w:type="dxa"/>
            </w:tcMar>
            <w:vAlign w:val="center"/>
          </w:tcPr>
          <w:p w:rsidR="00260867" w:rsidRPr="00D34994" w:rsidRDefault="00260867" w:rsidP="006C67B5">
            <w:pPr>
              <w:spacing w:before="29" w:line="288" w:lineRule="auto"/>
              <w:ind w:left="17"/>
              <w:jc w:val="right"/>
              <w:rPr>
                <w:sz w:val="24"/>
              </w:rPr>
            </w:pPr>
            <w:r w:rsidRPr="00D34994">
              <w:rPr>
                <w:sz w:val="24"/>
              </w:rPr>
              <w:t>-</w:t>
            </w:r>
          </w:p>
        </w:tc>
        <w:tc>
          <w:tcPr>
            <w:tcW w:w="2317" w:type="dxa"/>
            <w:tcMar>
              <w:left w:w="108" w:type="dxa"/>
              <w:right w:w="108" w:type="dxa"/>
            </w:tcMar>
            <w:vAlign w:val="center"/>
          </w:tcPr>
          <w:p w:rsidR="00260867" w:rsidRPr="00D34994" w:rsidRDefault="00260867" w:rsidP="006C67B5">
            <w:pPr>
              <w:spacing w:before="29" w:line="288" w:lineRule="auto"/>
              <w:ind w:left="17"/>
              <w:jc w:val="right"/>
              <w:rPr>
                <w:sz w:val="24"/>
              </w:rPr>
            </w:pPr>
            <w:r w:rsidRPr="00D34994">
              <w:rPr>
                <w:sz w:val="24"/>
              </w:rPr>
              <w:t>-</w:t>
            </w:r>
          </w:p>
        </w:tc>
      </w:tr>
      <w:tr w:rsidR="006B4A69" w:rsidRPr="00D34994" w:rsidTr="00C13744">
        <w:trPr>
          <w:trHeight w:val="315"/>
        </w:trPr>
        <w:tc>
          <w:tcPr>
            <w:tcW w:w="1233" w:type="dxa"/>
            <w:tcMar>
              <w:left w:w="108" w:type="dxa"/>
              <w:right w:w="108" w:type="dxa"/>
            </w:tcMar>
            <w:vAlign w:val="center"/>
          </w:tcPr>
          <w:p w:rsidR="00260867" w:rsidRPr="00D34994" w:rsidRDefault="00260867" w:rsidP="006C67B5">
            <w:pPr>
              <w:spacing w:before="29" w:line="288" w:lineRule="auto"/>
              <w:ind w:left="17"/>
              <w:jc w:val="center"/>
              <w:rPr>
                <w:sz w:val="24"/>
              </w:rPr>
            </w:pPr>
            <w:r w:rsidRPr="00D34994">
              <w:rPr>
                <w:sz w:val="24"/>
              </w:rPr>
              <w:t>3</w:t>
            </w:r>
          </w:p>
        </w:tc>
        <w:tc>
          <w:tcPr>
            <w:tcW w:w="2860" w:type="dxa"/>
            <w:tcMar>
              <w:left w:w="108" w:type="dxa"/>
              <w:right w:w="108" w:type="dxa"/>
            </w:tcMar>
            <w:vAlign w:val="center"/>
          </w:tcPr>
          <w:p w:rsidR="00260867" w:rsidRPr="00D34994" w:rsidRDefault="00260867" w:rsidP="0081370A">
            <w:pPr>
              <w:spacing w:before="29" w:line="288" w:lineRule="auto"/>
              <w:ind w:left="17"/>
              <w:rPr>
                <w:sz w:val="24"/>
              </w:rPr>
            </w:pPr>
            <w:r w:rsidRPr="00D34994">
              <w:rPr>
                <w:sz w:val="24"/>
              </w:rPr>
              <w:t>金融债券</w:t>
            </w:r>
          </w:p>
        </w:tc>
        <w:tc>
          <w:tcPr>
            <w:tcW w:w="2588" w:type="dxa"/>
            <w:tcMar>
              <w:left w:w="108" w:type="dxa"/>
              <w:right w:w="108" w:type="dxa"/>
            </w:tcMar>
            <w:vAlign w:val="center"/>
          </w:tcPr>
          <w:p w:rsidR="00260867" w:rsidRPr="00D34994" w:rsidRDefault="00260867" w:rsidP="006C67B5">
            <w:pPr>
              <w:spacing w:before="29" w:line="288" w:lineRule="auto"/>
              <w:ind w:left="17"/>
              <w:jc w:val="right"/>
              <w:rPr>
                <w:sz w:val="24"/>
              </w:rPr>
            </w:pPr>
            <w:r w:rsidRPr="00D34994">
              <w:rPr>
                <w:sz w:val="24"/>
              </w:rPr>
              <w:t>-</w:t>
            </w:r>
          </w:p>
        </w:tc>
        <w:tc>
          <w:tcPr>
            <w:tcW w:w="2317" w:type="dxa"/>
            <w:tcMar>
              <w:left w:w="108" w:type="dxa"/>
              <w:right w:w="108" w:type="dxa"/>
            </w:tcMar>
            <w:vAlign w:val="center"/>
          </w:tcPr>
          <w:p w:rsidR="00260867" w:rsidRPr="00D34994" w:rsidRDefault="00260867" w:rsidP="006C67B5">
            <w:pPr>
              <w:spacing w:before="29" w:line="288" w:lineRule="auto"/>
              <w:ind w:left="17"/>
              <w:jc w:val="right"/>
              <w:rPr>
                <w:sz w:val="24"/>
              </w:rPr>
            </w:pPr>
            <w:r w:rsidRPr="00D34994">
              <w:rPr>
                <w:sz w:val="24"/>
              </w:rPr>
              <w:t>-</w:t>
            </w:r>
          </w:p>
        </w:tc>
      </w:tr>
      <w:tr w:rsidR="006B4A69" w:rsidRPr="00D34994" w:rsidTr="00C13744">
        <w:trPr>
          <w:trHeight w:val="315"/>
        </w:trPr>
        <w:tc>
          <w:tcPr>
            <w:tcW w:w="1233" w:type="dxa"/>
            <w:tcMar>
              <w:left w:w="108" w:type="dxa"/>
              <w:right w:w="108" w:type="dxa"/>
            </w:tcMar>
            <w:vAlign w:val="center"/>
          </w:tcPr>
          <w:p w:rsidR="00260867" w:rsidRPr="00D34994" w:rsidRDefault="00260867" w:rsidP="006C67B5">
            <w:pPr>
              <w:spacing w:before="29" w:line="288" w:lineRule="auto"/>
              <w:ind w:left="17"/>
              <w:jc w:val="center"/>
              <w:rPr>
                <w:sz w:val="24"/>
              </w:rPr>
            </w:pPr>
          </w:p>
        </w:tc>
        <w:tc>
          <w:tcPr>
            <w:tcW w:w="2860" w:type="dxa"/>
            <w:tcMar>
              <w:left w:w="108" w:type="dxa"/>
              <w:right w:w="108" w:type="dxa"/>
            </w:tcMar>
            <w:vAlign w:val="center"/>
          </w:tcPr>
          <w:p w:rsidR="00260867" w:rsidRPr="00D34994" w:rsidRDefault="00260867" w:rsidP="0081370A">
            <w:pPr>
              <w:spacing w:before="29" w:line="288" w:lineRule="auto"/>
              <w:ind w:left="17"/>
              <w:rPr>
                <w:sz w:val="24"/>
              </w:rPr>
            </w:pPr>
            <w:r w:rsidRPr="00D34994">
              <w:rPr>
                <w:sz w:val="24"/>
              </w:rPr>
              <w:t>其中：政策性金融债</w:t>
            </w:r>
          </w:p>
        </w:tc>
        <w:tc>
          <w:tcPr>
            <w:tcW w:w="2588" w:type="dxa"/>
            <w:tcMar>
              <w:left w:w="108" w:type="dxa"/>
              <w:right w:w="108" w:type="dxa"/>
            </w:tcMar>
            <w:vAlign w:val="center"/>
          </w:tcPr>
          <w:p w:rsidR="00260867" w:rsidRPr="00D34994" w:rsidRDefault="00260867" w:rsidP="006C67B5">
            <w:pPr>
              <w:spacing w:before="29" w:line="288" w:lineRule="auto"/>
              <w:ind w:left="17"/>
              <w:jc w:val="right"/>
              <w:rPr>
                <w:sz w:val="24"/>
              </w:rPr>
            </w:pPr>
            <w:r w:rsidRPr="00D34994">
              <w:rPr>
                <w:sz w:val="24"/>
              </w:rPr>
              <w:t>-</w:t>
            </w:r>
          </w:p>
        </w:tc>
        <w:tc>
          <w:tcPr>
            <w:tcW w:w="2317" w:type="dxa"/>
            <w:tcMar>
              <w:left w:w="108" w:type="dxa"/>
              <w:right w:w="108" w:type="dxa"/>
            </w:tcMar>
            <w:vAlign w:val="center"/>
          </w:tcPr>
          <w:p w:rsidR="00260867" w:rsidRPr="00D34994" w:rsidRDefault="00260867" w:rsidP="006C67B5">
            <w:pPr>
              <w:spacing w:before="29" w:line="288" w:lineRule="auto"/>
              <w:ind w:left="17"/>
              <w:jc w:val="right"/>
              <w:rPr>
                <w:sz w:val="24"/>
              </w:rPr>
            </w:pPr>
            <w:r w:rsidRPr="00D34994">
              <w:rPr>
                <w:sz w:val="24"/>
              </w:rPr>
              <w:t>-</w:t>
            </w:r>
          </w:p>
        </w:tc>
      </w:tr>
      <w:tr w:rsidR="006B4A69" w:rsidRPr="00D34994" w:rsidTr="00C13744">
        <w:trPr>
          <w:trHeight w:val="315"/>
        </w:trPr>
        <w:tc>
          <w:tcPr>
            <w:tcW w:w="1233" w:type="dxa"/>
            <w:tcMar>
              <w:left w:w="108" w:type="dxa"/>
              <w:right w:w="108" w:type="dxa"/>
            </w:tcMar>
            <w:vAlign w:val="center"/>
          </w:tcPr>
          <w:p w:rsidR="00260867" w:rsidRPr="00D34994" w:rsidRDefault="00260867" w:rsidP="006C67B5">
            <w:pPr>
              <w:spacing w:before="29" w:line="288" w:lineRule="auto"/>
              <w:ind w:left="17"/>
              <w:jc w:val="center"/>
              <w:rPr>
                <w:sz w:val="24"/>
              </w:rPr>
            </w:pPr>
            <w:r w:rsidRPr="00D34994">
              <w:rPr>
                <w:sz w:val="24"/>
              </w:rPr>
              <w:t>4</w:t>
            </w:r>
          </w:p>
        </w:tc>
        <w:tc>
          <w:tcPr>
            <w:tcW w:w="2860" w:type="dxa"/>
            <w:tcMar>
              <w:left w:w="108" w:type="dxa"/>
              <w:right w:w="108" w:type="dxa"/>
            </w:tcMar>
            <w:vAlign w:val="center"/>
          </w:tcPr>
          <w:p w:rsidR="00260867" w:rsidRPr="00D34994" w:rsidRDefault="00260867" w:rsidP="0081370A">
            <w:pPr>
              <w:spacing w:before="29" w:line="288" w:lineRule="auto"/>
              <w:ind w:left="17"/>
              <w:rPr>
                <w:sz w:val="24"/>
              </w:rPr>
            </w:pPr>
            <w:r w:rsidRPr="00D34994">
              <w:rPr>
                <w:sz w:val="24"/>
              </w:rPr>
              <w:t>企业债券</w:t>
            </w:r>
          </w:p>
        </w:tc>
        <w:tc>
          <w:tcPr>
            <w:tcW w:w="2588" w:type="dxa"/>
            <w:tcMar>
              <w:left w:w="108" w:type="dxa"/>
              <w:right w:w="108" w:type="dxa"/>
            </w:tcMar>
            <w:vAlign w:val="center"/>
          </w:tcPr>
          <w:p w:rsidR="00260867" w:rsidRPr="00D34994" w:rsidRDefault="00260867" w:rsidP="006C67B5">
            <w:pPr>
              <w:spacing w:before="29" w:line="288" w:lineRule="auto"/>
              <w:ind w:left="17"/>
              <w:jc w:val="right"/>
              <w:rPr>
                <w:sz w:val="24"/>
              </w:rPr>
            </w:pPr>
            <w:r w:rsidRPr="00D34994">
              <w:rPr>
                <w:sz w:val="24"/>
              </w:rPr>
              <w:t>-</w:t>
            </w:r>
          </w:p>
        </w:tc>
        <w:tc>
          <w:tcPr>
            <w:tcW w:w="2317" w:type="dxa"/>
            <w:tcMar>
              <w:left w:w="108" w:type="dxa"/>
              <w:right w:w="108" w:type="dxa"/>
            </w:tcMar>
            <w:vAlign w:val="center"/>
          </w:tcPr>
          <w:p w:rsidR="00260867" w:rsidRPr="00D34994" w:rsidRDefault="00260867" w:rsidP="006C67B5">
            <w:pPr>
              <w:spacing w:before="29" w:line="288" w:lineRule="auto"/>
              <w:ind w:left="17"/>
              <w:jc w:val="right"/>
              <w:rPr>
                <w:sz w:val="24"/>
              </w:rPr>
            </w:pPr>
            <w:r w:rsidRPr="00D34994">
              <w:rPr>
                <w:sz w:val="24"/>
              </w:rPr>
              <w:t>-</w:t>
            </w:r>
          </w:p>
        </w:tc>
      </w:tr>
      <w:tr w:rsidR="006B4A69" w:rsidRPr="00D34994" w:rsidTr="00C13744">
        <w:trPr>
          <w:trHeight w:val="315"/>
        </w:trPr>
        <w:tc>
          <w:tcPr>
            <w:tcW w:w="1233" w:type="dxa"/>
            <w:tcMar>
              <w:left w:w="108" w:type="dxa"/>
              <w:right w:w="108" w:type="dxa"/>
            </w:tcMar>
            <w:vAlign w:val="center"/>
          </w:tcPr>
          <w:p w:rsidR="00260867" w:rsidRPr="00D34994" w:rsidRDefault="00260867" w:rsidP="006C67B5">
            <w:pPr>
              <w:spacing w:before="29" w:line="288" w:lineRule="auto"/>
              <w:ind w:left="17"/>
              <w:jc w:val="center"/>
              <w:rPr>
                <w:sz w:val="24"/>
              </w:rPr>
            </w:pPr>
            <w:r w:rsidRPr="00D34994">
              <w:rPr>
                <w:sz w:val="24"/>
              </w:rPr>
              <w:t>5</w:t>
            </w:r>
          </w:p>
        </w:tc>
        <w:tc>
          <w:tcPr>
            <w:tcW w:w="2860" w:type="dxa"/>
            <w:tcMar>
              <w:left w:w="108" w:type="dxa"/>
              <w:right w:w="108" w:type="dxa"/>
            </w:tcMar>
            <w:vAlign w:val="center"/>
          </w:tcPr>
          <w:p w:rsidR="00260867" w:rsidRPr="00D34994" w:rsidRDefault="00260867" w:rsidP="0081370A">
            <w:pPr>
              <w:spacing w:before="29" w:line="288" w:lineRule="auto"/>
              <w:ind w:left="17"/>
              <w:rPr>
                <w:sz w:val="24"/>
              </w:rPr>
            </w:pPr>
            <w:r w:rsidRPr="00D34994">
              <w:rPr>
                <w:sz w:val="24"/>
              </w:rPr>
              <w:t>企业短期融资</w:t>
            </w:r>
            <w:r w:rsidR="00C57CC1" w:rsidRPr="00D34994">
              <w:rPr>
                <w:sz w:val="24"/>
              </w:rPr>
              <w:t>券</w:t>
            </w:r>
          </w:p>
        </w:tc>
        <w:tc>
          <w:tcPr>
            <w:tcW w:w="2588" w:type="dxa"/>
            <w:tcMar>
              <w:left w:w="108" w:type="dxa"/>
              <w:right w:w="108" w:type="dxa"/>
            </w:tcMar>
            <w:vAlign w:val="center"/>
          </w:tcPr>
          <w:p w:rsidR="00260867" w:rsidRPr="00D34994" w:rsidRDefault="00260867" w:rsidP="006C67B5">
            <w:pPr>
              <w:spacing w:before="29" w:line="288" w:lineRule="auto"/>
              <w:ind w:left="17"/>
              <w:jc w:val="right"/>
              <w:rPr>
                <w:sz w:val="24"/>
              </w:rPr>
            </w:pPr>
            <w:r w:rsidRPr="00D34994">
              <w:rPr>
                <w:sz w:val="24"/>
              </w:rPr>
              <w:t>-</w:t>
            </w:r>
          </w:p>
        </w:tc>
        <w:tc>
          <w:tcPr>
            <w:tcW w:w="2317" w:type="dxa"/>
            <w:tcMar>
              <w:left w:w="108" w:type="dxa"/>
              <w:right w:w="108" w:type="dxa"/>
            </w:tcMar>
            <w:vAlign w:val="center"/>
          </w:tcPr>
          <w:p w:rsidR="00260867" w:rsidRPr="00D34994" w:rsidRDefault="00260867" w:rsidP="006C67B5">
            <w:pPr>
              <w:spacing w:before="29" w:line="288" w:lineRule="auto"/>
              <w:ind w:left="17"/>
              <w:jc w:val="right"/>
              <w:rPr>
                <w:sz w:val="24"/>
              </w:rPr>
            </w:pPr>
            <w:r w:rsidRPr="00D34994">
              <w:rPr>
                <w:sz w:val="24"/>
              </w:rPr>
              <w:t>-</w:t>
            </w:r>
          </w:p>
        </w:tc>
      </w:tr>
      <w:tr w:rsidR="00C13744" w:rsidRPr="00D34994" w:rsidTr="00A53628">
        <w:trPr>
          <w:trHeight w:val="315"/>
        </w:trPr>
        <w:tc>
          <w:tcPr>
            <w:tcW w:w="1233" w:type="dxa"/>
            <w:shd w:val="clear" w:color="auto" w:fill="auto"/>
            <w:tcMar>
              <w:left w:w="108" w:type="dxa"/>
              <w:right w:w="108" w:type="dxa"/>
            </w:tcMar>
            <w:vAlign w:val="center"/>
          </w:tcPr>
          <w:p w:rsidR="00C13744" w:rsidRPr="00D34994" w:rsidRDefault="00C13744" w:rsidP="00A53628">
            <w:pPr>
              <w:spacing w:before="29" w:line="288" w:lineRule="auto"/>
              <w:ind w:left="17"/>
              <w:jc w:val="center"/>
              <w:rPr>
                <w:sz w:val="24"/>
              </w:rPr>
            </w:pPr>
            <w:r w:rsidRPr="00D34994">
              <w:rPr>
                <w:sz w:val="24"/>
              </w:rPr>
              <w:t>6</w:t>
            </w:r>
          </w:p>
        </w:tc>
        <w:tc>
          <w:tcPr>
            <w:tcW w:w="2860" w:type="dxa"/>
            <w:shd w:val="clear" w:color="auto" w:fill="auto"/>
            <w:tcMar>
              <w:left w:w="108" w:type="dxa"/>
              <w:right w:w="108" w:type="dxa"/>
            </w:tcMar>
            <w:vAlign w:val="center"/>
          </w:tcPr>
          <w:p w:rsidR="00C13744" w:rsidRPr="00D34994" w:rsidRDefault="00C13744" w:rsidP="00A53628">
            <w:pPr>
              <w:spacing w:before="29" w:line="288" w:lineRule="auto"/>
              <w:ind w:left="17"/>
              <w:rPr>
                <w:sz w:val="24"/>
              </w:rPr>
            </w:pPr>
            <w:r w:rsidRPr="00D34994">
              <w:rPr>
                <w:sz w:val="24"/>
              </w:rPr>
              <w:t>中期票据</w:t>
            </w:r>
          </w:p>
        </w:tc>
        <w:tc>
          <w:tcPr>
            <w:tcW w:w="2588" w:type="dxa"/>
            <w:tcMar>
              <w:left w:w="108" w:type="dxa"/>
              <w:right w:w="108" w:type="dxa"/>
            </w:tcMar>
            <w:vAlign w:val="center"/>
          </w:tcPr>
          <w:p w:rsidR="00C13744" w:rsidRPr="00D34994" w:rsidRDefault="00C13744" w:rsidP="00A53628">
            <w:pPr>
              <w:spacing w:before="29" w:line="288" w:lineRule="auto"/>
              <w:ind w:left="17"/>
              <w:jc w:val="right"/>
              <w:rPr>
                <w:sz w:val="24"/>
              </w:rPr>
            </w:pPr>
            <w:r w:rsidRPr="00D34994">
              <w:rPr>
                <w:sz w:val="24"/>
              </w:rPr>
              <w:t>-</w:t>
            </w:r>
          </w:p>
        </w:tc>
        <w:tc>
          <w:tcPr>
            <w:tcW w:w="2317" w:type="dxa"/>
            <w:tcMar>
              <w:left w:w="108" w:type="dxa"/>
              <w:right w:w="108" w:type="dxa"/>
            </w:tcMar>
            <w:vAlign w:val="center"/>
          </w:tcPr>
          <w:p w:rsidR="00C13744" w:rsidRPr="00D34994" w:rsidRDefault="00C13744" w:rsidP="00A53628">
            <w:pPr>
              <w:spacing w:before="29" w:line="288" w:lineRule="auto"/>
              <w:ind w:left="17"/>
              <w:jc w:val="right"/>
              <w:rPr>
                <w:sz w:val="24"/>
              </w:rPr>
            </w:pPr>
            <w:r w:rsidRPr="00D34994">
              <w:rPr>
                <w:sz w:val="24"/>
              </w:rPr>
              <w:t>-</w:t>
            </w:r>
          </w:p>
        </w:tc>
      </w:tr>
      <w:tr w:rsidR="006B4A69" w:rsidRPr="00D34994" w:rsidTr="00C13744">
        <w:trPr>
          <w:trHeight w:val="315"/>
        </w:trPr>
        <w:tc>
          <w:tcPr>
            <w:tcW w:w="1233" w:type="dxa"/>
            <w:shd w:val="clear" w:color="auto" w:fill="auto"/>
            <w:tcMar>
              <w:left w:w="108" w:type="dxa"/>
              <w:right w:w="108" w:type="dxa"/>
            </w:tcMar>
            <w:vAlign w:val="center"/>
          </w:tcPr>
          <w:p w:rsidR="00260867" w:rsidRPr="00D34994" w:rsidRDefault="00C13744" w:rsidP="006C67B5">
            <w:pPr>
              <w:spacing w:before="29" w:line="288" w:lineRule="auto"/>
              <w:ind w:left="17"/>
              <w:jc w:val="center"/>
              <w:rPr>
                <w:sz w:val="24"/>
              </w:rPr>
            </w:pPr>
            <w:r w:rsidRPr="00D34994">
              <w:rPr>
                <w:sz w:val="24"/>
              </w:rPr>
              <w:t>7</w:t>
            </w:r>
          </w:p>
        </w:tc>
        <w:tc>
          <w:tcPr>
            <w:tcW w:w="2860" w:type="dxa"/>
            <w:shd w:val="clear" w:color="auto" w:fill="auto"/>
            <w:tcMar>
              <w:left w:w="108" w:type="dxa"/>
              <w:right w:w="108" w:type="dxa"/>
            </w:tcMar>
            <w:vAlign w:val="center"/>
          </w:tcPr>
          <w:p w:rsidR="00260867" w:rsidRPr="00D34994" w:rsidRDefault="00C13744" w:rsidP="0081370A">
            <w:pPr>
              <w:spacing w:before="29" w:line="288" w:lineRule="auto"/>
              <w:ind w:left="17"/>
              <w:rPr>
                <w:sz w:val="24"/>
              </w:rPr>
            </w:pPr>
            <w:r w:rsidRPr="00D34994">
              <w:rPr>
                <w:rFonts w:hint="eastAsia"/>
                <w:sz w:val="24"/>
              </w:rPr>
              <w:t>同业存单</w:t>
            </w:r>
          </w:p>
        </w:tc>
        <w:tc>
          <w:tcPr>
            <w:tcW w:w="2588" w:type="dxa"/>
            <w:tcMar>
              <w:left w:w="108" w:type="dxa"/>
              <w:right w:w="108" w:type="dxa"/>
            </w:tcMar>
            <w:vAlign w:val="center"/>
          </w:tcPr>
          <w:p w:rsidR="00260867" w:rsidRPr="00D34994" w:rsidRDefault="00C13744" w:rsidP="006C67B5">
            <w:pPr>
              <w:spacing w:before="29" w:line="288" w:lineRule="auto"/>
              <w:ind w:left="17"/>
              <w:jc w:val="right"/>
              <w:rPr>
                <w:sz w:val="24"/>
              </w:rPr>
            </w:pPr>
            <w:r w:rsidRPr="00D34994">
              <w:rPr>
                <w:rFonts w:hint="eastAsia"/>
                <w:sz w:val="24"/>
              </w:rPr>
              <w:t>630,435,667.31</w:t>
            </w:r>
          </w:p>
        </w:tc>
        <w:tc>
          <w:tcPr>
            <w:tcW w:w="2317" w:type="dxa"/>
            <w:tcMar>
              <w:left w:w="108" w:type="dxa"/>
              <w:right w:w="108" w:type="dxa"/>
            </w:tcMar>
            <w:vAlign w:val="center"/>
          </w:tcPr>
          <w:p w:rsidR="00260867" w:rsidRPr="00D34994" w:rsidRDefault="00C13744" w:rsidP="006C67B5">
            <w:pPr>
              <w:spacing w:before="29" w:line="288" w:lineRule="auto"/>
              <w:ind w:left="17"/>
              <w:jc w:val="right"/>
              <w:rPr>
                <w:sz w:val="24"/>
              </w:rPr>
            </w:pPr>
            <w:r w:rsidRPr="00D34994">
              <w:rPr>
                <w:rFonts w:hint="eastAsia"/>
                <w:sz w:val="24"/>
              </w:rPr>
              <w:t>30.89</w:t>
            </w:r>
          </w:p>
        </w:tc>
      </w:tr>
      <w:tr w:rsidR="006B4A69" w:rsidRPr="00D34994" w:rsidTr="00C13744">
        <w:trPr>
          <w:trHeight w:val="315"/>
        </w:trPr>
        <w:tc>
          <w:tcPr>
            <w:tcW w:w="1233" w:type="dxa"/>
            <w:tcMar>
              <w:left w:w="108" w:type="dxa"/>
              <w:right w:w="108" w:type="dxa"/>
            </w:tcMar>
            <w:vAlign w:val="center"/>
          </w:tcPr>
          <w:p w:rsidR="008C40A4" w:rsidRPr="00D34994" w:rsidRDefault="008C40A4" w:rsidP="006C67B5">
            <w:pPr>
              <w:spacing w:before="29" w:line="288" w:lineRule="auto"/>
              <w:ind w:left="17"/>
              <w:jc w:val="center"/>
              <w:rPr>
                <w:sz w:val="24"/>
              </w:rPr>
            </w:pPr>
            <w:r w:rsidRPr="00D34994">
              <w:rPr>
                <w:sz w:val="24"/>
              </w:rPr>
              <w:t>8</w:t>
            </w:r>
          </w:p>
        </w:tc>
        <w:tc>
          <w:tcPr>
            <w:tcW w:w="2860" w:type="dxa"/>
            <w:tcMar>
              <w:left w:w="108" w:type="dxa"/>
              <w:right w:w="108" w:type="dxa"/>
            </w:tcMar>
            <w:vAlign w:val="center"/>
          </w:tcPr>
          <w:p w:rsidR="008C40A4" w:rsidRPr="00D34994" w:rsidRDefault="008C40A4" w:rsidP="0081370A">
            <w:pPr>
              <w:spacing w:before="29" w:line="288" w:lineRule="auto"/>
              <w:ind w:left="17"/>
              <w:rPr>
                <w:sz w:val="24"/>
              </w:rPr>
            </w:pPr>
            <w:r w:rsidRPr="00D34994">
              <w:rPr>
                <w:sz w:val="24"/>
              </w:rPr>
              <w:t>其他</w:t>
            </w:r>
          </w:p>
        </w:tc>
        <w:tc>
          <w:tcPr>
            <w:tcW w:w="2588" w:type="dxa"/>
            <w:tcMar>
              <w:left w:w="108" w:type="dxa"/>
              <w:right w:w="108" w:type="dxa"/>
            </w:tcMar>
            <w:vAlign w:val="center"/>
          </w:tcPr>
          <w:p w:rsidR="008C40A4" w:rsidRPr="00D34994" w:rsidRDefault="008C40A4" w:rsidP="006C67B5">
            <w:pPr>
              <w:spacing w:before="29" w:line="288" w:lineRule="auto"/>
              <w:ind w:left="17"/>
              <w:jc w:val="right"/>
              <w:rPr>
                <w:sz w:val="24"/>
              </w:rPr>
            </w:pPr>
            <w:r w:rsidRPr="00D34994">
              <w:rPr>
                <w:sz w:val="24"/>
              </w:rPr>
              <w:t>-</w:t>
            </w:r>
          </w:p>
        </w:tc>
        <w:tc>
          <w:tcPr>
            <w:tcW w:w="2317" w:type="dxa"/>
            <w:tcMar>
              <w:left w:w="108" w:type="dxa"/>
              <w:right w:w="108" w:type="dxa"/>
            </w:tcMar>
            <w:vAlign w:val="center"/>
          </w:tcPr>
          <w:p w:rsidR="008C40A4" w:rsidRPr="00D34994" w:rsidRDefault="008C40A4" w:rsidP="006C67B5">
            <w:pPr>
              <w:spacing w:before="29" w:line="288" w:lineRule="auto"/>
              <w:ind w:left="17"/>
              <w:jc w:val="right"/>
              <w:rPr>
                <w:sz w:val="24"/>
              </w:rPr>
            </w:pPr>
            <w:r w:rsidRPr="00D34994">
              <w:rPr>
                <w:sz w:val="24"/>
              </w:rPr>
              <w:t>-</w:t>
            </w:r>
          </w:p>
        </w:tc>
      </w:tr>
      <w:tr w:rsidR="006B4A69" w:rsidRPr="00D34994" w:rsidTr="00C13744">
        <w:trPr>
          <w:trHeight w:val="315"/>
        </w:trPr>
        <w:tc>
          <w:tcPr>
            <w:tcW w:w="1233" w:type="dxa"/>
            <w:tcMar>
              <w:left w:w="108" w:type="dxa"/>
              <w:right w:w="108" w:type="dxa"/>
            </w:tcMar>
            <w:vAlign w:val="center"/>
          </w:tcPr>
          <w:p w:rsidR="008C40A4" w:rsidRPr="00D34994" w:rsidRDefault="008C40A4" w:rsidP="006C67B5">
            <w:pPr>
              <w:spacing w:before="29" w:line="288" w:lineRule="auto"/>
              <w:ind w:left="17"/>
              <w:jc w:val="center"/>
              <w:rPr>
                <w:sz w:val="24"/>
              </w:rPr>
            </w:pPr>
            <w:r w:rsidRPr="00D34994">
              <w:rPr>
                <w:sz w:val="24"/>
              </w:rPr>
              <w:t>9</w:t>
            </w:r>
          </w:p>
        </w:tc>
        <w:tc>
          <w:tcPr>
            <w:tcW w:w="2860" w:type="dxa"/>
            <w:tcMar>
              <w:left w:w="108" w:type="dxa"/>
              <w:right w:w="108" w:type="dxa"/>
            </w:tcMar>
            <w:vAlign w:val="center"/>
          </w:tcPr>
          <w:p w:rsidR="008C40A4" w:rsidRPr="00D34994" w:rsidRDefault="008C40A4" w:rsidP="0081370A">
            <w:pPr>
              <w:spacing w:before="29" w:line="288" w:lineRule="auto"/>
              <w:ind w:left="17"/>
              <w:rPr>
                <w:sz w:val="24"/>
              </w:rPr>
            </w:pPr>
            <w:r w:rsidRPr="00D34994">
              <w:rPr>
                <w:sz w:val="24"/>
              </w:rPr>
              <w:t>合计</w:t>
            </w:r>
          </w:p>
        </w:tc>
        <w:tc>
          <w:tcPr>
            <w:tcW w:w="2588" w:type="dxa"/>
            <w:tcMar>
              <w:left w:w="108" w:type="dxa"/>
              <w:right w:w="108" w:type="dxa"/>
            </w:tcMar>
            <w:vAlign w:val="center"/>
          </w:tcPr>
          <w:p w:rsidR="008C40A4" w:rsidRPr="00D34994" w:rsidRDefault="008C40A4" w:rsidP="006C67B5">
            <w:pPr>
              <w:spacing w:before="29" w:line="288" w:lineRule="auto"/>
              <w:ind w:left="17"/>
              <w:jc w:val="right"/>
              <w:rPr>
                <w:sz w:val="24"/>
              </w:rPr>
            </w:pPr>
            <w:r w:rsidRPr="00D34994">
              <w:rPr>
                <w:sz w:val="24"/>
              </w:rPr>
              <w:t>749,854,911.08</w:t>
            </w:r>
          </w:p>
        </w:tc>
        <w:tc>
          <w:tcPr>
            <w:tcW w:w="2317" w:type="dxa"/>
            <w:tcMar>
              <w:left w:w="108" w:type="dxa"/>
              <w:right w:w="108" w:type="dxa"/>
            </w:tcMar>
            <w:vAlign w:val="center"/>
          </w:tcPr>
          <w:p w:rsidR="008C40A4" w:rsidRPr="00D34994" w:rsidRDefault="008C40A4" w:rsidP="006C67B5">
            <w:pPr>
              <w:spacing w:before="29" w:line="288" w:lineRule="auto"/>
              <w:ind w:left="17"/>
              <w:jc w:val="right"/>
              <w:rPr>
                <w:sz w:val="24"/>
              </w:rPr>
            </w:pPr>
            <w:r w:rsidRPr="00D34994">
              <w:rPr>
                <w:sz w:val="24"/>
              </w:rPr>
              <w:t>36.74</w:t>
            </w:r>
          </w:p>
        </w:tc>
      </w:tr>
      <w:tr w:rsidR="006B4A69" w:rsidRPr="00D34994" w:rsidTr="00C13744">
        <w:trPr>
          <w:trHeight w:val="315"/>
        </w:trPr>
        <w:tc>
          <w:tcPr>
            <w:tcW w:w="1233" w:type="dxa"/>
            <w:tcMar>
              <w:left w:w="108" w:type="dxa"/>
              <w:right w:w="108" w:type="dxa"/>
            </w:tcMar>
            <w:vAlign w:val="center"/>
          </w:tcPr>
          <w:p w:rsidR="004C7A02" w:rsidRPr="00D34994" w:rsidRDefault="004C7A02" w:rsidP="006C67B5">
            <w:pPr>
              <w:spacing w:before="29" w:line="288" w:lineRule="auto"/>
              <w:jc w:val="center"/>
              <w:rPr>
                <w:sz w:val="24"/>
              </w:rPr>
            </w:pPr>
            <w:r w:rsidRPr="00D34994">
              <w:rPr>
                <w:sz w:val="24"/>
              </w:rPr>
              <w:t>10</w:t>
            </w:r>
          </w:p>
        </w:tc>
        <w:tc>
          <w:tcPr>
            <w:tcW w:w="2860" w:type="dxa"/>
            <w:tcMar>
              <w:left w:w="108" w:type="dxa"/>
              <w:right w:w="108" w:type="dxa"/>
            </w:tcMar>
            <w:vAlign w:val="center"/>
          </w:tcPr>
          <w:p w:rsidR="004C7A02" w:rsidRPr="00D34994" w:rsidRDefault="004C7A02" w:rsidP="00583FE8">
            <w:pPr>
              <w:spacing w:before="29" w:line="288" w:lineRule="auto"/>
              <w:rPr>
                <w:sz w:val="24"/>
              </w:rPr>
            </w:pPr>
            <w:r w:rsidRPr="00D34994">
              <w:rPr>
                <w:sz w:val="24"/>
              </w:rPr>
              <w:t>剩余存续期超过</w:t>
            </w:r>
            <w:r w:rsidRPr="00D34994">
              <w:rPr>
                <w:sz w:val="24"/>
              </w:rPr>
              <w:t>397</w:t>
            </w:r>
            <w:r w:rsidRPr="00D34994">
              <w:rPr>
                <w:sz w:val="24"/>
              </w:rPr>
              <w:t>天的浮动利率债券</w:t>
            </w:r>
          </w:p>
        </w:tc>
        <w:tc>
          <w:tcPr>
            <w:tcW w:w="2588" w:type="dxa"/>
            <w:tcMar>
              <w:left w:w="108" w:type="dxa"/>
              <w:right w:w="108" w:type="dxa"/>
            </w:tcMar>
            <w:vAlign w:val="center"/>
          </w:tcPr>
          <w:p w:rsidR="004C7A02" w:rsidRPr="00D34994" w:rsidRDefault="004C7A02" w:rsidP="006C67B5">
            <w:pPr>
              <w:spacing w:before="29" w:line="288" w:lineRule="auto"/>
              <w:jc w:val="right"/>
              <w:rPr>
                <w:sz w:val="24"/>
              </w:rPr>
            </w:pPr>
            <w:r w:rsidRPr="00D34994">
              <w:rPr>
                <w:sz w:val="24"/>
              </w:rPr>
              <w:t>-</w:t>
            </w:r>
          </w:p>
        </w:tc>
        <w:tc>
          <w:tcPr>
            <w:tcW w:w="2317" w:type="dxa"/>
            <w:tcMar>
              <w:left w:w="108" w:type="dxa"/>
              <w:right w:w="108" w:type="dxa"/>
            </w:tcMar>
            <w:vAlign w:val="center"/>
          </w:tcPr>
          <w:p w:rsidR="004C7A02" w:rsidRPr="00D34994" w:rsidRDefault="004C7A02" w:rsidP="006C67B5">
            <w:pPr>
              <w:spacing w:before="29" w:line="288" w:lineRule="auto"/>
              <w:jc w:val="right"/>
              <w:rPr>
                <w:sz w:val="24"/>
              </w:rPr>
            </w:pPr>
            <w:r w:rsidRPr="00D34994">
              <w:rPr>
                <w:sz w:val="24"/>
              </w:rPr>
              <w:t>-</w:t>
            </w:r>
          </w:p>
        </w:tc>
      </w:tr>
    </w:tbl>
    <w:p w:rsidR="006D141C" w:rsidRPr="00D34994" w:rsidRDefault="006D141C" w:rsidP="006C67B5">
      <w:pPr>
        <w:pStyle w:val="af6"/>
        <w:spacing w:before="29" w:beforeAutospacing="0" w:after="0" w:afterAutospacing="0" w:line="288" w:lineRule="auto"/>
        <w:rPr>
          <w:rFonts w:ascii="Times New Roman" w:hAnsi="Times New Roman"/>
        </w:rPr>
      </w:pPr>
    </w:p>
    <w:p w:rsidR="006D141C" w:rsidRPr="00D34994" w:rsidRDefault="006D141C" w:rsidP="006C67B5">
      <w:pPr>
        <w:pStyle w:val="20"/>
        <w:spacing w:before="29" w:after="0" w:line="288" w:lineRule="auto"/>
        <w:rPr>
          <w:rFonts w:ascii="Times New Roman" w:hAnsi="Times New Roman" w:cs="Times New Roman"/>
          <w:kern w:val="0"/>
          <w:szCs w:val="24"/>
        </w:rPr>
      </w:pPr>
      <w:bookmarkStart w:id="57" w:name="_Toc331410107"/>
      <w:bookmarkStart w:id="58" w:name="_Toc490929487"/>
      <w:r w:rsidRPr="00D34994">
        <w:rPr>
          <w:rFonts w:ascii="Times New Roman" w:hAnsi="Times New Roman" w:cs="Times New Roman"/>
          <w:kern w:val="0"/>
          <w:szCs w:val="24"/>
        </w:rPr>
        <w:t>7.6</w:t>
      </w:r>
      <w:bookmarkEnd w:id="57"/>
      <w:r w:rsidR="00893883" w:rsidRPr="00D34994">
        <w:rPr>
          <w:rFonts w:ascii="Times New Roman" w:hAnsi="Times New Roman" w:cs="Times New Roman"/>
          <w:kern w:val="0"/>
          <w:szCs w:val="24"/>
        </w:rPr>
        <w:t>期末按摊余成本占基金资产净值比例大小</w:t>
      </w:r>
      <w:r w:rsidR="00893883" w:rsidRPr="00D34994">
        <w:rPr>
          <w:rFonts w:ascii="Times New Roman" w:hAnsi="Times New Roman" w:cs="Times New Roman" w:hint="eastAsia"/>
          <w:kern w:val="0"/>
          <w:szCs w:val="24"/>
        </w:rPr>
        <w:t>排序</w:t>
      </w:r>
      <w:r w:rsidR="003A0E36" w:rsidRPr="00D34994">
        <w:rPr>
          <w:rFonts w:ascii="Times New Roman" w:hAnsi="Times New Roman" w:cs="Times New Roman"/>
          <w:kern w:val="0"/>
          <w:szCs w:val="24"/>
        </w:rPr>
        <w:t>的前十名债券投资明细</w:t>
      </w:r>
      <w:bookmarkEnd w:id="58"/>
    </w:p>
    <w:p w:rsidR="006D141C" w:rsidRPr="00D34994" w:rsidRDefault="00644AB5" w:rsidP="006C67B5">
      <w:pPr>
        <w:autoSpaceDE w:val="0"/>
        <w:autoSpaceDN w:val="0"/>
        <w:adjustRightInd w:val="0"/>
        <w:spacing w:before="29" w:line="288" w:lineRule="auto"/>
        <w:ind w:left="15"/>
        <w:jc w:val="right"/>
        <w:rPr>
          <w:sz w:val="24"/>
        </w:rPr>
      </w:pPr>
      <w:r w:rsidRPr="00D34994">
        <w:rPr>
          <w:sz w:val="24"/>
        </w:rPr>
        <w:t>金额单位</w:t>
      </w:r>
      <w:r w:rsidR="006D141C" w:rsidRPr="00D34994">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D34994" w:rsidTr="00FE4B87">
        <w:trPr>
          <w:trHeight w:val="286"/>
        </w:trPr>
        <w:tc>
          <w:tcPr>
            <w:tcW w:w="768" w:type="dxa"/>
            <w:vAlign w:val="center"/>
          </w:tcPr>
          <w:p w:rsidR="00481742" w:rsidRPr="00D34994" w:rsidRDefault="00481742" w:rsidP="006C67B5">
            <w:pPr>
              <w:spacing w:before="29" w:line="288" w:lineRule="auto"/>
              <w:jc w:val="center"/>
              <w:rPr>
                <w:sz w:val="24"/>
              </w:rPr>
            </w:pPr>
            <w:r w:rsidRPr="00D34994">
              <w:rPr>
                <w:sz w:val="24"/>
              </w:rPr>
              <w:t>序号</w:t>
            </w:r>
          </w:p>
        </w:tc>
        <w:tc>
          <w:tcPr>
            <w:tcW w:w="1329" w:type="dxa"/>
            <w:vAlign w:val="center"/>
          </w:tcPr>
          <w:p w:rsidR="00481742" w:rsidRPr="00D34994" w:rsidRDefault="00481742" w:rsidP="006C67B5">
            <w:pPr>
              <w:spacing w:before="29" w:line="288" w:lineRule="auto"/>
              <w:jc w:val="center"/>
              <w:rPr>
                <w:sz w:val="24"/>
              </w:rPr>
            </w:pPr>
            <w:r w:rsidRPr="00D34994">
              <w:rPr>
                <w:sz w:val="24"/>
              </w:rPr>
              <w:t>债券代码</w:t>
            </w:r>
          </w:p>
        </w:tc>
        <w:tc>
          <w:tcPr>
            <w:tcW w:w="1762" w:type="dxa"/>
            <w:tcMar>
              <w:top w:w="15" w:type="dxa"/>
              <w:left w:w="15" w:type="dxa"/>
              <w:bottom w:w="0" w:type="dxa"/>
              <w:right w:w="15" w:type="dxa"/>
            </w:tcMar>
            <w:vAlign w:val="center"/>
          </w:tcPr>
          <w:p w:rsidR="00481742" w:rsidRPr="00D34994" w:rsidRDefault="00481742" w:rsidP="006C67B5">
            <w:pPr>
              <w:spacing w:before="29" w:line="288" w:lineRule="auto"/>
              <w:jc w:val="center"/>
              <w:rPr>
                <w:sz w:val="24"/>
              </w:rPr>
            </w:pPr>
            <w:r w:rsidRPr="00D34994">
              <w:rPr>
                <w:sz w:val="24"/>
              </w:rPr>
              <w:t>债券名称</w:t>
            </w:r>
          </w:p>
        </w:tc>
        <w:tc>
          <w:tcPr>
            <w:tcW w:w="1731" w:type="dxa"/>
            <w:tcMar>
              <w:top w:w="15" w:type="dxa"/>
              <w:left w:w="15" w:type="dxa"/>
              <w:bottom w:w="0" w:type="dxa"/>
              <w:right w:w="15" w:type="dxa"/>
            </w:tcMar>
            <w:vAlign w:val="center"/>
          </w:tcPr>
          <w:p w:rsidR="00481742" w:rsidRPr="00D34994" w:rsidRDefault="00481742" w:rsidP="006C67B5">
            <w:pPr>
              <w:spacing w:before="29" w:line="288" w:lineRule="auto"/>
              <w:jc w:val="center"/>
              <w:rPr>
                <w:sz w:val="24"/>
              </w:rPr>
            </w:pPr>
            <w:r w:rsidRPr="00D34994">
              <w:rPr>
                <w:kern w:val="0"/>
                <w:sz w:val="24"/>
              </w:rPr>
              <w:t>债券数量</w:t>
            </w:r>
            <w:r w:rsidR="00DF43C8" w:rsidRPr="00D34994">
              <w:rPr>
                <w:sz w:val="24"/>
              </w:rPr>
              <w:t>（张）</w:t>
            </w:r>
          </w:p>
        </w:tc>
        <w:tc>
          <w:tcPr>
            <w:tcW w:w="1980" w:type="dxa"/>
            <w:tcMar>
              <w:top w:w="15" w:type="dxa"/>
              <w:left w:w="15" w:type="dxa"/>
              <w:bottom w:w="0" w:type="dxa"/>
              <w:right w:w="15" w:type="dxa"/>
            </w:tcMar>
            <w:vAlign w:val="center"/>
          </w:tcPr>
          <w:p w:rsidR="00481742" w:rsidRPr="00D34994" w:rsidRDefault="00481742" w:rsidP="006C67B5">
            <w:pPr>
              <w:spacing w:before="29" w:line="288" w:lineRule="auto"/>
              <w:jc w:val="center"/>
              <w:rPr>
                <w:sz w:val="24"/>
              </w:rPr>
            </w:pPr>
            <w:r w:rsidRPr="00D34994">
              <w:rPr>
                <w:sz w:val="24"/>
              </w:rPr>
              <w:t>摊余成本</w:t>
            </w:r>
          </w:p>
        </w:tc>
        <w:tc>
          <w:tcPr>
            <w:tcW w:w="1520" w:type="dxa"/>
            <w:tcMar>
              <w:top w:w="15" w:type="dxa"/>
              <w:left w:w="15" w:type="dxa"/>
              <w:bottom w:w="0" w:type="dxa"/>
              <w:right w:w="15" w:type="dxa"/>
            </w:tcMar>
            <w:vAlign w:val="center"/>
          </w:tcPr>
          <w:p w:rsidR="00481742" w:rsidRPr="00D34994" w:rsidRDefault="00C96EF5" w:rsidP="006C67B5">
            <w:pPr>
              <w:spacing w:before="29" w:line="288" w:lineRule="auto"/>
              <w:jc w:val="center"/>
              <w:rPr>
                <w:sz w:val="24"/>
              </w:rPr>
            </w:pPr>
            <w:r w:rsidRPr="00D34994">
              <w:rPr>
                <w:sz w:val="24"/>
              </w:rPr>
              <w:t>占基金资产净值比例（％）</w:t>
            </w:r>
          </w:p>
        </w:tc>
      </w:tr>
      <w:tr w:rsidR="001A37C1" w:rsidRPr="00D34994">
        <w:tc>
          <w:tcPr>
            <w:tcW w:w="761" w:type="dxa"/>
            <w:vAlign w:val="center"/>
          </w:tcPr>
          <w:p w:rsidR="001A37C1" w:rsidRPr="00D34994" w:rsidRDefault="00B074BB">
            <w:pPr>
              <w:jc w:val="center"/>
            </w:pPr>
            <w:r w:rsidRPr="00D34994">
              <w:rPr>
                <w:sz w:val="24"/>
              </w:rPr>
              <w:t>1</w:t>
            </w:r>
          </w:p>
        </w:tc>
        <w:tc>
          <w:tcPr>
            <w:tcW w:w="1315" w:type="dxa"/>
            <w:vAlign w:val="center"/>
          </w:tcPr>
          <w:p w:rsidR="001A37C1" w:rsidRPr="00D34994" w:rsidRDefault="00B074BB">
            <w:pPr>
              <w:jc w:val="center"/>
            </w:pPr>
            <w:r w:rsidRPr="00D34994">
              <w:rPr>
                <w:sz w:val="24"/>
              </w:rPr>
              <w:t>020178</w:t>
            </w:r>
          </w:p>
        </w:tc>
        <w:tc>
          <w:tcPr>
            <w:tcW w:w="1744" w:type="dxa"/>
            <w:vAlign w:val="center"/>
          </w:tcPr>
          <w:p w:rsidR="001A37C1" w:rsidRPr="00D34994" w:rsidRDefault="00B074BB">
            <w:pPr>
              <w:jc w:val="center"/>
            </w:pPr>
            <w:r w:rsidRPr="00D34994">
              <w:rPr>
                <w:sz w:val="24"/>
              </w:rPr>
              <w:t>17</w:t>
            </w:r>
            <w:r w:rsidRPr="00D34994">
              <w:rPr>
                <w:sz w:val="24"/>
              </w:rPr>
              <w:t>贴债</w:t>
            </w:r>
            <w:r w:rsidRPr="00D34994">
              <w:rPr>
                <w:sz w:val="24"/>
              </w:rPr>
              <w:t>22</w:t>
            </w:r>
          </w:p>
        </w:tc>
        <w:tc>
          <w:tcPr>
            <w:tcW w:w="1713" w:type="dxa"/>
            <w:vAlign w:val="center"/>
          </w:tcPr>
          <w:p w:rsidR="001A37C1" w:rsidRPr="00D34994" w:rsidRDefault="00B074BB">
            <w:pPr>
              <w:jc w:val="center"/>
            </w:pPr>
            <w:r w:rsidRPr="00D34994">
              <w:rPr>
                <w:sz w:val="24"/>
              </w:rPr>
              <w:t>600,000</w:t>
            </w:r>
          </w:p>
        </w:tc>
        <w:tc>
          <w:tcPr>
            <w:tcW w:w="1960" w:type="dxa"/>
            <w:vAlign w:val="center"/>
          </w:tcPr>
          <w:p w:rsidR="001A37C1" w:rsidRPr="00D34994" w:rsidRDefault="00B074BB">
            <w:pPr>
              <w:jc w:val="center"/>
            </w:pPr>
            <w:r w:rsidRPr="00D34994">
              <w:rPr>
                <w:sz w:val="24"/>
              </w:rPr>
              <w:t>59,768,246.34</w:t>
            </w:r>
          </w:p>
        </w:tc>
        <w:tc>
          <w:tcPr>
            <w:tcW w:w="1505" w:type="dxa"/>
            <w:vAlign w:val="center"/>
          </w:tcPr>
          <w:p w:rsidR="001A37C1" w:rsidRPr="00D34994" w:rsidRDefault="00B074BB">
            <w:pPr>
              <w:jc w:val="center"/>
            </w:pPr>
            <w:r w:rsidRPr="00D34994">
              <w:rPr>
                <w:sz w:val="24"/>
              </w:rPr>
              <w:t>2.93</w:t>
            </w:r>
          </w:p>
        </w:tc>
      </w:tr>
      <w:tr w:rsidR="001A37C1" w:rsidRPr="00D34994">
        <w:tc>
          <w:tcPr>
            <w:tcW w:w="761" w:type="dxa"/>
            <w:vAlign w:val="center"/>
          </w:tcPr>
          <w:p w:rsidR="001A37C1" w:rsidRPr="00D34994" w:rsidRDefault="00B074BB">
            <w:pPr>
              <w:jc w:val="center"/>
            </w:pPr>
            <w:r w:rsidRPr="00D34994">
              <w:rPr>
                <w:sz w:val="24"/>
              </w:rPr>
              <w:t>2</w:t>
            </w:r>
          </w:p>
        </w:tc>
        <w:tc>
          <w:tcPr>
            <w:tcW w:w="1315" w:type="dxa"/>
            <w:vAlign w:val="center"/>
          </w:tcPr>
          <w:p w:rsidR="001A37C1" w:rsidRPr="00D34994" w:rsidRDefault="00B074BB">
            <w:pPr>
              <w:jc w:val="center"/>
            </w:pPr>
            <w:r w:rsidRPr="00D34994">
              <w:rPr>
                <w:sz w:val="24"/>
              </w:rPr>
              <w:t>020183</w:t>
            </w:r>
          </w:p>
        </w:tc>
        <w:tc>
          <w:tcPr>
            <w:tcW w:w="1744" w:type="dxa"/>
            <w:vAlign w:val="center"/>
          </w:tcPr>
          <w:p w:rsidR="001A37C1" w:rsidRPr="00D34994" w:rsidRDefault="00B074BB">
            <w:pPr>
              <w:jc w:val="center"/>
            </w:pPr>
            <w:r w:rsidRPr="00D34994">
              <w:rPr>
                <w:sz w:val="24"/>
              </w:rPr>
              <w:t>17</w:t>
            </w:r>
            <w:r w:rsidRPr="00D34994">
              <w:rPr>
                <w:sz w:val="24"/>
              </w:rPr>
              <w:t>贴债</w:t>
            </w:r>
            <w:r w:rsidRPr="00D34994">
              <w:rPr>
                <w:sz w:val="24"/>
              </w:rPr>
              <w:t>27</w:t>
            </w:r>
          </w:p>
        </w:tc>
        <w:tc>
          <w:tcPr>
            <w:tcW w:w="1713" w:type="dxa"/>
            <w:vAlign w:val="center"/>
          </w:tcPr>
          <w:p w:rsidR="001A37C1" w:rsidRPr="00D34994" w:rsidRDefault="00B074BB">
            <w:pPr>
              <w:jc w:val="center"/>
            </w:pPr>
            <w:r w:rsidRPr="00D34994">
              <w:rPr>
                <w:sz w:val="24"/>
              </w:rPr>
              <w:t>500,000</w:t>
            </w:r>
          </w:p>
        </w:tc>
        <w:tc>
          <w:tcPr>
            <w:tcW w:w="1960" w:type="dxa"/>
            <w:vAlign w:val="center"/>
          </w:tcPr>
          <w:p w:rsidR="001A37C1" w:rsidRPr="00D34994" w:rsidRDefault="00B074BB">
            <w:pPr>
              <w:jc w:val="center"/>
            </w:pPr>
            <w:r w:rsidRPr="00D34994">
              <w:rPr>
                <w:sz w:val="24"/>
              </w:rPr>
              <w:t>49,658,205.46</w:t>
            </w:r>
          </w:p>
        </w:tc>
        <w:tc>
          <w:tcPr>
            <w:tcW w:w="1505" w:type="dxa"/>
            <w:vAlign w:val="center"/>
          </w:tcPr>
          <w:p w:rsidR="001A37C1" w:rsidRPr="00D34994" w:rsidRDefault="00B074BB">
            <w:pPr>
              <w:jc w:val="center"/>
            </w:pPr>
            <w:r w:rsidRPr="00D34994">
              <w:rPr>
                <w:sz w:val="24"/>
              </w:rPr>
              <w:t>2.43</w:t>
            </w:r>
          </w:p>
        </w:tc>
      </w:tr>
      <w:tr w:rsidR="001A37C1" w:rsidRPr="00D34994">
        <w:tc>
          <w:tcPr>
            <w:tcW w:w="761" w:type="dxa"/>
            <w:vAlign w:val="center"/>
          </w:tcPr>
          <w:p w:rsidR="001A37C1" w:rsidRPr="00D34994" w:rsidRDefault="00B074BB">
            <w:pPr>
              <w:jc w:val="center"/>
            </w:pPr>
            <w:r w:rsidRPr="00D34994">
              <w:rPr>
                <w:sz w:val="24"/>
              </w:rPr>
              <w:t>3</w:t>
            </w:r>
          </w:p>
        </w:tc>
        <w:tc>
          <w:tcPr>
            <w:tcW w:w="1315" w:type="dxa"/>
            <w:vAlign w:val="center"/>
          </w:tcPr>
          <w:p w:rsidR="001A37C1" w:rsidRPr="00D34994" w:rsidRDefault="00B074BB">
            <w:pPr>
              <w:jc w:val="center"/>
            </w:pPr>
            <w:r w:rsidRPr="00D34994">
              <w:rPr>
                <w:sz w:val="24"/>
              </w:rPr>
              <w:t>111792617</w:t>
            </w:r>
          </w:p>
        </w:tc>
        <w:tc>
          <w:tcPr>
            <w:tcW w:w="1744" w:type="dxa"/>
            <w:vAlign w:val="center"/>
          </w:tcPr>
          <w:p w:rsidR="001A37C1" w:rsidRPr="00D34994" w:rsidRDefault="00B074BB">
            <w:pPr>
              <w:jc w:val="center"/>
            </w:pPr>
            <w:r w:rsidRPr="00D34994">
              <w:rPr>
                <w:sz w:val="24"/>
              </w:rPr>
              <w:t>17</w:t>
            </w:r>
            <w:r w:rsidRPr="00D34994">
              <w:rPr>
                <w:sz w:val="24"/>
              </w:rPr>
              <w:t>广州农村商业银行</w:t>
            </w:r>
            <w:r w:rsidRPr="00D34994">
              <w:rPr>
                <w:sz w:val="24"/>
              </w:rPr>
              <w:t>CD025</w:t>
            </w:r>
          </w:p>
        </w:tc>
        <w:tc>
          <w:tcPr>
            <w:tcW w:w="1713" w:type="dxa"/>
            <w:vAlign w:val="center"/>
          </w:tcPr>
          <w:p w:rsidR="001A37C1" w:rsidRPr="00D34994" w:rsidRDefault="00B074BB">
            <w:pPr>
              <w:jc w:val="center"/>
            </w:pPr>
            <w:r w:rsidRPr="00D34994">
              <w:rPr>
                <w:sz w:val="24"/>
              </w:rPr>
              <w:t>500,000</w:t>
            </w:r>
          </w:p>
        </w:tc>
        <w:tc>
          <w:tcPr>
            <w:tcW w:w="1960" w:type="dxa"/>
            <w:vAlign w:val="center"/>
          </w:tcPr>
          <w:p w:rsidR="001A37C1" w:rsidRPr="00D34994" w:rsidRDefault="00B074BB">
            <w:pPr>
              <w:jc w:val="center"/>
            </w:pPr>
            <w:r w:rsidRPr="00D34994">
              <w:rPr>
                <w:sz w:val="24"/>
              </w:rPr>
              <w:t>49,651,811.21</w:t>
            </w:r>
          </w:p>
        </w:tc>
        <w:tc>
          <w:tcPr>
            <w:tcW w:w="1505" w:type="dxa"/>
            <w:vAlign w:val="center"/>
          </w:tcPr>
          <w:p w:rsidR="001A37C1" w:rsidRPr="00D34994" w:rsidRDefault="00B074BB">
            <w:pPr>
              <w:jc w:val="center"/>
            </w:pPr>
            <w:r w:rsidRPr="00D34994">
              <w:rPr>
                <w:sz w:val="24"/>
              </w:rPr>
              <w:t>2.43</w:t>
            </w:r>
          </w:p>
        </w:tc>
      </w:tr>
      <w:tr w:rsidR="001A37C1" w:rsidRPr="00D34994">
        <w:tc>
          <w:tcPr>
            <w:tcW w:w="761" w:type="dxa"/>
            <w:vAlign w:val="center"/>
          </w:tcPr>
          <w:p w:rsidR="001A37C1" w:rsidRPr="00D34994" w:rsidRDefault="00B074BB">
            <w:pPr>
              <w:jc w:val="center"/>
            </w:pPr>
            <w:r w:rsidRPr="00D34994">
              <w:rPr>
                <w:sz w:val="24"/>
              </w:rPr>
              <w:t>4</w:t>
            </w:r>
          </w:p>
        </w:tc>
        <w:tc>
          <w:tcPr>
            <w:tcW w:w="1315" w:type="dxa"/>
            <w:vAlign w:val="center"/>
          </w:tcPr>
          <w:p w:rsidR="001A37C1" w:rsidRPr="00D34994" w:rsidRDefault="00B074BB">
            <w:pPr>
              <w:jc w:val="center"/>
            </w:pPr>
            <w:r w:rsidRPr="00D34994">
              <w:rPr>
                <w:sz w:val="24"/>
              </w:rPr>
              <w:t>111793080</w:t>
            </w:r>
          </w:p>
        </w:tc>
        <w:tc>
          <w:tcPr>
            <w:tcW w:w="1744" w:type="dxa"/>
            <w:vAlign w:val="center"/>
          </w:tcPr>
          <w:p w:rsidR="001A37C1" w:rsidRPr="00D34994" w:rsidRDefault="00B074BB">
            <w:pPr>
              <w:jc w:val="center"/>
            </w:pPr>
            <w:r w:rsidRPr="00D34994">
              <w:rPr>
                <w:sz w:val="24"/>
              </w:rPr>
              <w:t>17</w:t>
            </w:r>
            <w:r w:rsidRPr="00D34994">
              <w:rPr>
                <w:sz w:val="24"/>
              </w:rPr>
              <w:t>湖北银行</w:t>
            </w:r>
            <w:r w:rsidRPr="00D34994">
              <w:rPr>
                <w:sz w:val="24"/>
              </w:rPr>
              <w:t>CD022</w:t>
            </w:r>
          </w:p>
        </w:tc>
        <w:tc>
          <w:tcPr>
            <w:tcW w:w="1713" w:type="dxa"/>
            <w:vAlign w:val="center"/>
          </w:tcPr>
          <w:p w:rsidR="001A37C1" w:rsidRPr="00D34994" w:rsidRDefault="00B074BB">
            <w:pPr>
              <w:jc w:val="center"/>
            </w:pPr>
            <w:r w:rsidRPr="00D34994">
              <w:rPr>
                <w:sz w:val="24"/>
              </w:rPr>
              <w:t>500,000</w:t>
            </w:r>
          </w:p>
        </w:tc>
        <w:tc>
          <w:tcPr>
            <w:tcW w:w="1960" w:type="dxa"/>
            <w:vAlign w:val="center"/>
          </w:tcPr>
          <w:p w:rsidR="001A37C1" w:rsidRPr="00D34994" w:rsidRDefault="00B074BB">
            <w:pPr>
              <w:jc w:val="center"/>
            </w:pPr>
            <w:r w:rsidRPr="00D34994">
              <w:rPr>
                <w:sz w:val="24"/>
              </w:rPr>
              <w:t>49,587,214.21</w:t>
            </w:r>
          </w:p>
        </w:tc>
        <w:tc>
          <w:tcPr>
            <w:tcW w:w="1505" w:type="dxa"/>
            <w:vAlign w:val="center"/>
          </w:tcPr>
          <w:p w:rsidR="001A37C1" w:rsidRPr="00D34994" w:rsidRDefault="00B074BB">
            <w:pPr>
              <w:jc w:val="center"/>
            </w:pPr>
            <w:r w:rsidRPr="00D34994">
              <w:rPr>
                <w:sz w:val="24"/>
              </w:rPr>
              <w:t>2.43</w:t>
            </w:r>
          </w:p>
        </w:tc>
      </w:tr>
      <w:tr w:rsidR="001A37C1" w:rsidRPr="00D34994">
        <w:tc>
          <w:tcPr>
            <w:tcW w:w="761" w:type="dxa"/>
            <w:vAlign w:val="center"/>
          </w:tcPr>
          <w:p w:rsidR="001A37C1" w:rsidRPr="00D34994" w:rsidRDefault="00B074BB">
            <w:pPr>
              <w:jc w:val="center"/>
            </w:pPr>
            <w:r w:rsidRPr="00D34994">
              <w:rPr>
                <w:sz w:val="24"/>
              </w:rPr>
              <w:t>5</w:t>
            </w:r>
          </w:p>
        </w:tc>
        <w:tc>
          <w:tcPr>
            <w:tcW w:w="1315" w:type="dxa"/>
            <w:vAlign w:val="center"/>
          </w:tcPr>
          <w:p w:rsidR="001A37C1" w:rsidRPr="00D34994" w:rsidRDefault="00B074BB">
            <w:pPr>
              <w:jc w:val="center"/>
            </w:pPr>
            <w:r w:rsidRPr="00D34994">
              <w:rPr>
                <w:sz w:val="24"/>
              </w:rPr>
              <w:t>111721089</w:t>
            </w:r>
          </w:p>
        </w:tc>
        <w:tc>
          <w:tcPr>
            <w:tcW w:w="1744" w:type="dxa"/>
            <w:vAlign w:val="center"/>
          </w:tcPr>
          <w:p w:rsidR="001A37C1" w:rsidRPr="00D34994" w:rsidRDefault="00B074BB">
            <w:pPr>
              <w:jc w:val="center"/>
            </w:pPr>
            <w:r w:rsidRPr="00D34994">
              <w:rPr>
                <w:sz w:val="24"/>
              </w:rPr>
              <w:t>17</w:t>
            </w:r>
            <w:r w:rsidRPr="00D34994">
              <w:rPr>
                <w:sz w:val="24"/>
              </w:rPr>
              <w:t>渤海银行</w:t>
            </w:r>
            <w:r w:rsidRPr="00D34994">
              <w:rPr>
                <w:sz w:val="24"/>
              </w:rPr>
              <w:t>CD089</w:t>
            </w:r>
          </w:p>
        </w:tc>
        <w:tc>
          <w:tcPr>
            <w:tcW w:w="1713" w:type="dxa"/>
            <w:vAlign w:val="center"/>
          </w:tcPr>
          <w:p w:rsidR="001A37C1" w:rsidRPr="00D34994" w:rsidRDefault="00B074BB">
            <w:pPr>
              <w:jc w:val="center"/>
            </w:pPr>
            <w:r w:rsidRPr="00D34994">
              <w:rPr>
                <w:sz w:val="24"/>
              </w:rPr>
              <w:t>500,000</w:t>
            </w:r>
          </w:p>
        </w:tc>
        <w:tc>
          <w:tcPr>
            <w:tcW w:w="1960" w:type="dxa"/>
            <w:vAlign w:val="center"/>
          </w:tcPr>
          <w:p w:rsidR="001A37C1" w:rsidRPr="00D34994" w:rsidRDefault="00B074BB">
            <w:pPr>
              <w:jc w:val="center"/>
            </w:pPr>
            <w:r w:rsidRPr="00D34994">
              <w:rPr>
                <w:sz w:val="24"/>
              </w:rPr>
              <w:t>49,487,838.86</w:t>
            </w:r>
          </w:p>
        </w:tc>
        <w:tc>
          <w:tcPr>
            <w:tcW w:w="1505" w:type="dxa"/>
            <w:vAlign w:val="center"/>
          </w:tcPr>
          <w:p w:rsidR="001A37C1" w:rsidRPr="00D34994" w:rsidRDefault="00B074BB">
            <w:pPr>
              <w:jc w:val="center"/>
            </w:pPr>
            <w:r w:rsidRPr="00D34994">
              <w:rPr>
                <w:sz w:val="24"/>
              </w:rPr>
              <w:t>2.42</w:t>
            </w:r>
          </w:p>
        </w:tc>
      </w:tr>
      <w:tr w:rsidR="001A37C1" w:rsidRPr="00D34994">
        <w:tc>
          <w:tcPr>
            <w:tcW w:w="761" w:type="dxa"/>
            <w:vAlign w:val="center"/>
          </w:tcPr>
          <w:p w:rsidR="001A37C1" w:rsidRPr="00D34994" w:rsidRDefault="00B074BB">
            <w:pPr>
              <w:jc w:val="center"/>
            </w:pPr>
            <w:r w:rsidRPr="00D34994">
              <w:rPr>
                <w:sz w:val="24"/>
              </w:rPr>
              <w:lastRenderedPageBreak/>
              <w:t>6</w:t>
            </w:r>
          </w:p>
        </w:tc>
        <w:tc>
          <w:tcPr>
            <w:tcW w:w="1315" w:type="dxa"/>
            <w:vAlign w:val="center"/>
          </w:tcPr>
          <w:p w:rsidR="001A37C1" w:rsidRPr="00D34994" w:rsidRDefault="00B074BB">
            <w:pPr>
              <w:jc w:val="center"/>
            </w:pPr>
            <w:r w:rsidRPr="00D34994">
              <w:rPr>
                <w:sz w:val="24"/>
              </w:rPr>
              <w:t>111794608</w:t>
            </w:r>
          </w:p>
        </w:tc>
        <w:tc>
          <w:tcPr>
            <w:tcW w:w="1744" w:type="dxa"/>
            <w:vAlign w:val="center"/>
          </w:tcPr>
          <w:p w:rsidR="001A37C1" w:rsidRPr="00D34994" w:rsidRDefault="00B074BB">
            <w:pPr>
              <w:jc w:val="center"/>
            </w:pPr>
            <w:r w:rsidRPr="00D34994">
              <w:rPr>
                <w:sz w:val="24"/>
              </w:rPr>
              <w:t>17</w:t>
            </w:r>
            <w:r w:rsidRPr="00D34994">
              <w:rPr>
                <w:sz w:val="24"/>
              </w:rPr>
              <w:t>九江银行</w:t>
            </w:r>
            <w:r w:rsidRPr="00D34994">
              <w:rPr>
                <w:sz w:val="24"/>
              </w:rPr>
              <w:t>CD065</w:t>
            </w:r>
          </w:p>
        </w:tc>
        <w:tc>
          <w:tcPr>
            <w:tcW w:w="1713" w:type="dxa"/>
            <w:vAlign w:val="center"/>
          </w:tcPr>
          <w:p w:rsidR="001A37C1" w:rsidRPr="00D34994" w:rsidRDefault="00B074BB">
            <w:pPr>
              <w:jc w:val="center"/>
            </w:pPr>
            <w:r w:rsidRPr="00D34994">
              <w:rPr>
                <w:sz w:val="24"/>
              </w:rPr>
              <w:t>500,000</w:t>
            </w:r>
          </w:p>
        </w:tc>
        <w:tc>
          <w:tcPr>
            <w:tcW w:w="1960" w:type="dxa"/>
            <w:vAlign w:val="center"/>
          </w:tcPr>
          <w:p w:rsidR="001A37C1" w:rsidRPr="00D34994" w:rsidRDefault="00B074BB">
            <w:pPr>
              <w:jc w:val="center"/>
            </w:pPr>
            <w:r w:rsidRPr="00D34994">
              <w:rPr>
                <w:sz w:val="24"/>
              </w:rPr>
              <w:t>49,452,370.63</w:t>
            </w:r>
          </w:p>
        </w:tc>
        <w:tc>
          <w:tcPr>
            <w:tcW w:w="1505" w:type="dxa"/>
            <w:vAlign w:val="center"/>
          </w:tcPr>
          <w:p w:rsidR="001A37C1" w:rsidRPr="00D34994" w:rsidRDefault="00B074BB">
            <w:pPr>
              <w:jc w:val="center"/>
            </w:pPr>
            <w:r w:rsidRPr="00D34994">
              <w:rPr>
                <w:sz w:val="24"/>
              </w:rPr>
              <w:t>2.42</w:t>
            </w:r>
          </w:p>
        </w:tc>
      </w:tr>
      <w:tr w:rsidR="001A37C1" w:rsidRPr="00D34994">
        <w:tc>
          <w:tcPr>
            <w:tcW w:w="761" w:type="dxa"/>
            <w:vAlign w:val="center"/>
          </w:tcPr>
          <w:p w:rsidR="001A37C1" w:rsidRPr="00D34994" w:rsidRDefault="00B074BB">
            <w:pPr>
              <w:jc w:val="center"/>
            </w:pPr>
            <w:r w:rsidRPr="00D34994">
              <w:rPr>
                <w:sz w:val="24"/>
              </w:rPr>
              <w:t>7</w:t>
            </w:r>
          </w:p>
        </w:tc>
        <w:tc>
          <w:tcPr>
            <w:tcW w:w="1315" w:type="dxa"/>
            <w:vAlign w:val="center"/>
          </w:tcPr>
          <w:p w:rsidR="001A37C1" w:rsidRPr="00D34994" w:rsidRDefault="00B074BB">
            <w:pPr>
              <w:jc w:val="center"/>
            </w:pPr>
            <w:r w:rsidRPr="00D34994">
              <w:rPr>
                <w:sz w:val="24"/>
              </w:rPr>
              <w:t>111780201</w:t>
            </w:r>
          </w:p>
        </w:tc>
        <w:tc>
          <w:tcPr>
            <w:tcW w:w="1744" w:type="dxa"/>
            <w:vAlign w:val="center"/>
          </w:tcPr>
          <w:p w:rsidR="001A37C1" w:rsidRPr="00D34994" w:rsidRDefault="00B074BB">
            <w:pPr>
              <w:jc w:val="center"/>
            </w:pPr>
            <w:r w:rsidRPr="00D34994">
              <w:rPr>
                <w:sz w:val="24"/>
              </w:rPr>
              <w:t>17</w:t>
            </w:r>
            <w:r w:rsidRPr="00D34994">
              <w:rPr>
                <w:sz w:val="24"/>
              </w:rPr>
              <w:t>大连农商行</w:t>
            </w:r>
            <w:r w:rsidRPr="00D34994">
              <w:rPr>
                <w:sz w:val="24"/>
              </w:rPr>
              <w:t>CD020</w:t>
            </w:r>
          </w:p>
        </w:tc>
        <w:tc>
          <w:tcPr>
            <w:tcW w:w="1713" w:type="dxa"/>
            <w:vAlign w:val="center"/>
          </w:tcPr>
          <w:p w:rsidR="001A37C1" w:rsidRPr="00D34994" w:rsidRDefault="00B074BB">
            <w:pPr>
              <w:jc w:val="center"/>
            </w:pPr>
            <w:r w:rsidRPr="00D34994">
              <w:rPr>
                <w:sz w:val="24"/>
              </w:rPr>
              <w:t>500,000</w:t>
            </w:r>
          </w:p>
        </w:tc>
        <w:tc>
          <w:tcPr>
            <w:tcW w:w="1960" w:type="dxa"/>
            <w:vAlign w:val="center"/>
          </w:tcPr>
          <w:p w:rsidR="001A37C1" w:rsidRPr="00D34994" w:rsidRDefault="00B074BB">
            <w:pPr>
              <w:jc w:val="center"/>
            </w:pPr>
            <w:r w:rsidRPr="00D34994">
              <w:rPr>
                <w:sz w:val="24"/>
              </w:rPr>
              <w:t>49,446,238.35</w:t>
            </w:r>
          </w:p>
        </w:tc>
        <w:tc>
          <w:tcPr>
            <w:tcW w:w="1505" w:type="dxa"/>
            <w:vAlign w:val="center"/>
          </w:tcPr>
          <w:p w:rsidR="001A37C1" w:rsidRPr="00D34994" w:rsidRDefault="00B074BB">
            <w:pPr>
              <w:jc w:val="center"/>
            </w:pPr>
            <w:r w:rsidRPr="00D34994">
              <w:rPr>
                <w:sz w:val="24"/>
              </w:rPr>
              <w:t>2.42</w:t>
            </w:r>
          </w:p>
        </w:tc>
      </w:tr>
      <w:tr w:rsidR="001A37C1" w:rsidRPr="00D34994">
        <w:tc>
          <w:tcPr>
            <w:tcW w:w="761" w:type="dxa"/>
            <w:vAlign w:val="center"/>
          </w:tcPr>
          <w:p w:rsidR="001A37C1" w:rsidRPr="00D34994" w:rsidRDefault="00B074BB">
            <w:pPr>
              <w:jc w:val="center"/>
            </w:pPr>
            <w:r w:rsidRPr="00D34994">
              <w:rPr>
                <w:sz w:val="24"/>
              </w:rPr>
              <w:t>8</w:t>
            </w:r>
          </w:p>
        </w:tc>
        <w:tc>
          <w:tcPr>
            <w:tcW w:w="1315" w:type="dxa"/>
            <w:vAlign w:val="center"/>
          </w:tcPr>
          <w:p w:rsidR="001A37C1" w:rsidRPr="00D34994" w:rsidRDefault="00B074BB">
            <w:pPr>
              <w:jc w:val="center"/>
            </w:pPr>
            <w:r w:rsidRPr="00D34994">
              <w:rPr>
                <w:sz w:val="24"/>
              </w:rPr>
              <w:t>111780145</w:t>
            </w:r>
          </w:p>
        </w:tc>
        <w:tc>
          <w:tcPr>
            <w:tcW w:w="1744" w:type="dxa"/>
            <w:vAlign w:val="center"/>
          </w:tcPr>
          <w:p w:rsidR="001A37C1" w:rsidRPr="00D34994" w:rsidRDefault="00B074BB">
            <w:pPr>
              <w:jc w:val="center"/>
            </w:pPr>
            <w:r w:rsidRPr="00D34994">
              <w:rPr>
                <w:sz w:val="24"/>
              </w:rPr>
              <w:t>17</w:t>
            </w:r>
            <w:r w:rsidRPr="00D34994">
              <w:rPr>
                <w:sz w:val="24"/>
              </w:rPr>
              <w:t>江苏太仓农村商业银行</w:t>
            </w:r>
            <w:r w:rsidRPr="00D34994">
              <w:rPr>
                <w:sz w:val="24"/>
              </w:rPr>
              <w:t>CD001</w:t>
            </w:r>
          </w:p>
        </w:tc>
        <w:tc>
          <w:tcPr>
            <w:tcW w:w="1713" w:type="dxa"/>
            <w:vAlign w:val="center"/>
          </w:tcPr>
          <w:p w:rsidR="001A37C1" w:rsidRPr="00D34994" w:rsidRDefault="00B074BB">
            <w:pPr>
              <w:jc w:val="center"/>
            </w:pPr>
            <w:r w:rsidRPr="00D34994">
              <w:rPr>
                <w:sz w:val="24"/>
              </w:rPr>
              <w:t>500,000</w:t>
            </w:r>
          </w:p>
        </w:tc>
        <w:tc>
          <w:tcPr>
            <w:tcW w:w="1960" w:type="dxa"/>
            <w:vAlign w:val="center"/>
          </w:tcPr>
          <w:p w:rsidR="001A37C1" w:rsidRPr="00D34994" w:rsidRDefault="00B074BB">
            <w:pPr>
              <w:jc w:val="center"/>
            </w:pPr>
            <w:r w:rsidRPr="00D34994">
              <w:rPr>
                <w:sz w:val="24"/>
              </w:rPr>
              <w:t>49,442,244.02</w:t>
            </w:r>
          </w:p>
        </w:tc>
        <w:tc>
          <w:tcPr>
            <w:tcW w:w="1505" w:type="dxa"/>
            <w:vAlign w:val="center"/>
          </w:tcPr>
          <w:p w:rsidR="001A37C1" w:rsidRPr="00D34994" w:rsidRDefault="00B074BB">
            <w:pPr>
              <w:jc w:val="center"/>
            </w:pPr>
            <w:r w:rsidRPr="00D34994">
              <w:rPr>
                <w:sz w:val="24"/>
              </w:rPr>
              <w:t>2.42</w:t>
            </w:r>
          </w:p>
        </w:tc>
      </w:tr>
      <w:tr w:rsidR="001A37C1" w:rsidRPr="00D34994">
        <w:tc>
          <w:tcPr>
            <w:tcW w:w="761" w:type="dxa"/>
            <w:vAlign w:val="center"/>
          </w:tcPr>
          <w:p w:rsidR="001A37C1" w:rsidRPr="00D34994" w:rsidRDefault="00B074BB">
            <w:pPr>
              <w:jc w:val="center"/>
            </w:pPr>
            <w:r w:rsidRPr="00D34994">
              <w:rPr>
                <w:sz w:val="24"/>
              </w:rPr>
              <w:t>9</w:t>
            </w:r>
          </w:p>
        </w:tc>
        <w:tc>
          <w:tcPr>
            <w:tcW w:w="1315" w:type="dxa"/>
            <w:vAlign w:val="center"/>
          </w:tcPr>
          <w:p w:rsidR="001A37C1" w:rsidRPr="00D34994" w:rsidRDefault="00B074BB">
            <w:pPr>
              <w:jc w:val="center"/>
            </w:pPr>
            <w:r w:rsidRPr="00D34994">
              <w:rPr>
                <w:sz w:val="24"/>
              </w:rPr>
              <w:t>111794689</w:t>
            </w:r>
          </w:p>
        </w:tc>
        <w:tc>
          <w:tcPr>
            <w:tcW w:w="1744" w:type="dxa"/>
            <w:vAlign w:val="center"/>
          </w:tcPr>
          <w:p w:rsidR="001A37C1" w:rsidRPr="00D34994" w:rsidRDefault="00B074BB">
            <w:pPr>
              <w:jc w:val="center"/>
            </w:pPr>
            <w:r w:rsidRPr="00D34994">
              <w:rPr>
                <w:sz w:val="24"/>
              </w:rPr>
              <w:t>17</w:t>
            </w:r>
            <w:r w:rsidRPr="00D34994">
              <w:rPr>
                <w:sz w:val="24"/>
              </w:rPr>
              <w:t>锦州银行</w:t>
            </w:r>
            <w:r w:rsidRPr="00D34994">
              <w:rPr>
                <w:sz w:val="24"/>
              </w:rPr>
              <w:t>CD084</w:t>
            </w:r>
          </w:p>
        </w:tc>
        <w:tc>
          <w:tcPr>
            <w:tcW w:w="1713" w:type="dxa"/>
            <w:vAlign w:val="center"/>
          </w:tcPr>
          <w:p w:rsidR="001A37C1" w:rsidRPr="00D34994" w:rsidRDefault="00B074BB">
            <w:pPr>
              <w:jc w:val="center"/>
            </w:pPr>
            <w:r w:rsidRPr="00D34994">
              <w:rPr>
                <w:sz w:val="24"/>
              </w:rPr>
              <w:t>500,000</w:t>
            </w:r>
          </w:p>
        </w:tc>
        <w:tc>
          <w:tcPr>
            <w:tcW w:w="1960" w:type="dxa"/>
            <w:vAlign w:val="center"/>
          </w:tcPr>
          <w:p w:rsidR="001A37C1" w:rsidRPr="00D34994" w:rsidRDefault="00B074BB">
            <w:pPr>
              <w:jc w:val="center"/>
            </w:pPr>
            <w:r w:rsidRPr="00D34994">
              <w:rPr>
                <w:sz w:val="24"/>
              </w:rPr>
              <w:t>49,437,341.00</w:t>
            </w:r>
          </w:p>
        </w:tc>
        <w:tc>
          <w:tcPr>
            <w:tcW w:w="1505" w:type="dxa"/>
            <w:vAlign w:val="center"/>
          </w:tcPr>
          <w:p w:rsidR="001A37C1" w:rsidRPr="00D34994" w:rsidRDefault="00B074BB">
            <w:pPr>
              <w:jc w:val="center"/>
            </w:pPr>
            <w:r w:rsidRPr="00D34994">
              <w:rPr>
                <w:sz w:val="24"/>
              </w:rPr>
              <w:t>2.42</w:t>
            </w:r>
          </w:p>
        </w:tc>
      </w:tr>
      <w:tr w:rsidR="001A37C1" w:rsidRPr="00D34994">
        <w:tc>
          <w:tcPr>
            <w:tcW w:w="761" w:type="dxa"/>
            <w:vAlign w:val="center"/>
          </w:tcPr>
          <w:p w:rsidR="001A37C1" w:rsidRPr="00D34994" w:rsidRDefault="00B074BB">
            <w:pPr>
              <w:jc w:val="center"/>
            </w:pPr>
            <w:r w:rsidRPr="00D34994">
              <w:rPr>
                <w:sz w:val="24"/>
              </w:rPr>
              <w:t>10</w:t>
            </w:r>
          </w:p>
        </w:tc>
        <w:tc>
          <w:tcPr>
            <w:tcW w:w="1315" w:type="dxa"/>
            <w:vAlign w:val="center"/>
          </w:tcPr>
          <w:p w:rsidR="001A37C1" w:rsidRPr="00D34994" w:rsidRDefault="00B074BB">
            <w:pPr>
              <w:jc w:val="center"/>
            </w:pPr>
            <w:r w:rsidRPr="00D34994">
              <w:rPr>
                <w:sz w:val="24"/>
              </w:rPr>
              <w:t>111794678</w:t>
            </w:r>
          </w:p>
        </w:tc>
        <w:tc>
          <w:tcPr>
            <w:tcW w:w="1744" w:type="dxa"/>
            <w:vAlign w:val="center"/>
          </w:tcPr>
          <w:p w:rsidR="001A37C1" w:rsidRPr="00D34994" w:rsidRDefault="00B074BB">
            <w:pPr>
              <w:jc w:val="center"/>
            </w:pPr>
            <w:r w:rsidRPr="00D34994">
              <w:rPr>
                <w:sz w:val="24"/>
              </w:rPr>
              <w:t>17</w:t>
            </w:r>
            <w:r w:rsidRPr="00D34994">
              <w:rPr>
                <w:sz w:val="24"/>
              </w:rPr>
              <w:t>东莞银行</w:t>
            </w:r>
            <w:r w:rsidRPr="00D34994">
              <w:rPr>
                <w:sz w:val="24"/>
              </w:rPr>
              <w:t>CD028</w:t>
            </w:r>
          </w:p>
        </w:tc>
        <w:tc>
          <w:tcPr>
            <w:tcW w:w="1713" w:type="dxa"/>
            <w:vAlign w:val="center"/>
          </w:tcPr>
          <w:p w:rsidR="001A37C1" w:rsidRPr="00D34994" w:rsidRDefault="00B074BB">
            <w:pPr>
              <w:jc w:val="center"/>
            </w:pPr>
            <w:r w:rsidRPr="00D34994">
              <w:rPr>
                <w:sz w:val="24"/>
              </w:rPr>
              <w:t>500,000</w:t>
            </w:r>
          </w:p>
        </w:tc>
        <w:tc>
          <w:tcPr>
            <w:tcW w:w="1960" w:type="dxa"/>
            <w:vAlign w:val="center"/>
          </w:tcPr>
          <w:p w:rsidR="001A37C1" w:rsidRPr="00D34994" w:rsidRDefault="00B074BB">
            <w:pPr>
              <w:jc w:val="center"/>
            </w:pPr>
            <w:r w:rsidRPr="00D34994">
              <w:rPr>
                <w:sz w:val="24"/>
              </w:rPr>
              <w:t>49,437,316.83</w:t>
            </w:r>
          </w:p>
        </w:tc>
        <w:tc>
          <w:tcPr>
            <w:tcW w:w="1505" w:type="dxa"/>
            <w:vAlign w:val="center"/>
          </w:tcPr>
          <w:p w:rsidR="001A37C1" w:rsidRPr="00D34994" w:rsidRDefault="00B074BB">
            <w:pPr>
              <w:jc w:val="center"/>
            </w:pPr>
            <w:r w:rsidRPr="00D34994">
              <w:rPr>
                <w:sz w:val="24"/>
              </w:rPr>
              <w:t>2.42</w:t>
            </w:r>
          </w:p>
        </w:tc>
      </w:tr>
    </w:tbl>
    <w:p w:rsidR="006D141C" w:rsidRPr="00D34994" w:rsidRDefault="006D141C" w:rsidP="006C67B5">
      <w:pPr>
        <w:pStyle w:val="af6"/>
        <w:spacing w:before="29" w:beforeAutospacing="0" w:after="0" w:afterAutospacing="0" w:line="288" w:lineRule="auto"/>
        <w:rPr>
          <w:rFonts w:ascii="Times New Roman" w:hAnsi="Times New Roman"/>
        </w:rPr>
      </w:pPr>
    </w:p>
    <w:p w:rsidR="006D141C" w:rsidRPr="00D34994" w:rsidRDefault="006D141C" w:rsidP="006C67B5">
      <w:pPr>
        <w:pStyle w:val="20"/>
        <w:spacing w:before="29" w:after="0" w:line="288" w:lineRule="auto"/>
        <w:rPr>
          <w:rFonts w:ascii="Times New Roman" w:hAnsi="Times New Roman" w:cs="Times New Roman"/>
          <w:kern w:val="0"/>
          <w:szCs w:val="24"/>
        </w:rPr>
      </w:pPr>
      <w:bookmarkStart w:id="59" w:name="_Toc331410108"/>
      <w:bookmarkStart w:id="60" w:name="_Toc490929488"/>
      <w:r w:rsidRPr="00D34994">
        <w:rPr>
          <w:rFonts w:ascii="Times New Roman" w:hAnsi="Times New Roman" w:cs="Times New Roman"/>
          <w:kern w:val="0"/>
          <w:szCs w:val="24"/>
        </w:rPr>
        <w:t>7.7</w:t>
      </w:r>
      <w:bookmarkEnd w:id="59"/>
      <w:r w:rsidR="007A380E" w:rsidRPr="00D34994">
        <w:rPr>
          <w:rFonts w:ascii="Times New Roman" w:hAnsi="Times New Roman" w:cs="Times New Roman"/>
          <w:kern w:val="0"/>
          <w:szCs w:val="24"/>
        </w:rPr>
        <w:t>“</w:t>
      </w:r>
      <w:r w:rsidR="007A380E" w:rsidRPr="00D34994">
        <w:rPr>
          <w:rFonts w:ascii="Times New Roman" w:hAnsi="Times New Roman" w:cs="Times New Roman"/>
          <w:kern w:val="0"/>
          <w:szCs w:val="24"/>
        </w:rPr>
        <w:t>影子定价</w:t>
      </w:r>
      <w:r w:rsidR="007A380E" w:rsidRPr="00D34994">
        <w:rPr>
          <w:rFonts w:ascii="Times New Roman" w:hAnsi="Times New Roman" w:cs="Times New Roman"/>
          <w:kern w:val="0"/>
          <w:szCs w:val="24"/>
        </w:rPr>
        <w:t>”</w:t>
      </w:r>
      <w:r w:rsidR="007A380E" w:rsidRPr="00D34994">
        <w:rPr>
          <w:rFonts w:ascii="Times New Roman" w:hAnsi="Times New Roman" w:cs="Times New Roman"/>
          <w:kern w:val="0"/>
          <w:szCs w:val="24"/>
        </w:rPr>
        <w:t>与</w:t>
      </w:r>
      <w:r w:rsidR="007A380E" w:rsidRPr="00D34994">
        <w:rPr>
          <w:rFonts w:ascii="Times New Roman" w:hAnsi="Times New Roman" w:cs="Times New Roman"/>
          <w:kern w:val="0"/>
          <w:szCs w:val="24"/>
        </w:rPr>
        <w:t>“</w:t>
      </w:r>
      <w:r w:rsidR="007A380E" w:rsidRPr="00D34994">
        <w:rPr>
          <w:rFonts w:ascii="Times New Roman" w:hAnsi="Times New Roman" w:cs="Times New Roman"/>
          <w:kern w:val="0"/>
          <w:szCs w:val="24"/>
        </w:rPr>
        <w:t>摊余成本法</w:t>
      </w:r>
      <w:r w:rsidR="007A380E" w:rsidRPr="00D34994">
        <w:rPr>
          <w:rFonts w:ascii="Times New Roman" w:hAnsi="Times New Roman" w:cs="Times New Roman"/>
          <w:kern w:val="0"/>
          <w:szCs w:val="24"/>
        </w:rPr>
        <w:t>”</w:t>
      </w:r>
      <w:r w:rsidR="007A380E" w:rsidRPr="00D34994">
        <w:rPr>
          <w:rFonts w:ascii="Times New Roman" w:hAnsi="Times New Roman" w:cs="Times New Roman"/>
          <w:kern w:val="0"/>
          <w:szCs w:val="24"/>
        </w:rPr>
        <w:t>确定的基金资产净值的偏离</w:t>
      </w:r>
      <w:bookmarkEnd w:id="6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D34994" w:rsidTr="0007398A">
        <w:trPr>
          <w:trHeight w:val="285"/>
        </w:trPr>
        <w:tc>
          <w:tcPr>
            <w:tcW w:w="6042" w:type="dxa"/>
            <w:tcMar>
              <w:top w:w="0" w:type="dxa"/>
              <w:left w:w="108" w:type="dxa"/>
              <w:bottom w:w="0" w:type="dxa"/>
              <w:right w:w="108" w:type="dxa"/>
            </w:tcMar>
            <w:vAlign w:val="center"/>
          </w:tcPr>
          <w:p w:rsidR="007A380E" w:rsidRPr="00D34994" w:rsidRDefault="007A380E" w:rsidP="006C67B5">
            <w:pPr>
              <w:spacing w:before="29" w:line="288" w:lineRule="auto"/>
              <w:jc w:val="center"/>
              <w:rPr>
                <w:sz w:val="24"/>
              </w:rPr>
            </w:pPr>
            <w:r w:rsidRPr="00D34994">
              <w:rPr>
                <w:sz w:val="24"/>
              </w:rPr>
              <w:t>项目</w:t>
            </w:r>
          </w:p>
        </w:tc>
        <w:tc>
          <w:tcPr>
            <w:tcW w:w="3314" w:type="dxa"/>
            <w:tcMar>
              <w:top w:w="0" w:type="dxa"/>
              <w:left w:w="108" w:type="dxa"/>
              <w:bottom w:w="0" w:type="dxa"/>
              <w:right w:w="108" w:type="dxa"/>
            </w:tcMar>
            <w:vAlign w:val="center"/>
          </w:tcPr>
          <w:p w:rsidR="007A380E" w:rsidRPr="00D34994" w:rsidRDefault="007A380E" w:rsidP="006C67B5">
            <w:pPr>
              <w:spacing w:before="29" w:line="288" w:lineRule="auto"/>
              <w:jc w:val="center"/>
              <w:rPr>
                <w:sz w:val="24"/>
              </w:rPr>
            </w:pPr>
            <w:r w:rsidRPr="00D34994">
              <w:rPr>
                <w:sz w:val="24"/>
              </w:rPr>
              <w:t>偏离情况</w:t>
            </w:r>
          </w:p>
        </w:tc>
      </w:tr>
      <w:tr w:rsidR="006B4A69" w:rsidRPr="00D34994" w:rsidTr="0007398A">
        <w:trPr>
          <w:trHeight w:val="312"/>
        </w:trPr>
        <w:tc>
          <w:tcPr>
            <w:tcW w:w="6042" w:type="dxa"/>
            <w:tcMar>
              <w:top w:w="0" w:type="dxa"/>
              <w:left w:w="108" w:type="dxa"/>
              <w:bottom w:w="0" w:type="dxa"/>
              <w:right w:w="108" w:type="dxa"/>
            </w:tcMar>
            <w:vAlign w:val="center"/>
          </w:tcPr>
          <w:p w:rsidR="007A380E" w:rsidRPr="00D34994" w:rsidRDefault="007A380E" w:rsidP="006C67B5">
            <w:pPr>
              <w:spacing w:before="29" w:line="288" w:lineRule="auto"/>
              <w:rPr>
                <w:sz w:val="24"/>
              </w:rPr>
            </w:pPr>
            <w:r w:rsidRPr="00D34994">
              <w:rPr>
                <w:sz w:val="24"/>
              </w:rPr>
              <w:t>报告期内偏离度的绝对值在</w:t>
            </w:r>
            <w:r w:rsidRPr="00D34994">
              <w:rPr>
                <w:sz w:val="24"/>
              </w:rPr>
              <w:t>0.25(</w:t>
            </w:r>
            <w:r w:rsidRPr="00D34994">
              <w:rPr>
                <w:sz w:val="24"/>
              </w:rPr>
              <w:t>含</w:t>
            </w:r>
            <w:r w:rsidRPr="00D34994">
              <w:rPr>
                <w:sz w:val="24"/>
              </w:rPr>
              <w:t>)-0.5%</w:t>
            </w:r>
            <w:r w:rsidRPr="00D34994">
              <w:rPr>
                <w:sz w:val="24"/>
              </w:rPr>
              <w:t>间的次数</w:t>
            </w:r>
          </w:p>
        </w:tc>
        <w:tc>
          <w:tcPr>
            <w:tcW w:w="3314" w:type="dxa"/>
            <w:tcMar>
              <w:top w:w="0" w:type="dxa"/>
              <w:left w:w="108" w:type="dxa"/>
              <w:bottom w:w="0" w:type="dxa"/>
              <w:right w:w="108" w:type="dxa"/>
            </w:tcMar>
            <w:vAlign w:val="center"/>
          </w:tcPr>
          <w:p w:rsidR="007A380E" w:rsidRPr="00D34994" w:rsidRDefault="007A380E" w:rsidP="006C67B5">
            <w:pPr>
              <w:spacing w:before="29" w:line="288" w:lineRule="auto"/>
              <w:jc w:val="right"/>
              <w:rPr>
                <w:sz w:val="24"/>
              </w:rPr>
            </w:pPr>
            <w:r w:rsidRPr="00D34994">
              <w:rPr>
                <w:sz w:val="24"/>
              </w:rPr>
              <w:t>0</w:t>
            </w:r>
          </w:p>
        </w:tc>
      </w:tr>
      <w:tr w:rsidR="006B4A69" w:rsidRPr="00D34994" w:rsidTr="0007398A">
        <w:trPr>
          <w:trHeight w:val="285"/>
        </w:trPr>
        <w:tc>
          <w:tcPr>
            <w:tcW w:w="6042" w:type="dxa"/>
            <w:tcMar>
              <w:top w:w="0" w:type="dxa"/>
              <w:left w:w="108" w:type="dxa"/>
              <w:bottom w:w="0" w:type="dxa"/>
              <w:right w:w="108" w:type="dxa"/>
            </w:tcMar>
            <w:vAlign w:val="center"/>
          </w:tcPr>
          <w:p w:rsidR="007A380E" w:rsidRPr="00D34994" w:rsidRDefault="007A380E" w:rsidP="006C67B5">
            <w:pPr>
              <w:spacing w:before="29" w:line="288" w:lineRule="auto"/>
              <w:rPr>
                <w:sz w:val="24"/>
              </w:rPr>
            </w:pPr>
            <w:r w:rsidRPr="00D34994">
              <w:rPr>
                <w:sz w:val="24"/>
              </w:rPr>
              <w:t>报告期内偏离度的最高值</w:t>
            </w:r>
          </w:p>
        </w:tc>
        <w:tc>
          <w:tcPr>
            <w:tcW w:w="3314" w:type="dxa"/>
            <w:tcMar>
              <w:top w:w="0" w:type="dxa"/>
              <w:left w:w="108" w:type="dxa"/>
              <w:bottom w:w="0" w:type="dxa"/>
              <w:right w:w="108" w:type="dxa"/>
            </w:tcMar>
            <w:vAlign w:val="center"/>
          </w:tcPr>
          <w:p w:rsidR="007A380E" w:rsidRPr="00D34994" w:rsidRDefault="007A380E" w:rsidP="006C67B5">
            <w:pPr>
              <w:spacing w:before="29" w:line="288" w:lineRule="auto"/>
              <w:jc w:val="right"/>
              <w:rPr>
                <w:sz w:val="24"/>
              </w:rPr>
            </w:pPr>
            <w:r w:rsidRPr="00D34994">
              <w:rPr>
                <w:sz w:val="24"/>
              </w:rPr>
              <w:t>0.0273%</w:t>
            </w:r>
          </w:p>
        </w:tc>
      </w:tr>
      <w:tr w:rsidR="006B4A69" w:rsidRPr="00D34994" w:rsidTr="0007398A">
        <w:trPr>
          <w:trHeight w:val="285"/>
        </w:trPr>
        <w:tc>
          <w:tcPr>
            <w:tcW w:w="6042" w:type="dxa"/>
            <w:tcMar>
              <w:top w:w="0" w:type="dxa"/>
              <w:left w:w="108" w:type="dxa"/>
              <w:bottom w:w="0" w:type="dxa"/>
              <w:right w:w="108" w:type="dxa"/>
            </w:tcMar>
            <w:vAlign w:val="center"/>
          </w:tcPr>
          <w:p w:rsidR="007A380E" w:rsidRPr="00D34994" w:rsidRDefault="007A380E" w:rsidP="006C67B5">
            <w:pPr>
              <w:spacing w:before="29" w:line="288" w:lineRule="auto"/>
              <w:rPr>
                <w:sz w:val="24"/>
              </w:rPr>
            </w:pPr>
            <w:r w:rsidRPr="00D34994">
              <w:rPr>
                <w:sz w:val="24"/>
              </w:rPr>
              <w:t>报告期内偏离度的最低值</w:t>
            </w:r>
          </w:p>
        </w:tc>
        <w:tc>
          <w:tcPr>
            <w:tcW w:w="3314" w:type="dxa"/>
            <w:tcMar>
              <w:top w:w="0" w:type="dxa"/>
              <w:left w:w="108" w:type="dxa"/>
              <w:bottom w:w="0" w:type="dxa"/>
              <w:right w:w="108" w:type="dxa"/>
            </w:tcMar>
            <w:vAlign w:val="center"/>
          </w:tcPr>
          <w:p w:rsidR="007A380E" w:rsidRPr="00D34994" w:rsidRDefault="007A380E" w:rsidP="006C67B5">
            <w:pPr>
              <w:spacing w:before="29" w:line="288" w:lineRule="auto"/>
              <w:jc w:val="right"/>
              <w:rPr>
                <w:sz w:val="24"/>
              </w:rPr>
            </w:pPr>
            <w:r w:rsidRPr="00D34994">
              <w:rPr>
                <w:sz w:val="24"/>
              </w:rPr>
              <w:t>-0.0246%</w:t>
            </w:r>
          </w:p>
        </w:tc>
      </w:tr>
      <w:tr w:rsidR="006B4A69" w:rsidRPr="00D34994" w:rsidTr="0007398A">
        <w:trPr>
          <w:trHeight w:val="314"/>
        </w:trPr>
        <w:tc>
          <w:tcPr>
            <w:tcW w:w="6042" w:type="dxa"/>
            <w:tcMar>
              <w:top w:w="0" w:type="dxa"/>
              <w:left w:w="108" w:type="dxa"/>
              <w:bottom w:w="0" w:type="dxa"/>
              <w:right w:w="108" w:type="dxa"/>
            </w:tcMar>
            <w:vAlign w:val="center"/>
          </w:tcPr>
          <w:p w:rsidR="007A380E" w:rsidRPr="00D34994" w:rsidRDefault="002A1220" w:rsidP="006C67B5">
            <w:pPr>
              <w:spacing w:before="29" w:line="288" w:lineRule="auto"/>
              <w:rPr>
                <w:sz w:val="24"/>
              </w:rPr>
            </w:pPr>
            <w:r w:rsidRPr="00D34994">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D34994" w:rsidRDefault="007A380E" w:rsidP="006C67B5">
            <w:pPr>
              <w:spacing w:before="29" w:line="288" w:lineRule="auto"/>
              <w:jc w:val="right"/>
              <w:rPr>
                <w:sz w:val="24"/>
              </w:rPr>
            </w:pPr>
            <w:r w:rsidRPr="00D34994">
              <w:rPr>
                <w:sz w:val="24"/>
              </w:rPr>
              <w:t>0.0085%</w:t>
            </w:r>
          </w:p>
        </w:tc>
      </w:tr>
    </w:tbl>
    <w:p w:rsidR="00A53628" w:rsidRPr="00D34994" w:rsidRDefault="00A53628" w:rsidP="006C67B5">
      <w:pPr>
        <w:tabs>
          <w:tab w:val="left" w:pos="426"/>
        </w:tabs>
        <w:spacing w:before="29" w:line="288" w:lineRule="auto"/>
        <w:jc w:val="left"/>
        <w:rPr>
          <w:kern w:val="0"/>
          <w:sz w:val="24"/>
        </w:rPr>
      </w:pPr>
    </w:p>
    <w:p w:rsidR="00A53628" w:rsidRPr="00D34994" w:rsidRDefault="00A53628" w:rsidP="00A53628">
      <w:pPr>
        <w:spacing w:line="360" w:lineRule="auto"/>
        <w:rPr>
          <w:rFonts w:ascii="宋体" w:hAnsi="宋体" w:cs="Arial"/>
          <w:b/>
          <w:bCs/>
          <w:kern w:val="0"/>
          <w:sz w:val="24"/>
        </w:rPr>
      </w:pPr>
      <w:r w:rsidRPr="00D34994">
        <w:rPr>
          <w:rFonts w:ascii="宋体" w:hAnsi="宋体" w:hint="eastAsia"/>
          <w:b/>
          <w:bCs/>
          <w:sz w:val="24"/>
        </w:rPr>
        <w:t>报告期内负偏离度的绝对值达到0.25%情况说明</w:t>
      </w:r>
    </w:p>
    <w:p w:rsidR="00A53628" w:rsidRPr="00D34994" w:rsidRDefault="00A53628" w:rsidP="00A53628">
      <w:pPr>
        <w:autoSpaceDE w:val="0"/>
        <w:autoSpaceDN w:val="0"/>
        <w:adjustRightInd w:val="0"/>
        <w:spacing w:line="360" w:lineRule="auto"/>
        <w:ind w:firstLineChars="100" w:firstLine="240"/>
        <w:jc w:val="left"/>
        <w:rPr>
          <w:sz w:val="24"/>
        </w:rPr>
      </w:pPr>
      <w:r w:rsidRPr="00D34994">
        <w:rPr>
          <w:rFonts w:hint="eastAsia"/>
          <w:sz w:val="24"/>
        </w:rPr>
        <w:t>本基金本报告期内未存在负偏离度的绝对值达到</w:t>
      </w:r>
      <w:r w:rsidRPr="00D34994">
        <w:rPr>
          <w:rFonts w:hint="eastAsia"/>
          <w:sz w:val="24"/>
        </w:rPr>
        <w:t>0.25%</w:t>
      </w:r>
      <w:r w:rsidRPr="00D34994">
        <w:rPr>
          <w:rFonts w:hint="eastAsia"/>
          <w:sz w:val="24"/>
        </w:rPr>
        <w:t>的情况。</w:t>
      </w:r>
    </w:p>
    <w:p w:rsidR="000E11F8" w:rsidRPr="00D34994" w:rsidRDefault="000E11F8" w:rsidP="00A53628">
      <w:pPr>
        <w:spacing w:line="360" w:lineRule="auto"/>
        <w:rPr>
          <w:rFonts w:ascii="宋体" w:hAnsi="宋体"/>
          <w:b/>
          <w:bCs/>
          <w:sz w:val="24"/>
        </w:rPr>
      </w:pPr>
    </w:p>
    <w:p w:rsidR="00A53628" w:rsidRPr="00D34994" w:rsidRDefault="00A53628" w:rsidP="00A53628">
      <w:pPr>
        <w:spacing w:line="360" w:lineRule="auto"/>
        <w:rPr>
          <w:rFonts w:ascii="宋体" w:hAnsi="宋体" w:cs="Arial"/>
          <w:b/>
          <w:bCs/>
          <w:kern w:val="0"/>
          <w:sz w:val="24"/>
        </w:rPr>
      </w:pPr>
      <w:r w:rsidRPr="00D34994">
        <w:rPr>
          <w:rFonts w:ascii="宋体" w:hAnsi="宋体" w:hint="eastAsia"/>
          <w:b/>
          <w:bCs/>
          <w:sz w:val="24"/>
        </w:rPr>
        <w:t>报告期内正偏离度的绝对值达到0.5%情况说明</w:t>
      </w:r>
    </w:p>
    <w:p w:rsidR="00A53628" w:rsidRPr="00D34994" w:rsidRDefault="00A53628" w:rsidP="00A53628">
      <w:pPr>
        <w:autoSpaceDE w:val="0"/>
        <w:autoSpaceDN w:val="0"/>
        <w:adjustRightInd w:val="0"/>
        <w:spacing w:line="360" w:lineRule="auto"/>
        <w:ind w:firstLineChars="100" w:firstLine="240"/>
        <w:jc w:val="left"/>
        <w:rPr>
          <w:sz w:val="24"/>
        </w:rPr>
      </w:pPr>
      <w:r w:rsidRPr="00D34994">
        <w:rPr>
          <w:rFonts w:hint="eastAsia"/>
          <w:sz w:val="24"/>
        </w:rPr>
        <w:t>本基金本报告期内未存在正偏离度的绝对值达到</w:t>
      </w:r>
      <w:r w:rsidRPr="00D34994">
        <w:rPr>
          <w:rFonts w:hint="eastAsia"/>
          <w:sz w:val="24"/>
        </w:rPr>
        <w:t>0.5%</w:t>
      </w:r>
      <w:r w:rsidRPr="00D34994">
        <w:rPr>
          <w:rFonts w:hint="eastAsia"/>
          <w:sz w:val="24"/>
        </w:rPr>
        <w:t>的情况。</w:t>
      </w:r>
    </w:p>
    <w:p w:rsidR="006D141C" w:rsidRPr="00D34994" w:rsidRDefault="006D141C" w:rsidP="006C67B5">
      <w:pPr>
        <w:pStyle w:val="af6"/>
        <w:spacing w:before="29" w:beforeAutospacing="0" w:after="0" w:afterAutospacing="0" w:line="288" w:lineRule="auto"/>
        <w:rPr>
          <w:rFonts w:ascii="Times New Roman" w:hAnsi="Times New Roman"/>
        </w:rPr>
      </w:pPr>
    </w:p>
    <w:p w:rsidR="006D141C" w:rsidRPr="00D34994" w:rsidRDefault="006D141C" w:rsidP="006C67B5">
      <w:pPr>
        <w:pStyle w:val="20"/>
        <w:spacing w:before="29" w:after="0" w:line="288" w:lineRule="auto"/>
        <w:rPr>
          <w:rFonts w:ascii="Times New Roman" w:hAnsi="Times New Roman" w:cs="Times New Roman"/>
          <w:kern w:val="0"/>
          <w:szCs w:val="24"/>
        </w:rPr>
      </w:pPr>
      <w:bookmarkStart w:id="61" w:name="_Toc331410109"/>
      <w:bookmarkStart w:id="62" w:name="_Toc490929489"/>
      <w:r w:rsidRPr="00D34994">
        <w:rPr>
          <w:rFonts w:ascii="Times New Roman" w:hAnsi="Times New Roman" w:cs="Times New Roman"/>
          <w:kern w:val="0"/>
          <w:szCs w:val="24"/>
        </w:rPr>
        <w:t>7.8</w:t>
      </w:r>
      <w:bookmarkEnd w:id="61"/>
      <w:r w:rsidR="00E91C26" w:rsidRPr="00D34994">
        <w:rPr>
          <w:rFonts w:ascii="Times New Roman" w:hAnsi="Times New Roman" w:cs="Times New Roman"/>
          <w:szCs w:val="24"/>
        </w:rPr>
        <w:t>期末按公允价值占基金资产净值比例大小排</w:t>
      </w:r>
      <w:r w:rsidR="00893883" w:rsidRPr="00D34994">
        <w:rPr>
          <w:rFonts w:ascii="Times New Roman" w:hAnsi="Times New Roman" w:cs="Times New Roman" w:hint="eastAsia"/>
          <w:kern w:val="0"/>
          <w:szCs w:val="24"/>
        </w:rPr>
        <w:t>序</w:t>
      </w:r>
      <w:r w:rsidR="00E91C26" w:rsidRPr="00D34994">
        <w:rPr>
          <w:rFonts w:ascii="Times New Roman" w:hAnsi="Times New Roman" w:cs="Times New Roman"/>
          <w:szCs w:val="24"/>
        </w:rPr>
        <w:t>的所有</w:t>
      </w:r>
      <w:r w:rsidR="000176E8" w:rsidRPr="00D34994">
        <w:rPr>
          <w:rFonts w:ascii="Times New Roman" w:hAnsi="Times New Roman" w:cs="Times New Roman"/>
          <w:szCs w:val="24"/>
        </w:rPr>
        <w:t>资产支持证券投资明细</w:t>
      </w:r>
      <w:bookmarkEnd w:id="62"/>
    </w:p>
    <w:p w:rsidR="006D141C" w:rsidRPr="00D34994" w:rsidRDefault="006D141C" w:rsidP="006C67B5">
      <w:pPr>
        <w:tabs>
          <w:tab w:val="left" w:pos="426"/>
        </w:tabs>
        <w:spacing w:before="29" w:line="288" w:lineRule="auto"/>
        <w:jc w:val="left"/>
        <w:rPr>
          <w:kern w:val="0"/>
          <w:sz w:val="24"/>
        </w:rPr>
      </w:pPr>
      <w:r w:rsidRPr="00D34994">
        <w:rPr>
          <w:kern w:val="0"/>
          <w:sz w:val="24"/>
        </w:rPr>
        <w:t>本基金本报告期末未持有资产支持证券。</w:t>
      </w:r>
    </w:p>
    <w:p w:rsidR="006D141C" w:rsidRPr="00D34994" w:rsidRDefault="006D141C" w:rsidP="006C67B5">
      <w:pPr>
        <w:pStyle w:val="af6"/>
        <w:spacing w:before="29" w:beforeAutospacing="0" w:after="0" w:afterAutospacing="0" w:line="288" w:lineRule="auto"/>
        <w:rPr>
          <w:rFonts w:ascii="Times New Roman" w:hAnsi="Times New Roman"/>
        </w:rPr>
      </w:pPr>
    </w:p>
    <w:p w:rsidR="006D141C" w:rsidRPr="00D34994" w:rsidRDefault="006D141C" w:rsidP="006C67B5">
      <w:pPr>
        <w:pStyle w:val="20"/>
        <w:spacing w:before="29" w:after="0" w:line="288" w:lineRule="auto"/>
        <w:rPr>
          <w:rFonts w:ascii="Times New Roman" w:hAnsi="Times New Roman" w:cs="Times New Roman"/>
          <w:kern w:val="0"/>
          <w:szCs w:val="24"/>
        </w:rPr>
      </w:pPr>
      <w:bookmarkStart w:id="63" w:name="_Toc331410110"/>
      <w:bookmarkStart w:id="64" w:name="_Toc490929490"/>
      <w:r w:rsidRPr="00D34994">
        <w:rPr>
          <w:rFonts w:ascii="Times New Roman" w:hAnsi="Times New Roman" w:cs="Times New Roman"/>
          <w:kern w:val="0"/>
          <w:szCs w:val="24"/>
        </w:rPr>
        <w:t xml:space="preserve">7.9 </w:t>
      </w:r>
      <w:r w:rsidRPr="00D34994">
        <w:rPr>
          <w:rFonts w:ascii="Times New Roman" w:hAnsi="Times New Roman" w:cs="Times New Roman"/>
          <w:kern w:val="0"/>
          <w:szCs w:val="24"/>
        </w:rPr>
        <w:t>投资组合报告附注</w:t>
      </w:r>
      <w:bookmarkEnd w:id="63"/>
      <w:bookmarkEnd w:id="64"/>
    </w:p>
    <w:p w:rsidR="007602B5" w:rsidRPr="00D34994" w:rsidRDefault="007602B5" w:rsidP="00A30C89">
      <w:pPr>
        <w:spacing w:before="29" w:line="288" w:lineRule="auto"/>
        <w:rPr>
          <w:b/>
          <w:sz w:val="24"/>
        </w:rPr>
      </w:pPr>
      <w:r w:rsidRPr="00D34994">
        <w:rPr>
          <w:b/>
          <w:sz w:val="24"/>
        </w:rPr>
        <w:t>7.9.1</w:t>
      </w:r>
      <w:r w:rsidRPr="00D34994">
        <w:rPr>
          <w:b/>
          <w:sz w:val="24"/>
        </w:rPr>
        <w:t>基金计价方法说明</w:t>
      </w:r>
    </w:p>
    <w:p w:rsidR="00C477B3" w:rsidRPr="00D34994" w:rsidRDefault="007602B5" w:rsidP="00A30C89">
      <w:pPr>
        <w:tabs>
          <w:tab w:val="left" w:pos="426"/>
        </w:tabs>
        <w:spacing w:before="29" w:line="288" w:lineRule="auto"/>
        <w:rPr>
          <w:kern w:val="0"/>
          <w:sz w:val="24"/>
        </w:rPr>
      </w:pPr>
      <w:r w:rsidRPr="00D34994">
        <w:rPr>
          <w:kern w:val="0"/>
          <w:sz w:val="24"/>
        </w:rPr>
        <w:t>本基金采用摊余成本法计价，即计价对象以买入成本列示，按票面利率或商定利率并考虑其买入时的溢价与折价，在其剩余期限内按照实际利率和摊余成本逐日摊销计算损益。</w:t>
      </w:r>
    </w:p>
    <w:p w:rsidR="003B057F" w:rsidRPr="00D34994" w:rsidRDefault="003B057F" w:rsidP="00A30C89">
      <w:pPr>
        <w:tabs>
          <w:tab w:val="left" w:pos="426"/>
        </w:tabs>
        <w:spacing w:before="29" w:line="288" w:lineRule="auto"/>
        <w:rPr>
          <w:rFonts w:eastAsiaTheme="minorEastAsia"/>
          <w:kern w:val="0"/>
          <w:szCs w:val="21"/>
        </w:rPr>
      </w:pPr>
    </w:p>
    <w:p w:rsidR="007602B5" w:rsidRPr="00D34994" w:rsidRDefault="007602B5" w:rsidP="007602B5">
      <w:pPr>
        <w:spacing w:line="360" w:lineRule="auto"/>
        <w:rPr>
          <w:rFonts w:eastAsiaTheme="minorEastAsia"/>
          <w:bCs/>
          <w:szCs w:val="21"/>
        </w:rPr>
      </w:pPr>
      <w:r w:rsidRPr="00D34994">
        <w:rPr>
          <w:rFonts w:hint="eastAsia"/>
          <w:b/>
          <w:sz w:val="24"/>
        </w:rPr>
        <w:t>7.9.2</w:t>
      </w:r>
      <w:r w:rsidRPr="00D34994">
        <w:rPr>
          <w:rFonts w:hint="eastAsia"/>
          <w:sz w:val="24"/>
        </w:rPr>
        <w:t>报告期内本基金投资的前十名证券的发行主体未被监管部门立案调查，在本报告编</w:t>
      </w:r>
      <w:r w:rsidRPr="00D34994">
        <w:rPr>
          <w:rFonts w:hint="eastAsia"/>
          <w:sz w:val="24"/>
        </w:rPr>
        <w:lastRenderedPageBreak/>
        <w:t>制日前一年内本基金投资的前十名证券的发行主体未受到公开谴责和处罚。</w:t>
      </w:r>
    </w:p>
    <w:p w:rsidR="004667BA" w:rsidRPr="00D34994" w:rsidRDefault="004667BA" w:rsidP="006C67B5">
      <w:pPr>
        <w:spacing w:before="29" w:line="288" w:lineRule="auto"/>
        <w:ind w:firstLine="420"/>
        <w:rPr>
          <w:bCs/>
          <w:sz w:val="24"/>
        </w:rPr>
      </w:pPr>
    </w:p>
    <w:p w:rsidR="001C2813" w:rsidRPr="00D34994" w:rsidRDefault="001C2813" w:rsidP="006C67B5">
      <w:pPr>
        <w:spacing w:before="29" w:line="288" w:lineRule="auto"/>
        <w:rPr>
          <w:b/>
          <w:sz w:val="24"/>
        </w:rPr>
      </w:pPr>
      <w:r w:rsidRPr="00D34994">
        <w:rPr>
          <w:b/>
          <w:sz w:val="24"/>
        </w:rPr>
        <w:t>7.9.3</w:t>
      </w:r>
      <w:r w:rsidRPr="00D34994">
        <w:rPr>
          <w:b/>
          <w:sz w:val="24"/>
        </w:rPr>
        <w:t>期末其他各项资产构成</w:t>
      </w:r>
    </w:p>
    <w:p w:rsidR="006D141C" w:rsidRPr="00D34994" w:rsidRDefault="005B4215" w:rsidP="006C67B5">
      <w:pPr>
        <w:autoSpaceDE w:val="0"/>
        <w:autoSpaceDN w:val="0"/>
        <w:adjustRightInd w:val="0"/>
        <w:spacing w:before="29" w:line="288" w:lineRule="auto"/>
        <w:ind w:left="15"/>
        <w:jc w:val="right"/>
        <w:rPr>
          <w:kern w:val="0"/>
          <w:sz w:val="24"/>
        </w:rPr>
      </w:pPr>
      <w:r w:rsidRPr="00D34994">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D34994"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金额</w:t>
            </w:r>
          </w:p>
        </w:tc>
      </w:tr>
      <w:tr w:rsidR="006B4A69" w:rsidRPr="00D34994"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ind w:leftChars="50" w:left="105"/>
              <w:rPr>
                <w:sz w:val="24"/>
              </w:rPr>
            </w:pPr>
            <w:r w:rsidRPr="00D34994">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autoSpaceDE w:val="0"/>
              <w:autoSpaceDN w:val="0"/>
              <w:adjustRightInd w:val="0"/>
              <w:spacing w:before="29" w:line="288" w:lineRule="auto"/>
              <w:ind w:left="15"/>
              <w:jc w:val="right"/>
              <w:rPr>
                <w:sz w:val="24"/>
              </w:rPr>
            </w:pPr>
            <w:r w:rsidRPr="00D34994">
              <w:rPr>
                <w:sz w:val="24"/>
              </w:rPr>
              <w:t>9,025.15</w:t>
            </w:r>
          </w:p>
        </w:tc>
      </w:tr>
      <w:tr w:rsidR="006B4A69" w:rsidRPr="00D34994"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ind w:leftChars="50" w:left="105"/>
              <w:rPr>
                <w:sz w:val="24"/>
              </w:rPr>
            </w:pPr>
            <w:r w:rsidRPr="00D34994">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autoSpaceDE w:val="0"/>
              <w:autoSpaceDN w:val="0"/>
              <w:adjustRightInd w:val="0"/>
              <w:spacing w:before="29" w:line="288" w:lineRule="auto"/>
              <w:ind w:left="15"/>
              <w:jc w:val="right"/>
              <w:rPr>
                <w:sz w:val="24"/>
              </w:rPr>
            </w:pPr>
            <w:r w:rsidRPr="00D34994">
              <w:rPr>
                <w:sz w:val="24"/>
              </w:rPr>
              <w:t>919,880.41</w:t>
            </w:r>
          </w:p>
        </w:tc>
      </w:tr>
      <w:tr w:rsidR="006B4A69" w:rsidRPr="00D34994"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1C2813" w:rsidP="006C67B5">
            <w:pPr>
              <w:spacing w:before="29" w:line="288" w:lineRule="auto"/>
              <w:jc w:val="center"/>
              <w:rPr>
                <w:sz w:val="24"/>
              </w:rPr>
            </w:pPr>
            <w:r w:rsidRPr="00D34994">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ind w:leftChars="50" w:left="105"/>
              <w:rPr>
                <w:sz w:val="24"/>
              </w:rPr>
            </w:pPr>
            <w:r w:rsidRPr="00D34994">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autoSpaceDE w:val="0"/>
              <w:autoSpaceDN w:val="0"/>
              <w:adjustRightInd w:val="0"/>
              <w:spacing w:before="29" w:line="288" w:lineRule="auto"/>
              <w:ind w:left="15"/>
              <w:jc w:val="right"/>
              <w:rPr>
                <w:sz w:val="24"/>
              </w:rPr>
            </w:pPr>
            <w:r w:rsidRPr="00D34994">
              <w:rPr>
                <w:sz w:val="24"/>
              </w:rPr>
              <w:t>3,099,976.83</w:t>
            </w:r>
          </w:p>
        </w:tc>
      </w:tr>
      <w:tr w:rsidR="006B4A69" w:rsidRPr="00D34994"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1C2813" w:rsidP="006C67B5">
            <w:pPr>
              <w:spacing w:before="29" w:line="288" w:lineRule="auto"/>
              <w:jc w:val="center"/>
              <w:rPr>
                <w:sz w:val="24"/>
              </w:rPr>
            </w:pPr>
            <w:r w:rsidRPr="00D34994">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ind w:leftChars="50" w:left="105"/>
              <w:rPr>
                <w:sz w:val="24"/>
              </w:rPr>
            </w:pPr>
            <w:r w:rsidRPr="00D34994">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autoSpaceDE w:val="0"/>
              <w:autoSpaceDN w:val="0"/>
              <w:adjustRightInd w:val="0"/>
              <w:spacing w:before="29" w:line="288" w:lineRule="auto"/>
              <w:ind w:left="15"/>
              <w:jc w:val="right"/>
              <w:rPr>
                <w:sz w:val="24"/>
              </w:rPr>
            </w:pPr>
            <w:r w:rsidRPr="00D34994">
              <w:rPr>
                <w:sz w:val="24"/>
              </w:rPr>
              <w:t>-</w:t>
            </w:r>
          </w:p>
        </w:tc>
      </w:tr>
      <w:tr w:rsidR="006B4A69" w:rsidRPr="00D34994"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1C2813" w:rsidP="006C67B5">
            <w:pPr>
              <w:spacing w:before="29" w:line="288" w:lineRule="auto"/>
              <w:jc w:val="center"/>
              <w:rPr>
                <w:sz w:val="24"/>
              </w:rPr>
            </w:pPr>
            <w:r w:rsidRPr="00D34994">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ind w:leftChars="50" w:left="105"/>
              <w:rPr>
                <w:sz w:val="24"/>
              </w:rPr>
            </w:pPr>
            <w:r w:rsidRPr="00D34994">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autoSpaceDE w:val="0"/>
              <w:autoSpaceDN w:val="0"/>
              <w:adjustRightInd w:val="0"/>
              <w:spacing w:before="29" w:line="288" w:lineRule="auto"/>
              <w:ind w:left="15"/>
              <w:jc w:val="right"/>
              <w:rPr>
                <w:sz w:val="24"/>
              </w:rPr>
            </w:pPr>
            <w:r w:rsidRPr="00D34994">
              <w:rPr>
                <w:sz w:val="24"/>
              </w:rPr>
              <w:t>25.00</w:t>
            </w:r>
          </w:p>
        </w:tc>
      </w:tr>
      <w:tr w:rsidR="006B4A69" w:rsidRPr="00D34994"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1C2813" w:rsidP="006C67B5">
            <w:pPr>
              <w:spacing w:before="29" w:line="288" w:lineRule="auto"/>
              <w:jc w:val="center"/>
              <w:rPr>
                <w:sz w:val="24"/>
              </w:rPr>
            </w:pPr>
            <w:r w:rsidRPr="00D34994">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ind w:leftChars="50" w:left="105"/>
              <w:rPr>
                <w:sz w:val="24"/>
              </w:rPr>
            </w:pPr>
            <w:r w:rsidRPr="00D34994">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autoSpaceDE w:val="0"/>
              <w:autoSpaceDN w:val="0"/>
              <w:adjustRightInd w:val="0"/>
              <w:spacing w:before="29" w:line="288" w:lineRule="auto"/>
              <w:ind w:left="15"/>
              <w:jc w:val="right"/>
              <w:rPr>
                <w:sz w:val="24"/>
              </w:rPr>
            </w:pPr>
            <w:r w:rsidRPr="00D34994">
              <w:rPr>
                <w:sz w:val="24"/>
              </w:rPr>
              <w:t>-</w:t>
            </w:r>
          </w:p>
        </w:tc>
      </w:tr>
      <w:tr w:rsidR="006B4A69" w:rsidRPr="00D34994"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autoSpaceDE w:val="0"/>
              <w:autoSpaceDN w:val="0"/>
              <w:adjustRightInd w:val="0"/>
              <w:spacing w:before="29" w:line="288" w:lineRule="auto"/>
              <w:ind w:left="15"/>
              <w:jc w:val="center"/>
              <w:rPr>
                <w:sz w:val="24"/>
              </w:rPr>
            </w:pPr>
            <w:r w:rsidRPr="00D34994">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ind w:leftChars="50" w:left="105"/>
              <w:rPr>
                <w:sz w:val="24"/>
              </w:rPr>
            </w:pPr>
            <w:r w:rsidRPr="00D34994">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autoSpaceDE w:val="0"/>
              <w:autoSpaceDN w:val="0"/>
              <w:adjustRightInd w:val="0"/>
              <w:spacing w:before="29" w:line="288" w:lineRule="auto"/>
              <w:ind w:left="15"/>
              <w:jc w:val="right"/>
              <w:rPr>
                <w:sz w:val="24"/>
              </w:rPr>
            </w:pPr>
            <w:r w:rsidRPr="00D34994">
              <w:rPr>
                <w:sz w:val="24"/>
              </w:rPr>
              <w:t>-</w:t>
            </w:r>
          </w:p>
        </w:tc>
      </w:tr>
      <w:tr w:rsidR="006B4A69" w:rsidRPr="00D34994"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autoSpaceDE w:val="0"/>
              <w:autoSpaceDN w:val="0"/>
              <w:adjustRightInd w:val="0"/>
              <w:spacing w:before="29" w:line="288" w:lineRule="auto"/>
              <w:ind w:left="15"/>
              <w:jc w:val="center"/>
              <w:rPr>
                <w:sz w:val="24"/>
              </w:rPr>
            </w:pPr>
            <w:r w:rsidRPr="00D34994">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ind w:leftChars="50" w:left="105"/>
              <w:rPr>
                <w:sz w:val="24"/>
              </w:rPr>
            </w:pPr>
            <w:r w:rsidRPr="00D34994">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autoSpaceDE w:val="0"/>
              <w:autoSpaceDN w:val="0"/>
              <w:adjustRightInd w:val="0"/>
              <w:spacing w:before="29" w:line="288" w:lineRule="auto"/>
              <w:ind w:left="15"/>
              <w:jc w:val="right"/>
              <w:rPr>
                <w:sz w:val="24"/>
              </w:rPr>
            </w:pPr>
            <w:r w:rsidRPr="00D34994">
              <w:rPr>
                <w:sz w:val="24"/>
              </w:rPr>
              <w:t>4,028,907.39</w:t>
            </w:r>
          </w:p>
        </w:tc>
      </w:tr>
    </w:tbl>
    <w:p w:rsidR="006D141C" w:rsidRPr="00D34994" w:rsidRDefault="006D141C" w:rsidP="006C67B5">
      <w:pPr>
        <w:pStyle w:val="af6"/>
        <w:spacing w:before="29" w:beforeAutospacing="0" w:after="0" w:afterAutospacing="0" w:line="288" w:lineRule="auto"/>
        <w:rPr>
          <w:rFonts w:ascii="Times New Roman" w:hAnsi="Times New Roman"/>
        </w:rPr>
      </w:pPr>
    </w:p>
    <w:p w:rsidR="006D141C" w:rsidRPr="00D34994" w:rsidRDefault="006D141C" w:rsidP="006C67B5">
      <w:pPr>
        <w:spacing w:before="29" w:line="288" w:lineRule="auto"/>
        <w:rPr>
          <w:b/>
          <w:sz w:val="24"/>
        </w:rPr>
      </w:pPr>
      <w:r w:rsidRPr="00D34994">
        <w:rPr>
          <w:b/>
          <w:sz w:val="24"/>
        </w:rPr>
        <w:t>7.9.4</w:t>
      </w:r>
      <w:r w:rsidR="00EC034B" w:rsidRPr="00D34994">
        <w:rPr>
          <w:b/>
          <w:sz w:val="24"/>
        </w:rPr>
        <w:t>其他需说明的重要事项</w:t>
      </w:r>
    </w:p>
    <w:p w:rsidR="006D141C" w:rsidRPr="00D34994" w:rsidRDefault="006D141C" w:rsidP="00442484">
      <w:pPr>
        <w:tabs>
          <w:tab w:val="left" w:pos="426"/>
        </w:tabs>
        <w:spacing w:before="29" w:line="288" w:lineRule="auto"/>
        <w:rPr>
          <w:kern w:val="0"/>
          <w:sz w:val="24"/>
        </w:rPr>
      </w:pPr>
      <w:r w:rsidRPr="00D34994">
        <w:rPr>
          <w:kern w:val="0"/>
          <w:sz w:val="24"/>
        </w:rPr>
        <w:t>由于四舍五入原因，分项之和与合计项之间可能存在尾差。</w:t>
      </w:r>
    </w:p>
    <w:p w:rsidR="00595818" w:rsidRPr="00D34994" w:rsidRDefault="00595818" w:rsidP="006C67B5">
      <w:pPr>
        <w:tabs>
          <w:tab w:val="left" w:pos="426"/>
        </w:tabs>
        <w:spacing w:before="29" w:line="288" w:lineRule="auto"/>
        <w:ind w:firstLineChars="200" w:firstLine="480"/>
        <w:rPr>
          <w:kern w:val="0"/>
          <w:sz w:val="24"/>
        </w:rPr>
      </w:pPr>
    </w:p>
    <w:p w:rsidR="006D141C" w:rsidRPr="00D34994" w:rsidRDefault="006D141C" w:rsidP="00CD6505">
      <w:pPr>
        <w:pStyle w:val="1"/>
        <w:keepNext/>
        <w:keepLines/>
        <w:widowControl w:val="0"/>
        <w:spacing w:beforeLines="100" w:before="312" w:afterLines="100" w:after="312" w:line="288" w:lineRule="auto"/>
        <w:jc w:val="center"/>
        <w:rPr>
          <w:b/>
          <w:bCs/>
          <w:szCs w:val="24"/>
          <w:lang w:val="en-US"/>
        </w:rPr>
      </w:pPr>
      <w:bookmarkStart w:id="65" w:name="_Toc331410111"/>
      <w:bookmarkStart w:id="66" w:name="_Toc225500050"/>
      <w:bookmarkStart w:id="67" w:name="_Toc490929491"/>
      <w:r w:rsidRPr="00D34994">
        <w:rPr>
          <w:b/>
          <w:bCs/>
          <w:szCs w:val="24"/>
          <w:lang w:val="en-US"/>
        </w:rPr>
        <w:t>§</w:t>
      </w:r>
      <w:r w:rsidR="002620BD" w:rsidRPr="00D34994">
        <w:rPr>
          <w:b/>
          <w:bCs/>
          <w:szCs w:val="24"/>
          <w:lang w:val="en-US"/>
        </w:rPr>
        <w:t>8</w:t>
      </w:r>
      <w:r w:rsidRPr="00D34994">
        <w:rPr>
          <w:b/>
          <w:bCs/>
          <w:szCs w:val="24"/>
          <w:lang w:val="en-US"/>
        </w:rPr>
        <w:t>基金份额持有人信息</w:t>
      </w:r>
      <w:bookmarkEnd w:id="65"/>
      <w:bookmarkEnd w:id="66"/>
      <w:bookmarkEnd w:id="67"/>
    </w:p>
    <w:p w:rsidR="008531F2" w:rsidRPr="00D34994" w:rsidRDefault="008531F2" w:rsidP="006C67B5">
      <w:pPr>
        <w:pStyle w:val="20"/>
        <w:spacing w:before="29" w:after="0" w:line="288" w:lineRule="auto"/>
        <w:rPr>
          <w:rFonts w:ascii="Times New Roman" w:hAnsi="Times New Roman" w:cs="Times New Roman"/>
          <w:kern w:val="0"/>
          <w:szCs w:val="24"/>
        </w:rPr>
      </w:pPr>
      <w:bookmarkStart w:id="68" w:name="_Toc331410112"/>
      <w:bookmarkStart w:id="69" w:name="_Toc225500051"/>
      <w:bookmarkStart w:id="70" w:name="_Toc490929492"/>
      <w:r w:rsidRPr="00D34994">
        <w:rPr>
          <w:rFonts w:ascii="Times New Roman" w:hAnsi="Times New Roman" w:cs="Times New Roman"/>
          <w:kern w:val="0"/>
          <w:szCs w:val="24"/>
        </w:rPr>
        <w:t xml:space="preserve">8.1 </w:t>
      </w:r>
      <w:r w:rsidRPr="00D34994">
        <w:rPr>
          <w:rFonts w:ascii="Times New Roman" w:hAnsi="Times New Roman" w:cs="Times New Roman"/>
          <w:kern w:val="0"/>
          <w:szCs w:val="24"/>
        </w:rPr>
        <w:t>期末基金份额持有人户数及持有人结构</w:t>
      </w:r>
      <w:bookmarkEnd w:id="68"/>
      <w:bookmarkEnd w:id="69"/>
      <w:bookmarkEnd w:id="70"/>
    </w:p>
    <w:p w:rsidR="007D40D4" w:rsidRPr="00D34994" w:rsidRDefault="007D40D4" w:rsidP="000C331C">
      <w:pPr>
        <w:autoSpaceDE w:val="0"/>
        <w:autoSpaceDN w:val="0"/>
        <w:adjustRightInd w:val="0"/>
        <w:spacing w:before="29" w:line="288" w:lineRule="auto"/>
        <w:ind w:left="15"/>
        <w:jc w:val="right"/>
        <w:rPr>
          <w:sz w:val="24"/>
        </w:rPr>
      </w:pPr>
      <w:r w:rsidRPr="00D34994">
        <w:rPr>
          <w:sz w:val="24"/>
        </w:rPr>
        <w:t>份额单位：份</w:t>
      </w:r>
    </w:p>
    <w:p w:rsidR="007D40D4" w:rsidRPr="00D34994" w:rsidRDefault="007D40D4" w:rsidP="007D40D4">
      <w:pPr>
        <w:autoSpaceDE w:val="0"/>
        <w:autoSpaceDN w:val="0"/>
        <w:adjustRightInd w:val="0"/>
        <w:spacing w:line="360" w:lineRule="auto"/>
        <w:jc w:val="left"/>
        <w:rPr>
          <w:rFonts w:eastAsiaTheme="minorEastAsia"/>
          <w:szCs w:val="21"/>
        </w:rPr>
      </w:pPr>
    </w:p>
    <w:tbl>
      <w:tblPr>
        <w:tblW w:w="5000" w:type="pct"/>
        <w:jc w:val="center"/>
        <w:tblLook w:val="00A0" w:firstRow="1" w:lastRow="0" w:firstColumn="1" w:lastColumn="0" w:noHBand="0" w:noVBand="0"/>
      </w:tblPr>
      <w:tblGrid>
        <w:gridCol w:w="1170"/>
        <w:gridCol w:w="756"/>
        <w:gridCol w:w="1716"/>
        <w:gridCol w:w="1896"/>
        <w:gridCol w:w="1076"/>
        <w:gridCol w:w="1596"/>
        <w:gridCol w:w="1076"/>
      </w:tblGrid>
      <w:tr w:rsidR="007D40D4" w:rsidRPr="00D34994"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D34994" w:rsidRDefault="007D40D4" w:rsidP="00495552">
            <w:pPr>
              <w:spacing w:before="29" w:line="288" w:lineRule="auto"/>
              <w:jc w:val="center"/>
              <w:rPr>
                <w:sz w:val="24"/>
              </w:rPr>
            </w:pPr>
            <w:r w:rsidRPr="00D34994">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D34994" w:rsidRDefault="007D40D4" w:rsidP="00495552">
            <w:pPr>
              <w:spacing w:before="29" w:line="288" w:lineRule="auto"/>
              <w:jc w:val="center"/>
              <w:rPr>
                <w:sz w:val="24"/>
              </w:rPr>
            </w:pPr>
            <w:r w:rsidRPr="00D34994">
              <w:rPr>
                <w:sz w:val="24"/>
              </w:rPr>
              <w:t>持有人户数</w:t>
            </w:r>
            <w:r w:rsidRPr="00D34994">
              <w:rPr>
                <w:sz w:val="24"/>
              </w:rPr>
              <w:t>(</w:t>
            </w:r>
            <w:r w:rsidRPr="00D34994">
              <w:rPr>
                <w:sz w:val="24"/>
              </w:rPr>
              <w:t>户</w:t>
            </w:r>
            <w:r w:rsidRPr="00D34994">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D34994" w:rsidRDefault="007D40D4" w:rsidP="00495552">
            <w:pPr>
              <w:spacing w:before="29" w:line="288" w:lineRule="auto"/>
              <w:jc w:val="center"/>
              <w:rPr>
                <w:sz w:val="24"/>
              </w:rPr>
            </w:pPr>
            <w:r w:rsidRPr="00D34994">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D34994" w:rsidRDefault="007D40D4" w:rsidP="00495552">
            <w:pPr>
              <w:spacing w:before="29" w:line="288" w:lineRule="auto"/>
              <w:jc w:val="center"/>
              <w:rPr>
                <w:sz w:val="24"/>
              </w:rPr>
            </w:pPr>
            <w:r w:rsidRPr="00D34994">
              <w:rPr>
                <w:sz w:val="24"/>
              </w:rPr>
              <w:t>持有人结构</w:t>
            </w:r>
          </w:p>
        </w:tc>
      </w:tr>
      <w:tr w:rsidR="007D40D4" w:rsidRPr="00D34994"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D34994"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D34994"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D34994"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D34994" w:rsidRDefault="007D40D4" w:rsidP="00495552">
            <w:pPr>
              <w:spacing w:before="29" w:line="288" w:lineRule="auto"/>
              <w:jc w:val="center"/>
              <w:rPr>
                <w:sz w:val="24"/>
              </w:rPr>
            </w:pPr>
            <w:r w:rsidRPr="00D34994">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D34994" w:rsidRDefault="007D40D4" w:rsidP="00495552">
            <w:pPr>
              <w:spacing w:before="29" w:line="288" w:lineRule="auto"/>
              <w:jc w:val="center"/>
              <w:rPr>
                <w:sz w:val="24"/>
              </w:rPr>
            </w:pPr>
            <w:r w:rsidRPr="00D34994">
              <w:rPr>
                <w:sz w:val="24"/>
              </w:rPr>
              <w:t>个人投资者</w:t>
            </w:r>
          </w:p>
        </w:tc>
      </w:tr>
      <w:tr w:rsidR="007D40D4" w:rsidRPr="00D34994"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D34994"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D34994"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D34994"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D34994" w:rsidRDefault="007D40D4" w:rsidP="00495552">
            <w:pPr>
              <w:spacing w:before="29" w:line="288" w:lineRule="auto"/>
              <w:jc w:val="center"/>
              <w:rPr>
                <w:sz w:val="24"/>
              </w:rPr>
            </w:pPr>
            <w:r w:rsidRPr="00D34994">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D34994" w:rsidRDefault="007D40D4" w:rsidP="00495552">
            <w:pPr>
              <w:spacing w:before="29" w:line="288" w:lineRule="auto"/>
              <w:jc w:val="center"/>
              <w:rPr>
                <w:sz w:val="24"/>
              </w:rPr>
            </w:pPr>
            <w:r w:rsidRPr="00D34994">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D34994" w:rsidRDefault="007D40D4" w:rsidP="00495552">
            <w:pPr>
              <w:spacing w:before="29" w:line="288" w:lineRule="auto"/>
              <w:jc w:val="center"/>
              <w:rPr>
                <w:sz w:val="24"/>
              </w:rPr>
            </w:pPr>
            <w:r w:rsidRPr="00D34994">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D34994" w:rsidRDefault="007D40D4" w:rsidP="00495552">
            <w:pPr>
              <w:spacing w:before="29" w:line="288" w:lineRule="auto"/>
              <w:jc w:val="center"/>
              <w:rPr>
                <w:sz w:val="24"/>
              </w:rPr>
            </w:pPr>
            <w:r w:rsidRPr="00D34994">
              <w:rPr>
                <w:sz w:val="24"/>
              </w:rPr>
              <w:t>占总份额比例</w:t>
            </w:r>
          </w:p>
        </w:tc>
      </w:tr>
      <w:tr w:rsidR="007D40D4" w:rsidRPr="00D34994"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D34994" w:rsidRDefault="007D40D4" w:rsidP="00495552">
            <w:pPr>
              <w:spacing w:before="29" w:line="288" w:lineRule="auto"/>
              <w:jc w:val="center"/>
              <w:rPr>
                <w:bCs/>
                <w:sz w:val="24"/>
              </w:rPr>
            </w:pPr>
            <w:r w:rsidRPr="00D34994">
              <w:rPr>
                <w:bCs/>
                <w:sz w:val="24"/>
              </w:rPr>
              <w:t>交银天利宝货币</w:t>
            </w:r>
            <w:r w:rsidRPr="00D34994">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D34994" w:rsidRDefault="007D40D4" w:rsidP="00495552">
            <w:pPr>
              <w:spacing w:before="29" w:line="288" w:lineRule="auto"/>
              <w:jc w:val="center"/>
              <w:rPr>
                <w:bCs/>
                <w:sz w:val="24"/>
              </w:rPr>
            </w:pPr>
            <w:r w:rsidRPr="00D34994">
              <w:rPr>
                <w:bCs/>
                <w:sz w:val="24"/>
              </w:rPr>
              <w:t>1,035</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D34994" w:rsidRDefault="007D40D4" w:rsidP="00495552">
            <w:pPr>
              <w:spacing w:before="29" w:line="288" w:lineRule="auto"/>
              <w:jc w:val="right"/>
              <w:rPr>
                <w:bCs/>
                <w:sz w:val="24"/>
              </w:rPr>
            </w:pPr>
            <w:r w:rsidRPr="00D34994">
              <w:rPr>
                <w:bCs/>
                <w:sz w:val="24"/>
              </w:rPr>
              <w:t>15,461.00</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D34994" w:rsidRDefault="007D40D4" w:rsidP="00495552">
            <w:pPr>
              <w:spacing w:before="29" w:line="288" w:lineRule="auto"/>
              <w:jc w:val="right"/>
              <w:rPr>
                <w:bCs/>
                <w:sz w:val="24"/>
              </w:rPr>
            </w:pPr>
            <w:r w:rsidRPr="00D34994">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D34994" w:rsidRDefault="007D40D4" w:rsidP="00495552">
            <w:pPr>
              <w:spacing w:before="29" w:line="288" w:lineRule="auto"/>
              <w:jc w:val="right"/>
              <w:rPr>
                <w:bCs/>
                <w:sz w:val="24"/>
              </w:rPr>
            </w:pPr>
            <w:r w:rsidRPr="00D34994">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D34994" w:rsidRDefault="007D40D4" w:rsidP="00495552">
            <w:pPr>
              <w:spacing w:before="29" w:line="288" w:lineRule="auto"/>
              <w:jc w:val="right"/>
              <w:rPr>
                <w:bCs/>
                <w:sz w:val="24"/>
              </w:rPr>
            </w:pPr>
            <w:r w:rsidRPr="00D34994">
              <w:rPr>
                <w:bCs/>
                <w:sz w:val="24"/>
              </w:rPr>
              <w:t>16,002,132.82</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D34994" w:rsidRDefault="007D40D4" w:rsidP="00495552">
            <w:pPr>
              <w:spacing w:before="29" w:line="288" w:lineRule="auto"/>
              <w:jc w:val="right"/>
              <w:rPr>
                <w:bCs/>
                <w:sz w:val="24"/>
              </w:rPr>
            </w:pPr>
            <w:r w:rsidRPr="00D34994">
              <w:rPr>
                <w:bCs/>
                <w:sz w:val="24"/>
              </w:rPr>
              <w:t>100.00%</w:t>
            </w:r>
          </w:p>
        </w:tc>
      </w:tr>
      <w:tr w:rsidR="007D40D4" w:rsidRPr="00D34994"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D34994" w:rsidRDefault="007D40D4" w:rsidP="00495552">
            <w:pPr>
              <w:spacing w:before="29" w:line="288" w:lineRule="auto"/>
              <w:jc w:val="center"/>
              <w:rPr>
                <w:bCs/>
                <w:sz w:val="24"/>
              </w:rPr>
            </w:pPr>
            <w:r w:rsidRPr="00D34994">
              <w:rPr>
                <w:bCs/>
                <w:sz w:val="24"/>
              </w:rPr>
              <w:t>交银天利宝货币</w:t>
            </w:r>
            <w:r w:rsidRPr="00D34994">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D34994" w:rsidRDefault="007D40D4" w:rsidP="00495552">
            <w:pPr>
              <w:spacing w:before="29" w:line="288" w:lineRule="auto"/>
              <w:jc w:val="center"/>
              <w:rPr>
                <w:bCs/>
                <w:sz w:val="24"/>
              </w:rPr>
            </w:pPr>
            <w:r w:rsidRPr="00D34994">
              <w:rPr>
                <w:bCs/>
                <w:sz w:val="24"/>
              </w:rPr>
              <w:t>3</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D34994" w:rsidRDefault="007D40D4" w:rsidP="00495552">
            <w:pPr>
              <w:spacing w:before="29" w:line="288" w:lineRule="auto"/>
              <w:jc w:val="right"/>
              <w:rPr>
                <w:bCs/>
                <w:sz w:val="24"/>
              </w:rPr>
            </w:pPr>
            <w:r w:rsidRPr="00D34994">
              <w:rPr>
                <w:bCs/>
                <w:sz w:val="24"/>
              </w:rPr>
              <w:t>674,989,492.25</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D34994" w:rsidRDefault="007D40D4" w:rsidP="00495552">
            <w:pPr>
              <w:spacing w:before="29" w:line="288" w:lineRule="auto"/>
              <w:jc w:val="right"/>
              <w:rPr>
                <w:bCs/>
                <w:sz w:val="24"/>
              </w:rPr>
            </w:pPr>
            <w:r w:rsidRPr="00D34994">
              <w:rPr>
                <w:bCs/>
                <w:sz w:val="24"/>
              </w:rPr>
              <w:t>2,024,968,476.76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D34994" w:rsidRDefault="007D40D4" w:rsidP="00495552">
            <w:pPr>
              <w:spacing w:before="29" w:line="288" w:lineRule="auto"/>
              <w:jc w:val="right"/>
              <w:rPr>
                <w:bCs/>
                <w:sz w:val="24"/>
              </w:rPr>
            </w:pPr>
            <w:r w:rsidRPr="00D34994">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D34994" w:rsidRDefault="007D40D4" w:rsidP="00495552">
            <w:pPr>
              <w:spacing w:before="29" w:line="288" w:lineRule="auto"/>
              <w:jc w:val="right"/>
              <w:rPr>
                <w:bCs/>
                <w:sz w:val="24"/>
              </w:rPr>
            </w:pPr>
            <w:r w:rsidRPr="00D34994">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D34994" w:rsidRDefault="007D40D4" w:rsidP="00495552">
            <w:pPr>
              <w:spacing w:before="29" w:line="288" w:lineRule="auto"/>
              <w:jc w:val="right"/>
              <w:rPr>
                <w:bCs/>
                <w:sz w:val="24"/>
              </w:rPr>
            </w:pPr>
            <w:r w:rsidRPr="00D34994">
              <w:rPr>
                <w:bCs/>
                <w:sz w:val="24"/>
              </w:rPr>
              <w:t>-</w:t>
            </w:r>
          </w:p>
        </w:tc>
      </w:tr>
      <w:tr w:rsidR="007D40D4" w:rsidRPr="00D34994"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D34994" w:rsidRDefault="007D40D4" w:rsidP="00495552">
            <w:pPr>
              <w:spacing w:before="29" w:line="288" w:lineRule="auto"/>
              <w:jc w:val="center"/>
              <w:rPr>
                <w:bCs/>
                <w:sz w:val="24"/>
              </w:rPr>
            </w:pPr>
            <w:r w:rsidRPr="00D34994">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D34994" w:rsidRDefault="007D40D4" w:rsidP="00495552">
            <w:pPr>
              <w:spacing w:before="29" w:line="288" w:lineRule="auto"/>
              <w:jc w:val="center"/>
              <w:rPr>
                <w:bCs/>
                <w:sz w:val="24"/>
              </w:rPr>
            </w:pPr>
            <w:r w:rsidRPr="00D34994">
              <w:rPr>
                <w:bCs/>
                <w:sz w:val="24"/>
              </w:rPr>
              <w:t>1,038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D34994" w:rsidRDefault="007D40D4" w:rsidP="00495552">
            <w:pPr>
              <w:spacing w:before="29" w:line="288" w:lineRule="auto"/>
              <w:jc w:val="right"/>
              <w:rPr>
                <w:bCs/>
                <w:sz w:val="24"/>
              </w:rPr>
            </w:pPr>
            <w:r w:rsidRPr="00D34994">
              <w:rPr>
                <w:bCs/>
                <w:sz w:val="24"/>
              </w:rPr>
              <w:t>1,966,253.00</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D34994" w:rsidRDefault="007D40D4" w:rsidP="00495552">
            <w:pPr>
              <w:spacing w:before="29" w:line="288" w:lineRule="auto"/>
              <w:jc w:val="right"/>
              <w:rPr>
                <w:bCs/>
                <w:sz w:val="24"/>
              </w:rPr>
            </w:pPr>
            <w:r w:rsidRPr="00D34994">
              <w:rPr>
                <w:bCs/>
                <w:sz w:val="24"/>
              </w:rPr>
              <w:t>2,024,968,476.76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D34994" w:rsidRDefault="007D40D4" w:rsidP="00495552">
            <w:pPr>
              <w:spacing w:before="29" w:line="288" w:lineRule="auto"/>
              <w:jc w:val="right"/>
              <w:rPr>
                <w:bCs/>
                <w:sz w:val="24"/>
              </w:rPr>
            </w:pPr>
            <w:r w:rsidRPr="00D34994">
              <w:rPr>
                <w:bCs/>
                <w:sz w:val="24"/>
              </w:rPr>
              <w:t>99.22%</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D34994" w:rsidRDefault="007D40D4" w:rsidP="00495552">
            <w:pPr>
              <w:spacing w:before="29" w:line="288" w:lineRule="auto"/>
              <w:jc w:val="right"/>
              <w:rPr>
                <w:bCs/>
                <w:sz w:val="24"/>
              </w:rPr>
            </w:pPr>
            <w:r w:rsidRPr="00D34994">
              <w:rPr>
                <w:bCs/>
                <w:sz w:val="24"/>
              </w:rPr>
              <w:t>16,002,132.82</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D34994" w:rsidRDefault="007D40D4" w:rsidP="00495552">
            <w:pPr>
              <w:spacing w:before="29" w:line="288" w:lineRule="auto"/>
              <w:jc w:val="right"/>
              <w:rPr>
                <w:bCs/>
                <w:sz w:val="24"/>
              </w:rPr>
            </w:pPr>
            <w:r w:rsidRPr="00D34994">
              <w:rPr>
                <w:bCs/>
                <w:sz w:val="24"/>
              </w:rPr>
              <w:t>0.78%</w:t>
            </w:r>
          </w:p>
        </w:tc>
      </w:tr>
    </w:tbl>
    <w:p w:rsidR="007D40D4" w:rsidRPr="00D34994" w:rsidRDefault="007D40D4" w:rsidP="006C67B5">
      <w:pPr>
        <w:spacing w:before="29" w:line="288" w:lineRule="auto"/>
        <w:rPr>
          <w:sz w:val="24"/>
        </w:rPr>
      </w:pPr>
    </w:p>
    <w:p w:rsidR="004F0279" w:rsidRPr="00D34994" w:rsidRDefault="008531F2" w:rsidP="006C67B5">
      <w:pPr>
        <w:pStyle w:val="20"/>
        <w:spacing w:before="29" w:after="0" w:line="288" w:lineRule="auto"/>
        <w:rPr>
          <w:rFonts w:ascii="Times New Roman" w:hAnsi="Times New Roman" w:cs="Times New Roman"/>
          <w:kern w:val="0"/>
          <w:szCs w:val="24"/>
        </w:rPr>
      </w:pPr>
      <w:bookmarkStart w:id="71" w:name="_Toc331410113"/>
      <w:bookmarkStart w:id="72" w:name="_Toc490929493"/>
      <w:r w:rsidRPr="00D34994">
        <w:rPr>
          <w:rFonts w:ascii="Times New Roman" w:hAnsi="Times New Roman" w:cs="Times New Roman"/>
          <w:kern w:val="0"/>
          <w:szCs w:val="24"/>
        </w:rPr>
        <w:lastRenderedPageBreak/>
        <w:t>8.2</w:t>
      </w:r>
      <w:r w:rsidRPr="00D34994">
        <w:rPr>
          <w:rFonts w:ascii="Times New Roman" w:hAnsi="Times New Roman" w:cs="Times New Roman"/>
          <w:kern w:val="0"/>
          <w:szCs w:val="24"/>
        </w:rPr>
        <w:t>期末基金管理人的从业人员持有本基金的情况</w:t>
      </w:r>
      <w:bookmarkEnd w:id="71"/>
      <w:bookmarkEnd w:id="72"/>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69036D" w:rsidRPr="00D34994" w:rsidTr="006A6780">
        <w:tc>
          <w:tcPr>
            <w:tcW w:w="1290" w:type="dxa"/>
            <w:vAlign w:val="center"/>
          </w:tcPr>
          <w:p w:rsidR="0069036D" w:rsidRPr="00D34994" w:rsidRDefault="0069036D" w:rsidP="006A6780">
            <w:pPr>
              <w:pStyle w:val="a0"/>
              <w:spacing w:before="29" w:line="288" w:lineRule="auto"/>
              <w:ind w:firstLineChars="0" w:firstLine="0"/>
              <w:rPr>
                <w:sz w:val="24"/>
              </w:rPr>
            </w:pPr>
            <w:r w:rsidRPr="00D34994">
              <w:rPr>
                <w:kern w:val="0"/>
                <w:sz w:val="24"/>
              </w:rPr>
              <w:t>项目</w:t>
            </w:r>
          </w:p>
        </w:tc>
        <w:tc>
          <w:tcPr>
            <w:tcW w:w="1456" w:type="dxa"/>
            <w:vAlign w:val="center"/>
          </w:tcPr>
          <w:p w:rsidR="0069036D" w:rsidRPr="00D34994" w:rsidRDefault="0069036D" w:rsidP="006A6780">
            <w:pPr>
              <w:pStyle w:val="a0"/>
              <w:spacing w:before="29" w:line="288" w:lineRule="auto"/>
              <w:ind w:firstLineChars="0" w:firstLine="0"/>
              <w:rPr>
                <w:sz w:val="24"/>
              </w:rPr>
            </w:pPr>
            <w:r w:rsidRPr="00D34994">
              <w:rPr>
                <w:kern w:val="0"/>
                <w:sz w:val="24"/>
              </w:rPr>
              <w:t>份额级别</w:t>
            </w:r>
          </w:p>
        </w:tc>
        <w:tc>
          <w:tcPr>
            <w:tcW w:w="2871" w:type="dxa"/>
            <w:vAlign w:val="center"/>
          </w:tcPr>
          <w:p w:rsidR="0069036D" w:rsidRPr="00D34994" w:rsidRDefault="0069036D" w:rsidP="006A6780">
            <w:pPr>
              <w:pStyle w:val="a0"/>
              <w:spacing w:before="29" w:line="288" w:lineRule="auto"/>
              <w:ind w:firstLineChars="0" w:firstLine="0"/>
              <w:rPr>
                <w:sz w:val="24"/>
              </w:rPr>
            </w:pPr>
            <w:r w:rsidRPr="00D34994">
              <w:rPr>
                <w:kern w:val="0"/>
                <w:sz w:val="24"/>
              </w:rPr>
              <w:t>持有份额总数（份）</w:t>
            </w:r>
          </w:p>
        </w:tc>
        <w:tc>
          <w:tcPr>
            <w:tcW w:w="3381" w:type="dxa"/>
            <w:vAlign w:val="center"/>
          </w:tcPr>
          <w:p w:rsidR="0069036D" w:rsidRPr="00D34994" w:rsidRDefault="0069036D" w:rsidP="006A6780">
            <w:pPr>
              <w:pStyle w:val="a0"/>
              <w:spacing w:before="29" w:line="288" w:lineRule="auto"/>
              <w:ind w:firstLineChars="0" w:firstLine="0"/>
              <w:rPr>
                <w:sz w:val="24"/>
              </w:rPr>
            </w:pPr>
            <w:r w:rsidRPr="00D34994">
              <w:rPr>
                <w:sz w:val="24"/>
              </w:rPr>
              <w:t>占基金总份额比例</w:t>
            </w:r>
          </w:p>
        </w:tc>
      </w:tr>
      <w:tr w:rsidR="0069036D" w:rsidRPr="00D34994" w:rsidTr="006A6780">
        <w:tc>
          <w:tcPr>
            <w:tcW w:w="1290" w:type="dxa"/>
            <w:vMerge w:val="restart"/>
            <w:vAlign w:val="center"/>
          </w:tcPr>
          <w:p w:rsidR="0069036D" w:rsidRPr="00D34994" w:rsidRDefault="0069036D" w:rsidP="00282C3E">
            <w:pPr>
              <w:spacing w:before="29" w:line="288" w:lineRule="auto"/>
              <w:jc w:val="left"/>
              <w:rPr>
                <w:sz w:val="24"/>
              </w:rPr>
            </w:pPr>
            <w:r w:rsidRPr="00D34994">
              <w:rPr>
                <w:sz w:val="24"/>
              </w:rPr>
              <w:t>基金管理人所有从业人员持有本基金</w:t>
            </w:r>
          </w:p>
        </w:tc>
        <w:tc>
          <w:tcPr>
            <w:tcW w:w="1456" w:type="dxa"/>
            <w:vAlign w:val="center"/>
          </w:tcPr>
          <w:p w:rsidR="0069036D" w:rsidRPr="00D34994" w:rsidRDefault="0069036D" w:rsidP="006A6780">
            <w:pPr>
              <w:spacing w:before="29" w:line="288" w:lineRule="auto"/>
              <w:jc w:val="right"/>
              <w:rPr>
                <w:kern w:val="0"/>
                <w:sz w:val="24"/>
              </w:rPr>
            </w:pPr>
            <w:r w:rsidRPr="00D34994">
              <w:rPr>
                <w:sz w:val="24"/>
              </w:rPr>
              <w:t>交银天利宝货币</w:t>
            </w:r>
            <w:r w:rsidRPr="00D34994">
              <w:rPr>
                <w:sz w:val="24"/>
              </w:rPr>
              <w:t>A</w:t>
            </w:r>
          </w:p>
        </w:tc>
        <w:tc>
          <w:tcPr>
            <w:tcW w:w="2871" w:type="dxa"/>
            <w:vAlign w:val="center"/>
          </w:tcPr>
          <w:p w:rsidR="0069036D" w:rsidRPr="00D34994" w:rsidRDefault="0069036D" w:rsidP="006A6780">
            <w:pPr>
              <w:widowControl/>
              <w:spacing w:before="29" w:line="288" w:lineRule="auto"/>
              <w:jc w:val="right"/>
              <w:rPr>
                <w:kern w:val="0"/>
                <w:sz w:val="24"/>
              </w:rPr>
            </w:pPr>
            <w:r w:rsidRPr="00D34994">
              <w:rPr>
                <w:kern w:val="0"/>
                <w:sz w:val="24"/>
              </w:rPr>
              <w:t>-</w:t>
            </w:r>
          </w:p>
        </w:tc>
        <w:tc>
          <w:tcPr>
            <w:tcW w:w="3381" w:type="dxa"/>
            <w:vAlign w:val="center"/>
          </w:tcPr>
          <w:p w:rsidR="0069036D" w:rsidRPr="00D34994" w:rsidRDefault="0069036D" w:rsidP="006A6780">
            <w:pPr>
              <w:widowControl/>
              <w:spacing w:before="29" w:line="288" w:lineRule="auto"/>
              <w:jc w:val="right"/>
              <w:rPr>
                <w:kern w:val="0"/>
                <w:sz w:val="24"/>
              </w:rPr>
            </w:pPr>
            <w:r w:rsidRPr="00D34994">
              <w:rPr>
                <w:kern w:val="0"/>
                <w:sz w:val="24"/>
              </w:rPr>
              <w:t>-</w:t>
            </w:r>
          </w:p>
        </w:tc>
      </w:tr>
      <w:tr w:rsidR="0069036D" w:rsidRPr="00D34994" w:rsidTr="006A6780">
        <w:tc>
          <w:tcPr>
            <w:tcW w:w="1290" w:type="dxa"/>
            <w:vMerge/>
            <w:vAlign w:val="center"/>
          </w:tcPr>
          <w:p w:rsidR="0069036D" w:rsidRPr="00D34994" w:rsidRDefault="0069036D" w:rsidP="006A6780">
            <w:pPr>
              <w:pStyle w:val="a0"/>
              <w:spacing w:before="29" w:line="288" w:lineRule="auto"/>
              <w:ind w:firstLineChars="0" w:firstLine="0"/>
              <w:rPr>
                <w:sz w:val="24"/>
              </w:rPr>
            </w:pPr>
          </w:p>
        </w:tc>
        <w:tc>
          <w:tcPr>
            <w:tcW w:w="1456" w:type="dxa"/>
            <w:vAlign w:val="center"/>
          </w:tcPr>
          <w:p w:rsidR="0069036D" w:rsidRPr="00D34994" w:rsidRDefault="0069036D" w:rsidP="006A6780">
            <w:pPr>
              <w:spacing w:before="29" w:line="288" w:lineRule="auto"/>
              <w:jc w:val="right"/>
              <w:rPr>
                <w:kern w:val="0"/>
                <w:sz w:val="24"/>
              </w:rPr>
            </w:pPr>
            <w:r w:rsidRPr="00D34994">
              <w:rPr>
                <w:sz w:val="24"/>
              </w:rPr>
              <w:t>交银天利宝货币</w:t>
            </w:r>
            <w:r w:rsidRPr="00D34994">
              <w:rPr>
                <w:sz w:val="24"/>
              </w:rPr>
              <w:t>E</w:t>
            </w:r>
          </w:p>
        </w:tc>
        <w:tc>
          <w:tcPr>
            <w:tcW w:w="2871" w:type="dxa"/>
            <w:vAlign w:val="center"/>
          </w:tcPr>
          <w:p w:rsidR="0069036D" w:rsidRPr="00D34994" w:rsidRDefault="0069036D" w:rsidP="006A6780">
            <w:pPr>
              <w:widowControl/>
              <w:spacing w:before="29" w:line="288" w:lineRule="auto"/>
              <w:jc w:val="right"/>
              <w:rPr>
                <w:kern w:val="0"/>
                <w:sz w:val="24"/>
              </w:rPr>
            </w:pPr>
            <w:r w:rsidRPr="00D34994">
              <w:rPr>
                <w:kern w:val="0"/>
                <w:sz w:val="24"/>
              </w:rPr>
              <w:t>-</w:t>
            </w:r>
          </w:p>
        </w:tc>
        <w:tc>
          <w:tcPr>
            <w:tcW w:w="3381" w:type="dxa"/>
            <w:vAlign w:val="center"/>
          </w:tcPr>
          <w:p w:rsidR="0069036D" w:rsidRPr="00D34994" w:rsidRDefault="0069036D" w:rsidP="006A6780">
            <w:pPr>
              <w:widowControl/>
              <w:spacing w:before="29" w:line="288" w:lineRule="auto"/>
              <w:jc w:val="right"/>
              <w:rPr>
                <w:kern w:val="0"/>
                <w:sz w:val="24"/>
              </w:rPr>
            </w:pPr>
            <w:r w:rsidRPr="00D34994">
              <w:rPr>
                <w:kern w:val="0"/>
                <w:sz w:val="24"/>
              </w:rPr>
              <w:t>-</w:t>
            </w:r>
          </w:p>
        </w:tc>
      </w:tr>
      <w:tr w:rsidR="0069036D" w:rsidRPr="00D34994" w:rsidTr="006A6780">
        <w:tc>
          <w:tcPr>
            <w:tcW w:w="1290" w:type="dxa"/>
            <w:vMerge/>
            <w:vAlign w:val="center"/>
          </w:tcPr>
          <w:p w:rsidR="0069036D" w:rsidRPr="00D34994" w:rsidRDefault="0069036D" w:rsidP="006A6780">
            <w:pPr>
              <w:pStyle w:val="a0"/>
              <w:spacing w:before="29" w:line="288" w:lineRule="auto"/>
              <w:ind w:firstLineChars="0" w:firstLine="0"/>
              <w:rPr>
                <w:sz w:val="24"/>
              </w:rPr>
            </w:pPr>
          </w:p>
        </w:tc>
        <w:tc>
          <w:tcPr>
            <w:tcW w:w="1456" w:type="dxa"/>
            <w:vAlign w:val="center"/>
          </w:tcPr>
          <w:p w:rsidR="0069036D" w:rsidRPr="00D34994" w:rsidRDefault="0069036D" w:rsidP="006A6780">
            <w:pPr>
              <w:widowControl/>
              <w:spacing w:before="29" w:line="288" w:lineRule="auto"/>
              <w:jc w:val="center"/>
              <w:rPr>
                <w:kern w:val="0"/>
                <w:sz w:val="24"/>
              </w:rPr>
            </w:pPr>
            <w:r w:rsidRPr="00D34994">
              <w:rPr>
                <w:kern w:val="0"/>
                <w:sz w:val="24"/>
              </w:rPr>
              <w:t>合计</w:t>
            </w:r>
          </w:p>
        </w:tc>
        <w:tc>
          <w:tcPr>
            <w:tcW w:w="2871" w:type="dxa"/>
            <w:vAlign w:val="center"/>
          </w:tcPr>
          <w:p w:rsidR="0069036D" w:rsidRPr="00D34994" w:rsidRDefault="0069036D" w:rsidP="006A6780">
            <w:pPr>
              <w:widowControl/>
              <w:spacing w:before="29" w:line="288" w:lineRule="auto"/>
              <w:jc w:val="right"/>
              <w:rPr>
                <w:kern w:val="0"/>
                <w:sz w:val="24"/>
              </w:rPr>
            </w:pPr>
            <w:r w:rsidRPr="00D34994">
              <w:rPr>
                <w:kern w:val="0"/>
                <w:sz w:val="24"/>
              </w:rPr>
              <w:t>-</w:t>
            </w:r>
          </w:p>
        </w:tc>
        <w:tc>
          <w:tcPr>
            <w:tcW w:w="3381" w:type="dxa"/>
            <w:vAlign w:val="center"/>
          </w:tcPr>
          <w:p w:rsidR="0069036D" w:rsidRPr="00D34994" w:rsidRDefault="006871CF" w:rsidP="006A6780">
            <w:pPr>
              <w:widowControl/>
              <w:spacing w:before="29" w:line="288" w:lineRule="auto"/>
              <w:jc w:val="right"/>
              <w:rPr>
                <w:kern w:val="0"/>
                <w:sz w:val="24"/>
              </w:rPr>
            </w:pPr>
            <w:r w:rsidRPr="00D34994">
              <w:rPr>
                <w:kern w:val="0"/>
                <w:sz w:val="24"/>
              </w:rPr>
              <w:t>-</w:t>
            </w:r>
          </w:p>
        </w:tc>
      </w:tr>
    </w:tbl>
    <w:p w:rsidR="00CB0CEB" w:rsidRPr="00D34994" w:rsidRDefault="00CB0CEB" w:rsidP="006C67B5">
      <w:pPr>
        <w:tabs>
          <w:tab w:val="left" w:pos="426"/>
        </w:tabs>
        <w:spacing w:before="29" w:line="288" w:lineRule="auto"/>
        <w:jc w:val="left"/>
        <w:rPr>
          <w:kern w:val="0"/>
          <w:sz w:val="24"/>
        </w:rPr>
      </w:pPr>
    </w:p>
    <w:p w:rsidR="00CB0CEB" w:rsidRPr="00D34994" w:rsidRDefault="00CB0CEB" w:rsidP="000128A0">
      <w:pPr>
        <w:pStyle w:val="20"/>
        <w:spacing w:before="29" w:after="0" w:line="288" w:lineRule="auto"/>
        <w:rPr>
          <w:rFonts w:ascii="Times New Roman" w:hAnsi="Times New Roman" w:cs="Times New Roman"/>
          <w:kern w:val="0"/>
          <w:szCs w:val="24"/>
        </w:rPr>
      </w:pPr>
      <w:bookmarkStart w:id="73" w:name="_Toc490929494"/>
      <w:r w:rsidRPr="00D34994">
        <w:rPr>
          <w:rFonts w:ascii="Times New Roman" w:hAnsi="Times New Roman" w:cs="Times New Roman"/>
          <w:kern w:val="0"/>
          <w:szCs w:val="24"/>
        </w:rPr>
        <w:t>8.3</w:t>
      </w:r>
      <w:r w:rsidRPr="00D34994">
        <w:rPr>
          <w:rFonts w:ascii="Times New Roman" w:hAnsi="Times New Roman" w:cs="Times New Roman" w:hint="eastAsia"/>
          <w:kern w:val="0"/>
          <w:szCs w:val="24"/>
        </w:rPr>
        <w:t>期末基金管理人的从业人员持有本开放式基金份额总量区间的情况</w:t>
      </w:r>
      <w:bookmarkEnd w:id="7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D34994" w:rsidTr="00A53628">
        <w:trPr>
          <w:trHeight w:val="285"/>
        </w:trPr>
        <w:tc>
          <w:tcPr>
            <w:tcW w:w="2548" w:type="dxa"/>
            <w:shd w:val="clear" w:color="auto" w:fill="auto"/>
            <w:tcMar>
              <w:top w:w="0" w:type="dxa"/>
              <w:left w:w="108" w:type="dxa"/>
              <w:bottom w:w="0" w:type="dxa"/>
              <w:right w:w="108" w:type="dxa"/>
            </w:tcMar>
            <w:vAlign w:val="center"/>
            <w:hideMark/>
          </w:tcPr>
          <w:p w:rsidR="00CB0CEB" w:rsidRPr="00D34994" w:rsidRDefault="00CB0CEB" w:rsidP="000128A0">
            <w:pPr>
              <w:pStyle w:val="a0"/>
              <w:spacing w:before="29" w:line="288" w:lineRule="auto"/>
              <w:ind w:firstLineChars="0" w:firstLine="0"/>
              <w:rPr>
                <w:kern w:val="0"/>
                <w:sz w:val="24"/>
              </w:rPr>
            </w:pPr>
            <w:r w:rsidRPr="00D34994">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CB0CEB" w:rsidRPr="00D34994" w:rsidRDefault="00CB0CEB" w:rsidP="000128A0">
            <w:pPr>
              <w:pStyle w:val="a0"/>
              <w:spacing w:before="29" w:line="288" w:lineRule="auto"/>
              <w:ind w:firstLineChars="0" w:firstLine="0"/>
              <w:rPr>
                <w:kern w:val="0"/>
                <w:sz w:val="24"/>
              </w:rPr>
            </w:pPr>
            <w:r w:rsidRPr="00D34994">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CB0CEB" w:rsidRPr="00D34994" w:rsidRDefault="00CB0CEB" w:rsidP="000128A0">
            <w:pPr>
              <w:pStyle w:val="a0"/>
              <w:spacing w:before="29" w:line="288" w:lineRule="auto"/>
              <w:ind w:firstLineChars="0" w:firstLine="0"/>
              <w:rPr>
                <w:kern w:val="0"/>
                <w:sz w:val="24"/>
              </w:rPr>
            </w:pPr>
            <w:r w:rsidRPr="00D34994">
              <w:rPr>
                <w:rFonts w:hint="eastAsia"/>
                <w:kern w:val="0"/>
                <w:sz w:val="24"/>
              </w:rPr>
              <w:t>持有基金份额总量的数量区间（万份）</w:t>
            </w:r>
          </w:p>
        </w:tc>
      </w:tr>
      <w:tr w:rsidR="00CB0CEB" w:rsidRPr="00D34994"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D34994" w:rsidRDefault="00CB0CEB" w:rsidP="000128A0">
            <w:pPr>
              <w:spacing w:before="29" w:line="288" w:lineRule="auto"/>
              <w:jc w:val="left"/>
              <w:rPr>
                <w:kern w:val="0"/>
                <w:szCs w:val="21"/>
              </w:rPr>
            </w:pPr>
            <w:r w:rsidRPr="00D34994">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B0CEB" w:rsidRPr="00D34994" w:rsidRDefault="00CB0CEB" w:rsidP="000128A0">
            <w:pPr>
              <w:spacing w:before="29" w:line="288" w:lineRule="auto"/>
              <w:jc w:val="right"/>
              <w:rPr>
                <w:sz w:val="24"/>
              </w:rPr>
            </w:pPr>
            <w:r w:rsidRPr="00D34994">
              <w:rPr>
                <w:rFonts w:hint="eastAsia"/>
                <w:sz w:val="24"/>
              </w:rPr>
              <w:t>交银天利宝货币</w:t>
            </w:r>
            <w:r w:rsidRPr="00D34994">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D34994" w:rsidRDefault="00CB0CEB" w:rsidP="000128A0">
            <w:pPr>
              <w:spacing w:before="29" w:line="288" w:lineRule="auto"/>
              <w:jc w:val="right"/>
              <w:rPr>
                <w:sz w:val="24"/>
              </w:rPr>
            </w:pPr>
            <w:r w:rsidRPr="00D34994">
              <w:rPr>
                <w:sz w:val="24"/>
              </w:rPr>
              <w:t>0</w:t>
            </w:r>
          </w:p>
        </w:tc>
      </w:tr>
      <w:tr w:rsidR="00CB0CEB" w:rsidRPr="00D34994" w:rsidTr="00A53628">
        <w:trPr>
          <w:trHeight w:val="285"/>
        </w:trPr>
        <w:tc>
          <w:tcPr>
            <w:tcW w:w="2548" w:type="dxa"/>
            <w:vMerge/>
            <w:shd w:val="clear" w:color="auto" w:fill="auto"/>
            <w:vAlign w:val="center"/>
            <w:hideMark/>
          </w:tcPr>
          <w:p w:rsidR="00CB0CEB" w:rsidRPr="00D34994"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D34994" w:rsidRDefault="00CB0CEB" w:rsidP="000128A0">
            <w:pPr>
              <w:spacing w:before="29" w:line="288" w:lineRule="auto"/>
              <w:jc w:val="right"/>
              <w:rPr>
                <w:sz w:val="24"/>
              </w:rPr>
            </w:pPr>
            <w:r w:rsidRPr="00D34994">
              <w:rPr>
                <w:rFonts w:hint="eastAsia"/>
                <w:sz w:val="24"/>
              </w:rPr>
              <w:t>交银天利宝货币</w:t>
            </w:r>
            <w:r w:rsidRPr="00D34994">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D34994" w:rsidRDefault="00CB0CEB" w:rsidP="000128A0">
            <w:pPr>
              <w:spacing w:before="29" w:line="288" w:lineRule="auto"/>
              <w:jc w:val="right"/>
              <w:rPr>
                <w:sz w:val="24"/>
              </w:rPr>
            </w:pPr>
            <w:r w:rsidRPr="00D34994">
              <w:rPr>
                <w:sz w:val="24"/>
              </w:rPr>
              <w:t>0</w:t>
            </w:r>
          </w:p>
        </w:tc>
      </w:tr>
      <w:tr w:rsidR="00CB0CEB" w:rsidRPr="00D34994" w:rsidTr="00A53628">
        <w:trPr>
          <w:trHeight w:val="285"/>
        </w:trPr>
        <w:tc>
          <w:tcPr>
            <w:tcW w:w="2548" w:type="dxa"/>
            <w:vMerge/>
            <w:shd w:val="clear" w:color="auto" w:fill="auto"/>
            <w:vAlign w:val="center"/>
            <w:hideMark/>
          </w:tcPr>
          <w:p w:rsidR="00CB0CEB" w:rsidRPr="00D34994"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D34994" w:rsidRDefault="00CB0CEB" w:rsidP="000128A0">
            <w:pPr>
              <w:spacing w:before="29" w:line="288" w:lineRule="auto"/>
              <w:jc w:val="right"/>
              <w:rPr>
                <w:sz w:val="24"/>
              </w:rPr>
            </w:pPr>
            <w:r w:rsidRPr="00D34994">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D34994" w:rsidRDefault="00CB0CEB" w:rsidP="000128A0">
            <w:pPr>
              <w:spacing w:before="29" w:line="288" w:lineRule="auto"/>
              <w:jc w:val="right"/>
              <w:rPr>
                <w:sz w:val="24"/>
              </w:rPr>
            </w:pPr>
            <w:r w:rsidRPr="00D34994">
              <w:rPr>
                <w:sz w:val="24"/>
              </w:rPr>
              <w:t>0</w:t>
            </w:r>
          </w:p>
        </w:tc>
      </w:tr>
      <w:tr w:rsidR="00CB0CEB" w:rsidRPr="00D34994"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D34994" w:rsidRDefault="00CB0CEB" w:rsidP="000128A0">
            <w:pPr>
              <w:spacing w:before="29" w:line="288" w:lineRule="auto"/>
              <w:jc w:val="left"/>
              <w:rPr>
                <w:kern w:val="0"/>
                <w:szCs w:val="21"/>
              </w:rPr>
            </w:pPr>
            <w:r w:rsidRPr="00D34994">
              <w:rPr>
                <w:rFonts w:hint="eastAsia"/>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CB0CEB" w:rsidRPr="00D34994" w:rsidRDefault="00CB0CEB" w:rsidP="000128A0">
            <w:pPr>
              <w:spacing w:before="29" w:line="288" w:lineRule="auto"/>
              <w:jc w:val="right"/>
              <w:rPr>
                <w:sz w:val="24"/>
              </w:rPr>
            </w:pPr>
            <w:r w:rsidRPr="00D34994">
              <w:rPr>
                <w:rFonts w:hint="eastAsia"/>
                <w:sz w:val="24"/>
              </w:rPr>
              <w:t>交银天利宝货币</w:t>
            </w:r>
            <w:r w:rsidRPr="00D34994">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D34994" w:rsidRDefault="00CB0CEB" w:rsidP="000128A0">
            <w:pPr>
              <w:spacing w:before="29" w:line="288" w:lineRule="auto"/>
              <w:jc w:val="right"/>
              <w:rPr>
                <w:sz w:val="24"/>
              </w:rPr>
            </w:pPr>
            <w:r w:rsidRPr="00D34994">
              <w:rPr>
                <w:sz w:val="24"/>
              </w:rPr>
              <w:t>0</w:t>
            </w:r>
          </w:p>
        </w:tc>
      </w:tr>
      <w:tr w:rsidR="00CB0CEB" w:rsidRPr="00D34994" w:rsidTr="00A53628">
        <w:trPr>
          <w:trHeight w:val="525"/>
        </w:trPr>
        <w:tc>
          <w:tcPr>
            <w:tcW w:w="2548" w:type="dxa"/>
            <w:vMerge/>
            <w:shd w:val="clear" w:color="auto" w:fill="auto"/>
            <w:vAlign w:val="center"/>
            <w:hideMark/>
          </w:tcPr>
          <w:p w:rsidR="00CB0CEB" w:rsidRPr="00D34994"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D34994" w:rsidRDefault="00CB0CEB" w:rsidP="000128A0">
            <w:pPr>
              <w:spacing w:before="29" w:line="288" w:lineRule="auto"/>
              <w:jc w:val="right"/>
              <w:rPr>
                <w:sz w:val="24"/>
              </w:rPr>
            </w:pPr>
            <w:r w:rsidRPr="00D34994">
              <w:rPr>
                <w:rFonts w:hint="eastAsia"/>
                <w:sz w:val="24"/>
              </w:rPr>
              <w:t>交银天利宝货币</w:t>
            </w:r>
            <w:r w:rsidRPr="00D34994">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D34994" w:rsidRDefault="00CB0CEB" w:rsidP="000128A0">
            <w:pPr>
              <w:spacing w:before="29" w:line="288" w:lineRule="auto"/>
              <w:jc w:val="right"/>
              <w:rPr>
                <w:sz w:val="24"/>
              </w:rPr>
            </w:pPr>
            <w:r w:rsidRPr="00D34994">
              <w:rPr>
                <w:sz w:val="24"/>
              </w:rPr>
              <w:t>0</w:t>
            </w:r>
          </w:p>
        </w:tc>
      </w:tr>
      <w:tr w:rsidR="00CB0CEB" w:rsidRPr="00D34994" w:rsidTr="00A53628">
        <w:trPr>
          <w:trHeight w:val="653"/>
        </w:trPr>
        <w:tc>
          <w:tcPr>
            <w:tcW w:w="2548" w:type="dxa"/>
            <w:vMerge/>
            <w:shd w:val="clear" w:color="auto" w:fill="auto"/>
            <w:vAlign w:val="center"/>
            <w:hideMark/>
          </w:tcPr>
          <w:p w:rsidR="00CB0CEB" w:rsidRPr="00D34994"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D34994" w:rsidRDefault="00CB0CEB" w:rsidP="000128A0">
            <w:pPr>
              <w:spacing w:before="29" w:line="288" w:lineRule="auto"/>
              <w:jc w:val="right"/>
              <w:rPr>
                <w:sz w:val="24"/>
              </w:rPr>
            </w:pPr>
            <w:r w:rsidRPr="00D34994">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D34994" w:rsidRDefault="00CB0CEB" w:rsidP="000128A0">
            <w:pPr>
              <w:spacing w:before="29" w:line="288" w:lineRule="auto"/>
              <w:jc w:val="right"/>
              <w:rPr>
                <w:sz w:val="24"/>
              </w:rPr>
            </w:pPr>
            <w:r w:rsidRPr="00D34994">
              <w:rPr>
                <w:sz w:val="24"/>
              </w:rPr>
              <w:t>0</w:t>
            </w:r>
          </w:p>
        </w:tc>
      </w:tr>
    </w:tbl>
    <w:p w:rsidR="006D141C" w:rsidRPr="00D34994" w:rsidRDefault="006D141C" w:rsidP="006C67B5">
      <w:pPr>
        <w:spacing w:before="29" w:line="288" w:lineRule="auto"/>
        <w:rPr>
          <w:sz w:val="24"/>
        </w:rPr>
      </w:pPr>
    </w:p>
    <w:p w:rsidR="006D141C" w:rsidRPr="00D34994" w:rsidRDefault="006D141C" w:rsidP="00CD6505">
      <w:pPr>
        <w:pStyle w:val="1"/>
        <w:keepNext/>
        <w:keepLines/>
        <w:widowControl w:val="0"/>
        <w:spacing w:beforeLines="100" w:before="312" w:afterLines="100" w:after="312" w:line="288" w:lineRule="auto"/>
        <w:jc w:val="center"/>
        <w:rPr>
          <w:b/>
          <w:bCs/>
          <w:szCs w:val="24"/>
          <w:lang w:val="en-US"/>
        </w:rPr>
      </w:pPr>
      <w:bookmarkStart w:id="74" w:name="_Toc331410115"/>
      <w:bookmarkStart w:id="75" w:name="_Toc225500053"/>
      <w:bookmarkStart w:id="76" w:name="_Toc490929495"/>
      <w:r w:rsidRPr="00D34994">
        <w:rPr>
          <w:b/>
          <w:bCs/>
          <w:szCs w:val="24"/>
          <w:lang w:val="en-US"/>
        </w:rPr>
        <w:t>§</w:t>
      </w:r>
      <w:r w:rsidR="00FC67A5" w:rsidRPr="00D34994">
        <w:rPr>
          <w:b/>
          <w:bCs/>
          <w:szCs w:val="24"/>
          <w:lang w:val="en-US"/>
        </w:rPr>
        <w:t>9</w:t>
      </w:r>
      <w:r w:rsidRPr="00D34994">
        <w:rPr>
          <w:b/>
          <w:bCs/>
          <w:szCs w:val="24"/>
          <w:lang w:val="en-US"/>
        </w:rPr>
        <w:t>开放式基金份额变动</w:t>
      </w:r>
      <w:bookmarkEnd w:id="74"/>
      <w:bookmarkEnd w:id="75"/>
      <w:bookmarkEnd w:id="76"/>
    </w:p>
    <w:p w:rsidR="003F6F2B" w:rsidRPr="00D34994" w:rsidRDefault="003F6F2B" w:rsidP="006C67B5">
      <w:pPr>
        <w:spacing w:before="29" w:line="288" w:lineRule="auto"/>
        <w:jc w:val="right"/>
        <w:rPr>
          <w:sz w:val="24"/>
        </w:rPr>
      </w:pPr>
      <w:r w:rsidRPr="00D34994">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D34994"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D34994" w:rsidRDefault="00A80CD3" w:rsidP="006C67B5">
            <w:pPr>
              <w:spacing w:before="29" w:line="288" w:lineRule="auto"/>
              <w:jc w:val="center"/>
              <w:rPr>
                <w:sz w:val="24"/>
              </w:rPr>
            </w:pPr>
            <w:r w:rsidRPr="00D34994">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D34994" w:rsidRDefault="00A80CD3" w:rsidP="006C67B5">
            <w:pPr>
              <w:spacing w:before="29" w:line="288" w:lineRule="auto"/>
              <w:jc w:val="center"/>
              <w:rPr>
                <w:sz w:val="24"/>
              </w:rPr>
            </w:pPr>
            <w:r w:rsidRPr="00D34994">
              <w:rPr>
                <w:sz w:val="24"/>
              </w:rPr>
              <w:t>交银天利宝货币</w:t>
            </w:r>
            <w:r w:rsidRPr="00D34994">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D34994" w:rsidRDefault="00A80CD3" w:rsidP="006C67B5">
            <w:pPr>
              <w:spacing w:before="29" w:line="288" w:lineRule="auto"/>
              <w:jc w:val="center"/>
              <w:rPr>
                <w:sz w:val="24"/>
              </w:rPr>
            </w:pPr>
            <w:r w:rsidRPr="00D34994">
              <w:rPr>
                <w:sz w:val="24"/>
              </w:rPr>
              <w:t>交银天利宝货币</w:t>
            </w:r>
            <w:r w:rsidRPr="00D34994">
              <w:rPr>
                <w:sz w:val="24"/>
              </w:rPr>
              <w:t>E</w:t>
            </w:r>
          </w:p>
        </w:tc>
      </w:tr>
      <w:tr w:rsidR="00A80CD3" w:rsidRPr="00D34994"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D34994" w:rsidRDefault="00A80CD3" w:rsidP="006C67B5">
            <w:pPr>
              <w:spacing w:before="29" w:line="288" w:lineRule="auto"/>
              <w:rPr>
                <w:sz w:val="24"/>
              </w:rPr>
            </w:pPr>
            <w:r w:rsidRPr="00D34994">
              <w:rPr>
                <w:sz w:val="24"/>
              </w:rPr>
              <w:t>基金合同生效日（</w:t>
            </w:r>
            <w:r w:rsidRPr="00D34994">
              <w:rPr>
                <w:sz w:val="24"/>
              </w:rPr>
              <w:t>2016</w:t>
            </w:r>
            <w:r w:rsidRPr="00D34994">
              <w:rPr>
                <w:sz w:val="24"/>
              </w:rPr>
              <w:t>年</w:t>
            </w:r>
            <w:r w:rsidRPr="00D34994">
              <w:rPr>
                <w:sz w:val="24"/>
              </w:rPr>
              <w:t>10</w:t>
            </w:r>
            <w:r w:rsidRPr="00D34994">
              <w:rPr>
                <w:sz w:val="24"/>
              </w:rPr>
              <w:t>月</w:t>
            </w:r>
            <w:r w:rsidRPr="00D34994">
              <w:rPr>
                <w:sz w:val="24"/>
              </w:rPr>
              <w:t>19</w:t>
            </w:r>
            <w:r w:rsidRPr="00D34994">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D34994" w:rsidRDefault="00A80CD3" w:rsidP="006C67B5">
            <w:pPr>
              <w:spacing w:before="29" w:line="288" w:lineRule="auto"/>
              <w:jc w:val="right"/>
              <w:rPr>
                <w:sz w:val="24"/>
              </w:rPr>
            </w:pPr>
            <w:r w:rsidRPr="00D34994">
              <w:rPr>
                <w:sz w:val="24"/>
              </w:rPr>
              <w:t>13,275.90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D34994" w:rsidRDefault="00A80CD3" w:rsidP="006C67B5">
            <w:pPr>
              <w:spacing w:before="29" w:line="288" w:lineRule="auto"/>
              <w:jc w:val="right"/>
              <w:rPr>
                <w:sz w:val="24"/>
              </w:rPr>
            </w:pPr>
            <w:r w:rsidRPr="00D34994">
              <w:rPr>
                <w:sz w:val="24"/>
              </w:rPr>
              <w:t>500,090,000.00</w:t>
            </w:r>
          </w:p>
        </w:tc>
      </w:tr>
      <w:tr w:rsidR="00A80CD3" w:rsidRPr="00D34994"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D34994" w:rsidRDefault="00A80CD3" w:rsidP="006C67B5">
            <w:pPr>
              <w:spacing w:before="29" w:line="288" w:lineRule="auto"/>
              <w:rPr>
                <w:sz w:val="24"/>
              </w:rPr>
            </w:pPr>
            <w:r w:rsidRPr="00D34994">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D34994" w:rsidRDefault="00A80CD3" w:rsidP="006C67B5">
            <w:pPr>
              <w:spacing w:before="29" w:line="288" w:lineRule="auto"/>
              <w:jc w:val="right"/>
              <w:rPr>
                <w:sz w:val="24"/>
              </w:rPr>
            </w:pPr>
            <w:r w:rsidRPr="00D34994">
              <w:rPr>
                <w:sz w:val="24"/>
              </w:rPr>
              <w:t>2,542,790.45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D34994" w:rsidRDefault="005678B4" w:rsidP="006C67B5">
            <w:pPr>
              <w:spacing w:before="29" w:line="288" w:lineRule="auto"/>
              <w:jc w:val="right"/>
              <w:rPr>
                <w:sz w:val="24"/>
              </w:rPr>
            </w:pPr>
            <w:r w:rsidRPr="00D34994">
              <w:rPr>
                <w:rFonts w:hint="eastAsia"/>
                <w:sz w:val="24"/>
              </w:rPr>
              <w:t>503,013,014.58</w:t>
            </w:r>
          </w:p>
        </w:tc>
      </w:tr>
      <w:tr w:rsidR="00A80CD3" w:rsidRPr="00D34994"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D34994" w:rsidRDefault="00A80CD3" w:rsidP="006C67B5">
            <w:pPr>
              <w:spacing w:before="29" w:line="288" w:lineRule="auto"/>
              <w:rPr>
                <w:sz w:val="24"/>
              </w:rPr>
            </w:pPr>
            <w:r w:rsidRPr="00D34994">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D34994" w:rsidRDefault="00A80CD3" w:rsidP="006C67B5">
            <w:pPr>
              <w:spacing w:before="29" w:line="288" w:lineRule="auto"/>
              <w:jc w:val="right"/>
              <w:rPr>
                <w:sz w:val="24"/>
              </w:rPr>
            </w:pPr>
            <w:r w:rsidRPr="00D34994">
              <w:rPr>
                <w:sz w:val="24"/>
              </w:rPr>
              <w:t>62,268,534.51</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D34994" w:rsidRDefault="00A80CD3" w:rsidP="006C67B5">
            <w:pPr>
              <w:spacing w:before="29" w:line="288" w:lineRule="auto"/>
              <w:jc w:val="right"/>
              <w:rPr>
                <w:sz w:val="24"/>
              </w:rPr>
            </w:pPr>
            <w:r w:rsidRPr="00D34994">
              <w:rPr>
                <w:sz w:val="24"/>
              </w:rPr>
              <w:t>1,521,955,462.18</w:t>
            </w:r>
          </w:p>
        </w:tc>
      </w:tr>
      <w:tr w:rsidR="00A80CD3" w:rsidRPr="00D34994"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D34994" w:rsidRDefault="00A80CD3" w:rsidP="006C67B5">
            <w:pPr>
              <w:spacing w:before="29" w:line="288" w:lineRule="auto"/>
              <w:rPr>
                <w:sz w:val="24"/>
              </w:rPr>
            </w:pPr>
            <w:r w:rsidRPr="00D34994">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D34994" w:rsidRDefault="00A80CD3" w:rsidP="006C67B5">
            <w:pPr>
              <w:spacing w:before="29" w:line="288" w:lineRule="auto"/>
              <w:jc w:val="right"/>
              <w:rPr>
                <w:sz w:val="24"/>
              </w:rPr>
            </w:pPr>
            <w:r w:rsidRPr="00D34994">
              <w:rPr>
                <w:sz w:val="24"/>
              </w:rPr>
              <w:t>48,809,192.14</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D34994" w:rsidRDefault="00A80CD3" w:rsidP="006C67B5">
            <w:pPr>
              <w:spacing w:before="29" w:line="288" w:lineRule="auto"/>
              <w:jc w:val="right"/>
              <w:rPr>
                <w:sz w:val="24"/>
              </w:rPr>
            </w:pPr>
            <w:r w:rsidRPr="00D34994">
              <w:rPr>
                <w:sz w:val="24"/>
              </w:rPr>
              <w:t>-</w:t>
            </w:r>
          </w:p>
        </w:tc>
      </w:tr>
      <w:tr w:rsidR="00A80CD3" w:rsidRPr="00D34994"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D34994" w:rsidRDefault="00A80CD3" w:rsidP="006C67B5">
            <w:pPr>
              <w:spacing w:before="29" w:line="288" w:lineRule="auto"/>
              <w:rPr>
                <w:sz w:val="24"/>
              </w:rPr>
            </w:pPr>
            <w:r w:rsidRPr="00D34994">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D34994" w:rsidRDefault="00A80CD3" w:rsidP="006C67B5">
            <w:pPr>
              <w:spacing w:before="29" w:line="288" w:lineRule="auto"/>
              <w:jc w:val="right"/>
              <w:rPr>
                <w:sz w:val="24"/>
              </w:rPr>
            </w:pPr>
            <w:r w:rsidRPr="00D34994">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D34994" w:rsidRDefault="00A80CD3" w:rsidP="006C67B5">
            <w:pPr>
              <w:spacing w:before="29" w:line="288" w:lineRule="auto"/>
              <w:jc w:val="right"/>
              <w:rPr>
                <w:sz w:val="24"/>
              </w:rPr>
            </w:pPr>
            <w:r w:rsidRPr="00D34994">
              <w:rPr>
                <w:sz w:val="24"/>
              </w:rPr>
              <w:t>-</w:t>
            </w:r>
          </w:p>
        </w:tc>
      </w:tr>
      <w:tr w:rsidR="00A80CD3" w:rsidRPr="00D34994"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D34994" w:rsidRDefault="00A80CD3" w:rsidP="006C67B5">
            <w:pPr>
              <w:spacing w:before="29" w:line="288" w:lineRule="auto"/>
              <w:rPr>
                <w:sz w:val="24"/>
              </w:rPr>
            </w:pPr>
            <w:r w:rsidRPr="00D34994">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D34994" w:rsidRDefault="00A80CD3" w:rsidP="006C67B5">
            <w:pPr>
              <w:spacing w:before="29" w:line="288" w:lineRule="auto"/>
              <w:jc w:val="right"/>
              <w:rPr>
                <w:sz w:val="24"/>
              </w:rPr>
            </w:pPr>
            <w:r w:rsidRPr="00D34994">
              <w:rPr>
                <w:sz w:val="24"/>
              </w:rPr>
              <w:t>16,002,132.82</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D34994" w:rsidRDefault="00A80CD3" w:rsidP="006C67B5">
            <w:pPr>
              <w:spacing w:before="29" w:line="288" w:lineRule="auto"/>
              <w:jc w:val="right"/>
              <w:rPr>
                <w:sz w:val="24"/>
              </w:rPr>
            </w:pPr>
            <w:r w:rsidRPr="00D34994">
              <w:rPr>
                <w:sz w:val="24"/>
              </w:rPr>
              <w:t>2,024,968,476.76</w:t>
            </w:r>
          </w:p>
        </w:tc>
      </w:tr>
    </w:tbl>
    <w:p w:rsidR="001A37C1" w:rsidRPr="00D34994" w:rsidRDefault="00B074BB">
      <w:pPr>
        <w:tabs>
          <w:tab w:val="left" w:pos="426"/>
        </w:tabs>
        <w:spacing w:before="29" w:line="288" w:lineRule="auto"/>
        <w:jc w:val="left"/>
        <w:rPr>
          <w:kern w:val="0"/>
          <w:sz w:val="24"/>
        </w:rPr>
      </w:pPr>
      <w:r w:rsidRPr="00D34994">
        <w:rPr>
          <w:kern w:val="0"/>
          <w:sz w:val="24"/>
        </w:rPr>
        <w:t>注：</w:t>
      </w:r>
      <w:r w:rsidRPr="00D34994">
        <w:rPr>
          <w:kern w:val="0"/>
          <w:sz w:val="24"/>
        </w:rPr>
        <w:t>1</w:t>
      </w:r>
      <w:r w:rsidRPr="00D34994">
        <w:rPr>
          <w:kern w:val="0"/>
          <w:sz w:val="24"/>
        </w:rPr>
        <w:t>、如果本报告期间发生转换入、红利再投业务，则总申购份额中包含该业务；</w:t>
      </w:r>
      <w:r w:rsidRPr="00D34994">
        <w:rPr>
          <w:kern w:val="0"/>
          <w:sz w:val="24"/>
        </w:rPr>
        <w:t xml:space="preserve"> </w:t>
      </w:r>
    </w:p>
    <w:p w:rsidR="003F6F2B" w:rsidRPr="00D34994" w:rsidRDefault="003F6F2B" w:rsidP="006C67B5">
      <w:pPr>
        <w:tabs>
          <w:tab w:val="left" w:pos="426"/>
        </w:tabs>
        <w:spacing w:before="29" w:line="288" w:lineRule="auto"/>
        <w:jc w:val="left"/>
        <w:rPr>
          <w:kern w:val="0"/>
          <w:sz w:val="24"/>
        </w:rPr>
      </w:pPr>
      <w:r w:rsidRPr="00D34994">
        <w:rPr>
          <w:kern w:val="0"/>
          <w:sz w:val="24"/>
        </w:rPr>
        <w:t xml:space="preserve">    2</w:t>
      </w:r>
      <w:r w:rsidRPr="00D34994">
        <w:rPr>
          <w:kern w:val="0"/>
          <w:sz w:val="24"/>
        </w:rPr>
        <w:t>、如果本报告期间发生转换出业务，则总赎回份额中包含该业务；</w:t>
      </w:r>
    </w:p>
    <w:p w:rsidR="00D01B3B" w:rsidRPr="00D34994" w:rsidRDefault="00D01B3B" w:rsidP="006C67B5">
      <w:pPr>
        <w:tabs>
          <w:tab w:val="left" w:pos="426"/>
        </w:tabs>
        <w:spacing w:before="29" w:line="288" w:lineRule="auto"/>
        <w:jc w:val="left"/>
        <w:rPr>
          <w:kern w:val="0"/>
          <w:sz w:val="24"/>
        </w:rPr>
      </w:pPr>
    </w:p>
    <w:p w:rsidR="006D141C" w:rsidRPr="00D34994" w:rsidRDefault="006D141C" w:rsidP="00CD6505">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bookmarkStart w:id="79" w:name="_Toc490929496"/>
      <w:r w:rsidRPr="00D34994">
        <w:rPr>
          <w:b/>
          <w:bCs/>
          <w:szCs w:val="24"/>
          <w:lang w:val="en-US"/>
        </w:rPr>
        <w:lastRenderedPageBreak/>
        <w:t>§10</w:t>
      </w:r>
      <w:r w:rsidRPr="00D34994">
        <w:rPr>
          <w:b/>
          <w:bCs/>
          <w:szCs w:val="24"/>
          <w:lang w:val="en-US"/>
        </w:rPr>
        <w:t>重大事件揭示</w:t>
      </w:r>
      <w:bookmarkEnd w:id="77"/>
      <w:bookmarkEnd w:id="78"/>
      <w:bookmarkEnd w:id="79"/>
    </w:p>
    <w:p w:rsidR="006D141C" w:rsidRPr="00D34994" w:rsidRDefault="00EE1CF9" w:rsidP="006C67B5">
      <w:pPr>
        <w:pStyle w:val="20"/>
        <w:spacing w:before="29" w:after="0" w:line="288" w:lineRule="auto"/>
        <w:rPr>
          <w:rFonts w:ascii="Times New Roman" w:hAnsi="Times New Roman" w:cs="Times New Roman"/>
          <w:kern w:val="0"/>
          <w:szCs w:val="24"/>
        </w:rPr>
      </w:pPr>
      <w:bookmarkStart w:id="80" w:name="_Toc331410117"/>
      <w:bookmarkStart w:id="81" w:name="_Toc490929497"/>
      <w:r w:rsidRPr="00D34994">
        <w:rPr>
          <w:rFonts w:ascii="Times New Roman" w:hAnsi="Times New Roman" w:cs="Times New Roman"/>
          <w:kern w:val="0"/>
          <w:szCs w:val="24"/>
        </w:rPr>
        <w:t>10</w:t>
      </w:r>
      <w:r w:rsidR="006D141C" w:rsidRPr="00D34994">
        <w:rPr>
          <w:rFonts w:ascii="Times New Roman" w:hAnsi="Times New Roman" w:cs="Times New Roman"/>
          <w:kern w:val="0"/>
          <w:szCs w:val="24"/>
        </w:rPr>
        <w:t>.1</w:t>
      </w:r>
      <w:r w:rsidR="006D141C" w:rsidRPr="00D34994">
        <w:rPr>
          <w:rFonts w:ascii="Times New Roman" w:hAnsi="Times New Roman" w:cs="Times New Roman"/>
          <w:kern w:val="0"/>
          <w:szCs w:val="24"/>
        </w:rPr>
        <w:t>基金份额持有人大会决议</w:t>
      </w:r>
      <w:bookmarkEnd w:id="80"/>
      <w:bookmarkEnd w:id="81"/>
    </w:p>
    <w:p w:rsidR="006D141C" w:rsidRPr="00D34994" w:rsidRDefault="006D141C" w:rsidP="00564D38">
      <w:pPr>
        <w:tabs>
          <w:tab w:val="left" w:pos="426"/>
        </w:tabs>
        <w:spacing w:before="29" w:line="288" w:lineRule="auto"/>
        <w:ind w:firstLineChars="200" w:firstLine="480"/>
        <w:rPr>
          <w:kern w:val="0"/>
          <w:sz w:val="24"/>
        </w:rPr>
      </w:pPr>
      <w:bookmarkStart w:id="82" w:name="_Toc331410118"/>
      <w:r w:rsidRPr="00D34994">
        <w:rPr>
          <w:kern w:val="0"/>
          <w:sz w:val="24"/>
        </w:rPr>
        <w:t>本基金本报告期内未召开基金份额持有人大会。</w:t>
      </w:r>
    </w:p>
    <w:p w:rsidR="00595818" w:rsidRPr="00D34994" w:rsidRDefault="00595818" w:rsidP="006C67B5">
      <w:pPr>
        <w:tabs>
          <w:tab w:val="left" w:pos="426"/>
        </w:tabs>
        <w:spacing w:before="29" w:line="288" w:lineRule="auto"/>
        <w:ind w:firstLineChars="200" w:firstLine="480"/>
        <w:rPr>
          <w:kern w:val="0"/>
          <w:sz w:val="24"/>
        </w:rPr>
      </w:pPr>
    </w:p>
    <w:p w:rsidR="006D141C" w:rsidRPr="00D34994" w:rsidRDefault="00EE1CF9" w:rsidP="006C67B5">
      <w:pPr>
        <w:pStyle w:val="20"/>
        <w:spacing w:before="29" w:after="0" w:line="288" w:lineRule="auto"/>
        <w:rPr>
          <w:rFonts w:ascii="Times New Roman" w:hAnsi="Times New Roman" w:cs="Times New Roman"/>
          <w:kern w:val="0"/>
          <w:szCs w:val="24"/>
        </w:rPr>
      </w:pPr>
      <w:bookmarkStart w:id="83" w:name="_Toc490929498"/>
      <w:r w:rsidRPr="00D34994">
        <w:rPr>
          <w:rFonts w:ascii="Times New Roman" w:hAnsi="Times New Roman" w:cs="Times New Roman"/>
          <w:kern w:val="0"/>
          <w:szCs w:val="24"/>
        </w:rPr>
        <w:t>10</w:t>
      </w:r>
      <w:r w:rsidR="00626B1A" w:rsidRPr="00D34994">
        <w:rPr>
          <w:rFonts w:ascii="Times New Roman" w:hAnsi="Times New Roman" w:cs="Times New Roman"/>
          <w:kern w:val="0"/>
          <w:szCs w:val="24"/>
        </w:rPr>
        <w:t xml:space="preserve">.2 </w:t>
      </w:r>
      <w:r w:rsidR="006D141C" w:rsidRPr="00D34994">
        <w:rPr>
          <w:rFonts w:ascii="Times New Roman" w:hAnsi="Times New Roman" w:cs="Times New Roman"/>
          <w:kern w:val="0"/>
          <w:szCs w:val="24"/>
        </w:rPr>
        <w:t>基金管理人、基金托管人的专门基金托管部门的重大人事变动</w:t>
      </w:r>
      <w:bookmarkEnd w:id="82"/>
      <w:bookmarkEnd w:id="83"/>
    </w:p>
    <w:p w:rsidR="001A37C1" w:rsidRPr="00D34994" w:rsidRDefault="00B074BB">
      <w:pPr>
        <w:tabs>
          <w:tab w:val="left" w:pos="426"/>
        </w:tabs>
        <w:spacing w:before="29" w:line="288" w:lineRule="auto"/>
        <w:ind w:firstLineChars="200" w:firstLine="480"/>
        <w:rPr>
          <w:kern w:val="0"/>
          <w:sz w:val="24"/>
        </w:rPr>
      </w:pPr>
      <w:r w:rsidRPr="00D34994">
        <w:rPr>
          <w:kern w:val="0"/>
          <w:sz w:val="24"/>
        </w:rPr>
        <w:t>1</w:t>
      </w:r>
      <w:r w:rsidRPr="00D34994">
        <w:rPr>
          <w:kern w:val="0"/>
          <w:sz w:val="24"/>
        </w:rPr>
        <w:t>、基金管理人的重大人事变动：本报告期内，本基金的基金管理人未发生重大人事变动。</w:t>
      </w:r>
      <w:r w:rsidRPr="00D34994">
        <w:rPr>
          <w:kern w:val="0"/>
          <w:sz w:val="24"/>
        </w:rPr>
        <w:t xml:space="preserve"> </w:t>
      </w:r>
    </w:p>
    <w:p w:rsidR="006D141C" w:rsidRPr="00D34994" w:rsidRDefault="006D141C" w:rsidP="00564D38">
      <w:pPr>
        <w:tabs>
          <w:tab w:val="left" w:pos="426"/>
        </w:tabs>
        <w:spacing w:before="29" w:line="288" w:lineRule="auto"/>
        <w:ind w:firstLineChars="200" w:firstLine="480"/>
        <w:rPr>
          <w:kern w:val="0"/>
          <w:sz w:val="24"/>
        </w:rPr>
      </w:pPr>
      <w:bookmarkStart w:id="84" w:name="_Toc331410119"/>
      <w:r w:rsidRPr="00D34994">
        <w:rPr>
          <w:kern w:val="0"/>
          <w:sz w:val="24"/>
        </w:rPr>
        <w:t>2</w:t>
      </w:r>
      <w:r w:rsidRPr="00D34994">
        <w:rPr>
          <w:kern w:val="0"/>
          <w:sz w:val="24"/>
        </w:rPr>
        <w:t>、基金托管人的基金托管部门的重大人事变动：本基金托管人的专门基金托管部门本报告期内未发生重大人事变动。</w:t>
      </w:r>
      <w:r w:rsidRPr="00D34994">
        <w:rPr>
          <w:kern w:val="0"/>
          <w:sz w:val="24"/>
        </w:rPr>
        <w:t xml:space="preserve"> </w:t>
      </w:r>
    </w:p>
    <w:p w:rsidR="00595818" w:rsidRPr="00D34994" w:rsidRDefault="00595818" w:rsidP="006C67B5">
      <w:pPr>
        <w:tabs>
          <w:tab w:val="left" w:pos="426"/>
        </w:tabs>
        <w:spacing w:before="29" w:line="288" w:lineRule="auto"/>
        <w:ind w:firstLineChars="200" w:firstLine="480"/>
        <w:rPr>
          <w:kern w:val="0"/>
          <w:sz w:val="24"/>
        </w:rPr>
      </w:pPr>
    </w:p>
    <w:p w:rsidR="006D141C" w:rsidRPr="00D34994" w:rsidRDefault="00EE1CF9" w:rsidP="006C67B5">
      <w:pPr>
        <w:pStyle w:val="20"/>
        <w:spacing w:before="29" w:after="0" w:line="288" w:lineRule="auto"/>
        <w:rPr>
          <w:rFonts w:ascii="Times New Roman" w:hAnsi="Times New Roman" w:cs="Times New Roman"/>
          <w:kern w:val="0"/>
          <w:szCs w:val="24"/>
        </w:rPr>
      </w:pPr>
      <w:bookmarkStart w:id="85" w:name="_Toc490929499"/>
      <w:r w:rsidRPr="00D34994">
        <w:rPr>
          <w:rFonts w:ascii="Times New Roman" w:hAnsi="Times New Roman" w:cs="Times New Roman"/>
          <w:kern w:val="0"/>
          <w:szCs w:val="24"/>
        </w:rPr>
        <w:t>10</w:t>
      </w:r>
      <w:r w:rsidR="00626B1A" w:rsidRPr="00D34994">
        <w:rPr>
          <w:rFonts w:ascii="Times New Roman" w:hAnsi="Times New Roman" w:cs="Times New Roman"/>
          <w:kern w:val="0"/>
          <w:szCs w:val="24"/>
        </w:rPr>
        <w:t xml:space="preserve">.3 </w:t>
      </w:r>
      <w:r w:rsidR="006D141C" w:rsidRPr="00D34994">
        <w:rPr>
          <w:rFonts w:ascii="Times New Roman" w:hAnsi="Times New Roman" w:cs="Times New Roman"/>
          <w:kern w:val="0"/>
          <w:szCs w:val="24"/>
        </w:rPr>
        <w:t>涉及基金管理人、基金财产、基金托管业务的诉讼</w:t>
      </w:r>
      <w:bookmarkEnd w:id="84"/>
      <w:bookmarkEnd w:id="85"/>
    </w:p>
    <w:p w:rsidR="006D141C" w:rsidRPr="00D34994" w:rsidRDefault="006D141C" w:rsidP="00564D38">
      <w:pPr>
        <w:tabs>
          <w:tab w:val="left" w:pos="426"/>
        </w:tabs>
        <w:spacing w:before="29" w:line="288" w:lineRule="auto"/>
        <w:ind w:firstLineChars="200" w:firstLine="480"/>
        <w:rPr>
          <w:kern w:val="0"/>
          <w:sz w:val="24"/>
        </w:rPr>
      </w:pPr>
      <w:bookmarkStart w:id="86" w:name="_Toc331410120"/>
      <w:r w:rsidRPr="00D34994">
        <w:rPr>
          <w:kern w:val="0"/>
          <w:sz w:val="24"/>
        </w:rPr>
        <w:t>本报告期内未发生涉及本基金管理人、基金财产、基金托管业务的诉讼事项。</w:t>
      </w:r>
    </w:p>
    <w:p w:rsidR="00595818" w:rsidRPr="00D34994" w:rsidRDefault="00595818" w:rsidP="006C67B5">
      <w:pPr>
        <w:tabs>
          <w:tab w:val="left" w:pos="426"/>
        </w:tabs>
        <w:spacing w:before="29" w:line="288" w:lineRule="auto"/>
        <w:ind w:firstLineChars="200" w:firstLine="480"/>
        <w:rPr>
          <w:kern w:val="0"/>
          <w:sz w:val="24"/>
        </w:rPr>
      </w:pPr>
    </w:p>
    <w:p w:rsidR="006D141C" w:rsidRPr="00D34994" w:rsidRDefault="00EE1CF9" w:rsidP="006C67B5">
      <w:pPr>
        <w:pStyle w:val="20"/>
        <w:spacing w:before="29" w:after="0" w:line="288" w:lineRule="auto"/>
        <w:rPr>
          <w:rFonts w:ascii="Times New Roman" w:hAnsi="Times New Roman" w:cs="Times New Roman"/>
          <w:kern w:val="0"/>
          <w:szCs w:val="24"/>
        </w:rPr>
      </w:pPr>
      <w:bookmarkStart w:id="87" w:name="_Toc490929500"/>
      <w:r w:rsidRPr="00D34994">
        <w:rPr>
          <w:rFonts w:ascii="Times New Roman" w:hAnsi="Times New Roman" w:cs="Times New Roman"/>
          <w:kern w:val="0"/>
          <w:szCs w:val="24"/>
        </w:rPr>
        <w:t>10</w:t>
      </w:r>
      <w:r w:rsidR="006D141C" w:rsidRPr="00D34994">
        <w:rPr>
          <w:rFonts w:ascii="Times New Roman" w:hAnsi="Times New Roman" w:cs="Times New Roman"/>
          <w:kern w:val="0"/>
          <w:szCs w:val="24"/>
        </w:rPr>
        <w:t xml:space="preserve">.4 </w:t>
      </w:r>
      <w:r w:rsidR="006D141C" w:rsidRPr="00D34994">
        <w:rPr>
          <w:rFonts w:ascii="Times New Roman" w:hAnsi="Times New Roman" w:cs="Times New Roman"/>
          <w:kern w:val="0"/>
          <w:szCs w:val="24"/>
        </w:rPr>
        <w:t>基金投资策略的改变</w:t>
      </w:r>
      <w:bookmarkEnd w:id="86"/>
      <w:bookmarkEnd w:id="87"/>
    </w:p>
    <w:p w:rsidR="000E11F8" w:rsidRPr="00D34994" w:rsidRDefault="000E11F8" w:rsidP="000E11F8">
      <w:pPr>
        <w:spacing w:before="29" w:line="288" w:lineRule="auto"/>
        <w:ind w:firstLineChars="200" w:firstLine="480"/>
        <w:rPr>
          <w:kern w:val="0"/>
          <w:sz w:val="24"/>
        </w:rPr>
      </w:pPr>
      <w:r w:rsidRPr="00D34994">
        <w:rPr>
          <w:kern w:val="0"/>
          <w:sz w:val="24"/>
        </w:rPr>
        <w:t>本基金本报告期内投资策略未发生改变。</w:t>
      </w:r>
    </w:p>
    <w:p w:rsidR="00595818" w:rsidRPr="00D34994" w:rsidRDefault="00595818" w:rsidP="006C67B5">
      <w:pPr>
        <w:tabs>
          <w:tab w:val="left" w:pos="426"/>
        </w:tabs>
        <w:spacing w:before="29" w:line="288" w:lineRule="auto"/>
        <w:ind w:firstLineChars="200" w:firstLine="480"/>
        <w:rPr>
          <w:kern w:val="0"/>
          <w:sz w:val="24"/>
        </w:rPr>
      </w:pPr>
    </w:p>
    <w:p w:rsidR="006D141C" w:rsidRPr="00D34994" w:rsidRDefault="00EE1CF9" w:rsidP="006C67B5">
      <w:pPr>
        <w:pStyle w:val="20"/>
        <w:spacing w:before="29" w:after="0" w:line="288" w:lineRule="auto"/>
        <w:rPr>
          <w:rFonts w:ascii="Times New Roman" w:hAnsi="Times New Roman" w:cs="Times New Roman"/>
          <w:kern w:val="0"/>
          <w:szCs w:val="24"/>
        </w:rPr>
      </w:pPr>
      <w:bookmarkStart w:id="88" w:name="_Toc490929501"/>
      <w:r w:rsidRPr="00D34994">
        <w:rPr>
          <w:rFonts w:ascii="Times New Roman" w:hAnsi="Times New Roman" w:cs="Times New Roman"/>
          <w:kern w:val="0"/>
          <w:szCs w:val="24"/>
        </w:rPr>
        <w:t>10</w:t>
      </w:r>
      <w:r w:rsidR="006D141C" w:rsidRPr="00D34994">
        <w:rPr>
          <w:rFonts w:ascii="Times New Roman" w:hAnsi="Times New Roman" w:cs="Times New Roman"/>
          <w:kern w:val="0"/>
          <w:szCs w:val="24"/>
        </w:rPr>
        <w:t>.5</w:t>
      </w:r>
      <w:r w:rsidR="00B8313D" w:rsidRPr="00D34994">
        <w:rPr>
          <w:rFonts w:ascii="Times New Roman" w:hAnsi="Times New Roman" w:cs="Times New Roman"/>
          <w:kern w:val="0"/>
          <w:szCs w:val="24"/>
        </w:rPr>
        <w:t>报告期内改聘会计师事务所情况</w:t>
      </w:r>
      <w:bookmarkEnd w:id="88"/>
    </w:p>
    <w:p w:rsidR="006D141C" w:rsidRPr="00D34994" w:rsidRDefault="006D141C" w:rsidP="00564D38">
      <w:pPr>
        <w:tabs>
          <w:tab w:val="left" w:pos="426"/>
        </w:tabs>
        <w:spacing w:before="29" w:line="288" w:lineRule="auto"/>
        <w:ind w:firstLineChars="200" w:firstLine="480"/>
        <w:rPr>
          <w:kern w:val="0"/>
          <w:sz w:val="24"/>
        </w:rPr>
      </w:pPr>
      <w:bookmarkStart w:id="89" w:name="OLE_LINK3"/>
      <w:bookmarkStart w:id="90" w:name="_Toc331410122"/>
      <w:r w:rsidRPr="00D34994">
        <w:rPr>
          <w:kern w:val="0"/>
          <w:sz w:val="24"/>
        </w:rPr>
        <w:t>本基金自基金合同生效日起聘请普华永道中天会计师事务所</w:t>
      </w:r>
      <w:r w:rsidRPr="00D34994">
        <w:rPr>
          <w:kern w:val="0"/>
          <w:sz w:val="24"/>
        </w:rPr>
        <w:t xml:space="preserve"> (</w:t>
      </w:r>
      <w:r w:rsidRPr="00D34994">
        <w:rPr>
          <w:kern w:val="0"/>
          <w:sz w:val="24"/>
        </w:rPr>
        <w:t>特殊普通合伙</w:t>
      </w:r>
      <w:r w:rsidRPr="00D34994">
        <w:rPr>
          <w:kern w:val="0"/>
          <w:sz w:val="24"/>
        </w:rPr>
        <w:t>)</w:t>
      </w:r>
      <w:r w:rsidRPr="00D34994">
        <w:rPr>
          <w:kern w:val="0"/>
          <w:sz w:val="24"/>
        </w:rPr>
        <w:t>为本基金提供审计服务。</w:t>
      </w:r>
    </w:p>
    <w:p w:rsidR="00595818" w:rsidRPr="00D34994" w:rsidRDefault="00595818" w:rsidP="006C67B5">
      <w:pPr>
        <w:tabs>
          <w:tab w:val="left" w:pos="426"/>
        </w:tabs>
        <w:spacing w:before="29" w:line="288" w:lineRule="auto"/>
        <w:ind w:firstLineChars="200" w:firstLine="480"/>
        <w:rPr>
          <w:kern w:val="0"/>
          <w:sz w:val="24"/>
        </w:rPr>
      </w:pPr>
    </w:p>
    <w:p w:rsidR="006D141C" w:rsidRPr="00D34994" w:rsidRDefault="00EE1CF9" w:rsidP="006C67B5">
      <w:pPr>
        <w:pStyle w:val="20"/>
        <w:spacing w:before="29" w:after="0" w:line="288" w:lineRule="auto"/>
        <w:rPr>
          <w:rFonts w:ascii="Times New Roman" w:hAnsi="Times New Roman" w:cs="Times New Roman"/>
          <w:kern w:val="0"/>
          <w:szCs w:val="24"/>
        </w:rPr>
      </w:pPr>
      <w:bookmarkStart w:id="91" w:name="_Toc490929502"/>
      <w:bookmarkEnd w:id="89"/>
      <w:r w:rsidRPr="00D34994">
        <w:rPr>
          <w:rFonts w:ascii="Times New Roman" w:hAnsi="Times New Roman" w:cs="Times New Roman"/>
          <w:kern w:val="0"/>
          <w:szCs w:val="24"/>
        </w:rPr>
        <w:t>10</w:t>
      </w:r>
      <w:r w:rsidR="006D141C" w:rsidRPr="00D34994">
        <w:rPr>
          <w:rFonts w:ascii="Times New Roman" w:hAnsi="Times New Roman" w:cs="Times New Roman"/>
          <w:kern w:val="0"/>
          <w:szCs w:val="24"/>
        </w:rPr>
        <w:t xml:space="preserve">.6 </w:t>
      </w:r>
      <w:r w:rsidR="006D141C" w:rsidRPr="00D34994">
        <w:rPr>
          <w:rFonts w:ascii="Times New Roman" w:hAnsi="Times New Roman" w:cs="Times New Roman"/>
          <w:kern w:val="0"/>
          <w:szCs w:val="24"/>
        </w:rPr>
        <w:t>管理人、托管人及其高级管理人员受稽查或处罚等情况</w:t>
      </w:r>
      <w:bookmarkEnd w:id="90"/>
      <w:bookmarkEnd w:id="91"/>
    </w:p>
    <w:p w:rsidR="00EC1585" w:rsidRPr="00D34994" w:rsidRDefault="00EC1585" w:rsidP="00EC1585">
      <w:pPr>
        <w:tabs>
          <w:tab w:val="left" w:pos="426"/>
        </w:tabs>
        <w:spacing w:before="29" w:line="288" w:lineRule="auto"/>
        <w:ind w:firstLineChars="200" w:firstLine="480"/>
        <w:rPr>
          <w:kern w:val="0"/>
          <w:sz w:val="24"/>
        </w:rPr>
      </w:pPr>
      <w:r w:rsidRPr="00D34994">
        <w:rPr>
          <w:rFonts w:hint="eastAsia"/>
          <w:kern w:val="0"/>
          <w:sz w:val="24"/>
        </w:rPr>
        <w:t>（</w:t>
      </w:r>
      <w:r w:rsidRPr="00D34994">
        <w:rPr>
          <w:rFonts w:hint="eastAsia"/>
          <w:kern w:val="0"/>
          <w:sz w:val="24"/>
        </w:rPr>
        <w:t>1</w:t>
      </w:r>
      <w:r w:rsidRPr="00D34994">
        <w:rPr>
          <w:rFonts w:hint="eastAsia"/>
          <w:kern w:val="0"/>
          <w:sz w:val="24"/>
        </w:rPr>
        <w:t>）管理人及其高级管理人员受稽查或处罚等情况</w:t>
      </w:r>
    </w:p>
    <w:p w:rsidR="00EC1585" w:rsidRPr="00D34994" w:rsidRDefault="00EC1585" w:rsidP="00EC1585">
      <w:pPr>
        <w:tabs>
          <w:tab w:val="left" w:pos="426"/>
        </w:tabs>
        <w:spacing w:before="29" w:line="288" w:lineRule="auto"/>
        <w:ind w:firstLineChars="200" w:firstLine="480"/>
        <w:rPr>
          <w:kern w:val="0"/>
          <w:sz w:val="24"/>
        </w:rPr>
      </w:pPr>
      <w:r w:rsidRPr="00D34994">
        <w:rPr>
          <w:rFonts w:hint="eastAsia"/>
          <w:kern w:val="0"/>
          <w:sz w:val="24"/>
        </w:rPr>
        <w:t>本报告期内公司收到中国证监会</w:t>
      </w:r>
      <w:r w:rsidRPr="00D34994">
        <w:rPr>
          <w:rFonts w:hint="eastAsia"/>
          <w:kern w:val="0"/>
          <w:sz w:val="24"/>
        </w:rPr>
        <w:t>2016</w:t>
      </w:r>
      <w:r w:rsidRPr="00D34994">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EC1585" w:rsidRPr="00D34994" w:rsidRDefault="00EC1585" w:rsidP="00EC1585">
      <w:pPr>
        <w:tabs>
          <w:tab w:val="left" w:pos="426"/>
        </w:tabs>
        <w:spacing w:before="29" w:line="288" w:lineRule="auto"/>
        <w:ind w:firstLineChars="200" w:firstLine="480"/>
        <w:rPr>
          <w:kern w:val="0"/>
          <w:sz w:val="24"/>
        </w:rPr>
      </w:pPr>
      <w:r w:rsidRPr="00D34994">
        <w:rPr>
          <w:rFonts w:hint="eastAsia"/>
          <w:kern w:val="0"/>
          <w:sz w:val="24"/>
        </w:rPr>
        <w:t>（</w:t>
      </w:r>
      <w:r w:rsidRPr="00D34994">
        <w:rPr>
          <w:rFonts w:hint="eastAsia"/>
          <w:kern w:val="0"/>
          <w:sz w:val="24"/>
        </w:rPr>
        <w:t>2</w:t>
      </w:r>
      <w:r w:rsidRPr="00D34994">
        <w:rPr>
          <w:rFonts w:hint="eastAsia"/>
          <w:kern w:val="0"/>
          <w:sz w:val="24"/>
        </w:rPr>
        <w:t>）托管人及其高级管理人员受稽查或处罚等情况</w:t>
      </w:r>
    </w:p>
    <w:p w:rsidR="00595818" w:rsidRPr="00D34994" w:rsidRDefault="00EC1585" w:rsidP="00EC1585">
      <w:pPr>
        <w:tabs>
          <w:tab w:val="left" w:pos="426"/>
        </w:tabs>
        <w:spacing w:before="29" w:line="288" w:lineRule="auto"/>
        <w:ind w:firstLineChars="200" w:firstLine="480"/>
        <w:rPr>
          <w:kern w:val="0"/>
          <w:sz w:val="24"/>
        </w:rPr>
      </w:pPr>
      <w:r w:rsidRPr="00D34994">
        <w:rPr>
          <w:rFonts w:hint="eastAsia"/>
          <w:kern w:val="0"/>
          <w:sz w:val="24"/>
        </w:rPr>
        <w:t>基金托管人及其高级管理人员本报告期内未受监管部门稽查或处罚。</w:t>
      </w:r>
    </w:p>
    <w:p w:rsidR="00EC1585" w:rsidRPr="00D34994" w:rsidRDefault="00EC1585" w:rsidP="00EC1585">
      <w:pPr>
        <w:tabs>
          <w:tab w:val="left" w:pos="426"/>
        </w:tabs>
        <w:spacing w:before="29" w:line="288" w:lineRule="auto"/>
        <w:ind w:firstLineChars="200" w:firstLine="480"/>
        <w:rPr>
          <w:kern w:val="0"/>
          <w:sz w:val="24"/>
        </w:rPr>
      </w:pPr>
    </w:p>
    <w:p w:rsidR="006D141C" w:rsidRPr="00D34994" w:rsidRDefault="00EE1CF9" w:rsidP="006C67B5">
      <w:pPr>
        <w:pStyle w:val="20"/>
        <w:spacing w:before="29" w:after="0" w:line="288" w:lineRule="auto"/>
        <w:rPr>
          <w:rFonts w:ascii="Times New Roman" w:hAnsi="Times New Roman" w:cs="Times New Roman"/>
          <w:kern w:val="0"/>
          <w:szCs w:val="24"/>
        </w:rPr>
      </w:pPr>
      <w:bookmarkStart w:id="92" w:name="_Toc490929503"/>
      <w:r w:rsidRPr="00D34994">
        <w:rPr>
          <w:rFonts w:ascii="Times New Roman" w:hAnsi="Times New Roman" w:cs="Times New Roman"/>
          <w:kern w:val="0"/>
          <w:szCs w:val="24"/>
        </w:rPr>
        <w:t>10</w:t>
      </w:r>
      <w:r w:rsidR="006D141C" w:rsidRPr="00D34994">
        <w:rPr>
          <w:rFonts w:ascii="Times New Roman" w:hAnsi="Times New Roman" w:cs="Times New Roman"/>
          <w:kern w:val="0"/>
          <w:szCs w:val="24"/>
        </w:rPr>
        <w:t xml:space="preserve">.7 </w:t>
      </w:r>
      <w:r w:rsidR="006D141C" w:rsidRPr="00D34994">
        <w:rPr>
          <w:rFonts w:ascii="Times New Roman" w:hAnsi="Times New Roman" w:cs="Times New Roman"/>
          <w:kern w:val="0"/>
          <w:szCs w:val="24"/>
        </w:rPr>
        <w:t>基金租用证券公司交易单元的有关情况</w:t>
      </w:r>
      <w:bookmarkEnd w:id="92"/>
    </w:p>
    <w:p w:rsidR="006D141C" w:rsidRPr="00D34994" w:rsidRDefault="00EE1CF9" w:rsidP="006C67B5">
      <w:pPr>
        <w:spacing w:before="29" w:line="288" w:lineRule="auto"/>
        <w:rPr>
          <w:b/>
          <w:sz w:val="24"/>
        </w:rPr>
      </w:pPr>
      <w:bookmarkStart w:id="93" w:name="_Toc249760070"/>
      <w:r w:rsidRPr="00D34994">
        <w:rPr>
          <w:b/>
          <w:sz w:val="24"/>
        </w:rPr>
        <w:t>10</w:t>
      </w:r>
      <w:r w:rsidR="006D141C" w:rsidRPr="00D34994">
        <w:rPr>
          <w:b/>
          <w:sz w:val="24"/>
        </w:rPr>
        <w:t>.7.1</w:t>
      </w:r>
      <w:r w:rsidR="006D141C" w:rsidRPr="00D34994">
        <w:rPr>
          <w:b/>
          <w:sz w:val="24"/>
        </w:rPr>
        <w:t>基金租用证券公司交易单元进行股票投资及佣金支付情况</w:t>
      </w:r>
      <w:bookmarkEnd w:id="93"/>
    </w:p>
    <w:p w:rsidR="006D141C" w:rsidRPr="00D34994" w:rsidRDefault="006D141C" w:rsidP="006C67B5">
      <w:pPr>
        <w:pStyle w:val="a0"/>
        <w:spacing w:before="29" w:line="288" w:lineRule="auto"/>
        <w:ind w:firstLineChars="2600" w:firstLine="6240"/>
        <w:jc w:val="right"/>
        <w:rPr>
          <w:sz w:val="24"/>
        </w:rPr>
      </w:pPr>
      <w:r w:rsidRPr="00D34994">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D34994" w:rsidTr="00287C8E">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bookmarkStart w:id="94" w:name="_Toc249760071"/>
            <w:r w:rsidRPr="00D34994">
              <w:rPr>
                <w:sz w:val="24"/>
              </w:rPr>
              <w:t>券商名称</w:t>
            </w:r>
          </w:p>
          <w:p w:rsidR="00C70D3A" w:rsidRPr="00D34994" w:rsidRDefault="00C70D3A" w:rsidP="006C67B5">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kern w:val="0"/>
                <w:sz w:val="24"/>
              </w:rPr>
            </w:pPr>
            <w:r w:rsidRPr="00D34994">
              <w:rPr>
                <w:kern w:val="0"/>
                <w:sz w:val="24"/>
              </w:rPr>
              <w:t>备注</w:t>
            </w:r>
          </w:p>
        </w:tc>
      </w:tr>
      <w:tr w:rsidR="006B4A69" w:rsidRPr="00D34994"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占当期</w:t>
            </w:r>
            <w:r w:rsidRPr="00D34994">
              <w:rPr>
                <w:sz w:val="24"/>
              </w:rPr>
              <w:lastRenderedPageBreak/>
              <w:t>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kern w:val="0"/>
                <w:sz w:val="24"/>
              </w:rPr>
            </w:pPr>
            <w:r w:rsidRPr="00D34994">
              <w:rPr>
                <w:kern w:val="0"/>
                <w:sz w:val="24"/>
              </w:rPr>
              <w:lastRenderedPageBreak/>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占当期</w:t>
            </w:r>
            <w:r w:rsidRPr="00D34994">
              <w:rPr>
                <w:sz w:val="24"/>
              </w:rPr>
              <w:lastRenderedPageBreak/>
              <w:t>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widowControl/>
              <w:spacing w:before="29" w:line="288" w:lineRule="auto"/>
              <w:jc w:val="left"/>
              <w:rPr>
                <w:kern w:val="0"/>
                <w:sz w:val="24"/>
              </w:rPr>
            </w:pPr>
          </w:p>
        </w:tc>
      </w:tr>
      <w:tr w:rsidR="001A37C1" w:rsidRPr="00D34994">
        <w:tc>
          <w:tcPr>
            <w:tcW w:w="1559" w:type="dxa"/>
            <w:vAlign w:val="center"/>
          </w:tcPr>
          <w:p w:rsidR="001A37C1" w:rsidRPr="00D34994" w:rsidRDefault="00B074BB">
            <w:pPr>
              <w:jc w:val="center"/>
            </w:pPr>
            <w:r w:rsidRPr="00D34994">
              <w:rPr>
                <w:sz w:val="24"/>
              </w:rPr>
              <w:t>安信证券股份有限公司</w:t>
            </w:r>
          </w:p>
        </w:tc>
        <w:tc>
          <w:tcPr>
            <w:tcW w:w="779" w:type="dxa"/>
            <w:vAlign w:val="center"/>
          </w:tcPr>
          <w:p w:rsidR="001A37C1" w:rsidRPr="00D34994" w:rsidRDefault="00B074BB">
            <w:pPr>
              <w:jc w:val="right"/>
            </w:pPr>
            <w:r w:rsidRPr="00D34994">
              <w:rPr>
                <w:sz w:val="24"/>
              </w:rPr>
              <w:t>2</w:t>
            </w:r>
          </w:p>
        </w:tc>
        <w:tc>
          <w:tcPr>
            <w:tcW w:w="1800" w:type="dxa"/>
            <w:vAlign w:val="center"/>
          </w:tcPr>
          <w:p w:rsidR="001A37C1" w:rsidRPr="00D34994" w:rsidRDefault="00B074BB">
            <w:pPr>
              <w:jc w:val="right"/>
            </w:pPr>
            <w:r w:rsidRPr="00D34994">
              <w:rPr>
                <w:sz w:val="24"/>
              </w:rPr>
              <w:t>-</w:t>
            </w:r>
          </w:p>
        </w:tc>
        <w:tc>
          <w:tcPr>
            <w:tcW w:w="1080" w:type="dxa"/>
            <w:vAlign w:val="center"/>
          </w:tcPr>
          <w:p w:rsidR="001A37C1" w:rsidRPr="00D34994" w:rsidRDefault="00B074BB">
            <w:pPr>
              <w:jc w:val="right"/>
            </w:pPr>
            <w:r w:rsidRPr="00D34994">
              <w:rPr>
                <w:sz w:val="24"/>
              </w:rPr>
              <w:t>-</w:t>
            </w:r>
          </w:p>
        </w:tc>
        <w:tc>
          <w:tcPr>
            <w:tcW w:w="1620" w:type="dxa"/>
            <w:vAlign w:val="center"/>
          </w:tcPr>
          <w:p w:rsidR="001A37C1" w:rsidRPr="00D34994" w:rsidRDefault="00B074BB">
            <w:pPr>
              <w:jc w:val="right"/>
            </w:pPr>
            <w:r w:rsidRPr="00D34994">
              <w:rPr>
                <w:sz w:val="24"/>
              </w:rPr>
              <w:t>-</w:t>
            </w:r>
          </w:p>
        </w:tc>
        <w:tc>
          <w:tcPr>
            <w:tcW w:w="1080" w:type="dxa"/>
            <w:vAlign w:val="center"/>
          </w:tcPr>
          <w:p w:rsidR="001A37C1" w:rsidRPr="00D34994" w:rsidRDefault="00B074BB">
            <w:pPr>
              <w:jc w:val="right"/>
            </w:pPr>
            <w:r w:rsidRPr="00D34994">
              <w:rPr>
                <w:sz w:val="24"/>
              </w:rPr>
              <w:t>-</w:t>
            </w:r>
          </w:p>
        </w:tc>
        <w:tc>
          <w:tcPr>
            <w:tcW w:w="1080" w:type="dxa"/>
            <w:vAlign w:val="center"/>
          </w:tcPr>
          <w:p w:rsidR="001A37C1" w:rsidRPr="00D34994" w:rsidRDefault="00B074BB">
            <w:pPr>
              <w:jc w:val="left"/>
            </w:pPr>
            <w:r w:rsidRPr="00D34994">
              <w:rPr>
                <w:sz w:val="24"/>
              </w:rPr>
              <w:t>-</w:t>
            </w:r>
          </w:p>
        </w:tc>
      </w:tr>
      <w:tr w:rsidR="001A37C1" w:rsidRPr="00D34994">
        <w:tc>
          <w:tcPr>
            <w:tcW w:w="1559" w:type="dxa"/>
            <w:vAlign w:val="center"/>
          </w:tcPr>
          <w:p w:rsidR="001A37C1" w:rsidRPr="00D34994" w:rsidRDefault="00B074BB">
            <w:pPr>
              <w:jc w:val="center"/>
            </w:pPr>
            <w:r w:rsidRPr="00D34994">
              <w:rPr>
                <w:sz w:val="24"/>
              </w:rPr>
              <w:t>国金证券股份有限公司</w:t>
            </w:r>
          </w:p>
        </w:tc>
        <w:tc>
          <w:tcPr>
            <w:tcW w:w="779" w:type="dxa"/>
            <w:vAlign w:val="center"/>
          </w:tcPr>
          <w:p w:rsidR="001A37C1" w:rsidRPr="00D34994" w:rsidRDefault="00B074BB">
            <w:pPr>
              <w:jc w:val="right"/>
            </w:pPr>
            <w:r w:rsidRPr="00D34994">
              <w:rPr>
                <w:sz w:val="24"/>
              </w:rPr>
              <w:t>2</w:t>
            </w:r>
          </w:p>
        </w:tc>
        <w:tc>
          <w:tcPr>
            <w:tcW w:w="1800" w:type="dxa"/>
            <w:vAlign w:val="center"/>
          </w:tcPr>
          <w:p w:rsidR="001A37C1" w:rsidRPr="00D34994" w:rsidRDefault="00B074BB">
            <w:pPr>
              <w:jc w:val="right"/>
            </w:pPr>
            <w:r w:rsidRPr="00D34994">
              <w:rPr>
                <w:sz w:val="24"/>
              </w:rPr>
              <w:t>-</w:t>
            </w:r>
          </w:p>
        </w:tc>
        <w:tc>
          <w:tcPr>
            <w:tcW w:w="1080" w:type="dxa"/>
            <w:vAlign w:val="center"/>
          </w:tcPr>
          <w:p w:rsidR="001A37C1" w:rsidRPr="00D34994" w:rsidRDefault="00B074BB">
            <w:pPr>
              <w:jc w:val="right"/>
            </w:pPr>
            <w:r w:rsidRPr="00D34994">
              <w:rPr>
                <w:sz w:val="24"/>
              </w:rPr>
              <w:t>-</w:t>
            </w:r>
          </w:p>
        </w:tc>
        <w:tc>
          <w:tcPr>
            <w:tcW w:w="1620" w:type="dxa"/>
            <w:vAlign w:val="center"/>
          </w:tcPr>
          <w:p w:rsidR="001A37C1" w:rsidRPr="00D34994" w:rsidRDefault="00B074BB">
            <w:pPr>
              <w:jc w:val="right"/>
            </w:pPr>
            <w:r w:rsidRPr="00D34994">
              <w:rPr>
                <w:sz w:val="24"/>
              </w:rPr>
              <w:t>-</w:t>
            </w:r>
          </w:p>
        </w:tc>
        <w:tc>
          <w:tcPr>
            <w:tcW w:w="1080" w:type="dxa"/>
            <w:vAlign w:val="center"/>
          </w:tcPr>
          <w:p w:rsidR="001A37C1" w:rsidRPr="00D34994" w:rsidRDefault="00B074BB">
            <w:pPr>
              <w:jc w:val="right"/>
            </w:pPr>
            <w:r w:rsidRPr="00D34994">
              <w:rPr>
                <w:sz w:val="24"/>
              </w:rPr>
              <w:t>-</w:t>
            </w:r>
          </w:p>
        </w:tc>
        <w:tc>
          <w:tcPr>
            <w:tcW w:w="1080" w:type="dxa"/>
            <w:vAlign w:val="center"/>
          </w:tcPr>
          <w:p w:rsidR="001A37C1" w:rsidRPr="00D34994" w:rsidRDefault="00B074BB">
            <w:pPr>
              <w:jc w:val="left"/>
            </w:pPr>
            <w:r w:rsidRPr="00D34994">
              <w:rPr>
                <w:sz w:val="24"/>
              </w:rPr>
              <w:t>-</w:t>
            </w:r>
          </w:p>
        </w:tc>
      </w:tr>
      <w:tr w:rsidR="001A37C1" w:rsidRPr="00D34994">
        <w:tc>
          <w:tcPr>
            <w:tcW w:w="1559" w:type="dxa"/>
            <w:vAlign w:val="center"/>
          </w:tcPr>
          <w:p w:rsidR="001A37C1" w:rsidRPr="00D34994" w:rsidRDefault="00B074BB">
            <w:pPr>
              <w:jc w:val="center"/>
            </w:pPr>
            <w:r w:rsidRPr="00D34994">
              <w:rPr>
                <w:sz w:val="24"/>
              </w:rPr>
              <w:t>中泰证券股份有限公司</w:t>
            </w:r>
          </w:p>
        </w:tc>
        <w:tc>
          <w:tcPr>
            <w:tcW w:w="779" w:type="dxa"/>
            <w:vAlign w:val="center"/>
          </w:tcPr>
          <w:p w:rsidR="001A37C1" w:rsidRPr="00D34994" w:rsidRDefault="00B074BB">
            <w:pPr>
              <w:jc w:val="right"/>
            </w:pPr>
            <w:r w:rsidRPr="00D34994">
              <w:rPr>
                <w:sz w:val="24"/>
              </w:rPr>
              <w:t>2</w:t>
            </w:r>
          </w:p>
        </w:tc>
        <w:tc>
          <w:tcPr>
            <w:tcW w:w="1800" w:type="dxa"/>
            <w:vAlign w:val="center"/>
          </w:tcPr>
          <w:p w:rsidR="001A37C1" w:rsidRPr="00D34994" w:rsidRDefault="00B074BB">
            <w:pPr>
              <w:jc w:val="right"/>
            </w:pPr>
            <w:r w:rsidRPr="00D34994">
              <w:rPr>
                <w:sz w:val="24"/>
              </w:rPr>
              <w:t>-</w:t>
            </w:r>
          </w:p>
        </w:tc>
        <w:tc>
          <w:tcPr>
            <w:tcW w:w="1080" w:type="dxa"/>
            <w:vAlign w:val="center"/>
          </w:tcPr>
          <w:p w:rsidR="001A37C1" w:rsidRPr="00D34994" w:rsidRDefault="00B074BB">
            <w:pPr>
              <w:jc w:val="right"/>
            </w:pPr>
            <w:r w:rsidRPr="00D34994">
              <w:rPr>
                <w:sz w:val="24"/>
              </w:rPr>
              <w:t>-</w:t>
            </w:r>
          </w:p>
        </w:tc>
        <w:tc>
          <w:tcPr>
            <w:tcW w:w="1620" w:type="dxa"/>
            <w:vAlign w:val="center"/>
          </w:tcPr>
          <w:p w:rsidR="001A37C1" w:rsidRPr="00D34994" w:rsidRDefault="00B074BB">
            <w:pPr>
              <w:jc w:val="right"/>
            </w:pPr>
            <w:r w:rsidRPr="00D34994">
              <w:rPr>
                <w:sz w:val="24"/>
              </w:rPr>
              <w:t>-</w:t>
            </w:r>
          </w:p>
        </w:tc>
        <w:tc>
          <w:tcPr>
            <w:tcW w:w="1080" w:type="dxa"/>
            <w:vAlign w:val="center"/>
          </w:tcPr>
          <w:p w:rsidR="001A37C1" w:rsidRPr="00D34994" w:rsidRDefault="00B074BB">
            <w:pPr>
              <w:jc w:val="right"/>
            </w:pPr>
            <w:r w:rsidRPr="00D34994">
              <w:rPr>
                <w:sz w:val="24"/>
              </w:rPr>
              <w:t>-</w:t>
            </w:r>
          </w:p>
        </w:tc>
        <w:tc>
          <w:tcPr>
            <w:tcW w:w="1080" w:type="dxa"/>
            <w:vAlign w:val="center"/>
          </w:tcPr>
          <w:p w:rsidR="001A37C1" w:rsidRPr="00D34994" w:rsidRDefault="00B074BB">
            <w:pPr>
              <w:jc w:val="left"/>
            </w:pPr>
            <w:r w:rsidRPr="00D34994">
              <w:rPr>
                <w:sz w:val="24"/>
              </w:rPr>
              <w:t>-</w:t>
            </w:r>
          </w:p>
        </w:tc>
      </w:tr>
    </w:tbl>
    <w:p w:rsidR="006D141C" w:rsidRPr="00D34994" w:rsidRDefault="006D141C" w:rsidP="006C67B5">
      <w:pPr>
        <w:tabs>
          <w:tab w:val="left" w:pos="426"/>
        </w:tabs>
        <w:spacing w:before="29" w:line="288" w:lineRule="auto"/>
        <w:jc w:val="left"/>
        <w:rPr>
          <w:kern w:val="0"/>
          <w:sz w:val="24"/>
        </w:rPr>
      </w:pPr>
    </w:p>
    <w:p w:rsidR="006D141C" w:rsidRPr="00D34994" w:rsidRDefault="006D141C" w:rsidP="006C67B5">
      <w:pPr>
        <w:spacing w:before="29" w:line="288" w:lineRule="auto"/>
        <w:rPr>
          <w:b/>
          <w:sz w:val="24"/>
        </w:rPr>
      </w:pPr>
      <w:r w:rsidRPr="00D34994">
        <w:rPr>
          <w:b/>
          <w:sz w:val="24"/>
        </w:rPr>
        <w:t>10.7.2</w:t>
      </w:r>
      <w:r w:rsidRPr="00D34994">
        <w:rPr>
          <w:b/>
          <w:sz w:val="24"/>
        </w:rPr>
        <w:t>基金租用证券公司交易单元进行其他证券投资的情况</w:t>
      </w:r>
      <w:bookmarkEnd w:id="94"/>
    </w:p>
    <w:p w:rsidR="006D141C" w:rsidRPr="00D34994" w:rsidRDefault="00644AB5" w:rsidP="006C67B5">
      <w:pPr>
        <w:spacing w:before="29" w:line="288" w:lineRule="auto"/>
        <w:ind w:firstLine="420"/>
        <w:jc w:val="right"/>
        <w:rPr>
          <w:sz w:val="24"/>
        </w:rPr>
      </w:pPr>
      <w:bookmarkStart w:id="95" w:name="_Toc249707408"/>
      <w:r w:rsidRPr="00D34994">
        <w:rPr>
          <w:sz w:val="24"/>
        </w:rPr>
        <w:t>金额单位</w:t>
      </w:r>
      <w:r w:rsidR="006D141C" w:rsidRPr="00D34994">
        <w:rPr>
          <w:kern w:val="0"/>
          <w:sz w:val="24"/>
        </w:rPr>
        <w:t>：</w:t>
      </w:r>
      <w:r w:rsidR="006D141C" w:rsidRPr="00D34994">
        <w:rPr>
          <w:kern w:val="0"/>
          <w:sz w:val="24"/>
          <w:lang w:val="zh-CN"/>
        </w:rPr>
        <w:t>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134"/>
        <w:gridCol w:w="1134"/>
        <w:gridCol w:w="2126"/>
        <w:gridCol w:w="1134"/>
        <w:gridCol w:w="851"/>
        <w:gridCol w:w="1201"/>
      </w:tblGrid>
      <w:tr w:rsidR="006B4A69" w:rsidRPr="00D34994" w:rsidTr="00A83C70">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4C5ABF" w:rsidRPr="00D34994" w:rsidRDefault="006D141C" w:rsidP="006C67B5">
            <w:pPr>
              <w:spacing w:before="29" w:line="288" w:lineRule="auto"/>
              <w:jc w:val="center"/>
              <w:rPr>
                <w:sz w:val="24"/>
              </w:rPr>
            </w:pPr>
            <w:r w:rsidRPr="00D34994">
              <w:rPr>
                <w:sz w:val="24"/>
              </w:rPr>
              <w:t>券商名称</w:t>
            </w:r>
          </w:p>
          <w:p w:rsidR="00C70D3A" w:rsidRPr="00D34994" w:rsidRDefault="00C70D3A" w:rsidP="006C67B5">
            <w:pPr>
              <w:spacing w:before="29" w:line="288" w:lineRule="auto"/>
              <w:jc w:val="center"/>
              <w:rPr>
                <w:sz w:val="24"/>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债券交易</w:t>
            </w:r>
          </w:p>
        </w:tc>
        <w:tc>
          <w:tcPr>
            <w:tcW w:w="326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回购交易</w:t>
            </w:r>
          </w:p>
        </w:tc>
        <w:tc>
          <w:tcPr>
            <w:tcW w:w="205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权证交易</w:t>
            </w:r>
          </w:p>
        </w:tc>
      </w:tr>
      <w:tr w:rsidR="006B4A69" w:rsidRPr="00D34994" w:rsidTr="00A83C70">
        <w:trPr>
          <w:trHeight w:val="1389"/>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widowControl/>
              <w:spacing w:before="29" w:line="288" w:lineRule="auto"/>
              <w:jc w:val="left"/>
              <w:rPr>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成交金额</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占当期债券成交总额的比例</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成交金额</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占当期回购成交总额的比例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成交金额</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占当期权证成交总额的比例</w:t>
            </w:r>
          </w:p>
        </w:tc>
      </w:tr>
      <w:tr w:rsidR="001A37C1" w:rsidRPr="00D34994">
        <w:tc>
          <w:tcPr>
            <w:tcW w:w="1418" w:type="dxa"/>
            <w:vAlign w:val="center"/>
          </w:tcPr>
          <w:p w:rsidR="001A37C1" w:rsidRPr="00D34994" w:rsidRDefault="00B074BB">
            <w:pPr>
              <w:jc w:val="left"/>
            </w:pPr>
            <w:r w:rsidRPr="00D34994">
              <w:rPr>
                <w:sz w:val="24"/>
              </w:rPr>
              <w:t>安信证券股份有限公司</w:t>
            </w:r>
          </w:p>
        </w:tc>
        <w:tc>
          <w:tcPr>
            <w:tcW w:w="1134" w:type="dxa"/>
            <w:vAlign w:val="center"/>
          </w:tcPr>
          <w:p w:rsidR="001A37C1" w:rsidRPr="00D34994" w:rsidRDefault="00B074BB">
            <w:pPr>
              <w:jc w:val="right"/>
            </w:pPr>
            <w:r w:rsidRPr="00D34994">
              <w:rPr>
                <w:sz w:val="24"/>
              </w:rPr>
              <w:t>73,509,000.00</w:t>
            </w:r>
          </w:p>
        </w:tc>
        <w:tc>
          <w:tcPr>
            <w:tcW w:w="1134" w:type="dxa"/>
            <w:vAlign w:val="center"/>
          </w:tcPr>
          <w:p w:rsidR="001A37C1" w:rsidRPr="00D34994" w:rsidRDefault="00B074BB">
            <w:pPr>
              <w:jc w:val="right"/>
            </w:pPr>
            <w:r w:rsidRPr="00D34994">
              <w:rPr>
                <w:sz w:val="24"/>
              </w:rPr>
              <w:t>100.00%</w:t>
            </w:r>
          </w:p>
        </w:tc>
        <w:tc>
          <w:tcPr>
            <w:tcW w:w="2126" w:type="dxa"/>
            <w:vAlign w:val="center"/>
          </w:tcPr>
          <w:p w:rsidR="001A37C1" w:rsidRPr="00D34994" w:rsidRDefault="00B074BB">
            <w:pPr>
              <w:jc w:val="right"/>
            </w:pPr>
            <w:r w:rsidRPr="00D34994">
              <w:rPr>
                <w:sz w:val="24"/>
              </w:rPr>
              <w:t>5,755,000,000.00</w:t>
            </w:r>
          </w:p>
        </w:tc>
        <w:tc>
          <w:tcPr>
            <w:tcW w:w="1134" w:type="dxa"/>
            <w:vAlign w:val="center"/>
          </w:tcPr>
          <w:p w:rsidR="001A37C1" w:rsidRPr="00D34994" w:rsidRDefault="00B074BB">
            <w:pPr>
              <w:jc w:val="right"/>
            </w:pPr>
            <w:r w:rsidRPr="00D34994">
              <w:rPr>
                <w:sz w:val="24"/>
              </w:rPr>
              <w:t>100.00%</w:t>
            </w:r>
          </w:p>
        </w:tc>
        <w:tc>
          <w:tcPr>
            <w:tcW w:w="851" w:type="dxa"/>
            <w:vAlign w:val="center"/>
          </w:tcPr>
          <w:p w:rsidR="001A37C1" w:rsidRPr="00D34994" w:rsidRDefault="00B074BB">
            <w:pPr>
              <w:jc w:val="right"/>
            </w:pPr>
            <w:r w:rsidRPr="00D34994">
              <w:rPr>
                <w:sz w:val="24"/>
              </w:rPr>
              <w:t>-</w:t>
            </w:r>
          </w:p>
        </w:tc>
        <w:tc>
          <w:tcPr>
            <w:tcW w:w="1201" w:type="dxa"/>
            <w:vAlign w:val="center"/>
          </w:tcPr>
          <w:p w:rsidR="001A37C1" w:rsidRPr="00D34994" w:rsidRDefault="00B074BB">
            <w:pPr>
              <w:jc w:val="right"/>
            </w:pPr>
            <w:r w:rsidRPr="00D34994">
              <w:rPr>
                <w:sz w:val="24"/>
              </w:rPr>
              <w:t>-</w:t>
            </w:r>
          </w:p>
        </w:tc>
      </w:tr>
    </w:tbl>
    <w:p w:rsidR="001A37C1" w:rsidRPr="00D34994" w:rsidRDefault="00B074BB">
      <w:pPr>
        <w:tabs>
          <w:tab w:val="left" w:pos="426"/>
        </w:tabs>
        <w:spacing w:before="29" w:line="288" w:lineRule="auto"/>
        <w:jc w:val="left"/>
        <w:rPr>
          <w:kern w:val="0"/>
          <w:sz w:val="24"/>
        </w:rPr>
      </w:pPr>
      <w:r w:rsidRPr="00D34994">
        <w:rPr>
          <w:kern w:val="0"/>
          <w:sz w:val="24"/>
        </w:rPr>
        <w:t>注：</w:t>
      </w:r>
      <w:r w:rsidRPr="00D34994">
        <w:rPr>
          <w:kern w:val="0"/>
          <w:sz w:val="24"/>
        </w:rPr>
        <w:t>1</w:t>
      </w:r>
      <w:r w:rsidRPr="00D34994">
        <w:rPr>
          <w:kern w:val="0"/>
          <w:sz w:val="24"/>
        </w:rPr>
        <w:t>、报告期内，本基金新增加交易单元为中泰证券股份有限公司和国金证券股份有限公司，其它交易单元未发生变化；</w:t>
      </w:r>
    </w:p>
    <w:p w:rsidR="001A37C1" w:rsidRPr="00D34994" w:rsidRDefault="00B074BB">
      <w:pPr>
        <w:tabs>
          <w:tab w:val="left" w:pos="426"/>
        </w:tabs>
        <w:spacing w:before="29" w:line="288" w:lineRule="auto"/>
        <w:jc w:val="left"/>
        <w:rPr>
          <w:kern w:val="0"/>
          <w:sz w:val="24"/>
        </w:rPr>
      </w:pPr>
      <w:r w:rsidRPr="00D34994">
        <w:rPr>
          <w:kern w:val="0"/>
          <w:sz w:val="24"/>
        </w:rPr>
        <w:t xml:space="preserve">    2</w:t>
      </w:r>
      <w:r w:rsidRPr="00D34994">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D34994" w:rsidRDefault="006D141C" w:rsidP="006C67B5">
      <w:pPr>
        <w:tabs>
          <w:tab w:val="left" w:pos="426"/>
        </w:tabs>
        <w:spacing w:before="29" w:line="288" w:lineRule="auto"/>
        <w:jc w:val="left"/>
        <w:rPr>
          <w:kern w:val="0"/>
          <w:sz w:val="24"/>
        </w:rPr>
      </w:pPr>
      <w:r w:rsidRPr="00D34994">
        <w:rPr>
          <w:kern w:val="0"/>
          <w:sz w:val="24"/>
        </w:rPr>
        <w:t xml:space="preserve">    3</w:t>
      </w:r>
      <w:r w:rsidRPr="00D34994">
        <w:rPr>
          <w:kern w:val="0"/>
          <w:sz w:val="24"/>
        </w:rPr>
        <w:t>、租用证券公司交易单元的程序：首先根据租用证券公司交易单元的选择标准进行综合评价，然后根据评价选择基金交易单元。研究部提交方案，并上报公司批准。</w:t>
      </w:r>
    </w:p>
    <w:p w:rsidR="006D141C" w:rsidRPr="00D34994" w:rsidRDefault="006D141C" w:rsidP="006C67B5">
      <w:pPr>
        <w:spacing w:before="29" w:line="288" w:lineRule="auto"/>
        <w:rPr>
          <w:sz w:val="24"/>
        </w:rPr>
      </w:pPr>
    </w:p>
    <w:p w:rsidR="00DA59BC" w:rsidRPr="00D34994" w:rsidRDefault="00DA59BC" w:rsidP="00A00E5B">
      <w:pPr>
        <w:tabs>
          <w:tab w:val="left" w:pos="426"/>
        </w:tabs>
        <w:spacing w:before="29" w:line="288" w:lineRule="auto"/>
        <w:jc w:val="left"/>
        <w:rPr>
          <w:kern w:val="0"/>
          <w:sz w:val="24"/>
        </w:rPr>
      </w:pPr>
      <w:bookmarkStart w:id="96" w:name="_Toc478463071"/>
      <w:r w:rsidRPr="00D34994">
        <w:rPr>
          <w:kern w:val="0"/>
          <w:sz w:val="24"/>
        </w:rPr>
        <w:t>10.8</w:t>
      </w:r>
      <w:r w:rsidRPr="00D34994">
        <w:rPr>
          <w:rFonts w:hint="eastAsia"/>
          <w:kern w:val="0"/>
          <w:sz w:val="24"/>
        </w:rPr>
        <w:t>偏离度绝对值超过</w:t>
      </w:r>
      <w:r w:rsidRPr="00D34994">
        <w:rPr>
          <w:kern w:val="0"/>
          <w:sz w:val="24"/>
        </w:rPr>
        <w:t>0.5%</w:t>
      </w:r>
      <w:r w:rsidRPr="00D34994">
        <w:rPr>
          <w:rFonts w:hint="eastAsia"/>
          <w:kern w:val="0"/>
          <w:sz w:val="24"/>
        </w:rPr>
        <w:t>的情况</w:t>
      </w:r>
      <w:bookmarkEnd w:id="96"/>
    </w:p>
    <w:p w:rsidR="00DA59BC" w:rsidRPr="00D34994" w:rsidRDefault="00DA59BC" w:rsidP="00A00E5B">
      <w:pPr>
        <w:tabs>
          <w:tab w:val="left" w:pos="426"/>
        </w:tabs>
        <w:spacing w:before="29" w:line="288" w:lineRule="auto"/>
        <w:jc w:val="left"/>
        <w:rPr>
          <w:kern w:val="0"/>
          <w:sz w:val="24"/>
        </w:rPr>
      </w:pPr>
      <w:r w:rsidRPr="00D34994">
        <w:rPr>
          <w:rFonts w:hint="eastAsia"/>
          <w:kern w:val="0"/>
          <w:sz w:val="24"/>
        </w:rPr>
        <w:t>本基金本报告期内不存在偏离度绝对值超过</w:t>
      </w:r>
      <w:r w:rsidRPr="00D34994">
        <w:rPr>
          <w:kern w:val="0"/>
          <w:sz w:val="24"/>
        </w:rPr>
        <w:t>0.5%</w:t>
      </w:r>
      <w:r w:rsidRPr="00D34994">
        <w:rPr>
          <w:rFonts w:hint="eastAsia"/>
          <w:kern w:val="0"/>
          <w:sz w:val="24"/>
        </w:rPr>
        <w:t>的情况。</w:t>
      </w:r>
    </w:p>
    <w:p w:rsidR="00052DCD" w:rsidRPr="00D34994" w:rsidRDefault="00052DCD" w:rsidP="006C67B5">
      <w:pPr>
        <w:spacing w:before="29" w:line="288" w:lineRule="auto"/>
        <w:rPr>
          <w:sz w:val="24"/>
        </w:rPr>
      </w:pPr>
    </w:p>
    <w:p w:rsidR="006D141C" w:rsidRPr="00D34994" w:rsidRDefault="006D141C" w:rsidP="006C67B5">
      <w:pPr>
        <w:pStyle w:val="20"/>
        <w:spacing w:before="29" w:after="0" w:line="288" w:lineRule="auto"/>
        <w:rPr>
          <w:rFonts w:ascii="Times New Roman" w:hAnsi="Times New Roman" w:cs="Times New Roman"/>
          <w:kern w:val="0"/>
          <w:szCs w:val="24"/>
        </w:rPr>
      </w:pPr>
      <w:bookmarkStart w:id="97" w:name="_Toc331410124"/>
      <w:bookmarkStart w:id="98" w:name="_Toc490929504"/>
      <w:r w:rsidRPr="00D34994">
        <w:rPr>
          <w:rFonts w:ascii="Times New Roman" w:hAnsi="Times New Roman" w:cs="Times New Roman"/>
          <w:szCs w:val="24"/>
        </w:rPr>
        <w:t>10.</w:t>
      </w:r>
      <w:r w:rsidR="00052DCD" w:rsidRPr="00D34994">
        <w:rPr>
          <w:rFonts w:ascii="Times New Roman" w:hAnsi="Times New Roman" w:cs="Times New Roman"/>
          <w:szCs w:val="24"/>
        </w:rPr>
        <w:t>9</w:t>
      </w:r>
      <w:r w:rsidRPr="00D34994">
        <w:rPr>
          <w:rFonts w:ascii="Times New Roman" w:hAnsi="Times New Roman" w:cs="Times New Roman"/>
          <w:kern w:val="0"/>
          <w:szCs w:val="24"/>
        </w:rPr>
        <w:t>其他重大事件</w:t>
      </w:r>
      <w:bookmarkEnd w:id="97"/>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D34994"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D34994" w:rsidRDefault="006D141C" w:rsidP="006C67B5">
            <w:pPr>
              <w:spacing w:before="29" w:line="288" w:lineRule="auto"/>
              <w:jc w:val="center"/>
              <w:rPr>
                <w:sz w:val="24"/>
              </w:rPr>
            </w:pPr>
            <w:r w:rsidRPr="00D34994">
              <w:rPr>
                <w:sz w:val="24"/>
              </w:rPr>
              <w:t>法定披露日期</w:t>
            </w:r>
          </w:p>
        </w:tc>
      </w:tr>
      <w:tr w:rsidR="001A37C1" w:rsidRPr="00D34994">
        <w:tc>
          <w:tcPr>
            <w:tcW w:w="720" w:type="dxa"/>
            <w:vAlign w:val="center"/>
          </w:tcPr>
          <w:p w:rsidR="001A37C1" w:rsidRPr="00D34994" w:rsidRDefault="00B074BB">
            <w:pPr>
              <w:jc w:val="left"/>
            </w:pPr>
            <w:r w:rsidRPr="00D34994">
              <w:rPr>
                <w:sz w:val="24"/>
              </w:rPr>
              <w:t>1</w:t>
            </w:r>
          </w:p>
        </w:tc>
        <w:tc>
          <w:tcPr>
            <w:tcW w:w="4319" w:type="dxa"/>
            <w:vAlign w:val="center"/>
          </w:tcPr>
          <w:p w:rsidR="001A37C1" w:rsidRPr="00D34994" w:rsidRDefault="00B074BB">
            <w:pPr>
              <w:jc w:val="left"/>
            </w:pPr>
            <w:r w:rsidRPr="00D34994">
              <w:rPr>
                <w:sz w:val="24"/>
              </w:rPr>
              <w:t>交银施罗德基金管理有限公司关于交银施罗德天利宝货币市场基金在昆仑银行开通电子交易直销自助式前台业务的公告</w:t>
            </w:r>
          </w:p>
        </w:tc>
        <w:tc>
          <w:tcPr>
            <w:tcW w:w="2519" w:type="dxa"/>
            <w:vAlign w:val="center"/>
          </w:tcPr>
          <w:p w:rsidR="001A37C1" w:rsidRPr="00D34994" w:rsidRDefault="00B074BB">
            <w:pPr>
              <w:jc w:val="left"/>
            </w:pPr>
            <w:r w:rsidRPr="00D34994">
              <w:rPr>
                <w:sz w:val="24"/>
              </w:rPr>
              <w:t>中国证券报、上海证券报、证券时报</w:t>
            </w:r>
          </w:p>
        </w:tc>
        <w:tc>
          <w:tcPr>
            <w:tcW w:w="1440" w:type="dxa"/>
            <w:vAlign w:val="center"/>
          </w:tcPr>
          <w:p w:rsidR="001A37C1" w:rsidRPr="00D34994" w:rsidRDefault="00B074BB">
            <w:pPr>
              <w:jc w:val="left"/>
            </w:pPr>
            <w:r w:rsidRPr="00D34994">
              <w:rPr>
                <w:sz w:val="24"/>
              </w:rPr>
              <w:t>2017-01-06</w:t>
            </w:r>
          </w:p>
        </w:tc>
      </w:tr>
      <w:tr w:rsidR="001A37C1" w:rsidRPr="00D34994">
        <w:tc>
          <w:tcPr>
            <w:tcW w:w="720" w:type="dxa"/>
            <w:vAlign w:val="center"/>
          </w:tcPr>
          <w:p w:rsidR="001A37C1" w:rsidRPr="00D34994" w:rsidRDefault="00B074BB">
            <w:pPr>
              <w:jc w:val="left"/>
            </w:pPr>
            <w:r w:rsidRPr="00D34994">
              <w:rPr>
                <w:sz w:val="24"/>
              </w:rPr>
              <w:t>2</w:t>
            </w:r>
          </w:p>
        </w:tc>
        <w:tc>
          <w:tcPr>
            <w:tcW w:w="4319" w:type="dxa"/>
            <w:vAlign w:val="center"/>
          </w:tcPr>
          <w:p w:rsidR="001A37C1" w:rsidRPr="00D34994" w:rsidRDefault="00B074BB">
            <w:pPr>
              <w:jc w:val="left"/>
            </w:pPr>
            <w:r w:rsidRPr="00D34994">
              <w:rPr>
                <w:sz w:val="24"/>
              </w:rPr>
              <w:t>交银施罗德天利宝货币市场基金</w:t>
            </w:r>
            <w:r w:rsidRPr="00D34994">
              <w:rPr>
                <w:sz w:val="24"/>
              </w:rPr>
              <w:t>2016</w:t>
            </w:r>
            <w:r w:rsidRPr="00D34994">
              <w:rPr>
                <w:sz w:val="24"/>
              </w:rPr>
              <w:lastRenderedPageBreak/>
              <w:t>年第</w:t>
            </w:r>
            <w:r w:rsidRPr="00D34994">
              <w:rPr>
                <w:sz w:val="24"/>
              </w:rPr>
              <w:t>4</w:t>
            </w:r>
            <w:r w:rsidRPr="00D34994">
              <w:rPr>
                <w:sz w:val="24"/>
              </w:rPr>
              <w:t>季度报告</w:t>
            </w:r>
          </w:p>
        </w:tc>
        <w:tc>
          <w:tcPr>
            <w:tcW w:w="2519" w:type="dxa"/>
            <w:vAlign w:val="center"/>
          </w:tcPr>
          <w:p w:rsidR="001A37C1" w:rsidRPr="00D34994" w:rsidRDefault="00B074BB">
            <w:pPr>
              <w:jc w:val="left"/>
            </w:pPr>
            <w:r w:rsidRPr="00D34994">
              <w:rPr>
                <w:sz w:val="24"/>
              </w:rPr>
              <w:lastRenderedPageBreak/>
              <w:t>中国证券报、上海证券</w:t>
            </w:r>
            <w:r w:rsidRPr="00D34994">
              <w:rPr>
                <w:sz w:val="24"/>
              </w:rPr>
              <w:lastRenderedPageBreak/>
              <w:t>报、证券时报</w:t>
            </w:r>
          </w:p>
        </w:tc>
        <w:tc>
          <w:tcPr>
            <w:tcW w:w="1440" w:type="dxa"/>
            <w:vAlign w:val="center"/>
          </w:tcPr>
          <w:p w:rsidR="001A37C1" w:rsidRPr="00D34994" w:rsidRDefault="00B074BB">
            <w:pPr>
              <w:jc w:val="left"/>
            </w:pPr>
            <w:r w:rsidRPr="00D34994">
              <w:rPr>
                <w:sz w:val="24"/>
              </w:rPr>
              <w:lastRenderedPageBreak/>
              <w:t>2017-01-19</w:t>
            </w:r>
          </w:p>
        </w:tc>
      </w:tr>
      <w:tr w:rsidR="001A37C1" w:rsidRPr="00D34994">
        <w:tc>
          <w:tcPr>
            <w:tcW w:w="720" w:type="dxa"/>
            <w:vAlign w:val="center"/>
          </w:tcPr>
          <w:p w:rsidR="001A37C1" w:rsidRPr="00D34994" w:rsidRDefault="00B074BB">
            <w:pPr>
              <w:jc w:val="left"/>
            </w:pPr>
            <w:r w:rsidRPr="00D34994">
              <w:rPr>
                <w:sz w:val="24"/>
              </w:rPr>
              <w:t>3</w:t>
            </w:r>
          </w:p>
        </w:tc>
        <w:tc>
          <w:tcPr>
            <w:tcW w:w="4319" w:type="dxa"/>
            <w:vAlign w:val="center"/>
          </w:tcPr>
          <w:p w:rsidR="001A37C1" w:rsidRPr="00D34994" w:rsidRDefault="00B074BB">
            <w:pPr>
              <w:jc w:val="left"/>
            </w:pPr>
            <w:r w:rsidRPr="00D34994">
              <w:rPr>
                <w:sz w:val="24"/>
              </w:rPr>
              <w:t>交银施罗德基金管理有限公司关于交银施罗德天利宝货币市场基金于</w:t>
            </w:r>
            <w:r w:rsidRPr="00D34994">
              <w:rPr>
                <w:sz w:val="24"/>
              </w:rPr>
              <w:t>2017</w:t>
            </w:r>
            <w:r w:rsidRPr="00D34994">
              <w:rPr>
                <w:sz w:val="24"/>
              </w:rPr>
              <w:t>年</w:t>
            </w:r>
            <w:r w:rsidRPr="00D34994">
              <w:rPr>
                <w:sz w:val="24"/>
              </w:rPr>
              <w:t>“</w:t>
            </w:r>
            <w:r w:rsidRPr="00D34994">
              <w:rPr>
                <w:sz w:val="24"/>
              </w:rPr>
              <w:t>春节</w:t>
            </w:r>
            <w:r w:rsidRPr="00D34994">
              <w:rPr>
                <w:sz w:val="24"/>
              </w:rPr>
              <w:t>”</w:t>
            </w:r>
            <w:r w:rsidRPr="00D34994">
              <w:rPr>
                <w:sz w:val="24"/>
              </w:rPr>
              <w:t>假期前暂停及节后恢复大额申购业务的公告</w:t>
            </w:r>
          </w:p>
        </w:tc>
        <w:tc>
          <w:tcPr>
            <w:tcW w:w="2519" w:type="dxa"/>
            <w:vAlign w:val="center"/>
          </w:tcPr>
          <w:p w:rsidR="001A37C1" w:rsidRPr="00D34994" w:rsidRDefault="00B074BB">
            <w:pPr>
              <w:jc w:val="left"/>
            </w:pPr>
            <w:r w:rsidRPr="00D34994">
              <w:rPr>
                <w:sz w:val="24"/>
              </w:rPr>
              <w:t>中国证券报、上海证券报、证券时报</w:t>
            </w:r>
          </w:p>
        </w:tc>
        <w:tc>
          <w:tcPr>
            <w:tcW w:w="1440" w:type="dxa"/>
            <w:vAlign w:val="center"/>
          </w:tcPr>
          <w:p w:rsidR="001A37C1" w:rsidRPr="00D34994" w:rsidRDefault="00B074BB">
            <w:pPr>
              <w:jc w:val="left"/>
            </w:pPr>
            <w:r w:rsidRPr="00D34994">
              <w:rPr>
                <w:sz w:val="24"/>
              </w:rPr>
              <w:t>2017-01-23</w:t>
            </w:r>
          </w:p>
        </w:tc>
      </w:tr>
      <w:tr w:rsidR="001A37C1" w:rsidRPr="00D34994">
        <w:tc>
          <w:tcPr>
            <w:tcW w:w="720" w:type="dxa"/>
            <w:vAlign w:val="center"/>
          </w:tcPr>
          <w:p w:rsidR="001A37C1" w:rsidRPr="00D34994" w:rsidRDefault="00B074BB">
            <w:pPr>
              <w:jc w:val="left"/>
            </w:pPr>
            <w:r w:rsidRPr="00D34994">
              <w:rPr>
                <w:sz w:val="24"/>
              </w:rPr>
              <w:t>4</w:t>
            </w:r>
          </w:p>
        </w:tc>
        <w:tc>
          <w:tcPr>
            <w:tcW w:w="4319" w:type="dxa"/>
            <w:vAlign w:val="center"/>
          </w:tcPr>
          <w:p w:rsidR="001A37C1" w:rsidRPr="00D34994" w:rsidRDefault="00B074BB">
            <w:pPr>
              <w:jc w:val="left"/>
            </w:pPr>
            <w:r w:rsidRPr="00D34994">
              <w:rPr>
                <w:sz w:val="24"/>
              </w:rPr>
              <w:t>交银施罗德天利宝货币市场基金</w:t>
            </w:r>
            <w:r w:rsidRPr="00D34994">
              <w:rPr>
                <w:sz w:val="24"/>
              </w:rPr>
              <w:t>2016</w:t>
            </w:r>
            <w:r w:rsidRPr="00D34994">
              <w:rPr>
                <w:sz w:val="24"/>
              </w:rPr>
              <w:t>年年度报告摘要</w:t>
            </w:r>
          </w:p>
        </w:tc>
        <w:tc>
          <w:tcPr>
            <w:tcW w:w="2519" w:type="dxa"/>
            <w:vAlign w:val="center"/>
          </w:tcPr>
          <w:p w:rsidR="001A37C1" w:rsidRPr="00D34994" w:rsidRDefault="00B074BB">
            <w:pPr>
              <w:jc w:val="left"/>
            </w:pPr>
            <w:r w:rsidRPr="00D34994">
              <w:rPr>
                <w:sz w:val="24"/>
              </w:rPr>
              <w:t>中国证券报、上海证券报、证券时报</w:t>
            </w:r>
          </w:p>
        </w:tc>
        <w:tc>
          <w:tcPr>
            <w:tcW w:w="1440" w:type="dxa"/>
            <w:vAlign w:val="center"/>
          </w:tcPr>
          <w:p w:rsidR="001A37C1" w:rsidRPr="00D34994" w:rsidRDefault="00B074BB">
            <w:pPr>
              <w:jc w:val="left"/>
            </w:pPr>
            <w:r w:rsidRPr="00D34994">
              <w:rPr>
                <w:sz w:val="24"/>
              </w:rPr>
              <w:t>2017-03-29</w:t>
            </w:r>
          </w:p>
        </w:tc>
      </w:tr>
      <w:tr w:rsidR="001A37C1" w:rsidRPr="00D34994">
        <w:tc>
          <w:tcPr>
            <w:tcW w:w="720" w:type="dxa"/>
            <w:vAlign w:val="center"/>
          </w:tcPr>
          <w:p w:rsidR="001A37C1" w:rsidRPr="00D34994" w:rsidRDefault="00B074BB">
            <w:pPr>
              <w:jc w:val="left"/>
            </w:pPr>
            <w:r w:rsidRPr="00D34994">
              <w:rPr>
                <w:sz w:val="24"/>
              </w:rPr>
              <w:t>5</w:t>
            </w:r>
          </w:p>
        </w:tc>
        <w:tc>
          <w:tcPr>
            <w:tcW w:w="4319" w:type="dxa"/>
            <w:vAlign w:val="center"/>
          </w:tcPr>
          <w:p w:rsidR="001A37C1" w:rsidRPr="00D34994" w:rsidRDefault="00B074BB">
            <w:pPr>
              <w:jc w:val="left"/>
            </w:pPr>
            <w:r w:rsidRPr="00D34994">
              <w:rPr>
                <w:sz w:val="24"/>
              </w:rPr>
              <w:t>交银施罗德天利宝货币市场基金</w:t>
            </w:r>
            <w:r w:rsidRPr="00D34994">
              <w:rPr>
                <w:sz w:val="24"/>
              </w:rPr>
              <w:t>2017</w:t>
            </w:r>
            <w:r w:rsidRPr="00D34994">
              <w:rPr>
                <w:sz w:val="24"/>
              </w:rPr>
              <w:t>年第</w:t>
            </w:r>
            <w:r w:rsidRPr="00D34994">
              <w:rPr>
                <w:sz w:val="24"/>
              </w:rPr>
              <w:t>1</w:t>
            </w:r>
            <w:r w:rsidRPr="00D34994">
              <w:rPr>
                <w:sz w:val="24"/>
              </w:rPr>
              <w:t>季度报告</w:t>
            </w:r>
          </w:p>
        </w:tc>
        <w:tc>
          <w:tcPr>
            <w:tcW w:w="2519" w:type="dxa"/>
            <w:vAlign w:val="center"/>
          </w:tcPr>
          <w:p w:rsidR="001A37C1" w:rsidRPr="00D34994" w:rsidRDefault="00B074BB">
            <w:pPr>
              <w:jc w:val="left"/>
            </w:pPr>
            <w:r w:rsidRPr="00D34994">
              <w:rPr>
                <w:sz w:val="24"/>
              </w:rPr>
              <w:t>中国证券报、上海证券报、证券时报</w:t>
            </w:r>
          </w:p>
        </w:tc>
        <w:tc>
          <w:tcPr>
            <w:tcW w:w="1440" w:type="dxa"/>
            <w:vAlign w:val="center"/>
          </w:tcPr>
          <w:p w:rsidR="001A37C1" w:rsidRPr="00D34994" w:rsidRDefault="00B074BB">
            <w:pPr>
              <w:jc w:val="left"/>
            </w:pPr>
            <w:r w:rsidRPr="00D34994">
              <w:rPr>
                <w:sz w:val="24"/>
              </w:rPr>
              <w:t>2017-04-24</w:t>
            </w:r>
          </w:p>
        </w:tc>
      </w:tr>
      <w:tr w:rsidR="001A37C1" w:rsidRPr="00D34994">
        <w:tc>
          <w:tcPr>
            <w:tcW w:w="720" w:type="dxa"/>
            <w:vAlign w:val="center"/>
          </w:tcPr>
          <w:p w:rsidR="001A37C1" w:rsidRPr="00D34994" w:rsidRDefault="00B074BB">
            <w:pPr>
              <w:jc w:val="left"/>
            </w:pPr>
            <w:r w:rsidRPr="00D34994">
              <w:rPr>
                <w:sz w:val="24"/>
              </w:rPr>
              <w:t>6</w:t>
            </w:r>
          </w:p>
        </w:tc>
        <w:tc>
          <w:tcPr>
            <w:tcW w:w="4319" w:type="dxa"/>
            <w:vAlign w:val="center"/>
          </w:tcPr>
          <w:p w:rsidR="001A37C1" w:rsidRPr="00D34994" w:rsidRDefault="00B074BB">
            <w:pPr>
              <w:jc w:val="left"/>
            </w:pPr>
            <w:r w:rsidRPr="00D34994">
              <w:rPr>
                <w:sz w:val="24"/>
              </w:rPr>
              <w:t>交银施罗德基金管理有限公司关于增加上海基煜基金销售有限公司为旗下部分基金的场外销售机构的公告</w:t>
            </w:r>
          </w:p>
        </w:tc>
        <w:tc>
          <w:tcPr>
            <w:tcW w:w="2519" w:type="dxa"/>
            <w:vAlign w:val="center"/>
          </w:tcPr>
          <w:p w:rsidR="001A37C1" w:rsidRPr="00D34994" w:rsidRDefault="00B074BB">
            <w:pPr>
              <w:jc w:val="left"/>
            </w:pPr>
            <w:r w:rsidRPr="00D34994">
              <w:rPr>
                <w:sz w:val="24"/>
              </w:rPr>
              <w:t>中国证券报、上海证券报、证券时报</w:t>
            </w:r>
          </w:p>
        </w:tc>
        <w:tc>
          <w:tcPr>
            <w:tcW w:w="1440" w:type="dxa"/>
            <w:vAlign w:val="center"/>
          </w:tcPr>
          <w:p w:rsidR="001A37C1" w:rsidRPr="00D34994" w:rsidRDefault="00B074BB">
            <w:pPr>
              <w:jc w:val="left"/>
            </w:pPr>
            <w:r w:rsidRPr="00D34994">
              <w:rPr>
                <w:sz w:val="24"/>
              </w:rPr>
              <w:t>2017-05-26</w:t>
            </w:r>
          </w:p>
        </w:tc>
      </w:tr>
      <w:tr w:rsidR="001A37C1" w:rsidRPr="00D34994">
        <w:tc>
          <w:tcPr>
            <w:tcW w:w="720" w:type="dxa"/>
            <w:vAlign w:val="center"/>
          </w:tcPr>
          <w:p w:rsidR="001A37C1" w:rsidRPr="00D34994" w:rsidRDefault="00B074BB">
            <w:pPr>
              <w:jc w:val="left"/>
            </w:pPr>
            <w:r w:rsidRPr="00D34994">
              <w:rPr>
                <w:sz w:val="24"/>
              </w:rPr>
              <w:t>7</w:t>
            </w:r>
          </w:p>
        </w:tc>
        <w:tc>
          <w:tcPr>
            <w:tcW w:w="4319" w:type="dxa"/>
            <w:vAlign w:val="center"/>
          </w:tcPr>
          <w:p w:rsidR="001A37C1" w:rsidRPr="00D34994" w:rsidRDefault="00B074BB">
            <w:pPr>
              <w:jc w:val="left"/>
            </w:pPr>
            <w:r w:rsidRPr="00D34994">
              <w:rPr>
                <w:sz w:val="24"/>
              </w:rPr>
              <w:t>交银施罗德天利宝货币市场基金（更新）招募说明书摘要（</w:t>
            </w:r>
            <w:r w:rsidRPr="00D34994">
              <w:rPr>
                <w:sz w:val="24"/>
              </w:rPr>
              <w:t>2017</w:t>
            </w:r>
            <w:r w:rsidRPr="00D34994">
              <w:rPr>
                <w:sz w:val="24"/>
              </w:rPr>
              <w:t>年第</w:t>
            </w:r>
            <w:r w:rsidRPr="00D34994">
              <w:rPr>
                <w:sz w:val="24"/>
              </w:rPr>
              <w:t>1</w:t>
            </w:r>
            <w:r w:rsidRPr="00D34994">
              <w:rPr>
                <w:sz w:val="24"/>
              </w:rPr>
              <w:t>号）</w:t>
            </w:r>
          </w:p>
        </w:tc>
        <w:tc>
          <w:tcPr>
            <w:tcW w:w="2519" w:type="dxa"/>
            <w:vAlign w:val="center"/>
          </w:tcPr>
          <w:p w:rsidR="001A37C1" w:rsidRPr="00D34994" w:rsidRDefault="00B074BB">
            <w:pPr>
              <w:jc w:val="left"/>
            </w:pPr>
            <w:r w:rsidRPr="00D34994">
              <w:rPr>
                <w:sz w:val="24"/>
              </w:rPr>
              <w:t>中国证券报、上海证券报、证券时报</w:t>
            </w:r>
          </w:p>
        </w:tc>
        <w:tc>
          <w:tcPr>
            <w:tcW w:w="1440" w:type="dxa"/>
            <w:vAlign w:val="center"/>
          </w:tcPr>
          <w:p w:rsidR="001A37C1" w:rsidRPr="00D34994" w:rsidRDefault="00B074BB">
            <w:pPr>
              <w:jc w:val="left"/>
            </w:pPr>
            <w:r w:rsidRPr="00D34994">
              <w:rPr>
                <w:sz w:val="24"/>
              </w:rPr>
              <w:t>2017-06-03</w:t>
            </w:r>
          </w:p>
        </w:tc>
      </w:tr>
    </w:tbl>
    <w:p w:rsidR="00B8145B" w:rsidRPr="00D34994" w:rsidRDefault="00B8145B" w:rsidP="006C67B5">
      <w:pPr>
        <w:tabs>
          <w:tab w:val="left" w:pos="426"/>
        </w:tabs>
        <w:spacing w:before="29" w:line="288" w:lineRule="auto"/>
        <w:jc w:val="left"/>
        <w:rPr>
          <w:kern w:val="0"/>
          <w:sz w:val="24"/>
        </w:rPr>
      </w:pPr>
    </w:p>
    <w:p w:rsidR="00AB4EB9" w:rsidRPr="00D34994" w:rsidRDefault="00BD4982" w:rsidP="00CD6505">
      <w:pPr>
        <w:pStyle w:val="1"/>
        <w:keepNext/>
        <w:keepLines/>
        <w:widowControl w:val="0"/>
        <w:spacing w:beforeLines="100" w:before="312" w:afterLines="100" w:after="312" w:line="360" w:lineRule="auto"/>
        <w:jc w:val="center"/>
        <w:rPr>
          <w:rFonts w:eastAsiaTheme="minorEastAsia"/>
          <w:b/>
          <w:bCs/>
          <w:szCs w:val="21"/>
          <w:lang w:val="en-US"/>
        </w:rPr>
      </w:pPr>
      <w:bookmarkStart w:id="99" w:name="_Toc331410125"/>
      <w:bookmarkStart w:id="100" w:name="_Toc490929505"/>
      <w:r w:rsidRPr="00D34994">
        <w:rPr>
          <w:b/>
          <w:bCs/>
          <w:szCs w:val="24"/>
          <w:lang w:val="en-US"/>
        </w:rPr>
        <w:t>§</w:t>
      </w:r>
      <w:r w:rsidR="00DA59BC" w:rsidRPr="00D34994">
        <w:rPr>
          <w:rFonts w:eastAsiaTheme="minorEastAsia"/>
          <w:b/>
          <w:bCs/>
          <w:szCs w:val="21"/>
          <w:lang w:val="en-US"/>
        </w:rPr>
        <w:t>11</w:t>
      </w:r>
      <w:r w:rsidR="00DA59BC" w:rsidRPr="00D34994">
        <w:rPr>
          <w:rFonts w:eastAsiaTheme="minorEastAsia" w:hint="eastAsia"/>
          <w:b/>
          <w:bCs/>
          <w:szCs w:val="21"/>
          <w:lang w:val="en-US"/>
        </w:rPr>
        <w:t>影响投资者决策的其他重要信息</w:t>
      </w:r>
      <w:bookmarkEnd w:id="99"/>
      <w:bookmarkEnd w:id="100"/>
    </w:p>
    <w:p w:rsidR="00AB4EB9" w:rsidRPr="00D34994" w:rsidRDefault="00DA59BC" w:rsidP="00AB4EB9">
      <w:pPr>
        <w:autoSpaceDE w:val="0"/>
        <w:autoSpaceDN w:val="0"/>
        <w:adjustRightInd w:val="0"/>
        <w:spacing w:line="360" w:lineRule="auto"/>
        <w:jc w:val="left"/>
        <w:rPr>
          <w:b/>
          <w:bCs/>
          <w:kern w:val="0"/>
          <w:sz w:val="24"/>
          <w:szCs w:val="21"/>
        </w:rPr>
      </w:pPr>
      <w:r w:rsidRPr="00D34994">
        <w:rPr>
          <w:b/>
          <w:bCs/>
          <w:kern w:val="0"/>
          <w:sz w:val="24"/>
          <w:szCs w:val="21"/>
        </w:rPr>
        <w:t xml:space="preserve">11.1 </w:t>
      </w:r>
      <w:r w:rsidRPr="00D34994">
        <w:rPr>
          <w:rFonts w:hint="eastAsia"/>
          <w:b/>
          <w:bCs/>
          <w:kern w:val="0"/>
          <w:sz w:val="24"/>
          <w:szCs w:val="21"/>
        </w:rPr>
        <w:t>报告期内单一投资者持有基金份额比例达到或超过</w:t>
      </w:r>
      <w:r w:rsidRPr="00D34994">
        <w:rPr>
          <w:b/>
          <w:bCs/>
          <w:kern w:val="0"/>
          <w:sz w:val="24"/>
          <w:szCs w:val="21"/>
        </w:rPr>
        <w:t>20%</w:t>
      </w:r>
      <w:r w:rsidRPr="00D34994">
        <w:rPr>
          <w:rFonts w:hint="eastAsia"/>
          <w:b/>
          <w:bCs/>
          <w:kern w:val="0"/>
          <w:sz w:val="24"/>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B4EB9" w:rsidRPr="00D34994" w:rsidTr="00634BA4">
        <w:tc>
          <w:tcPr>
            <w:tcW w:w="993" w:type="dxa"/>
            <w:vMerge w:val="restart"/>
            <w:vAlign w:val="center"/>
          </w:tcPr>
          <w:p w:rsidR="00AB4EB9" w:rsidRPr="00D34994" w:rsidRDefault="00DA59BC" w:rsidP="00634BA4">
            <w:pPr>
              <w:autoSpaceDE w:val="0"/>
              <w:autoSpaceDN w:val="0"/>
              <w:adjustRightInd w:val="0"/>
              <w:jc w:val="center"/>
              <w:rPr>
                <w:b/>
                <w:bCs/>
                <w:kern w:val="0"/>
                <w:sz w:val="24"/>
                <w:szCs w:val="21"/>
              </w:rPr>
            </w:pPr>
            <w:r w:rsidRPr="00D34994">
              <w:rPr>
                <w:rFonts w:hint="eastAsia"/>
                <w:kern w:val="0"/>
                <w:sz w:val="24"/>
                <w:szCs w:val="21"/>
              </w:rPr>
              <w:t>投资者类别</w:t>
            </w:r>
            <w:r w:rsidRPr="00D34994">
              <w:rPr>
                <w:kern w:val="0"/>
                <w:sz w:val="24"/>
                <w:szCs w:val="21"/>
              </w:rPr>
              <w:t xml:space="preserve">  </w:t>
            </w:r>
          </w:p>
        </w:tc>
        <w:tc>
          <w:tcPr>
            <w:tcW w:w="5670" w:type="dxa"/>
            <w:gridSpan w:val="5"/>
            <w:vAlign w:val="center"/>
          </w:tcPr>
          <w:p w:rsidR="00AB4EB9" w:rsidRPr="00D34994" w:rsidRDefault="00DA59BC" w:rsidP="00634BA4">
            <w:pPr>
              <w:autoSpaceDE w:val="0"/>
              <w:autoSpaceDN w:val="0"/>
              <w:adjustRightInd w:val="0"/>
              <w:jc w:val="center"/>
              <w:rPr>
                <w:b/>
                <w:bCs/>
                <w:kern w:val="0"/>
                <w:sz w:val="24"/>
                <w:szCs w:val="21"/>
              </w:rPr>
            </w:pPr>
            <w:r w:rsidRPr="00D34994">
              <w:rPr>
                <w:rFonts w:hint="eastAsia"/>
                <w:kern w:val="0"/>
                <w:sz w:val="24"/>
                <w:szCs w:val="21"/>
              </w:rPr>
              <w:t>报告期内持有基金份额变化情况</w:t>
            </w:r>
          </w:p>
        </w:tc>
        <w:tc>
          <w:tcPr>
            <w:tcW w:w="2549" w:type="dxa"/>
            <w:gridSpan w:val="2"/>
            <w:vAlign w:val="center"/>
          </w:tcPr>
          <w:p w:rsidR="00AB4EB9" w:rsidRPr="00D34994" w:rsidRDefault="00DA59BC" w:rsidP="00634BA4">
            <w:pPr>
              <w:autoSpaceDE w:val="0"/>
              <w:autoSpaceDN w:val="0"/>
              <w:adjustRightInd w:val="0"/>
              <w:jc w:val="center"/>
              <w:rPr>
                <w:b/>
                <w:bCs/>
                <w:kern w:val="0"/>
                <w:sz w:val="24"/>
                <w:szCs w:val="21"/>
              </w:rPr>
            </w:pPr>
            <w:r w:rsidRPr="00D34994">
              <w:rPr>
                <w:rFonts w:hint="eastAsia"/>
                <w:kern w:val="0"/>
                <w:sz w:val="24"/>
                <w:szCs w:val="21"/>
              </w:rPr>
              <w:t>报告期末持有基金情况</w:t>
            </w:r>
          </w:p>
        </w:tc>
      </w:tr>
      <w:tr w:rsidR="00AB4EB9" w:rsidRPr="00D34994" w:rsidTr="00634BA4">
        <w:tc>
          <w:tcPr>
            <w:tcW w:w="993" w:type="dxa"/>
            <w:vMerge/>
            <w:vAlign w:val="center"/>
          </w:tcPr>
          <w:p w:rsidR="00AB4EB9" w:rsidRPr="00D34994" w:rsidRDefault="00AB4EB9" w:rsidP="00634BA4">
            <w:pPr>
              <w:autoSpaceDE w:val="0"/>
              <w:autoSpaceDN w:val="0"/>
              <w:adjustRightInd w:val="0"/>
              <w:jc w:val="center"/>
              <w:rPr>
                <w:b/>
                <w:bCs/>
                <w:kern w:val="0"/>
                <w:sz w:val="24"/>
                <w:szCs w:val="21"/>
              </w:rPr>
            </w:pPr>
          </w:p>
        </w:tc>
        <w:tc>
          <w:tcPr>
            <w:tcW w:w="992" w:type="dxa"/>
            <w:vAlign w:val="center"/>
          </w:tcPr>
          <w:p w:rsidR="00AB4EB9" w:rsidRPr="00D34994" w:rsidRDefault="00DA59BC" w:rsidP="00634BA4">
            <w:pPr>
              <w:autoSpaceDE w:val="0"/>
              <w:autoSpaceDN w:val="0"/>
              <w:adjustRightInd w:val="0"/>
              <w:jc w:val="center"/>
              <w:rPr>
                <w:b/>
                <w:bCs/>
                <w:kern w:val="0"/>
                <w:sz w:val="24"/>
                <w:szCs w:val="21"/>
              </w:rPr>
            </w:pPr>
            <w:r w:rsidRPr="00D34994">
              <w:rPr>
                <w:rFonts w:hint="eastAsia"/>
                <w:kern w:val="0"/>
                <w:sz w:val="24"/>
                <w:szCs w:val="21"/>
              </w:rPr>
              <w:t>序号</w:t>
            </w:r>
          </w:p>
        </w:tc>
        <w:tc>
          <w:tcPr>
            <w:tcW w:w="1843" w:type="dxa"/>
            <w:vAlign w:val="center"/>
          </w:tcPr>
          <w:p w:rsidR="00AB4EB9" w:rsidRPr="00D34994" w:rsidRDefault="00DA59BC" w:rsidP="00634BA4">
            <w:pPr>
              <w:autoSpaceDE w:val="0"/>
              <w:autoSpaceDN w:val="0"/>
              <w:adjustRightInd w:val="0"/>
              <w:jc w:val="center"/>
              <w:rPr>
                <w:b/>
                <w:bCs/>
                <w:kern w:val="0"/>
                <w:sz w:val="24"/>
                <w:szCs w:val="21"/>
              </w:rPr>
            </w:pPr>
            <w:r w:rsidRPr="00D34994">
              <w:rPr>
                <w:rFonts w:hint="eastAsia"/>
                <w:kern w:val="0"/>
                <w:sz w:val="24"/>
                <w:szCs w:val="21"/>
              </w:rPr>
              <w:t>持有基金份额比例达到或者超过</w:t>
            </w:r>
            <w:r w:rsidRPr="00D34994">
              <w:rPr>
                <w:kern w:val="0"/>
                <w:sz w:val="24"/>
                <w:szCs w:val="21"/>
              </w:rPr>
              <w:t>20%</w:t>
            </w:r>
            <w:r w:rsidRPr="00D34994">
              <w:rPr>
                <w:rFonts w:hint="eastAsia"/>
                <w:kern w:val="0"/>
                <w:sz w:val="24"/>
                <w:szCs w:val="21"/>
              </w:rPr>
              <w:t>的时间区间</w:t>
            </w:r>
          </w:p>
        </w:tc>
        <w:tc>
          <w:tcPr>
            <w:tcW w:w="851" w:type="dxa"/>
            <w:vAlign w:val="center"/>
          </w:tcPr>
          <w:p w:rsidR="00AB4EB9" w:rsidRPr="00D34994" w:rsidRDefault="00DA59BC" w:rsidP="00634BA4">
            <w:pPr>
              <w:widowControl/>
              <w:jc w:val="center"/>
              <w:rPr>
                <w:b/>
                <w:bCs/>
                <w:kern w:val="0"/>
                <w:sz w:val="24"/>
                <w:szCs w:val="21"/>
              </w:rPr>
            </w:pPr>
            <w:r w:rsidRPr="00D34994">
              <w:rPr>
                <w:rFonts w:hint="eastAsia"/>
                <w:kern w:val="0"/>
                <w:sz w:val="24"/>
                <w:szCs w:val="21"/>
              </w:rPr>
              <w:t>期初份额</w:t>
            </w:r>
          </w:p>
        </w:tc>
        <w:tc>
          <w:tcPr>
            <w:tcW w:w="850" w:type="dxa"/>
            <w:vAlign w:val="center"/>
          </w:tcPr>
          <w:p w:rsidR="00AB4EB9" w:rsidRPr="00D34994" w:rsidRDefault="00DA59BC" w:rsidP="00634BA4">
            <w:pPr>
              <w:widowControl/>
              <w:jc w:val="center"/>
              <w:rPr>
                <w:b/>
                <w:bCs/>
                <w:kern w:val="0"/>
                <w:sz w:val="24"/>
                <w:szCs w:val="21"/>
              </w:rPr>
            </w:pPr>
            <w:r w:rsidRPr="00D34994">
              <w:rPr>
                <w:rFonts w:hint="eastAsia"/>
                <w:kern w:val="0"/>
                <w:sz w:val="24"/>
                <w:szCs w:val="21"/>
              </w:rPr>
              <w:t>申购份额</w:t>
            </w:r>
          </w:p>
        </w:tc>
        <w:tc>
          <w:tcPr>
            <w:tcW w:w="1134" w:type="dxa"/>
            <w:vAlign w:val="center"/>
          </w:tcPr>
          <w:p w:rsidR="00AB4EB9" w:rsidRPr="00D34994" w:rsidRDefault="00DA59BC" w:rsidP="00634BA4">
            <w:pPr>
              <w:widowControl/>
              <w:jc w:val="center"/>
              <w:rPr>
                <w:b/>
                <w:bCs/>
                <w:kern w:val="0"/>
                <w:sz w:val="24"/>
                <w:szCs w:val="21"/>
              </w:rPr>
            </w:pPr>
            <w:r w:rsidRPr="00D34994">
              <w:rPr>
                <w:rFonts w:hint="eastAsia"/>
                <w:kern w:val="0"/>
                <w:sz w:val="24"/>
                <w:szCs w:val="21"/>
              </w:rPr>
              <w:t>赎回份额</w:t>
            </w:r>
          </w:p>
        </w:tc>
        <w:tc>
          <w:tcPr>
            <w:tcW w:w="1419" w:type="dxa"/>
            <w:vAlign w:val="center"/>
          </w:tcPr>
          <w:p w:rsidR="00AB4EB9" w:rsidRPr="00D34994" w:rsidRDefault="00DA59BC" w:rsidP="00634BA4">
            <w:pPr>
              <w:autoSpaceDE w:val="0"/>
              <w:autoSpaceDN w:val="0"/>
              <w:adjustRightInd w:val="0"/>
              <w:jc w:val="center"/>
              <w:rPr>
                <w:b/>
                <w:bCs/>
                <w:kern w:val="0"/>
                <w:sz w:val="24"/>
                <w:szCs w:val="21"/>
              </w:rPr>
            </w:pPr>
            <w:r w:rsidRPr="00D34994">
              <w:rPr>
                <w:rFonts w:hint="eastAsia"/>
                <w:kern w:val="0"/>
                <w:sz w:val="24"/>
                <w:szCs w:val="21"/>
              </w:rPr>
              <w:t>持有份额</w:t>
            </w:r>
          </w:p>
        </w:tc>
        <w:tc>
          <w:tcPr>
            <w:tcW w:w="1130" w:type="dxa"/>
            <w:vAlign w:val="center"/>
          </w:tcPr>
          <w:p w:rsidR="00AB4EB9" w:rsidRPr="00D34994" w:rsidRDefault="00DA59BC" w:rsidP="00634BA4">
            <w:pPr>
              <w:autoSpaceDE w:val="0"/>
              <w:autoSpaceDN w:val="0"/>
              <w:adjustRightInd w:val="0"/>
              <w:jc w:val="center"/>
              <w:rPr>
                <w:b/>
                <w:bCs/>
                <w:kern w:val="0"/>
                <w:sz w:val="24"/>
                <w:szCs w:val="21"/>
              </w:rPr>
            </w:pPr>
            <w:r w:rsidRPr="00D34994">
              <w:rPr>
                <w:rFonts w:hint="eastAsia"/>
                <w:kern w:val="0"/>
                <w:sz w:val="24"/>
                <w:szCs w:val="21"/>
              </w:rPr>
              <w:t>份额占比</w:t>
            </w:r>
          </w:p>
        </w:tc>
      </w:tr>
      <w:tr w:rsidR="001A37C1" w:rsidRPr="00D34994">
        <w:tc>
          <w:tcPr>
            <w:tcW w:w="993" w:type="dxa"/>
          </w:tcPr>
          <w:p w:rsidR="001A37C1" w:rsidRPr="00D34994" w:rsidRDefault="001A37C1">
            <w:pPr>
              <w:rPr>
                <w:sz w:val="24"/>
              </w:rPr>
            </w:pPr>
          </w:p>
          <w:p w:rsidR="001A37C1" w:rsidRPr="00D34994" w:rsidRDefault="00DA59BC">
            <w:pPr>
              <w:rPr>
                <w:sz w:val="24"/>
              </w:rPr>
            </w:pPr>
            <w:r w:rsidRPr="00D34994">
              <w:rPr>
                <w:rFonts w:hint="eastAsia"/>
                <w:bCs/>
                <w:kern w:val="0"/>
                <w:sz w:val="24"/>
                <w:szCs w:val="21"/>
              </w:rPr>
              <w:t>机构</w:t>
            </w:r>
          </w:p>
        </w:tc>
        <w:tc>
          <w:tcPr>
            <w:tcW w:w="992" w:type="dxa"/>
            <w:vAlign w:val="center"/>
          </w:tcPr>
          <w:p w:rsidR="001A37C1" w:rsidRPr="00D34994" w:rsidRDefault="00DA59BC">
            <w:pPr>
              <w:jc w:val="center"/>
              <w:rPr>
                <w:sz w:val="24"/>
              </w:rPr>
            </w:pPr>
            <w:r w:rsidRPr="00D34994">
              <w:rPr>
                <w:kern w:val="0"/>
                <w:sz w:val="24"/>
                <w:szCs w:val="21"/>
              </w:rPr>
              <w:t>1</w:t>
            </w:r>
          </w:p>
        </w:tc>
        <w:tc>
          <w:tcPr>
            <w:tcW w:w="1843" w:type="dxa"/>
            <w:vAlign w:val="center"/>
          </w:tcPr>
          <w:p w:rsidR="001A37C1" w:rsidRPr="00D34994" w:rsidRDefault="00DA59BC">
            <w:pPr>
              <w:jc w:val="center"/>
              <w:rPr>
                <w:sz w:val="24"/>
              </w:rPr>
            </w:pPr>
            <w:r w:rsidRPr="00D34994">
              <w:rPr>
                <w:kern w:val="0"/>
                <w:sz w:val="24"/>
                <w:szCs w:val="21"/>
              </w:rPr>
              <w:t>2017/1/1-2017/6/30</w:t>
            </w:r>
          </w:p>
        </w:tc>
        <w:tc>
          <w:tcPr>
            <w:tcW w:w="851" w:type="dxa"/>
            <w:vAlign w:val="center"/>
          </w:tcPr>
          <w:p w:rsidR="001A37C1" w:rsidRPr="00D34994" w:rsidRDefault="00DA59BC">
            <w:pPr>
              <w:jc w:val="center"/>
              <w:rPr>
                <w:sz w:val="24"/>
              </w:rPr>
            </w:pPr>
            <w:r w:rsidRPr="00D34994">
              <w:rPr>
                <w:kern w:val="0"/>
                <w:sz w:val="24"/>
                <w:szCs w:val="21"/>
              </w:rPr>
              <w:t>502,959,912.48</w:t>
            </w:r>
          </w:p>
        </w:tc>
        <w:tc>
          <w:tcPr>
            <w:tcW w:w="850" w:type="dxa"/>
            <w:vAlign w:val="center"/>
          </w:tcPr>
          <w:p w:rsidR="001A37C1" w:rsidRPr="00D34994" w:rsidRDefault="00DA59BC">
            <w:pPr>
              <w:jc w:val="center"/>
              <w:rPr>
                <w:sz w:val="24"/>
              </w:rPr>
            </w:pPr>
            <w:r w:rsidRPr="00D34994">
              <w:rPr>
                <w:kern w:val="0"/>
                <w:sz w:val="24"/>
                <w:szCs w:val="21"/>
              </w:rPr>
              <w:t>1,021,828,101.90</w:t>
            </w:r>
          </w:p>
        </w:tc>
        <w:tc>
          <w:tcPr>
            <w:tcW w:w="1134" w:type="dxa"/>
            <w:vAlign w:val="center"/>
          </w:tcPr>
          <w:p w:rsidR="001A37C1" w:rsidRPr="00D34994" w:rsidRDefault="00DA59BC">
            <w:pPr>
              <w:jc w:val="center"/>
              <w:rPr>
                <w:sz w:val="24"/>
              </w:rPr>
            </w:pPr>
            <w:r w:rsidRPr="00D34994">
              <w:rPr>
                <w:kern w:val="0"/>
                <w:sz w:val="24"/>
                <w:szCs w:val="21"/>
              </w:rPr>
              <w:t>-</w:t>
            </w:r>
          </w:p>
        </w:tc>
        <w:tc>
          <w:tcPr>
            <w:tcW w:w="1419" w:type="dxa"/>
            <w:vAlign w:val="center"/>
          </w:tcPr>
          <w:p w:rsidR="001A37C1" w:rsidRPr="00D34994" w:rsidRDefault="00DA59BC">
            <w:pPr>
              <w:jc w:val="center"/>
              <w:rPr>
                <w:sz w:val="24"/>
              </w:rPr>
            </w:pPr>
            <w:r w:rsidRPr="00D34994">
              <w:rPr>
                <w:kern w:val="0"/>
                <w:sz w:val="24"/>
                <w:szCs w:val="21"/>
              </w:rPr>
              <w:t>1,524,788,014.38</w:t>
            </w:r>
          </w:p>
        </w:tc>
        <w:tc>
          <w:tcPr>
            <w:tcW w:w="1130" w:type="dxa"/>
            <w:vAlign w:val="center"/>
          </w:tcPr>
          <w:p w:rsidR="001A37C1" w:rsidRPr="00D34994" w:rsidRDefault="00DA59BC">
            <w:pPr>
              <w:jc w:val="center"/>
              <w:rPr>
                <w:sz w:val="24"/>
              </w:rPr>
            </w:pPr>
            <w:r w:rsidRPr="00D34994">
              <w:rPr>
                <w:kern w:val="0"/>
                <w:sz w:val="24"/>
                <w:szCs w:val="21"/>
              </w:rPr>
              <w:t>74.71%</w:t>
            </w:r>
          </w:p>
        </w:tc>
      </w:tr>
      <w:tr w:rsidR="00624471" w:rsidRPr="00D34994" w:rsidTr="006429EF">
        <w:tc>
          <w:tcPr>
            <w:tcW w:w="9212" w:type="dxa"/>
            <w:gridSpan w:val="8"/>
          </w:tcPr>
          <w:p w:rsidR="00624471" w:rsidRPr="00D34994" w:rsidRDefault="00DA59BC">
            <w:pPr>
              <w:jc w:val="center"/>
              <w:rPr>
                <w:kern w:val="0"/>
                <w:sz w:val="24"/>
                <w:szCs w:val="21"/>
              </w:rPr>
            </w:pPr>
            <w:r w:rsidRPr="00D34994">
              <w:rPr>
                <w:rFonts w:hint="eastAsia"/>
                <w:sz w:val="24"/>
                <w:szCs w:val="21"/>
              </w:rPr>
              <w:t>产品特有风险</w:t>
            </w:r>
          </w:p>
        </w:tc>
      </w:tr>
      <w:tr w:rsidR="00624471" w:rsidRPr="00D34994" w:rsidTr="006429EF">
        <w:tc>
          <w:tcPr>
            <w:tcW w:w="9212" w:type="dxa"/>
            <w:gridSpan w:val="8"/>
          </w:tcPr>
          <w:p w:rsidR="00624471" w:rsidRPr="00D34994" w:rsidRDefault="00DA59BC" w:rsidP="00172A46">
            <w:pPr>
              <w:rPr>
                <w:kern w:val="0"/>
                <w:sz w:val="24"/>
                <w:szCs w:val="21"/>
              </w:rPr>
            </w:pPr>
            <w:r w:rsidRPr="00D34994">
              <w:rPr>
                <w:rFonts w:hint="eastAsia"/>
                <w:sz w:val="24"/>
                <w:szCs w:val="21"/>
              </w:rPr>
              <w:t>本基金本报告期内出现单一投资者持有基金份额比例超过基金总份额</w:t>
            </w:r>
            <w:r w:rsidRPr="00D34994">
              <w:rPr>
                <w:sz w:val="24"/>
                <w:szCs w:val="21"/>
              </w:rPr>
              <w:t>20%</w:t>
            </w:r>
            <w:r w:rsidRPr="00D34994">
              <w:rPr>
                <w:rFonts w:hint="eastAsia"/>
                <w:sz w:val="24"/>
                <w:szCs w:val="21"/>
              </w:rPr>
              <w:t>的情况。如该类投资者集中赎回，可能会对本基金带来流动性冲击，从而影响基金的投资运作和收益水平。基金管理人将加强流动性管理，防范相关风险，保护持有人利益。</w:t>
            </w:r>
          </w:p>
        </w:tc>
      </w:tr>
    </w:tbl>
    <w:p w:rsidR="00931BEE" w:rsidRPr="00D34994" w:rsidRDefault="00931BEE" w:rsidP="00CD6505">
      <w:pPr>
        <w:pStyle w:val="1"/>
        <w:keepNext/>
        <w:keepLines/>
        <w:widowControl w:val="0"/>
        <w:spacing w:beforeLines="100" w:before="312" w:afterLines="100" w:after="312" w:line="288" w:lineRule="auto"/>
        <w:jc w:val="center"/>
        <w:rPr>
          <w:b/>
          <w:bCs/>
          <w:szCs w:val="24"/>
          <w:lang w:val="en-US"/>
        </w:rPr>
      </w:pPr>
      <w:bookmarkStart w:id="101" w:name="_Toc331410126"/>
      <w:bookmarkStart w:id="102" w:name="_Toc225500055"/>
    </w:p>
    <w:p w:rsidR="00864238" w:rsidRPr="00D34994" w:rsidRDefault="006D141C">
      <w:pPr>
        <w:pStyle w:val="1"/>
        <w:keepNext/>
        <w:keepLines/>
        <w:widowControl w:val="0"/>
        <w:spacing w:beforeLines="100" w:before="312" w:afterLines="100" w:after="312" w:line="288" w:lineRule="auto"/>
        <w:jc w:val="center"/>
        <w:rPr>
          <w:b/>
          <w:bCs/>
          <w:szCs w:val="24"/>
          <w:lang w:val="en-US"/>
        </w:rPr>
      </w:pPr>
      <w:bookmarkStart w:id="103" w:name="_Toc490929506"/>
      <w:r w:rsidRPr="00D34994">
        <w:rPr>
          <w:b/>
          <w:bCs/>
          <w:szCs w:val="24"/>
          <w:lang w:val="en-US"/>
        </w:rPr>
        <w:t>§12</w:t>
      </w:r>
      <w:r w:rsidRPr="00D34994">
        <w:rPr>
          <w:b/>
          <w:bCs/>
          <w:szCs w:val="24"/>
          <w:lang w:val="en-US"/>
        </w:rPr>
        <w:t>备查文件目录</w:t>
      </w:r>
      <w:bookmarkEnd w:id="101"/>
      <w:bookmarkEnd w:id="102"/>
      <w:bookmarkEnd w:id="103"/>
    </w:p>
    <w:p w:rsidR="006D141C" w:rsidRPr="00D34994" w:rsidRDefault="008C3BC2" w:rsidP="006C67B5">
      <w:pPr>
        <w:pStyle w:val="20"/>
        <w:spacing w:before="29" w:after="0" w:line="288" w:lineRule="auto"/>
        <w:rPr>
          <w:rFonts w:ascii="Times New Roman" w:hAnsi="Times New Roman" w:cs="Times New Roman"/>
          <w:kern w:val="0"/>
          <w:szCs w:val="24"/>
        </w:rPr>
      </w:pPr>
      <w:bookmarkStart w:id="104" w:name="_Toc331410127"/>
      <w:bookmarkStart w:id="105" w:name="_Toc490929507"/>
      <w:r w:rsidRPr="00D34994">
        <w:rPr>
          <w:rFonts w:ascii="Times New Roman" w:hAnsi="Times New Roman" w:cs="Times New Roman"/>
          <w:kern w:val="0"/>
          <w:szCs w:val="24"/>
        </w:rPr>
        <w:t>12</w:t>
      </w:r>
      <w:r w:rsidR="006D141C" w:rsidRPr="00D34994">
        <w:rPr>
          <w:rFonts w:ascii="Times New Roman" w:hAnsi="Times New Roman" w:cs="Times New Roman"/>
          <w:kern w:val="0"/>
          <w:szCs w:val="24"/>
        </w:rPr>
        <w:t xml:space="preserve">.1 </w:t>
      </w:r>
      <w:r w:rsidR="006D141C" w:rsidRPr="00D34994">
        <w:rPr>
          <w:rFonts w:ascii="Times New Roman" w:hAnsi="Times New Roman" w:cs="Times New Roman"/>
          <w:kern w:val="0"/>
          <w:szCs w:val="24"/>
        </w:rPr>
        <w:t>备查文件目录</w:t>
      </w:r>
      <w:bookmarkEnd w:id="104"/>
      <w:bookmarkEnd w:id="105"/>
    </w:p>
    <w:p w:rsidR="001A37C1" w:rsidRPr="00D34994" w:rsidRDefault="00B074BB">
      <w:pPr>
        <w:tabs>
          <w:tab w:val="left" w:pos="426"/>
        </w:tabs>
        <w:spacing w:before="29" w:line="288" w:lineRule="auto"/>
        <w:ind w:firstLineChars="200" w:firstLine="480"/>
        <w:rPr>
          <w:kern w:val="0"/>
          <w:sz w:val="24"/>
        </w:rPr>
      </w:pPr>
      <w:r w:rsidRPr="00D34994">
        <w:rPr>
          <w:kern w:val="0"/>
          <w:sz w:val="24"/>
        </w:rPr>
        <w:t>1</w:t>
      </w:r>
      <w:r w:rsidRPr="00D34994">
        <w:rPr>
          <w:kern w:val="0"/>
          <w:sz w:val="24"/>
        </w:rPr>
        <w:t>、中国证监会准予交银施罗德天利宝货币市场基金募集注册的文件；</w:t>
      </w:r>
      <w:r w:rsidRPr="00D34994">
        <w:rPr>
          <w:kern w:val="0"/>
          <w:sz w:val="24"/>
        </w:rPr>
        <w:t xml:space="preserve"> </w:t>
      </w:r>
    </w:p>
    <w:p w:rsidR="001A37C1" w:rsidRPr="00D34994" w:rsidRDefault="00B074BB">
      <w:pPr>
        <w:tabs>
          <w:tab w:val="left" w:pos="426"/>
        </w:tabs>
        <w:spacing w:before="29" w:line="288" w:lineRule="auto"/>
        <w:ind w:firstLineChars="200" w:firstLine="480"/>
        <w:rPr>
          <w:kern w:val="0"/>
          <w:sz w:val="24"/>
        </w:rPr>
      </w:pPr>
      <w:r w:rsidRPr="00D34994">
        <w:rPr>
          <w:kern w:val="0"/>
          <w:sz w:val="24"/>
        </w:rPr>
        <w:t>2</w:t>
      </w:r>
      <w:r w:rsidRPr="00D34994">
        <w:rPr>
          <w:kern w:val="0"/>
          <w:sz w:val="24"/>
        </w:rPr>
        <w:t>、《交银施罗德天利宝货币市场基金基金合同》；</w:t>
      </w:r>
      <w:r w:rsidRPr="00D34994">
        <w:rPr>
          <w:kern w:val="0"/>
          <w:sz w:val="24"/>
        </w:rPr>
        <w:t xml:space="preserve"> </w:t>
      </w:r>
    </w:p>
    <w:p w:rsidR="001A37C1" w:rsidRPr="00D34994" w:rsidRDefault="00B074BB">
      <w:pPr>
        <w:tabs>
          <w:tab w:val="left" w:pos="426"/>
        </w:tabs>
        <w:spacing w:before="29" w:line="288" w:lineRule="auto"/>
        <w:ind w:firstLineChars="200" w:firstLine="480"/>
        <w:rPr>
          <w:kern w:val="0"/>
          <w:sz w:val="24"/>
        </w:rPr>
      </w:pPr>
      <w:r w:rsidRPr="00D34994">
        <w:rPr>
          <w:kern w:val="0"/>
          <w:sz w:val="24"/>
        </w:rPr>
        <w:t>3</w:t>
      </w:r>
      <w:r w:rsidRPr="00D34994">
        <w:rPr>
          <w:kern w:val="0"/>
          <w:sz w:val="24"/>
        </w:rPr>
        <w:t>、《交银施罗德天利宝货币市场基金招募说明书》；</w:t>
      </w:r>
      <w:r w:rsidRPr="00D34994">
        <w:rPr>
          <w:kern w:val="0"/>
          <w:sz w:val="24"/>
        </w:rPr>
        <w:t xml:space="preserve"> </w:t>
      </w:r>
    </w:p>
    <w:p w:rsidR="001A37C1" w:rsidRPr="00D34994" w:rsidRDefault="00B074BB">
      <w:pPr>
        <w:tabs>
          <w:tab w:val="left" w:pos="426"/>
        </w:tabs>
        <w:spacing w:before="29" w:line="288" w:lineRule="auto"/>
        <w:ind w:firstLineChars="200" w:firstLine="480"/>
        <w:rPr>
          <w:kern w:val="0"/>
          <w:sz w:val="24"/>
        </w:rPr>
      </w:pPr>
      <w:r w:rsidRPr="00D34994">
        <w:rPr>
          <w:kern w:val="0"/>
          <w:sz w:val="24"/>
        </w:rPr>
        <w:t>4</w:t>
      </w:r>
      <w:r w:rsidRPr="00D34994">
        <w:rPr>
          <w:kern w:val="0"/>
          <w:sz w:val="24"/>
        </w:rPr>
        <w:t>、《交银施罗德天利宝货币市场基金托管协议》；</w:t>
      </w:r>
      <w:r w:rsidRPr="00D34994">
        <w:rPr>
          <w:kern w:val="0"/>
          <w:sz w:val="24"/>
        </w:rPr>
        <w:t xml:space="preserve"> </w:t>
      </w:r>
    </w:p>
    <w:p w:rsidR="001A37C1" w:rsidRPr="00D34994" w:rsidRDefault="00B074BB">
      <w:pPr>
        <w:tabs>
          <w:tab w:val="left" w:pos="426"/>
        </w:tabs>
        <w:spacing w:before="29" w:line="288" w:lineRule="auto"/>
        <w:ind w:firstLineChars="200" w:firstLine="480"/>
        <w:rPr>
          <w:kern w:val="0"/>
          <w:sz w:val="24"/>
        </w:rPr>
      </w:pPr>
      <w:r w:rsidRPr="00D34994">
        <w:rPr>
          <w:kern w:val="0"/>
          <w:sz w:val="24"/>
        </w:rPr>
        <w:lastRenderedPageBreak/>
        <w:t>5</w:t>
      </w:r>
      <w:r w:rsidRPr="00D34994">
        <w:rPr>
          <w:kern w:val="0"/>
          <w:sz w:val="24"/>
        </w:rPr>
        <w:t>、关于申请募集注册交银施罗德天利宝货币市场基金的法律意见书；</w:t>
      </w:r>
      <w:r w:rsidRPr="00D34994">
        <w:rPr>
          <w:kern w:val="0"/>
          <w:sz w:val="24"/>
        </w:rPr>
        <w:t xml:space="preserve"> </w:t>
      </w:r>
    </w:p>
    <w:p w:rsidR="001A37C1" w:rsidRPr="00D34994" w:rsidRDefault="00B074BB">
      <w:pPr>
        <w:tabs>
          <w:tab w:val="left" w:pos="426"/>
        </w:tabs>
        <w:spacing w:before="29" w:line="288" w:lineRule="auto"/>
        <w:ind w:firstLineChars="200" w:firstLine="480"/>
        <w:rPr>
          <w:kern w:val="0"/>
          <w:sz w:val="24"/>
        </w:rPr>
      </w:pPr>
      <w:r w:rsidRPr="00D34994">
        <w:rPr>
          <w:kern w:val="0"/>
          <w:sz w:val="24"/>
        </w:rPr>
        <w:t>6</w:t>
      </w:r>
      <w:r w:rsidRPr="00D34994">
        <w:rPr>
          <w:kern w:val="0"/>
          <w:sz w:val="24"/>
        </w:rPr>
        <w:t>、基金管理人业务资格批件、营业执照；</w:t>
      </w:r>
      <w:r w:rsidRPr="00D34994">
        <w:rPr>
          <w:kern w:val="0"/>
          <w:sz w:val="24"/>
        </w:rPr>
        <w:t xml:space="preserve"> </w:t>
      </w:r>
    </w:p>
    <w:p w:rsidR="001A37C1" w:rsidRPr="00D34994" w:rsidRDefault="00B074BB">
      <w:pPr>
        <w:tabs>
          <w:tab w:val="left" w:pos="426"/>
        </w:tabs>
        <w:spacing w:before="29" w:line="288" w:lineRule="auto"/>
        <w:ind w:firstLineChars="200" w:firstLine="480"/>
        <w:rPr>
          <w:kern w:val="0"/>
          <w:sz w:val="24"/>
        </w:rPr>
      </w:pPr>
      <w:r w:rsidRPr="00D34994">
        <w:rPr>
          <w:kern w:val="0"/>
          <w:sz w:val="24"/>
        </w:rPr>
        <w:t>7</w:t>
      </w:r>
      <w:r w:rsidRPr="00D34994">
        <w:rPr>
          <w:kern w:val="0"/>
          <w:sz w:val="24"/>
        </w:rPr>
        <w:t>、基金托管人业务资格批件、营业执照；</w:t>
      </w:r>
      <w:r w:rsidRPr="00D34994">
        <w:rPr>
          <w:kern w:val="0"/>
          <w:sz w:val="24"/>
        </w:rPr>
        <w:t xml:space="preserve"> </w:t>
      </w:r>
    </w:p>
    <w:p w:rsidR="006D141C" w:rsidRPr="00D34994" w:rsidRDefault="006D141C" w:rsidP="00B76F1B">
      <w:pPr>
        <w:tabs>
          <w:tab w:val="left" w:pos="426"/>
        </w:tabs>
        <w:spacing w:before="29" w:line="288" w:lineRule="auto"/>
        <w:ind w:firstLineChars="200" w:firstLine="480"/>
        <w:rPr>
          <w:kern w:val="0"/>
          <w:sz w:val="24"/>
        </w:rPr>
      </w:pPr>
      <w:r w:rsidRPr="00D34994">
        <w:rPr>
          <w:kern w:val="0"/>
          <w:sz w:val="24"/>
        </w:rPr>
        <w:t>8</w:t>
      </w:r>
      <w:r w:rsidRPr="00D34994">
        <w:rPr>
          <w:kern w:val="0"/>
          <w:sz w:val="24"/>
        </w:rPr>
        <w:t>、报告期内交银施罗德天利宝货币市场基金在指定报刊上各项公告的原稿。</w:t>
      </w:r>
    </w:p>
    <w:p w:rsidR="006D141C" w:rsidRPr="00D34994" w:rsidRDefault="006D141C" w:rsidP="006C67B5">
      <w:pPr>
        <w:spacing w:before="29" w:line="288" w:lineRule="auto"/>
        <w:ind w:firstLineChars="150" w:firstLine="360"/>
        <w:rPr>
          <w:bCs/>
          <w:sz w:val="24"/>
        </w:rPr>
      </w:pPr>
    </w:p>
    <w:p w:rsidR="006D141C" w:rsidRPr="00D34994" w:rsidRDefault="008C3BC2" w:rsidP="006C67B5">
      <w:pPr>
        <w:pStyle w:val="20"/>
        <w:spacing w:before="29" w:after="0" w:line="288" w:lineRule="auto"/>
        <w:rPr>
          <w:rFonts w:ascii="Times New Roman" w:hAnsi="Times New Roman" w:cs="Times New Roman"/>
          <w:kern w:val="0"/>
          <w:szCs w:val="24"/>
        </w:rPr>
      </w:pPr>
      <w:bookmarkStart w:id="106" w:name="_Toc331410128"/>
      <w:bookmarkStart w:id="107" w:name="_Toc490929508"/>
      <w:r w:rsidRPr="00D34994">
        <w:rPr>
          <w:rFonts w:ascii="Times New Roman" w:hAnsi="Times New Roman" w:cs="Times New Roman"/>
          <w:kern w:val="0"/>
          <w:szCs w:val="24"/>
        </w:rPr>
        <w:t>12</w:t>
      </w:r>
      <w:r w:rsidR="006D141C" w:rsidRPr="00D34994">
        <w:rPr>
          <w:rFonts w:ascii="Times New Roman" w:hAnsi="Times New Roman" w:cs="Times New Roman"/>
          <w:kern w:val="0"/>
          <w:szCs w:val="24"/>
        </w:rPr>
        <w:t>.2</w:t>
      </w:r>
      <w:r w:rsidR="006D141C" w:rsidRPr="00D34994">
        <w:rPr>
          <w:rFonts w:ascii="Times New Roman" w:hAnsi="Times New Roman" w:cs="Times New Roman"/>
          <w:kern w:val="0"/>
          <w:szCs w:val="24"/>
        </w:rPr>
        <w:t>存放地点</w:t>
      </w:r>
      <w:bookmarkEnd w:id="106"/>
      <w:bookmarkEnd w:id="107"/>
    </w:p>
    <w:p w:rsidR="006D141C" w:rsidRPr="00D34994" w:rsidRDefault="006D141C" w:rsidP="00B76F1B">
      <w:pPr>
        <w:tabs>
          <w:tab w:val="left" w:pos="426"/>
        </w:tabs>
        <w:spacing w:before="29" w:line="288" w:lineRule="auto"/>
        <w:ind w:firstLineChars="200" w:firstLine="480"/>
        <w:rPr>
          <w:kern w:val="0"/>
          <w:sz w:val="24"/>
        </w:rPr>
      </w:pPr>
      <w:r w:rsidRPr="00D34994">
        <w:rPr>
          <w:kern w:val="0"/>
          <w:sz w:val="24"/>
        </w:rPr>
        <w:t>备查文件存放于基金管理人的办公场所。</w:t>
      </w:r>
    </w:p>
    <w:p w:rsidR="006D141C" w:rsidRPr="00D34994" w:rsidRDefault="006D141C" w:rsidP="006C67B5">
      <w:pPr>
        <w:spacing w:before="29" w:line="288" w:lineRule="auto"/>
        <w:rPr>
          <w:bCs/>
          <w:sz w:val="24"/>
        </w:rPr>
      </w:pPr>
    </w:p>
    <w:p w:rsidR="006D141C" w:rsidRPr="00D34994" w:rsidRDefault="008C3BC2" w:rsidP="006C67B5">
      <w:pPr>
        <w:pStyle w:val="20"/>
        <w:spacing w:before="29" w:after="0" w:line="288" w:lineRule="auto"/>
        <w:rPr>
          <w:rFonts w:ascii="Times New Roman" w:hAnsi="Times New Roman" w:cs="Times New Roman"/>
          <w:kern w:val="0"/>
          <w:szCs w:val="24"/>
        </w:rPr>
      </w:pPr>
      <w:bookmarkStart w:id="108" w:name="_Toc331410129"/>
      <w:bookmarkStart w:id="109" w:name="_Toc490929509"/>
      <w:r w:rsidRPr="00D34994">
        <w:rPr>
          <w:rFonts w:ascii="Times New Roman" w:hAnsi="Times New Roman" w:cs="Times New Roman"/>
          <w:kern w:val="0"/>
          <w:szCs w:val="24"/>
        </w:rPr>
        <w:t>12</w:t>
      </w:r>
      <w:r w:rsidR="006D141C" w:rsidRPr="00D34994">
        <w:rPr>
          <w:rFonts w:ascii="Times New Roman" w:hAnsi="Times New Roman" w:cs="Times New Roman"/>
          <w:kern w:val="0"/>
          <w:szCs w:val="24"/>
        </w:rPr>
        <w:t>.3</w:t>
      </w:r>
      <w:r w:rsidR="006D141C" w:rsidRPr="00D34994">
        <w:rPr>
          <w:rFonts w:ascii="Times New Roman" w:hAnsi="Times New Roman" w:cs="Times New Roman"/>
          <w:kern w:val="0"/>
          <w:szCs w:val="24"/>
        </w:rPr>
        <w:t>查阅方式</w:t>
      </w:r>
      <w:bookmarkEnd w:id="108"/>
      <w:bookmarkEnd w:id="109"/>
    </w:p>
    <w:p w:rsidR="001A37C1" w:rsidRPr="00D34994" w:rsidRDefault="00B074BB">
      <w:pPr>
        <w:tabs>
          <w:tab w:val="left" w:pos="426"/>
        </w:tabs>
        <w:spacing w:before="29" w:line="288" w:lineRule="auto"/>
        <w:ind w:firstLineChars="200" w:firstLine="480"/>
        <w:rPr>
          <w:kern w:val="0"/>
          <w:sz w:val="24"/>
        </w:rPr>
      </w:pPr>
      <w:r w:rsidRPr="00D34994">
        <w:rPr>
          <w:kern w:val="0"/>
          <w:sz w:val="24"/>
        </w:rPr>
        <w:t>投资者可在办公时间内至基金管理人的办公场所免费查阅备查文件，或者登录基金管理人的网站</w:t>
      </w:r>
      <w:r w:rsidRPr="00D34994">
        <w:rPr>
          <w:kern w:val="0"/>
          <w:sz w:val="24"/>
        </w:rPr>
        <w:t>(www.fund001.com</w:t>
      </w:r>
      <w:r w:rsidRPr="00D34994">
        <w:rPr>
          <w:kern w:val="0"/>
          <w:sz w:val="24"/>
        </w:rPr>
        <w:t>，</w:t>
      </w:r>
      <w:r w:rsidRPr="00D34994">
        <w:rPr>
          <w:kern w:val="0"/>
          <w:sz w:val="24"/>
        </w:rPr>
        <w:t>www.bocomschroder.com)</w:t>
      </w:r>
      <w:r w:rsidRPr="00D34994">
        <w:rPr>
          <w:kern w:val="0"/>
          <w:sz w:val="24"/>
        </w:rPr>
        <w:t>查阅。在支付工本费后，投资者可在合理时间内取得上述文件的复制件或复印件。</w:t>
      </w:r>
      <w:r w:rsidRPr="00D34994">
        <w:rPr>
          <w:kern w:val="0"/>
          <w:sz w:val="24"/>
        </w:rPr>
        <w:t xml:space="preserve"> </w:t>
      </w:r>
    </w:p>
    <w:p w:rsidR="004706A6" w:rsidRPr="00D34994" w:rsidRDefault="006D141C" w:rsidP="00B76F1B">
      <w:pPr>
        <w:tabs>
          <w:tab w:val="left" w:pos="426"/>
        </w:tabs>
        <w:spacing w:before="29" w:line="288" w:lineRule="auto"/>
        <w:ind w:firstLineChars="200" w:firstLine="480"/>
        <w:rPr>
          <w:kern w:val="0"/>
          <w:sz w:val="24"/>
        </w:rPr>
      </w:pPr>
      <w:r w:rsidRPr="00D34994">
        <w:rPr>
          <w:kern w:val="0"/>
          <w:sz w:val="24"/>
        </w:rPr>
        <w:t>投资者对本报告书如有疑问，可咨询本基金管理人交银施罗德基金管理有限公司。本公司客户服务中心电话：</w:t>
      </w:r>
      <w:r w:rsidRPr="00D34994">
        <w:rPr>
          <w:kern w:val="0"/>
          <w:sz w:val="24"/>
        </w:rPr>
        <w:t>400-700-5000</w:t>
      </w:r>
      <w:r w:rsidRPr="00D34994">
        <w:rPr>
          <w:kern w:val="0"/>
          <w:sz w:val="24"/>
        </w:rPr>
        <w:t>（免长途话费），</w:t>
      </w:r>
      <w:r w:rsidRPr="00D34994">
        <w:rPr>
          <w:kern w:val="0"/>
          <w:sz w:val="24"/>
        </w:rPr>
        <w:t>021-61055000</w:t>
      </w:r>
      <w:r w:rsidRPr="00D34994">
        <w:rPr>
          <w:kern w:val="0"/>
          <w:sz w:val="24"/>
        </w:rPr>
        <w:t>，电子邮件：</w:t>
      </w:r>
      <w:r w:rsidRPr="00D34994">
        <w:rPr>
          <w:kern w:val="0"/>
          <w:sz w:val="24"/>
        </w:rPr>
        <w:t>services@jysld.com</w:t>
      </w:r>
      <w:r w:rsidRPr="00D34994">
        <w:rPr>
          <w:kern w:val="0"/>
          <w:sz w:val="24"/>
        </w:rPr>
        <w:t>。</w:t>
      </w:r>
    </w:p>
    <w:p w:rsidR="00B76F1B" w:rsidRPr="00D34994" w:rsidRDefault="00B76F1B" w:rsidP="00B76F1B">
      <w:pPr>
        <w:tabs>
          <w:tab w:val="left" w:pos="426"/>
        </w:tabs>
        <w:spacing w:before="29" w:line="288" w:lineRule="auto"/>
        <w:ind w:firstLineChars="200" w:firstLine="480"/>
        <w:rPr>
          <w:kern w:val="0"/>
          <w:sz w:val="24"/>
        </w:rPr>
      </w:pPr>
    </w:p>
    <w:sectPr w:rsidR="00B76F1B" w:rsidRPr="00D34994"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CFD" w:rsidRDefault="00700CFD">
      <w:r>
        <w:separator/>
      </w:r>
    </w:p>
  </w:endnote>
  <w:endnote w:type="continuationSeparator" w:id="0">
    <w:p w:rsidR="00700CFD" w:rsidRDefault="0070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F36" w:rsidRDefault="00DA59BC" w:rsidP="00C03B3A">
    <w:pPr>
      <w:pStyle w:val="a6"/>
      <w:framePr w:wrap="around" w:vAnchor="text" w:hAnchor="margin" w:xAlign="right" w:y="1"/>
      <w:rPr>
        <w:rStyle w:val="a7"/>
      </w:rPr>
    </w:pPr>
    <w:r>
      <w:rPr>
        <w:rStyle w:val="a7"/>
      </w:rPr>
      <w:fldChar w:fldCharType="begin"/>
    </w:r>
    <w:r w:rsidR="006F5F36">
      <w:rPr>
        <w:rStyle w:val="a7"/>
      </w:rPr>
      <w:instrText xml:space="preserve">PAGE  </w:instrText>
    </w:r>
    <w:r>
      <w:rPr>
        <w:rStyle w:val="a7"/>
      </w:rPr>
      <w:fldChar w:fldCharType="end"/>
    </w:r>
  </w:p>
  <w:p w:rsidR="006F5F36" w:rsidRDefault="006F5F36"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F36" w:rsidRDefault="006F5F36" w:rsidP="00C03B3A">
    <w:pPr>
      <w:pStyle w:val="a6"/>
      <w:ind w:right="360"/>
      <w:jc w:val="center"/>
    </w:pPr>
    <w:r>
      <w:rPr>
        <w:rFonts w:hint="eastAsia"/>
        <w:kern w:val="0"/>
        <w:szCs w:val="21"/>
      </w:rPr>
      <w:t>第</w:t>
    </w:r>
    <w:r w:rsidR="00DA59BC">
      <w:rPr>
        <w:kern w:val="0"/>
        <w:szCs w:val="21"/>
      </w:rPr>
      <w:fldChar w:fldCharType="begin"/>
    </w:r>
    <w:r>
      <w:rPr>
        <w:kern w:val="0"/>
        <w:szCs w:val="21"/>
      </w:rPr>
      <w:instrText xml:space="preserve"> PAGE </w:instrText>
    </w:r>
    <w:r w:rsidR="00DA59BC">
      <w:rPr>
        <w:kern w:val="0"/>
        <w:szCs w:val="21"/>
      </w:rPr>
      <w:fldChar w:fldCharType="separate"/>
    </w:r>
    <w:r w:rsidR="00C467DE">
      <w:rPr>
        <w:noProof/>
        <w:kern w:val="0"/>
        <w:szCs w:val="21"/>
      </w:rPr>
      <w:t>27</w:t>
    </w:r>
    <w:r w:rsidR="00DA59BC">
      <w:rPr>
        <w:kern w:val="0"/>
        <w:szCs w:val="21"/>
      </w:rPr>
      <w:fldChar w:fldCharType="end"/>
    </w:r>
    <w:r>
      <w:rPr>
        <w:rFonts w:hint="eastAsia"/>
        <w:kern w:val="0"/>
        <w:szCs w:val="21"/>
      </w:rPr>
      <w:t>页共</w:t>
    </w:r>
    <w:r w:rsidR="00DA59BC">
      <w:rPr>
        <w:kern w:val="0"/>
        <w:szCs w:val="21"/>
      </w:rPr>
      <w:fldChar w:fldCharType="begin"/>
    </w:r>
    <w:r>
      <w:rPr>
        <w:kern w:val="0"/>
        <w:szCs w:val="21"/>
      </w:rPr>
      <w:instrText xml:space="preserve"> NUMPAGES </w:instrText>
    </w:r>
    <w:r w:rsidR="00DA59BC">
      <w:rPr>
        <w:kern w:val="0"/>
        <w:szCs w:val="21"/>
      </w:rPr>
      <w:fldChar w:fldCharType="separate"/>
    </w:r>
    <w:r w:rsidR="00C467DE">
      <w:rPr>
        <w:noProof/>
        <w:kern w:val="0"/>
        <w:szCs w:val="21"/>
      </w:rPr>
      <w:t>42</w:t>
    </w:r>
    <w:r w:rsidR="00DA59B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CFD" w:rsidRDefault="00700CFD">
      <w:r>
        <w:separator/>
      </w:r>
    </w:p>
  </w:footnote>
  <w:footnote w:type="continuationSeparator" w:id="0">
    <w:p w:rsidR="00700CFD" w:rsidRDefault="00700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F36" w:rsidRPr="00B668CF" w:rsidRDefault="006F5F36" w:rsidP="00C35130">
    <w:pPr>
      <w:pStyle w:val="a9"/>
      <w:pBdr>
        <w:bottom w:val="single" w:sz="6" w:space="0" w:color="auto"/>
      </w:pBdr>
      <w:jc w:val="right"/>
    </w:pPr>
    <w:r>
      <w:rPr>
        <w:rFonts w:hint="eastAsia"/>
        <w:noProof/>
      </w:rPr>
      <w:drawing>
        <wp:anchor distT="0" distB="0" distL="114300" distR="114300" simplePos="0" relativeHeight="251658752" behindDoc="0" locked="0" layoutInCell="1" allowOverlap="1">
          <wp:simplePos x="0" y="0"/>
          <wp:positionH relativeFrom="column">
            <wp:posOffset>-10160</wp:posOffset>
          </wp:positionH>
          <wp:positionV relativeFrom="paragraph">
            <wp:posOffset>-340360</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CEC"/>
    <w:rsid w:val="00011EB5"/>
    <w:rsid w:val="000120F3"/>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1813"/>
    <w:rsid w:val="00021DD4"/>
    <w:rsid w:val="000221FE"/>
    <w:rsid w:val="00023BE7"/>
    <w:rsid w:val="00023D5D"/>
    <w:rsid w:val="0002453B"/>
    <w:rsid w:val="00024C15"/>
    <w:rsid w:val="00024C62"/>
    <w:rsid w:val="00024CA0"/>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2DCD"/>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AE4"/>
    <w:rsid w:val="000D01F4"/>
    <w:rsid w:val="000D09FC"/>
    <w:rsid w:val="000D0B89"/>
    <w:rsid w:val="000D1519"/>
    <w:rsid w:val="000D3145"/>
    <w:rsid w:val="000D36D1"/>
    <w:rsid w:val="000D4AAD"/>
    <w:rsid w:val="000D52DC"/>
    <w:rsid w:val="000D6054"/>
    <w:rsid w:val="000D619B"/>
    <w:rsid w:val="000D788B"/>
    <w:rsid w:val="000E0782"/>
    <w:rsid w:val="000E11F8"/>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A46"/>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7C1"/>
    <w:rsid w:val="001A39B7"/>
    <w:rsid w:val="001A42FA"/>
    <w:rsid w:val="001A4AEC"/>
    <w:rsid w:val="001A564B"/>
    <w:rsid w:val="001A59D8"/>
    <w:rsid w:val="001A5FA6"/>
    <w:rsid w:val="001A668F"/>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5E59"/>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6E7E"/>
    <w:rsid w:val="002773FB"/>
    <w:rsid w:val="002774F0"/>
    <w:rsid w:val="002774F3"/>
    <w:rsid w:val="00277722"/>
    <w:rsid w:val="00277934"/>
    <w:rsid w:val="00280515"/>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27E0"/>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E73"/>
    <w:rsid w:val="003A1FE0"/>
    <w:rsid w:val="003A3BC4"/>
    <w:rsid w:val="003A458A"/>
    <w:rsid w:val="003A4B18"/>
    <w:rsid w:val="003A4FE2"/>
    <w:rsid w:val="003A551D"/>
    <w:rsid w:val="003A7E6F"/>
    <w:rsid w:val="003B057F"/>
    <w:rsid w:val="003B05F2"/>
    <w:rsid w:val="003B20FE"/>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E099F"/>
    <w:rsid w:val="003E19FF"/>
    <w:rsid w:val="003E244F"/>
    <w:rsid w:val="003E37AE"/>
    <w:rsid w:val="003E3FF2"/>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016"/>
    <w:rsid w:val="0040132C"/>
    <w:rsid w:val="004019B7"/>
    <w:rsid w:val="0040231A"/>
    <w:rsid w:val="00402525"/>
    <w:rsid w:val="00402C2C"/>
    <w:rsid w:val="00403224"/>
    <w:rsid w:val="0040464F"/>
    <w:rsid w:val="004049BD"/>
    <w:rsid w:val="00404D35"/>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18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0C6"/>
    <w:rsid w:val="00480B1D"/>
    <w:rsid w:val="00480BC8"/>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5552"/>
    <w:rsid w:val="00495A03"/>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6DF3"/>
    <w:rsid w:val="004B7499"/>
    <w:rsid w:val="004B76B1"/>
    <w:rsid w:val="004B7800"/>
    <w:rsid w:val="004C004F"/>
    <w:rsid w:val="004C0057"/>
    <w:rsid w:val="004C0541"/>
    <w:rsid w:val="004C0BBF"/>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C7E77"/>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A49"/>
    <w:rsid w:val="004E5EDB"/>
    <w:rsid w:val="004E60FB"/>
    <w:rsid w:val="004E73A5"/>
    <w:rsid w:val="004E758A"/>
    <w:rsid w:val="004E7BA7"/>
    <w:rsid w:val="004F0279"/>
    <w:rsid w:val="004F1C42"/>
    <w:rsid w:val="004F23CE"/>
    <w:rsid w:val="004F2C5A"/>
    <w:rsid w:val="004F31EA"/>
    <w:rsid w:val="004F4601"/>
    <w:rsid w:val="004F6066"/>
    <w:rsid w:val="004F757C"/>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05E"/>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8B4"/>
    <w:rsid w:val="00567EA5"/>
    <w:rsid w:val="00570050"/>
    <w:rsid w:val="00570229"/>
    <w:rsid w:val="00570514"/>
    <w:rsid w:val="005718E4"/>
    <w:rsid w:val="00571A41"/>
    <w:rsid w:val="005721D0"/>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198"/>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38A"/>
    <w:rsid w:val="005E0AE0"/>
    <w:rsid w:val="005E1AD8"/>
    <w:rsid w:val="005E284D"/>
    <w:rsid w:val="005E286D"/>
    <w:rsid w:val="005E4609"/>
    <w:rsid w:val="005E5E2F"/>
    <w:rsid w:val="005F04E6"/>
    <w:rsid w:val="005F0F05"/>
    <w:rsid w:val="005F0FB6"/>
    <w:rsid w:val="005F17EC"/>
    <w:rsid w:val="005F1C2F"/>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2D"/>
    <w:rsid w:val="00611DC0"/>
    <w:rsid w:val="00612218"/>
    <w:rsid w:val="006131B2"/>
    <w:rsid w:val="0061321C"/>
    <w:rsid w:val="00614CA1"/>
    <w:rsid w:val="00615675"/>
    <w:rsid w:val="00615C2C"/>
    <w:rsid w:val="00615E6C"/>
    <w:rsid w:val="00615E9F"/>
    <w:rsid w:val="0061799C"/>
    <w:rsid w:val="0062038A"/>
    <w:rsid w:val="006203A8"/>
    <w:rsid w:val="006207DF"/>
    <w:rsid w:val="00620E59"/>
    <w:rsid w:val="00621132"/>
    <w:rsid w:val="00622656"/>
    <w:rsid w:val="0062386E"/>
    <w:rsid w:val="00623D9A"/>
    <w:rsid w:val="00623F01"/>
    <w:rsid w:val="006242FB"/>
    <w:rsid w:val="00624471"/>
    <w:rsid w:val="00624738"/>
    <w:rsid w:val="00625D15"/>
    <w:rsid w:val="006263A8"/>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BA4"/>
    <w:rsid w:val="00634DBB"/>
    <w:rsid w:val="00637083"/>
    <w:rsid w:val="00637807"/>
    <w:rsid w:val="00637C26"/>
    <w:rsid w:val="00640443"/>
    <w:rsid w:val="00640732"/>
    <w:rsid w:val="006409C5"/>
    <w:rsid w:val="00641C79"/>
    <w:rsid w:val="00642072"/>
    <w:rsid w:val="006429EF"/>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1CF"/>
    <w:rsid w:val="00687AD5"/>
    <w:rsid w:val="0069036D"/>
    <w:rsid w:val="00691081"/>
    <w:rsid w:val="0069211A"/>
    <w:rsid w:val="00692B81"/>
    <w:rsid w:val="00692C4F"/>
    <w:rsid w:val="00692E3B"/>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4D"/>
    <w:rsid w:val="006B38C6"/>
    <w:rsid w:val="006B3940"/>
    <w:rsid w:val="006B45A6"/>
    <w:rsid w:val="006B4A69"/>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A14"/>
    <w:rsid w:val="006E6B16"/>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5F36"/>
    <w:rsid w:val="006F609A"/>
    <w:rsid w:val="006F73E9"/>
    <w:rsid w:val="007004DC"/>
    <w:rsid w:val="00700C4C"/>
    <w:rsid w:val="00700CFD"/>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E16"/>
    <w:rsid w:val="00706EA3"/>
    <w:rsid w:val="007078BE"/>
    <w:rsid w:val="00707D5A"/>
    <w:rsid w:val="0071011E"/>
    <w:rsid w:val="00710BF6"/>
    <w:rsid w:val="00711522"/>
    <w:rsid w:val="007118A6"/>
    <w:rsid w:val="007119B1"/>
    <w:rsid w:val="007124FE"/>
    <w:rsid w:val="00712533"/>
    <w:rsid w:val="007125C3"/>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20A3"/>
    <w:rsid w:val="007526F5"/>
    <w:rsid w:val="00753D22"/>
    <w:rsid w:val="00753F05"/>
    <w:rsid w:val="00754717"/>
    <w:rsid w:val="00754836"/>
    <w:rsid w:val="00754FB9"/>
    <w:rsid w:val="0075541D"/>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707A"/>
    <w:rsid w:val="007776BF"/>
    <w:rsid w:val="007819A1"/>
    <w:rsid w:val="0078264A"/>
    <w:rsid w:val="007835CE"/>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C30"/>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8F6"/>
    <w:rsid w:val="007F1AD9"/>
    <w:rsid w:val="007F1CF3"/>
    <w:rsid w:val="007F2439"/>
    <w:rsid w:val="007F25C0"/>
    <w:rsid w:val="007F265B"/>
    <w:rsid w:val="007F2F51"/>
    <w:rsid w:val="007F30BB"/>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833"/>
    <w:rsid w:val="0081370A"/>
    <w:rsid w:val="008138FF"/>
    <w:rsid w:val="00814BDE"/>
    <w:rsid w:val="00814DBC"/>
    <w:rsid w:val="00816288"/>
    <w:rsid w:val="00816416"/>
    <w:rsid w:val="008174D4"/>
    <w:rsid w:val="00817876"/>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238"/>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918"/>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7AF"/>
    <w:rsid w:val="008A1ED9"/>
    <w:rsid w:val="008A2C65"/>
    <w:rsid w:val="008A2F16"/>
    <w:rsid w:val="008A36AE"/>
    <w:rsid w:val="008A4609"/>
    <w:rsid w:val="008A48C3"/>
    <w:rsid w:val="008A4A4D"/>
    <w:rsid w:val="008A4E18"/>
    <w:rsid w:val="008A520C"/>
    <w:rsid w:val="008A53D7"/>
    <w:rsid w:val="008A5493"/>
    <w:rsid w:val="008A596C"/>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4223"/>
    <w:rsid w:val="008D44CC"/>
    <w:rsid w:val="008D46E3"/>
    <w:rsid w:val="008D4CED"/>
    <w:rsid w:val="008D4DB0"/>
    <w:rsid w:val="008D50F9"/>
    <w:rsid w:val="008D5CAB"/>
    <w:rsid w:val="008D5CAF"/>
    <w:rsid w:val="008D6709"/>
    <w:rsid w:val="008E083A"/>
    <w:rsid w:val="008E0DF8"/>
    <w:rsid w:val="008E12AD"/>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7769"/>
    <w:rsid w:val="008F7D50"/>
    <w:rsid w:val="008F7DBF"/>
    <w:rsid w:val="00900007"/>
    <w:rsid w:val="00900380"/>
    <w:rsid w:val="009004FE"/>
    <w:rsid w:val="00901014"/>
    <w:rsid w:val="009010F0"/>
    <w:rsid w:val="00901162"/>
    <w:rsid w:val="00901426"/>
    <w:rsid w:val="00901B53"/>
    <w:rsid w:val="0090223A"/>
    <w:rsid w:val="009028E2"/>
    <w:rsid w:val="00902BA7"/>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872"/>
    <w:rsid w:val="009209ED"/>
    <w:rsid w:val="00921C54"/>
    <w:rsid w:val="00922567"/>
    <w:rsid w:val="009225C9"/>
    <w:rsid w:val="009225F5"/>
    <w:rsid w:val="0092265D"/>
    <w:rsid w:val="009228DB"/>
    <w:rsid w:val="00922D49"/>
    <w:rsid w:val="009236B9"/>
    <w:rsid w:val="00923DD8"/>
    <w:rsid w:val="00924DF1"/>
    <w:rsid w:val="00925E37"/>
    <w:rsid w:val="00925EDD"/>
    <w:rsid w:val="00925F20"/>
    <w:rsid w:val="009270F0"/>
    <w:rsid w:val="00927899"/>
    <w:rsid w:val="00927D0E"/>
    <w:rsid w:val="00930968"/>
    <w:rsid w:val="009309DA"/>
    <w:rsid w:val="00931040"/>
    <w:rsid w:val="00931103"/>
    <w:rsid w:val="00931663"/>
    <w:rsid w:val="00931BEE"/>
    <w:rsid w:val="00931D22"/>
    <w:rsid w:val="00932CC7"/>
    <w:rsid w:val="00934B97"/>
    <w:rsid w:val="00934CA6"/>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46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430"/>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7134"/>
    <w:rsid w:val="00980013"/>
    <w:rsid w:val="00980E65"/>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8A1"/>
    <w:rsid w:val="009966B9"/>
    <w:rsid w:val="009974EB"/>
    <w:rsid w:val="00997A12"/>
    <w:rsid w:val="009A06F5"/>
    <w:rsid w:val="009A0A08"/>
    <w:rsid w:val="009A1126"/>
    <w:rsid w:val="009A2B9D"/>
    <w:rsid w:val="009A35F8"/>
    <w:rsid w:val="009A43A1"/>
    <w:rsid w:val="009A4CB3"/>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0E5B"/>
    <w:rsid w:val="00A01084"/>
    <w:rsid w:val="00A01A49"/>
    <w:rsid w:val="00A0294E"/>
    <w:rsid w:val="00A03580"/>
    <w:rsid w:val="00A039FF"/>
    <w:rsid w:val="00A03A3D"/>
    <w:rsid w:val="00A03DBE"/>
    <w:rsid w:val="00A04524"/>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175"/>
    <w:rsid w:val="00A25642"/>
    <w:rsid w:val="00A26668"/>
    <w:rsid w:val="00A2681F"/>
    <w:rsid w:val="00A27804"/>
    <w:rsid w:val="00A27C85"/>
    <w:rsid w:val="00A305CE"/>
    <w:rsid w:val="00A30C89"/>
    <w:rsid w:val="00A31B76"/>
    <w:rsid w:val="00A32438"/>
    <w:rsid w:val="00A3276D"/>
    <w:rsid w:val="00A32F4D"/>
    <w:rsid w:val="00A334D1"/>
    <w:rsid w:val="00A336F1"/>
    <w:rsid w:val="00A34257"/>
    <w:rsid w:val="00A353E6"/>
    <w:rsid w:val="00A3655D"/>
    <w:rsid w:val="00A36822"/>
    <w:rsid w:val="00A36AB5"/>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27AD"/>
    <w:rsid w:val="00A62A69"/>
    <w:rsid w:val="00A630FA"/>
    <w:rsid w:val="00A63246"/>
    <w:rsid w:val="00A63284"/>
    <w:rsid w:val="00A63458"/>
    <w:rsid w:val="00A6372D"/>
    <w:rsid w:val="00A64BEE"/>
    <w:rsid w:val="00A64CB8"/>
    <w:rsid w:val="00A64F23"/>
    <w:rsid w:val="00A6574A"/>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4CBB"/>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4EB9"/>
    <w:rsid w:val="00AB5381"/>
    <w:rsid w:val="00AB66CB"/>
    <w:rsid w:val="00AB688F"/>
    <w:rsid w:val="00AB75EA"/>
    <w:rsid w:val="00AB788B"/>
    <w:rsid w:val="00AB7AA2"/>
    <w:rsid w:val="00AC0A22"/>
    <w:rsid w:val="00AC0B5F"/>
    <w:rsid w:val="00AC1515"/>
    <w:rsid w:val="00AC2234"/>
    <w:rsid w:val="00AC2629"/>
    <w:rsid w:val="00AC3F49"/>
    <w:rsid w:val="00AC3FE1"/>
    <w:rsid w:val="00AC3FF3"/>
    <w:rsid w:val="00AC4BC1"/>
    <w:rsid w:val="00AC5715"/>
    <w:rsid w:val="00AC6F8D"/>
    <w:rsid w:val="00AD04BD"/>
    <w:rsid w:val="00AD0765"/>
    <w:rsid w:val="00AD0B62"/>
    <w:rsid w:val="00AD0F00"/>
    <w:rsid w:val="00AD2974"/>
    <w:rsid w:val="00AD42EF"/>
    <w:rsid w:val="00AD43B1"/>
    <w:rsid w:val="00AD55A8"/>
    <w:rsid w:val="00AD5CA4"/>
    <w:rsid w:val="00AD6A91"/>
    <w:rsid w:val="00AD71AF"/>
    <w:rsid w:val="00AD7214"/>
    <w:rsid w:val="00AE0001"/>
    <w:rsid w:val="00AE04DB"/>
    <w:rsid w:val="00AE0A44"/>
    <w:rsid w:val="00AE0C06"/>
    <w:rsid w:val="00AE0F6F"/>
    <w:rsid w:val="00AE1066"/>
    <w:rsid w:val="00AE14DD"/>
    <w:rsid w:val="00AE16D1"/>
    <w:rsid w:val="00AE1ED2"/>
    <w:rsid w:val="00AE28A3"/>
    <w:rsid w:val="00AE2F76"/>
    <w:rsid w:val="00AE2FA5"/>
    <w:rsid w:val="00AE3A4F"/>
    <w:rsid w:val="00AE4518"/>
    <w:rsid w:val="00AE529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4BB"/>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A58"/>
    <w:rsid w:val="00B47A17"/>
    <w:rsid w:val="00B47AD2"/>
    <w:rsid w:val="00B47CF7"/>
    <w:rsid w:val="00B50686"/>
    <w:rsid w:val="00B50C50"/>
    <w:rsid w:val="00B513C0"/>
    <w:rsid w:val="00B51EA5"/>
    <w:rsid w:val="00B53708"/>
    <w:rsid w:val="00B53DCB"/>
    <w:rsid w:val="00B5428F"/>
    <w:rsid w:val="00B54370"/>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74C"/>
    <w:rsid w:val="00B84D87"/>
    <w:rsid w:val="00B85873"/>
    <w:rsid w:val="00B85E95"/>
    <w:rsid w:val="00B865B0"/>
    <w:rsid w:val="00B865DC"/>
    <w:rsid w:val="00B870E8"/>
    <w:rsid w:val="00B8712D"/>
    <w:rsid w:val="00B8757D"/>
    <w:rsid w:val="00B875E3"/>
    <w:rsid w:val="00B87C29"/>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C8"/>
    <w:rsid w:val="00BD33EF"/>
    <w:rsid w:val="00BD38F4"/>
    <w:rsid w:val="00BD3EB4"/>
    <w:rsid w:val="00BD4816"/>
    <w:rsid w:val="00BD4982"/>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7DE"/>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3BA"/>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4C1"/>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6505"/>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4994"/>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4E17"/>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59BC"/>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74B"/>
    <w:rsid w:val="00DE7D13"/>
    <w:rsid w:val="00DF007B"/>
    <w:rsid w:val="00DF1EAE"/>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3BB"/>
    <w:rsid w:val="00E20F62"/>
    <w:rsid w:val="00E21072"/>
    <w:rsid w:val="00E21630"/>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0A08"/>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585"/>
    <w:rsid w:val="00EC1720"/>
    <w:rsid w:val="00EC2DB7"/>
    <w:rsid w:val="00EC337D"/>
    <w:rsid w:val="00EC3789"/>
    <w:rsid w:val="00EC42D0"/>
    <w:rsid w:val="00EC630D"/>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075EC"/>
    <w:rsid w:val="00F10BC6"/>
    <w:rsid w:val="00F11352"/>
    <w:rsid w:val="00F11AD0"/>
    <w:rsid w:val="00F1202E"/>
    <w:rsid w:val="00F121AD"/>
    <w:rsid w:val="00F12313"/>
    <w:rsid w:val="00F12D5D"/>
    <w:rsid w:val="00F13D34"/>
    <w:rsid w:val="00F14602"/>
    <w:rsid w:val="00F1498D"/>
    <w:rsid w:val="00F14DDF"/>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1F1"/>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6339"/>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2B5D97-355D-468F-AEB6-56EA2B90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B6ABF"/>
    <w:pPr>
      <w:tabs>
        <w:tab w:val="right" w:leader="dot" w:pos="9072"/>
      </w:tabs>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 w:type="paragraph" w:styleId="afa">
    <w:name w:val="Revision"/>
    <w:hidden/>
    <w:uiPriority w:val="99"/>
    <w:semiHidden/>
    <w:rsid w:val="006429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5CE4B-3664-4CA1-A98D-F8EB71F7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42</Pages>
  <Words>4881</Words>
  <Characters>27828</Characters>
  <Application>Microsoft Office Word</Application>
  <DocSecurity>0</DocSecurity>
  <Lines>231</Lines>
  <Paragraphs>65</Paragraphs>
  <ScaleCrop>false</ScaleCrop>
  <Company/>
  <LinksUpToDate>false</LinksUpToDate>
  <CharactersWithSpaces>32644</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许帆</cp:lastModifiedBy>
  <cp:revision>40</cp:revision>
  <cp:lastPrinted>2007-07-19T00:46:00Z</cp:lastPrinted>
  <dcterms:created xsi:type="dcterms:W3CDTF">2017-08-01T05:57:00Z</dcterms:created>
  <dcterms:modified xsi:type="dcterms:W3CDTF">2017-08-22T06:16:00Z</dcterms:modified>
</cp:coreProperties>
</file>