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020266" w:rsidP="00020266">
      <w:pPr>
        <w:widowControl/>
        <w:spacing w:line="360" w:lineRule="auto"/>
        <w:jc w:val="center"/>
        <w:rPr>
          <w:rStyle w:val="Char1"/>
          <w:rFonts w:ascii="宋体" w:hAnsi="宋体"/>
        </w:rPr>
      </w:pPr>
      <w:r>
        <w:rPr>
          <w:rStyle w:val="Char1"/>
          <w:rFonts w:ascii="宋体" w:hAnsi="宋体" w:hint="eastAsia"/>
        </w:rPr>
        <w:t>交银</w:t>
      </w:r>
      <w:r w:rsidR="00294628">
        <w:rPr>
          <w:rStyle w:val="Char1"/>
          <w:rFonts w:ascii="宋体" w:hAnsi="宋体" w:hint="eastAsia"/>
        </w:rPr>
        <w:t>施罗德</w:t>
      </w:r>
      <w:r w:rsidR="006C43CC">
        <w:rPr>
          <w:rStyle w:val="Char1"/>
          <w:rFonts w:ascii="宋体" w:hAnsi="宋体" w:hint="eastAsia"/>
        </w:rPr>
        <w:t>丰润收益</w:t>
      </w:r>
      <w:r w:rsidRPr="00020266">
        <w:rPr>
          <w:rStyle w:val="Char1"/>
          <w:rFonts w:ascii="宋体" w:hAnsi="宋体" w:hint="eastAsia"/>
        </w:rPr>
        <w:t>债券型证券投资基金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w:t>
      </w:r>
      <w:r w:rsidR="006077C6">
        <w:rPr>
          <w:rStyle w:val="Char1"/>
          <w:rFonts w:ascii="宋体" w:hAnsi="宋体" w:hint="eastAsia"/>
        </w:rPr>
        <w:t>第</w:t>
      </w:r>
      <w:r w:rsidR="00C90DBE">
        <w:rPr>
          <w:rStyle w:val="Char1"/>
          <w:rFonts w:ascii="宋体" w:hAnsi="宋体" w:hint="eastAsia"/>
        </w:rPr>
        <w:t>二</w:t>
      </w:r>
      <w:r w:rsidR="006077C6">
        <w:rPr>
          <w:rStyle w:val="Char1"/>
          <w:rFonts w:ascii="宋体" w:hAnsi="宋体" w:hint="eastAsia"/>
        </w:rPr>
        <w:t>次</w:t>
      </w:r>
      <w:r w:rsidR="006077C6">
        <w:rPr>
          <w:rStyle w:val="Char1"/>
          <w:rFonts w:ascii="宋体" w:hAnsi="宋体"/>
        </w:rPr>
        <w:t>提示性</w:t>
      </w:r>
      <w:r w:rsidRPr="00801D2C">
        <w:rPr>
          <w:rStyle w:val="Char1"/>
          <w:rFonts w:ascii="宋体" w:hAnsi="宋体"/>
        </w:rPr>
        <w:t>公告</w:t>
      </w:r>
    </w:p>
    <w:p w:rsidR="0003376E" w:rsidRDefault="00C90DBE" w:rsidP="00842EE3">
      <w:pPr>
        <w:pStyle w:val="a5"/>
        <w:spacing w:beforeLines="50" w:before="156" w:beforeAutospacing="0" w:afterLines="50" w:after="156" w:afterAutospacing="0" w:line="360" w:lineRule="auto"/>
        <w:ind w:firstLineChars="300" w:firstLine="720"/>
        <w:jc w:val="both"/>
        <w:outlineLvl w:val="0"/>
        <w:rPr>
          <w:rFonts w:ascii="Times New Roman" w:hAnsi="Times New Roman"/>
        </w:rPr>
      </w:pPr>
      <w:r w:rsidRPr="00F465B9">
        <w:rPr>
          <w:rFonts w:ascii="Times New Roman" w:hAnsi="Times New Roman" w:hint="eastAsia"/>
        </w:rPr>
        <w:t>交银施罗德基金管理有限公司已于</w:t>
      </w:r>
      <w:r w:rsidRPr="00F465B9">
        <w:rPr>
          <w:rFonts w:ascii="Times New Roman" w:hAnsi="Times New Roman"/>
        </w:rPr>
        <w:t>2017</w:t>
      </w:r>
      <w:r w:rsidRPr="00F465B9">
        <w:rPr>
          <w:rFonts w:ascii="Times New Roman" w:hAnsi="Times New Roman" w:hint="eastAsia"/>
        </w:rPr>
        <w:t>年</w:t>
      </w:r>
      <w:r w:rsidRPr="00F465B9">
        <w:rPr>
          <w:rFonts w:ascii="Times New Roman" w:hAnsi="Times New Roman"/>
        </w:rPr>
        <w:t>6</w:t>
      </w:r>
      <w:r w:rsidRPr="00F465B9">
        <w:rPr>
          <w:rFonts w:ascii="Times New Roman" w:hAnsi="Times New Roman" w:hint="eastAsia"/>
        </w:rPr>
        <w:t>月</w:t>
      </w:r>
      <w:r w:rsidRPr="00F465B9">
        <w:rPr>
          <w:rFonts w:ascii="Times New Roman" w:hAnsi="Times New Roman"/>
        </w:rPr>
        <w:t>28</w:t>
      </w:r>
      <w:r w:rsidRPr="00F465B9">
        <w:rPr>
          <w:rFonts w:ascii="Times New Roman" w:hAnsi="Times New Roman" w:hint="eastAsia"/>
        </w:rPr>
        <w:t>日在《中国证券报》、《上海证券报》、《证券时报》及交银施罗德基金管理有限公司网站（</w:t>
      </w:r>
      <w:r w:rsidRPr="00F465B9">
        <w:rPr>
          <w:rFonts w:ascii="Times New Roman" w:hAnsi="Times New Roman"/>
        </w:rPr>
        <w:t>www.fund001.com</w:t>
      </w:r>
      <w:r w:rsidRPr="00F465B9">
        <w:rPr>
          <w:rFonts w:ascii="Times New Roman" w:hAnsi="Times New Roman" w:hint="eastAsia"/>
        </w:rPr>
        <w:t>，</w:t>
      </w:r>
      <w:r w:rsidRPr="00F465B9">
        <w:rPr>
          <w:rFonts w:ascii="Times New Roman" w:hAnsi="Times New Roman"/>
        </w:rPr>
        <w:t>www.bocomschroder.com</w:t>
      </w:r>
      <w:r w:rsidRPr="00F465B9">
        <w:rPr>
          <w:rFonts w:ascii="Times New Roman" w:hAnsi="Times New Roman" w:hint="eastAsia"/>
        </w:rPr>
        <w:t>）发布了《</w:t>
      </w:r>
      <w:r w:rsidRPr="00F465B9">
        <w:rPr>
          <w:rFonts w:ascii="Times New Roman" w:hAnsi="Times New Roman"/>
        </w:rPr>
        <w:t>交银施罗德基金管理有限公司关于以通讯方式召开</w:t>
      </w:r>
      <w:r w:rsidRPr="00F465B9">
        <w:rPr>
          <w:rFonts w:ascii="Times New Roman" w:hAnsi="Times New Roman" w:hint="eastAsia"/>
        </w:rPr>
        <w:t>交银施罗德丰润收益债券型证券投资基金</w:t>
      </w:r>
      <w:r w:rsidRPr="00F465B9">
        <w:rPr>
          <w:rFonts w:ascii="Times New Roman" w:hAnsi="Times New Roman"/>
        </w:rPr>
        <w:t>基金份额持有人大会的</w:t>
      </w:r>
      <w:r w:rsidRPr="00F465B9">
        <w:rPr>
          <w:rFonts w:ascii="Times New Roman" w:hAnsi="Times New Roman" w:hint="eastAsia"/>
        </w:rPr>
        <w:t>》，并于</w:t>
      </w:r>
      <w:r w:rsidRPr="00F465B9">
        <w:rPr>
          <w:rFonts w:ascii="Times New Roman" w:hAnsi="Times New Roman"/>
        </w:rPr>
        <w:t>2017</w:t>
      </w:r>
      <w:r w:rsidRPr="00F465B9">
        <w:rPr>
          <w:rFonts w:ascii="Times New Roman" w:hAnsi="Times New Roman" w:hint="eastAsia"/>
        </w:rPr>
        <w:t>年</w:t>
      </w:r>
      <w:r w:rsidRPr="00F465B9">
        <w:rPr>
          <w:rFonts w:ascii="Times New Roman" w:hAnsi="Times New Roman"/>
        </w:rPr>
        <w:t>6</w:t>
      </w:r>
      <w:r w:rsidRPr="00F465B9">
        <w:rPr>
          <w:rFonts w:ascii="Times New Roman" w:hAnsi="Times New Roman" w:hint="eastAsia"/>
        </w:rPr>
        <w:t>月</w:t>
      </w:r>
      <w:r w:rsidRPr="00F465B9">
        <w:rPr>
          <w:rFonts w:ascii="Times New Roman" w:hAnsi="Times New Roman"/>
        </w:rPr>
        <w:t>29</w:t>
      </w:r>
      <w:r w:rsidRPr="00F465B9">
        <w:rPr>
          <w:rFonts w:ascii="Times New Roman" w:hAnsi="Times New Roman" w:hint="eastAsia"/>
        </w:rPr>
        <w:t>日发布了第一次提示性公告。为了使本次基金份额持有人大会顺利召开，根据基金合同的相关规定，现发布本次基金份额持有人大会的第二次提示性公告。</w:t>
      </w:r>
    </w:p>
    <w:p w:rsidR="0032746F" w:rsidRPr="00801D2C" w:rsidRDefault="0032746F" w:rsidP="00842EE3">
      <w:pPr>
        <w:pStyle w:val="a5"/>
        <w:spacing w:beforeLines="50" w:before="156" w:beforeAutospacing="0" w:afterLines="50" w:after="156" w:afterAutospacing="0" w:line="360" w:lineRule="auto"/>
        <w:ind w:firstLineChars="300" w:firstLine="723"/>
        <w:jc w:val="both"/>
        <w:outlineLvl w:val="0"/>
        <w:rPr>
          <w:rFonts w:cs="Times New Roman"/>
          <w:b/>
        </w:rPr>
      </w:pPr>
      <w:bookmarkStart w:id="0" w:name="_GoBack"/>
      <w:bookmarkEnd w:id="0"/>
      <w:r w:rsidRPr="00801D2C">
        <w:rPr>
          <w:rFonts w:cs="Times New Roman"/>
          <w:b/>
        </w:rPr>
        <w:t>一、召开会议基本情况</w:t>
      </w:r>
    </w:p>
    <w:p w:rsidR="00971478" w:rsidRDefault="0032746F" w:rsidP="006C43CC">
      <w:pPr>
        <w:pStyle w:val="a5"/>
        <w:spacing w:line="360" w:lineRule="auto"/>
        <w:ind w:firstLineChars="200" w:firstLine="480"/>
        <w:rPr>
          <w:rFonts w:cs="Times New Roman"/>
        </w:rPr>
      </w:pPr>
      <w:r w:rsidRPr="00801D2C">
        <w:rPr>
          <w:rFonts w:cs="Times New Roman"/>
        </w:rPr>
        <w:t>根据</w:t>
      </w:r>
      <w:r w:rsidR="009B40C0" w:rsidRPr="009B40C0">
        <w:rPr>
          <w:rFonts w:ascii="Times New Roman" w:hAnsi="Times New Roman" w:cs="Times New Roman"/>
        </w:rPr>
        <w:t>《中华人民共和国证券投资基金法》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020266">
        <w:rPr>
          <w:rFonts w:cs="Times New Roman"/>
        </w:rPr>
        <w:t>交银施罗德</w:t>
      </w:r>
      <w:r w:rsidR="006C43CC">
        <w:rPr>
          <w:rFonts w:cs="Times New Roman"/>
        </w:rPr>
        <w:t>丰润收益</w:t>
      </w:r>
      <w:r w:rsidR="00020266">
        <w:rPr>
          <w:rFonts w:cs="Times New Roman"/>
        </w:rPr>
        <w:t>债券型证券投资基金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020266">
        <w:rPr>
          <w:rFonts w:cs="Times New Roman"/>
        </w:rPr>
        <w:t>交银施罗</w:t>
      </w:r>
      <w:r w:rsidR="00020266" w:rsidRPr="00F5506D">
        <w:rPr>
          <w:rFonts w:ascii="Times New Roman" w:hAnsi="Times New Roman" w:cs="Times New Roman"/>
        </w:rPr>
        <w:t>德</w:t>
      </w:r>
      <w:r w:rsidR="006C43CC">
        <w:rPr>
          <w:rFonts w:ascii="Times New Roman" w:hAnsi="Times New Roman" w:cs="Times New Roman"/>
        </w:rPr>
        <w:t>丰润收益</w:t>
      </w:r>
      <w:r w:rsidR="00020266" w:rsidRPr="00F5506D">
        <w:rPr>
          <w:rFonts w:ascii="Times New Roman" w:hAnsi="Times New Roman" w:cs="Times New Roman"/>
        </w:rPr>
        <w:t>债券型</w:t>
      </w:r>
      <w:r w:rsidR="00020266">
        <w:rPr>
          <w:rFonts w:cs="Times New Roman"/>
        </w:rPr>
        <w:t>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0D4120">
        <w:rPr>
          <w:rFonts w:cs="Times New Roman" w:hint="eastAsia"/>
        </w:rPr>
        <w:t>基金代</w:t>
      </w:r>
      <w:r w:rsidR="000D4120" w:rsidRPr="00F5506D">
        <w:rPr>
          <w:rFonts w:ascii="Times New Roman" w:hAnsi="Times New Roman" w:cs="Times New Roman" w:hint="eastAsia"/>
        </w:rPr>
        <w:t>码：</w:t>
      </w:r>
      <w:r w:rsidR="006C43CC" w:rsidRPr="006C43CC">
        <w:rPr>
          <w:rFonts w:ascii="Times New Roman" w:hAnsi="Times New Roman" w:cs="Times New Roman" w:hint="eastAsia"/>
        </w:rPr>
        <w:t>A</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519743</w:t>
      </w:r>
      <w:r w:rsidR="006C43CC">
        <w:rPr>
          <w:rFonts w:ascii="Times New Roman" w:hAnsi="Times New Roman" w:cs="Times New Roman" w:hint="eastAsia"/>
        </w:rPr>
        <w:t>；</w:t>
      </w:r>
      <w:r w:rsidR="006C43CC" w:rsidRPr="006C43CC">
        <w:rPr>
          <w:rFonts w:ascii="Times New Roman" w:hAnsi="Times New Roman" w:cs="Times New Roman" w:hint="eastAsia"/>
        </w:rPr>
        <w:t>C</w:t>
      </w:r>
      <w:r w:rsidR="006C43CC" w:rsidRPr="006C43CC">
        <w:rPr>
          <w:rFonts w:ascii="Times New Roman" w:hAnsi="Times New Roman" w:cs="Times New Roman" w:hint="eastAsia"/>
        </w:rPr>
        <w:t>类</w:t>
      </w:r>
      <w:r w:rsidR="006C43CC" w:rsidRPr="006C43CC">
        <w:rPr>
          <w:rFonts w:ascii="Times New Roman" w:hAnsi="Times New Roman" w:cs="Times New Roman" w:hint="eastAsia"/>
        </w:rPr>
        <w:t xml:space="preserve"> 519745</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交银施罗德基金管理有限公司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A53700">
        <w:rPr>
          <w:rFonts w:cs="Times New Roman" w:hint="eastAsia"/>
        </w:rPr>
        <w:t>率、托管费率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14</w:t>
      </w:r>
      <w:r w:rsidR="00A53700" w:rsidRPr="00F5506D">
        <w:rPr>
          <w:rFonts w:ascii="Times New Roman" w:hAnsi="Times New Roman" w:cs="Times New Roman" w:hint="eastAsia"/>
        </w:rPr>
        <w:t>日</w:t>
      </w:r>
      <w:r w:rsidRPr="00F5506D">
        <w:rPr>
          <w:rFonts w:ascii="Times New Roman" w:hAnsi="Times New Roman" w:cs="Times New Roman" w:hint="eastAsia"/>
        </w:rPr>
        <w:t>起至</w:t>
      </w:r>
      <w:r w:rsidR="004C5F91">
        <w:rPr>
          <w:rFonts w:ascii="Times New Roman" w:hAnsi="Times New Roman" w:cs="Times New Roman"/>
        </w:rPr>
        <w:t>2017</w:t>
      </w:r>
      <w:r w:rsidR="004C5F91">
        <w:rPr>
          <w:rFonts w:ascii="Times New Roman" w:hAnsi="Times New Roman" w:cs="Times New Roman"/>
        </w:rPr>
        <w:t>年</w:t>
      </w:r>
      <w:r w:rsidR="004C5F91">
        <w:rPr>
          <w:rFonts w:ascii="Times New Roman" w:hAnsi="Times New Roman" w:cs="Times New Roman"/>
        </w:rPr>
        <w:t>7</w:t>
      </w:r>
      <w:r w:rsidR="004C5F91">
        <w:rPr>
          <w:rFonts w:ascii="Times New Roman" w:hAnsi="Times New Roman" w:cs="Times New Roman"/>
        </w:rPr>
        <w:t>月</w:t>
      </w:r>
      <w:r w:rsidR="004C5F91">
        <w:rPr>
          <w:rFonts w:ascii="Times New Roman" w:hAnsi="Times New Roman" w:cs="Times New Roman"/>
        </w:rPr>
        <w:t>29</w:t>
      </w:r>
      <w:r w:rsidR="004C5F91">
        <w:rPr>
          <w:rFonts w:ascii="Times New Roman" w:hAnsi="Times New Roman" w:cs="Times New Roman"/>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E00DC1">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lastRenderedPageBreak/>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020266">
        <w:rPr>
          <w:rFonts w:ascii="宋体" w:hAnsi="宋体"/>
          <w:b/>
          <w:bCs/>
          <w:sz w:val="24"/>
          <w:szCs w:val="24"/>
        </w:rPr>
        <w:t>交银施罗德</w:t>
      </w:r>
      <w:r w:rsidR="006C43CC">
        <w:rPr>
          <w:rFonts w:ascii="宋体" w:hAnsi="宋体"/>
          <w:b/>
          <w:bCs/>
          <w:sz w:val="24"/>
          <w:szCs w:val="24"/>
        </w:rPr>
        <w:t>丰润收益</w:t>
      </w:r>
      <w:r w:rsidR="00020266">
        <w:rPr>
          <w:rFonts w:ascii="宋体" w:hAnsi="宋体"/>
          <w:b/>
          <w:bCs/>
          <w:sz w:val="24"/>
          <w:szCs w:val="24"/>
        </w:rPr>
        <w:t>债券型证券投资</w:t>
      </w:r>
      <w:proofErr w:type="gramStart"/>
      <w:r w:rsidR="00020266">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本次会议审议事项为《关于</w:t>
      </w:r>
      <w:r w:rsidR="00020266">
        <w:rPr>
          <w:rFonts w:cs="Times New Roman" w:hint="eastAsia"/>
          <w:kern w:val="2"/>
        </w:rPr>
        <w:t>交银施罗德</w:t>
      </w:r>
      <w:r w:rsidR="006C43CC">
        <w:rPr>
          <w:rFonts w:cs="Times New Roman" w:hint="eastAsia"/>
          <w:kern w:val="2"/>
        </w:rPr>
        <w:t>丰润收益</w:t>
      </w:r>
      <w:r w:rsidR="00020266">
        <w:rPr>
          <w:rFonts w:cs="Times New Roman" w:hint="eastAsia"/>
          <w:kern w:val="2"/>
        </w:rPr>
        <w:t>债券型证券投资基金</w:t>
      </w:r>
      <w:r w:rsidR="00FF40BF">
        <w:rPr>
          <w:rFonts w:cs="Times New Roman" w:hint="eastAsia"/>
          <w:kern w:val="2"/>
        </w:rPr>
        <w:t>调整</w:t>
      </w:r>
      <w:r w:rsidR="00DA430C">
        <w:rPr>
          <w:rFonts w:cs="Times New Roman"/>
          <w:kern w:val="2"/>
        </w:rPr>
        <w:t>管理费率</w:t>
      </w:r>
      <w:r w:rsidR="00A53700">
        <w:rPr>
          <w:rFonts w:cs="Times New Roman" w:hint="eastAsia"/>
          <w:kern w:val="2"/>
        </w:rPr>
        <w:t>、托管费率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Pr>
          <w:rFonts w:cs="Times New Roman" w:hint="eastAsia"/>
          <w:kern w:val="2"/>
        </w:rPr>
        <w:t>交银施</w:t>
      </w:r>
      <w:r w:rsidRPr="00C272DB">
        <w:rPr>
          <w:rFonts w:ascii="Times New Roman" w:hAnsi="Times New Roman" w:cs="Times New Roman" w:hint="eastAsia"/>
        </w:rPr>
        <w:t>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A53700">
        <w:rPr>
          <w:rFonts w:ascii="Times New Roman" w:hAnsi="Times New Roman" w:cs="Times New Roman" w:hint="eastAsia"/>
        </w:rPr>
        <w:t>、托管费率</w:t>
      </w:r>
      <w:r w:rsidRPr="00C272DB">
        <w:rPr>
          <w:rFonts w:ascii="Times New Roman" w:hAnsi="Times New Roman" w:cs="Times New Roman" w:hint="eastAsia"/>
        </w:rPr>
        <w:t>及基金合同修改有关事项议案的说明》（见附件四）。</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A53700" w:rsidRPr="00F5506D">
        <w:rPr>
          <w:rFonts w:ascii="Times New Roman" w:hAnsi="Times New Roman" w:cs="Times New Roman"/>
        </w:rPr>
        <w:t>201</w:t>
      </w:r>
      <w:r w:rsidR="00A53700">
        <w:rPr>
          <w:rFonts w:ascii="Times New Roman" w:hAnsi="Times New Roman" w:cs="Times New Roman" w:hint="eastAsia"/>
        </w:rPr>
        <w:t>7</w:t>
      </w:r>
      <w:r w:rsidR="00A53700" w:rsidRPr="00F5506D">
        <w:rPr>
          <w:rFonts w:ascii="Times New Roman" w:hAnsi="Times New Roman" w:cs="Times New Roman" w:hint="eastAsia"/>
        </w:rPr>
        <w:t>年</w:t>
      </w:r>
      <w:r w:rsidR="0050637C">
        <w:rPr>
          <w:rFonts w:ascii="Times New Roman" w:hAnsi="Times New Roman" w:cs="Times New Roman"/>
        </w:rPr>
        <w:t>7</w:t>
      </w:r>
      <w:r w:rsidR="00A53700" w:rsidRPr="00F5506D">
        <w:rPr>
          <w:rFonts w:ascii="Times New Roman" w:hAnsi="Times New Roman" w:cs="Times New Roman" w:hint="eastAsia"/>
        </w:rPr>
        <w:t>月</w:t>
      </w:r>
      <w:r w:rsidR="0050637C">
        <w:rPr>
          <w:rFonts w:ascii="Times New Roman" w:hAnsi="Times New Roman" w:cs="Times New Roman"/>
        </w:rPr>
        <w:t>13</w:t>
      </w:r>
      <w:r w:rsidR="00A53700"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w:t>
      </w:r>
      <w:r w:rsidRPr="00801D2C">
        <w:lastRenderedPageBreak/>
        <w:t>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A53700">
        <w:rPr>
          <w:rFonts w:ascii="Times New Roman" w:hAnsi="Times New Roman" w:cs="Times New Roman"/>
        </w:rPr>
        <w:t>2017</w:t>
      </w:r>
      <w:r w:rsidR="00A53700">
        <w:rPr>
          <w:rFonts w:ascii="Times New Roman" w:hAnsi="Times New Roman" w:cs="Times New Roman"/>
        </w:rPr>
        <w:t>年</w:t>
      </w:r>
      <w:r w:rsidR="0050637C">
        <w:rPr>
          <w:rFonts w:ascii="Times New Roman" w:hAnsi="Times New Roman" w:cs="Times New Roman"/>
        </w:rPr>
        <w:t>7</w:t>
      </w:r>
      <w:r w:rsidR="00A53700">
        <w:rPr>
          <w:rFonts w:ascii="Times New Roman" w:hAnsi="Times New Roman" w:cs="Times New Roman"/>
        </w:rPr>
        <w:t>月</w:t>
      </w:r>
      <w:r w:rsidR="0050637C">
        <w:rPr>
          <w:rFonts w:ascii="Times New Roman" w:hAnsi="Times New Roman" w:cs="Times New Roman"/>
        </w:rPr>
        <w:t>14</w:t>
      </w:r>
      <w:r w:rsidR="00A53700">
        <w:rPr>
          <w:rFonts w:ascii="Times New Roman" w:hAnsi="Times New Roman" w:cs="Times New Roman"/>
        </w:rPr>
        <w:t>日</w:t>
      </w:r>
      <w:r w:rsidRPr="00C272DB">
        <w:rPr>
          <w:rFonts w:ascii="Times New Roman" w:hAnsi="Times New Roman" w:cs="Times New Roman"/>
        </w:rPr>
        <w:t>起至</w:t>
      </w:r>
      <w:r w:rsidR="004C5F91">
        <w:rPr>
          <w:rFonts w:ascii="Times New Roman" w:hAnsi="Times New Roman" w:cs="Times New Roman"/>
        </w:rPr>
        <w:t>2017</w:t>
      </w:r>
      <w:r w:rsidR="004C5F91">
        <w:rPr>
          <w:rFonts w:ascii="Times New Roman" w:hAnsi="Times New Roman" w:cs="Times New Roman"/>
        </w:rPr>
        <w:t>年</w:t>
      </w:r>
      <w:r w:rsidR="004C5F91">
        <w:rPr>
          <w:rFonts w:ascii="Times New Roman" w:hAnsi="Times New Roman" w:cs="Times New Roman"/>
        </w:rPr>
        <w:t>7</w:t>
      </w:r>
      <w:r w:rsidR="004C5F91">
        <w:rPr>
          <w:rFonts w:ascii="Times New Roman" w:hAnsi="Times New Roman" w:cs="Times New Roman"/>
        </w:rPr>
        <w:t>月</w:t>
      </w:r>
      <w:r w:rsidR="004C5F91">
        <w:rPr>
          <w:rFonts w:ascii="Times New Roman" w:hAnsi="Times New Roman" w:cs="Times New Roman"/>
        </w:rPr>
        <w:t>29</w:t>
      </w:r>
      <w:r w:rsidR="004C5F91">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B46085">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0D4120">
        <w:rPr>
          <w:rFonts w:ascii="宋体" w:hAnsi="宋体"/>
          <w:sz w:val="24"/>
          <w:szCs w:val="24"/>
        </w:rPr>
        <w:t>交银施罗德</w:t>
      </w:r>
      <w:r w:rsidR="006C43CC">
        <w:rPr>
          <w:rFonts w:ascii="Times New Roman" w:hAnsi="Times New Roman"/>
          <w:kern w:val="0"/>
          <w:sz w:val="24"/>
          <w:szCs w:val="24"/>
        </w:rPr>
        <w:t>丰润收益</w:t>
      </w:r>
      <w:r w:rsidR="000D4120" w:rsidRPr="00C272DB">
        <w:rPr>
          <w:rFonts w:ascii="Times New Roman" w:hAnsi="Times New Roman"/>
          <w:kern w:val="0"/>
          <w:sz w:val="24"/>
          <w:szCs w:val="24"/>
        </w:rPr>
        <w:t>债券</w:t>
      </w:r>
      <w:r w:rsidR="000D4120">
        <w:rPr>
          <w:rFonts w:ascii="宋体" w:hAnsi="宋体"/>
          <w:sz w:val="24"/>
          <w:szCs w:val="24"/>
        </w:rPr>
        <w:t>型证券投资</w:t>
      </w:r>
      <w:proofErr w:type="gramStart"/>
      <w:r w:rsidR="000D4120">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842EE3">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513029" w:rsidRDefault="006842EB" w:rsidP="00507105">
      <w:pPr>
        <w:tabs>
          <w:tab w:val="left" w:pos="3060"/>
        </w:tabs>
        <w:spacing w:line="360" w:lineRule="auto"/>
        <w:ind w:firstLineChars="200" w:firstLine="480"/>
        <w:rPr>
          <w:rFonts w:ascii="Times New Roman" w:hAnsi="Times New Roman"/>
          <w:kern w:val="0"/>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w:t>
      </w:r>
      <w:r w:rsidR="00513029">
        <w:rPr>
          <w:rFonts w:hint="eastAsia"/>
          <w:bCs/>
          <w:sz w:val="24"/>
        </w:rPr>
        <w:t>，</w:t>
      </w:r>
      <w:r w:rsidR="00F026F9" w:rsidRPr="000D4120">
        <w:rPr>
          <w:rFonts w:hint="eastAsia"/>
          <w:bCs/>
          <w:sz w:val="24"/>
        </w:rPr>
        <w:t>基金份额持有人</w:t>
      </w:r>
      <w:r w:rsidR="00F026F9" w:rsidRPr="00041FBF">
        <w:rPr>
          <w:rFonts w:ascii="Times New Roman" w:hAnsi="Times New Roman" w:hint="eastAsia"/>
          <w:kern w:val="0"/>
          <w:sz w:val="24"/>
          <w:szCs w:val="24"/>
        </w:rPr>
        <w:t>所代表的基金份额</w:t>
      </w:r>
      <w:r w:rsidR="002B3ADA">
        <w:rPr>
          <w:rFonts w:ascii="Times New Roman" w:hAnsi="Times New Roman" w:hint="eastAsia"/>
          <w:kern w:val="0"/>
          <w:sz w:val="24"/>
          <w:szCs w:val="24"/>
        </w:rPr>
        <w:t>不小于在</w:t>
      </w:r>
      <w:r w:rsidR="00F026F9" w:rsidRPr="00041FBF">
        <w:rPr>
          <w:rFonts w:ascii="Times New Roman" w:hAnsi="Times New Roman" w:hint="eastAsia"/>
          <w:kern w:val="0"/>
          <w:sz w:val="24"/>
          <w:szCs w:val="24"/>
        </w:rPr>
        <w:t>权益登记日基金总份额的</w:t>
      </w:r>
      <w:r w:rsidR="002B3ADA">
        <w:rPr>
          <w:rFonts w:ascii="Times New Roman" w:hAnsi="Times New Roman" w:hint="eastAsia"/>
          <w:kern w:val="0"/>
          <w:sz w:val="24"/>
          <w:szCs w:val="24"/>
        </w:rPr>
        <w:t>二分之一（含</w:t>
      </w:r>
      <w:r w:rsidR="002B3ADA">
        <w:rPr>
          <w:rFonts w:ascii="Times New Roman" w:hAnsi="Times New Roman"/>
          <w:kern w:val="0"/>
          <w:sz w:val="24"/>
          <w:szCs w:val="24"/>
        </w:rPr>
        <w:t>二分之一）</w:t>
      </w:r>
      <w:r w:rsidR="00513029">
        <w:rPr>
          <w:rFonts w:ascii="Times New Roman" w:hAnsi="Times New Roman" w:hint="eastAsia"/>
          <w:kern w:val="0"/>
          <w:sz w:val="24"/>
          <w:szCs w:val="24"/>
        </w:rPr>
        <w:t>。</w:t>
      </w:r>
    </w:p>
    <w:p w:rsidR="006842EB" w:rsidRPr="00801D2C" w:rsidRDefault="006842EB" w:rsidP="00507105">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w:t>
      </w:r>
      <w:r w:rsidR="00507105">
        <w:rPr>
          <w:rFonts w:hint="eastAsia"/>
          <w:bCs/>
          <w:sz w:val="24"/>
        </w:rPr>
        <w:t>同</w:t>
      </w:r>
      <w:r w:rsidR="00507105" w:rsidRPr="00013AFE">
        <w:rPr>
          <w:bCs/>
          <w:sz w:val="24"/>
        </w:rPr>
        <w:t>一</w:t>
      </w:r>
      <w:r w:rsidR="00507105">
        <w:rPr>
          <w:rFonts w:hint="eastAsia"/>
          <w:bCs/>
          <w:sz w:val="24"/>
        </w:rPr>
        <w:t>类</w:t>
      </w:r>
      <w:r w:rsidR="00507105" w:rsidRPr="004408B4">
        <w:rPr>
          <w:bCs/>
          <w:sz w:val="24"/>
        </w:rPr>
        <w:t>基金份额</w:t>
      </w:r>
      <w:r w:rsidR="00507105" w:rsidRPr="00013AFE">
        <w:rPr>
          <w:rFonts w:hint="eastAsia"/>
          <w:bCs/>
          <w:sz w:val="24"/>
        </w:rPr>
        <w:t>类别</w:t>
      </w:r>
      <w:r w:rsidR="00507105">
        <w:rPr>
          <w:rFonts w:hint="eastAsia"/>
          <w:bCs/>
          <w:sz w:val="24"/>
        </w:rPr>
        <w:t>的</w:t>
      </w:r>
      <w:r w:rsidRPr="00C272DB">
        <w:rPr>
          <w:rFonts w:ascii="Times New Roman" w:hAnsi="Times New Roman"/>
          <w:kern w:val="0"/>
          <w:sz w:val="24"/>
          <w:szCs w:val="24"/>
        </w:rPr>
        <w:t>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020266" w:rsidRPr="00C272DB">
        <w:rPr>
          <w:rFonts w:ascii="Times New Roman" w:hAnsi="Times New Roman"/>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A53700">
        <w:rPr>
          <w:rFonts w:ascii="Times New Roman" w:hAnsi="Times New Roman" w:hint="eastAsia"/>
          <w:kern w:val="0"/>
          <w:sz w:val="24"/>
          <w:szCs w:val="24"/>
        </w:rPr>
        <w:t>、托管费率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w:t>
      </w:r>
      <w:r w:rsidR="00507105" w:rsidRPr="00507105">
        <w:rPr>
          <w:rFonts w:ascii="Times New Roman" w:hAnsi="Times New Roman" w:hint="eastAsia"/>
          <w:kern w:val="0"/>
          <w:sz w:val="24"/>
          <w:szCs w:val="24"/>
        </w:rPr>
        <w:t>须经参加大会的基金份额持有人或其代理人所持表决权的二分之一以上（含二分之一）通过方为有效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2B3ADA">
        <w:rPr>
          <w:rFonts w:ascii="Calibri" w:hAnsi="Calibri" w:hint="eastAsia"/>
          <w:color w:val="000000"/>
        </w:rPr>
        <w:t>监督员</w:t>
      </w:r>
      <w:r w:rsidRPr="00C272DB">
        <w:rPr>
          <w:rFonts w:ascii="Times New Roman" w:hAnsi="Times New Roman" w:cs="Times New Roman"/>
        </w:rPr>
        <w:t>在基金托管人（</w:t>
      </w:r>
      <w:r w:rsidR="00A53700">
        <w:rPr>
          <w:rFonts w:ascii="Times New Roman" w:hAnsi="Times New Roman" w:cs="Times New Roman" w:hint="eastAsia"/>
        </w:rPr>
        <w:t>中信银行</w:t>
      </w:r>
      <w:r w:rsidRPr="00C272DB">
        <w:rPr>
          <w:rFonts w:ascii="Times New Roman" w:hAnsi="Times New Roman" w:cs="Times New Roman"/>
        </w:rPr>
        <w:t>股份有限公司）授权代表的监督下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4C5F91">
        <w:rPr>
          <w:rFonts w:ascii="Times New Roman" w:hAnsi="Times New Roman" w:cs="Times New Roman"/>
        </w:rPr>
        <w:t>2017</w:t>
      </w:r>
      <w:r w:rsidR="004C5F91">
        <w:rPr>
          <w:rFonts w:ascii="Times New Roman" w:hAnsi="Times New Roman" w:cs="Times New Roman"/>
        </w:rPr>
        <w:t>年</w:t>
      </w:r>
      <w:r w:rsidR="004C5F91">
        <w:rPr>
          <w:rFonts w:ascii="Times New Roman" w:hAnsi="Times New Roman" w:cs="Times New Roman"/>
        </w:rPr>
        <w:t>7</w:t>
      </w:r>
      <w:r w:rsidR="004C5F91">
        <w:rPr>
          <w:rFonts w:ascii="Times New Roman" w:hAnsi="Times New Roman" w:cs="Times New Roman"/>
        </w:rPr>
        <w:t>月</w:t>
      </w:r>
      <w:r w:rsidR="004C5F91">
        <w:rPr>
          <w:rFonts w:ascii="Times New Roman" w:hAnsi="Times New Roman" w:cs="Times New Roman"/>
        </w:rPr>
        <w:t>29</w:t>
      </w:r>
      <w:r w:rsidR="004C5F91">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842EE3">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w:t>
      </w:r>
      <w:r w:rsidR="00B32D11">
        <w:rPr>
          <w:rFonts w:ascii="Times New Roman" w:hAnsi="Times New Roman" w:hint="eastAsia"/>
        </w:rPr>
        <w:t>不小于在</w:t>
      </w:r>
      <w:r w:rsidR="00F026F9" w:rsidRPr="00F026F9">
        <w:rPr>
          <w:rFonts w:ascii="Times New Roman" w:hAnsi="Times New Roman" w:cs="Times New Roman" w:hint="eastAsia"/>
        </w:rPr>
        <w:t>权益登记日基金总份额的</w:t>
      </w:r>
      <w:r w:rsidR="00B32D11">
        <w:rPr>
          <w:rFonts w:ascii="Times New Roman" w:hAnsi="Times New Roman" w:hint="eastAsia"/>
        </w:rPr>
        <w:t>二分之一（含</w:t>
      </w:r>
      <w:r w:rsidR="00B32D11">
        <w:rPr>
          <w:rFonts w:ascii="Times New Roman" w:hAnsi="Times New Roman"/>
        </w:rPr>
        <w:t>二分之一）</w:t>
      </w:r>
      <w:r w:rsidR="009A2EDB" w:rsidRPr="00C272DB">
        <w:rPr>
          <w:rFonts w:ascii="Times New Roman" w:hAnsi="Times New Roman" w:cs="Times New Roman" w:hint="eastAsia"/>
        </w:rPr>
        <w:t>，方可召开。如果本次基金份额持有人大会不符合前述要求而不能够成功召开，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842EE3">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F713E2" w:rsidRPr="0050637C">
        <w:rPr>
          <w:rFonts w:ascii="Times New Roman" w:hAnsi="Times New Roman" w:hint="eastAsia"/>
          <w:sz w:val="24"/>
          <w:szCs w:val="20"/>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A53700">
        <w:rPr>
          <w:rFonts w:hint="eastAsia"/>
          <w:sz w:val="24"/>
        </w:rPr>
        <w:t>中信</w:t>
      </w:r>
      <w:r w:rsidR="00FB39A4">
        <w:rPr>
          <w:rFonts w:hint="eastAsia"/>
          <w:sz w:val="24"/>
        </w:rPr>
        <w:t>银行</w:t>
      </w:r>
      <w:r w:rsidRPr="00801D2C">
        <w:rPr>
          <w:rFonts w:hint="eastAsia"/>
          <w:sz w:val="24"/>
        </w:rPr>
        <w:t>股份有限公司</w:t>
      </w:r>
      <w:r w:rsidRPr="00801D2C">
        <w:rPr>
          <w:sz w:val="24"/>
        </w:rPr>
        <w:br/>
        <w:t xml:space="preserve">    </w:t>
      </w:r>
      <w:r w:rsidRPr="00801D2C">
        <w:rPr>
          <w:rFonts w:hint="eastAsia"/>
          <w:sz w:val="24"/>
        </w:rPr>
        <w:t>联系地址：</w:t>
      </w:r>
      <w:r w:rsidR="00A53700">
        <w:rPr>
          <w:sz w:val="24"/>
        </w:rPr>
        <w:t>北京市东城区朝阳门北大街</w:t>
      </w:r>
      <w:r w:rsidR="00A53700">
        <w:rPr>
          <w:sz w:val="24"/>
        </w:rPr>
        <w:t>9</w:t>
      </w:r>
      <w:r w:rsidR="00A53700">
        <w:rPr>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C6CB3" w:rsidRPr="00801D2C">
        <w:rPr>
          <w:rFonts w:hint="eastAsia"/>
          <w:sz w:val="24"/>
        </w:rPr>
        <w:t>955</w:t>
      </w:r>
      <w:r w:rsidR="00695146">
        <w:rPr>
          <w:rFonts w:hint="eastAsia"/>
          <w:sz w:val="24"/>
        </w:rPr>
        <w:t>5</w:t>
      </w:r>
      <w:r w:rsidR="00A53700">
        <w:rPr>
          <w:rFonts w:hint="eastAsia"/>
          <w:sz w:val="24"/>
        </w:rPr>
        <w:t>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874836" w:rsidRPr="00874836">
        <w:rPr>
          <w:sz w:val="24"/>
        </w:rPr>
        <w:t>bank.ecitic.com</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842EE3">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查阅，投资者如有任何疑问，可致电本基金管理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D342CA">
        <w:rPr>
          <w:rFonts w:ascii="宋体" w:hAnsi="宋体" w:hint="eastAsia"/>
          <w:sz w:val="24"/>
          <w:szCs w:val="24"/>
        </w:rPr>
        <w:t>大会</w:t>
      </w:r>
      <w:r w:rsidR="003901D0" w:rsidRPr="00801D2C">
        <w:rPr>
          <w:rFonts w:ascii="宋体" w:hAnsi="宋体"/>
          <w:sz w:val="24"/>
          <w:szCs w:val="24"/>
        </w:rPr>
        <w:t>召开期间，</w:t>
      </w:r>
      <w:r w:rsidR="004B3D82" w:rsidRPr="00801D2C">
        <w:rPr>
          <w:rFonts w:ascii="宋体" w:hAnsi="宋体"/>
          <w:sz w:val="24"/>
          <w:szCs w:val="24"/>
        </w:rPr>
        <w:t>投资</w:t>
      </w:r>
      <w:r w:rsidR="004B3D82">
        <w:rPr>
          <w:rFonts w:ascii="宋体" w:hAnsi="宋体" w:hint="eastAsia"/>
          <w:sz w:val="24"/>
          <w:szCs w:val="24"/>
        </w:rPr>
        <w:t>者</w:t>
      </w:r>
      <w:r w:rsidR="00ED1B41" w:rsidRPr="00801D2C">
        <w:rPr>
          <w:rFonts w:ascii="宋体" w:hAnsi="宋体"/>
          <w:sz w:val="24"/>
          <w:szCs w:val="24"/>
        </w:rPr>
        <w:t>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6077C6" w:rsidP="00004CAC">
      <w:pPr>
        <w:widowControl/>
        <w:spacing w:line="360" w:lineRule="auto"/>
        <w:ind w:firstLineChars="200" w:firstLine="480"/>
        <w:rPr>
          <w:rFonts w:ascii="Times New Roman" w:hAnsi="Times New Roman"/>
          <w:kern w:val="0"/>
          <w:sz w:val="24"/>
          <w:szCs w:val="24"/>
        </w:rPr>
      </w:pPr>
      <w:r>
        <w:rPr>
          <w:rFonts w:ascii="Times New Roman" w:hAnsi="Times New Roman"/>
          <w:kern w:val="0"/>
          <w:sz w:val="24"/>
          <w:szCs w:val="24"/>
        </w:rPr>
        <w:t>4</w:t>
      </w:r>
      <w:r w:rsidR="00C450F4"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00C450F4"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00C450F4"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00C450F4" w:rsidRPr="00C272DB">
        <w:rPr>
          <w:rFonts w:ascii="Times New Roman" w:hAnsi="Times New Roman"/>
          <w:kern w:val="0"/>
          <w:sz w:val="24"/>
          <w:szCs w:val="24"/>
        </w:rPr>
        <w:t>，本基金可能会重新召开基金份额持有人大会。</w:t>
      </w:r>
    </w:p>
    <w:p w:rsidR="003A1F34" w:rsidRPr="00801D2C" w:rsidRDefault="006077C6" w:rsidP="00004CAC">
      <w:pPr>
        <w:ind w:firstLineChars="200" w:firstLine="480"/>
        <w:rPr>
          <w:rFonts w:ascii="宋体" w:hAnsi="宋体"/>
          <w:sz w:val="24"/>
          <w:szCs w:val="24"/>
        </w:rPr>
      </w:pPr>
      <w:r>
        <w:rPr>
          <w:rFonts w:ascii="Times New Roman" w:hAnsi="Times New Roman"/>
          <w:kern w:val="0"/>
          <w:sz w:val="24"/>
          <w:szCs w:val="24"/>
        </w:rPr>
        <w:t>5</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A53700" w:rsidRPr="00801D2C">
        <w:rPr>
          <w:rFonts w:cs="Times New Roman"/>
        </w:rPr>
        <w:t>二○</w:t>
      </w:r>
      <w:r w:rsidR="006077C6" w:rsidRPr="00801D2C">
        <w:rPr>
          <w:rFonts w:cs="Times New Roman"/>
        </w:rPr>
        <w:t>一</w:t>
      </w:r>
      <w:r w:rsidR="006077C6">
        <w:rPr>
          <w:rFonts w:cs="Times New Roman" w:hint="eastAsia"/>
        </w:rPr>
        <w:t>七</w:t>
      </w:r>
      <w:r w:rsidR="006077C6" w:rsidRPr="00801D2C">
        <w:rPr>
          <w:rFonts w:cs="Times New Roman"/>
        </w:rPr>
        <w:t>年</w:t>
      </w:r>
      <w:r w:rsidR="006077C6">
        <w:rPr>
          <w:rFonts w:cs="Times New Roman" w:hint="eastAsia"/>
        </w:rPr>
        <w:t>六</w:t>
      </w:r>
      <w:r w:rsidR="006077C6" w:rsidRPr="00801D2C">
        <w:rPr>
          <w:rFonts w:cs="Times New Roman"/>
        </w:rPr>
        <w:t>月</w:t>
      </w:r>
      <w:r w:rsidR="00F406A6">
        <w:rPr>
          <w:rFonts w:cs="Times New Roman" w:hint="eastAsia"/>
        </w:rPr>
        <w:t>三十</w:t>
      </w:r>
      <w:r w:rsidR="006077C6"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A53700">
        <w:rPr>
          <w:rFonts w:ascii="Times New Roman" w:hAnsi="Times New Roman" w:cs="Times New Roman" w:hint="eastAsia"/>
        </w:rPr>
        <w:t>、托管费率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7C68BE">
        <w:rPr>
          <w:rFonts w:cs="Times New Roman" w:hint="eastAsia"/>
          <w:b/>
          <w:sz w:val="28"/>
        </w:rPr>
        <w:t>调整</w:t>
      </w:r>
      <w:r w:rsidR="009A1243">
        <w:rPr>
          <w:rFonts w:cs="Times New Roman" w:hint="eastAsia"/>
          <w:b/>
          <w:sz w:val="28"/>
        </w:rPr>
        <w:t>管理费率</w:t>
      </w:r>
      <w:r w:rsidR="00A53700">
        <w:rPr>
          <w:rFonts w:cs="Times New Roman" w:hint="eastAsia"/>
          <w:b/>
          <w:sz w:val="28"/>
        </w:rPr>
        <w:t>、托管费率</w:t>
      </w:r>
      <w:r w:rsidR="0051631E">
        <w:rPr>
          <w:rFonts w:cs="Times New Roman" w:hint="eastAsia"/>
          <w:b/>
          <w:sz w:val="28"/>
        </w:rPr>
        <w:t>及基金合同修改</w:t>
      </w:r>
      <w:r w:rsidRPr="00801D2C">
        <w:rPr>
          <w:rFonts w:cs="Times New Roman"/>
          <w:b/>
          <w:sz w:val="28"/>
        </w:rPr>
        <w:t>有关事项的议案</w:t>
      </w:r>
    </w:p>
    <w:p w:rsidR="0032746F" w:rsidRPr="00801D2C" w:rsidRDefault="00020266" w:rsidP="00004CAC">
      <w:pPr>
        <w:pStyle w:val="a5"/>
        <w:spacing w:before="0" w:beforeAutospacing="0" w:after="0" w:afterAutospacing="0" w:line="360" w:lineRule="auto"/>
        <w:jc w:val="both"/>
        <w:rPr>
          <w:rFonts w:cs="Times New Roman"/>
        </w:rPr>
      </w:pPr>
      <w:r>
        <w:rPr>
          <w:rFonts w:cs="Times New Roman"/>
        </w:rPr>
        <w:t>交银施罗德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020266">
        <w:rPr>
          <w:rFonts w:cs="Times New Roman"/>
        </w:rPr>
        <w:t>交银施</w:t>
      </w:r>
      <w:r w:rsidR="00020266" w:rsidRPr="00C272DB">
        <w:rPr>
          <w:rFonts w:ascii="Times New Roman" w:hAnsi="Times New Roman" w:cs="Times New Roman"/>
        </w:rPr>
        <w:t>罗德</w:t>
      </w:r>
      <w:r w:rsidR="006C43CC">
        <w:rPr>
          <w:rFonts w:ascii="Times New Roman" w:hAnsi="Times New Roman" w:cs="Times New Roman"/>
        </w:rPr>
        <w:t>丰润收益</w:t>
      </w:r>
      <w:r w:rsidR="00020266">
        <w:rPr>
          <w:rFonts w:cs="Times New Roman"/>
        </w:rPr>
        <w:t>债券型证券投资基金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A53700">
        <w:rPr>
          <w:rFonts w:cs="Times New Roman" w:hint="eastAsia"/>
        </w:rPr>
        <w:t>中信银行</w:t>
      </w:r>
      <w:r w:rsidR="00BA3C06" w:rsidRPr="00801D2C">
        <w:rPr>
          <w:rFonts w:cs="Times New Roman"/>
        </w:rPr>
        <w:t>股份有限公司</w:t>
      </w:r>
      <w:r w:rsidR="0032746F" w:rsidRPr="00801D2C">
        <w:rPr>
          <w:rFonts w:cs="Times New Roman"/>
        </w:rPr>
        <w:t>协商一致，提议</w:t>
      </w:r>
      <w:r w:rsidR="00F30AE0">
        <w:rPr>
          <w:rFonts w:cs="Times New Roman" w:hint="eastAsia"/>
        </w:rPr>
        <w:t>修改</w:t>
      </w:r>
      <w:r w:rsidR="00592824">
        <w:rPr>
          <w:rFonts w:cs="Times New Roman"/>
        </w:rPr>
        <w:t>交银施罗德</w:t>
      </w:r>
      <w:r w:rsidR="006C43CC">
        <w:rPr>
          <w:rFonts w:cs="Times New Roman"/>
        </w:rPr>
        <w:t>丰润收益</w:t>
      </w:r>
      <w:r w:rsidR="00592824" w:rsidRPr="00C272DB">
        <w:rPr>
          <w:rFonts w:ascii="Times New Roman" w:hAnsi="Times New Roman" w:cs="Times New Roman"/>
        </w:rPr>
        <w:t>债券型证券投资基金</w:t>
      </w:r>
      <w:r w:rsidR="00592824" w:rsidRPr="00C272DB">
        <w:rPr>
          <w:rFonts w:ascii="Times New Roman" w:hAnsi="Times New Roman" w:cs="Times New Roman" w:hint="eastAsia"/>
        </w:rPr>
        <w:t>管理费率</w:t>
      </w:r>
      <w:r w:rsidR="00A53700">
        <w:rPr>
          <w:rFonts w:ascii="Times New Roman" w:hAnsi="Times New Roman" w:cs="Times New Roman" w:hint="eastAsia"/>
        </w:rPr>
        <w:t>、托管费率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020266" w:rsidRPr="00C272DB">
        <w:rPr>
          <w:rFonts w:ascii="Times New Roman" w:hAnsi="Times New Roman" w:cs="Times New Roman"/>
        </w:rPr>
        <w:t>交银施罗德</w:t>
      </w:r>
      <w:r w:rsidR="006C43CC">
        <w:rPr>
          <w:rFonts w:ascii="Times New Roman" w:hAnsi="Times New Roman" w:cs="Times New Roman"/>
        </w:rPr>
        <w:t>丰润收益</w:t>
      </w:r>
      <w:r w:rsidR="00020266" w:rsidRPr="00C272DB">
        <w:rPr>
          <w:rFonts w:ascii="Times New Roman" w:hAnsi="Times New Roman" w:cs="Times New Roman"/>
        </w:rPr>
        <w:t>债券型证券投资基金</w:t>
      </w:r>
      <w:r w:rsidR="00F30AE0">
        <w:rPr>
          <w:rFonts w:cs="Times New Roman" w:hint="eastAsia"/>
        </w:rPr>
        <w:t>调整</w:t>
      </w:r>
      <w:r w:rsidR="004E7E71">
        <w:rPr>
          <w:rFonts w:cs="Times New Roman" w:hint="eastAsia"/>
        </w:rPr>
        <w:t>管理费率</w:t>
      </w:r>
      <w:r w:rsidR="00A53700">
        <w:rPr>
          <w:rFonts w:cs="Times New Roman" w:hint="eastAsia"/>
        </w:rPr>
        <w:t>、托管费率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A53700">
        <w:rPr>
          <w:rFonts w:cs="Times New Roman" w:hint="eastAsia"/>
        </w:rPr>
        <w:t>、托管费率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附件二：</w:t>
      </w:r>
    </w:p>
    <w:p w:rsidR="0032746F" w:rsidRPr="00801D2C" w:rsidRDefault="00020266"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6C43CC">
        <w:rPr>
          <w:rFonts w:cs="Times New Roman" w:hint="eastAsia"/>
          <w:b/>
          <w:sz w:val="28"/>
        </w:rPr>
        <w:t>丰润收益</w:t>
      </w:r>
      <w:r>
        <w:rPr>
          <w:rFonts w:cs="Times New Roman" w:hint="eastAsia"/>
          <w:b/>
          <w:sz w:val="28"/>
        </w:rPr>
        <w:t>债券型证券投资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020266">
              <w:rPr>
                <w:rFonts w:ascii="宋体" w:hAnsi="宋体"/>
                <w:kern w:val="0"/>
                <w:sz w:val="24"/>
                <w:szCs w:val="24"/>
              </w:rPr>
              <w:t>交银施罗德</w:t>
            </w:r>
            <w:r w:rsidR="006C43CC">
              <w:rPr>
                <w:rFonts w:ascii="Times New Roman" w:hAnsi="Times New Roman"/>
                <w:kern w:val="0"/>
                <w:sz w:val="24"/>
                <w:szCs w:val="24"/>
              </w:rPr>
              <w:t>丰润收益</w:t>
            </w:r>
            <w:r w:rsidR="00020266" w:rsidRPr="00C272DB">
              <w:rPr>
                <w:rFonts w:ascii="Times New Roman" w:hAnsi="Times New Roman"/>
                <w:kern w:val="0"/>
                <w:sz w:val="24"/>
                <w:szCs w:val="24"/>
              </w:rPr>
              <w:t>债券</w:t>
            </w:r>
            <w:r w:rsidR="00020266">
              <w:rPr>
                <w:rFonts w:ascii="宋体" w:hAnsi="宋体"/>
                <w:kern w:val="0"/>
                <w:sz w:val="24"/>
                <w:szCs w:val="24"/>
              </w:rPr>
              <w:t>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A53700">
              <w:rPr>
                <w:rFonts w:ascii="宋体" w:hAnsi="宋体" w:hint="eastAsia"/>
                <w:kern w:val="0"/>
                <w:sz w:val="24"/>
                <w:szCs w:val="24"/>
              </w:rPr>
              <w:t>、托管费率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FD348A" w:rsidRPr="00801D2C">
              <w:rPr>
                <w:rFonts w:ascii="宋体" w:hAnsi="宋体"/>
                <w:kern w:val="0"/>
                <w:sz w:val="24"/>
                <w:szCs w:val="24"/>
              </w:rPr>
              <w:t xml:space="preserve"> 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FD348A">
              <w:rPr>
                <w:rFonts w:ascii="宋体" w:hAnsi="宋体" w:hint="eastAsia"/>
                <w:kern w:val="0"/>
                <w:sz w:val="24"/>
                <w:szCs w:val="24"/>
              </w:rPr>
              <w:t>意见</w:t>
            </w:r>
            <w:r w:rsidR="00FD348A">
              <w:rPr>
                <w:rFonts w:ascii="宋体" w:hAnsi="宋体"/>
                <w:kern w:val="0"/>
                <w:sz w:val="24"/>
                <w:szCs w:val="24"/>
              </w:rPr>
              <w:t>的</w:t>
            </w:r>
            <w:r w:rsidR="004B3D82">
              <w:rPr>
                <w:rFonts w:ascii="宋体" w:hAnsi="宋体" w:hint="eastAsia"/>
                <w:kern w:val="0"/>
                <w:sz w:val="24"/>
                <w:szCs w:val="24"/>
              </w:rPr>
              <w:t>，</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004B3D82">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A53700" w:rsidRPr="00C272DB">
        <w:rPr>
          <w:rFonts w:ascii="Times New Roman" w:hAnsi="Times New Roman" w:cs="Times New Roman"/>
        </w:rPr>
        <w:t>201</w:t>
      </w:r>
      <w:r w:rsidR="00A53700">
        <w:rPr>
          <w:rFonts w:ascii="Times New Roman" w:hAnsi="Times New Roman" w:cs="Times New Roman" w:hint="eastAsia"/>
        </w:rPr>
        <w:t>7</w:t>
      </w:r>
      <w:r w:rsidR="00A53700" w:rsidRPr="00C272DB">
        <w:rPr>
          <w:rFonts w:ascii="Times New Roman" w:hAnsi="Times New Roman" w:cs="Times New Roman" w:hint="eastAsia"/>
        </w:rPr>
        <w:t>年</w:t>
      </w:r>
      <w:r w:rsidR="0050637C">
        <w:rPr>
          <w:rFonts w:ascii="Times New Roman" w:hAnsi="Times New Roman" w:cs="Times New Roman"/>
        </w:rPr>
        <w:t>6</w:t>
      </w:r>
      <w:r w:rsidR="00A53700" w:rsidRPr="00C272DB">
        <w:rPr>
          <w:rFonts w:ascii="Times New Roman" w:hAnsi="Times New Roman" w:cs="Times New Roman" w:hint="eastAsia"/>
        </w:rPr>
        <w:t>月</w:t>
      </w:r>
      <w:r w:rsidR="0050637C">
        <w:rPr>
          <w:rFonts w:ascii="Times New Roman" w:hAnsi="Times New Roman" w:cs="Times New Roman"/>
        </w:rPr>
        <w:t>28</w:t>
      </w:r>
      <w:r w:rsidR="00A53700"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020266" w:rsidRPr="00C272DB">
        <w:rPr>
          <w:rFonts w:ascii="Times New Roman" w:hAnsi="Times New Roman" w:cs="Times New Roman" w:hint="eastAsia"/>
        </w:rPr>
        <w:t>交银施罗德</w:t>
      </w:r>
      <w:r w:rsidR="006C43CC">
        <w:rPr>
          <w:rFonts w:ascii="Times New Roman" w:hAnsi="Times New Roman"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020266">
        <w:rPr>
          <w:rFonts w:cs="Times New Roman" w:hint="eastAsia"/>
        </w:rPr>
        <w:t>交银施罗德</w:t>
      </w:r>
      <w:r w:rsidR="006C43CC">
        <w:rPr>
          <w:rFonts w:cs="Times New Roman" w:hint="eastAsia"/>
        </w:rPr>
        <w:t>丰润收益</w:t>
      </w:r>
      <w:r w:rsidR="00020266" w:rsidRPr="00C272DB">
        <w:rPr>
          <w:rFonts w:ascii="Times New Roman" w:hAnsi="Times New Roman" w:cs="Times New Roman" w:hint="eastAsia"/>
        </w:rPr>
        <w:t>债券型证券投资基金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．如本次持有人大会权益登记日，投资者未在本基金登记机构登记在册，则其授权无效。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020266">
        <w:rPr>
          <w:rFonts w:cs="Times New Roman"/>
          <w:b/>
          <w:sz w:val="28"/>
        </w:rPr>
        <w:t>交银施罗德</w:t>
      </w:r>
      <w:r w:rsidR="006C43CC">
        <w:rPr>
          <w:rFonts w:cs="Times New Roman"/>
          <w:b/>
          <w:sz w:val="28"/>
        </w:rPr>
        <w:t>丰润收益</w:t>
      </w:r>
      <w:r w:rsidR="00020266">
        <w:rPr>
          <w:rFonts w:cs="Times New Roman"/>
          <w:b/>
          <w:sz w:val="28"/>
        </w:rPr>
        <w:t>债券型证券投资基金</w:t>
      </w:r>
      <w:r w:rsidR="00FD3429">
        <w:rPr>
          <w:rFonts w:cs="Times New Roman" w:hint="eastAsia"/>
          <w:b/>
          <w:sz w:val="28"/>
        </w:rPr>
        <w:t>调整</w:t>
      </w:r>
      <w:r w:rsidR="00BB6CBC">
        <w:rPr>
          <w:rFonts w:cs="Times New Roman" w:hint="eastAsia"/>
          <w:b/>
          <w:sz w:val="28"/>
        </w:rPr>
        <w:t>管理费率</w:t>
      </w:r>
      <w:r w:rsidR="00A53700" w:rsidRPr="00A53700">
        <w:rPr>
          <w:rFonts w:cs="Times New Roman" w:hint="eastAsia"/>
          <w:b/>
          <w:sz w:val="28"/>
        </w:rPr>
        <w:t>、托管费率</w:t>
      </w:r>
      <w:r w:rsidR="00086906">
        <w:rPr>
          <w:rFonts w:cs="Times New Roman" w:hint="eastAsia"/>
          <w:b/>
          <w:sz w:val="28"/>
        </w:rPr>
        <w:t>及基金合同修改</w:t>
      </w:r>
      <w:r w:rsidRPr="00801D2C">
        <w:rPr>
          <w:rFonts w:cs="Times New Roman"/>
          <w:b/>
          <w:sz w:val="28"/>
        </w:rPr>
        <w:t>有关事项议案的说明</w:t>
      </w: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020266"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6C43CC">
        <w:rPr>
          <w:rFonts w:ascii="Times New Roman" w:hAnsi="Times New Roman" w:cs="Times New Roman"/>
        </w:rPr>
        <w:t>丰润收益</w:t>
      </w:r>
      <w:r w:rsidRPr="00C272DB">
        <w:rPr>
          <w:rFonts w:ascii="Times New Roman" w:hAnsi="Times New Roman" w:cs="Times New Roman"/>
        </w:rPr>
        <w:t>债</w:t>
      </w:r>
      <w:r>
        <w:rPr>
          <w:rFonts w:cs="Times New Roman"/>
        </w:rPr>
        <w:t>券型证券投资基金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00A53700" w:rsidRPr="00801D2C">
        <w:rPr>
          <w:rFonts w:cs="Times New Roman"/>
        </w:rPr>
        <w:t>201</w:t>
      </w:r>
      <w:r w:rsidR="00A53700">
        <w:rPr>
          <w:rFonts w:cs="Times New Roman" w:hint="eastAsia"/>
        </w:rPr>
        <w:t>4</w:t>
      </w:r>
      <w:r w:rsidR="00A53700" w:rsidRPr="00C272DB">
        <w:rPr>
          <w:rFonts w:ascii="Times New Roman" w:hAnsi="Times New Roman" w:cs="Times New Roman"/>
        </w:rPr>
        <w:t>年</w:t>
      </w:r>
      <w:r w:rsidR="00A53700">
        <w:rPr>
          <w:rFonts w:ascii="Times New Roman" w:hAnsi="Times New Roman" w:cs="Times New Roman" w:hint="eastAsia"/>
        </w:rPr>
        <w:t>12</w:t>
      </w:r>
      <w:r w:rsidR="00A53700" w:rsidRPr="00C272DB">
        <w:rPr>
          <w:rFonts w:ascii="Times New Roman" w:hAnsi="Times New Roman" w:cs="Times New Roman"/>
        </w:rPr>
        <w:t>月</w:t>
      </w:r>
      <w:r w:rsidR="00A53700">
        <w:rPr>
          <w:rFonts w:ascii="Times New Roman" w:hAnsi="Times New Roman" w:cs="Times New Roman" w:hint="eastAsia"/>
        </w:rPr>
        <w:t>15</w:t>
      </w:r>
      <w:r w:rsidR="00A53700"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w:t>
      </w:r>
      <w:r w:rsidRPr="00C272DB">
        <w:rPr>
          <w:rFonts w:ascii="Times New Roman" w:hAnsi="Times New Roman" w:cs="Times New Roman"/>
        </w:rPr>
        <w:t>施罗德</w:t>
      </w:r>
      <w:r w:rsidR="006C43CC">
        <w:rPr>
          <w:rFonts w:ascii="Times New Roman" w:hAnsi="Times New Roman" w:cs="Times New Roman"/>
        </w:rPr>
        <w:t>丰润收益</w:t>
      </w:r>
      <w:r w:rsidRPr="00C272DB">
        <w:rPr>
          <w:rFonts w:ascii="Times New Roman" w:hAnsi="Times New Roman" w:cs="Times New Roman"/>
        </w:rPr>
        <w:t>债券</w:t>
      </w:r>
      <w:r>
        <w:rPr>
          <w:rFonts w:cs="Times New Roman"/>
        </w:rPr>
        <w:t>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A53700">
        <w:rPr>
          <w:rFonts w:cs="Times New Roman" w:hint="eastAsia"/>
        </w:rPr>
        <w:t>中信银行</w:t>
      </w:r>
      <w:r w:rsidR="00B81F03" w:rsidRPr="00801D2C">
        <w:rPr>
          <w:rFonts w:cs="Times New Roman"/>
        </w:rPr>
        <w:t>股份有限公司协商一致，提议召开本基金的基金份额持有人大会，审议本基金</w:t>
      </w:r>
      <w:r w:rsidR="00FD3429">
        <w:rPr>
          <w:rFonts w:cs="Times New Roman" w:hint="eastAsia"/>
        </w:rPr>
        <w:t>调整</w:t>
      </w:r>
      <w:r w:rsidR="00BB6CBC">
        <w:rPr>
          <w:rFonts w:cs="Times New Roman" w:hint="eastAsia"/>
        </w:rPr>
        <w:t>管理费率</w:t>
      </w:r>
      <w:r w:rsidR="00A53700" w:rsidRPr="00A53700">
        <w:rPr>
          <w:rFonts w:cs="Times New Roman" w:hint="eastAsia"/>
        </w:rPr>
        <w:t>、托管费率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本次交银施罗德</w:t>
      </w:r>
      <w:r w:rsidR="006C43CC">
        <w:rPr>
          <w:rFonts w:cs="Times New Roman"/>
        </w:rPr>
        <w:t>丰润收益</w:t>
      </w:r>
      <w:r w:rsidR="00BB6CBC" w:rsidRPr="00C272DB">
        <w:rPr>
          <w:rFonts w:ascii="Times New Roman" w:hAnsi="Times New Roman" w:cs="Times New Roman"/>
        </w:rPr>
        <w:t>债券</w:t>
      </w:r>
      <w:r w:rsidR="00BB6CBC">
        <w:rPr>
          <w:rFonts w:cs="Times New Roman"/>
        </w:rPr>
        <w:t>型证券投资基金</w:t>
      </w:r>
      <w:r w:rsidR="00FD3429">
        <w:rPr>
          <w:rFonts w:cs="Times New Roman" w:hint="eastAsia"/>
        </w:rPr>
        <w:t>调整</w:t>
      </w:r>
      <w:r w:rsidR="00BB6CBC">
        <w:rPr>
          <w:rFonts w:cs="Times New Roman" w:hint="eastAsia"/>
        </w:rPr>
        <w:t>管理费率</w:t>
      </w:r>
      <w:r w:rsidR="00A53700">
        <w:rPr>
          <w:rFonts w:hint="eastAsia"/>
        </w:rPr>
        <w:t>、托管费率</w:t>
      </w:r>
      <w:r w:rsidR="00086906">
        <w:rPr>
          <w:rFonts w:cs="Times New Roman" w:hint="eastAsia"/>
        </w:rPr>
        <w:t>及基金合同修改</w:t>
      </w:r>
      <w:r w:rsidR="00094A16" w:rsidRPr="00507105">
        <w:rPr>
          <w:rFonts w:ascii="Times New Roman" w:hAnsi="Times New Roman" w:hint="eastAsia"/>
        </w:rPr>
        <w:t>须经参加大会的基金份额持有人或其代理人所持表决权的二分之一以上（含二分之一）通过方为有效</w:t>
      </w:r>
      <w:r w:rsidRPr="00C272DB">
        <w:rPr>
          <w:rFonts w:ascii="Times New Roman" w:hAnsi="Times New Roman" w:cs="Times New Roman" w:hint="eastAsia"/>
        </w:rPr>
        <w:t>，存在无法获得基金份额持有人大会表决通过的可能。</w:t>
      </w:r>
    </w:p>
    <w:p w:rsidR="00421954" w:rsidRPr="00801D2C"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不代表其对本基金的价值或投资者的收益做出实质性判断或保证。</w:t>
      </w: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二、基金</w:t>
      </w:r>
      <w:r w:rsidR="00BB6CBC">
        <w:rPr>
          <w:rFonts w:cs="Times New Roman" w:hint="eastAsia"/>
          <w:b/>
        </w:rPr>
        <w:t>合同修改</w:t>
      </w:r>
      <w:r w:rsidRPr="00801D2C">
        <w:rPr>
          <w:rFonts w:cs="Times New Roman" w:hint="eastAsia"/>
          <w:b/>
        </w:rPr>
        <w:t>要点</w:t>
      </w:r>
    </w:p>
    <w:p w:rsidR="00086906" w:rsidRPr="00086906" w:rsidRDefault="00716479" w:rsidP="00B2235F">
      <w:pPr>
        <w:pStyle w:val="a5"/>
        <w:spacing w:before="0" w:beforeAutospacing="0" w:after="0" w:afterAutospacing="0" w:line="360" w:lineRule="auto"/>
        <w:ind w:firstLineChars="200" w:firstLine="480"/>
        <w:jc w:val="both"/>
        <w:rPr>
          <w:rFonts w:cs="Times New Roman"/>
          <w:bCs/>
        </w:rPr>
      </w:pPr>
      <w:r w:rsidRPr="00086906">
        <w:rPr>
          <w:rFonts w:cs="Times New Roman" w:hint="eastAsia"/>
          <w:bCs/>
        </w:rPr>
        <w:t>基金合同修改的主要内容如下：</w:t>
      </w:r>
    </w:p>
    <w:p w:rsidR="00BB6CBC" w:rsidRPr="00531F46" w:rsidRDefault="00086906" w:rsidP="00086906">
      <w:pPr>
        <w:pStyle w:val="a5"/>
        <w:spacing w:before="0" w:beforeAutospacing="0" w:after="0" w:afterAutospacing="0" w:line="360" w:lineRule="auto"/>
        <w:ind w:firstLineChars="200" w:firstLine="482"/>
        <w:jc w:val="both"/>
        <w:rPr>
          <w:rFonts w:cs="Times New Roman"/>
          <w:b/>
        </w:rPr>
      </w:pPr>
      <w:r>
        <w:rPr>
          <w:rFonts w:cs="Times New Roman" w:hint="eastAsia"/>
          <w:b/>
        </w:rPr>
        <w:t>1、</w:t>
      </w:r>
      <w:r w:rsidR="00393917" w:rsidRPr="00393917">
        <w:rPr>
          <w:rFonts w:cs="Times New Roman" w:hint="eastAsia"/>
          <w:b/>
        </w:rPr>
        <w:t>“</w:t>
      </w:r>
      <w:r w:rsidR="00C10EE4">
        <w:rPr>
          <w:rFonts w:cs="Times New Roman" w:hint="eastAsia"/>
          <w:b/>
        </w:rPr>
        <w:t>第</w:t>
      </w:r>
      <w:r w:rsidR="00393917" w:rsidRPr="00393917">
        <w:rPr>
          <w:rFonts w:cs="Times New Roman" w:hint="eastAsia"/>
          <w:b/>
        </w:rPr>
        <w:t>十五</w:t>
      </w:r>
      <w:r w:rsidR="00C10EE4">
        <w:rPr>
          <w:rFonts w:cs="Times New Roman" w:hint="eastAsia"/>
          <w:b/>
        </w:rPr>
        <w:t xml:space="preserve">部分 </w:t>
      </w:r>
      <w:r w:rsidR="00393917" w:rsidRPr="00393917">
        <w:rPr>
          <w:rFonts w:cs="Times New Roman" w:hint="eastAsia"/>
          <w:b/>
        </w:rPr>
        <w:t>基金费用与税收”之“二</w:t>
      </w:r>
      <w:r w:rsidR="00C10EE4">
        <w:rPr>
          <w:rFonts w:cs="Times New Roman" w:hint="eastAsia"/>
          <w:b/>
        </w:rPr>
        <w:t>、</w:t>
      </w:r>
      <w:r w:rsidR="00393917" w:rsidRPr="00393917">
        <w:rPr>
          <w:rFonts w:cs="Times New Roman" w:hint="eastAsia"/>
          <w:b/>
        </w:rPr>
        <w:t>基金费用计提方法、计提标准和支付方式”</w:t>
      </w:r>
      <w:r w:rsidR="00393917" w:rsidDel="00393917">
        <w:rPr>
          <w:rFonts w:cs="Times New Roman" w:hint="eastAsia"/>
          <w:b/>
        </w:rPr>
        <w:t xml:space="preserve"> </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A53700" w:rsidRPr="00A53700" w:rsidRDefault="00656085" w:rsidP="00A53700">
      <w:pPr>
        <w:spacing w:line="360" w:lineRule="auto"/>
        <w:ind w:firstLineChars="200" w:firstLine="422"/>
        <w:rPr>
          <w:rFonts w:ascii="Times New Roman" w:hAnsi="Times New Roman"/>
          <w:kern w:val="0"/>
          <w:sz w:val="24"/>
          <w:szCs w:val="24"/>
        </w:rPr>
      </w:pPr>
      <w:r>
        <w:rPr>
          <w:rFonts w:hint="eastAsia"/>
          <w:b/>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8</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Pr>
          <w:rFonts w:ascii="Times New Roman" w:hAnsi="Times New Roman" w:hint="eastAsia"/>
          <w:kern w:val="0"/>
          <w:sz w:val="24"/>
          <w:szCs w:val="24"/>
        </w:rPr>
        <w:t>15</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B2235F" w:rsidRPr="00086906" w:rsidRDefault="00B2235F" w:rsidP="00B2235F">
      <w:pPr>
        <w:spacing w:line="360" w:lineRule="auto"/>
        <w:ind w:firstLineChars="200" w:firstLine="482"/>
        <w:rPr>
          <w:rFonts w:asciiTheme="minorEastAsia" w:eastAsiaTheme="minorEastAsia" w:hAnsiTheme="minorEastAsia"/>
          <w:b/>
          <w:bCs/>
          <w:sz w:val="24"/>
        </w:rPr>
      </w:pPr>
      <w:r w:rsidRPr="00086906">
        <w:rPr>
          <w:rFonts w:asciiTheme="minorEastAsia" w:eastAsiaTheme="minorEastAsia" w:hAnsiTheme="minorEastAsia" w:hint="eastAsia"/>
          <w:b/>
          <w:bCs/>
          <w:sz w:val="24"/>
        </w:rPr>
        <w:t>拟修改为</w:t>
      </w:r>
      <w:r w:rsidRPr="00086906">
        <w:rPr>
          <w:rFonts w:asciiTheme="minorEastAsia" w:eastAsiaTheme="minorEastAsia" w:hAnsiTheme="minorEastAsia"/>
          <w:b/>
          <w:bCs/>
          <w:sz w:val="24"/>
        </w:rPr>
        <w:t>：</w:t>
      </w:r>
    </w:p>
    <w:p w:rsidR="00A53700" w:rsidRPr="00A53700" w:rsidRDefault="00656085" w:rsidP="00A53700">
      <w:pPr>
        <w:spacing w:line="360" w:lineRule="auto"/>
        <w:ind w:firstLineChars="200" w:firstLine="480"/>
        <w:rPr>
          <w:rFonts w:ascii="Times New Roman" w:hAnsi="Times New Roman"/>
          <w:kern w:val="0"/>
          <w:sz w:val="24"/>
          <w:szCs w:val="24"/>
        </w:rPr>
      </w:pPr>
      <w:r w:rsidRPr="00A53700">
        <w:rPr>
          <w:rFonts w:asciiTheme="minorEastAsia" w:eastAsiaTheme="minorEastAsia" w:hAnsiTheme="minorEastAsia" w:hint="eastAsia"/>
          <w:bCs/>
          <w:sz w:val="24"/>
        </w:rPr>
        <w:t>“</w:t>
      </w:r>
      <w:r w:rsidR="00A53700" w:rsidRPr="00A53700">
        <w:rPr>
          <w:rFonts w:ascii="Times New Roman" w:hAnsi="Times New Roman" w:hint="eastAsia"/>
          <w:kern w:val="0"/>
          <w:sz w:val="24"/>
          <w:szCs w:val="24"/>
        </w:rPr>
        <w:t>1</w:t>
      </w:r>
      <w:r w:rsidR="00A53700" w:rsidRPr="00A53700">
        <w:rPr>
          <w:rFonts w:ascii="Times New Roman" w:hAnsi="Times New Roman" w:hint="eastAsia"/>
          <w:kern w:val="0"/>
          <w:sz w:val="24"/>
          <w:szCs w:val="24"/>
        </w:rPr>
        <w:t>、基金管理人的管理费</w:t>
      </w:r>
      <w:r w:rsidR="00A53700" w:rsidRPr="00A53700">
        <w:rPr>
          <w:rFonts w:ascii="Times New Roman" w:hAnsi="Times New Roman" w:hint="eastAsia"/>
          <w:kern w:val="0"/>
          <w:sz w:val="24"/>
          <w:szCs w:val="24"/>
        </w:rPr>
        <w:t xml:space="preserve"> </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本基金的管理费按前一日基金资产净值的</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年费率计提。管理费的计算方法如下：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0.3%</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为每日应计提的基金管理费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基金管理费每日计提，按月支付。由基金管理人与基金托管人核对一致后，由基金托管人于次月首日起第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个工作日从基金财产中一次性支付给基金管理人，若遇法定节假日、休息日或不可抗力致使无法按时支付的，支付日期顺延。</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2</w:t>
      </w:r>
      <w:r w:rsidRPr="00A53700">
        <w:rPr>
          <w:rFonts w:ascii="Times New Roman" w:hAnsi="Times New Roman" w:hint="eastAsia"/>
          <w:kern w:val="0"/>
          <w:sz w:val="24"/>
          <w:szCs w:val="24"/>
        </w:rPr>
        <w:t>、基金托管人的托管费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本基金的托管费按前一日基金资产净值的</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的年费率计提。托管费的计算方法如下：</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E</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0.</w:t>
      </w:r>
      <w:r w:rsidR="00233AFA">
        <w:rPr>
          <w:rFonts w:ascii="Times New Roman" w:hAnsi="Times New Roman" w:hint="eastAsia"/>
          <w:kern w:val="0"/>
          <w:sz w:val="24"/>
          <w:szCs w:val="24"/>
        </w:rPr>
        <w:t>1</w:t>
      </w:r>
      <w:r w:rsidRPr="00A53700">
        <w:rPr>
          <w:rFonts w:ascii="Times New Roman" w:hAnsi="Times New Roman" w:hint="eastAsia"/>
          <w:kern w:val="0"/>
          <w:sz w:val="24"/>
          <w:szCs w:val="24"/>
        </w:rPr>
        <w:t>%</w:t>
      </w:r>
      <w:r w:rsidRPr="00A53700">
        <w:rPr>
          <w:rFonts w:ascii="Times New Roman" w:hAnsi="Times New Roman" w:hint="eastAsia"/>
          <w:kern w:val="0"/>
          <w:sz w:val="24"/>
          <w:szCs w:val="24"/>
        </w:rPr>
        <w:t>÷当年天数</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H</w:t>
      </w:r>
      <w:r w:rsidRPr="00A53700">
        <w:rPr>
          <w:rFonts w:ascii="Times New Roman" w:hAnsi="Times New Roman" w:hint="eastAsia"/>
          <w:kern w:val="0"/>
          <w:sz w:val="24"/>
          <w:szCs w:val="24"/>
        </w:rPr>
        <w:t>为每日应计提的基金托管费</w:t>
      </w:r>
    </w:p>
    <w:p w:rsidR="00A53700" w:rsidRPr="00A53700" w:rsidRDefault="00A53700" w:rsidP="00A53700">
      <w:pPr>
        <w:spacing w:line="360" w:lineRule="auto"/>
        <w:ind w:firstLineChars="200" w:firstLine="480"/>
        <w:rPr>
          <w:rFonts w:ascii="Times New Roman" w:hAnsi="Times New Roman"/>
          <w:kern w:val="0"/>
          <w:sz w:val="24"/>
          <w:szCs w:val="24"/>
        </w:rPr>
      </w:pPr>
      <w:r w:rsidRPr="00A53700">
        <w:rPr>
          <w:rFonts w:ascii="Times New Roman" w:hAnsi="Times New Roman" w:hint="eastAsia"/>
          <w:kern w:val="0"/>
          <w:sz w:val="24"/>
          <w:szCs w:val="24"/>
        </w:rPr>
        <w:t>E</w:t>
      </w:r>
      <w:r w:rsidRPr="00A53700">
        <w:rPr>
          <w:rFonts w:ascii="Times New Roman" w:hAnsi="Times New Roman" w:hint="eastAsia"/>
          <w:kern w:val="0"/>
          <w:sz w:val="24"/>
          <w:szCs w:val="24"/>
        </w:rPr>
        <w:t>为前一日的基金资产净值</w:t>
      </w:r>
    </w:p>
    <w:p w:rsidR="000B1504" w:rsidRDefault="00A53700" w:rsidP="00A53700">
      <w:pPr>
        <w:spacing w:line="360" w:lineRule="auto"/>
        <w:ind w:firstLineChars="200" w:firstLine="480"/>
        <w:rPr>
          <w:rFonts w:asciiTheme="minorEastAsia" w:eastAsiaTheme="minorEastAsia" w:hAnsiTheme="minorEastAsia"/>
          <w:bCs/>
          <w:sz w:val="24"/>
        </w:rPr>
      </w:pPr>
      <w:r w:rsidRPr="00A53700">
        <w:rPr>
          <w:rFonts w:ascii="Times New Roman" w:hAnsi="Times New Roman" w:hint="eastAsia"/>
          <w:kern w:val="0"/>
          <w:sz w:val="24"/>
          <w:szCs w:val="24"/>
        </w:rPr>
        <w:t>基金托管费每日计提，按月支付。由基金管理人与基金托管人核对一致后，由基金托管人复核后于次月首日起第</w:t>
      </w:r>
      <w:r w:rsidRPr="00A53700">
        <w:rPr>
          <w:rFonts w:ascii="Times New Roman" w:hAnsi="Times New Roman" w:hint="eastAsia"/>
          <w:kern w:val="0"/>
          <w:sz w:val="24"/>
          <w:szCs w:val="24"/>
        </w:rPr>
        <w:t>3</w:t>
      </w:r>
      <w:r w:rsidRPr="00A53700">
        <w:rPr>
          <w:rFonts w:ascii="Times New Roman" w:hAnsi="Times New Roman" w:hint="eastAsia"/>
          <w:kern w:val="0"/>
          <w:sz w:val="24"/>
          <w:szCs w:val="24"/>
        </w:rPr>
        <w:t>个工作日从基金财产中一次性支付给基金托管人，若遇法定节假日、休息日或不可抗力致使无法按时支付的，支付日期顺延。</w:t>
      </w:r>
      <w:r w:rsidR="00656085">
        <w:rPr>
          <w:rFonts w:hint="eastAsia"/>
          <w:bCs/>
          <w:sz w:val="24"/>
        </w:rPr>
        <w:t>”</w:t>
      </w:r>
    </w:p>
    <w:p w:rsidR="00086906" w:rsidRPr="00801D2C" w:rsidRDefault="00086906" w:rsidP="00086906">
      <w:pPr>
        <w:pStyle w:val="a5"/>
        <w:spacing w:before="0" w:beforeAutospacing="0" w:after="0" w:afterAutospacing="0" w:line="360" w:lineRule="auto"/>
        <w:ind w:firstLineChars="200" w:firstLine="482"/>
        <w:jc w:val="both"/>
        <w:rPr>
          <w:rFonts w:cs="Times New Roman"/>
          <w:b/>
          <w:bCs/>
        </w:rPr>
      </w:pPr>
      <w:r>
        <w:rPr>
          <w:rFonts w:cs="Times New Roman" w:hint="eastAsia"/>
          <w:b/>
          <w:bCs/>
        </w:rPr>
        <w:t>2、</w:t>
      </w:r>
      <w:r w:rsidRPr="00801D2C">
        <w:rPr>
          <w:rFonts w:cs="Times New Roman"/>
          <w:b/>
          <w:bCs/>
        </w:rPr>
        <w:t>其他修改内容</w:t>
      </w:r>
    </w:p>
    <w:p w:rsidR="00086906" w:rsidRPr="008D7FC3" w:rsidRDefault="00086906"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sidR="00A53700">
        <w:rPr>
          <w:rFonts w:ascii="Times New Roman" w:hAnsi="Times New Roman" w:cs="Times New Roman" w:hint="eastAsia"/>
        </w:rPr>
        <w:t>中信银行</w:t>
      </w:r>
      <w:r w:rsidR="00D34181" w:rsidRPr="00C272DB">
        <w:rPr>
          <w:rFonts w:ascii="Times New Roman" w:hAnsi="Times New Roman" w:cs="Times New Roman" w:hint="eastAsia"/>
        </w:rPr>
        <w:t>股份有限公司</w:t>
      </w:r>
      <w:r w:rsidRPr="00C272DB">
        <w:rPr>
          <w:rFonts w:ascii="Times New Roman" w:hAnsi="Times New Roman" w:cs="Times New Roman"/>
        </w:rPr>
        <w:t>和本基金管理人协商一致，对</w:t>
      </w:r>
      <w:r w:rsidRPr="00C272DB">
        <w:rPr>
          <w:rFonts w:ascii="Times New Roman" w:hAnsi="Times New Roman" w:cs="Times New Roman" w:hint="eastAsia"/>
        </w:rPr>
        <w:t>交银施罗德</w:t>
      </w:r>
      <w:r w:rsidR="006C43CC">
        <w:rPr>
          <w:rFonts w:ascii="Times New Roman" w:hAnsi="Times New Roman" w:cs="Times New Roman" w:hint="eastAsia"/>
        </w:rPr>
        <w:t>丰润收益</w:t>
      </w:r>
      <w:r w:rsidRPr="00C272DB">
        <w:rPr>
          <w:rFonts w:ascii="Times New Roman" w:hAnsi="Times New Roman" w:cs="Times New Roman" w:hint="eastAsia"/>
        </w:rPr>
        <w:t>债券型证券投</w:t>
      </w:r>
      <w:r w:rsidRPr="00903C1C">
        <w:rPr>
          <w:rFonts w:asciiTheme="minorEastAsia" w:eastAsiaTheme="minorEastAsia" w:hAnsiTheme="minorEastAsia" w:cs="Times New Roman" w:hint="eastAsia"/>
          <w:color w:val="000000"/>
        </w:rPr>
        <w:t>资基金</w:t>
      </w:r>
      <w:r w:rsidRPr="008D7FC3">
        <w:rPr>
          <w:rFonts w:asciiTheme="minorEastAsia" w:eastAsiaTheme="minorEastAsia" w:hAnsiTheme="minorEastAsia" w:cs="Times New Roman"/>
          <w:color w:val="000000"/>
        </w:rPr>
        <w:t>的托管协议</w:t>
      </w:r>
      <w:r w:rsidR="008F1BF9">
        <w:rPr>
          <w:rFonts w:asciiTheme="minorEastAsia" w:eastAsiaTheme="minorEastAsia" w:hAnsiTheme="minorEastAsia" w:cs="Times New Roman" w:hint="eastAsia"/>
          <w:color w:val="000000"/>
        </w:rPr>
        <w:t>中</w:t>
      </w:r>
      <w:r w:rsidR="008F1BF9">
        <w:rPr>
          <w:rFonts w:asciiTheme="minorEastAsia" w:eastAsiaTheme="minorEastAsia" w:hAnsiTheme="minorEastAsia" w:cs="Times New Roman"/>
          <w:color w:val="000000"/>
        </w:rPr>
        <w:t>管理费</w:t>
      </w:r>
      <w:r w:rsidR="00A53700">
        <w:rPr>
          <w:rFonts w:asciiTheme="minorEastAsia" w:eastAsiaTheme="minorEastAsia" w:hAnsiTheme="minorEastAsia" w:cs="Times New Roman" w:hint="eastAsia"/>
          <w:color w:val="000000"/>
        </w:rPr>
        <w:t>率、托管费率</w:t>
      </w:r>
      <w:r w:rsidR="008F1BF9">
        <w:rPr>
          <w:rFonts w:asciiTheme="minorEastAsia" w:eastAsiaTheme="minorEastAsia" w:hAnsiTheme="minorEastAsia" w:cs="Times New Roman"/>
          <w:color w:val="000000"/>
        </w:rPr>
        <w:t>相关条款</w:t>
      </w:r>
      <w:r w:rsidRPr="008D7FC3">
        <w:rPr>
          <w:rFonts w:asciiTheme="minorEastAsia" w:eastAsiaTheme="minorEastAsia" w:hAnsiTheme="minorEastAsia" w:cs="Times New Roman"/>
          <w:color w:val="000000"/>
        </w:rPr>
        <w:t>进行修订</w:t>
      </w:r>
      <w:r w:rsidR="00263C71">
        <w:rPr>
          <w:rFonts w:asciiTheme="minorEastAsia" w:eastAsiaTheme="minorEastAsia" w:hAnsiTheme="minorEastAsia" w:cs="Times New Roman" w:hint="eastAsia"/>
          <w:color w:val="000000"/>
        </w:rPr>
        <w:t>，</w:t>
      </w:r>
      <w:r w:rsidR="00263C71">
        <w:rPr>
          <w:rFonts w:asciiTheme="minorEastAsia" w:eastAsiaTheme="minorEastAsia" w:hAnsiTheme="minorEastAsia" w:cs="Times New Roman"/>
          <w:color w:val="000000"/>
        </w:rPr>
        <w:t>并更新</w:t>
      </w:r>
      <w:r w:rsidR="00263C71">
        <w:rPr>
          <w:rFonts w:asciiTheme="minorEastAsia" w:eastAsiaTheme="minorEastAsia" w:hAnsiTheme="minorEastAsia" w:cs="Times New Roman" w:hint="eastAsia"/>
          <w:color w:val="000000"/>
        </w:rPr>
        <w:t>法律文件中</w:t>
      </w:r>
      <w:r w:rsidR="00263C71">
        <w:rPr>
          <w:rFonts w:asciiTheme="minorEastAsia" w:eastAsiaTheme="minorEastAsia" w:hAnsiTheme="minorEastAsia" w:cs="Times New Roman"/>
          <w:color w:val="000000"/>
        </w:rPr>
        <w:t>基金管理人的相关信息</w:t>
      </w:r>
      <w:r w:rsidRPr="008D7FC3">
        <w:rPr>
          <w:rFonts w:asciiTheme="minorEastAsia" w:eastAsiaTheme="minorEastAsia" w:hAnsiTheme="minorEastAsia" w:cs="Times New Roman"/>
          <w:color w:val="000000"/>
        </w:rPr>
        <w:t>。</w:t>
      </w:r>
    </w:p>
    <w:p w:rsidR="00842EE3" w:rsidRDefault="00842EE3" w:rsidP="00842EE3">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Pr>
          <w:rFonts w:cs="Times New Roman" w:hint="eastAsia"/>
          <w:color w:val="000000"/>
        </w:rPr>
        <w:t>本基金管理人将在网站上公布经修改后的交银施罗德丰润收益债券型证券投资</w:t>
      </w:r>
      <w:proofErr w:type="gramStart"/>
      <w:r>
        <w:rPr>
          <w:rFonts w:cs="Times New Roman" w:hint="eastAsia"/>
          <w:color w:val="000000"/>
        </w:rPr>
        <w:t>基金基金</w:t>
      </w:r>
      <w:proofErr w:type="gramEnd"/>
      <w:r>
        <w:rPr>
          <w:rFonts w:cs="Times New Roman" w:hint="eastAsia"/>
          <w:color w:val="000000"/>
        </w:rPr>
        <w:t>合同和托管协议。本基金管理人将在更新基金招募说明书时，对上述相关内容进行相应修订。</w:t>
      </w:r>
    </w:p>
    <w:p w:rsidR="00086906"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P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AB7C11" w:rsidRPr="004945DD" w:rsidRDefault="000B1504" w:rsidP="004945DD">
      <w:pPr>
        <w:spacing w:line="360" w:lineRule="auto"/>
        <w:ind w:firstLineChars="200" w:firstLine="482"/>
        <w:rPr>
          <w:rFonts w:asciiTheme="minorEastAsia" w:eastAsiaTheme="minorEastAsia" w:hAnsiTheme="minorEastAsia"/>
          <w:b/>
          <w:bCs/>
          <w:sz w:val="24"/>
        </w:rPr>
      </w:pPr>
      <w:r w:rsidRPr="004945DD">
        <w:rPr>
          <w:rFonts w:asciiTheme="minorEastAsia" w:eastAsiaTheme="minorEastAsia" w:hAnsiTheme="minorEastAsia" w:hint="eastAsia"/>
          <w:b/>
          <w:bCs/>
          <w:sz w:val="24"/>
        </w:rPr>
        <w:t>四</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50637C" w:rsidRPr="00801D2C">
        <w:rPr>
          <w:rFonts w:cs="Times New Roman"/>
        </w:rPr>
        <w:t>二○一</w:t>
      </w:r>
      <w:r w:rsidR="0050637C">
        <w:rPr>
          <w:rFonts w:cs="Times New Roman" w:hint="eastAsia"/>
        </w:rPr>
        <w:t>七</w:t>
      </w:r>
      <w:r w:rsidR="0050637C" w:rsidRPr="00801D2C">
        <w:rPr>
          <w:rFonts w:cs="Times New Roman"/>
        </w:rPr>
        <w:t>年</w:t>
      </w:r>
      <w:r w:rsidR="0050637C">
        <w:rPr>
          <w:rFonts w:cs="Times New Roman" w:hint="eastAsia"/>
        </w:rPr>
        <w:t>六</w:t>
      </w:r>
      <w:r w:rsidR="0050637C" w:rsidRPr="00801D2C">
        <w:rPr>
          <w:rFonts w:cs="Times New Roman"/>
        </w:rPr>
        <w:t>月</w:t>
      </w:r>
      <w:r w:rsidR="0050637C">
        <w:rPr>
          <w:rFonts w:cs="Times New Roman" w:hint="eastAsia"/>
        </w:rPr>
        <w:t>二十八</w:t>
      </w:r>
      <w:r w:rsidR="0050637C" w:rsidRPr="00801D2C">
        <w:rPr>
          <w:rFonts w:cs="Times New Roman"/>
        </w:rPr>
        <w:t>日</w:t>
      </w: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EDA" w:rsidRDefault="00031EDA" w:rsidP="0032746F">
      <w:r>
        <w:separator/>
      </w:r>
    </w:p>
  </w:endnote>
  <w:endnote w:type="continuationSeparator" w:id="0">
    <w:p w:rsidR="00031EDA" w:rsidRDefault="00031EDA"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766201">
    <w:pPr>
      <w:pStyle w:val="a4"/>
      <w:jc w:val="right"/>
    </w:pPr>
    <w:r>
      <w:fldChar w:fldCharType="begin"/>
    </w:r>
    <w:r w:rsidR="00086906">
      <w:instrText xml:space="preserve"> PAGE   \* MERGEFORMAT </w:instrText>
    </w:r>
    <w:r>
      <w:fldChar w:fldCharType="separate"/>
    </w:r>
    <w:r w:rsidR="0003376E" w:rsidRPr="0003376E">
      <w:rPr>
        <w:noProof/>
        <w:lang w:val="zh-CN"/>
      </w:rPr>
      <w:t>2</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EDA" w:rsidRDefault="00031EDA" w:rsidP="0032746F">
      <w:r>
        <w:separator/>
      </w:r>
    </w:p>
  </w:footnote>
  <w:footnote w:type="continuationSeparator" w:id="0">
    <w:p w:rsidR="00031EDA" w:rsidRDefault="00031EDA"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F63"/>
    <w:rsid w:val="0000460A"/>
    <w:rsid w:val="00004CAC"/>
    <w:rsid w:val="00011055"/>
    <w:rsid w:val="000124A1"/>
    <w:rsid w:val="00016E87"/>
    <w:rsid w:val="00020266"/>
    <w:rsid w:val="00024087"/>
    <w:rsid w:val="00031EDA"/>
    <w:rsid w:val="00032780"/>
    <w:rsid w:val="00032A78"/>
    <w:rsid w:val="000335F2"/>
    <w:rsid w:val="0003376E"/>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6906"/>
    <w:rsid w:val="00086AAE"/>
    <w:rsid w:val="00094A16"/>
    <w:rsid w:val="00096568"/>
    <w:rsid w:val="00096D4D"/>
    <w:rsid w:val="000A0487"/>
    <w:rsid w:val="000A11B2"/>
    <w:rsid w:val="000A127C"/>
    <w:rsid w:val="000A647A"/>
    <w:rsid w:val="000B1504"/>
    <w:rsid w:val="000C20FB"/>
    <w:rsid w:val="000C36DC"/>
    <w:rsid w:val="000C4A67"/>
    <w:rsid w:val="000C5A77"/>
    <w:rsid w:val="000D249B"/>
    <w:rsid w:val="000D4120"/>
    <w:rsid w:val="000E417C"/>
    <w:rsid w:val="000E5DB7"/>
    <w:rsid w:val="000E7908"/>
    <w:rsid w:val="000F0347"/>
    <w:rsid w:val="000F1996"/>
    <w:rsid w:val="000F3CFD"/>
    <w:rsid w:val="000F3D2A"/>
    <w:rsid w:val="000F65E7"/>
    <w:rsid w:val="000F69ED"/>
    <w:rsid w:val="001012F2"/>
    <w:rsid w:val="00105D8F"/>
    <w:rsid w:val="00106A7C"/>
    <w:rsid w:val="00112E47"/>
    <w:rsid w:val="00115304"/>
    <w:rsid w:val="00115B63"/>
    <w:rsid w:val="001219FA"/>
    <w:rsid w:val="00123F2D"/>
    <w:rsid w:val="001251C7"/>
    <w:rsid w:val="00127935"/>
    <w:rsid w:val="001301ED"/>
    <w:rsid w:val="00131FB2"/>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ADA"/>
    <w:rsid w:val="00213FCE"/>
    <w:rsid w:val="00221F44"/>
    <w:rsid w:val="002228DD"/>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B350B"/>
    <w:rsid w:val="002B3ADA"/>
    <w:rsid w:val="002B6AAF"/>
    <w:rsid w:val="002C21A6"/>
    <w:rsid w:val="002C679A"/>
    <w:rsid w:val="002D5ED7"/>
    <w:rsid w:val="002E7069"/>
    <w:rsid w:val="002F06DC"/>
    <w:rsid w:val="002F099D"/>
    <w:rsid w:val="002F18DC"/>
    <w:rsid w:val="002F3A5D"/>
    <w:rsid w:val="002F7088"/>
    <w:rsid w:val="003014A2"/>
    <w:rsid w:val="0030413A"/>
    <w:rsid w:val="00310DF4"/>
    <w:rsid w:val="003114C1"/>
    <w:rsid w:val="003134E1"/>
    <w:rsid w:val="0031512B"/>
    <w:rsid w:val="00317132"/>
    <w:rsid w:val="003176A6"/>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57200"/>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852"/>
    <w:rsid w:val="00441BFA"/>
    <w:rsid w:val="00443BE6"/>
    <w:rsid w:val="00445D20"/>
    <w:rsid w:val="00454953"/>
    <w:rsid w:val="0045531C"/>
    <w:rsid w:val="00455506"/>
    <w:rsid w:val="004563DC"/>
    <w:rsid w:val="00466153"/>
    <w:rsid w:val="0047026D"/>
    <w:rsid w:val="00470353"/>
    <w:rsid w:val="0047284B"/>
    <w:rsid w:val="00473DDF"/>
    <w:rsid w:val="004767C1"/>
    <w:rsid w:val="00476D67"/>
    <w:rsid w:val="00480761"/>
    <w:rsid w:val="00480C10"/>
    <w:rsid w:val="00482099"/>
    <w:rsid w:val="00482983"/>
    <w:rsid w:val="00482BF2"/>
    <w:rsid w:val="00485B47"/>
    <w:rsid w:val="004945DD"/>
    <w:rsid w:val="004A27FE"/>
    <w:rsid w:val="004A3B59"/>
    <w:rsid w:val="004B1634"/>
    <w:rsid w:val="004B279A"/>
    <w:rsid w:val="004B2A31"/>
    <w:rsid w:val="004B3D82"/>
    <w:rsid w:val="004B73BA"/>
    <w:rsid w:val="004B791B"/>
    <w:rsid w:val="004B7EA5"/>
    <w:rsid w:val="004C106C"/>
    <w:rsid w:val="004C1679"/>
    <w:rsid w:val="004C47B3"/>
    <w:rsid w:val="004C47F5"/>
    <w:rsid w:val="004C4FFD"/>
    <w:rsid w:val="004C5F91"/>
    <w:rsid w:val="004C6773"/>
    <w:rsid w:val="004D177F"/>
    <w:rsid w:val="004D2BEF"/>
    <w:rsid w:val="004D2F0B"/>
    <w:rsid w:val="004D31D8"/>
    <w:rsid w:val="004D4208"/>
    <w:rsid w:val="004D5113"/>
    <w:rsid w:val="004E05F7"/>
    <w:rsid w:val="004E5543"/>
    <w:rsid w:val="004E7014"/>
    <w:rsid w:val="004E7E71"/>
    <w:rsid w:val="004F19DD"/>
    <w:rsid w:val="004F5F5E"/>
    <w:rsid w:val="004F6B51"/>
    <w:rsid w:val="004F7418"/>
    <w:rsid w:val="005013E4"/>
    <w:rsid w:val="00502523"/>
    <w:rsid w:val="00503372"/>
    <w:rsid w:val="0050637C"/>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73C8"/>
    <w:rsid w:val="00563F66"/>
    <w:rsid w:val="00565215"/>
    <w:rsid w:val="00565BA2"/>
    <w:rsid w:val="00565D68"/>
    <w:rsid w:val="00573371"/>
    <w:rsid w:val="00576608"/>
    <w:rsid w:val="0057781E"/>
    <w:rsid w:val="00581E72"/>
    <w:rsid w:val="00583173"/>
    <w:rsid w:val="005831A3"/>
    <w:rsid w:val="005847CA"/>
    <w:rsid w:val="00592824"/>
    <w:rsid w:val="00593638"/>
    <w:rsid w:val="005A4850"/>
    <w:rsid w:val="005B2C08"/>
    <w:rsid w:val="005B6E65"/>
    <w:rsid w:val="005B6F3A"/>
    <w:rsid w:val="005C4574"/>
    <w:rsid w:val="005C7064"/>
    <w:rsid w:val="005D0971"/>
    <w:rsid w:val="005D16D1"/>
    <w:rsid w:val="005D7DC0"/>
    <w:rsid w:val="005E387C"/>
    <w:rsid w:val="005E4898"/>
    <w:rsid w:val="005F1192"/>
    <w:rsid w:val="005F38E5"/>
    <w:rsid w:val="005F699B"/>
    <w:rsid w:val="005F7E5B"/>
    <w:rsid w:val="00600C89"/>
    <w:rsid w:val="00602044"/>
    <w:rsid w:val="0060491B"/>
    <w:rsid w:val="006077C6"/>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94CAE"/>
    <w:rsid w:val="00695146"/>
    <w:rsid w:val="006A44BF"/>
    <w:rsid w:val="006A4B38"/>
    <w:rsid w:val="006B00F9"/>
    <w:rsid w:val="006B615C"/>
    <w:rsid w:val="006B620F"/>
    <w:rsid w:val="006B688A"/>
    <w:rsid w:val="006C0690"/>
    <w:rsid w:val="006C43CC"/>
    <w:rsid w:val="006D5408"/>
    <w:rsid w:val="006D5AEB"/>
    <w:rsid w:val="006E6F8A"/>
    <w:rsid w:val="006F339A"/>
    <w:rsid w:val="006F6B83"/>
    <w:rsid w:val="006F7149"/>
    <w:rsid w:val="0070224A"/>
    <w:rsid w:val="00702611"/>
    <w:rsid w:val="00710F8E"/>
    <w:rsid w:val="007122B0"/>
    <w:rsid w:val="0071508A"/>
    <w:rsid w:val="00716479"/>
    <w:rsid w:val="00720B12"/>
    <w:rsid w:val="00721AF0"/>
    <w:rsid w:val="00721FDF"/>
    <w:rsid w:val="00726F8F"/>
    <w:rsid w:val="007339DA"/>
    <w:rsid w:val="00734AC0"/>
    <w:rsid w:val="00735430"/>
    <w:rsid w:val="00735F10"/>
    <w:rsid w:val="00742599"/>
    <w:rsid w:val="00744DC6"/>
    <w:rsid w:val="00744F88"/>
    <w:rsid w:val="007515E4"/>
    <w:rsid w:val="007531CA"/>
    <w:rsid w:val="007534EC"/>
    <w:rsid w:val="00755B6E"/>
    <w:rsid w:val="00755EB6"/>
    <w:rsid w:val="007611FD"/>
    <w:rsid w:val="00766201"/>
    <w:rsid w:val="00767AE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B94"/>
    <w:rsid w:val="007E5436"/>
    <w:rsid w:val="007F12DB"/>
    <w:rsid w:val="007F225E"/>
    <w:rsid w:val="00800D09"/>
    <w:rsid w:val="00801D2C"/>
    <w:rsid w:val="00802E01"/>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55D2"/>
    <w:rsid w:val="00842EE3"/>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057A3"/>
    <w:rsid w:val="00A10927"/>
    <w:rsid w:val="00A10FA4"/>
    <w:rsid w:val="00A15343"/>
    <w:rsid w:val="00A16E2F"/>
    <w:rsid w:val="00A17C40"/>
    <w:rsid w:val="00A20C05"/>
    <w:rsid w:val="00A24A21"/>
    <w:rsid w:val="00A320FA"/>
    <w:rsid w:val="00A37CF0"/>
    <w:rsid w:val="00A42B5B"/>
    <w:rsid w:val="00A4394D"/>
    <w:rsid w:val="00A46E0B"/>
    <w:rsid w:val="00A52A9D"/>
    <w:rsid w:val="00A53700"/>
    <w:rsid w:val="00A60028"/>
    <w:rsid w:val="00A60A4C"/>
    <w:rsid w:val="00A6238B"/>
    <w:rsid w:val="00A63E1E"/>
    <w:rsid w:val="00A641B2"/>
    <w:rsid w:val="00A647F8"/>
    <w:rsid w:val="00A655DA"/>
    <w:rsid w:val="00A6596F"/>
    <w:rsid w:val="00A72727"/>
    <w:rsid w:val="00A72BA0"/>
    <w:rsid w:val="00A810D6"/>
    <w:rsid w:val="00A855E8"/>
    <w:rsid w:val="00A869A2"/>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C75"/>
    <w:rsid w:val="00B00B43"/>
    <w:rsid w:val="00B056F5"/>
    <w:rsid w:val="00B16BC1"/>
    <w:rsid w:val="00B20353"/>
    <w:rsid w:val="00B2235F"/>
    <w:rsid w:val="00B2344E"/>
    <w:rsid w:val="00B30105"/>
    <w:rsid w:val="00B32D11"/>
    <w:rsid w:val="00B413F8"/>
    <w:rsid w:val="00B415F6"/>
    <w:rsid w:val="00B421C1"/>
    <w:rsid w:val="00B4231C"/>
    <w:rsid w:val="00B450B6"/>
    <w:rsid w:val="00B4589B"/>
    <w:rsid w:val="00B46085"/>
    <w:rsid w:val="00B46269"/>
    <w:rsid w:val="00B50DA7"/>
    <w:rsid w:val="00B54E01"/>
    <w:rsid w:val="00B56AE5"/>
    <w:rsid w:val="00B57755"/>
    <w:rsid w:val="00B63295"/>
    <w:rsid w:val="00B64963"/>
    <w:rsid w:val="00B64F9C"/>
    <w:rsid w:val="00B67E5B"/>
    <w:rsid w:val="00B73B4B"/>
    <w:rsid w:val="00B76426"/>
    <w:rsid w:val="00B77E01"/>
    <w:rsid w:val="00B80AFA"/>
    <w:rsid w:val="00B81F03"/>
    <w:rsid w:val="00B82B88"/>
    <w:rsid w:val="00B84D03"/>
    <w:rsid w:val="00B876DE"/>
    <w:rsid w:val="00B913F5"/>
    <w:rsid w:val="00B969CF"/>
    <w:rsid w:val="00BA135D"/>
    <w:rsid w:val="00BA2CDB"/>
    <w:rsid w:val="00BA37E4"/>
    <w:rsid w:val="00BA3C06"/>
    <w:rsid w:val="00BA5DE5"/>
    <w:rsid w:val="00BA7858"/>
    <w:rsid w:val="00BB053C"/>
    <w:rsid w:val="00BB1FC0"/>
    <w:rsid w:val="00BB2800"/>
    <w:rsid w:val="00BB2EFF"/>
    <w:rsid w:val="00BB37FF"/>
    <w:rsid w:val="00BB3AF1"/>
    <w:rsid w:val="00BB6CBC"/>
    <w:rsid w:val="00BC2792"/>
    <w:rsid w:val="00BC549E"/>
    <w:rsid w:val="00BD3391"/>
    <w:rsid w:val="00BD4B75"/>
    <w:rsid w:val="00BD6848"/>
    <w:rsid w:val="00BE516C"/>
    <w:rsid w:val="00BF308E"/>
    <w:rsid w:val="00BF4DE9"/>
    <w:rsid w:val="00BF5252"/>
    <w:rsid w:val="00C0287C"/>
    <w:rsid w:val="00C05DB3"/>
    <w:rsid w:val="00C10EE4"/>
    <w:rsid w:val="00C11C14"/>
    <w:rsid w:val="00C1288A"/>
    <w:rsid w:val="00C1448D"/>
    <w:rsid w:val="00C15E96"/>
    <w:rsid w:val="00C200F0"/>
    <w:rsid w:val="00C21499"/>
    <w:rsid w:val="00C22367"/>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6A22"/>
    <w:rsid w:val="00C774F5"/>
    <w:rsid w:val="00C83E87"/>
    <w:rsid w:val="00C8505A"/>
    <w:rsid w:val="00C90DBE"/>
    <w:rsid w:val="00C91345"/>
    <w:rsid w:val="00C92BAF"/>
    <w:rsid w:val="00C92C5E"/>
    <w:rsid w:val="00CA072D"/>
    <w:rsid w:val="00CA32B2"/>
    <w:rsid w:val="00CA7514"/>
    <w:rsid w:val="00CB0429"/>
    <w:rsid w:val="00CB1F71"/>
    <w:rsid w:val="00CC0D60"/>
    <w:rsid w:val="00CC271E"/>
    <w:rsid w:val="00CC571B"/>
    <w:rsid w:val="00CD0A1B"/>
    <w:rsid w:val="00CD30C5"/>
    <w:rsid w:val="00CD71F1"/>
    <w:rsid w:val="00CE7C5F"/>
    <w:rsid w:val="00CF0110"/>
    <w:rsid w:val="00CF0535"/>
    <w:rsid w:val="00CF5649"/>
    <w:rsid w:val="00D00157"/>
    <w:rsid w:val="00D027A0"/>
    <w:rsid w:val="00D041F4"/>
    <w:rsid w:val="00D043D9"/>
    <w:rsid w:val="00D04ED8"/>
    <w:rsid w:val="00D06CF4"/>
    <w:rsid w:val="00D10ED1"/>
    <w:rsid w:val="00D12A36"/>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17BD"/>
    <w:rsid w:val="00D82FD2"/>
    <w:rsid w:val="00D849A3"/>
    <w:rsid w:val="00D86201"/>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0DC1"/>
    <w:rsid w:val="00E04AEB"/>
    <w:rsid w:val="00E04DC0"/>
    <w:rsid w:val="00E056E7"/>
    <w:rsid w:val="00E06DAC"/>
    <w:rsid w:val="00E13CDB"/>
    <w:rsid w:val="00E14AB1"/>
    <w:rsid w:val="00E1644E"/>
    <w:rsid w:val="00E173A8"/>
    <w:rsid w:val="00E23812"/>
    <w:rsid w:val="00E2514E"/>
    <w:rsid w:val="00E262B1"/>
    <w:rsid w:val="00E30788"/>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3380"/>
    <w:rsid w:val="00EE7BEC"/>
    <w:rsid w:val="00EF23EB"/>
    <w:rsid w:val="00EF2672"/>
    <w:rsid w:val="00EF4FCA"/>
    <w:rsid w:val="00EF58B7"/>
    <w:rsid w:val="00EF6DD5"/>
    <w:rsid w:val="00F026F9"/>
    <w:rsid w:val="00F0588F"/>
    <w:rsid w:val="00F110C7"/>
    <w:rsid w:val="00F13EB9"/>
    <w:rsid w:val="00F2330B"/>
    <w:rsid w:val="00F30AE0"/>
    <w:rsid w:val="00F31B5F"/>
    <w:rsid w:val="00F32B75"/>
    <w:rsid w:val="00F32FE8"/>
    <w:rsid w:val="00F337B6"/>
    <w:rsid w:val="00F3431B"/>
    <w:rsid w:val="00F34A2B"/>
    <w:rsid w:val="00F406A6"/>
    <w:rsid w:val="00F40EE8"/>
    <w:rsid w:val="00F41A16"/>
    <w:rsid w:val="00F43C65"/>
    <w:rsid w:val="00F44828"/>
    <w:rsid w:val="00F465B9"/>
    <w:rsid w:val="00F52CEB"/>
    <w:rsid w:val="00F54BF6"/>
    <w:rsid w:val="00F5506D"/>
    <w:rsid w:val="00F55CB3"/>
    <w:rsid w:val="00F63D3C"/>
    <w:rsid w:val="00F66768"/>
    <w:rsid w:val="00F713E2"/>
    <w:rsid w:val="00F71C9E"/>
    <w:rsid w:val="00F72878"/>
    <w:rsid w:val="00F734D0"/>
    <w:rsid w:val="00F73761"/>
    <w:rsid w:val="00F76611"/>
    <w:rsid w:val="00F76A92"/>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348A"/>
    <w:rsid w:val="00FD45C2"/>
    <w:rsid w:val="00FD6688"/>
    <w:rsid w:val="00FD6AC4"/>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0E25307-761C-4AFA-9AC0-7961610D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221593">
      <w:bodyDiv w:val="1"/>
      <w:marLeft w:val="0"/>
      <w:marRight w:val="0"/>
      <w:marTop w:val="0"/>
      <w:marBottom w:val="0"/>
      <w:divBdr>
        <w:top w:val="none" w:sz="0" w:space="0" w:color="auto"/>
        <w:left w:val="none" w:sz="0" w:space="0" w:color="auto"/>
        <w:bottom w:val="none" w:sz="0" w:space="0" w:color="auto"/>
        <w:right w:val="none" w:sz="0" w:space="0" w:color="auto"/>
      </w:divBdr>
    </w:div>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44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9C1F-0727-4804-80CD-5D7FD3A1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1563</Words>
  <Characters>8913</Characters>
  <Application>Microsoft Office Word</Application>
  <DocSecurity>0</DocSecurity>
  <Lines>74</Lines>
  <Paragraphs>20</Paragraphs>
  <ScaleCrop>false</ScaleCrop>
  <Company>wind</Company>
  <LinksUpToDate>false</LinksUpToDate>
  <CharactersWithSpaces>10456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8</cp:revision>
  <cp:lastPrinted>2017-01-16T03:07:00Z</cp:lastPrinted>
  <dcterms:created xsi:type="dcterms:W3CDTF">2017-06-27T05:45:00Z</dcterms:created>
  <dcterms:modified xsi:type="dcterms:W3CDTF">2017-06-29T02:24:00Z</dcterms:modified>
</cp:coreProperties>
</file>