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52D28"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47B2532A"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1F2D4103"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2623BFE5" w14:textId="77777777" w:rsidR="00981242" w:rsidRPr="00A93D4B" w:rsidRDefault="00981242" w:rsidP="00A93D4B">
      <w:pPr>
        <w:spacing w:before="29" w:line="288" w:lineRule="auto"/>
        <w:jc w:val="center"/>
        <w:rPr>
          <w:b/>
          <w:sz w:val="36"/>
          <w:szCs w:val="36"/>
        </w:rPr>
      </w:pPr>
    </w:p>
    <w:p w14:paraId="448589AF"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交银施罗德活期通货币市场基金</w:t>
      </w:r>
    </w:p>
    <w:p w14:paraId="51FFE214" w14:textId="77777777" w:rsidR="00223DFB" w:rsidRPr="00A93D4B" w:rsidRDefault="00223DFB" w:rsidP="00A93D4B">
      <w:pPr>
        <w:spacing w:before="29" w:line="288" w:lineRule="auto"/>
        <w:jc w:val="center"/>
        <w:rPr>
          <w:b/>
          <w:sz w:val="36"/>
          <w:szCs w:val="36"/>
        </w:rPr>
      </w:pPr>
      <w:r w:rsidRPr="00A93D4B">
        <w:rPr>
          <w:rFonts w:hint="eastAsia"/>
          <w:b/>
          <w:sz w:val="36"/>
          <w:szCs w:val="36"/>
        </w:rPr>
        <w:t>2016</w:t>
      </w:r>
      <w:r w:rsidRPr="00A93D4B">
        <w:rPr>
          <w:rFonts w:hint="eastAsia"/>
          <w:b/>
          <w:sz w:val="36"/>
          <w:szCs w:val="36"/>
        </w:rPr>
        <w:t>年年度报告</w:t>
      </w:r>
    </w:p>
    <w:p w14:paraId="6090FB7F" w14:textId="77777777" w:rsidR="00223DFB" w:rsidRPr="00A93D4B" w:rsidRDefault="00223DFB" w:rsidP="00A93D4B">
      <w:pPr>
        <w:spacing w:before="29" w:line="288" w:lineRule="auto"/>
        <w:jc w:val="center"/>
        <w:rPr>
          <w:b/>
          <w:sz w:val="36"/>
          <w:szCs w:val="36"/>
        </w:rPr>
      </w:pPr>
      <w:r w:rsidRPr="00A93D4B">
        <w:rPr>
          <w:rFonts w:hint="eastAsia"/>
          <w:b/>
          <w:sz w:val="36"/>
          <w:szCs w:val="36"/>
        </w:rPr>
        <w:t>2016</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350D15FF"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5211AFD4" w14:textId="77777777" w:rsidR="00223DFB" w:rsidRPr="00D0515B" w:rsidRDefault="00223DFB" w:rsidP="004B36C2">
      <w:pPr>
        <w:spacing w:line="360" w:lineRule="auto"/>
        <w:jc w:val="center"/>
        <w:rPr>
          <w:rFonts w:asciiTheme="minorEastAsia" w:eastAsiaTheme="minorEastAsia" w:hAnsiTheme="minorEastAsia"/>
          <w:b/>
          <w:szCs w:val="21"/>
        </w:rPr>
      </w:pPr>
    </w:p>
    <w:p w14:paraId="0B9329D7" w14:textId="77777777" w:rsidR="00223DFB" w:rsidRPr="00D0515B" w:rsidRDefault="00223DFB" w:rsidP="004B36C2">
      <w:pPr>
        <w:spacing w:line="360" w:lineRule="auto"/>
        <w:jc w:val="center"/>
        <w:rPr>
          <w:rFonts w:asciiTheme="minorEastAsia" w:eastAsiaTheme="minorEastAsia" w:hAnsiTheme="minorEastAsia"/>
          <w:b/>
          <w:szCs w:val="21"/>
        </w:rPr>
      </w:pPr>
    </w:p>
    <w:p w14:paraId="27B8DE12" w14:textId="77777777" w:rsidR="00223DFB" w:rsidRPr="00D0515B" w:rsidRDefault="00223DFB" w:rsidP="004B36C2">
      <w:pPr>
        <w:spacing w:line="360" w:lineRule="auto"/>
        <w:rPr>
          <w:rFonts w:asciiTheme="minorEastAsia" w:eastAsiaTheme="minorEastAsia" w:hAnsiTheme="minorEastAsia"/>
          <w:b/>
          <w:szCs w:val="21"/>
        </w:rPr>
      </w:pPr>
    </w:p>
    <w:p w14:paraId="7A2C1E85" w14:textId="77777777" w:rsidR="00223DFB" w:rsidRPr="00D0515B" w:rsidRDefault="00223DFB" w:rsidP="004B36C2">
      <w:pPr>
        <w:spacing w:line="360" w:lineRule="auto"/>
        <w:jc w:val="center"/>
        <w:rPr>
          <w:rFonts w:asciiTheme="minorEastAsia" w:eastAsiaTheme="minorEastAsia" w:hAnsiTheme="minorEastAsia"/>
          <w:b/>
          <w:szCs w:val="21"/>
        </w:rPr>
      </w:pPr>
    </w:p>
    <w:p w14:paraId="099BC72F" w14:textId="77777777" w:rsidR="00223DFB" w:rsidRPr="00D0515B" w:rsidRDefault="00223DFB" w:rsidP="004B36C2">
      <w:pPr>
        <w:spacing w:line="360" w:lineRule="auto"/>
        <w:jc w:val="center"/>
        <w:rPr>
          <w:rFonts w:asciiTheme="minorEastAsia" w:eastAsiaTheme="minorEastAsia" w:hAnsiTheme="minorEastAsia"/>
          <w:b/>
          <w:szCs w:val="21"/>
        </w:rPr>
      </w:pPr>
    </w:p>
    <w:p w14:paraId="38351B15" w14:textId="77777777" w:rsidR="00223DFB" w:rsidRPr="00D0515B" w:rsidRDefault="00223DFB" w:rsidP="004B36C2">
      <w:pPr>
        <w:spacing w:line="360" w:lineRule="auto"/>
        <w:jc w:val="center"/>
        <w:rPr>
          <w:rFonts w:asciiTheme="minorEastAsia" w:eastAsiaTheme="minorEastAsia" w:hAnsiTheme="minorEastAsia"/>
          <w:b/>
          <w:szCs w:val="21"/>
        </w:rPr>
      </w:pPr>
    </w:p>
    <w:p w14:paraId="685CD9A1" w14:textId="77777777" w:rsidR="00223DFB" w:rsidRPr="00D0515B" w:rsidRDefault="00223DFB" w:rsidP="004B36C2">
      <w:pPr>
        <w:spacing w:line="360" w:lineRule="auto"/>
        <w:jc w:val="center"/>
        <w:rPr>
          <w:rFonts w:asciiTheme="minorEastAsia" w:eastAsiaTheme="minorEastAsia" w:hAnsiTheme="minorEastAsia"/>
          <w:b/>
          <w:szCs w:val="21"/>
        </w:rPr>
      </w:pPr>
    </w:p>
    <w:p w14:paraId="4D15EFFF" w14:textId="77777777" w:rsidR="00223DFB" w:rsidRPr="00D0515B" w:rsidRDefault="00223DFB" w:rsidP="004B36C2">
      <w:pPr>
        <w:spacing w:line="360" w:lineRule="auto"/>
        <w:jc w:val="center"/>
        <w:rPr>
          <w:rFonts w:asciiTheme="minorEastAsia" w:eastAsiaTheme="minorEastAsia" w:hAnsiTheme="minorEastAsia"/>
          <w:b/>
          <w:szCs w:val="21"/>
        </w:rPr>
      </w:pPr>
    </w:p>
    <w:p w14:paraId="5DA4E2CD" w14:textId="77777777" w:rsidR="00223DFB" w:rsidRPr="00D0515B" w:rsidRDefault="00223DFB" w:rsidP="004B36C2">
      <w:pPr>
        <w:spacing w:line="360" w:lineRule="auto"/>
        <w:jc w:val="center"/>
        <w:rPr>
          <w:rFonts w:asciiTheme="minorEastAsia" w:eastAsiaTheme="minorEastAsia" w:hAnsiTheme="minorEastAsia"/>
          <w:b/>
          <w:szCs w:val="21"/>
        </w:rPr>
      </w:pPr>
    </w:p>
    <w:p w14:paraId="199DB229" w14:textId="77777777" w:rsidR="00223DFB" w:rsidRPr="00D0515B" w:rsidRDefault="00223DFB" w:rsidP="004B36C2">
      <w:pPr>
        <w:spacing w:line="360" w:lineRule="auto"/>
        <w:jc w:val="center"/>
        <w:rPr>
          <w:rFonts w:asciiTheme="minorEastAsia" w:eastAsiaTheme="minorEastAsia" w:hAnsiTheme="minorEastAsia"/>
          <w:b/>
          <w:szCs w:val="21"/>
        </w:rPr>
      </w:pPr>
    </w:p>
    <w:p w14:paraId="51C880A5" w14:textId="77777777" w:rsidR="00223DFB" w:rsidRPr="00D0515B" w:rsidRDefault="00223DFB" w:rsidP="004B36C2">
      <w:pPr>
        <w:spacing w:line="360" w:lineRule="auto"/>
        <w:jc w:val="center"/>
        <w:rPr>
          <w:rFonts w:asciiTheme="minorEastAsia" w:eastAsiaTheme="minorEastAsia" w:hAnsiTheme="minorEastAsia"/>
          <w:b/>
          <w:szCs w:val="21"/>
        </w:rPr>
      </w:pPr>
    </w:p>
    <w:p w14:paraId="13FC2B29" w14:textId="77777777" w:rsidR="00223DFB" w:rsidRPr="00D0515B" w:rsidRDefault="00223DFB" w:rsidP="004B36C2">
      <w:pPr>
        <w:spacing w:line="360" w:lineRule="auto"/>
        <w:jc w:val="center"/>
        <w:rPr>
          <w:rFonts w:asciiTheme="minorEastAsia" w:eastAsiaTheme="minorEastAsia" w:hAnsiTheme="minorEastAsia"/>
          <w:b/>
          <w:szCs w:val="21"/>
        </w:rPr>
      </w:pPr>
    </w:p>
    <w:p w14:paraId="4C1088FA" w14:textId="77777777" w:rsidR="00223DFB" w:rsidRPr="0076521B" w:rsidRDefault="00223DFB" w:rsidP="0076521B">
      <w:pPr>
        <w:spacing w:before="29" w:line="288" w:lineRule="auto"/>
        <w:ind w:firstLineChars="900" w:firstLine="2168"/>
        <w:rPr>
          <w:b/>
          <w:color w:val="000000"/>
          <w:sz w:val="24"/>
        </w:rPr>
      </w:pPr>
    </w:p>
    <w:p w14:paraId="3163CACB"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5C679DC5"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w:t>
      </w:r>
      <w:proofErr w:type="gramStart"/>
      <w:r w:rsidRPr="0076521B">
        <w:rPr>
          <w:rFonts w:hint="eastAsia"/>
          <w:b/>
          <w:color w:val="000000"/>
          <w:sz w:val="24"/>
        </w:rPr>
        <w:t>信建投证券</w:t>
      </w:r>
      <w:proofErr w:type="gramEnd"/>
      <w:r w:rsidRPr="0076521B">
        <w:rPr>
          <w:rFonts w:hint="eastAsia"/>
          <w:b/>
          <w:color w:val="000000"/>
          <w:sz w:val="24"/>
        </w:rPr>
        <w:t>股份有限公司</w:t>
      </w:r>
    </w:p>
    <w:p w14:paraId="0E1C681C"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二〇一七年三月二十九日</w:t>
      </w:r>
    </w:p>
    <w:p w14:paraId="72D2AFF8"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14:paraId="17B5A6F8" w14:textId="77777777" w:rsidR="00223DFB" w:rsidRDefault="00223DFB" w:rsidP="003B1316">
      <w:pPr>
        <w:pStyle w:val="1"/>
        <w:keepNext/>
        <w:keepLines/>
        <w:widowControl w:val="0"/>
        <w:spacing w:beforeLines="100" w:before="312" w:afterLines="100" w:after="312" w:line="288" w:lineRule="auto"/>
        <w:jc w:val="center"/>
        <w:rPr>
          <w:b/>
          <w:bCs/>
          <w:szCs w:val="24"/>
          <w:lang w:val="en-US"/>
        </w:rPr>
      </w:pPr>
      <w:bookmarkStart w:id="0" w:name="_Toc478462880"/>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14:paraId="2ED344E6" w14:textId="77777777" w:rsidR="00FB3BC2" w:rsidRPr="00FB3BC2" w:rsidRDefault="00FB3BC2" w:rsidP="00FB3BC2"/>
    <w:p w14:paraId="7A06E5FF"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78462881"/>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14:paraId="75B25B8C" w14:textId="77777777" w:rsidR="00135479" w:rsidRDefault="00513EAB">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566F0A10" w14:textId="77777777" w:rsidR="00135479" w:rsidRDefault="00513EAB">
      <w:pPr>
        <w:spacing w:before="29" w:line="288" w:lineRule="auto"/>
        <w:ind w:firstLineChars="200" w:firstLine="480"/>
        <w:rPr>
          <w:sz w:val="24"/>
        </w:rPr>
      </w:pPr>
      <w:r>
        <w:rPr>
          <w:rFonts w:hint="eastAsia"/>
          <w:sz w:val="24"/>
        </w:rPr>
        <w:t>基金托管人中</w:t>
      </w:r>
      <w:proofErr w:type="gramStart"/>
      <w:r>
        <w:rPr>
          <w:rFonts w:hint="eastAsia"/>
          <w:sz w:val="24"/>
        </w:rPr>
        <w:t>信建投证券</w:t>
      </w:r>
      <w:proofErr w:type="gramEnd"/>
      <w:r>
        <w:rPr>
          <w:rFonts w:hint="eastAsia"/>
          <w:sz w:val="24"/>
        </w:rPr>
        <w:t>股份有限公司根据本基金合同规定，于</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28</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7CE1D98E" w14:textId="77777777" w:rsidR="00135479" w:rsidRDefault="00513EAB">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7F64234E" w14:textId="77777777" w:rsidR="00135479" w:rsidRDefault="00513EAB">
      <w:pPr>
        <w:spacing w:before="29" w:line="288" w:lineRule="auto"/>
        <w:ind w:firstLineChars="200" w:firstLine="480"/>
        <w:rPr>
          <w:sz w:val="24"/>
        </w:rPr>
      </w:pPr>
      <w:r>
        <w:rPr>
          <w:rFonts w:hint="eastAsia"/>
          <w:sz w:val="24"/>
        </w:rPr>
        <w:t>基金的过往业绩并不代表其未来表现。投资有风险，投资者在</w:t>
      </w:r>
      <w:proofErr w:type="gramStart"/>
      <w:r>
        <w:rPr>
          <w:rFonts w:hint="eastAsia"/>
          <w:sz w:val="24"/>
        </w:rPr>
        <w:t>作出</w:t>
      </w:r>
      <w:proofErr w:type="gramEnd"/>
      <w:r>
        <w:rPr>
          <w:rFonts w:hint="eastAsia"/>
          <w:sz w:val="24"/>
        </w:rPr>
        <w:t>投资决策前应仔细阅读本基金的招募说明书及其更新。</w:t>
      </w:r>
      <w:r>
        <w:rPr>
          <w:rFonts w:hint="eastAsia"/>
          <w:sz w:val="24"/>
        </w:rPr>
        <w:t xml:space="preserve"> </w:t>
      </w:r>
    </w:p>
    <w:p w14:paraId="3FAB57F4"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2016</w:t>
      </w:r>
      <w:r w:rsidRPr="00245BFD">
        <w:rPr>
          <w:rFonts w:hint="eastAsia"/>
          <w:sz w:val="24"/>
        </w:rPr>
        <w:t>年</w:t>
      </w:r>
      <w:r w:rsidRPr="00245BFD">
        <w:rPr>
          <w:rFonts w:hint="eastAsia"/>
          <w:sz w:val="24"/>
        </w:rPr>
        <w:t>7</w:t>
      </w:r>
      <w:r w:rsidRPr="00245BFD">
        <w:rPr>
          <w:rFonts w:hint="eastAsia"/>
          <w:sz w:val="24"/>
        </w:rPr>
        <w:t>月</w:t>
      </w:r>
      <w:r w:rsidRPr="00245BFD">
        <w:rPr>
          <w:rFonts w:hint="eastAsia"/>
          <w:sz w:val="24"/>
        </w:rPr>
        <w:t>27</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2B5A05C8" w14:textId="77777777"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t xml:space="preserve">1.2 </w:t>
      </w:r>
      <w:r w:rsidRPr="00BC5418">
        <w:rPr>
          <w:rFonts w:hint="eastAsia"/>
          <w:b/>
          <w:bCs/>
          <w:kern w:val="0"/>
          <w:sz w:val="24"/>
        </w:rPr>
        <w:t>目录</w:t>
      </w:r>
    </w:p>
    <w:p w14:paraId="379C90D7" w14:textId="77777777" w:rsidR="00223DFB" w:rsidRPr="00D0515B" w:rsidRDefault="00223DFB" w:rsidP="001851CC">
      <w:pPr>
        <w:pStyle w:val="22"/>
        <w:spacing w:line="360" w:lineRule="auto"/>
        <w:ind w:left="420"/>
        <w:rPr>
          <w:rFonts w:asciiTheme="minorEastAsia" w:eastAsiaTheme="minorEastAsia" w:hAnsiTheme="minorEastAsia"/>
        </w:rPr>
      </w:pPr>
    </w:p>
    <w:p w14:paraId="200DFBF3" w14:textId="77777777" w:rsidR="008D6D7D" w:rsidRDefault="00F8229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78462880" w:history="1">
        <w:r w:rsidR="008D6D7D" w:rsidRPr="001E2021">
          <w:rPr>
            <w:rStyle w:val="a8"/>
            <w:b/>
            <w:bCs/>
            <w:noProof/>
          </w:rPr>
          <w:t xml:space="preserve">§1  </w:t>
        </w:r>
        <w:r w:rsidR="008D6D7D" w:rsidRPr="001E2021">
          <w:rPr>
            <w:rStyle w:val="a8"/>
            <w:rFonts w:hint="eastAsia"/>
            <w:b/>
            <w:bCs/>
            <w:noProof/>
          </w:rPr>
          <w:t>重要提示及目录</w:t>
        </w:r>
        <w:r w:rsidR="008D6D7D">
          <w:rPr>
            <w:noProof/>
            <w:webHidden/>
          </w:rPr>
          <w:tab/>
        </w:r>
        <w:r w:rsidR="008D6D7D">
          <w:rPr>
            <w:noProof/>
            <w:webHidden/>
          </w:rPr>
          <w:fldChar w:fldCharType="begin"/>
        </w:r>
        <w:r w:rsidR="008D6D7D">
          <w:rPr>
            <w:noProof/>
            <w:webHidden/>
          </w:rPr>
          <w:instrText xml:space="preserve"> PAGEREF _Toc478462880 \h </w:instrText>
        </w:r>
        <w:r w:rsidR="008D6D7D">
          <w:rPr>
            <w:noProof/>
            <w:webHidden/>
          </w:rPr>
        </w:r>
        <w:r w:rsidR="008D6D7D">
          <w:rPr>
            <w:noProof/>
            <w:webHidden/>
          </w:rPr>
          <w:fldChar w:fldCharType="separate"/>
        </w:r>
        <w:r w:rsidR="008D6D7D">
          <w:rPr>
            <w:noProof/>
            <w:webHidden/>
          </w:rPr>
          <w:t>2</w:t>
        </w:r>
        <w:r w:rsidR="008D6D7D">
          <w:rPr>
            <w:noProof/>
            <w:webHidden/>
          </w:rPr>
          <w:fldChar w:fldCharType="end"/>
        </w:r>
      </w:hyperlink>
    </w:p>
    <w:p w14:paraId="53875A8A" w14:textId="77777777" w:rsidR="008D6D7D" w:rsidRDefault="008D6D7D">
      <w:pPr>
        <w:pStyle w:val="22"/>
        <w:ind w:left="420"/>
        <w:rPr>
          <w:rFonts w:asciiTheme="minorHAnsi" w:eastAsiaTheme="minorEastAsia" w:hAnsiTheme="minorHAnsi" w:cstheme="minorBidi"/>
          <w:noProof/>
          <w:kern w:val="2"/>
          <w:szCs w:val="22"/>
        </w:rPr>
      </w:pPr>
      <w:hyperlink w:anchor="_Toc478462881" w:history="1">
        <w:r w:rsidRPr="001E2021">
          <w:rPr>
            <w:rStyle w:val="a8"/>
            <w:noProof/>
          </w:rPr>
          <w:t xml:space="preserve">1.1 </w:t>
        </w:r>
        <w:r w:rsidRPr="001E2021">
          <w:rPr>
            <w:rStyle w:val="a8"/>
            <w:rFonts w:hint="eastAsia"/>
            <w:noProof/>
          </w:rPr>
          <w:t>重要提示</w:t>
        </w:r>
        <w:r>
          <w:rPr>
            <w:noProof/>
            <w:webHidden/>
          </w:rPr>
          <w:tab/>
        </w:r>
        <w:r>
          <w:rPr>
            <w:noProof/>
            <w:webHidden/>
          </w:rPr>
          <w:fldChar w:fldCharType="begin"/>
        </w:r>
        <w:r>
          <w:rPr>
            <w:noProof/>
            <w:webHidden/>
          </w:rPr>
          <w:instrText xml:space="preserve"> PAGEREF _Toc478462881 \h </w:instrText>
        </w:r>
        <w:r>
          <w:rPr>
            <w:noProof/>
            <w:webHidden/>
          </w:rPr>
        </w:r>
        <w:r>
          <w:rPr>
            <w:noProof/>
            <w:webHidden/>
          </w:rPr>
          <w:fldChar w:fldCharType="separate"/>
        </w:r>
        <w:r>
          <w:rPr>
            <w:noProof/>
            <w:webHidden/>
          </w:rPr>
          <w:t>2</w:t>
        </w:r>
        <w:r>
          <w:rPr>
            <w:noProof/>
            <w:webHidden/>
          </w:rPr>
          <w:fldChar w:fldCharType="end"/>
        </w:r>
      </w:hyperlink>
    </w:p>
    <w:p w14:paraId="0AA941FE" w14:textId="77777777" w:rsidR="008D6D7D" w:rsidRDefault="008D6D7D">
      <w:pPr>
        <w:pStyle w:val="11"/>
        <w:rPr>
          <w:rFonts w:asciiTheme="minorHAnsi" w:eastAsiaTheme="minorEastAsia" w:hAnsiTheme="minorHAnsi" w:cstheme="minorBidi"/>
          <w:noProof/>
          <w:szCs w:val="22"/>
        </w:rPr>
      </w:pPr>
      <w:hyperlink w:anchor="_Toc478462882" w:history="1">
        <w:r w:rsidRPr="001E2021">
          <w:rPr>
            <w:rStyle w:val="a8"/>
            <w:b/>
            <w:bCs/>
            <w:noProof/>
          </w:rPr>
          <w:t xml:space="preserve">§2  </w:t>
        </w:r>
        <w:r w:rsidRPr="001E2021">
          <w:rPr>
            <w:rStyle w:val="a8"/>
            <w:rFonts w:hint="eastAsia"/>
            <w:b/>
            <w:bCs/>
            <w:noProof/>
          </w:rPr>
          <w:t>基金简介</w:t>
        </w:r>
        <w:r>
          <w:rPr>
            <w:noProof/>
            <w:webHidden/>
          </w:rPr>
          <w:tab/>
        </w:r>
        <w:r>
          <w:rPr>
            <w:noProof/>
            <w:webHidden/>
          </w:rPr>
          <w:fldChar w:fldCharType="begin"/>
        </w:r>
        <w:r>
          <w:rPr>
            <w:noProof/>
            <w:webHidden/>
          </w:rPr>
          <w:instrText xml:space="preserve"> PAGEREF _Toc478462882 \h </w:instrText>
        </w:r>
        <w:r>
          <w:rPr>
            <w:noProof/>
            <w:webHidden/>
          </w:rPr>
        </w:r>
        <w:r>
          <w:rPr>
            <w:noProof/>
            <w:webHidden/>
          </w:rPr>
          <w:fldChar w:fldCharType="separate"/>
        </w:r>
        <w:r>
          <w:rPr>
            <w:noProof/>
            <w:webHidden/>
          </w:rPr>
          <w:t>5</w:t>
        </w:r>
        <w:r>
          <w:rPr>
            <w:noProof/>
            <w:webHidden/>
          </w:rPr>
          <w:fldChar w:fldCharType="end"/>
        </w:r>
      </w:hyperlink>
    </w:p>
    <w:p w14:paraId="1A55694B" w14:textId="77777777" w:rsidR="008D6D7D" w:rsidRDefault="008D6D7D">
      <w:pPr>
        <w:pStyle w:val="22"/>
        <w:ind w:left="420"/>
        <w:rPr>
          <w:rFonts w:asciiTheme="minorHAnsi" w:eastAsiaTheme="minorEastAsia" w:hAnsiTheme="minorHAnsi" w:cstheme="minorBidi"/>
          <w:noProof/>
          <w:kern w:val="2"/>
          <w:szCs w:val="22"/>
        </w:rPr>
      </w:pPr>
      <w:hyperlink w:anchor="_Toc478462883" w:history="1">
        <w:r w:rsidRPr="001E2021">
          <w:rPr>
            <w:rStyle w:val="a8"/>
            <w:noProof/>
          </w:rPr>
          <w:t xml:space="preserve">2.1 </w:t>
        </w:r>
        <w:r w:rsidRPr="001E2021">
          <w:rPr>
            <w:rStyle w:val="a8"/>
            <w:rFonts w:hint="eastAsia"/>
            <w:noProof/>
          </w:rPr>
          <w:t>基金基本情况</w:t>
        </w:r>
        <w:r>
          <w:rPr>
            <w:noProof/>
            <w:webHidden/>
          </w:rPr>
          <w:tab/>
        </w:r>
        <w:r>
          <w:rPr>
            <w:noProof/>
            <w:webHidden/>
          </w:rPr>
          <w:fldChar w:fldCharType="begin"/>
        </w:r>
        <w:r>
          <w:rPr>
            <w:noProof/>
            <w:webHidden/>
          </w:rPr>
          <w:instrText xml:space="preserve"> PAGEREF _Toc478462883 \h </w:instrText>
        </w:r>
        <w:r>
          <w:rPr>
            <w:noProof/>
            <w:webHidden/>
          </w:rPr>
        </w:r>
        <w:r>
          <w:rPr>
            <w:noProof/>
            <w:webHidden/>
          </w:rPr>
          <w:fldChar w:fldCharType="separate"/>
        </w:r>
        <w:r>
          <w:rPr>
            <w:noProof/>
            <w:webHidden/>
          </w:rPr>
          <w:t>5</w:t>
        </w:r>
        <w:r>
          <w:rPr>
            <w:noProof/>
            <w:webHidden/>
          </w:rPr>
          <w:fldChar w:fldCharType="end"/>
        </w:r>
      </w:hyperlink>
    </w:p>
    <w:p w14:paraId="59B528AD" w14:textId="77777777" w:rsidR="008D6D7D" w:rsidRDefault="008D6D7D">
      <w:pPr>
        <w:pStyle w:val="22"/>
        <w:ind w:left="420"/>
        <w:rPr>
          <w:rFonts w:asciiTheme="minorHAnsi" w:eastAsiaTheme="minorEastAsia" w:hAnsiTheme="minorHAnsi" w:cstheme="minorBidi"/>
          <w:noProof/>
          <w:kern w:val="2"/>
          <w:szCs w:val="22"/>
        </w:rPr>
      </w:pPr>
      <w:hyperlink w:anchor="_Toc478462884" w:history="1">
        <w:r w:rsidRPr="001E2021">
          <w:rPr>
            <w:rStyle w:val="a8"/>
            <w:noProof/>
          </w:rPr>
          <w:t xml:space="preserve">2.2 </w:t>
        </w:r>
        <w:r w:rsidRPr="001E2021">
          <w:rPr>
            <w:rStyle w:val="a8"/>
            <w:rFonts w:hint="eastAsia"/>
            <w:noProof/>
          </w:rPr>
          <w:t>基金产品说明</w:t>
        </w:r>
        <w:r>
          <w:rPr>
            <w:noProof/>
            <w:webHidden/>
          </w:rPr>
          <w:tab/>
        </w:r>
        <w:r>
          <w:rPr>
            <w:noProof/>
            <w:webHidden/>
          </w:rPr>
          <w:fldChar w:fldCharType="begin"/>
        </w:r>
        <w:r>
          <w:rPr>
            <w:noProof/>
            <w:webHidden/>
          </w:rPr>
          <w:instrText xml:space="preserve"> PAGEREF _Toc478462884 \h </w:instrText>
        </w:r>
        <w:r>
          <w:rPr>
            <w:noProof/>
            <w:webHidden/>
          </w:rPr>
        </w:r>
        <w:r>
          <w:rPr>
            <w:noProof/>
            <w:webHidden/>
          </w:rPr>
          <w:fldChar w:fldCharType="separate"/>
        </w:r>
        <w:r>
          <w:rPr>
            <w:noProof/>
            <w:webHidden/>
          </w:rPr>
          <w:t>5</w:t>
        </w:r>
        <w:r>
          <w:rPr>
            <w:noProof/>
            <w:webHidden/>
          </w:rPr>
          <w:fldChar w:fldCharType="end"/>
        </w:r>
      </w:hyperlink>
    </w:p>
    <w:p w14:paraId="15E66B2A" w14:textId="77777777" w:rsidR="008D6D7D" w:rsidRDefault="008D6D7D">
      <w:pPr>
        <w:pStyle w:val="22"/>
        <w:ind w:left="420"/>
        <w:rPr>
          <w:rFonts w:asciiTheme="minorHAnsi" w:eastAsiaTheme="minorEastAsia" w:hAnsiTheme="minorHAnsi" w:cstheme="minorBidi"/>
          <w:noProof/>
          <w:kern w:val="2"/>
          <w:szCs w:val="22"/>
        </w:rPr>
      </w:pPr>
      <w:hyperlink w:anchor="_Toc478462885" w:history="1">
        <w:r w:rsidRPr="001E2021">
          <w:rPr>
            <w:rStyle w:val="a8"/>
            <w:noProof/>
          </w:rPr>
          <w:t xml:space="preserve">2.3 </w:t>
        </w:r>
        <w:r w:rsidRPr="001E2021">
          <w:rPr>
            <w:rStyle w:val="a8"/>
            <w:rFonts w:hint="eastAsia"/>
            <w:noProof/>
          </w:rPr>
          <w:t>基金管理人和基金托管人</w:t>
        </w:r>
        <w:r>
          <w:rPr>
            <w:noProof/>
            <w:webHidden/>
          </w:rPr>
          <w:tab/>
        </w:r>
        <w:r>
          <w:rPr>
            <w:noProof/>
            <w:webHidden/>
          </w:rPr>
          <w:fldChar w:fldCharType="begin"/>
        </w:r>
        <w:r>
          <w:rPr>
            <w:noProof/>
            <w:webHidden/>
          </w:rPr>
          <w:instrText xml:space="preserve"> PAGEREF _Toc478462885 \h </w:instrText>
        </w:r>
        <w:r>
          <w:rPr>
            <w:noProof/>
            <w:webHidden/>
          </w:rPr>
        </w:r>
        <w:r>
          <w:rPr>
            <w:noProof/>
            <w:webHidden/>
          </w:rPr>
          <w:fldChar w:fldCharType="separate"/>
        </w:r>
        <w:r>
          <w:rPr>
            <w:noProof/>
            <w:webHidden/>
          </w:rPr>
          <w:t>5</w:t>
        </w:r>
        <w:r>
          <w:rPr>
            <w:noProof/>
            <w:webHidden/>
          </w:rPr>
          <w:fldChar w:fldCharType="end"/>
        </w:r>
      </w:hyperlink>
    </w:p>
    <w:p w14:paraId="43A9D677" w14:textId="77777777" w:rsidR="008D6D7D" w:rsidRDefault="008D6D7D">
      <w:pPr>
        <w:pStyle w:val="22"/>
        <w:ind w:left="420"/>
        <w:rPr>
          <w:rFonts w:asciiTheme="minorHAnsi" w:eastAsiaTheme="minorEastAsia" w:hAnsiTheme="minorHAnsi" w:cstheme="minorBidi"/>
          <w:noProof/>
          <w:kern w:val="2"/>
          <w:szCs w:val="22"/>
        </w:rPr>
      </w:pPr>
      <w:hyperlink w:anchor="_Toc478462886" w:history="1">
        <w:r w:rsidRPr="001E2021">
          <w:rPr>
            <w:rStyle w:val="a8"/>
            <w:noProof/>
          </w:rPr>
          <w:t xml:space="preserve">2.4 </w:t>
        </w:r>
        <w:r w:rsidRPr="001E2021">
          <w:rPr>
            <w:rStyle w:val="a8"/>
            <w:rFonts w:hint="eastAsia"/>
            <w:noProof/>
          </w:rPr>
          <w:t>信息披露方式</w:t>
        </w:r>
        <w:r>
          <w:rPr>
            <w:noProof/>
            <w:webHidden/>
          </w:rPr>
          <w:tab/>
        </w:r>
        <w:r>
          <w:rPr>
            <w:noProof/>
            <w:webHidden/>
          </w:rPr>
          <w:fldChar w:fldCharType="begin"/>
        </w:r>
        <w:r>
          <w:rPr>
            <w:noProof/>
            <w:webHidden/>
          </w:rPr>
          <w:instrText xml:space="preserve"> PAGEREF _Toc478462886 \h </w:instrText>
        </w:r>
        <w:r>
          <w:rPr>
            <w:noProof/>
            <w:webHidden/>
          </w:rPr>
        </w:r>
        <w:r>
          <w:rPr>
            <w:noProof/>
            <w:webHidden/>
          </w:rPr>
          <w:fldChar w:fldCharType="separate"/>
        </w:r>
        <w:r>
          <w:rPr>
            <w:noProof/>
            <w:webHidden/>
          </w:rPr>
          <w:t>6</w:t>
        </w:r>
        <w:r>
          <w:rPr>
            <w:noProof/>
            <w:webHidden/>
          </w:rPr>
          <w:fldChar w:fldCharType="end"/>
        </w:r>
      </w:hyperlink>
    </w:p>
    <w:p w14:paraId="65957383" w14:textId="77777777" w:rsidR="008D6D7D" w:rsidRDefault="008D6D7D">
      <w:pPr>
        <w:pStyle w:val="22"/>
        <w:ind w:left="420"/>
        <w:rPr>
          <w:rFonts w:asciiTheme="minorHAnsi" w:eastAsiaTheme="minorEastAsia" w:hAnsiTheme="minorHAnsi" w:cstheme="minorBidi"/>
          <w:noProof/>
          <w:kern w:val="2"/>
          <w:szCs w:val="22"/>
        </w:rPr>
      </w:pPr>
      <w:hyperlink w:anchor="_Toc478462887" w:history="1">
        <w:r w:rsidRPr="001E2021">
          <w:rPr>
            <w:rStyle w:val="a8"/>
            <w:noProof/>
          </w:rPr>
          <w:t xml:space="preserve">2.5 </w:t>
        </w:r>
        <w:r w:rsidRPr="001E2021">
          <w:rPr>
            <w:rStyle w:val="a8"/>
            <w:rFonts w:hint="eastAsia"/>
            <w:noProof/>
          </w:rPr>
          <w:t>其他相关资料</w:t>
        </w:r>
        <w:r>
          <w:rPr>
            <w:noProof/>
            <w:webHidden/>
          </w:rPr>
          <w:tab/>
        </w:r>
        <w:r>
          <w:rPr>
            <w:noProof/>
            <w:webHidden/>
          </w:rPr>
          <w:fldChar w:fldCharType="begin"/>
        </w:r>
        <w:r>
          <w:rPr>
            <w:noProof/>
            <w:webHidden/>
          </w:rPr>
          <w:instrText xml:space="preserve"> PAGEREF _Toc478462887 \h </w:instrText>
        </w:r>
        <w:r>
          <w:rPr>
            <w:noProof/>
            <w:webHidden/>
          </w:rPr>
        </w:r>
        <w:r>
          <w:rPr>
            <w:noProof/>
            <w:webHidden/>
          </w:rPr>
          <w:fldChar w:fldCharType="separate"/>
        </w:r>
        <w:r>
          <w:rPr>
            <w:noProof/>
            <w:webHidden/>
          </w:rPr>
          <w:t>6</w:t>
        </w:r>
        <w:r>
          <w:rPr>
            <w:noProof/>
            <w:webHidden/>
          </w:rPr>
          <w:fldChar w:fldCharType="end"/>
        </w:r>
      </w:hyperlink>
    </w:p>
    <w:p w14:paraId="317D5217" w14:textId="77777777" w:rsidR="008D6D7D" w:rsidRDefault="008D6D7D">
      <w:pPr>
        <w:pStyle w:val="11"/>
        <w:rPr>
          <w:rFonts w:asciiTheme="minorHAnsi" w:eastAsiaTheme="minorEastAsia" w:hAnsiTheme="minorHAnsi" w:cstheme="minorBidi"/>
          <w:noProof/>
          <w:szCs w:val="22"/>
        </w:rPr>
      </w:pPr>
      <w:hyperlink w:anchor="_Toc478462888" w:history="1">
        <w:r w:rsidRPr="001E2021">
          <w:rPr>
            <w:rStyle w:val="a8"/>
            <w:b/>
            <w:bCs/>
            <w:noProof/>
          </w:rPr>
          <w:t xml:space="preserve">§3  </w:t>
        </w:r>
        <w:r w:rsidRPr="001E2021">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_Toc478462888 \h </w:instrText>
        </w:r>
        <w:r>
          <w:rPr>
            <w:noProof/>
            <w:webHidden/>
          </w:rPr>
        </w:r>
        <w:r>
          <w:rPr>
            <w:noProof/>
            <w:webHidden/>
          </w:rPr>
          <w:fldChar w:fldCharType="separate"/>
        </w:r>
        <w:r>
          <w:rPr>
            <w:noProof/>
            <w:webHidden/>
          </w:rPr>
          <w:t>6</w:t>
        </w:r>
        <w:r>
          <w:rPr>
            <w:noProof/>
            <w:webHidden/>
          </w:rPr>
          <w:fldChar w:fldCharType="end"/>
        </w:r>
      </w:hyperlink>
    </w:p>
    <w:p w14:paraId="2FC30C9B" w14:textId="77777777" w:rsidR="008D6D7D" w:rsidRDefault="008D6D7D">
      <w:pPr>
        <w:pStyle w:val="22"/>
        <w:ind w:left="420"/>
        <w:rPr>
          <w:rFonts w:asciiTheme="minorHAnsi" w:eastAsiaTheme="minorEastAsia" w:hAnsiTheme="minorHAnsi" w:cstheme="minorBidi"/>
          <w:noProof/>
          <w:kern w:val="2"/>
          <w:szCs w:val="22"/>
        </w:rPr>
      </w:pPr>
      <w:hyperlink w:anchor="_Toc478462889" w:history="1">
        <w:r w:rsidRPr="001E2021">
          <w:rPr>
            <w:rStyle w:val="a8"/>
            <w:noProof/>
          </w:rPr>
          <w:t xml:space="preserve">3.1 </w:t>
        </w:r>
        <w:r w:rsidRPr="001E2021">
          <w:rPr>
            <w:rStyle w:val="a8"/>
            <w:rFonts w:hint="eastAsia"/>
            <w:noProof/>
          </w:rPr>
          <w:t>主要会计数据和财务指标</w:t>
        </w:r>
        <w:r>
          <w:rPr>
            <w:noProof/>
            <w:webHidden/>
          </w:rPr>
          <w:tab/>
        </w:r>
        <w:r>
          <w:rPr>
            <w:noProof/>
            <w:webHidden/>
          </w:rPr>
          <w:fldChar w:fldCharType="begin"/>
        </w:r>
        <w:r>
          <w:rPr>
            <w:noProof/>
            <w:webHidden/>
          </w:rPr>
          <w:instrText xml:space="preserve"> PAGEREF _Toc478462889 \h </w:instrText>
        </w:r>
        <w:r>
          <w:rPr>
            <w:noProof/>
            <w:webHidden/>
          </w:rPr>
        </w:r>
        <w:r>
          <w:rPr>
            <w:noProof/>
            <w:webHidden/>
          </w:rPr>
          <w:fldChar w:fldCharType="separate"/>
        </w:r>
        <w:r>
          <w:rPr>
            <w:noProof/>
            <w:webHidden/>
          </w:rPr>
          <w:t>6</w:t>
        </w:r>
        <w:r>
          <w:rPr>
            <w:noProof/>
            <w:webHidden/>
          </w:rPr>
          <w:fldChar w:fldCharType="end"/>
        </w:r>
      </w:hyperlink>
    </w:p>
    <w:p w14:paraId="68C75E63" w14:textId="77777777" w:rsidR="008D6D7D" w:rsidRDefault="008D6D7D">
      <w:pPr>
        <w:pStyle w:val="22"/>
        <w:ind w:left="420"/>
        <w:rPr>
          <w:rFonts w:asciiTheme="minorHAnsi" w:eastAsiaTheme="minorEastAsia" w:hAnsiTheme="minorHAnsi" w:cstheme="minorBidi"/>
          <w:noProof/>
          <w:kern w:val="2"/>
          <w:szCs w:val="22"/>
        </w:rPr>
      </w:pPr>
      <w:hyperlink w:anchor="_Toc478462890" w:history="1">
        <w:r w:rsidRPr="001E2021">
          <w:rPr>
            <w:rStyle w:val="a8"/>
            <w:noProof/>
          </w:rPr>
          <w:t xml:space="preserve">3.2 </w:t>
        </w:r>
        <w:r w:rsidRPr="001E2021">
          <w:rPr>
            <w:rStyle w:val="a8"/>
            <w:rFonts w:hint="eastAsia"/>
            <w:noProof/>
          </w:rPr>
          <w:t>基金净值表现</w:t>
        </w:r>
        <w:r>
          <w:rPr>
            <w:noProof/>
            <w:webHidden/>
          </w:rPr>
          <w:tab/>
        </w:r>
        <w:r>
          <w:rPr>
            <w:noProof/>
            <w:webHidden/>
          </w:rPr>
          <w:fldChar w:fldCharType="begin"/>
        </w:r>
        <w:r>
          <w:rPr>
            <w:noProof/>
            <w:webHidden/>
          </w:rPr>
          <w:instrText xml:space="preserve"> PAGEREF _Toc478462890 \h </w:instrText>
        </w:r>
        <w:r>
          <w:rPr>
            <w:noProof/>
            <w:webHidden/>
          </w:rPr>
        </w:r>
        <w:r>
          <w:rPr>
            <w:noProof/>
            <w:webHidden/>
          </w:rPr>
          <w:fldChar w:fldCharType="separate"/>
        </w:r>
        <w:r>
          <w:rPr>
            <w:noProof/>
            <w:webHidden/>
          </w:rPr>
          <w:t>7</w:t>
        </w:r>
        <w:r>
          <w:rPr>
            <w:noProof/>
            <w:webHidden/>
          </w:rPr>
          <w:fldChar w:fldCharType="end"/>
        </w:r>
      </w:hyperlink>
    </w:p>
    <w:p w14:paraId="437CF220" w14:textId="77777777" w:rsidR="008D6D7D" w:rsidRDefault="008D6D7D">
      <w:pPr>
        <w:pStyle w:val="22"/>
        <w:ind w:left="420"/>
        <w:rPr>
          <w:rFonts w:asciiTheme="minorHAnsi" w:eastAsiaTheme="minorEastAsia" w:hAnsiTheme="minorHAnsi" w:cstheme="minorBidi"/>
          <w:noProof/>
          <w:kern w:val="2"/>
          <w:szCs w:val="22"/>
        </w:rPr>
      </w:pPr>
      <w:hyperlink w:anchor="_Toc478462891" w:history="1">
        <w:r w:rsidRPr="001E2021">
          <w:rPr>
            <w:rStyle w:val="a8"/>
            <w:noProof/>
          </w:rPr>
          <w:t>3.3</w:t>
        </w:r>
        <w:r w:rsidRPr="001E2021">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_Toc478462891 \h </w:instrText>
        </w:r>
        <w:r>
          <w:rPr>
            <w:noProof/>
            <w:webHidden/>
          </w:rPr>
        </w:r>
        <w:r>
          <w:rPr>
            <w:noProof/>
            <w:webHidden/>
          </w:rPr>
          <w:fldChar w:fldCharType="separate"/>
        </w:r>
        <w:r>
          <w:rPr>
            <w:noProof/>
            <w:webHidden/>
          </w:rPr>
          <w:t>10</w:t>
        </w:r>
        <w:r>
          <w:rPr>
            <w:noProof/>
            <w:webHidden/>
          </w:rPr>
          <w:fldChar w:fldCharType="end"/>
        </w:r>
      </w:hyperlink>
    </w:p>
    <w:p w14:paraId="2B61A0A0" w14:textId="77777777" w:rsidR="008D6D7D" w:rsidRDefault="008D6D7D">
      <w:pPr>
        <w:pStyle w:val="11"/>
        <w:rPr>
          <w:rFonts w:asciiTheme="minorHAnsi" w:eastAsiaTheme="minorEastAsia" w:hAnsiTheme="minorHAnsi" w:cstheme="minorBidi"/>
          <w:noProof/>
          <w:szCs w:val="22"/>
        </w:rPr>
      </w:pPr>
      <w:hyperlink w:anchor="_Toc478462892" w:history="1">
        <w:r w:rsidRPr="001E2021">
          <w:rPr>
            <w:rStyle w:val="a8"/>
            <w:b/>
            <w:bCs/>
            <w:noProof/>
          </w:rPr>
          <w:t xml:space="preserve">§4  </w:t>
        </w:r>
        <w:r w:rsidRPr="001E2021">
          <w:rPr>
            <w:rStyle w:val="a8"/>
            <w:rFonts w:hint="eastAsia"/>
            <w:b/>
            <w:bCs/>
            <w:noProof/>
          </w:rPr>
          <w:t>管理人报告</w:t>
        </w:r>
        <w:r>
          <w:rPr>
            <w:noProof/>
            <w:webHidden/>
          </w:rPr>
          <w:tab/>
        </w:r>
        <w:r>
          <w:rPr>
            <w:noProof/>
            <w:webHidden/>
          </w:rPr>
          <w:fldChar w:fldCharType="begin"/>
        </w:r>
        <w:r>
          <w:rPr>
            <w:noProof/>
            <w:webHidden/>
          </w:rPr>
          <w:instrText xml:space="preserve"> PAGEREF _Toc478462892 \h </w:instrText>
        </w:r>
        <w:r>
          <w:rPr>
            <w:noProof/>
            <w:webHidden/>
          </w:rPr>
        </w:r>
        <w:r>
          <w:rPr>
            <w:noProof/>
            <w:webHidden/>
          </w:rPr>
          <w:fldChar w:fldCharType="separate"/>
        </w:r>
        <w:r>
          <w:rPr>
            <w:noProof/>
            <w:webHidden/>
          </w:rPr>
          <w:t>11</w:t>
        </w:r>
        <w:r>
          <w:rPr>
            <w:noProof/>
            <w:webHidden/>
          </w:rPr>
          <w:fldChar w:fldCharType="end"/>
        </w:r>
      </w:hyperlink>
    </w:p>
    <w:p w14:paraId="5B5BDC49" w14:textId="77777777" w:rsidR="008D6D7D" w:rsidRDefault="008D6D7D">
      <w:pPr>
        <w:pStyle w:val="22"/>
        <w:ind w:left="420"/>
        <w:rPr>
          <w:rFonts w:asciiTheme="minorHAnsi" w:eastAsiaTheme="minorEastAsia" w:hAnsiTheme="minorHAnsi" w:cstheme="minorBidi"/>
          <w:noProof/>
          <w:kern w:val="2"/>
          <w:szCs w:val="22"/>
        </w:rPr>
      </w:pPr>
      <w:hyperlink w:anchor="_Toc478462893" w:history="1">
        <w:r w:rsidRPr="001E2021">
          <w:rPr>
            <w:rStyle w:val="a8"/>
            <w:noProof/>
          </w:rPr>
          <w:t xml:space="preserve">4.1 </w:t>
        </w:r>
        <w:r w:rsidRPr="001E2021">
          <w:rPr>
            <w:rStyle w:val="a8"/>
            <w:rFonts w:hint="eastAsia"/>
            <w:noProof/>
          </w:rPr>
          <w:t>基金管理人及基金经理情况</w:t>
        </w:r>
        <w:r>
          <w:rPr>
            <w:noProof/>
            <w:webHidden/>
          </w:rPr>
          <w:tab/>
        </w:r>
        <w:r>
          <w:rPr>
            <w:noProof/>
            <w:webHidden/>
          </w:rPr>
          <w:fldChar w:fldCharType="begin"/>
        </w:r>
        <w:r>
          <w:rPr>
            <w:noProof/>
            <w:webHidden/>
          </w:rPr>
          <w:instrText xml:space="preserve"> PAGEREF _Toc478462893 \h </w:instrText>
        </w:r>
        <w:r>
          <w:rPr>
            <w:noProof/>
            <w:webHidden/>
          </w:rPr>
        </w:r>
        <w:r>
          <w:rPr>
            <w:noProof/>
            <w:webHidden/>
          </w:rPr>
          <w:fldChar w:fldCharType="separate"/>
        </w:r>
        <w:r>
          <w:rPr>
            <w:noProof/>
            <w:webHidden/>
          </w:rPr>
          <w:t>11</w:t>
        </w:r>
        <w:r>
          <w:rPr>
            <w:noProof/>
            <w:webHidden/>
          </w:rPr>
          <w:fldChar w:fldCharType="end"/>
        </w:r>
      </w:hyperlink>
    </w:p>
    <w:p w14:paraId="6E1EC544" w14:textId="77777777" w:rsidR="008D6D7D" w:rsidRDefault="008D6D7D">
      <w:pPr>
        <w:pStyle w:val="22"/>
        <w:ind w:left="420"/>
        <w:rPr>
          <w:rFonts w:asciiTheme="minorHAnsi" w:eastAsiaTheme="minorEastAsia" w:hAnsiTheme="minorHAnsi" w:cstheme="minorBidi"/>
          <w:noProof/>
          <w:kern w:val="2"/>
          <w:szCs w:val="22"/>
        </w:rPr>
      </w:pPr>
      <w:hyperlink w:anchor="_Toc478462894" w:history="1">
        <w:r w:rsidRPr="001E2021">
          <w:rPr>
            <w:rStyle w:val="a8"/>
            <w:noProof/>
          </w:rPr>
          <w:t xml:space="preserve">4.2 </w:t>
        </w:r>
        <w:r w:rsidRPr="001E2021">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_Toc478462894 \h </w:instrText>
        </w:r>
        <w:r>
          <w:rPr>
            <w:noProof/>
            <w:webHidden/>
          </w:rPr>
        </w:r>
        <w:r>
          <w:rPr>
            <w:noProof/>
            <w:webHidden/>
          </w:rPr>
          <w:fldChar w:fldCharType="separate"/>
        </w:r>
        <w:r>
          <w:rPr>
            <w:noProof/>
            <w:webHidden/>
          </w:rPr>
          <w:t>12</w:t>
        </w:r>
        <w:r>
          <w:rPr>
            <w:noProof/>
            <w:webHidden/>
          </w:rPr>
          <w:fldChar w:fldCharType="end"/>
        </w:r>
      </w:hyperlink>
    </w:p>
    <w:p w14:paraId="2D82BF5C" w14:textId="77777777" w:rsidR="008D6D7D" w:rsidRDefault="008D6D7D">
      <w:pPr>
        <w:pStyle w:val="22"/>
        <w:ind w:left="420"/>
        <w:rPr>
          <w:rFonts w:asciiTheme="minorHAnsi" w:eastAsiaTheme="minorEastAsia" w:hAnsiTheme="minorHAnsi" w:cstheme="minorBidi"/>
          <w:noProof/>
          <w:kern w:val="2"/>
          <w:szCs w:val="22"/>
        </w:rPr>
      </w:pPr>
      <w:hyperlink w:anchor="_Toc478462895" w:history="1">
        <w:r w:rsidRPr="001E2021">
          <w:rPr>
            <w:rStyle w:val="a8"/>
            <w:noProof/>
          </w:rPr>
          <w:t xml:space="preserve">4.3 </w:t>
        </w:r>
        <w:r w:rsidRPr="001E2021">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_Toc478462895 \h </w:instrText>
        </w:r>
        <w:r>
          <w:rPr>
            <w:noProof/>
            <w:webHidden/>
          </w:rPr>
        </w:r>
        <w:r>
          <w:rPr>
            <w:noProof/>
            <w:webHidden/>
          </w:rPr>
          <w:fldChar w:fldCharType="separate"/>
        </w:r>
        <w:r>
          <w:rPr>
            <w:noProof/>
            <w:webHidden/>
          </w:rPr>
          <w:t>13</w:t>
        </w:r>
        <w:r>
          <w:rPr>
            <w:noProof/>
            <w:webHidden/>
          </w:rPr>
          <w:fldChar w:fldCharType="end"/>
        </w:r>
      </w:hyperlink>
    </w:p>
    <w:p w14:paraId="0BF3F76E" w14:textId="77777777" w:rsidR="008D6D7D" w:rsidRDefault="008D6D7D">
      <w:pPr>
        <w:pStyle w:val="22"/>
        <w:ind w:left="420"/>
        <w:rPr>
          <w:rFonts w:asciiTheme="minorHAnsi" w:eastAsiaTheme="minorEastAsia" w:hAnsiTheme="minorHAnsi" w:cstheme="minorBidi"/>
          <w:noProof/>
          <w:kern w:val="2"/>
          <w:szCs w:val="22"/>
        </w:rPr>
      </w:pPr>
      <w:hyperlink w:anchor="_Toc478462896" w:history="1">
        <w:r w:rsidRPr="001E2021">
          <w:rPr>
            <w:rStyle w:val="a8"/>
            <w:noProof/>
          </w:rPr>
          <w:t xml:space="preserve">4.4 </w:t>
        </w:r>
        <w:r w:rsidRPr="001E2021">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_Toc478462896 \h </w:instrText>
        </w:r>
        <w:r>
          <w:rPr>
            <w:noProof/>
            <w:webHidden/>
          </w:rPr>
        </w:r>
        <w:r>
          <w:rPr>
            <w:noProof/>
            <w:webHidden/>
          </w:rPr>
          <w:fldChar w:fldCharType="separate"/>
        </w:r>
        <w:r>
          <w:rPr>
            <w:noProof/>
            <w:webHidden/>
          </w:rPr>
          <w:t>14</w:t>
        </w:r>
        <w:r>
          <w:rPr>
            <w:noProof/>
            <w:webHidden/>
          </w:rPr>
          <w:fldChar w:fldCharType="end"/>
        </w:r>
      </w:hyperlink>
    </w:p>
    <w:p w14:paraId="2967E39F" w14:textId="77777777" w:rsidR="008D6D7D" w:rsidRDefault="008D6D7D">
      <w:pPr>
        <w:pStyle w:val="22"/>
        <w:ind w:left="420"/>
        <w:rPr>
          <w:rFonts w:asciiTheme="minorHAnsi" w:eastAsiaTheme="minorEastAsia" w:hAnsiTheme="minorHAnsi" w:cstheme="minorBidi"/>
          <w:noProof/>
          <w:kern w:val="2"/>
          <w:szCs w:val="22"/>
        </w:rPr>
      </w:pPr>
      <w:hyperlink w:anchor="_Toc478462897" w:history="1">
        <w:r w:rsidRPr="001E2021">
          <w:rPr>
            <w:rStyle w:val="a8"/>
            <w:noProof/>
          </w:rPr>
          <w:t xml:space="preserve">4.5 </w:t>
        </w:r>
        <w:r w:rsidRPr="001E2021">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_Toc478462897 \h </w:instrText>
        </w:r>
        <w:r>
          <w:rPr>
            <w:noProof/>
            <w:webHidden/>
          </w:rPr>
        </w:r>
        <w:r>
          <w:rPr>
            <w:noProof/>
            <w:webHidden/>
          </w:rPr>
          <w:fldChar w:fldCharType="separate"/>
        </w:r>
        <w:r>
          <w:rPr>
            <w:noProof/>
            <w:webHidden/>
          </w:rPr>
          <w:t>15</w:t>
        </w:r>
        <w:r>
          <w:rPr>
            <w:noProof/>
            <w:webHidden/>
          </w:rPr>
          <w:fldChar w:fldCharType="end"/>
        </w:r>
      </w:hyperlink>
    </w:p>
    <w:p w14:paraId="11940822" w14:textId="77777777" w:rsidR="008D6D7D" w:rsidRDefault="008D6D7D">
      <w:pPr>
        <w:pStyle w:val="22"/>
        <w:ind w:left="420"/>
        <w:rPr>
          <w:rFonts w:asciiTheme="minorHAnsi" w:eastAsiaTheme="minorEastAsia" w:hAnsiTheme="minorHAnsi" w:cstheme="minorBidi"/>
          <w:noProof/>
          <w:kern w:val="2"/>
          <w:szCs w:val="22"/>
        </w:rPr>
      </w:pPr>
      <w:hyperlink w:anchor="_Toc478462898" w:history="1">
        <w:r w:rsidRPr="001E2021">
          <w:rPr>
            <w:rStyle w:val="a8"/>
            <w:noProof/>
          </w:rPr>
          <w:t xml:space="preserve">4.6 </w:t>
        </w:r>
        <w:r w:rsidRPr="001E2021">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_Toc478462898 \h </w:instrText>
        </w:r>
        <w:r>
          <w:rPr>
            <w:noProof/>
            <w:webHidden/>
          </w:rPr>
        </w:r>
        <w:r>
          <w:rPr>
            <w:noProof/>
            <w:webHidden/>
          </w:rPr>
          <w:fldChar w:fldCharType="separate"/>
        </w:r>
        <w:r>
          <w:rPr>
            <w:noProof/>
            <w:webHidden/>
          </w:rPr>
          <w:t>15</w:t>
        </w:r>
        <w:r>
          <w:rPr>
            <w:noProof/>
            <w:webHidden/>
          </w:rPr>
          <w:fldChar w:fldCharType="end"/>
        </w:r>
      </w:hyperlink>
    </w:p>
    <w:p w14:paraId="7708AAC2" w14:textId="77777777" w:rsidR="008D6D7D" w:rsidRDefault="008D6D7D">
      <w:pPr>
        <w:pStyle w:val="22"/>
        <w:ind w:left="420"/>
        <w:rPr>
          <w:rFonts w:asciiTheme="minorHAnsi" w:eastAsiaTheme="minorEastAsia" w:hAnsiTheme="minorHAnsi" w:cstheme="minorBidi"/>
          <w:noProof/>
          <w:kern w:val="2"/>
          <w:szCs w:val="22"/>
        </w:rPr>
      </w:pPr>
      <w:hyperlink w:anchor="_Toc478462899" w:history="1">
        <w:r w:rsidRPr="001E2021">
          <w:rPr>
            <w:rStyle w:val="a8"/>
            <w:noProof/>
          </w:rPr>
          <w:t xml:space="preserve">4.7 </w:t>
        </w:r>
        <w:r w:rsidRPr="001E2021">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_Toc478462899 \h </w:instrText>
        </w:r>
        <w:r>
          <w:rPr>
            <w:noProof/>
            <w:webHidden/>
          </w:rPr>
        </w:r>
        <w:r>
          <w:rPr>
            <w:noProof/>
            <w:webHidden/>
          </w:rPr>
          <w:fldChar w:fldCharType="separate"/>
        </w:r>
        <w:r>
          <w:rPr>
            <w:noProof/>
            <w:webHidden/>
          </w:rPr>
          <w:t>16</w:t>
        </w:r>
        <w:r>
          <w:rPr>
            <w:noProof/>
            <w:webHidden/>
          </w:rPr>
          <w:fldChar w:fldCharType="end"/>
        </w:r>
      </w:hyperlink>
    </w:p>
    <w:p w14:paraId="228BCD57" w14:textId="77777777" w:rsidR="008D6D7D" w:rsidRDefault="008D6D7D">
      <w:pPr>
        <w:pStyle w:val="22"/>
        <w:ind w:left="420"/>
        <w:rPr>
          <w:rFonts w:asciiTheme="minorHAnsi" w:eastAsiaTheme="minorEastAsia" w:hAnsiTheme="minorHAnsi" w:cstheme="minorBidi"/>
          <w:noProof/>
          <w:kern w:val="2"/>
          <w:szCs w:val="22"/>
        </w:rPr>
      </w:pPr>
      <w:hyperlink w:anchor="_Toc478462900" w:history="1">
        <w:r w:rsidRPr="001E2021">
          <w:rPr>
            <w:rStyle w:val="a8"/>
            <w:noProof/>
          </w:rPr>
          <w:t xml:space="preserve">4.8 </w:t>
        </w:r>
        <w:r w:rsidRPr="001E2021">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_Toc478462900 \h </w:instrText>
        </w:r>
        <w:r>
          <w:rPr>
            <w:noProof/>
            <w:webHidden/>
          </w:rPr>
        </w:r>
        <w:r>
          <w:rPr>
            <w:noProof/>
            <w:webHidden/>
          </w:rPr>
          <w:fldChar w:fldCharType="separate"/>
        </w:r>
        <w:r>
          <w:rPr>
            <w:noProof/>
            <w:webHidden/>
          </w:rPr>
          <w:t>16</w:t>
        </w:r>
        <w:r>
          <w:rPr>
            <w:noProof/>
            <w:webHidden/>
          </w:rPr>
          <w:fldChar w:fldCharType="end"/>
        </w:r>
      </w:hyperlink>
    </w:p>
    <w:p w14:paraId="685135A1" w14:textId="77777777" w:rsidR="008D6D7D" w:rsidRDefault="008D6D7D">
      <w:pPr>
        <w:pStyle w:val="22"/>
        <w:ind w:left="420"/>
        <w:rPr>
          <w:rFonts w:asciiTheme="minorHAnsi" w:eastAsiaTheme="minorEastAsia" w:hAnsiTheme="minorHAnsi" w:cstheme="minorBidi"/>
          <w:noProof/>
          <w:kern w:val="2"/>
          <w:szCs w:val="22"/>
        </w:rPr>
      </w:pPr>
      <w:hyperlink w:anchor="_Toc478462901" w:history="1">
        <w:r w:rsidRPr="001E2021">
          <w:rPr>
            <w:rStyle w:val="a8"/>
            <w:noProof/>
          </w:rPr>
          <w:t xml:space="preserve">4.9 </w:t>
        </w:r>
        <w:r w:rsidRPr="001E2021">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_Toc478462901 \h </w:instrText>
        </w:r>
        <w:r>
          <w:rPr>
            <w:noProof/>
            <w:webHidden/>
          </w:rPr>
        </w:r>
        <w:r>
          <w:rPr>
            <w:noProof/>
            <w:webHidden/>
          </w:rPr>
          <w:fldChar w:fldCharType="separate"/>
        </w:r>
        <w:r>
          <w:rPr>
            <w:noProof/>
            <w:webHidden/>
          </w:rPr>
          <w:t>16</w:t>
        </w:r>
        <w:r>
          <w:rPr>
            <w:noProof/>
            <w:webHidden/>
          </w:rPr>
          <w:fldChar w:fldCharType="end"/>
        </w:r>
      </w:hyperlink>
    </w:p>
    <w:p w14:paraId="0E835614" w14:textId="77777777" w:rsidR="008D6D7D" w:rsidRDefault="008D6D7D">
      <w:pPr>
        <w:pStyle w:val="11"/>
        <w:rPr>
          <w:rFonts w:asciiTheme="minorHAnsi" w:eastAsiaTheme="minorEastAsia" w:hAnsiTheme="minorHAnsi" w:cstheme="minorBidi"/>
          <w:noProof/>
          <w:szCs w:val="22"/>
        </w:rPr>
      </w:pPr>
      <w:hyperlink w:anchor="_Toc478462902" w:history="1">
        <w:r w:rsidRPr="001E2021">
          <w:rPr>
            <w:rStyle w:val="a8"/>
            <w:b/>
            <w:bCs/>
            <w:noProof/>
          </w:rPr>
          <w:t xml:space="preserve">§5  </w:t>
        </w:r>
        <w:r w:rsidRPr="001E2021">
          <w:rPr>
            <w:rStyle w:val="a8"/>
            <w:rFonts w:hint="eastAsia"/>
            <w:b/>
            <w:bCs/>
            <w:noProof/>
          </w:rPr>
          <w:t>托管人报告</w:t>
        </w:r>
        <w:r>
          <w:rPr>
            <w:noProof/>
            <w:webHidden/>
          </w:rPr>
          <w:tab/>
        </w:r>
        <w:r>
          <w:rPr>
            <w:noProof/>
            <w:webHidden/>
          </w:rPr>
          <w:fldChar w:fldCharType="begin"/>
        </w:r>
        <w:r>
          <w:rPr>
            <w:noProof/>
            <w:webHidden/>
          </w:rPr>
          <w:instrText xml:space="preserve"> PAGEREF _Toc478462902 \h </w:instrText>
        </w:r>
        <w:r>
          <w:rPr>
            <w:noProof/>
            <w:webHidden/>
          </w:rPr>
        </w:r>
        <w:r>
          <w:rPr>
            <w:noProof/>
            <w:webHidden/>
          </w:rPr>
          <w:fldChar w:fldCharType="separate"/>
        </w:r>
        <w:r>
          <w:rPr>
            <w:noProof/>
            <w:webHidden/>
          </w:rPr>
          <w:t>16</w:t>
        </w:r>
        <w:r>
          <w:rPr>
            <w:noProof/>
            <w:webHidden/>
          </w:rPr>
          <w:fldChar w:fldCharType="end"/>
        </w:r>
      </w:hyperlink>
    </w:p>
    <w:p w14:paraId="5F8A0904" w14:textId="77777777" w:rsidR="008D6D7D" w:rsidRDefault="008D6D7D">
      <w:pPr>
        <w:pStyle w:val="22"/>
        <w:ind w:left="420"/>
        <w:rPr>
          <w:rFonts w:asciiTheme="minorHAnsi" w:eastAsiaTheme="minorEastAsia" w:hAnsiTheme="minorHAnsi" w:cstheme="minorBidi"/>
          <w:noProof/>
          <w:kern w:val="2"/>
          <w:szCs w:val="22"/>
        </w:rPr>
      </w:pPr>
      <w:hyperlink w:anchor="_Toc478462903" w:history="1">
        <w:r w:rsidRPr="001E2021">
          <w:rPr>
            <w:rStyle w:val="a8"/>
            <w:noProof/>
          </w:rPr>
          <w:t xml:space="preserve">5.1 </w:t>
        </w:r>
        <w:r w:rsidRPr="001E2021">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_Toc478462903 \h </w:instrText>
        </w:r>
        <w:r>
          <w:rPr>
            <w:noProof/>
            <w:webHidden/>
          </w:rPr>
        </w:r>
        <w:r>
          <w:rPr>
            <w:noProof/>
            <w:webHidden/>
          </w:rPr>
          <w:fldChar w:fldCharType="separate"/>
        </w:r>
        <w:r>
          <w:rPr>
            <w:noProof/>
            <w:webHidden/>
          </w:rPr>
          <w:t>16</w:t>
        </w:r>
        <w:r>
          <w:rPr>
            <w:noProof/>
            <w:webHidden/>
          </w:rPr>
          <w:fldChar w:fldCharType="end"/>
        </w:r>
      </w:hyperlink>
    </w:p>
    <w:p w14:paraId="4D88D0CB" w14:textId="77777777" w:rsidR="008D6D7D" w:rsidRDefault="008D6D7D">
      <w:pPr>
        <w:pStyle w:val="22"/>
        <w:ind w:left="420"/>
        <w:rPr>
          <w:rFonts w:asciiTheme="minorHAnsi" w:eastAsiaTheme="minorEastAsia" w:hAnsiTheme="minorHAnsi" w:cstheme="minorBidi"/>
          <w:noProof/>
          <w:kern w:val="2"/>
          <w:szCs w:val="22"/>
        </w:rPr>
      </w:pPr>
      <w:hyperlink w:anchor="_Toc478462904" w:history="1">
        <w:r w:rsidRPr="001E2021">
          <w:rPr>
            <w:rStyle w:val="a8"/>
            <w:noProof/>
          </w:rPr>
          <w:t xml:space="preserve">5.2 </w:t>
        </w:r>
        <w:r w:rsidRPr="001E2021">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_Toc478462904 \h </w:instrText>
        </w:r>
        <w:r>
          <w:rPr>
            <w:noProof/>
            <w:webHidden/>
          </w:rPr>
        </w:r>
        <w:r>
          <w:rPr>
            <w:noProof/>
            <w:webHidden/>
          </w:rPr>
          <w:fldChar w:fldCharType="separate"/>
        </w:r>
        <w:r>
          <w:rPr>
            <w:noProof/>
            <w:webHidden/>
          </w:rPr>
          <w:t>16</w:t>
        </w:r>
        <w:r>
          <w:rPr>
            <w:noProof/>
            <w:webHidden/>
          </w:rPr>
          <w:fldChar w:fldCharType="end"/>
        </w:r>
      </w:hyperlink>
    </w:p>
    <w:p w14:paraId="14BEDCA2" w14:textId="77777777" w:rsidR="008D6D7D" w:rsidRDefault="008D6D7D">
      <w:pPr>
        <w:pStyle w:val="22"/>
        <w:ind w:left="420"/>
        <w:rPr>
          <w:rFonts w:asciiTheme="minorHAnsi" w:eastAsiaTheme="minorEastAsia" w:hAnsiTheme="minorHAnsi" w:cstheme="minorBidi"/>
          <w:noProof/>
          <w:kern w:val="2"/>
          <w:szCs w:val="22"/>
        </w:rPr>
      </w:pPr>
      <w:hyperlink w:anchor="_Toc478462905" w:history="1">
        <w:r w:rsidRPr="001E2021">
          <w:rPr>
            <w:rStyle w:val="a8"/>
            <w:noProof/>
          </w:rPr>
          <w:t xml:space="preserve">5.3 </w:t>
        </w:r>
        <w:r w:rsidRPr="001E2021">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_Toc478462905 \h </w:instrText>
        </w:r>
        <w:r>
          <w:rPr>
            <w:noProof/>
            <w:webHidden/>
          </w:rPr>
        </w:r>
        <w:r>
          <w:rPr>
            <w:noProof/>
            <w:webHidden/>
          </w:rPr>
          <w:fldChar w:fldCharType="separate"/>
        </w:r>
        <w:r>
          <w:rPr>
            <w:noProof/>
            <w:webHidden/>
          </w:rPr>
          <w:t>17</w:t>
        </w:r>
        <w:r>
          <w:rPr>
            <w:noProof/>
            <w:webHidden/>
          </w:rPr>
          <w:fldChar w:fldCharType="end"/>
        </w:r>
      </w:hyperlink>
    </w:p>
    <w:p w14:paraId="7922E101" w14:textId="77777777" w:rsidR="008D6D7D" w:rsidRDefault="008D6D7D">
      <w:pPr>
        <w:pStyle w:val="11"/>
        <w:rPr>
          <w:rFonts w:asciiTheme="minorHAnsi" w:eastAsiaTheme="minorEastAsia" w:hAnsiTheme="minorHAnsi" w:cstheme="minorBidi"/>
          <w:noProof/>
          <w:szCs w:val="22"/>
        </w:rPr>
      </w:pPr>
      <w:hyperlink w:anchor="_Toc478462906" w:history="1">
        <w:r w:rsidRPr="001E2021">
          <w:rPr>
            <w:rStyle w:val="a8"/>
            <w:b/>
            <w:bCs/>
            <w:noProof/>
          </w:rPr>
          <w:t xml:space="preserve">§6  </w:t>
        </w:r>
        <w:r w:rsidRPr="001E2021">
          <w:rPr>
            <w:rStyle w:val="a8"/>
            <w:rFonts w:hint="eastAsia"/>
            <w:b/>
            <w:bCs/>
            <w:noProof/>
          </w:rPr>
          <w:t>审计报告</w:t>
        </w:r>
        <w:r>
          <w:rPr>
            <w:noProof/>
            <w:webHidden/>
          </w:rPr>
          <w:tab/>
        </w:r>
        <w:r>
          <w:rPr>
            <w:noProof/>
            <w:webHidden/>
          </w:rPr>
          <w:fldChar w:fldCharType="begin"/>
        </w:r>
        <w:r>
          <w:rPr>
            <w:noProof/>
            <w:webHidden/>
          </w:rPr>
          <w:instrText xml:space="preserve"> PAGEREF _Toc478462906 \h </w:instrText>
        </w:r>
        <w:r>
          <w:rPr>
            <w:noProof/>
            <w:webHidden/>
          </w:rPr>
        </w:r>
        <w:r>
          <w:rPr>
            <w:noProof/>
            <w:webHidden/>
          </w:rPr>
          <w:fldChar w:fldCharType="separate"/>
        </w:r>
        <w:r>
          <w:rPr>
            <w:noProof/>
            <w:webHidden/>
          </w:rPr>
          <w:t>17</w:t>
        </w:r>
        <w:r>
          <w:rPr>
            <w:noProof/>
            <w:webHidden/>
          </w:rPr>
          <w:fldChar w:fldCharType="end"/>
        </w:r>
      </w:hyperlink>
    </w:p>
    <w:bookmarkStart w:id="2" w:name="_GoBack"/>
    <w:bookmarkEnd w:id="2"/>
    <w:p w14:paraId="7CA8D3F7" w14:textId="77777777" w:rsidR="008D6D7D" w:rsidRDefault="008D6D7D">
      <w:pPr>
        <w:pStyle w:val="11"/>
        <w:rPr>
          <w:rFonts w:asciiTheme="minorHAnsi" w:eastAsiaTheme="minorEastAsia" w:hAnsiTheme="minorHAnsi" w:cstheme="minorBidi"/>
          <w:noProof/>
          <w:szCs w:val="22"/>
        </w:rPr>
      </w:pPr>
      <w:r w:rsidRPr="001E2021">
        <w:rPr>
          <w:rStyle w:val="a8"/>
          <w:noProof/>
        </w:rPr>
        <w:fldChar w:fldCharType="begin"/>
      </w:r>
      <w:r w:rsidRPr="001E2021">
        <w:rPr>
          <w:rStyle w:val="a8"/>
          <w:noProof/>
        </w:rPr>
        <w:instrText xml:space="preserve"> </w:instrText>
      </w:r>
      <w:r>
        <w:rPr>
          <w:noProof/>
        </w:rPr>
        <w:instrText>HYPERLINK \l "_Toc478462910"</w:instrText>
      </w:r>
      <w:r w:rsidRPr="001E2021">
        <w:rPr>
          <w:rStyle w:val="a8"/>
          <w:noProof/>
        </w:rPr>
        <w:instrText xml:space="preserve"> </w:instrText>
      </w:r>
      <w:r w:rsidRPr="001E2021">
        <w:rPr>
          <w:rStyle w:val="a8"/>
          <w:noProof/>
        </w:rPr>
      </w:r>
      <w:r w:rsidRPr="001E2021">
        <w:rPr>
          <w:rStyle w:val="a8"/>
          <w:noProof/>
        </w:rPr>
        <w:fldChar w:fldCharType="separate"/>
      </w:r>
      <w:r w:rsidRPr="001E2021">
        <w:rPr>
          <w:rStyle w:val="a8"/>
          <w:b/>
          <w:bCs/>
          <w:noProof/>
        </w:rPr>
        <w:t xml:space="preserve">§7  </w:t>
      </w:r>
      <w:r w:rsidRPr="001E2021">
        <w:rPr>
          <w:rStyle w:val="a8"/>
          <w:rFonts w:hint="eastAsia"/>
          <w:b/>
          <w:bCs/>
          <w:noProof/>
        </w:rPr>
        <w:t>年度财务报表</w:t>
      </w:r>
      <w:r>
        <w:rPr>
          <w:noProof/>
          <w:webHidden/>
        </w:rPr>
        <w:tab/>
      </w:r>
      <w:r>
        <w:rPr>
          <w:noProof/>
          <w:webHidden/>
        </w:rPr>
        <w:fldChar w:fldCharType="begin"/>
      </w:r>
      <w:r>
        <w:rPr>
          <w:noProof/>
          <w:webHidden/>
        </w:rPr>
        <w:instrText xml:space="preserve"> PAGEREF _Toc478462910 \h </w:instrText>
      </w:r>
      <w:r>
        <w:rPr>
          <w:noProof/>
          <w:webHidden/>
        </w:rPr>
      </w:r>
      <w:r>
        <w:rPr>
          <w:noProof/>
          <w:webHidden/>
        </w:rPr>
        <w:fldChar w:fldCharType="separate"/>
      </w:r>
      <w:r>
        <w:rPr>
          <w:noProof/>
          <w:webHidden/>
        </w:rPr>
        <w:t>18</w:t>
      </w:r>
      <w:r>
        <w:rPr>
          <w:noProof/>
          <w:webHidden/>
        </w:rPr>
        <w:fldChar w:fldCharType="end"/>
      </w:r>
      <w:r w:rsidRPr="001E2021">
        <w:rPr>
          <w:rStyle w:val="a8"/>
          <w:noProof/>
        </w:rPr>
        <w:fldChar w:fldCharType="end"/>
      </w:r>
    </w:p>
    <w:p w14:paraId="73D8A29D" w14:textId="77777777" w:rsidR="008D6D7D" w:rsidRDefault="008D6D7D">
      <w:pPr>
        <w:pStyle w:val="22"/>
        <w:ind w:left="420"/>
        <w:rPr>
          <w:rFonts w:asciiTheme="minorHAnsi" w:eastAsiaTheme="minorEastAsia" w:hAnsiTheme="minorHAnsi" w:cstheme="minorBidi"/>
          <w:noProof/>
          <w:kern w:val="2"/>
          <w:szCs w:val="22"/>
        </w:rPr>
      </w:pPr>
      <w:hyperlink w:anchor="_Toc478462911" w:history="1">
        <w:r w:rsidRPr="001E2021">
          <w:rPr>
            <w:rStyle w:val="a8"/>
            <w:noProof/>
          </w:rPr>
          <w:t xml:space="preserve">7.1 </w:t>
        </w:r>
        <w:r w:rsidRPr="001E2021">
          <w:rPr>
            <w:rStyle w:val="a8"/>
            <w:rFonts w:hint="eastAsia"/>
            <w:noProof/>
          </w:rPr>
          <w:t>资产负债表</w:t>
        </w:r>
        <w:r>
          <w:rPr>
            <w:noProof/>
            <w:webHidden/>
          </w:rPr>
          <w:tab/>
        </w:r>
        <w:r>
          <w:rPr>
            <w:noProof/>
            <w:webHidden/>
          </w:rPr>
          <w:fldChar w:fldCharType="begin"/>
        </w:r>
        <w:r>
          <w:rPr>
            <w:noProof/>
            <w:webHidden/>
          </w:rPr>
          <w:instrText xml:space="preserve"> PAGEREF _Toc478462911 \h </w:instrText>
        </w:r>
        <w:r>
          <w:rPr>
            <w:noProof/>
            <w:webHidden/>
          </w:rPr>
        </w:r>
        <w:r>
          <w:rPr>
            <w:noProof/>
            <w:webHidden/>
          </w:rPr>
          <w:fldChar w:fldCharType="separate"/>
        </w:r>
        <w:r>
          <w:rPr>
            <w:noProof/>
            <w:webHidden/>
          </w:rPr>
          <w:t>18</w:t>
        </w:r>
        <w:r>
          <w:rPr>
            <w:noProof/>
            <w:webHidden/>
          </w:rPr>
          <w:fldChar w:fldCharType="end"/>
        </w:r>
      </w:hyperlink>
    </w:p>
    <w:p w14:paraId="58E352DA" w14:textId="77777777" w:rsidR="008D6D7D" w:rsidRDefault="008D6D7D">
      <w:pPr>
        <w:pStyle w:val="22"/>
        <w:ind w:left="420"/>
        <w:rPr>
          <w:rFonts w:asciiTheme="minorHAnsi" w:eastAsiaTheme="minorEastAsia" w:hAnsiTheme="minorHAnsi" w:cstheme="minorBidi"/>
          <w:noProof/>
          <w:kern w:val="2"/>
          <w:szCs w:val="22"/>
        </w:rPr>
      </w:pPr>
      <w:hyperlink w:anchor="_Toc478462912" w:history="1">
        <w:r w:rsidRPr="001E2021">
          <w:rPr>
            <w:rStyle w:val="a8"/>
            <w:noProof/>
          </w:rPr>
          <w:t xml:space="preserve">7.2 </w:t>
        </w:r>
        <w:r w:rsidRPr="001E2021">
          <w:rPr>
            <w:rStyle w:val="a8"/>
            <w:rFonts w:hint="eastAsia"/>
            <w:noProof/>
          </w:rPr>
          <w:t>利润表</w:t>
        </w:r>
        <w:r>
          <w:rPr>
            <w:noProof/>
            <w:webHidden/>
          </w:rPr>
          <w:tab/>
        </w:r>
        <w:r>
          <w:rPr>
            <w:noProof/>
            <w:webHidden/>
          </w:rPr>
          <w:fldChar w:fldCharType="begin"/>
        </w:r>
        <w:r>
          <w:rPr>
            <w:noProof/>
            <w:webHidden/>
          </w:rPr>
          <w:instrText xml:space="preserve"> PAGEREF _Toc478462912 \h </w:instrText>
        </w:r>
        <w:r>
          <w:rPr>
            <w:noProof/>
            <w:webHidden/>
          </w:rPr>
        </w:r>
        <w:r>
          <w:rPr>
            <w:noProof/>
            <w:webHidden/>
          </w:rPr>
          <w:fldChar w:fldCharType="separate"/>
        </w:r>
        <w:r>
          <w:rPr>
            <w:noProof/>
            <w:webHidden/>
          </w:rPr>
          <w:t>20</w:t>
        </w:r>
        <w:r>
          <w:rPr>
            <w:noProof/>
            <w:webHidden/>
          </w:rPr>
          <w:fldChar w:fldCharType="end"/>
        </w:r>
      </w:hyperlink>
    </w:p>
    <w:p w14:paraId="23EE4BBD" w14:textId="77777777" w:rsidR="008D6D7D" w:rsidRDefault="008D6D7D">
      <w:pPr>
        <w:pStyle w:val="22"/>
        <w:ind w:left="420"/>
        <w:rPr>
          <w:rFonts w:asciiTheme="minorHAnsi" w:eastAsiaTheme="minorEastAsia" w:hAnsiTheme="minorHAnsi" w:cstheme="minorBidi"/>
          <w:noProof/>
          <w:kern w:val="2"/>
          <w:szCs w:val="22"/>
        </w:rPr>
      </w:pPr>
      <w:hyperlink w:anchor="_Toc478462913" w:history="1">
        <w:r w:rsidRPr="001E2021">
          <w:rPr>
            <w:rStyle w:val="a8"/>
            <w:noProof/>
          </w:rPr>
          <w:t xml:space="preserve">7.3 </w:t>
        </w:r>
        <w:r w:rsidRPr="001E2021">
          <w:rPr>
            <w:rStyle w:val="a8"/>
            <w:rFonts w:hint="eastAsia"/>
            <w:noProof/>
          </w:rPr>
          <w:t>所有者权益（基金净值）变动表</w:t>
        </w:r>
        <w:r>
          <w:rPr>
            <w:noProof/>
            <w:webHidden/>
          </w:rPr>
          <w:tab/>
        </w:r>
        <w:r>
          <w:rPr>
            <w:noProof/>
            <w:webHidden/>
          </w:rPr>
          <w:fldChar w:fldCharType="begin"/>
        </w:r>
        <w:r>
          <w:rPr>
            <w:noProof/>
            <w:webHidden/>
          </w:rPr>
          <w:instrText xml:space="preserve"> PAGEREF _Toc478462913 \h </w:instrText>
        </w:r>
        <w:r>
          <w:rPr>
            <w:noProof/>
            <w:webHidden/>
          </w:rPr>
        </w:r>
        <w:r>
          <w:rPr>
            <w:noProof/>
            <w:webHidden/>
          </w:rPr>
          <w:fldChar w:fldCharType="separate"/>
        </w:r>
        <w:r>
          <w:rPr>
            <w:noProof/>
            <w:webHidden/>
          </w:rPr>
          <w:t>21</w:t>
        </w:r>
        <w:r>
          <w:rPr>
            <w:noProof/>
            <w:webHidden/>
          </w:rPr>
          <w:fldChar w:fldCharType="end"/>
        </w:r>
      </w:hyperlink>
    </w:p>
    <w:p w14:paraId="07DC63A3" w14:textId="77777777" w:rsidR="008D6D7D" w:rsidRDefault="008D6D7D">
      <w:pPr>
        <w:pStyle w:val="22"/>
        <w:ind w:left="420"/>
        <w:rPr>
          <w:rFonts w:asciiTheme="minorHAnsi" w:eastAsiaTheme="minorEastAsia" w:hAnsiTheme="minorHAnsi" w:cstheme="minorBidi"/>
          <w:noProof/>
          <w:kern w:val="2"/>
          <w:szCs w:val="22"/>
        </w:rPr>
      </w:pPr>
      <w:hyperlink w:anchor="_Toc478462914" w:history="1">
        <w:r w:rsidRPr="001E2021">
          <w:rPr>
            <w:rStyle w:val="a8"/>
            <w:noProof/>
          </w:rPr>
          <w:t xml:space="preserve">7.4 </w:t>
        </w:r>
        <w:r w:rsidRPr="001E2021">
          <w:rPr>
            <w:rStyle w:val="a8"/>
            <w:rFonts w:hint="eastAsia"/>
            <w:noProof/>
          </w:rPr>
          <w:t>报表附注</w:t>
        </w:r>
        <w:r>
          <w:rPr>
            <w:noProof/>
            <w:webHidden/>
          </w:rPr>
          <w:tab/>
        </w:r>
        <w:r>
          <w:rPr>
            <w:noProof/>
            <w:webHidden/>
          </w:rPr>
          <w:fldChar w:fldCharType="begin"/>
        </w:r>
        <w:r>
          <w:rPr>
            <w:noProof/>
            <w:webHidden/>
          </w:rPr>
          <w:instrText xml:space="preserve"> PAGEREF _Toc478462914 \h </w:instrText>
        </w:r>
        <w:r>
          <w:rPr>
            <w:noProof/>
            <w:webHidden/>
          </w:rPr>
        </w:r>
        <w:r>
          <w:rPr>
            <w:noProof/>
            <w:webHidden/>
          </w:rPr>
          <w:fldChar w:fldCharType="separate"/>
        </w:r>
        <w:r>
          <w:rPr>
            <w:noProof/>
            <w:webHidden/>
          </w:rPr>
          <w:t>22</w:t>
        </w:r>
        <w:r>
          <w:rPr>
            <w:noProof/>
            <w:webHidden/>
          </w:rPr>
          <w:fldChar w:fldCharType="end"/>
        </w:r>
      </w:hyperlink>
    </w:p>
    <w:p w14:paraId="2CE70CC1" w14:textId="77777777" w:rsidR="008D6D7D" w:rsidRDefault="008D6D7D">
      <w:pPr>
        <w:pStyle w:val="11"/>
        <w:rPr>
          <w:rFonts w:asciiTheme="minorHAnsi" w:eastAsiaTheme="minorEastAsia" w:hAnsiTheme="minorHAnsi" w:cstheme="minorBidi"/>
          <w:noProof/>
          <w:szCs w:val="22"/>
        </w:rPr>
      </w:pPr>
      <w:hyperlink w:anchor="_Toc478462915" w:history="1">
        <w:r w:rsidRPr="001E2021">
          <w:rPr>
            <w:rStyle w:val="a8"/>
            <w:b/>
            <w:bCs/>
            <w:noProof/>
          </w:rPr>
          <w:t xml:space="preserve">§8  </w:t>
        </w:r>
        <w:r w:rsidRPr="001E2021">
          <w:rPr>
            <w:rStyle w:val="a8"/>
            <w:rFonts w:hint="eastAsia"/>
            <w:b/>
            <w:bCs/>
            <w:noProof/>
          </w:rPr>
          <w:t>投资组合报告</w:t>
        </w:r>
        <w:r>
          <w:rPr>
            <w:noProof/>
            <w:webHidden/>
          </w:rPr>
          <w:tab/>
        </w:r>
        <w:r>
          <w:rPr>
            <w:noProof/>
            <w:webHidden/>
          </w:rPr>
          <w:fldChar w:fldCharType="begin"/>
        </w:r>
        <w:r>
          <w:rPr>
            <w:noProof/>
            <w:webHidden/>
          </w:rPr>
          <w:instrText xml:space="preserve"> PAGEREF _Toc478462915 \h </w:instrText>
        </w:r>
        <w:r>
          <w:rPr>
            <w:noProof/>
            <w:webHidden/>
          </w:rPr>
        </w:r>
        <w:r>
          <w:rPr>
            <w:noProof/>
            <w:webHidden/>
          </w:rPr>
          <w:fldChar w:fldCharType="separate"/>
        </w:r>
        <w:r>
          <w:rPr>
            <w:noProof/>
            <w:webHidden/>
          </w:rPr>
          <w:t>40</w:t>
        </w:r>
        <w:r>
          <w:rPr>
            <w:noProof/>
            <w:webHidden/>
          </w:rPr>
          <w:fldChar w:fldCharType="end"/>
        </w:r>
      </w:hyperlink>
    </w:p>
    <w:p w14:paraId="36E105DB" w14:textId="77777777" w:rsidR="008D6D7D" w:rsidRDefault="008D6D7D">
      <w:pPr>
        <w:pStyle w:val="22"/>
        <w:ind w:left="420"/>
        <w:rPr>
          <w:rFonts w:asciiTheme="minorHAnsi" w:eastAsiaTheme="minorEastAsia" w:hAnsiTheme="minorHAnsi" w:cstheme="minorBidi"/>
          <w:noProof/>
          <w:kern w:val="2"/>
          <w:szCs w:val="22"/>
        </w:rPr>
      </w:pPr>
      <w:hyperlink w:anchor="_Toc478462916" w:history="1">
        <w:r w:rsidRPr="001E2021">
          <w:rPr>
            <w:rStyle w:val="a8"/>
            <w:noProof/>
          </w:rPr>
          <w:t>8.1</w:t>
        </w:r>
        <w:r w:rsidRPr="001E2021">
          <w:rPr>
            <w:rStyle w:val="a8"/>
            <w:rFonts w:hint="eastAsia"/>
            <w:noProof/>
          </w:rPr>
          <w:t>期末基金资产组合情况</w:t>
        </w:r>
        <w:r>
          <w:rPr>
            <w:noProof/>
            <w:webHidden/>
          </w:rPr>
          <w:tab/>
        </w:r>
        <w:r>
          <w:rPr>
            <w:noProof/>
            <w:webHidden/>
          </w:rPr>
          <w:fldChar w:fldCharType="begin"/>
        </w:r>
        <w:r>
          <w:rPr>
            <w:noProof/>
            <w:webHidden/>
          </w:rPr>
          <w:instrText xml:space="preserve"> PAGEREF _Toc478462916 \h </w:instrText>
        </w:r>
        <w:r>
          <w:rPr>
            <w:noProof/>
            <w:webHidden/>
          </w:rPr>
        </w:r>
        <w:r>
          <w:rPr>
            <w:noProof/>
            <w:webHidden/>
          </w:rPr>
          <w:fldChar w:fldCharType="separate"/>
        </w:r>
        <w:r>
          <w:rPr>
            <w:noProof/>
            <w:webHidden/>
          </w:rPr>
          <w:t>40</w:t>
        </w:r>
        <w:r>
          <w:rPr>
            <w:noProof/>
            <w:webHidden/>
          </w:rPr>
          <w:fldChar w:fldCharType="end"/>
        </w:r>
      </w:hyperlink>
    </w:p>
    <w:p w14:paraId="71AA6FCF" w14:textId="77777777" w:rsidR="008D6D7D" w:rsidRDefault="008D6D7D">
      <w:pPr>
        <w:pStyle w:val="22"/>
        <w:ind w:left="420"/>
        <w:rPr>
          <w:rFonts w:asciiTheme="minorHAnsi" w:eastAsiaTheme="minorEastAsia" w:hAnsiTheme="minorHAnsi" w:cstheme="minorBidi"/>
          <w:noProof/>
          <w:kern w:val="2"/>
          <w:szCs w:val="22"/>
        </w:rPr>
      </w:pPr>
      <w:hyperlink w:anchor="_Toc478462917" w:history="1">
        <w:r w:rsidRPr="001E2021">
          <w:rPr>
            <w:rStyle w:val="a8"/>
            <w:noProof/>
          </w:rPr>
          <w:t>8.2</w:t>
        </w:r>
        <w:r w:rsidRPr="001E2021">
          <w:rPr>
            <w:rStyle w:val="a8"/>
            <w:rFonts w:hint="eastAsia"/>
            <w:noProof/>
          </w:rPr>
          <w:t>债券回购融资情况</w:t>
        </w:r>
        <w:r>
          <w:rPr>
            <w:noProof/>
            <w:webHidden/>
          </w:rPr>
          <w:tab/>
        </w:r>
        <w:r>
          <w:rPr>
            <w:noProof/>
            <w:webHidden/>
          </w:rPr>
          <w:fldChar w:fldCharType="begin"/>
        </w:r>
        <w:r>
          <w:rPr>
            <w:noProof/>
            <w:webHidden/>
          </w:rPr>
          <w:instrText xml:space="preserve"> PAGEREF _Toc478462917 \h </w:instrText>
        </w:r>
        <w:r>
          <w:rPr>
            <w:noProof/>
            <w:webHidden/>
          </w:rPr>
        </w:r>
        <w:r>
          <w:rPr>
            <w:noProof/>
            <w:webHidden/>
          </w:rPr>
          <w:fldChar w:fldCharType="separate"/>
        </w:r>
        <w:r>
          <w:rPr>
            <w:noProof/>
            <w:webHidden/>
          </w:rPr>
          <w:t>40</w:t>
        </w:r>
        <w:r>
          <w:rPr>
            <w:noProof/>
            <w:webHidden/>
          </w:rPr>
          <w:fldChar w:fldCharType="end"/>
        </w:r>
      </w:hyperlink>
    </w:p>
    <w:p w14:paraId="32903C74" w14:textId="77777777" w:rsidR="008D6D7D" w:rsidRDefault="008D6D7D">
      <w:pPr>
        <w:pStyle w:val="22"/>
        <w:ind w:left="420"/>
        <w:rPr>
          <w:rFonts w:asciiTheme="minorHAnsi" w:eastAsiaTheme="minorEastAsia" w:hAnsiTheme="minorHAnsi" w:cstheme="minorBidi"/>
          <w:noProof/>
          <w:kern w:val="2"/>
          <w:szCs w:val="22"/>
        </w:rPr>
      </w:pPr>
      <w:hyperlink w:anchor="_Toc478462918" w:history="1">
        <w:r w:rsidRPr="001E2021">
          <w:rPr>
            <w:rStyle w:val="a8"/>
            <w:noProof/>
          </w:rPr>
          <w:t>8.4</w:t>
        </w:r>
        <w:r w:rsidRPr="001E2021">
          <w:rPr>
            <w:rStyle w:val="a8"/>
            <w:rFonts w:hint="eastAsia"/>
            <w:noProof/>
          </w:rPr>
          <w:t>报告期内投资组合平均剩余存续期超过</w:t>
        </w:r>
        <w:r w:rsidRPr="001E2021">
          <w:rPr>
            <w:rStyle w:val="a8"/>
            <w:noProof/>
          </w:rPr>
          <w:t>240</w:t>
        </w:r>
        <w:r w:rsidRPr="001E2021">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_Toc478462918 \h </w:instrText>
        </w:r>
        <w:r>
          <w:rPr>
            <w:noProof/>
            <w:webHidden/>
          </w:rPr>
        </w:r>
        <w:r>
          <w:rPr>
            <w:noProof/>
            <w:webHidden/>
          </w:rPr>
          <w:fldChar w:fldCharType="separate"/>
        </w:r>
        <w:r>
          <w:rPr>
            <w:noProof/>
            <w:webHidden/>
          </w:rPr>
          <w:t>42</w:t>
        </w:r>
        <w:r>
          <w:rPr>
            <w:noProof/>
            <w:webHidden/>
          </w:rPr>
          <w:fldChar w:fldCharType="end"/>
        </w:r>
      </w:hyperlink>
    </w:p>
    <w:p w14:paraId="626C097A" w14:textId="77777777" w:rsidR="008D6D7D" w:rsidRDefault="008D6D7D">
      <w:pPr>
        <w:pStyle w:val="22"/>
        <w:ind w:left="420"/>
        <w:rPr>
          <w:rFonts w:asciiTheme="minorHAnsi" w:eastAsiaTheme="minorEastAsia" w:hAnsiTheme="minorHAnsi" w:cstheme="minorBidi"/>
          <w:noProof/>
          <w:kern w:val="2"/>
          <w:szCs w:val="22"/>
        </w:rPr>
      </w:pPr>
      <w:hyperlink w:anchor="_Toc478462919" w:history="1">
        <w:r w:rsidRPr="001E2021">
          <w:rPr>
            <w:rStyle w:val="a8"/>
            <w:noProof/>
          </w:rPr>
          <w:t>8.5</w:t>
        </w:r>
        <w:r w:rsidRPr="001E2021">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_Toc478462919 \h </w:instrText>
        </w:r>
        <w:r>
          <w:rPr>
            <w:noProof/>
            <w:webHidden/>
          </w:rPr>
        </w:r>
        <w:r>
          <w:rPr>
            <w:noProof/>
            <w:webHidden/>
          </w:rPr>
          <w:fldChar w:fldCharType="separate"/>
        </w:r>
        <w:r>
          <w:rPr>
            <w:noProof/>
            <w:webHidden/>
          </w:rPr>
          <w:t>42</w:t>
        </w:r>
        <w:r>
          <w:rPr>
            <w:noProof/>
            <w:webHidden/>
          </w:rPr>
          <w:fldChar w:fldCharType="end"/>
        </w:r>
      </w:hyperlink>
    </w:p>
    <w:p w14:paraId="65B47744" w14:textId="77777777" w:rsidR="008D6D7D" w:rsidRDefault="008D6D7D">
      <w:pPr>
        <w:pStyle w:val="22"/>
        <w:ind w:left="420"/>
        <w:rPr>
          <w:rFonts w:asciiTheme="minorHAnsi" w:eastAsiaTheme="minorEastAsia" w:hAnsiTheme="minorHAnsi" w:cstheme="minorBidi"/>
          <w:noProof/>
          <w:kern w:val="2"/>
          <w:szCs w:val="22"/>
        </w:rPr>
      </w:pPr>
      <w:hyperlink w:anchor="_Toc478462920" w:history="1">
        <w:r w:rsidRPr="001E2021">
          <w:rPr>
            <w:rStyle w:val="a8"/>
            <w:noProof/>
          </w:rPr>
          <w:t>8.6</w:t>
        </w:r>
        <w:r w:rsidRPr="001E2021">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_Toc478462920 \h </w:instrText>
        </w:r>
        <w:r>
          <w:rPr>
            <w:noProof/>
            <w:webHidden/>
          </w:rPr>
        </w:r>
        <w:r>
          <w:rPr>
            <w:noProof/>
            <w:webHidden/>
          </w:rPr>
          <w:fldChar w:fldCharType="separate"/>
        </w:r>
        <w:r>
          <w:rPr>
            <w:noProof/>
            <w:webHidden/>
          </w:rPr>
          <w:t>42</w:t>
        </w:r>
        <w:r>
          <w:rPr>
            <w:noProof/>
            <w:webHidden/>
          </w:rPr>
          <w:fldChar w:fldCharType="end"/>
        </w:r>
      </w:hyperlink>
    </w:p>
    <w:p w14:paraId="575065C3" w14:textId="77777777" w:rsidR="008D6D7D" w:rsidRDefault="008D6D7D">
      <w:pPr>
        <w:pStyle w:val="22"/>
        <w:ind w:left="420"/>
        <w:rPr>
          <w:rFonts w:asciiTheme="minorHAnsi" w:eastAsiaTheme="minorEastAsia" w:hAnsiTheme="minorHAnsi" w:cstheme="minorBidi"/>
          <w:noProof/>
          <w:kern w:val="2"/>
          <w:szCs w:val="22"/>
        </w:rPr>
      </w:pPr>
      <w:hyperlink w:anchor="_Toc478462921" w:history="1">
        <w:r w:rsidRPr="001E2021">
          <w:rPr>
            <w:rStyle w:val="a8"/>
            <w:noProof/>
          </w:rPr>
          <w:t>8.7“</w:t>
        </w:r>
        <w:r w:rsidRPr="001E2021">
          <w:rPr>
            <w:rStyle w:val="a8"/>
            <w:rFonts w:hint="eastAsia"/>
            <w:noProof/>
          </w:rPr>
          <w:t>影子定价</w:t>
        </w:r>
        <w:r w:rsidRPr="001E2021">
          <w:rPr>
            <w:rStyle w:val="a8"/>
            <w:noProof/>
          </w:rPr>
          <w:t>”</w:t>
        </w:r>
        <w:r w:rsidRPr="001E2021">
          <w:rPr>
            <w:rStyle w:val="a8"/>
            <w:rFonts w:hint="eastAsia"/>
            <w:noProof/>
          </w:rPr>
          <w:t>与</w:t>
        </w:r>
        <w:r w:rsidRPr="001E2021">
          <w:rPr>
            <w:rStyle w:val="a8"/>
            <w:noProof/>
          </w:rPr>
          <w:t>“</w:t>
        </w:r>
        <w:r w:rsidRPr="001E2021">
          <w:rPr>
            <w:rStyle w:val="a8"/>
            <w:rFonts w:hint="eastAsia"/>
            <w:noProof/>
          </w:rPr>
          <w:t>摊余成本法</w:t>
        </w:r>
        <w:r w:rsidRPr="001E2021">
          <w:rPr>
            <w:rStyle w:val="a8"/>
            <w:noProof/>
          </w:rPr>
          <w:t>”</w:t>
        </w:r>
        <w:r w:rsidRPr="001E2021">
          <w:rPr>
            <w:rStyle w:val="a8"/>
            <w:rFonts w:hint="eastAsia"/>
            <w:noProof/>
          </w:rPr>
          <w:t>确定的基金资产净值的偏离</w:t>
        </w:r>
        <w:r>
          <w:rPr>
            <w:noProof/>
            <w:webHidden/>
          </w:rPr>
          <w:tab/>
        </w:r>
        <w:r>
          <w:rPr>
            <w:noProof/>
            <w:webHidden/>
          </w:rPr>
          <w:fldChar w:fldCharType="begin"/>
        </w:r>
        <w:r>
          <w:rPr>
            <w:noProof/>
            <w:webHidden/>
          </w:rPr>
          <w:instrText xml:space="preserve"> PAGEREF _Toc478462921 \h </w:instrText>
        </w:r>
        <w:r>
          <w:rPr>
            <w:noProof/>
            <w:webHidden/>
          </w:rPr>
        </w:r>
        <w:r>
          <w:rPr>
            <w:noProof/>
            <w:webHidden/>
          </w:rPr>
          <w:fldChar w:fldCharType="separate"/>
        </w:r>
        <w:r>
          <w:rPr>
            <w:noProof/>
            <w:webHidden/>
          </w:rPr>
          <w:t>43</w:t>
        </w:r>
        <w:r>
          <w:rPr>
            <w:noProof/>
            <w:webHidden/>
          </w:rPr>
          <w:fldChar w:fldCharType="end"/>
        </w:r>
      </w:hyperlink>
    </w:p>
    <w:p w14:paraId="425CBF8F" w14:textId="77777777" w:rsidR="008D6D7D" w:rsidRDefault="008D6D7D">
      <w:pPr>
        <w:pStyle w:val="22"/>
        <w:ind w:left="420"/>
        <w:rPr>
          <w:rFonts w:asciiTheme="minorHAnsi" w:eastAsiaTheme="minorEastAsia" w:hAnsiTheme="minorHAnsi" w:cstheme="minorBidi"/>
          <w:noProof/>
          <w:kern w:val="2"/>
          <w:szCs w:val="22"/>
        </w:rPr>
      </w:pPr>
      <w:hyperlink w:anchor="_Toc478462922" w:history="1">
        <w:r w:rsidRPr="001E2021">
          <w:rPr>
            <w:rStyle w:val="a8"/>
            <w:noProof/>
          </w:rPr>
          <w:t>8.8</w:t>
        </w:r>
        <w:r w:rsidRPr="001E2021">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_Toc478462922 \h </w:instrText>
        </w:r>
        <w:r>
          <w:rPr>
            <w:noProof/>
            <w:webHidden/>
          </w:rPr>
        </w:r>
        <w:r>
          <w:rPr>
            <w:noProof/>
            <w:webHidden/>
          </w:rPr>
          <w:fldChar w:fldCharType="separate"/>
        </w:r>
        <w:r>
          <w:rPr>
            <w:noProof/>
            <w:webHidden/>
          </w:rPr>
          <w:t>43</w:t>
        </w:r>
        <w:r>
          <w:rPr>
            <w:noProof/>
            <w:webHidden/>
          </w:rPr>
          <w:fldChar w:fldCharType="end"/>
        </w:r>
      </w:hyperlink>
    </w:p>
    <w:p w14:paraId="7B2DA2FE" w14:textId="77777777" w:rsidR="008D6D7D" w:rsidRDefault="008D6D7D">
      <w:pPr>
        <w:pStyle w:val="22"/>
        <w:ind w:left="420"/>
        <w:rPr>
          <w:rFonts w:asciiTheme="minorHAnsi" w:eastAsiaTheme="minorEastAsia" w:hAnsiTheme="minorHAnsi" w:cstheme="minorBidi"/>
          <w:noProof/>
          <w:kern w:val="2"/>
          <w:szCs w:val="22"/>
        </w:rPr>
      </w:pPr>
      <w:hyperlink w:anchor="_Toc478462923" w:history="1">
        <w:r w:rsidRPr="001E2021">
          <w:rPr>
            <w:rStyle w:val="a8"/>
            <w:noProof/>
          </w:rPr>
          <w:t xml:space="preserve">8.9 </w:t>
        </w:r>
        <w:r w:rsidRPr="001E2021">
          <w:rPr>
            <w:rStyle w:val="a8"/>
            <w:rFonts w:hint="eastAsia"/>
            <w:noProof/>
          </w:rPr>
          <w:t>投资组合报告附注</w:t>
        </w:r>
        <w:r>
          <w:rPr>
            <w:noProof/>
            <w:webHidden/>
          </w:rPr>
          <w:tab/>
        </w:r>
        <w:r>
          <w:rPr>
            <w:noProof/>
            <w:webHidden/>
          </w:rPr>
          <w:fldChar w:fldCharType="begin"/>
        </w:r>
        <w:r>
          <w:rPr>
            <w:noProof/>
            <w:webHidden/>
          </w:rPr>
          <w:instrText xml:space="preserve"> PAGEREF _Toc478462923 \h </w:instrText>
        </w:r>
        <w:r>
          <w:rPr>
            <w:noProof/>
            <w:webHidden/>
          </w:rPr>
        </w:r>
        <w:r>
          <w:rPr>
            <w:noProof/>
            <w:webHidden/>
          </w:rPr>
          <w:fldChar w:fldCharType="separate"/>
        </w:r>
        <w:r>
          <w:rPr>
            <w:noProof/>
            <w:webHidden/>
          </w:rPr>
          <w:t>43</w:t>
        </w:r>
        <w:r>
          <w:rPr>
            <w:noProof/>
            <w:webHidden/>
          </w:rPr>
          <w:fldChar w:fldCharType="end"/>
        </w:r>
      </w:hyperlink>
    </w:p>
    <w:p w14:paraId="20D2E682" w14:textId="77777777" w:rsidR="008D6D7D" w:rsidRDefault="008D6D7D">
      <w:pPr>
        <w:pStyle w:val="11"/>
        <w:rPr>
          <w:rFonts w:asciiTheme="minorHAnsi" w:eastAsiaTheme="minorEastAsia" w:hAnsiTheme="minorHAnsi" w:cstheme="minorBidi"/>
          <w:noProof/>
          <w:szCs w:val="22"/>
        </w:rPr>
      </w:pPr>
      <w:hyperlink w:anchor="_Toc478462924" w:history="1">
        <w:r w:rsidRPr="001E2021">
          <w:rPr>
            <w:rStyle w:val="a8"/>
            <w:b/>
            <w:bCs/>
            <w:noProof/>
          </w:rPr>
          <w:t xml:space="preserve">§9  </w:t>
        </w:r>
        <w:r w:rsidRPr="001E2021">
          <w:rPr>
            <w:rStyle w:val="a8"/>
            <w:rFonts w:hint="eastAsia"/>
            <w:b/>
            <w:bCs/>
            <w:noProof/>
          </w:rPr>
          <w:t>基金份额持有人信息</w:t>
        </w:r>
        <w:r>
          <w:rPr>
            <w:noProof/>
            <w:webHidden/>
          </w:rPr>
          <w:tab/>
        </w:r>
        <w:r>
          <w:rPr>
            <w:noProof/>
            <w:webHidden/>
          </w:rPr>
          <w:fldChar w:fldCharType="begin"/>
        </w:r>
        <w:r>
          <w:rPr>
            <w:noProof/>
            <w:webHidden/>
          </w:rPr>
          <w:instrText xml:space="preserve"> PAGEREF _Toc478462924 \h </w:instrText>
        </w:r>
        <w:r>
          <w:rPr>
            <w:noProof/>
            <w:webHidden/>
          </w:rPr>
        </w:r>
        <w:r>
          <w:rPr>
            <w:noProof/>
            <w:webHidden/>
          </w:rPr>
          <w:fldChar w:fldCharType="separate"/>
        </w:r>
        <w:r>
          <w:rPr>
            <w:noProof/>
            <w:webHidden/>
          </w:rPr>
          <w:t>44</w:t>
        </w:r>
        <w:r>
          <w:rPr>
            <w:noProof/>
            <w:webHidden/>
          </w:rPr>
          <w:fldChar w:fldCharType="end"/>
        </w:r>
      </w:hyperlink>
    </w:p>
    <w:p w14:paraId="55E1C2FF" w14:textId="77777777" w:rsidR="008D6D7D" w:rsidRDefault="008D6D7D">
      <w:pPr>
        <w:pStyle w:val="22"/>
        <w:ind w:left="420"/>
        <w:rPr>
          <w:rFonts w:asciiTheme="minorHAnsi" w:eastAsiaTheme="minorEastAsia" w:hAnsiTheme="minorHAnsi" w:cstheme="minorBidi"/>
          <w:noProof/>
          <w:kern w:val="2"/>
          <w:szCs w:val="22"/>
        </w:rPr>
      </w:pPr>
      <w:hyperlink w:anchor="_Toc478462925" w:history="1">
        <w:r w:rsidRPr="001E2021">
          <w:rPr>
            <w:rStyle w:val="a8"/>
            <w:noProof/>
          </w:rPr>
          <w:t xml:space="preserve">9.1 </w:t>
        </w:r>
        <w:r w:rsidRPr="001E2021">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_Toc478462925 \h </w:instrText>
        </w:r>
        <w:r>
          <w:rPr>
            <w:noProof/>
            <w:webHidden/>
          </w:rPr>
        </w:r>
        <w:r>
          <w:rPr>
            <w:noProof/>
            <w:webHidden/>
          </w:rPr>
          <w:fldChar w:fldCharType="separate"/>
        </w:r>
        <w:r>
          <w:rPr>
            <w:noProof/>
            <w:webHidden/>
          </w:rPr>
          <w:t>44</w:t>
        </w:r>
        <w:r>
          <w:rPr>
            <w:noProof/>
            <w:webHidden/>
          </w:rPr>
          <w:fldChar w:fldCharType="end"/>
        </w:r>
      </w:hyperlink>
    </w:p>
    <w:p w14:paraId="51028C33" w14:textId="77777777" w:rsidR="008D6D7D" w:rsidRDefault="008D6D7D">
      <w:pPr>
        <w:pStyle w:val="22"/>
        <w:ind w:left="420"/>
        <w:rPr>
          <w:rFonts w:asciiTheme="minorHAnsi" w:eastAsiaTheme="minorEastAsia" w:hAnsiTheme="minorHAnsi" w:cstheme="minorBidi"/>
          <w:noProof/>
          <w:kern w:val="2"/>
          <w:szCs w:val="22"/>
        </w:rPr>
      </w:pPr>
      <w:hyperlink w:anchor="_Toc478462926" w:history="1">
        <w:r w:rsidRPr="001E2021">
          <w:rPr>
            <w:rStyle w:val="a8"/>
            <w:noProof/>
          </w:rPr>
          <w:t>9.2</w:t>
        </w:r>
        <w:r w:rsidRPr="001E2021">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_Toc478462926 \h </w:instrText>
        </w:r>
        <w:r>
          <w:rPr>
            <w:noProof/>
            <w:webHidden/>
          </w:rPr>
        </w:r>
        <w:r>
          <w:rPr>
            <w:noProof/>
            <w:webHidden/>
          </w:rPr>
          <w:fldChar w:fldCharType="separate"/>
        </w:r>
        <w:r>
          <w:rPr>
            <w:noProof/>
            <w:webHidden/>
          </w:rPr>
          <w:t>44</w:t>
        </w:r>
        <w:r>
          <w:rPr>
            <w:noProof/>
            <w:webHidden/>
          </w:rPr>
          <w:fldChar w:fldCharType="end"/>
        </w:r>
      </w:hyperlink>
    </w:p>
    <w:p w14:paraId="69C95904" w14:textId="77777777" w:rsidR="008D6D7D" w:rsidRDefault="008D6D7D">
      <w:pPr>
        <w:pStyle w:val="22"/>
        <w:ind w:left="420"/>
        <w:rPr>
          <w:rFonts w:asciiTheme="minorHAnsi" w:eastAsiaTheme="minorEastAsia" w:hAnsiTheme="minorHAnsi" w:cstheme="minorBidi"/>
          <w:noProof/>
          <w:kern w:val="2"/>
          <w:szCs w:val="22"/>
        </w:rPr>
      </w:pPr>
      <w:hyperlink w:anchor="_Toc478462927" w:history="1">
        <w:r w:rsidRPr="001E2021">
          <w:rPr>
            <w:rStyle w:val="a8"/>
            <w:noProof/>
          </w:rPr>
          <w:t>9.3</w:t>
        </w:r>
        <w:r w:rsidRPr="001E2021">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_Toc478462927 \h </w:instrText>
        </w:r>
        <w:r>
          <w:rPr>
            <w:noProof/>
            <w:webHidden/>
          </w:rPr>
        </w:r>
        <w:r>
          <w:rPr>
            <w:noProof/>
            <w:webHidden/>
          </w:rPr>
          <w:fldChar w:fldCharType="separate"/>
        </w:r>
        <w:r>
          <w:rPr>
            <w:noProof/>
            <w:webHidden/>
          </w:rPr>
          <w:t>44</w:t>
        </w:r>
        <w:r>
          <w:rPr>
            <w:noProof/>
            <w:webHidden/>
          </w:rPr>
          <w:fldChar w:fldCharType="end"/>
        </w:r>
      </w:hyperlink>
    </w:p>
    <w:p w14:paraId="6C68DC25" w14:textId="77777777" w:rsidR="008D6D7D" w:rsidRDefault="008D6D7D">
      <w:pPr>
        <w:pStyle w:val="11"/>
        <w:rPr>
          <w:rFonts w:asciiTheme="minorHAnsi" w:eastAsiaTheme="minorEastAsia" w:hAnsiTheme="minorHAnsi" w:cstheme="minorBidi"/>
          <w:noProof/>
          <w:szCs w:val="22"/>
        </w:rPr>
      </w:pPr>
      <w:hyperlink w:anchor="_Toc478462928" w:history="1">
        <w:r w:rsidRPr="001E2021">
          <w:rPr>
            <w:rStyle w:val="a8"/>
            <w:b/>
            <w:bCs/>
            <w:noProof/>
          </w:rPr>
          <w:t xml:space="preserve">§10  </w:t>
        </w:r>
        <w:r w:rsidRPr="001E2021">
          <w:rPr>
            <w:rStyle w:val="a8"/>
            <w:rFonts w:hint="eastAsia"/>
            <w:b/>
            <w:bCs/>
            <w:noProof/>
          </w:rPr>
          <w:t>开放式基金份额变动</w:t>
        </w:r>
        <w:r>
          <w:rPr>
            <w:noProof/>
            <w:webHidden/>
          </w:rPr>
          <w:tab/>
        </w:r>
        <w:r>
          <w:rPr>
            <w:noProof/>
            <w:webHidden/>
          </w:rPr>
          <w:fldChar w:fldCharType="begin"/>
        </w:r>
        <w:r>
          <w:rPr>
            <w:noProof/>
            <w:webHidden/>
          </w:rPr>
          <w:instrText xml:space="preserve"> PAGEREF _Toc478462928 \h </w:instrText>
        </w:r>
        <w:r>
          <w:rPr>
            <w:noProof/>
            <w:webHidden/>
          </w:rPr>
        </w:r>
        <w:r>
          <w:rPr>
            <w:noProof/>
            <w:webHidden/>
          </w:rPr>
          <w:fldChar w:fldCharType="separate"/>
        </w:r>
        <w:r>
          <w:rPr>
            <w:noProof/>
            <w:webHidden/>
          </w:rPr>
          <w:t>45</w:t>
        </w:r>
        <w:r>
          <w:rPr>
            <w:noProof/>
            <w:webHidden/>
          </w:rPr>
          <w:fldChar w:fldCharType="end"/>
        </w:r>
      </w:hyperlink>
    </w:p>
    <w:p w14:paraId="0DD274A6" w14:textId="77777777" w:rsidR="008D6D7D" w:rsidRDefault="008D6D7D">
      <w:pPr>
        <w:pStyle w:val="11"/>
        <w:rPr>
          <w:rFonts w:asciiTheme="minorHAnsi" w:eastAsiaTheme="minorEastAsia" w:hAnsiTheme="minorHAnsi" w:cstheme="minorBidi"/>
          <w:noProof/>
          <w:szCs w:val="22"/>
        </w:rPr>
      </w:pPr>
      <w:hyperlink w:anchor="_Toc478462929" w:history="1">
        <w:r w:rsidRPr="001E2021">
          <w:rPr>
            <w:rStyle w:val="a8"/>
            <w:b/>
            <w:bCs/>
            <w:noProof/>
          </w:rPr>
          <w:t xml:space="preserve">§11  </w:t>
        </w:r>
        <w:r w:rsidRPr="001E2021">
          <w:rPr>
            <w:rStyle w:val="a8"/>
            <w:rFonts w:hint="eastAsia"/>
            <w:b/>
            <w:bCs/>
            <w:noProof/>
          </w:rPr>
          <w:t>重大事件揭示</w:t>
        </w:r>
        <w:r>
          <w:rPr>
            <w:noProof/>
            <w:webHidden/>
          </w:rPr>
          <w:tab/>
        </w:r>
        <w:r>
          <w:rPr>
            <w:noProof/>
            <w:webHidden/>
          </w:rPr>
          <w:fldChar w:fldCharType="begin"/>
        </w:r>
        <w:r>
          <w:rPr>
            <w:noProof/>
            <w:webHidden/>
          </w:rPr>
          <w:instrText xml:space="preserve"> PAGEREF _Toc478462929 \h </w:instrText>
        </w:r>
        <w:r>
          <w:rPr>
            <w:noProof/>
            <w:webHidden/>
          </w:rPr>
        </w:r>
        <w:r>
          <w:rPr>
            <w:noProof/>
            <w:webHidden/>
          </w:rPr>
          <w:fldChar w:fldCharType="separate"/>
        </w:r>
        <w:r>
          <w:rPr>
            <w:noProof/>
            <w:webHidden/>
          </w:rPr>
          <w:t>45</w:t>
        </w:r>
        <w:r>
          <w:rPr>
            <w:noProof/>
            <w:webHidden/>
          </w:rPr>
          <w:fldChar w:fldCharType="end"/>
        </w:r>
      </w:hyperlink>
    </w:p>
    <w:p w14:paraId="5DD1CBDC" w14:textId="77777777" w:rsidR="008D6D7D" w:rsidRDefault="008D6D7D">
      <w:pPr>
        <w:pStyle w:val="22"/>
        <w:ind w:left="420"/>
        <w:rPr>
          <w:rFonts w:asciiTheme="minorHAnsi" w:eastAsiaTheme="minorEastAsia" w:hAnsiTheme="minorHAnsi" w:cstheme="minorBidi"/>
          <w:noProof/>
          <w:kern w:val="2"/>
          <w:szCs w:val="22"/>
        </w:rPr>
      </w:pPr>
      <w:hyperlink w:anchor="_Toc478462930" w:history="1">
        <w:r w:rsidRPr="001E2021">
          <w:rPr>
            <w:rStyle w:val="a8"/>
            <w:noProof/>
          </w:rPr>
          <w:t>11.1</w:t>
        </w:r>
        <w:r w:rsidRPr="001E2021">
          <w:rPr>
            <w:rStyle w:val="a8"/>
            <w:rFonts w:hint="eastAsia"/>
            <w:noProof/>
          </w:rPr>
          <w:t>基金份额持有人大会决议</w:t>
        </w:r>
        <w:r>
          <w:rPr>
            <w:noProof/>
            <w:webHidden/>
          </w:rPr>
          <w:tab/>
        </w:r>
        <w:r>
          <w:rPr>
            <w:noProof/>
            <w:webHidden/>
          </w:rPr>
          <w:fldChar w:fldCharType="begin"/>
        </w:r>
        <w:r>
          <w:rPr>
            <w:noProof/>
            <w:webHidden/>
          </w:rPr>
          <w:instrText xml:space="preserve"> PAGEREF _Toc478462930 \h </w:instrText>
        </w:r>
        <w:r>
          <w:rPr>
            <w:noProof/>
            <w:webHidden/>
          </w:rPr>
        </w:r>
        <w:r>
          <w:rPr>
            <w:noProof/>
            <w:webHidden/>
          </w:rPr>
          <w:fldChar w:fldCharType="separate"/>
        </w:r>
        <w:r>
          <w:rPr>
            <w:noProof/>
            <w:webHidden/>
          </w:rPr>
          <w:t>45</w:t>
        </w:r>
        <w:r>
          <w:rPr>
            <w:noProof/>
            <w:webHidden/>
          </w:rPr>
          <w:fldChar w:fldCharType="end"/>
        </w:r>
      </w:hyperlink>
    </w:p>
    <w:p w14:paraId="5486A2AB" w14:textId="77777777" w:rsidR="008D6D7D" w:rsidRDefault="008D6D7D">
      <w:pPr>
        <w:pStyle w:val="22"/>
        <w:ind w:left="420"/>
        <w:rPr>
          <w:rFonts w:asciiTheme="minorHAnsi" w:eastAsiaTheme="minorEastAsia" w:hAnsiTheme="minorHAnsi" w:cstheme="minorBidi"/>
          <w:noProof/>
          <w:kern w:val="2"/>
          <w:szCs w:val="22"/>
        </w:rPr>
      </w:pPr>
      <w:hyperlink w:anchor="_Toc478462931" w:history="1">
        <w:r w:rsidRPr="001E2021">
          <w:rPr>
            <w:rStyle w:val="a8"/>
            <w:noProof/>
          </w:rPr>
          <w:t>11.2</w:t>
        </w:r>
        <w:r w:rsidRPr="001E2021">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_Toc478462931 \h </w:instrText>
        </w:r>
        <w:r>
          <w:rPr>
            <w:noProof/>
            <w:webHidden/>
          </w:rPr>
        </w:r>
        <w:r>
          <w:rPr>
            <w:noProof/>
            <w:webHidden/>
          </w:rPr>
          <w:fldChar w:fldCharType="separate"/>
        </w:r>
        <w:r>
          <w:rPr>
            <w:noProof/>
            <w:webHidden/>
          </w:rPr>
          <w:t>45</w:t>
        </w:r>
        <w:r>
          <w:rPr>
            <w:noProof/>
            <w:webHidden/>
          </w:rPr>
          <w:fldChar w:fldCharType="end"/>
        </w:r>
      </w:hyperlink>
    </w:p>
    <w:p w14:paraId="4C1B5B9A" w14:textId="77777777" w:rsidR="008D6D7D" w:rsidRDefault="008D6D7D">
      <w:pPr>
        <w:pStyle w:val="22"/>
        <w:ind w:left="420"/>
        <w:rPr>
          <w:rFonts w:asciiTheme="minorHAnsi" w:eastAsiaTheme="minorEastAsia" w:hAnsiTheme="minorHAnsi" w:cstheme="minorBidi"/>
          <w:noProof/>
          <w:kern w:val="2"/>
          <w:szCs w:val="22"/>
        </w:rPr>
      </w:pPr>
      <w:hyperlink w:anchor="_Toc478462932" w:history="1">
        <w:r w:rsidRPr="001E2021">
          <w:rPr>
            <w:rStyle w:val="a8"/>
            <w:noProof/>
          </w:rPr>
          <w:t xml:space="preserve">11.3 </w:t>
        </w:r>
        <w:r w:rsidRPr="001E2021">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_Toc478462932 \h </w:instrText>
        </w:r>
        <w:r>
          <w:rPr>
            <w:noProof/>
            <w:webHidden/>
          </w:rPr>
        </w:r>
        <w:r>
          <w:rPr>
            <w:noProof/>
            <w:webHidden/>
          </w:rPr>
          <w:fldChar w:fldCharType="separate"/>
        </w:r>
        <w:r>
          <w:rPr>
            <w:noProof/>
            <w:webHidden/>
          </w:rPr>
          <w:t>46</w:t>
        </w:r>
        <w:r>
          <w:rPr>
            <w:noProof/>
            <w:webHidden/>
          </w:rPr>
          <w:fldChar w:fldCharType="end"/>
        </w:r>
      </w:hyperlink>
    </w:p>
    <w:p w14:paraId="509608D9" w14:textId="77777777" w:rsidR="008D6D7D" w:rsidRDefault="008D6D7D">
      <w:pPr>
        <w:pStyle w:val="22"/>
        <w:ind w:left="420"/>
        <w:rPr>
          <w:rFonts w:asciiTheme="minorHAnsi" w:eastAsiaTheme="minorEastAsia" w:hAnsiTheme="minorHAnsi" w:cstheme="minorBidi"/>
          <w:noProof/>
          <w:kern w:val="2"/>
          <w:szCs w:val="22"/>
        </w:rPr>
      </w:pPr>
      <w:hyperlink w:anchor="_Toc478462933" w:history="1">
        <w:r w:rsidRPr="001E2021">
          <w:rPr>
            <w:rStyle w:val="a8"/>
            <w:noProof/>
          </w:rPr>
          <w:t xml:space="preserve">11.4 </w:t>
        </w:r>
        <w:r w:rsidRPr="001E2021">
          <w:rPr>
            <w:rStyle w:val="a8"/>
            <w:rFonts w:hint="eastAsia"/>
            <w:noProof/>
          </w:rPr>
          <w:t>基金投资策略的改变</w:t>
        </w:r>
        <w:r>
          <w:rPr>
            <w:noProof/>
            <w:webHidden/>
          </w:rPr>
          <w:tab/>
        </w:r>
        <w:r>
          <w:rPr>
            <w:noProof/>
            <w:webHidden/>
          </w:rPr>
          <w:fldChar w:fldCharType="begin"/>
        </w:r>
        <w:r>
          <w:rPr>
            <w:noProof/>
            <w:webHidden/>
          </w:rPr>
          <w:instrText xml:space="preserve"> PAGEREF _Toc478462933 \h </w:instrText>
        </w:r>
        <w:r>
          <w:rPr>
            <w:noProof/>
            <w:webHidden/>
          </w:rPr>
        </w:r>
        <w:r>
          <w:rPr>
            <w:noProof/>
            <w:webHidden/>
          </w:rPr>
          <w:fldChar w:fldCharType="separate"/>
        </w:r>
        <w:r>
          <w:rPr>
            <w:noProof/>
            <w:webHidden/>
          </w:rPr>
          <w:t>46</w:t>
        </w:r>
        <w:r>
          <w:rPr>
            <w:noProof/>
            <w:webHidden/>
          </w:rPr>
          <w:fldChar w:fldCharType="end"/>
        </w:r>
      </w:hyperlink>
    </w:p>
    <w:p w14:paraId="26DE47DF" w14:textId="77777777" w:rsidR="008D6D7D" w:rsidRDefault="008D6D7D">
      <w:pPr>
        <w:pStyle w:val="22"/>
        <w:ind w:left="420"/>
        <w:rPr>
          <w:rFonts w:asciiTheme="minorHAnsi" w:eastAsiaTheme="minorEastAsia" w:hAnsiTheme="minorHAnsi" w:cstheme="minorBidi"/>
          <w:noProof/>
          <w:kern w:val="2"/>
          <w:szCs w:val="22"/>
        </w:rPr>
      </w:pPr>
      <w:hyperlink w:anchor="_Toc478462934" w:history="1">
        <w:r w:rsidRPr="001E2021">
          <w:rPr>
            <w:rStyle w:val="a8"/>
            <w:noProof/>
          </w:rPr>
          <w:t>11.5</w:t>
        </w:r>
        <w:r w:rsidRPr="001E2021">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_Toc478462934 \h </w:instrText>
        </w:r>
        <w:r>
          <w:rPr>
            <w:noProof/>
            <w:webHidden/>
          </w:rPr>
        </w:r>
        <w:r>
          <w:rPr>
            <w:noProof/>
            <w:webHidden/>
          </w:rPr>
          <w:fldChar w:fldCharType="separate"/>
        </w:r>
        <w:r>
          <w:rPr>
            <w:noProof/>
            <w:webHidden/>
          </w:rPr>
          <w:t>46</w:t>
        </w:r>
        <w:r>
          <w:rPr>
            <w:noProof/>
            <w:webHidden/>
          </w:rPr>
          <w:fldChar w:fldCharType="end"/>
        </w:r>
      </w:hyperlink>
    </w:p>
    <w:p w14:paraId="38780416" w14:textId="77777777" w:rsidR="008D6D7D" w:rsidRDefault="008D6D7D">
      <w:pPr>
        <w:pStyle w:val="22"/>
        <w:ind w:left="420"/>
        <w:rPr>
          <w:rFonts w:asciiTheme="minorHAnsi" w:eastAsiaTheme="minorEastAsia" w:hAnsiTheme="minorHAnsi" w:cstheme="minorBidi"/>
          <w:noProof/>
          <w:kern w:val="2"/>
          <w:szCs w:val="22"/>
        </w:rPr>
      </w:pPr>
      <w:hyperlink w:anchor="_Toc478462935" w:history="1">
        <w:r w:rsidRPr="001E2021">
          <w:rPr>
            <w:rStyle w:val="a8"/>
            <w:noProof/>
          </w:rPr>
          <w:t xml:space="preserve">11.6 </w:t>
        </w:r>
        <w:r w:rsidRPr="001E2021">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_Toc478462935 \h </w:instrText>
        </w:r>
        <w:r>
          <w:rPr>
            <w:noProof/>
            <w:webHidden/>
          </w:rPr>
        </w:r>
        <w:r>
          <w:rPr>
            <w:noProof/>
            <w:webHidden/>
          </w:rPr>
          <w:fldChar w:fldCharType="separate"/>
        </w:r>
        <w:r>
          <w:rPr>
            <w:noProof/>
            <w:webHidden/>
          </w:rPr>
          <w:t>46</w:t>
        </w:r>
        <w:r>
          <w:rPr>
            <w:noProof/>
            <w:webHidden/>
          </w:rPr>
          <w:fldChar w:fldCharType="end"/>
        </w:r>
      </w:hyperlink>
    </w:p>
    <w:p w14:paraId="6F41A42B" w14:textId="77777777" w:rsidR="008D6D7D" w:rsidRDefault="008D6D7D">
      <w:pPr>
        <w:pStyle w:val="22"/>
        <w:ind w:left="420"/>
        <w:rPr>
          <w:rFonts w:asciiTheme="minorHAnsi" w:eastAsiaTheme="minorEastAsia" w:hAnsiTheme="minorHAnsi" w:cstheme="minorBidi"/>
          <w:noProof/>
          <w:kern w:val="2"/>
          <w:szCs w:val="22"/>
        </w:rPr>
      </w:pPr>
      <w:hyperlink w:anchor="_Toc478462936" w:history="1">
        <w:r w:rsidRPr="001E2021">
          <w:rPr>
            <w:rStyle w:val="a8"/>
            <w:noProof/>
          </w:rPr>
          <w:t xml:space="preserve">11.7 </w:t>
        </w:r>
        <w:r w:rsidRPr="001E2021">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_Toc478462936 \h </w:instrText>
        </w:r>
        <w:r>
          <w:rPr>
            <w:noProof/>
            <w:webHidden/>
          </w:rPr>
        </w:r>
        <w:r>
          <w:rPr>
            <w:noProof/>
            <w:webHidden/>
          </w:rPr>
          <w:fldChar w:fldCharType="separate"/>
        </w:r>
        <w:r>
          <w:rPr>
            <w:noProof/>
            <w:webHidden/>
          </w:rPr>
          <w:t>46</w:t>
        </w:r>
        <w:r>
          <w:rPr>
            <w:noProof/>
            <w:webHidden/>
          </w:rPr>
          <w:fldChar w:fldCharType="end"/>
        </w:r>
      </w:hyperlink>
    </w:p>
    <w:p w14:paraId="44440034" w14:textId="77777777" w:rsidR="008D6D7D" w:rsidRDefault="008D6D7D">
      <w:pPr>
        <w:pStyle w:val="22"/>
        <w:ind w:left="420"/>
        <w:rPr>
          <w:rFonts w:asciiTheme="minorHAnsi" w:eastAsiaTheme="minorEastAsia" w:hAnsiTheme="minorHAnsi" w:cstheme="minorBidi"/>
          <w:noProof/>
          <w:kern w:val="2"/>
          <w:szCs w:val="22"/>
        </w:rPr>
      </w:pPr>
      <w:hyperlink w:anchor="_Toc478462937" w:history="1">
        <w:r w:rsidRPr="001E2021">
          <w:rPr>
            <w:rStyle w:val="a8"/>
            <w:noProof/>
          </w:rPr>
          <w:t>11.8</w:t>
        </w:r>
        <w:r w:rsidRPr="001E2021">
          <w:rPr>
            <w:rStyle w:val="a8"/>
            <w:rFonts w:hint="eastAsia"/>
            <w:noProof/>
          </w:rPr>
          <w:t>偏离度绝对值超过</w:t>
        </w:r>
        <w:r w:rsidRPr="001E2021">
          <w:rPr>
            <w:rStyle w:val="a8"/>
            <w:noProof/>
          </w:rPr>
          <w:t>0.5%</w:t>
        </w:r>
        <w:r w:rsidRPr="001E2021">
          <w:rPr>
            <w:rStyle w:val="a8"/>
            <w:rFonts w:hint="eastAsia"/>
            <w:noProof/>
          </w:rPr>
          <w:t>的情况</w:t>
        </w:r>
        <w:r>
          <w:rPr>
            <w:noProof/>
            <w:webHidden/>
          </w:rPr>
          <w:tab/>
        </w:r>
        <w:r>
          <w:rPr>
            <w:noProof/>
            <w:webHidden/>
          </w:rPr>
          <w:fldChar w:fldCharType="begin"/>
        </w:r>
        <w:r>
          <w:rPr>
            <w:noProof/>
            <w:webHidden/>
          </w:rPr>
          <w:instrText xml:space="preserve"> PAGEREF _Toc478462937 \h </w:instrText>
        </w:r>
        <w:r>
          <w:rPr>
            <w:noProof/>
            <w:webHidden/>
          </w:rPr>
        </w:r>
        <w:r>
          <w:rPr>
            <w:noProof/>
            <w:webHidden/>
          </w:rPr>
          <w:fldChar w:fldCharType="separate"/>
        </w:r>
        <w:r>
          <w:rPr>
            <w:noProof/>
            <w:webHidden/>
          </w:rPr>
          <w:t>47</w:t>
        </w:r>
        <w:r>
          <w:rPr>
            <w:noProof/>
            <w:webHidden/>
          </w:rPr>
          <w:fldChar w:fldCharType="end"/>
        </w:r>
      </w:hyperlink>
    </w:p>
    <w:p w14:paraId="7FC8AB05" w14:textId="77777777" w:rsidR="008D6D7D" w:rsidRDefault="008D6D7D">
      <w:pPr>
        <w:pStyle w:val="22"/>
        <w:ind w:left="420"/>
        <w:rPr>
          <w:rFonts w:asciiTheme="minorHAnsi" w:eastAsiaTheme="minorEastAsia" w:hAnsiTheme="minorHAnsi" w:cstheme="minorBidi"/>
          <w:noProof/>
          <w:kern w:val="2"/>
          <w:szCs w:val="22"/>
        </w:rPr>
      </w:pPr>
      <w:hyperlink w:anchor="_Toc478462938" w:history="1">
        <w:r w:rsidRPr="001E2021">
          <w:rPr>
            <w:rStyle w:val="a8"/>
            <w:noProof/>
          </w:rPr>
          <w:t>11.9</w:t>
        </w:r>
        <w:r w:rsidRPr="001E2021">
          <w:rPr>
            <w:rStyle w:val="a8"/>
            <w:rFonts w:hint="eastAsia"/>
            <w:noProof/>
          </w:rPr>
          <w:t>其他重大事件</w:t>
        </w:r>
        <w:r>
          <w:rPr>
            <w:noProof/>
            <w:webHidden/>
          </w:rPr>
          <w:tab/>
        </w:r>
        <w:r>
          <w:rPr>
            <w:noProof/>
            <w:webHidden/>
          </w:rPr>
          <w:fldChar w:fldCharType="begin"/>
        </w:r>
        <w:r>
          <w:rPr>
            <w:noProof/>
            <w:webHidden/>
          </w:rPr>
          <w:instrText xml:space="preserve"> PAGEREF _Toc478462938 \h </w:instrText>
        </w:r>
        <w:r>
          <w:rPr>
            <w:noProof/>
            <w:webHidden/>
          </w:rPr>
        </w:r>
        <w:r>
          <w:rPr>
            <w:noProof/>
            <w:webHidden/>
          </w:rPr>
          <w:fldChar w:fldCharType="separate"/>
        </w:r>
        <w:r>
          <w:rPr>
            <w:noProof/>
            <w:webHidden/>
          </w:rPr>
          <w:t>47</w:t>
        </w:r>
        <w:r>
          <w:rPr>
            <w:noProof/>
            <w:webHidden/>
          </w:rPr>
          <w:fldChar w:fldCharType="end"/>
        </w:r>
      </w:hyperlink>
    </w:p>
    <w:p w14:paraId="5055E0BE" w14:textId="77777777" w:rsidR="008D6D7D" w:rsidRDefault="008D6D7D">
      <w:pPr>
        <w:pStyle w:val="11"/>
        <w:rPr>
          <w:rFonts w:asciiTheme="minorHAnsi" w:eastAsiaTheme="minorEastAsia" w:hAnsiTheme="minorHAnsi" w:cstheme="minorBidi"/>
          <w:noProof/>
          <w:szCs w:val="22"/>
        </w:rPr>
      </w:pPr>
      <w:hyperlink w:anchor="_Toc478462939" w:history="1">
        <w:r w:rsidRPr="001E2021">
          <w:rPr>
            <w:rStyle w:val="a8"/>
            <w:b/>
            <w:bCs/>
            <w:noProof/>
          </w:rPr>
          <w:t xml:space="preserve">§12  </w:t>
        </w:r>
        <w:r w:rsidRPr="001E2021">
          <w:rPr>
            <w:rStyle w:val="a8"/>
            <w:rFonts w:hint="eastAsia"/>
            <w:b/>
            <w:bCs/>
            <w:noProof/>
          </w:rPr>
          <w:t>备查文件目录</w:t>
        </w:r>
        <w:r>
          <w:rPr>
            <w:noProof/>
            <w:webHidden/>
          </w:rPr>
          <w:tab/>
        </w:r>
        <w:r>
          <w:rPr>
            <w:noProof/>
            <w:webHidden/>
          </w:rPr>
          <w:fldChar w:fldCharType="begin"/>
        </w:r>
        <w:r>
          <w:rPr>
            <w:noProof/>
            <w:webHidden/>
          </w:rPr>
          <w:instrText xml:space="preserve"> PAGEREF _Toc478462939 \h </w:instrText>
        </w:r>
        <w:r>
          <w:rPr>
            <w:noProof/>
            <w:webHidden/>
          </w:rPr>
        </w:r>
        <w:r>
          <w:rPr>
            <w:noProof/>
            <w:webHidden/>
          </w:rPr>
          <w:fldChar w:fldCharType="separate"/>
        </w:r>
        <w:r>
          <w:rPr>
            <w:noProof/>
            <w:webHidden/>
          </w:rPr>
          <w:t>48</w:t>
        </w:r>
        <w:r>
          <w:rPr>
            <w:noProof/>
            <w:webHidden/>
          </w:rPr>
          <w:fldChar w:fldCharType="end"/>
        </w:r>
      </w:hyperlink>
    </w:p>
    <w:p w14:paraId="099BB1AB" w14:textId="77777777" w:rsidR="008D6D7D" w:rsidRDefault="008D6D7D">
      <w:pPr>
        <w:pStyle w:val="22"/>
        <w:ind w:left="420"/>
        <w:rPr>
          <w:rFonts w:asciiTheme="minorHAnsi" w:eastAsiaTheme="minorEastAsia" w:hAnsiTheme="minorHAnsi" w:cstheme="minorBidi"/>
          <w:noProof/>
          <w:kern w:val="2"/>
          <w:szCs w:val="22"/>
        </w:rPr>
      </w:pPr>
      <w:hyperlink w:anchor="_Toc478462940" w:history="1">
        <w:r w:rsidRPr="001E2021">
          <w:rPr>
            <w:rStyle w:val="a8"/>
            <w:noProof/>
          </w:rPr>
          <w:t>12.1</w:t>
        </w:r>
        <w:r w:rsidRPr="001E2021">
          <w:rPr>
            <w:rStyle w:val="a8"/>
            <w:rFonts w:hint="eastAsia"/>
            <w:noProof/>
          </w:rPr>
          <w:t>备查文件目录</w:t>
        </w:r>
        <w:r>
          <w:rPr>
            <w:noProof/>
            <w:webHidden/>
          </w:rPr>
          <w:tab/>
        </w:r>
        <w:r>
          <w:rPr>
            <w:noProof/>
            <w:webHidden/>
          </w:rPr>
          <w:fldChar w:fldCharType="begin"/>
        </w:r>
        <w:r>
          <w:rPr>
            <w:noProof/>
            <w:webHidden/>
          </w:rPr>
          <w:instrText xml:space="preserve"> PAGEREF _Toc478462940 \h </w:instrText>
        </w:r>
        <w:r>
          <w:rPr>
            <w:noProof/>
            <w:webHidden/>
          </w:rPr>
        </w:r>
        <w:r>
          <w:rPr>
            <w:noProof/>
            <w:webHidden/>
          </w:rPr>
          <w:fldChar w:fldCharType="separate"/>
        </w:r>
        <w:r>
          <w:rPr>
            <w:noProof/>
            <w:webHidden/>
          </w:rPr>
          <w:t>48</w:t>
        </w:r>
        <w:r>
          <w:rPr>
            <w:noProof/>
            <w:webHidden/>
          </w:rPr>
          <w:fldChar w:fldCharType="end"/>
        </w:r>
      </w:hyperlink>
    </w:p>
    <w:p w14:paraId="34FB9C07" w14:textId="77777777" w:rsidR="008D6D7D" w:rsidRDefault="008D6D7D">
      <w:pPr>
        <w:pStyle w:val="22"/>
        <w:ind w:left="420"/>
        <w:rPr>
          <w:rFonts w:asciiTheme="minorHAnsi" w:eastAsiaTheme="minorEastAsia" w:hAnsiTheme="minorHAnsi" w:cstheme="minorBidi"/>
          <w:noProof/>
          <w:kern w:val="2"/>
          <w:szCs w:val="22"/>
        </w:rPr>
      </w:pPr>
      <w:hyperlink w:anchor="_Toc478462941" w:history="1">
        <w:r w:rsidRPr="001E2021">
          <w:rPr>
            <w:rStyle w:val="a8"/>
            <w:noProof/>
          </w:rPr>
          <w:t>12.2</w:t>
        </w:r>
        <w:r w:rsidRPr="001E2021">
          <w:rPr>
            <w:rStyle w:val="a8"/>
            <w:rFonts w:hint="eastAsia"/>
            <w:noProof/>
          </w:rPr>
          <w:t>存放地点</w:t>
        </w:r>
        <w:r>
          <w:rPr>
            <w:noProof/>
            <w:webHidden/>
          </w:rPr>
          <w:tab/>
        </w:r>
        <w:r>
          <w:rPr>
            <w:noProof/>
            <w:webHidden/>
          </w:rPr>
          <w:fldChar w:fldCharType="begin"/>
        </w:r>
        <w:r>
          <w:rPr>
            <w:noProof/>
            <w:webHidden/>
          </w:rPr>
          <w:instrText xml:space="preserve"> PAGEREF _Toc478462941 \h </w:instrText>
        </w:r>
        <w:r>
          <w:rPr>
            <w:noProof/>
            <w:webHidden/>
          </w:rPr>
        </w:r>
        <w:r>
          <w:rPr>
            <w:noProof/>
            <w:webHidden/>
          </w:rPr>
          <w:fldChar w:fldCharType="separate"/>
        </w:r>
        <w:r>
          <w:rPr>
            <w:noProof/>
            <w:webHidden/>
          </w:rPr>
          <w:t>48</w:t>
        </w:r>
        <w:r>
          <w:rPr>
            <w:noProof/>
            <w:webHidden/>
          </w:rPr>
          <w:fldChar w:fldCharType="end"/>
        </w:r>
      </w:hyperlink>
    </w:p>
    <w:p w14:paraId="339D8725" w14:textId="77777777" w:rsidR="008D6D7D" w:rsidRDefault="008D6D7D">
      <w:pPr>
        <w:pStyle w:val="22"/>
        <w:ind w:left="420"/>
        <w:rPr>
          <w:rFonts w:asciiTheme="minorHAnsi" w:eastAsiaTheme="minorEastAsia" w:hAnsiTheme="minorHAnsi" w:cstheme="minorBidi"/>
          <w:noProof/>
          <w:kern w:val="2"/>
          <w:szCs w:val="22"/>
        </w:rPr>
      </w:pPr>
      <w:hyperlink w:anchor="_Toc478462942" w:history="1">
        <w:r w:rsidRPr="001E2021">
          <w:rPr>
            <w:rStyle w:val="a8"/>
            <w:noProof/>
          </w:rPr>
          <w:t>12.3</w:t>
        </w:r>
        <w:r w:rsidRPr="001E2021">
          <w:rPr>
            <w:rStyle w:val="a8"/>
            <w:rFonts w:hint="eastAsia"/>
            <w:noProof/>
          </w:rPr>
          <w:t>查阅方式</w:t>
        </w:r>
        <w:r>
          <w:rPr>
            <w:noProof/>
            <w:webHidden/>
          </w:rPr>
          <w:tab/>
        </w:r>
        <w:r>
          <w:rPr>
            <w:noProof/>
            <w:webHidden/>
          </w:rPr>
          <w:fldChar w:fldCharType="begin"/>
        </w:r>
        <w:r>
          <w:rPr>
            <w:noProof/>
            <w:webHidden/>
          </w:rPr>
          <w:instrText xml:space="preserve"> PAGEREF _Toc478462942 \h </w:instrText>
        </w:r>
        <w:r>
          <w:rPr>
            <w:noProof/>
            <w:webHidden/>
          </w:rPr>
        </w:r>
        <w:r>
          <w:rPr>
            <w:noProof/>
            <w:webHidden/>
          </w:rPr>
          <w:fldChar w:fldCharType="separate"/>
        </w:r>
        <w:r>
          <w:rPr>
            <w:noProof/>
            <w:webHidden/>
          </w:rPr>
          <w:t>48</w:t>
        </w:r>
        <w:r>
          <w:rPr>
            <w:noProof/>
            <w:webHidden/>
          </w:rPr>
          <w:fldChar w:fldCharType="end"/>
        </w:r>
      </w:hyperlink>
    </w:p>
    <w:p w14:paraId="60FD8297" w14:textId="77777777" w:rsidR="00223DFB" w:rsidRPr="00D0515B" w:rsidRDefault="00F8229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7887C1BB"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B200BD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772CF9B"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A93565C"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164D439"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42E6F83"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478E88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D7C76A0"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ADFC93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6363A6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96ABCC9" w14:textId="77777777" w:rsidR="00223DFB" w:rsidRDefault="00223DFB" w:rsidP="003B1316">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478462882"/>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14:paraId="1ED9362D" w14:textId="77777777" w:rsidR="00FB3BC2" w:rsidRPr="00FB3BC2" w:rsidRDefault="00FB3BC2" w:rsidP="00FB3BC2"/>
    <w:p w14:paraId="0E0016F2"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478462883"/>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50C525FC"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47CF70A"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91E0C28" w14:textId="77777777" w:rsidR="00223DFB" w:rsidRPr="004563BB" w:rsidRDefault="00223DFB" w:rsidP="008A0836">
            <w:pPr>
              <w:spacing w:before="29" w:line="288" w:lineRule="auto"/>
              <w:jc w:val="center"/>
              <w:rPr>
                <w:sz w:val="24"/>
              </w:rPr>
            </w:pPr>
            <w:r w:rsidRPr="004563BB">
              <w:rPr>
                <w:rFonts w:hint="eastAsia"/>
                <w:sz w:val="24"/>
              </w:rPr>
              <w:t>交银施罗德活期通货币市场基金</w:t>
            </w:r>
          </w:p>
        </w:tc>
      </w:tr>
      <w:tr w:rsidR="002C233F" w:rsidRPr="00D0515B" w14:paraId="20025287"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64F0B04"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1666376" w14:textId="77777777" w:rsidR="00223DFB" w:rsidRPr="004563BB" w:rsidRDefault="00223DFB" w:rsidP="008A0836">
            <w:pPr>
              <w:spacing w:before="29" w:line="288" w:lineRule="auto"/>
              <w:jc w:val="center"/>
              <w:rPr>
                <w:sz w:val="24"/>
              </w:rPr>
            </w:pPr>
            <w:r w:rsidRPr="004563BB">
              <w:rPr>
                <w:rFonts w:hint="eastAsia"/>
                <w:sz w:val="24"/>
              </w:rPr>
              <w:t>交银活期</w:t>
            </w:r>
            <w:proofErr w:type="gramStart"/>
            <w:r w:rsidRPr="004563BB">
              <w:rPr>
                <w:rFonts w:hint="eastAsia"/>
                <w:sz w:val="24"/>
              </w:rPr>
              <w:t>通货币</w:t>
            </w:r>
            <w:proofErr w:type="gramEnd"/>
          </w:p>
        </w:tc>
      </w:tr>
      <w:tr w:rsidR="002C233F" w:rsidRPr="00D0515B" w14:paraId="636D37D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1424C26A"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14306EA" w14:textId="77777777" w:rsidR="00223DFB" w:rsidRPr="00143EB4" w:rsidRDefault="00223DFB" w:rsidP="008A0836">
            <w:pPr>
              <w:spacing w:before="29" w:line="288" w:lineRule="auto"/>
              <w:jc w:val="center"/>
              <w:rPr>
                <w:sz w:val="24"/>
              </w:rPr>
            </w:pPr>
            <w:r w:rsidRPr="00143EB4">
              <w:rPr>
                <w:rFonts w:hint="eastAsia"/>
                <w:sz w:val="24"/>
              </w:rPr>
              <w:t>003042</w:t>
            </w:r>
          </w:p>
        </w:tc>
      </w:tr>
      <w:tr w:rsidR="0003080F" w:rsidRPr="00D0515B" w14:paraId="7EFCF3DB"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00518F6"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0E9B82FE"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69489553"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924117E"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07BFEF36" w14:textId="77777777"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7</w:t>
            </w:r>
            <w:r w:rsidRPr="00143EB4">
              <w:rPr>
                <w:sz w:val="24"/>
              </w:rPr>
              <w:t>月</w:t>
            </w:r>
            <w:r w:rsidRPr="00143EB4">
              <w:rPr>
                <w:sz w:val="24"/>
              </w:rPr>
              <w:t>27</w:t>
            </w:r>
            <w:r w:rsidRPr="00143EB4">
              <w:rPr>
                <w:sz w:val="24"/>
              </w:rPr>
              <w:t>日</w:t>
            </w:r>
          </w:p>
        </w:tc>
      </w:tr>
      <w:tr w:rsidR="0003080F" w:rsidRPr="00D0515B" w14:paraId="0C026A59"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0957F86"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24A0083"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765A2684"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53B69A1E"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F435D2C" w14:textId="77777777" w:rsidR="0003080F" w:rsidRPr="00143EB4" w:rsidRDefault="0003080F" w:rsidP="008A0836">
            <w:pPr>
              <w:spacing w:before="29" w:line="288" w:lineRule="auto"/>
              <w:jc w:val="center"/>
              <w:rPr>
                <w:sz w:val="24"/>
              </w:rPr>
            </w:pPr>
            <w:r w:rsidRPr="00143EB4">
              <w:rPr>
                <w:rFonts w:hint="eastAsia"/>
                <w:sz w:val="24"/>
              </w:rPr>
              <w:t>中</w:t>
            </w:r>
            <w:proofErr w:type="gramStart"/>
            <w:r w:rsidRPr="00143EB4">
              <w:rPr>
                <w:rFonts w:hint="eastAsia"/>
                <w:sz w:val="24"/>
              </w:rPr>
              <w:t>信建投证券</w:t>
            </w:r>
            <w:proofErr w:type="gramEnd"/>
            <w:r w:rsidRPr="00143EB4">
              <w:rPr>
                <w:rFonts w:hint="eastAsia"/>
                <w:sz w:val="24"/>
              </w:rPr>
              <w:t>股份有限公司</w:t>
            </w:r>
          </w:p>
        </w:tc>
      </w:tr>
      <w:tr w:rsidR="0003080F" w:rsidRPr="00D0515B" w14:paraId="060832B9"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B84855E"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5FD6B40" w14:textId="77777777" w:rsidR="0003080F" w:rsidRPr="00143EB4" w:rsidRDefault="0003080F" w:rsidP="008A0836">
            <w:pPr>
              <w:spacing w:before="29" w:line="288" w:lineRule="auto"/>
              <w:jc w:val="center"/>
              <w:rPr>
                <w:sz w:val="24"/>
              </w:rPr>
            </w:pPr>
            <w:r w:rsidRPr="00143EB4">
              <w:rPr>
                <w:rFonts w:hint="eastAsia"/>
                <w:sz w:val="24"/>
              </w:rPr>
              <w:t>1,755,993,183.07</w:t>
            </w:r>
            <w:r w:rsidRPr="00143EB4">
              <w:rPr>
                <w:rFonts w:hint="eastAsia"/>
                <w:sz w:val="24"/>
              </w:rPr>
              <w:t>份</w:t>
            </w:r>
          </w:p>
        </w:tc>
      </w:tr>
      <w:tr w:rsidR="0003080F" w:rsidRPr="00D0515B" w14:paraId="7D02F490"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38E86BA"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0DD344CC"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221E5846"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756D29D3"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7EA8B0B" w14:textId="77777777" w:rsidR="0003080F" w:rsidRPr="00143EB4" w:rsidRDefault="0003080F" w:rsidP="008A0836">
            <w:pPr>
              <w:spacing w:before="29" w:line="288" w:lineRule="auto"/>
              <w:jc w:val="center"/>
              <w:rPr>
                <w:sz w:val="24"/>
              </w:rPr>
            </w:pPr>
            <w:r w:rsidRPr="00143EB4">
              <w:rPr>
                <w:rFonts w:hint="eastAsia"/>
                <w:sz w:val="24"/>
              </w:rPr>
              <w:t>交银活期</w:t>
            </w:r>
            <w:proofErr w:type="gramStart"/>
            <w:r w:rsidRPr="00143EB4">
              <w:rPr>
                <w:rFonts w:hint="eastAsia"/>
                <w:sz w:val="24"/>
              </w:rPr>
              <w:t>通货币</w:t>
            </w:r>
            <w:proofErr w:type="gramEnd"/>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BE52DE3" w14:textId="77777777" w:rsidR="0003080F" w:rsidRPr="00143EB4" w:rsidRDefault="00D32085" w:rsidP="008A0836">
            <w:pPr>
              <w:spacing w:before="29" w:line="288" w:lineRule="auto"/>
              <w:jc w:val="center"/>
              <w:rPr>
                <w:sz w:val="24"/>
              </w:rPr>
            </w:pPr>
            <w:r>
              <w:rPr>
                <w:rFonts w:hint="eastAsia"/>
                <w:sz w:val="24"/>
              </w:rPr>
              <w:t>交银活期</w:t>
            </w:r>
            <w:proofErr w:type="gramStart"/>
            <w:r>
              <w:rPr>
                <w:rFonts w:hint="eastAsia"/>
                <w:sz w:val="24"/>
              </w:rPr>
              <w:t>通货币</w:t>
            </w:r>
            <w:proofErr w:type="gramEnd"/>
            <w:r>
              <w:rPr>
                <w:rFonts w:hint="eastAsia"/>
                <w:sz w:val="24"/>
              </w:rPr>
              <w:t>E</w:t>
            </w:r>
          </w:p>
        </w:tc>
      </w:tr>
      <w:tr w:rsidR="0003080F" w:rsidRPr="00D0515B" w14:paraId="6BBE5D66"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012D442F"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409D6EE1" w14:textId="77777777" w:rsidR="0003080F" w:rsidRPr="00143EB4" w:rsidRDefault="0003080F" w:rsidP="008A0836">
            <w:pPr>
              <w:spacing w:before="29" w:line="288" w:lineRule="auto"/>
              <w:jc w:val="center"/>
              <w:rPr>
                <w:sz w:val="24"/>
              </w:rPr>
            </w:pPr>
            <w:r w:rsidRPr="00143EB4">
              <w:rPr>
                <w:rFonts w:hint="eastAsia"/>
                <w:sz w:val="24"/>
              </w:rPr>
              <w:t>003042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2B3833B" w14:textId="77777777" w:rsidR="0003080F" w:rsidRPr="00143EB4" w:rsidRDefault="00D32085" w:rsidP="008A0836">
            <w:pPr>
              <w:spacing w:before="29" w:line="288" w:lineRule="auto"/>
              <w:jc w:val="center"/>
              <w:rPr>
                <w:sz w:val="24"/>
              </w:rPr>
            </w:pPr>
            <w:r>
              <w:rPr>
                <w:rFonts w:hint="eastAsia"/>
                <w:sz w:val="24"/>
              </w:rPr>
              <w:t>003043</w:t>
            </w:r>
          </w:p>
        </w:tc>
      </w:tr>
      <w:tr w:rsidR="0003080F" w:rsidRPr="00D0515B" w14:paraId="20417D80"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011212B6"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2D647EF3" w14:textId="77777777" w:rsidR="0003080F" w:rsidRPr="00143EB4" w:rsidRDefault="0003080F" w:rsidP="008A0836">
            <w:pPr>
              <w:spacing w:before="29" w:line="288" w:lineRule="auto"/>
              <w:jc w:val="center"/>
              <w:rPr>
                <w:sz w:val="24"/>
              </w:rPr>
            </w:pPr>
            <w:r w:rsidRPr="00143EB4">
              <w:rPr>
                <w:rFonts w:hint="eastAsia"/>
                <w:sz w:val="24"/>
              </w:rPr>
              <w:t>1,147,534,802.24</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0366F7EA" w14:textId="77777777" w:rsidR="0003080F" w:rsidRPr="00143EB4" w:rsidRDefault="00D32085" w:rsidP="008A0836">
            <w:pPr>
              <w:spacing w:before="29" w:line="288" w:lineRule="auto"/>
              <w:jc w:val="center"/>
              <w:rPr>
                <w:sz w:val="24"/>
              </w:rPr>
            </w:pPr>
            <w:r>
              <w:rPr>
                <w:rFonts w:hint="eastAsia"/>
                <w:sz w:val="24"/>
              </w:rPr>
              <w:t>608,458,380.83</w:t>
            </w:r>
            <w:r w:rsidR="0003080F" w:rsidRPr="00143EB4">
              <w:rPr>
                <w:rFonts w:hint="eastAsia"/>
                <w:sz w:val="24"/>
              </w:rPr>
              <w:t>份</w:t>
            </w:r>
          </w:p>
        </w:tc>
      </w:tr>
    </w:tbl>
    <w:p w14:paraId="0B785D26"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239A3B22"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478462884"/>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77501DE4"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6EDB4BA5"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6DF1FBA7" w14:textId="77777777"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14:paraId="7E8689D4"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797A724"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6FF3FEE5" w14:textId="77777777"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00EF1787"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0A6286ED"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00DEDDC9" w14:textId="77777777"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14:paraId="18ED8798"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6F664FA9"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430B05E2" w14:textId="77777777"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14:paraId="6B77998C"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664A8D10"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478462885"/>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27550535"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5128CBB"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3ADCDAE"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DB86DB0"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2E98A380"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3B576EF"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3A05689"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924A9F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w:t>
            </w:r>
            <w:proofErr w:type="gramStart"/>
            <w:r w:rsidRPr="00EB1150">
              <w:rPr>
                <w:rFonts w:hint="eastAsia"/>
                <w:kern w:val="0"/>
                <w:sz w:val="24"/>
              </w:rPr>
              <w:t>信建投证券</w:t>
            </w:r>
            <w:proofErr w:type="gramEnd"/>
            <w:r w:rsidRPr="00EB1150">
              <w:rPr>
                <w:rFonts w:hint="eastAsia"/>
                <w:kern w:val="0"/>
                <w:sz w:val="24"/>
              </w:rPr>
              <w:t>股份有限公司</w:t>
            </w:r>
          </w:p>
        </w:tc>
      </w:tr>
      <w:tr w:rsidR="002C233F" w:rsidRPr="00D0515B" w14:paraId="7750F3CB"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30C51F45"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54D75A2" w14:textId="77777777"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7A679F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8A2598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朱志明</w:t>
            </w:r>
          </w:p>
        </w:tc>
      </w:tr>
      <w:tr w:rsidR="002C233F" w:rsidRPr="00D0515B" w14:paraId="366C18FA"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77A5A097"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80EA5C9"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4FADD4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707845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010</w:t>
            </w:r>
            <w:r w:rsidRPr="00EB1150">
              <w:rPr>
                <w:rFonts w:hint="eastAsia"/>
                <w:kern w:val="0"/>
                <w:sz w:val="24"/>
              </w:rPr>
              <w:t>）</w:t>
            </w:r>
            <w:r w:rsidRPr="00EB1150">
              <w:rPr>
                <w:rFonts w:hint="eastAsia"/>
                <w:kern w:val="0"/>
                <w:sz w:val="24"/>
              </w:rPr>
              <w:t>85159352</w:t>
            </w:r>
          </w:p>
        </w:tc>
      </w:tr>
      <w:tr w:rsidR="002C233F" w:rsidRPr="00D0515B" w14:paraId="16AD2F44"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6C070AD4"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65376950"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9D01D79"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00764A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tuoguan@csc.com.cn</w:t>
            </w:r>
          </w:p>
        </w:tc>
      </w:tr>
      <w:tr w:rsidR="002C233F" w:rsidRPr="00D0515B" w14:paraId="05219701"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CFAF9F4"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353CC9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0DCE3F3"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4008-888-108,95587</w:t>
            </w:r>
          </w:p>
        </w:tc>
      </w:tr>
      <w:tr w:rsidR="002C233F" w:rsidRPr="00D0515B" w14:paraId="2B148435"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4AABDE7"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5443E21"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610518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010-85130975</w:t>
            </w:r>
          </w:p>
        </w:tc>
      </w:tr>
      <w:tr w:rsidR="002C233F" w:rsidRPr="00D0515B" w14:paraId="370E5AB8"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D20A8C4"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8F733E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w:t>
            </w:r>
            <w:proofErr w:type="gramStart"/>
            <w:r w:rsidRPr="00EB1150">
              <w:rPr>
                <w:rFonts w:hint="eastAsia"/>
                <w:kern w:val="0"/>
                <w:sz w:val="24"/>
              </w:rPr>
              <w:t>新区银</w:t>
            </w:r>
            <w:proofErr w:type="gramEnd"/>
            <w:r w:rsidRPr="00EB1150">
              <w:rPr>
                <w:rFonts w:hint="eastAsia"/>
                <w:kern w:val="0"/>
                <w:sz w:val="24"/>
              </w:rPr>
              <w:t>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E900B4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北京市朝阳区安立路</w:t>
            </w:r>
            <w:r w:rsidRPr="00EB1150">
              <w:rPr>
                <w:rFonts w:hint="eastAsia"/>
                <w:kern w:val="0"/>
                <w:sz w:val="24"/>
              </w:rPr>
              <w:t>66</w:t>
            </w:r>
            <w:r w:rsidRPr="00EB1150">
              <w:rPr>
                <w:rFonts w:hint="eastAsia"/>
                <w:kern w:val="0"/>
                <w:sz w:val="24"/>
              </w:rPr>
              <w:t>号</w:t>
            </w:r>
            <w:r w:rsidRPr="00EB1150">
              <w:rPr>
                <w:rFonts w:hint="eastAsia"/>
                <w:kern w:val="0"/>
                <w:sz w:val="24"/>
              </w:rPr>
              <w:t>4</w:t>
            </w:r>
            <w:r w:rsidRPr="00EB1150">
              <w:rPr>
                <w:rFonts w:hint="eastAsia"/>
                <w:kern w:val="0"/>
                <w:sz w:val="24"/>
              </w:rPr>
              <w:t>号楼</w:t>
            </w:r>
          </w:p>
        </w:tc>
      </w:tr>
      <w:tr w:rsidR="002C233F" w:rsidRPr="00D0515B" w14:paraId="52F9CEA8"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3CBB2534"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28F05F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上海浦东</w:t>
            </w:r>
            <w:proofErr w:type="gramStart"/>
            <w:r w:rsidRPr="00EB1150">
              <w:rPr>
                <w:rFonts w:hint="eastAsia"/>
                <w:kern w:val="0"/>
                <w:sz w:val="24"/>
              </w:rPr>
              <w:t>新区世纪</w:t>
            </w:r>
            <w:proofErr w:type="gramEnd"/>
            <w:r w:rsidRPr="00EB1150">
              <w:rPr>
                <w:rFonts w:hint="eastAsia"/>
                <w:kern w:val="0"/>
                <w:sz w:val="24"/>
              </w:rPr>
              <w:t>大道</w:t>
            </w:r>
            <w:r w:rsidRPr="00EB1150">
              <w:rPr>
                <w:rFonts w:hint="eastAsia"/>
                <w:kern w:val="0"/>
                <w:sz w:val="24"/>
              </w:rPr>
              <w:t>8</w:t>
            </w:r>
            <w:r w:rsidRPr="00EB1150">
              <w:rPr>
                <w:rFonts w:hint="eastAsia"/>
                <w:kern w:val="0"/>
                <w:sz w:val="24"/>
              </w:rPr>
              <w:t>号国</w:t>
            </w:r>
            <w:proofErr w:type="gramStart"/>
            <w:r w:rsidRPr="00EB1150">
              <w:rPr>
                <w:rFonts w:hint="eastAsia"/>
                <w:kern w:val="0"/>
                <w:sz w:val="24"/>
              </w:rPr>
              <w:t>金中心</w:t>
            </w:r>
            <w:proofErr w:type="gramEnd"/>
            <w:r w:rsidRPr="00EB1150">
              <w:rPr>
                <w:rFonts w:hint="eastAsia"/>
                <w:kern w:val="0"/>
                <w:sz w:val="24"/>
              </w:rPr>
              <w:t>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3E5D3C3"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北京市东城区朝内大街</w:t>
            </w:r>
            <w:r w:rsidRPr="00EB1150">
              <w:rPr>
                <w:rFonts w:hint="eastAsia"/>
                <w:kern w:val="0"/>
                <w:sz w:val="24"/>
              </w:rPr>
              <w:t>2</w:t>
            </w:r>
            <w:r w:rsidRPr="00EB1150">
              <w:rPr>
                <w:rFonts w:hint="eastAsia"/>
                <w:kern w:val="0"/>
                <w:sz w:val="24"/>
              </w:rPr>
              <w:t>号</w:t>
            </w:r>
            <w:proofErr w:type="gramStart"/>
            <w:r w:rsidRPr="00EB1150">
              <w:rPr>
                <w:rFonts w:hint="eastAsia"/>
                <w:kern w:val="0"/>
                <w:sz w:val="24"/>
              </w:rPr>
              <w:t>凯恒中心</w:t>
            </w:r>
            <w:proofErr w:type="gramEnd"/>
            <w:r w:rsidRPr="00EB1150">
              <w:rPr>
                <w:rFonts w:hint="eastAsia"/>
                <w:kern w:val="0"/>
                <w:sz w:val="24"/>
              </w:rPr>
              <w:t>B</w:t>
            </w:r>
            <w:r w:rsidRPr="00EB1150">
              <w:rPr>
                <w:rFonts w:hint="eastAsia"/>
                <w:kern w:val="0"/>
                <w:sz w:val="24"/>
              </w:rPr>
              <w:t>座</w:t>
            </w:r>
            <w:r w:rsidRPr="00EB1150">
              <w:rPr>
                <w:rFonts w:hint="eastAsia"/>
                <w:kern w:val="0"/>
                <w:sz w:val="24"/>
              </w:rPr>
              <w:t>10</w:t>
            </w:r>
            <w:r w:rsidRPr="00EB1150">
              <w:rPr>
                <w:rFonts w:hint="eastAsia"/>
                <w:kern w:val="0"/>
                <w:sz w:val="24"/>
              </w:rPr>
              <w:t>层</w:t>
            </w:r>
          </w:p>
        </w:tc>
      </w:tr>
      <w:tr w:rsidR="002C233F" w:rsidRPr="00D0515B" w14:paraId="77E1C745"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479F5BF"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5D57DB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A45EEAA" w14:textId="77777777" w:rsidR="00223DFB" w:rsidRPr="00EB1150" w:rsidRDefault="00223DFB" w:rsidP="00594C03">
            <w:pPr>
              <w:autoSpaceDE w:val="0"/>
              <w:autoSpaceDN w:val="0"/>
              <w:adjustRightInd w:val="0"/>
              <w:spacing w:before="29" w:line="288" w:lineRule="auto"/>
              <w:ind w:left="15"/>
              <w:jc w:val="center"/>
              <w:rPr>
                <w:kern w:val="0"/>
                <w:sz w:val="24"/>
              </w:rPr>
            </w:pPr>
            <w:r w:rsidRPr="00EB1150">
              <w:rPr>
                <w:rFonts w:hint="eastAsia"/>
                <w:kern w:val="0"/>
                <w:sz w:val="24"/>
              </w:rPr>
              <w:t>1000</w:t>
            </w:r>
            <w:r w:rsidR="00594C03">
              <w:rPr>
                <w:kern w:val="0"/>
                <w:sz w:val="24"/>
              </w:rPr>
              <w:t>1</w:t>
            </w:r>
            <w:r w:rsidRPr="00EB1150">
              <w:rPr>
                <w:rFonts w:hint="eastAsia"/>
                <w:kern w:val="0"/>
                <w:sz w:val="24"/>
              </w:rPr>
              <w:t>0</w:t>
            </w:r>
          </w:p>
        </w:tc>
      </w:tr>
      <w:tr w:rsidR="002C233F" w:rsidRPr="00D0515B" w14:paraId="5032C90F"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BA6A844"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391F87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1F5DD2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王常青</w:t>
            </w:r>
          </w:p>
        </w:tc>
      </w:tr>
    </w:tbl>
    <w:p w14:paraId="475829C1"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1C46B1C6"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478462886"/>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1C59B4D2"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5F1EB88B"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389A8E81"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14:paraId="5AC44821"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387A9A7B"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52853161"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14:paraId="14BE5D15"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370FF76D"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7A93D77A"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6605A88C" w14:textId="77777777" w:rsidR="00223DFB" w:rsidRPr="00D0515B" w:rsidRDefault="00223DFB" w:rsidP="004B36C2">
      <w:pPr>
        <w:spacing w:line="360" w:lineRule="auto"/>
        <w:rPr>
          <w:rFonts w:asciiTheme="minorEastAsia" w:eastAsiaTheme="minorEastAsia" w:hAnsiTheme="minorEastAsia"/>
          <w:szCs w:val="21"/>
        </w:rPr>
      </w:pPr>
    </w:p>
    <w:p w14:paraId="021FEC5D"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478462887"/>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52C5CE40" w14:textId="77777777" w:rsidTr="0002542D">
        <w:tc>
          <w:tcPr>
            <w:tcW w:w="1951" w:type="dxa"/>
          </w:tcPr>
          <w:p w14:paraId="1DBB55AC"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36D26F92"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420EF47A"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44007106" w14:textId="77777777" w:rsidTr="00824DEC">
        <w:tc>
          <w:tcPr>
            <w:tcW w:w="1951" w:type="dxa"/>
            <w:vAlign w:val="center"/>
          </w:tcPr>
          <w:p w14:paraId="0986569A"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14:paraId="01B51443" w14:textId="77777777" w:rsidR="0071300D" w:rsidRPr="00F555A5" w:rsidRDefault="0071300D" w:rsidP="00F555A5">
            <w:pPr>
              <w:tabs>
                <w:tab w:val="left" w:pos="1740"/>
              </w:tabs>
              <w:spacing w:before="29" w:line="288" w:lineRule="auto"/>
              <w:rPr>
                <w:sz w:val="24"/>
              </w:rPr>
            </w:pPr>
            <w:r w:rsidRPr="00F555A5">
              <w:rPr>
                <w:sz w:val="24"/>
              </w:rPr>
              <w:t>普华永道中天会计师事务所</w:t>
            </w:r>
            <w:r w:rsidRPr="00F555A5">
              <w:rPr>
                <w:sz w:val="24"/>
              </w:rPr>
              <w:t>(</w:t>
            </w:r>
            <w:r w:rsidRPr="00F555A5">
              <w:rPr>
                <w:sz w:val="24"/>
              </w:rPr>
              <w:t>特殊普通合伙</w:t>
            </w:r>
            <w:r w:rsidRPr="00F555A5">
              <w:rPr>
                <w:sz w:val="24"/>
              </w:rPr>
              <w:t>)</w:t>
            </w:r>
          </w:p>
        </w:tc>
        <w:tc>
          <w:tcPr>
            <w:tcW w:w="4075" w:type="dxa"/>
            <w:vAlign w:val="center"/>
          </w:tcPr>
          <w:p w14:paraId="1AD6F84D" w14:textId="77777777"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14:paraId="72951C9F" w14:textId="77777777" w:rsidTr="00824DEC">
        <w:tc>
          <w:tcPr>
            <w:tcW w:w="1951" w:type="dxa"/>
            <w:vAlign w:val="center"/>
          </w:tcPr>
          <w:p w14:paraId="5FFCD5DC" w14:textId="77777777"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14:paraId="01A53B3B" w14:textId="77777777" w:rsidR="0071300D" w:rsidRPr="00F555A5" w:rsidRDefault="005B49D4" w:rsidP="00F555A5">
            <w:pPr>
              <w:tabs>
                <w:tab w:val="left" w:pos="1740"/>
              </w:tabs>
              <w:spacing w:before="29" w:line="288" w:lineRule="auto"/>
              <w:rPr>
                <w:sz w:val="24"/>
              </w:rPr>
            </w:pPr>
            <w:r w:rsidRPr="00EB1150">
              <w:rPr>
                <w:rFonts w:hint="eastAsia"/>
                <w:kern w:val="0"/>
                <w:sz w:val="24"/>
              </w:rPr>
              <w:t>交银施罗德基金管理有限公司</w:t>
            </w:r>
          </w:p>
        </w:tc>
        <w:tc>
          <w:tcPr>
            <w:tcW w:w="4075" w:type="dxa"/>
            <w:vAlign w:val="center"/>
          </w:tcPr>
          <w:p w14:paraId="3ADE05E6" w14:textId="77777777" w:rsidR="0071300D" w:rsidRPr="00F555A5" w:rsidRDefault="005B49D4" w:rsidP="00F555A5">
            <w:pPr>
              <w:tabs>
                <w:tab w:val="left" w:pos="1740"/>
              </w:tabs>
              <w:spacing w:before="29" w:line="288" w:lineRule="auto"/>
              <w:rPr>
                <w:sz w:val="24"/>
              </w:rPr>
            </w:pPr>
            <w:r w:rsidRPr="00EB1150">
              <w:rPr>
                <w:rFonts w:hint="eastAsia"/>
                <w:kern w:val="0"/>
                <w:sz w:val="24"/>
              </w:rPr>
              <w:t>上海浦东</w:t>
            </w:r>
            <w:proofErr w:type="gramStart"/>
            <w:r w:rsidRPr="00EB1150">
              <w:rPr>
                <w:rFonts w:hint="eastAsia"/>
                <w:kern w:val="0"/>
                <w:sz w:val="24"/>
              </w:rPr>
              <w:t>新区世纪</w:t>
            </w:r>
            <w:proofErr w:type="gramEnd"/>
            <w:r w:rsidRPr="00EB1150">
              <w:rPr>
                <w:rFonts w:hint="eastAsia"/>
                <w:kern w:val="0"/>
                <w:sz w:val="24"/>
              </w:rPr>
              <w:t>大道</w:t>
            </w:r>
            <w:r w:rsidRPr="00EB1150">
              <w:rPr>
                <w:rFonts w:hint="eastAsia"/>
                <w:kern w:val="0"/>
                <w:sz w:val="24"/>
              </w:rPr>
              <w:t>8</w:t>
            </w:r>
            <w:r w:rsidRPr="00EB1150">
              <w:rPr>
                <w:rFonts w:hint="eastAsia"/>
                <w:kern w:val="0"/>
                <w:sz w:val="24"/>
              </w:rPr>
              <w:t>号国</w:t>
            </w:r>
            <w:proofErr w:type="gramStart"/>
            <w:r w:rsidRPr="00EB1150">
              <w:rPr>
                <w:rFonts w:hint="eastAsia"/>
                <w:kern w:val="0"/>
                <w:sz w:val="24"/>
              </w:rPr>
              <w:t>金中心</w:t>
            </w:r>
            <w:proofErr w:type="gramEnd"/>
            <w:r w:rsidRPr="00EB1150">
              <w:rPr>
                <w:rFonts w:hint="eastAsia"/>
                <w:kern w:val="0"/>
                <w:sz w:val="24"/>
              </w:rPr>
              <w:t>二期</w:t>
            </w:r>
            <w:r w:rsidRPr="00EB1150">
              <w:rPr>
                <w:rFonts w:hint="eastAsia"/>
                <w:kern w:val="0"/>
                <w:sz w:val="24"/>
              </w:rPr>
              <w:t>21-22</w:t>
            </w:r>
            <w:r w:rsidRPr="00EB1150">
              <w:rPr>
                <w:rFonts w:hint="eastAsia"/>
                <w:kern w:val="0"/>
                <w:sz w:val="24"/>
              </w:rPr>
              <w:t>楼</w:t>
            </w:r>
          </w:p>
        </w:tc>
      </w:tr>
    </w:tbl>
    <w:p w14:paraId="5D7803C9" w14:textId="77777777" w:rsidR="00206249" w:rsidRPr="00F555A5" w:rsidRDefault="00206249" w:rsidP="00F555A5">
      <w:pPr>
        <w:spacing w:before="29" w:line="288" w:lineRule="auto"/>
        <w:jc w:val="left"/>
        <w:rPr>
          <w:kern w:val="0"/>
          <w:sz w:val="24"/>
        </w:rPr>
      </w:pPr>
    </w:p>
    <w:p w14:paraId="603611F4" w14:textId="77777777" w:rsidR="00223DFB" w:rsidRDefault="00223DFB" w:rsidP="003B1316">
      <w:pPr>
        <w:pStyle w:val="1"/>
        <w:keepNext/>
        <w:keepLines/>
        <w:widowControl w:val="0"/>
        <w:spacing w:beforeLines="100" w:before="312" w:afterLines="100" w:after="312" w:line="288" w:lineRule="auto"/>
        <w:jc w:val="center"/>
        <w:rPr>
          <w:b/>
          <w:bCs/>
          <w:szCs w:val="24"/>
          <w:lang w:val="en-US"/>
        </w:rPr>
      </w:pPr>
      <w:bookmarkStart w:id="9" w:name="_Toc478462888"/>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14:paraId="155BB8FA" w14:textId="77777777" w:rsidR="00FB3BC2" w:rsidRPr="00FB3BC2" w:rsidRDefault="00FB3BC2" w:rsidP="00FB3BC2"/>
    <w:p w14:paraId="7AD4018B"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478462889"/>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14:paraId="324C3093"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1"/>
        <w:gridCol w:w="3123"/>
        <w:gridCol w:w="3122"/>
      </w:tblGrid>
      <w:tr w:rsidR="002A74D0" w:rsidRPr="00506D23" w14:paraId="018E590F" w14:textId="77777777" w:rsidTr="002A74D0">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2FF053A4"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31C5850F" w14:textId="77777777" w:rsidR="00223DFB" w:rsidRPr="00506D23" w:rsidRDefault="00223DFB" w:rsidP="00335056">
            <w:pPr>
              <w:spacing w:before="29" w:line="288" w:lineRule="auto"/>
              <w:jc w:val="center"/>
              <w:rPr>
                <w:b/>
                <w:szCs w:val="21"/>
              </w:rPr>
            </w:pPr>
            <w:r w:rsidRPr="00506D23">
              <w:rPr>
                <w:b/>
                <w:szCs w:val="21"/>
              </w:rPr>
              <w:t>2016</w:t>
            </w:r>
            <w:r w:rsidRPr="00506D23">
              <w:rPr>
                <w:b/>
                <w:szCs w:val="21"/>
              </w:rPr>
              <w:t>年</w:t>
            </w:r>
            <w:r w:rsidRPr="00506D23">
              <w:rPr>
                <w:b/>
                <w:szCs w:val="21"/>
              </w:rPr>
              <w:t>7</w:t>
            </w:r>
            <w:r w:rsidRPr="00506D23">
              <w:rPr>
                <w:b/>
                <w:szCs w:val="21"/>
              </w:rPr>
              <w:t>月</w:t>
            </w:r>
            <w:r w:rsidRPr="00506D23">
              <w:rPr>
                <w:b/>
                <w:szCs w:val="21"/>
              </w:rPr>
              <w:t>27</w:t>
            </w:r>
            <w:r w:rsidRPr="00506D23">
              <w:rPr>
                <w:b/>
                <w:szCs w:val="21"/>
              </w:rPr>
              <w:t>日（基金合同生效日）至</w:t>
            </w:r>
            <w:r w:rsidRPr="00506D23">
              <w:rPr>
                <w:b/>
                <w:szCs w:val="21"/>
              </w:rPr>
              <w:t>2016</w:t>
            </w:r>
            <w:r w:rsidRPr="00506D23">
              <w:rPr>
                <w:b/>
                <w:szCs w:val="21"/>
              </w:rPr>
              <w:t>年</w:t>
            </w:r>
            <w:r w:rsidRPr="00506D23">
              <w:rPr>
                <w:b/>
                <w:szCs w:val="21"/>
              </w:rPr>
              <w:t>12</w:t>
            </w:r>
            <w:r w:rsidRPr="00506D23">
              <w:rPr>
                <w:b/>
                <w:szCs w:val="21"/>
              </w:rPr>
              <w:t>月</w:t>
            </w:r>
            <w:r w:rsidRPr="00506D23">
              <w:rPr>
                <w:b/>
                <w:szCs w:val="21"/>
              </w:rPr>
              <w:t>31</w:t>
            </w:r>
            <w:r w:rsidRPr="00506D23">
              <w:rPr>
                <w:b/>
                <w:szCs w:val="21"/>
              </w:rPr>
              <w:t>日</w:t>
            </w:r>
          </w:p>
        </w:tc>
      </w:tr>
      <w:tr w:rsidR="002A74D0" w:rsidRPr="00506D23" w14:paraId="1DD32875" w14:textId="77777777" w:rsidTr="002A74D0">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4CFB484D"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F11801F" w14:textId="77777777" w:rsidR="00223DFB" w:rsidRPr="00506D23" w:rsidRDefault="00223DFB" w:rsidP="00335056">
            <w:pPr>
              <w:spacing w:before="29" w:line="288" w:lineRule="auto"/>
              <w:rPr>
                <w:szCs w:val="21"/>
              </w:rPr>
            </w:pPr>
            <w:r w:rsidRPr="00506D23">
              <w:rPr>
                <w:rFonts w:hint="eastAsia"/>
                <w:szCs w:val="21"/>
              </w:rPr>
              <w:t>交银活期</w:t>
            </w:r>
            <w:proofErr w:type="gramStart"/>
            <w:r w:rsidRPr="00506D23">
              <w:rPr>
                <w:rFonts w:hint="eastAsia"/>
                <w:szCs w:val="21"/>
              </w:rPr>
              <w:t>通货币</w:t>
            </w:r>
            <w:proofErr w:type="gramEnd"/>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D6D1BE0" w14:textId="77777777" w:rsidR="00223DFB" w:rsidRPr="00506D23" w:rsidRDefault="00D32085" w:rsidP="00335056">
            <w:pPr>
              <w:spacing w:before="29" w:line="288" w:lineRule="auto"/>
              <w:rPr>
                <w:szCs w:val="21"/>
              </w:rPr>
            </w:pPr>
            <w:r>
              <w:rPr>
                <w:rFonts w:hint="eastAsia"/>
                <w:szCs w:val="21"/>
              </w:rPr>
              <w:t>交银活期</w:t>
            </w:r>
            <w:proofErr w:type="gramStart"/>
            <w:r>
              <w:rPr>
                <w:rFonts w:hint="eastAsia"/>
                <w:szCs w:val="21"/>
              </w:rPr>
              <w:t>通货币</w:t>
            </w:r>
            <w:proofErr w:type="gramEnd"/>
            <w:r>
              <w:rPr>
                <w:rFonts w:hint="eastAsia"/>
                <w:szCs w:val="21"/>
              </w:rPr>
              <w:t>E</w:t>
            </w:r>
          </w:p>
        </w:tc>
      </w:tr>
      <w:tr w:rsidR="002A74D0" w:rsidRPr="00506D23" w14:paraId="5DAB9426" w14:textId="77777777" w:rsidTr="002A74D0">
        <w:tc>
          <w:tcPr>
            <w:tcW w:w="669" w:type="pct"/>
            <w:tcBorders>
              <w:top w:val="single" w:sz="4" w:space="0" w:color="000000"/>
              <w:left w:val="single" w:sz="4" w:space="0" w:color="000000"/>
              <w:bottom w:val="single" w:sz="4" w:space="0" w:color="000000"/>
              <w:right w:val="single" w:sz="4" w:space="0" w:color="000000"/>
            </w:tcBorders>
            <w:vAlign w:val="center"/>
            <w:hideMark/>
          </w:tcPr>
          <w:p w14:paraId="48C3E04D" w14:textId="77777777"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D80D4F9" w14:textId="77777777" w:rsidR="00223DFB" w:rsidRPr="00506D23" w:rsidRDefault="00223DFB" w:rsidP="00CF0BBC">
            <w:pPr>
              <w:spacing w:before="29" w:line="288" w:lineRule="auto"/>
              <w:jc w:val="right"/>
              <w:rPr>
                <w:szCs w:val="21"/>
              </w:rPr>
            </w:pPr>
            <w:r w:rsidRPr="00506D23">
              <w:rPr>
                <w:rFonts w:hint="eastAsia"/>
                <w:szCs w:val="21"/>
              </w:rPr>
              <w:t>4,179,461.66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277169E" w14:textId="77777777" w:rsidR="00223DFB" w:rsidRPr="00506D23" w:rsidRDefault="00D32085" w:rsidP="00CF0BBC">
            <w:pPr>
              <w:spacing w:before="29" w:line="288" w:lineRule="auto"/>
              <w:jc w:val="right"/>
              <w:rPr>
                <w:szCs w:val="21"/>
              </w:rPr>
            </w:pPr>
            <w:r>
              <w:rPr>
                <w:rFonts w:hint="eastAsia"/>
                <w:szCs w:val="21"/>
              </w:rPr>
              <w:t>2,770,254.48</w:t>
            </w:r>
          </w:p>
        </w:tc>
      </w:tr>
      <w:tr w:rsidR="002A74D0" w:rsidRPr="00506D23" w14:paraId="47B7AB56" w14:textId="77777777" w:rsidTr="002A74D0">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1A5F4D40"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52342C0" w14:textId="77777777" w:rsidR="00223DFB" w:rsidRPr="00506D23" w:rsidRDefault="00223DFB" w:rsidP="00CF0BBC">
            <w:pPr>
              <w:spacing w:before="29" w:line="288" w:lineRule="auto"/>
              <w:jc w:val="right"/>
              <w:rPr>
                <w:szCs w:val="21"/>
              </w:rPr>
            </w:pPr>
            <w:r w:rsidRPr="00506D23">
              <w:rPr>
                <w:rFonts w:hint="eastAsia"/>
                <w:szCs w:val="21"/>
              </w:rPr>
              <w:t>4,179,461.66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4C4A9EC" w14:textId="77777777" w:rsidR="00223DFB" w:rsidRPr="00506D23" w:rsidRDefault="00D32085" w:rsidP="00CF0BBC">
            <w:pPr>
              <w:spacing w:before="29" w:line="288" w:lineRule="auto"/>
              <w:jc w:val="right"/>
              <w:rPr>
                <w:szCs w:val="21"/>
              </w:rPr>
            </w:pPr>
            <w:r>
              <w:rPr>
                <w:rFonts w:hint="eastAsia"/>
                <w:szCs w:val="21"/>
              </w:rPr>
              <w:t>2,770,254.48</w:t>
            </w:r>
          </w:p>
        </w:tc>
      </w:tr>
      <w:tr w:rsidR="002A74D0" w:rsidRPr="00506D23" w14:paraId="4AE5C325" w14:textId="77777777" w:rsidTr="002A74D0">
        <w:tc>
          <w:tcPr>
            <w:tcW w:w="669" w:type="pct"/>
            <w:tcBorders>
              <w:top w:val="single" w:sz="4" w:space="0" w:color="000000"/>
              <w:left w:val="single" w:sz="4" w:space="0" w:color="000000"/>
              <w:bottom w:val="single" w:sz="4" w:space="0" w:color="000000"/>
              <w:right w:val="single" w:sz="4" w:space="0" w:color="000000"/>
            </w:tcBorders>
            <w:vAlign w:val="center"/>
            <w:hideMark/>
          </w:tcPr>
          <w:p w14:paraId="6C34CB98"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0737FC1" w14:textId="77777777" w:rsidR="00223DFB" w:rsidRPr="006F7B05" w:rsidRDefault="00223DFB" w:rsidP="00CF0BBC">
            <w:pPr>
              <w:spacing w:before="29" w:line="288" w:lineRule="auto"/>
              <w:jc w:val="right"/>
              <w:rPr>
                <w:szCs w:val="21"/>
              </w:rPr>
            </w:pPr>
            <w:r w:rsidRPr="006F7B05">
              <w:rPr>
                <w:rFonts w:hint="eastAsia"/>
                <w:szCs w:val="21"/>
              </w:rPr>
              <w:t>1.05%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9F8DA91" w14:textId="77777777" w:rsidR="00223DFB" w:rsidRPr="006F7B05" w:rsidRDefault="00D32085" w:rsidP="00CF0BBC">
            <w:pPr>
              <w:spacing w:before="29" w:line="288" w:lineRule="auto"/>
              <w:jc w:val="right"/>
              <w:rPr>
                <w:szCs w:val="21"/>
              </w:rPr>
            </w:pPr>
            <w:r w:rsidRPr="006F7B05">
              <w:rPr>
                <w:rFonts w:hint="eastAsia"/>
                <w:szCs w:val="21"/>
              </w:rPr>
              <w:t>1.15%</w:t>
            </w:r>
          </w:p>
        </w:tc>
      </w:tr>
      <w:tr w:rsidR="002A74D0" w:rsidRPr="00506D23" w14:paraId="0A23230F" w14:textId="77777777" w:rsidTr="002A74D0">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B7C2D71"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15E84170" w14:textId="77777777" w:rsidR="008336E4" w:rsidRPr="006F7B05" w:rsidRDefault="008336E4" w:rsidP="00335056">
            <w:pPr>
              <w:spacing w:before="29" w:line="288" w:lineRule="auto"/>
              <w:jc w:val="center"/>
              <w:rPr>
                <w:b/>
                <w:szCs w:val="21"/>
              </w:rPr>
            </w:pPr>
            <w:r w:rsidRPr="006F7B05">
              <w:rPr>
                <w:b/>
                <w:szCs w:val="21"/>
              </w:rPr>
              <w:t>2016</w:t>
            </w:r>
            <w:r w:rsidR="004A7307" w:rsidRPr="006F7B05">
              <w:rPr>
                <w:rFonts w:hint="eastAsia"/>
                <w:b/>
                <w:szCs w:val="21"/>
              </w:rPr>
              <w:t>年</w:t>
            </w:r>
            <w:r w:rsidRPr="006F7B05">
              <w:rPr>
                <w:rFonts w:hint="eastAsia"/>
                <w:b/>
                <w:szCs w:val="21"/>
              </w:rPr>
              <w:t>末</w:t>
            </w:r>
          </w:p>
        </w:tc>
      </w:tr>
      <w:tr w:rsidR="002A74D0" w:rsidRPr="00506D23" w14:paraId="1B4AD833" w14:textId="77777777" w:rsidTr="002A74D0">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0104A0DD"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99BEA6B" w14:textId="77777777" w:rsidR="00223DFB" w:rsidRPr="006F7B05" w:rsidRDefault="00223DFB" w:rsidP="00335056">
            <w:pPr>
              <w:spacing w:before="29" w:line="288" w:lineRule="auto"/>
              <w:rPr>
                <w:szCs w:val="21"/>
              </w:rPr>
            </w:pPr>
            <w:r w:rsidRPr="006F7B05">
              <w:rPr>
                <w:rFonts w:hint="eastAsia"/>
                <w:szCs w:val="21"/>
              </w:rPr>
              <w:t>交银活期</w:t>
            </w:r>
            <w:proofErr w:type="gramStart"/>
            <w:r w:rsidRPr="006F7B05">
              <w:rPr>
                <w:rFonts w:hint="eastAsia"/>
                <w:szCs w:val="21"/>
              </w:rPr>
              <w:t>通货币</w:t>
            </w:r>
            <w:proofErr w:type="gramEnd"/>
            <w:r w:rsidRPr="006F7B05">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D7CE42F" w14:textId="77777777" w:rsidR="00223DFB" w:rsidRPr="006F7B05" w:rsidRDefault="00D32085" w:rsidP="00335056">
            <w:pPr>
              <w:spacing w:before="29" w:line="288" w:lineRule="auto"/>
              <w:rPr>
                <w:szCs w:val="21"/>
              </w:rPr>
            </w:pPr>
            <w:r w:rsidRPr="006F7B05">
              <w:rPr>
                <w:rFonts w:hint="eastAsia"/>
                <w:szCs w:val="21"/>
              </w:rPr>
              <w:t>交银活期</w:t>
            </w:r>
            <w:proofErr w:type="gramStart"/>
            <w:r w:rsidRPr="006F7B05">
              <w:rPr>
                <w:rFonts w:hint="eastAsia"/>
                <w:szCs w:val="21"/>
              </w:rPr>
              <w:t>通货币</w:t>
            </w:r>
            <w:proofErr w:type="gramEnd"/>
            <w:r w:rsidRPr="006F7B05">
              <w:rPr>
                <w:rFonts w:hint="eastAsia"/>
                <w:szCs w:val="21"/>
              </w:rPr>
              <w:t>E</w:t>
            </w:r>
          </w:p>
        </w:tc>
      </w:tr>
      <w:tr w:rsidR="002A74D0" w:rsidRPr="00506D23" w14:paraId="0BF0D066" w14:textId="77777777" w:rsidTr="002A74D0">
        <w:tc>
          <w:tcPr>
            <w:tcW w:w="669" w:type="pct"/>
            <w:tcBorders>
              <w:top w:val="single" w:sz="4" w:space="0" w:color="000000"/>
              <w:left w:val="single" w:sz="4" w:space="0" w:color="000000"/>
              <w:bottom w:val="single" w:sz="4" w:space="0" w:color="000000"/>
              <w:right w:val="single" w:sz="4" w:space="0" w:color="000000"/>
            </w:tcBorders>
            <w:vAlign w:val="center"/>
            <w:hideMark/>
          </w:tcPr>
          <w:p w14:paraId="2154D4BA"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E719FE3" w14:textId="77777777" w:rsidR="00223DFB" w:rsidRPr="006F7B05" w:rsidRDefault="00223DFB" w:rsidP="00CF0BBC">
            <w:pPr>
              <w:spacing w:before="29" w:line="288" w:lineRule="auto"/>
              <w:jc w:val="right"/>
              <w:rPr>
                <w:szCs w:val="21"/>
              </w:rPr>
            </w:pPr>
            <w:r w:rsidRPr="006F7B05">
              <w:rPr>
                <w:rFonts w:hint="eastAsia"/>
                <w:szCs w:val="21"/>
              </w:rPr>
              <w:t>1,147,534,802.24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80FA9C5" w14:textId="77777777" w:rsidR="00223DFB" w:rsidRPr="006F7B05" w:rsidRDefault="00D32085" w:rsidP="00CF0BBC">
            <w:pPr>
              <w:spacing w:before="29" w:line="288" w:lineRule="auto"/>
              <w:jc w:val="right"/>
              <w:rPr>
                <w:szCs w:val="21"/>
              </w:rPr>
            </w:pPr>
            <w:r w:rsidRPr="006F7B05">
              <w:rPr>
                <w:rFonts w:hint="eastAsia"/>
                <w:szCs w:val="21"/>
              </w:rPr>
              <w:t>608,458,380.83</w:t>
            </w:r>
          </w:p>
        </w:tc>
      </w:tr>
      <w:tr w:rsidR="002A74D0" w:rsidRPr="00506D23" w14:paraId="67BD6AEB" w14:textId="77777777" w:rsidTr="002A74D0">
        <w:tc>
          <w:tcPr>
            <w:tcW w:w="669" w:type="pct"/>
            <w:tcBorders>
              <w:top w:val="single" w:sz="4" w:space="0" w:color="000000"/>
              <w:left w:val="single" w:sz="4" w:space="0" w:color="000000"/>
              <w:bottom w:val="single" w:sz="4" w:space="0" w:color="000000"/>
              <w:right w:val="single" w:sz="4" w:space="0" w:color="000000"/>
            </w:tcBorders>
            <w:vAlign w:val="center"/>
            <w:hideMark/>
          </w:tcPr>
          <w:p w14:paraId="307786D6"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47C98E7" w14:textId="77777777" w:rsidR="00223DFB" w:rsidRPr="006F7B05" w:rsidRDefault="00223DFB" w:rsidP="00CF0BBC">
            <w:pPr>
              <w:spacing w:before="29" w:line="288" w:lineRule="auto"/>
              <w:jc w:val="right"/>
              <w:rPr>
                <w:szCs w:val="21"/>
              </w:rPr>
            </w:pPr>
            <w:r w:rsidRPr="006F7B05">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B02DBF6" w14:textId="77777777" w:rsidR="00223DFB" w:rsidRPr="006F7B05" w:rsidRDefault="00D32085" w:rsidP="00CF0BBC">
            <w:pPr>
              <w:spacing w:before="29" w:line="288" w:lineRule="auto"/>
              <w:jc w:val="right"/>
              <w:rPr>
                <w:szCs w:val="21"/>
              </w:rPr>
            </w:pPr>
            <w:r w:rsidRPr="006F7B05">
              <w:rPr>
                <w:rFonts w:hint="eastAsia"/>
                <w:szCs w:val="21"/>
              </w:rPr>
              <w:t>1.000</w:t>
            </w:r>
          </w:p>
        </w:tc>
      </w:tr>
      <w:tr w:rsidR="002A74D0" w:rsidRPr="00506D23" w14:paraId="53BFEFE1" w14:textId="77777777" w:rsidTr="002A74D0">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8BBB1A1"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039A5BC9" w14:textId="77777777" w:rsidR="008336E4" w:rsidRPr="006F7B05" w:rsidRDefault="008336E4" w:rsidP="00335056">
            <w:pPr>
              <w:spacing w:before="29" w:line="288" w:lineRule="auto"/>
              <w:jc w:val="center"/>
              <w:rPr>
                <w:b/>
                <w:szCs w:val="21"/>
              </w:rPr>
            </w:pPr>
            <w:r w:rsidRPr="006F7B05">
              <w:rPr>
                <w:b/>
                <w:szCs w:val="21"/>
              </w:rPr>
              <w:t>2016</w:t>
            </w:r>
            <w:r w:rsidR="004A7307" w:rsidRPr="006F7B05">
              <w:rPr>
                <w:rFonts w:hint="eastAsia"/>
                <w:b/>
                <w:szCs w:val="21"/>
              </w:rPr>
              <w:t>年</w:t>
            </w:r>
            <w:r w:rsidRPr="006F7B05">
              <w:rPr>
                <w:rFonts w:hint="eastAsia"/>
                <w:b/>
                <w:szCs w:val="21"/>
              </w:rPr>
              <w:t>末</w:t>
            </w:r>
          </w:p>
        </w:tc>
      </w:tr>
      <w:tr w:rsidR="002A74D0" w:rsidRPr="00506D23" w14:paraId="03B7073C" w14:textId="77777777" w:rsidTr="002A74D0">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05627DFB"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E87C799" w14:textId="77777777" w:rsidR="00223DFB" w:rsidRPr="006F7B05" w:rsidRDefault="00223DFB" w:rsidP="00CE020F">
            <w:pPr>
              <w:spacing w:before="29" w:line="288" w:lineRule="auto"/>
              <w:rPr>
                <w:szCs w:val="21"/>
              </w:rPr>
            </w:pPr>
            <w:r w:rsidRPr="006F7B05">
              <w:rPr>
                <w:rFonts w:hint="eastAsia"/>
                <w:szCs w:val="21"/>
              </w:rPr>
              <w:t>交银活期</w:t>
            </w:r>
            <w:proofErr w:type="gramStart"/>
            <w:r w:rsidRPr="006F7B05">
              <w:rPr>
                <w:rFonts w:hint="eastAsia"/>
                <w:szCs w:val="21"/>
              </w:rPr>
              <w:t>通货币</w:t>
            </w:r>
            <w:proofErr w:type="gramEnd"/>
            <w:r w:rsidRPr="006F7B05">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A010203" w14:textId="77777777" w:rsidR="00223DFB" w:rsidRPr="006F7B05" w:rsidRDefault="00D32085" w:rsidP="00CE020F">
            <w:pPr>
              <w:spacing w:before="29" w:line="288" w:lineRule="auto"/>
              <w:rPr>
                <w:szCs w:val="21"/>
              </w:rPr>
            </w:pPr>
            <w:r w:rsidRPr="006F7B05">
              <w:rPr>
                <w:rFonts w:hint="eastAsia"/>
                <w:szCs w:val="21"/>
              </w:rPr>
              <w:t>交银活期</w:t>
            </w:r>
            <w:proofErr w:type="gramStart"/>
            <w:r w:rsidRPr="006F7B05">
              <w:rPr>
                <w:rFonts w:hint="eastAsia"/>
                <w:szCs w:val="21"/>
              </w:rPr>
              <w:t>通货币</w:t>
            </w:r>
            <w:proofErr w:type="gramEnd"/>
            <w:r w:rsidRPr="006F7B05">
              <w:rPr>
                <w:rFonts w:hint="eastAsia"/>
                <w:szCs w:val="21"/>
              </w:rPr>
              <w:t>E</w:t>
            </w:r>
          </w:p>
        </w:tc>
      </w:tr>
      <w:tr w:rsidR="002A74D0" w:rsidRPr="00506D23" w14:paraId="0BCE167B" w14:textId="77777777" w:rsidTr="002A74D0">
        <w:tc>
          <w:tcPr>
            <w:tcW w:w="669" w:type="pct"/>
            <w:tcBorders>
              <w:top w:val="single" w:sz="4" w:space="0" w:color="000000"/>
              <w:left w:val="single" w:sz="4" w:space="0" w:color="000000"/>
              <w:bottom w:val="single" w:sz="4" w:space="0" w:color="000000"/>
              <w:right w:val="single" w:sz="4" w:space="0" w:color="000000"/>
            </w:tcBorders>
            <w:vAlign w:val="center"/>
            <w:hideMark/>
          </w:tcPr>
          <w:p w14:paraId="1F9D299E"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B525B4D" w14:textId="77777777" w:rsidR="00223DFB" w:rsidRPr="006F7B05" w:rsidRDefault="00223DFB" w:rsidP="00E469D8">
            <w:pPr>
              <w:spacing w:before="29" w:line="288" w:lineRule="auto"/>
              <w:jc w:val="right"/>
              <w:rPr>
                <w:szCs w:val="21"/>
              </w:rPr>
            </w:pPr>
            <w:r w:rsidRPr="006F7B05">
              <w:rPr>
                <w:rFonts w:hint="eastAsia"/>
                <w:szCs w:val="21"/>
              </w:rPr>
              <w:t>1.05%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1858F0F" w14:textId="77777777" w:rsidR="00223DFB" w:rsidRPr="006F7B05" w:rsidRDefault="00D32085" w:rsidP="00E469D8">
            <w:pPr>
              <w:spacing w:before="29" w:line="288" w:lineRule="auto"/>
              <w:jc w:val="right"/>
              <w:rPr>
                <w:szCs w:val="21"/>
              </w:rPr>
            </w:pPr>
            <w:r w:rsidRPr="006F7B05">
              <w:rPr>
                <w:rFonts w:hint="eastAsia"/>
                <w:szCs w:val="21"/>
              </w:rPr>
              <w:t>1.15%</w:t>
            </w:r>
          </w:p>
        </w:tc>
      </w:tr>
    </w:tbl>
    <w:p w14:paraId="7C4132F7" w14:textId="77777777" w:rsidR="00135479" w:rsidRDefault="00513EAB">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6C4D161A" w14:textId="77777777" w:rsidR="00135479" w:rsidRDefault="00513EAB">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14:paraId="6455E4B2" w14:textId="77777777" w:rsidR="00135479" w:rsidRDefault="00513EAB">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14:paraId="4E33673E" w14:textId="77777777"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A25EDA">
        <w:rPr>
          <w:rFonts w:hint="eastAsia"/>
          <w:kern w:val="0"/>
          <w:sz w:val="24"/>
        </w:rPr>
        <w:t>余成本</w:t>
      </w:r>
      <w:proofErr w:type="gramEnd"/>
      <w:r w:rsidRPr="00A25EDA">
        <w:rPr>
          <w:rFonts w:hint="eastAsia"/>
          <w:kern w:val="0"/>
          <w:sz w:val="24"/>
        </w:rPr>
        <w:t>法核算，因此，公允价值变动收益为零，本期已实现收益和本期利润的金额相等。</w:t>
      </w:r>
    </w:p>
    <w:p w14:paraId="250C828D" w14:textId="77777777" w:rsidR="00223DFB" w:rsidRDefault="00584FF2" w:rsidP="00316653">
      <w:pPr>
        <w:tabs>
          <w:tab w:val="left" w:pos="426"/>
        </w:tabs>
        <w:spacing w:before="29" w:line="288" w:lineRule="auto"/>
        <w:jc w:val="left"/>
        <w:rPr>
          <w:kern w:val="0"/>
          <w:sz w:val="24"/>
        </w:rPr>
      </w:pPr>
      <w:r w:rsidRPr="00316653">
        <w:rPr>
          <w:kern w:val="0"/>
          <w:sz w:val="24"/>
        </w:rPr>
        <w:t xml:space="preserve">    5</w:t>
      </w:r>
      <w:r w:rsidRPr="00316653">
        <w:rPr>
          <w:rFonts w:hint="eastAsia"/>
          <w:kern w:val="0"/>
          <w:sz w:val="24"/>
        </w:rPr>
        <w:t>、</w:t>
      </w:r>
      <w:r w:rsidR="008E168C" w:rsidRPr="008E168C">
        <w:rPr>
          <w:rFonts w:hint="eastAsia"/>
          <w:kern w:val="0"/>
          <w:sz w:val="24"/>
        </w:rPr>
        <w:t>本基金合同生效日为</w:t>
      </w:r>
      <w:r w:rsidR="008E168C" w:rsidRPr="008E168C">
        <w:rPr>
          <w:rFonts w:hint="eastAsia"/>
          <w:kern w:val="0"/>
          <w:sz w:val="24"/>
        </w:rPr>
        <w:t>2016</w:t>
      </w:r>
      <w:r w:rsidR="008E168C" w:rsidRPr="008E168C">
        <w:rPr>
          <w:rFonts w:hint="eastAsia"/>
          <w:kern w:val="0"/>
          <w:sz w:val="24"/>
        </w:rPr>
        <w:t>年</w:t>
      </w:r>
      <w:r w:rsidR="008E168C">
        <w:rPr>
          <w:kern w:val="0"/>
          <w:sz w:val="24"/>
        </w:rPr>
        <w:t>7</w:t>
      </w:r>
      <w:r w:rsidR="008E168C" w:rsidRPr="008E168C">
        <w:rPr>
          <w:rFonts w:hint="eastAsia"/>
          <w:kern w:val="0"/>
          <w:sz w:val="24"/>
        </w:rPr>
        <w:t>月</w:t>
      </w:r>
      <w:r w:rsidR="008E168C">
        <w:rPr>
          <w:kern w:val="0"/>
          <w:sz w:val="24"/>
        </w:rPr>
        <w:t>27</w:t>
      </w:r>
      <w:r w:rsidR="008E168C" w:rsidRPr="008E168C">
        <w:rPr>
          <w:rFonts w:hint="eastAsia"/>
          <w:kern w:val="0"/>
          <w:sz w:val="24"/>
        </w:rPr>
        <w:t>日，基金合同生效日至本报告期期末，本基金运作时间未满一年。</w:t>
      </w:r>
    </w:p>
    <w:p w14:paraId="6BF92A92" w14:textId="77777777" w:rsidR="008E168C" w:rsidRPr="008E168C" w:rsidRDefault="008E168C" w:rsidP="004B36C2">
      <w:pPr>
        <w:spacing w:line="360" w:lineRule="auto"/>
        <w:rPr>
          <w:rFonts w:asciiTheme="minorEastAsia" w:eastAsiaTheme="minorEastAsia" w:hAnsiTheme="minorEastAsia"/>
          <w:szCs w:val="21"/>
        </w:rPr>
      </w:pPr>
    </w:p>
    <w:p w14:paraId="50E30A97"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78462890"/>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14:paraId="311A1DE5"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51F9A844"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．交银活期</w:t>
      </w:r>
      <w:proofErr w:type="gramStart"/>
      <w:r w:rsidRPr="00E33C4A">
        <w:rPr>
          <w:rFonts w:ascii="Times New Roman" w:hAnsi="Times New Roman" w:hint="eastAsia"/>
          <w:b/>
          <w:color w:val="auto"/>
        </w:rPr>
        <w:t>通货币</w:t>
      </w:r>
      <w:proofErr w:type="gramEnd"/>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49CACF45" w14:textId="77777777" w:rsidTr="00023CE7">
        <w:tc>
          <w:tcPr>
            <w:tcW w:w="1727" w:type="dxa"/>
            <w:shd w:val="clear" w:color="auto" w:fill="auto"/>
            <w:vAlign w:val="center"/>
          </w:tcPr>
          <w:p w14:paraId="71B91CE1"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14:paraId="6595DE52"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14:paraId="417ECFEC"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14:paraId="38FB6C4C"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14:paraId="2076781A"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14:paraId="7BEA44C6"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14:paraId="655D5D22"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135479" w14:paraId="4B900033" w14:textId="77777777">
        <w:tc>
          <w:tcPr>
            <w:tcW w:w="1600" w:type="dxa"/>
            <w:vAlign w:val="center"/>
          </w:tcPr>
          <w:p w14:paraId="047E75D1" w14:textId="77777777" w:rsidR="00135479" w:rsidRDefault="00513EAB">
            <w:pPr>
              <w:jc w:val="left"/>
            </w:pPr>
            <w:r>
              <w:rPr>
                <w:sz w:val="24"/>
              </w:rPr>
              <w:t>过去三个月</w:t>
            </w:r>
          </w:p>
        </w:tc>
        <w:tc>
          <w:tcPr>
            <w:tcW w:w="1233" w:type="dxa"/>
            <w:vAlign w:val="center"/>
          </w:tcPr>
          <w:p w14:paraId="027A8E0C" w14:textId="77777777" w:rsidR="00135479" w:rsidRDefault="00513EAB">
            <w:pPr>
              <w:jc w:val="center"/>
            </w:pPr>
            <w:r>
              <w:rPr>
                <w:sz w:val="24"/>
              </w:rPr>
              <w:t>0.6502%</w:t>
            </w:r>
          </w:p>
        </w:tc>
        <w:tc>
          <w:tcPr>
            <w:tcW w:w="1233" w:type="dxa"/>
            <w:vAlign w:val="center"/>
          </w:tcPr>
          <w:p w14:paraId="32A821E6" w14:textId="77777777" w:rsidR="00135479" w:rsidRDefault="00513EAB">
            <w:pPr>
              <w:jc w:val="center"/>
            </w:pPr>
            <w:r>
              <w:rPr>
                <w:sz w:val="24"/>
              </w:rPr>
              <w:t>0.0014%</w:t>
            </w:r>
          </w:p>
        </w:tc>
        <w:tc>
          <w:tcPr>
            <w:tcW w:w="1233" w:type="dxa"/>
            <w:vAlign w:val="center"/>
          </w:tcPr>
          <w:p w14:paraId="77294F98" w14:textId="77777777" w:rsidR="00135479" w:rsidRDefault="00513EAB">
            <w:pPr>
              <w:jc w:val="center"/>
            </w:pPr>
            <w:r>
              <w:rPr>
                <w:sz w:val="24"/>
              </w:rPr>
              <w:t>0.0882%</w:t>
            </w:r>
          </w:p>
        </w:tc>
        <w:tc>
          <w:tcPr>
            <w:tcW w:w="1233" w:type="dxa"/>
            <w:vAlign w:val="center"/>
          </w:tcPr>
          <w:p w14:paraId="06DF5F4D" w14:textId="77777777" w:rsidR="00135479" w:rsidRDefault="00513EAB">
            <w:pPr>
              <w:jc w:val="center"/>
            </w:pPr>
            <w:r>
              <w:rPr>
                <w:sz w:val="24"/>
              </w:rPr>
              <w:t>0.0000%</w:t>
            </w:r>
          </w:p>
        </w:tc>
        <w:tc>
          <w:tcPr>
            <w:tcW w:w="1233" w:type="dxa"/>
            <w:vAlign w:val="center"/>
          </w:tcPr>
          <w:p w14:paraId="4257C1CC" w14:textId="77777777" w:rsidR="00135479" w:rsidRDefault="00513EAB">
            <w:pPr>
              <w:jc w:val="center"/>
            </w:pPr>
            <w:r>
              <w:rPr>
                <w:sz w:val="24"/>
              </w:rPr>
              <w:t>0.5620%</w:t>
            </w:r>
          </w:p>
        </w:tc>
        <w:tc>
          <w:tcPr>
            <w:tcW w:w="1233" w:type="dxa"/>
            <w:vAlign w:val="center"/>
          </w:tcPr>
          <w:p w14:paraId="3BB28B1F" w14:textId="77777777" w:rsidR="00135479" w:rsidRDefault="00513EAB">
            <w:pPr>
              <w:jc w:val="center"/>
            </w:pPr>
            <w:r>
              <w:rPr>
                <w:sz w:val="24"/>
              </w:rPr>
              <w:t>0.0014%</w:t>
            </w:r>
          </w:p>
        </w:tc>
      </w:tr>
      <w:tr w:rsidR="00135479" w14:paraId="6198E805" w14:textId="77777777">
        <w:tc>
          <w:tcPr>
            <w:tcW w:w="1600" w:type="dxa"/>
            <w:vAlign w:val="center"/>
          </w:tcPr>
          <w:p w14:paraId="6E64797E" w14:textId="77777777" w:rsidR="00135479" w:rsidRDefault="00513EAB">
            <w:pPr>
              <w:jc w:val="left"/>
            </w:pPr>
            <w:r>
              <w:rPr>
                <w:sz w:val="24"/>
              </w:rPr>
              <w:t>自基金合同生效起至今</w:t>
            </w:r>
          </w:p>
        </w:tc>
        <w:tc>
          <w:tcPr>
            <w:tcW w:w="1233" w:type="dxa"/>
            <w:vAlign w:val="center"/>
          </w:tcPr>
          <w:p w14:paraId="1F95D63B" w14:textId="77777777" w:rsidR="00135479" w:rsidRDefault="00513EAB">
            <w:pPr>
              <w:jc w:val="center"/>
            </w:pPr>
            <w:r>
              <w:rPr>
                <w:sz w:val="24"/>
              </w:rPr>
              <w:t>1.0493%</w:t>
            </w:r>
          </w:p>
        </w:tc>
        <w:tc>
          <w:tcPr>
            <w:tcW w:w="1233" w:type="dxa"/>
            <w:vAlign w:val="center"/>
          </w:tcPr>
          <w:p w14:paraId="524847DC" w14:textId="77777777" w:rsidR="00135479" w:rsidRDefault="00513EAB">
            <w:pPr>
              <w:jc w:val="center"/>
            </w:pPr>
            <w:r>
              <w:rPr>
                <w:sz w:val="24"/>
              </w:rPr>
              <w:t>0.0014%</w:t>
            </w:r>
          </w:p>
        </w:tc>
        <w:tc>
          <w:tcPr>
            <w:tcW w:w="1233" w:type="dxa"/>
            <w:vAlign w:val="center"/>
          </w:tcPr>
          <w:p w14:paraId="39F9A621" w14:textId="77777777" w:rsidR="00135479" w:rsidRDefault="00513EAB">
            <w:pPr>
              <w:jc w:val="center"/>
            </w:pPr>
            <w:r>
              <w:rPr>
                <w:sz w:val="24"/>
              </w:rPr>
              <w:t>0.1515%</w:t>
            </w:r>
          </w:p>
        </w:tc>
        <w:tc>
          <w:tcPr>
            <w:tcW w:w="1233" w:type="dxa"/>
            <w:vAlign w:val="center"/>
          </w:tcPr>
          <w:p w14:paraId="39670659" w14:textId="77777777" w:rsidR="00135479" w:rsidRDefault="00513EAB">
            <w:pPr>
              <w:jc w:val="center"/>
            </w:pPr>
            <w:r>
              <w:rPr>
                <w:sz w:val="24"/>
              </w:rPr>
              <w:t>0.0000%</w:t>
            </w:r>
          </w:p>
        </w:tc>
        <w:tc>
          <w:tcPr>
            <w:tcW w:w="1233" w:type="dxa"/>
            <w:vAlign w:val="center"/>
          </w:tcPr>
          <w:p w14:paraId="406B4D50" w14:textId="77777777" w:rsidR="00135479" w:rsidRDefault="00513EAB">
            <w:pPr>
              <w:jc w:val="center"/>
            </w:pPr>
            <w:r>
              <w:rPr>
                <w:sz w:val="24"/>
              </w:rPr>
              <w:t>0.8978%</w:t>
            </w:r>
          </w:p>
        </w:tc>
        <w:tc>
          <w:tcPr>
            <w:tcW w:w="1233" w:type="dxa"/>
            <w:vAlign w:val="center"/>
          </w:tcPr>
          <w:p w14:paraId="6F81CCC1" w14:textId="77777777" w:rsidR="00135479" w:rsidRDefault="00513EAB">
            <w:pPr>
              <w:jc w:val="center"/>
            </w:pPr>
            <w:r>
              <w:rPr>
                <w:sz w:val="24"/>
              </w:rPr>
              <w:t>0.0014%</w:t>
            </w:r>
          </w:p>
        </w:tc>
      </w:tr>
    </w:tbl>
    <w:p w14:paraId="4209F4D6"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14:paraId="13029A99"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65F1A5CA"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交银活期</w:t>
      </w:r>
      <w:proofErr w:type="gramStart"/>
      <w:r w:rsidR="00D32085">
        <w:rPr>
          <w:rFonts w:ascii="Times New Roman" w:hAnsi="Times New Roman" w:hint="eastAsia"/>
          <w:b/>
          <w:color w:val="auto"/>
        </w:rPr>
        <w:t>通货币</w:t>
      </w:r>
      <w:proofErr w:type="gramEnd"/>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147F6FF8" w14:textId="77777777" w:rsidTr="00023CE7">
        <w:tc>
          <w:tcPr>
            <w:tcW w:w="1727" w:type="dxa"/>
            <w:shd w:val="clear" w:color="auto" w:fill="auto"/>
            <w:vAlign w:val="center"/>
          </w:tcPr>
          <w:p w14:paraId="027217CB"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14:paraId="6E077F51"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14:paraId="30AC2597"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14:paraId="572AD045"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14:paraId="2084CCAC"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14:paraId="21ACA1A7"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14:paraId="76C23BDC"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135479" w14:paraId="112F389F" w14:textId="77777777">
        <w:tc>
          <w:tcPr>
            <w:tcW w:w="1600" w:type="dxa"/>
            <w:vAlign w:val="center"/>
          </w:tcPr>
          <w:p w14:paraId="77F7391C" w14:textId="77777777" w:rsidR="00135479" w:rsidRDefault="00513EAB">
            <w:pPr>
              <w:jc w:val="left"/>
            </w:pPr>
            <w:r>
              <w:rPr>
                <w:sz w:val="24"/>
              </w:rPr>
              <w:t>过去三个月</w:t>
            </w:r>
          </w:p>
        </w:tc>
        <w:tc>
          <w:tcPr>
            <w:tcW w:w="1233" w:type="dxa"/>
            <w:vAlign w:val="center"/>
          </w:tcPr>
          <w:p w14:paraId="6256D3F7" w14:textId="77777777" w:rsidR="00135479" w:rsidRDefault="00513EAB">
            <w:pPr>
              <w:jc w:val="center"/>
            </w:pPr>
            <w:r>
              <w:rPr>
                <w:sz w:val="24"/>
              </w:rPr>
              <w:t>0.7095%</w:t>
            </w:r>
          </w:p>
        </w:tc>
        <w:tc>
          <w:tcPr>
            <w:tcW w:w="1233" w:type="dxa"/>
            <w:vAlign w:val="center"/>
          </w:tcPr>
          <w:p w14:paraId="380EA10B" w14:textId="77777777" w:rsidR="00135479" w:rsidRDefault="00513EAB">
            <w:pPr>
              <w:jc w:val="center"/>
            </w:pPr>
            <w:r>
              <w:rPr>
                <w:sz w:val="24"/>
              </w:rPr>
              <w:t>0.0014%</w:t>
            </w:r>
          </w:p>
        </w:tc>
        <w:tc>
          <w:tcPr>
            <w:tcW w:w="1233" w:type="dxa"/>
            <w:vAlign w:val="center"/>
          </w:tcPr>
          <w:p w14:paraId="2444F592" w14:textId="77777777" w:rsidR="00135479" w:rsidRDefault="00513EAB">
            <w:pPr>
              <w:jc w:val="center"/>
            </w:pPr>
            <w:r>
              <w:rPr>
                <w:sz w:val="24"/>
              </w:rPr>
              <w:t>0.0882%</w:t>
            </w:r>
          </w:p>
        </w:tc>
        <w:tc>
          <w:tcPr>
            <w:tcW w:w="1233" w:type="dxa"/>
            <w:vAlign w:val="center"/>
          </w:tcPr>
          <w:p w14:paraId="048D9BF6" w14:textId="77777777" w:rsidR="00135479" w:rsidRDefault="00513EAB">
            <w:pPr>
              <w:jc w:val="center"/>
            </w:pPr>
            <w:r>
              <w:rPr>
                <w:sz w:val="24"/>
              </w:rPr>
              <w:t>0.0000%</w:t>
            </w:r>
          </w:p>
        </w:tc>
        <w:tc>
          <w:tcPr>
            <w:tcW w:w="1233" w:type="dxa"/>
            <w:vAlign w:val="center"/>
          </w:tcPr>
          <w:p w14:paraId="47A4EF81" w14:textId="77777777" w:rsidR="00135479" w:rsidRDefault="00513EAB">
            <w:pPr>
              <w:jc w:val="center"/>
            </w:pPr>
            <w:r>
              <w:rPr>
                <w:sz w:val="24"/>
              </w:rPr>
              <w:t>0.6213%</w:t>
            </w:r>
          </w:p>
        </w:tc>
        <w:tc>
          <w:tcPr>
            <w:tcW w:w="1233" w:type="dxa"/>
            <w:vAlign w:val="center"/>
          </w:tcPr>
          <w:p w14:paraId="1D84F81D" w14:textId="77777777" w:rsidR="00135479" w:rsidRDefault="00513EAB">
            <w:pPr>
              <w:jc w:val="center"/>
            </w:pPr>
            <w:r>
              <w:rPr>
                <w:sz w:val="24"/>
              </w:rPr>
              <w:t>0.0014%</w:t>
            </w:r>
          </w:p>
        </w:tc>
      </w:tr>
      <w:tr w:rsidR="00135479" w14:paraId="10E8CCCB" w14:textId="77777777">
        <w:tc>
          <w:tcPr>
            <w:tcW w:w="1600" w:type="dxa"/>
            <w:vAlign w:val="center"/>
          </w:tcPr>
          <w:p w14:paraId="5B9BD532" w14:textId="77777777" w:rsidR="00135479" w:rsidRDefault="00513EAB">
            <w:pPr>
              <w:jc w:val="left"/>
            </w:pPr>
            <w:r>
              <w:rPr>
                <w:sz w:val="24"/>
              </w:rPr>
              <w:t>自基金合同生效起至今</w:t>
            </w:r>
          </w:p>
        </w:tc>
        <w:tc>
          <w:tcPr>
            <w:tcW w:w="1233" w:type="dxa"/>
            <w:vAlign w:val="center"/>
          </w:tcPr>
          <w:p w14:paraId="044ECA2A" w14:textId="77777777" w:rsidR="00135479" w:rsidRDefault="00513EAB">
            <w:pPr>
              <w:jc w:val="center"/>
            </w:pPr>
            <w:r>
              <w:rPr>
                <w:sz w:val="24"/>
              </w:rPr>
              <w:t>1.1483%</w:t>
            </w:r>
          </w:p>
        </w:tc>
        <w:tc>
          <w:tcPr>
            <w:tcW w:w="1233" w:type="dxa"/>
            <w:vAlign w:val="center"/>
          </w:tcPr>
          <w:p w14:paraId="5DAE6F6B" w14:textId="77777777" w:rsidR="00135479" w:rsidRDefault="00513EAB">
            <w:pPr>
              <w:jc w:val="center"/>
            </w:pPr>
            <w:r>
              <w:rPr>
                <w:sz w:val="24"/>
              </w:rPr>
              <w:t>0.0014%</w:t>
            </w:r>
          </w:p>
        </w:tc>
        <w:tc>
          <w:tcPr>
            <w:tcW w:w="1233" w:type="dxa"/>
            <w:vAlign w:val="center"/>
          </w:tcPr>
          <w:p w14:paraId="07F544A0" w14:textId="77777777" w:rsidR="00135479" w:rsidRDefault="00513EAB">
            <w:pPr>
              <w:jc w:val="center"/>
            </w:pPr>
            <w:r>
              <w:rPr>
                <w:sz w:val="24"/>
              </w:rPr>
              <w:t>0.1515%</w:t>
            </w:r>
          </w:p>
        </w:tc>
        <w:tc>
          <w:tcPr>
            <w:tcW w:w="1233" w:type="dxa"/>
            <w:vAlign w:val="center"/>
          </w:tcPr>
          <w:p w14:paraId="67565F0D" w14:textId="77777777" w:rsidR="00135479" w:rsidRDefault="00513EAB">
            <w:pPr>
              <w:jc w:val="center"/>
            </w:pPr>
            <w:r>
              <w:rPr>
                <w:sz w:val="24"/>
              </w:rPr>
              <w:t>0.0000%</w:t>
            </w:r>
          </w:p>
        </w:tc>
        <w:tc>
          <w:tcPr>
            <w:tcW w:w="1233" w:type="dxa"/>
            <w:vAlign w:val="center"/>
          </w:tcPr>
          <w:p w14:paraId="77896703" w14:textId="77777777" w:rsidR="00135479" w:rsidRDefault="00513EAB">
            <w:pPr>
              <w:jc w:val="center"/>
            </w:pPr>
            <w:r>
              <w:rPr>
                <w:sz w:val="24"/>
              </w:rPr>
              <w:t>0.9968%</w:t>
            </w:r>
          </w:p>
        </w:tc>
        <w:tc>
          <w:tcPr>
            <w:tcW w:w="1233" w:type="dxa"/>
            <w:vAlign w:val="center"/>
          </w:tcPr>
          <w:p w14:paraId="6D41D081" w14:textId="77777777" w:rsidR="00135479" w:rsidRDefault="00513EAB">
            <w:pPr>
              <w:jc w:val="center"/>
            </w:pPr>
            <w:r>
              <w:rPr>
                <w:sz w:val="24"/>
              </w:rPr>
              <w:t>0.0014%</w:t>
            </w:r>
          </w:p>
        </w:tc>
      </w:tr>
    </w:tbl>
    <w:p w14:paraId="4E0538D3" w14:textId="77777777"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14:paraId="3961CF85" w14:textId="77777777"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14:paraId="7862E520"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04FCE53B"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、交银活期</w:t>
      </w:r>
      <w:proofErr w:type="gramStart"/>
      <w:r w:rsidRPr="004D7955">
        <w:rPr>
          <w:rFonts w:hint="eastAsia"/>
          <w:sz w:val="24"/>
        </w:rPr>
        <w:t>通货币</w:t>
      </w:r>
      <w:proofErr w:type="gramEnd"/>
      <w:r w:rsidRPr="004D7955">
        <w:rPr>
          <w:rFonts w:hint="eastAsia"/>
          <w:sz w:val="24"/>
        </w:rPr>
        <w:t>A</w:t>
      </w:r>
    </w:p>
    <w:p w14:paraId="74F2AB6C"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52D06370" wp14:editId="1F83993B">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CA747C5" w14:textId="77777777" w:rsidR="00223DFB" w:rsidRPr="004D7955" w:rsidRDefault="00223DFB" w:rsidP="004D7955">
      <w:pPr>
        <w:spacing w:before="29" w:line="288" w:lineRule="auto"/>
        <w:rPr>
          <w:kern w:val="0"/>
          <w:sz w:val="24"/>
        </w:rPr>
      </w:pPr>
      <w:r w:rsidRPr="004D7955">
        <w:rPr>
          <w:rFonts w:hint="eastAsia"/>
          <w:kern w:val="0"/>
          <w:sz w:val="24"/>
        </w:rPr>
        <w:t>注：本</w:t>
      </w:r>
      <w:proofErr w:type="gramStart"/>
      <w:r w:rsidRPr="004D7955">
        <w:rPr>
          <w:rFonts w:hint="eastAsia"/>
          <w:kern w:val="0"/>
          <w:sz w:val="24"/>
        </w:rPr>
        <w:t>基金基金</w:t>
      </w:r>
      <w:proofErr w:type="gramEnd"/>
      <w:r w:rsidRPr="004D7955">
        <w:rPr>
          <w:rFonts w:hint="eastAsia"/>
          <w:kern w:val="0"/>
          <w:sz w:val="24"/>
        </w:rPr>
        <w:t>合同生效日为</w:t>
      </w:r>
      <w:r w:rsidRPr="004D7955">
        <w:rPr>
          <w:rFonts w:hint="eastAsia"/>
          <w:kern w:val="0"/>
          <w:sz w:val="24"/>
        </w:rPr>
        <w:t>2016</w:t>
      </w:r>
      <w:r w:rsidRPr="004D7955">
        <w:rPr>
          <w:rFonts w:hint="eastAsia"/>
          <w:kern w:val="0"/>
          <w:sz w:val="24"/>
        </w:rPr>
        <w:t>年</w:t>
      </w:r>
      <w:r w:rsidRPr="004D7955">
        <w:rPr>
          <w:rFonts w:hint="eastAsia"/>
          <w:kern w:val="0"/>
          <w:sz w:val="24"/>
        </w:rPr>
        <w:t>7</w:t>
      </w:r>
      <w:r w:rsidRPr="004D7955">
        <w:rPr>
          <w:rFonts w:hint="eastAsia"/>
          <w:kern w:val="0"/>
          <w:sz w:val="24"/>
        </w:rPr>
        <w:t>月</w:t>
      </w:r>
      <w:r w:rsidRPr="004D7955">
        <w:rPr>
          <w:rFonts w:hint="eastAsia"/>
          <w:kern w:val="0"/>
          <w:sz w:val="24"/>
        </w:rPr>
        <w:t>27</w:t>
      </w:r>
      <w:r w:rsidRPr="004D7955">
        <w:rPr>
          <w:rFonts w:hint="eastAsia"/>
          <w:kern w:val="0"/>
          <w:sz w:val="24"/>
        </w:rPr>
        <w:t>日，基金合同生效日至报告期期末，本基金运作时间未满一年。本基金建仓期为自基金合同生效日起的</w:t>
      </w:r>
      <w:r w:rsidRPr="004D7955">
        <w:rPr>
          <w:rFonts w:hint="eastAsia"/>
          <w:kern w:val="0"/>
          <w:sz w:val="24"/>
        </w:rPr>
        <w:t>6</w:t>
      </w:r>
      <w:r w:rsidRPr="004D7955">
        <w:rPr>
          <w:rFonts w:hint="eastAsia"/>
          <w:kern w:val="0"/>
          <w:sz w:val="24"/>
        </w:rPr>
        <w:t>个月。截至</w:t>
      </w:r>
      <w:r w:rsidRPr="004D7955">
        <w:rPr>
          <w:rFonts w:hint="eastAsia"/>
          <w:kern w:val="0"/>
          <w:sz w:val="24"/>
        </w:rPr>
        <w:t>2016</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日，本基金尚处于建仓期。</w:t>
      </w:r>
    </w:p>
    <w:p w14:paraId="58791C05" w14:textId="77777777" w:rsidR="00584FF2" w:rsidRDefault="00584FF2" w:rsidP="004D7955">
      <w:pPr>
        <w:snapToGrid w:val="0"/>
        <w:spacing w:before="29" w:line="288" w:lineRule="auto"/>
        <w:ind w:firstLine="420"/>
        <w:rPr>
          <w:sz w:val="24"/>
        </w:rPr>
      </w:pPr>
    </w:p>
    <w:p w14:paraId="3934C249"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交银活期</w:t>
      </w:r>
      <w:proofErr w:type="gramStart"/>
      <w:r w:rsidR="00D32085">
        <w:rPr>
          <w:rFonts w:hint="eastAsia"/>
          <w:sz w:val="24"/>
        </w:rPr>
        <w:t>通货币</w:t>
      </w:r>
      <w:proofErr w:type="gramEnd"/>
      <w:r w:rsidR="00D32085">
        <w:rPr>
          <w:rFonts w:hint="eastAsia"/>
          <w:sz w:val="24"/>
        </w:rPr>
        <w:t>E</w:t>
      </w:r>
    </w:p>
    <w:p w14:paraId="380E3586"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169A223C" wp14:editId="32201B4F">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42828B4"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w:t>
      </w:r>
      <w:proofErr w:type="gramStart"/>
      <w:r>
        <w:rPr>
          <w:rFonts w:eastAsiaTheme="minorEastAsia" w:hint="eastAsia"/>
          <w:kern w:val="0"/>
          <w:sz w:val="24"/>
        </w:rPr>
        <w:t>基金基金</w:t>
      </w:r>
      <w:proofErr w:type="gramEnd"/>
      <w:r>
        <w:rPr>
          <w:rFonts w:eastAsiaTheme="minorEastAsia" w:hint="eastAsia"/>
          <w:kern w:val="0"/>
          <w:sz w:val="24"/>
        </w:rPr>
        <w:t>合同生效日为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7</w:t>
      </w:r>
      <w:r>
        <w:rPr>
          <w:rFonts w:eastAsiaTheme="minorEastAsia" w:hint="eastAsia"/>
          <w:kern w:val="0"/>
          <w:sz w:val="24"/>
        </w:rPr>
        <w:t>月</w:t>
      </w:r>
      <w:r>
        <w:rPr>
          <w:rFonts w:eastAsiaTheme="minorEastAsia" w:hint="eastAsia"/>
          <w:kern w:val="0"/>
          <w:sz w:val="24"/>
        </w:rPr>
        <w:t>27</w:t>
      </w:r>
      <w:r>
        <w:rPr>
          <w:rFonts w:eastAsiaTheme="minorEastAsia" w:hint="eastAsia"/>
          <w:kern w:val="0"/>
          <w:sz w:val="24"/>
        </w:rPr>
        <w:t>日，基金合同生效日至报告期期末，本基金运作时间未满一年。本基金建仓期为自基金合同生效日起的</w:t>
      </w:r>
      <w:r>
        <w:rPr>
          <w:rFonts w:eastAsiaTheme="minorEastAsia" w:hint="eastAsia"/>
          <w:kern w:val="0"/>
          <w:sz w:val="24"/>
        </w:rPr>
        <w:t>6</w:t>
      </w:r>
      <w:r>
        <w:rPr>
          <w:rFonts w:eastAsiaTheme="minorEastAsia" w:hint="eastAsia"/>
          <w:kern w:val="0"/>
          <w:sz w:val="24"/>
        </w:rPr>
        <w:t>个月。截至</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日，本基金尚处于建仓期。</w:t>
      </w:r>
    </w:p>
    <w:p w14:paraId="2EAA6940" w14:textId="77777777" w:rsidR="00223DFB" w:rsidRPr="00D0515B" w:rsidRDefault="00223DFB" w:rsidP="004B36C2">
      <w:pPr>
        <w:spacing w:line="360" w:lineRule="auto"/>
        <w:rPr>
          <w:rFonts w:asciiTheme="minorEastAsia" w:eastAsiaTheme="minorEastAsia" w:hAnsiTheme="minorEastAsia"/>
          <w:szCs w:val="21"/>
        </w:rPr>
      </w:pPr>
    </w:p>
    <w:p w14:paraId="5A948EBF"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10350EB4"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交银活期</w:t>
      </w:r>
      <w:proofErr w:type="gramStart"/>
      <w:r w:rsidR="00223DFB" w:rsidRPr="00A74F64">
        <w:rPr>
          <w:rFonts w:hint="eastAsia"/>
          <w:sz w:val="24"/>
        </w:rPr>
        <w:t>通货币</w:t>
      </w:r>
      <w:proofErr w:type="gramEnd"/>
      <w:r w:rsidR="00223DFB" w:rsidRPr="00A74F64">
        <w:rPr>
          <w:rFonts w:hint="eastAsia"/>
          <w:sz w:val="24"/>
        </w:rPr>
        <w:t>A</w:t>
      </w:r>
    </w:p>
    <w:p w14:paraId="5E81D6A5" w14:textId="77777777" w:rsidR="00223DF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14C4726E" wp14:editId="4F66997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6146E2E" w14:textId="77777777" w:rsidR="0016782B" w:rsidRDefault="0016782B" w:rsidP="0016782B">
      <w:pPr>
        <w:tabs>
          <w:tab w:val="left" w:pos="426"/>
        </w:tabs>
        <w:spacing w:before="29" w:line="288" w:lineRule="auto"/>
        <w:jc w:val="left"/>
        <w:rPr>
          <w:kern w:val="0"/>
          <w:sz w:val="24"/>
        </w:rPr>
      </w:pPr>
      <w:r w:rsidRPr="00400137">
        <w:rPr>
          <w:kern w:val="0"/>
          <w:sz w:val="24"/>
        </w:rPr>
        <w:t>注：图示日期为</w:t>
      </w:r>
      <w:r w:rsidRPr="00400137">
        <w:rPr>
          <w:kern w:val="0"/>
          <w:sz w:val="24"/>
        </w:rPr>
        <w:t>201</w:t>
      </w:r>
      <w:r>
        <w:rPr>
          <w:kern w:val="0"/>
          <w:sz w:val="24"/>
        </w:rPr>
        <w:t>6</w:t>
      </w:r>
      <w:r w:rsidRPr="00400137">
        <w:rPr>
          <w:kern w:val="0"/>
          <w:sz w:val="24"/>
        </w:rPr>
        <w:t>年</w:t>
      </w:r>
      <w:r>
        <w:rPr>
          <w:kern w:val="0"/>
          <w:sz w:val="24"/>
        </w:rPr>
        <w:t>7</w:t>
      </w:r>
      <w:r w:rsidRPr="00400137">
        <w:rPr>
          <w:kern w:val="0"/>
          <w:sz w:val="24"/>
        </w:rPr>
        <w:t>月</w:t>
      </w:r>
      <w:r>
        <w:rPr>
          <w:kern w:val="0"/>
          <w:sz w:val="24"/>
        </w:rPr>
        <w:t>27</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48D3A650" w14:textId="77777777" w:rsidR="0016782B" w:rsidRPr="0016782B" w:rsidRDefault="0016782B" w:rsidP="009132CE">
      <w:pPr>
        <w:adjustRightInd w:val="0"/>
        <w:snapToGrid w:val="0"/>
        <w:spacing w:line="360" w:lineRule="auto"/>
        <w:ind w:firstLineChars="100" w:firstLine="210"/>
        <w:jc w:val="center"/>
        <w:rPr>
          <w:rFonts w:asciiTheme="minorEastAsia" w:eastAsiaTheme="minorEastAsia" w:hAnsiTheme="minorEastAsia"/>
          <w:szCs w:val="21"/>
        </w:rPr>
      </w:pPr>
    </w:p>
    <w:p w14:paraId="7AA02F77" w14:textId="77777777"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交银活期</w:t>
      </w:r>
      <w:proofErr w:type="gramStart"/>
      <w:r w:rsidR="00D32085">
        <w:rPr>
          <w:rFonts w:hint="eastAsia"/>
          <w:sz w:val="24"/>
        </w:rPr>
        <w:t>通货币</w:t>
      </w:r>
      <w:proofErr w:type="gramEnd"/>
      <w:r w:rsidR="00D32085">
        <w:rPr>
          <w:rFonts w:hint="eastAsia"/>
          <w:sz w:val="24"/>
        </w:rPr>
        <w:t>E</w:t>
      </w:r>
    </w:p>
    <w:p w14:paraId="6E49D15A"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E192F5C" wp14:editId="173AB5D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0F163E8" w14:textId="77777777" w:rsidR="0016782B" w:rsidRDefault="0016782B" w:rsidP="0016782B">
      <w:pPr>
        <w:tabs>
          <w:tab w:val="left" w:pos="426"/>
        </w:tabs>
        <w:spacing w:before="29" w:line="288" w:lineRule="auto"/>
        <w:jc w:val="left"/>
        <w:rPr>
          <w:kern w:val="0"/>
          <w:sz w:val="24"/>
        </w:rPr>
      </w:pPr>
      <w:r w:rsidRPr="00400137">
        <w:rPr>
          <w:kern w:val="0"/>
          <w:sz w:val="24"/>
        </w:rPr>
        <w:t>注：图示日期为</w:t>
      </w:r>
      <w:r w:rsidRPr="00400137">
        <w:rPr>
          <w:kern w:val="0"/>
          <w:sz w:val="24"/>
        </w:rPr>
        <w:t>201</w:t>
      </w:r>
      <w:r>
        <w:rPr>
          <w:kern w:val="0"/>
          <w:sz w:val="24"/>
        </w:rPr>
        <w:t>6</w:t>
      </w:r>
      <w:r w:rsidRPr="00400137">
        <w:rPr>
          <w:kern w:val="0"/>
          <w:sz w:val="24"/>
        </w:rPr>
        <w:t>年</w:t>
      </w:r>
      <w:r>
        <w:rPr>
          <w:kern w:val="0"/>
          <w:sz w:val="24"/>
        </w:rPr>
        <w:t>7</w:t>
      </w:r>
      <w:r w:rsidRPr="00400137">
        <w:rPr>
          <w:kern w:val="0"/>
          <w:sz w:val="24"/>
        </w:rPr>
        <w:t>月</w:t>
      </w:r>
      <w:r>
        <w:rPr>
          <w:kern w:val="0"/>
          <w:sz w:val="24"/>
        </w:rPr>
        <w:t>27</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792B4913" w14:textId="77777777" w:rsidR="009A1191" w:rsidRPr="00D0515B" w:rsidRDefault="009A1191" w:rsidP="00316653">
      <w:pPr>
        <w:adjustRightInd w:val="0"/>
        <w:snapToGrid w:val="0"/>
        <w:spacing w:line="360" w:lineRule="auto"/>
        <w:rPr>
          <w:rFonts w:asciiTheme="minorEastAsia" w:eastAsiaTheme="minorEastAsia" w:hAnsiTheme="minorEastAsia"/>
          <w:szCs w:val="21"/>
        </w:rPr>
      </w:pPr>
    </w:p>
    <w:p w14:paraId="0C9F56C4" w14:textId="77777777" w:rsidR="00223DFB" w:rsidRPr="00AC6B46" w:rsidRDefault="00223DFB" w:rsidP="004862F4">
      <w:pPr>
        <w:pStyle w:val="20"/>
        <w:spacing w:before="29" w:after="0" w:line="288" w:lineRule="auto"/>
        <w:rPr>
          <w:b w:val="0"/>
          <w:bCs w:val="0"/>
          <w:kern w:val="0"/>
        </w:rPr>
      </w:pPr>
      <w:bookmarkStart w:id="12" w:name="_Toc478462891"/>
      <w:r w:rsidRPr="00AC6B46">
        <w:rPr>
          <w:rFonts w:hint="eastAsia"/>
          <w:kern w:val="0"/>
        </w:rPr>
        <w:t>3.3</w:t>
      </w:r>
      <w:r w:rsidRPr="00AC6B46">
        <w:rPr>
          <w:rFonts w:hint="eastAsia"/>
          <w:kern w:val="0"/>
        </w:rPr>
        <w:t>过去三年基金的利润分配情况</w:t>
      </w:r>
      <w:bookmarkEnd w:id="12"/>
    </w:p>
    <w:p w14:paraId="57D0503A"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交银活期</w:t>
      </w:r>
      <w:proofErr w:type="gramStart"/>
      <w:r w:rsidRPr="002B2C3B">
        <w:rPr>
          <w:rFonts w:ascii="Times New Roman" w:hAnsi="Times New Roman" w:hint="eastAsia"/>
          <w:b/>
          <w:color w:val="auto"/>
        </w:rPr>
        <w:t>通货币</w:t>
      </w:r>
      <w:proofErr w:type="gramEnd"/>
      <w:r w:rsidRPr="002B2C3B">
        <w:rPr>
          <w:rFonts w:ascii="Times New Roman" w:hAnsi="Times New Roman" w:hint="eastAsia"/>
          <w:b/>
          <w:color w:val="auto"/>
        </w:rPr>
        <w:t>A</w:t>
      </w:r>
      <w:r w:rsidRPr="002B2C3B">
        <w:rPr>
          <w:rFonts w:ascii="Times New Roman" w:hAnsi="Times New Roman" w:hint="eastAsia"/>
          <w:b/>
          <w:color w:val="auto"/>
        </w:rPr>
        <w:t>：</w:t>
      </w:r>
    </w:p>
    <w:p w14:paraId="6DA2B5A8"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40D731F9" w14:textId="7777777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161FE026" w14:textId="77777777"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FE6DDDB" w14:textId="77777777" w:rsidR="000D2491" w:rsidRPr="002B2C3B" w:rsidRDefault="000D2491" w:rsidP="002B2C3B">
            <w:pPr>
              <w:spacing w:before="29" w:line="288" w:lineRule="auto"/>
              <w:jc w:val="center"/>
              <w:rPr>
                <w:kern w:val="0"/>
                <w:sz w:val="24"/>
              </w:rPr>
            </w:pPr>
            <w:proofErr w:type="gramStart"/>
            <w:r w:rsidRPr="002B2C3B">
              <w:rPr>
                <w:rFonts w:hint="eastAsia"/>
                <w:kern w:val="0"/>
                <w:sz w:val="24"/>
              </w:rPr>
              <w:t>已按</w:t>
            </w:r>
            <w:r w:rsidRPr="002B2C3B">
              <w:rPr>
                <w:kern w:val="0"/>
                <w:sz w:val="24"/>
              </w:rPr>
              <w:t>再投资</w:t>
            </w:r>
            <w:proofErr w:type="gramEnd"/>
            <w:r w:rsidRPr="002B2C3B">
              <w:rPr>
                <w:kern w:val="0"/>
                <w:sz w:val="24"/>
              </w:rPr>
              <w:t>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36DA0269"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w:t>
            </w:r>
            <w:proofErr w:type="gramStart"/>
            <w:r w:rsidRPr="002B2C3B">
              <w:rPr>
                <w:rFonts w:hint="eastAsia"/>
                <w:kern w:val="0"/>
                <w:sz w:val="24"/>
              </w:rPr>
              <w:t>赎回款</w:t>
            </w:r>
            <w:proofErr w:type="gramEnd"/>
            <w:r w:rsidRPr="002B2C3B">
              <w:rPr>
                <w:rFonts w:hint="eastAsia"/>
                <w:kern w:val="0"/>
                <w:sz w:val="24"/>
              </w:rPr>
              <w:t>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49B468A"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3EE1884"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02F4782"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135479" w14:paraId="402D3213" w14:textId="77777777">
        <w:trPr>
          <w:jc w:val="center"/>
        </w:trPr>
        <w:tc>
          <w:tcPr>
            <w:tcW w:w="1157" w:type="dxa"/>
            <w:vAlign w:val="center"/>
          </w:tcPr>
          <w:p w14:paraId="1AA4FEF1" w14:textId="77777777" w:rsidR="00135479" w:rsidRDefault="00513EAB">
            <w:pPr>
              <w:jc w:val="center"/>
            </w:pPr>
            <w:r>
              <w:rPr>
                <w:rFonts w:hint="eastAsia"/>
                <w:color w:val="000000"/>
                <w:sz w:val="24"/>
              </w:rPr>
              <w:t>2016</w:t>
            </w:r>
            <w:r w:rsidR="00DE7003">
              <w:rPr>
                <w:rFonts w:hint="eastAsia"/>
                <w:color w:val="000000"/>
                <w:sz w:val="24"/>
              </w:rPr>
              <w:t>年</w:t>
            </w:r>
          </w:p>
        </w:tc>
        <w:tc>
          <w:tcPr>
            <w:tcW w:w="1786" w:type="dxa"/>
            <w:vAlign w:val="center"/>
          </w:tcPr>
          <w:p w14:paraId="46D52317" w14:textId="77777777" w:rsidR="00135479" w:rsidRDefault="00513EAB">
            <w:pPr>
              <w:jc w:val="right"/>
            </w:pPr>
            <w:r>
              <w:rPr>
                <w:rFonts w:hint="eastAsia"/>
                <w:color w:val="000000"/>
                <w:sz w:val="24"/>
              </w:rPr>
              <w:t>4,069,863.95</w:t>
            </w:r>
          </w:p>
        </w:tc>
        <w:tc>
          <w:tcPr>
            <w:tcW w:w="1701" w:type="dxa"/>
            <w:vAlign w:val="center"/>
          </w:tcPr>
          <w:p w14:paraId="79B00464" w14:textId="77777777" w:rsidR="00135479" w:rsidRDefault="00513EAB">
            <w:pPr>
              <w:jc w:val="right"/>
            </w:pPr>
            <w:r>
              <w:rPr>
                <w:rFonts w:hint="eastAsia"/>
                <w:color w:val="000000"/>
                <w:sz w:val="24"/>
              </w:rPr>
              <w:t>-</w:t>
            </w:r>
          </w:p>
        </w:tc>
        <w:tc>
          <w:tcPr>
            <w:tcW w:w="1680" w:type="dxa"/>
            <w:vAlign w:val="center"/>
          </w:tcPr>
          <w:p w14:paraId="70A564C4" w14:textId="77777777" w:rsidR="00135479" w:rsidRDefault="00513EAB">
            <w:pPr>
              <w:jc w:val="right"/>
            </w:pPr>
            <w:r>
              <w:rPr>
                <w:rFonts w:hint="eastAsia"/>
                <w:color w:val="000000"/>
                <w:sz w:val="24"/>
              </w:rPr>
              <w:t>109,597.71</w:t>
            </w:r>
          </w:p>
        </w:tc>
        <w:tc>
          <w:tcPr>
            <w:tcW w:w="1894" w:type="dxa"/>
            <w:vAlign w:val="center"/>
          </w:tcPr>
          <w:p w14:paraId="14179789" w14:textId="77777777" w:rsidR="00135479" w:rsidRDefault="00513EAB">
            <w:pPr>
              <w:jc w:val="right"/>
            </w:pPr>
            <w:r>
              <w:rPr>
                <w:rFonts w:hint="eastAsia"/>
                <w:color w:val="000000"/>
                <w:sz w:val="24"/>
              </w:rPr>
              <w:t>4,179,461.66</w:t>
            </w:r>
          </w:p>
        </w:tc>
        <w:tc>
          <w:tcPr>
            <w:tcW w:w="1068" w:type="dxa"/>
            <w:vAlign w:val="center"/>
          </w:tcPr>
          <w:p w14:paraId="681D1EA3" w14:textId="77777777" w:rsidR="00135479" w:rsidRDefault="00513EAB" w:rsidP="00316653">
            <w:pPr>
              <w:jc w:val="right"/>
            </w:pPr>
            <w:r>
              <w:rPr>
                <w:rFonts w:hint="eastAsia"/>
                <w:color w:val="000000"/>
                <w:sz w:val="24"/>
              </w:rPr>
              <w:t>-</w:t>
            </w:r>
          </w:p>
        </w:tc>
      </w:tr>
      <w:tr w:rsidR="002C233F" w:rsidRPr="00D0515B" w14:paraId="78A67366" w14:textId="77777777"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20E6DB18" w14:textId="77777777"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36FF98A" w14:textId="77777777" w:rsidR="00223DFB" w:rsidRPr="002B2C3B" w:rsidRDefault="00223DFB" w:rsidP="007008A7">
            <w:pPr>
              <w:spacing w:before="29" w:line="288" w:lineRule="auto"/>
              <w:jc w:val="right"/>
              <w:rPr>
                <w:sz w:val="24"/>
              </w:rPr>
            </w:pPr>
            <w:r w:rsidRPr="002B2C3B">
              <w:rPr>
                <w:rFonts w:hint="eastAsia"/>
                <w:sz w:val="24"/>
              </w:rPr>
              <w:t>4,069,863.95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C50A76" w14:textId="77777777"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72F16D9" w14:textId="77777777" w:rsidR="00223DFB" w:rsidRPr="002B2C3B" w:rsidRDefault="00223DFB" w:rsidP="007008A7">
            <w:pPr>
              <w:spacing w:before="29" w:line="288" w:lineRule="auto"/>
              <w:jc w:val="right"/>
              <w:rPr>
                <w:sz w:val="24"/>
              </w:rPr>
            </w:pPr>
            <w:r w:rsidRPr="002B2C3B">
              <w:rPr>
                <w:rFonts w:hint="eastAsia"/>
                <w:sz w:val="24"/>
              </w:rPr>
              <w:t>109,597.71</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48C75B3" w14:textId="77777777" w:rsidR="00223DFB" w:rsidRPr="002B2C3B" w:rsidRDefault="00223DFB" w:rsidP="007008A7">
            <w:pPr>
              <w:spacing w:before="29" w:line="288" w:lineRule="auto"/>
              <w:jc w:val="right"/>
              <w:rPr>
                <w:sz w:val="24"/>
              </w:rPr>
            </w:pPr>
            <w:r w:rsidRPr="002B2C3B">
              <w:rPr>
                <w:rFonts w:hint="eastAsia"/>
                <w:sz w:val="24"/>
              </w:rPr>
              <w:t>4,179,461.66</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B8C18F6" w14:textId="77777777" w:rsidR="00223DFB" w:rsidRPr="002B2C3B" w:rsidRDefault="00223DFB" w:rsidP="006F7B05">
            <w:pPr>
              <w:spacing w:before="29" w:line="288" w:lineRule="auto"/>
              <w:jc w:val="right"/>
              <w:rPr>
                <w:sz w:val="24"/>
              </w:rPr>
            </w:pPr>
            <w:r w:rsidRPr="002B2C3B">
              <w:rPr>
                <w:rFonts w:hint="eastAsia"/>
                <w:sz w:val="24"/>
              </w:rPr>
              <w:t>-</w:t>
            </w:r>
          </w:p>
        </w:tc>
      </w:tr>
    </w:tbl>
    <w:p w14:paraId="24A60EC3" w14:textId="77777777" w:rsidR="00DB128A" w:rsidRDefault="00DB128A" w:rsidP="00C114E5">
      <w:pPr>
        <w:tabs>
          <w:tab w:val="left" w:pos="426"/>
        </w:tabs>
        <w:spacing w:before="29" w:line="288" w:lineRule="auto"/>
        <w:jc w:val="left"/>
        <w:rPr>
          <w:kern w:val="0"/>
          <w:sz w:val="24"/>
        </w:rPr>
      </w:pPr>
    </w:p>
    <w:p w14:paraId="11910850"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交银活期</w:t>
      </w:r>
      <w:proofErr w:type="gramStart"/>
      <w:r>
        <w:rPr>
          <w:rFonts w:ascii="Times New Roman" w:hAnsi="Times New Roman" w:hint="eastAsia"/>
          <w:b/>
          <w:color w:val="auto"/>
        </w:rPr>
        <w:t>通货币</w:t>
      </w:r>
      <w:proofErr w:type="gramEnd"/>
      <w:r>
        <w:rPr>
          <w:rFonts w:ascii="Times New Roman" w:hAnsi="Times New Roman" w:hint="eastAsia"/>
          <w:b/>
          <w:color w:val="auto"/>
        </w:rPr>
        <w:t>E</w:t>
      </w:r>
      <w:r w:rsidR="00223DFB" w:rsidRPr="002B2C3B">
        <w:rPr>
          <w:rFonts w:ascii="Times New Roman" w:hAnsi="Times New Roman" w:hint="eastAsia"/>
          <w:b/>
          <w:color w:val="auto"/>
        </w:rPr>
        <w:t>：</w:t>
      </w:r>
    </w:p>
    <w:p w14:paraId="03F8A4C1"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6AEF351F"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74D542B9"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46D9F68" w14:textId="77777777" w:rsidR="000D2491" w:rsidRPr="00EA66AA" w:rsidRDefault="000D2491" w:rsidP="00EA66AA">
            <w:pPr>
              <w:spacing w:before="29" w:line="288" w:lineRule="auto"/>
              <w:jc w:val="center"/>
              <w:rPr>
                <w:kern w:val="0"/>
                <w:sz w:val="24"/>
              </w:rPr>
            </w:pPr>
            <w:proofErr w:type="gramStart"/>
            <w:r w:rsidRPr="00EA66AA">
              <w:rPr>
                <w:rFonts w:hint="eastAsia"/>
                <w:kern w:val="0"/>
                <w:sz w:val="24"/>
              </w:rPr>
              <w:t>已按</w:t>
            </w:r>
            <w:r w:rsidRPr="00EA66AA">
              <w:rPr>
                <w:kern w:val="0"/>
                <w:sz w:val="24"/>
              </w:rPr>
              <w:t>再投资</w:t>
            </w:r>
            <w:proofErr w:type="gramEnd"/>
            <w:r w:rsidRPr="00EA66AA">
              <w:rPr>
                <w:kern w:val="0"/>
                <w:sz w:val="24"/>
              </w:rPr>
              <w:t>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6C891758"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w:t>
            </w:r>
            <w:proofErr w:type="gramStart"/>
            <w:r w:rsidRPr="00EA66AA">
              <w:rPr>
                <w:rFonts w:hint="eastAsia"/>
                <w:kern w:val="0"/>
                <w:sz w:val="24"/>
              </w:rPr>
              <w:t>赎回款</w:t>
            </w:r>
            <w:proofErr w:type="gramEnd"/>
            <w:r w:rsidRPr="00EA66AA">
              <w:rPr>
                <w:rFonts w:hint="eastAsia"/>
                <w:kern w:val="0"/>
                <w:sz w:val="24"/>
              </w:rPr>
              <w:t>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2517E82"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6B6F1EA9"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0F826A4"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135479" w14:paraId="41AEB1D3" w14:textId="77777777">
        <w:trPr>
          <w:jc w:val="center"/>
        </w:trPr>
        <w:tc>
          <w:tcPr>
            <w:tcW w:w="1157" w:type="dxa"/>
            <w:vAlign w:val="center"/>
          </w:tcPr>
          <w:p w14:paraId="75D5D467" w14:textId="77777777" w:rsidR="00135479" w:rsidRDefault="00513EAB">
            <w:pPr>
              <w:jc w:val="center"/>
            </w:pPr>
            <w:r>
              <w:rPr>
                <w:rFonts w:hint="eastAsia"/>
                <w:color w:val="000000"/>
                <w:sz w:val="24"/>
              </w:rPr>
              <w:t>2016</w:t>
            </w:r>
            <w:r w:rsidR="00DE7003">
              <w:rPr>
                <w:rFonts w:hint="eastAsia"/>
                <w:color w:val="000000"/>
                <w:sz w:val="24"/>
              </w:rPr>
              <w:t>年</w:t>
            </w:r>
          </w:p>
        </w:tc>
        <w:tc>
          <w:tcPr>
            <w:tcW w:w="1786" w:type="dxa"/>
            <w:vAlign w:val="center"/>
          </w:tcPr>
          <w:p w14:paraId="27427439" w14:textId="77777777" w:rsidR="00135479" w:rsidRDefault="00513EAB">
            <w:pPr>
              <w:jc w:val="right"/>
            </w:pPr>
            <w:r>
              <w:rPr>
                <w:rFonts w:hint="eastAsia"/>
                <w:color w:val="000000"/>
                <w:sz w:val="24"/>
              </w:rPr>
              <w:t>2,708,152.89</w:t>
            </w:r>
          </w:p>
        </w:tc>
        <w:tc>
          <w:tcPr>
            <w:tcW w:w="1701" w:type="dxa"/>
            <w:vAlign w:val="center"/>
          </w:tcPr>
          <w:p w14:paraId="3B716B79" w14:textId="77777777" w:rsidR="00135479" w:rsidRDefault="00513EAB">
            <w:pPr>
              <w:jc w:val="right"/>
            </w:pPr>
            <w:r>
              <w:rPr>
                <w:rFonts w:hint="eastAsia"/>
                <w:color w:val="000000"/>
                <w:sz w:val="24"/>
              </w:rPr>
              <w:t>-</w:t>
            </w:r>
          </w:p>
        </w:tc>
        <w:tc>
          <w:tcPr>
            <w:tcW w:w="1680" w:type="dxa"/>
            <w:vAlign w:val="center"/>
          </w:tcPr>
          <w:p w14:paraId="0934E6B7" w14:textId="77777777" w:rsidR="00135479" w:rsidRDefault="00513EAB">
            <w:pPr>
              <w:jc w:val="right"/>
            </w:pPr>
            <w:r>
              <w:rPr>
                <w:rFonts w:hint="eastAsia"/>
                <w:color w:val="000000"/>
                <w:sz w:val="24"/>
              </w:rPr>
              <w:t>62,101.59</w:t>
            </w:r>
          </w:p>
        </w:tc>
        <w:tc>
          <w:tcPr>
            <w:tcW w:w="1894" w:type="dxa"/>
            <w:vAlign w:val="center"/>
          </w:tcPr>
          <w:p w14:paraId="4D83A138" w14:textId="77777777" w:rsidR="00135479" w:rsidRDefault="00513EAB">
            <w:pPr>
              <w:jc w:val="right"/>
            </w:pPr>
            <w:r>
              <w:rPr>
                <w:rFonts w:hint="eastAsia"/>
                <w:color w:val="000000"/>
                <w:sz w:val="24"/>
              </w:rPr>
              <w:t>2,770,254.48</w:t>
            </w:r>
          </w:p>
        </w:tc>
        <w:tc>
          <w:tcPr>
            <w:tcW w:w="1068" w:type="dxa"/>
            <w:vAlign w:val="center"/>
          </w:tcPr>
          <w:p w14:paraId="4DCCB7A9" w14:textId="77777777" w:rsidR="00135479" w:rsidRDefault="00513EAB" w:rsidP="00316653">
            <w:pPr>
              <w:jc w:val="right"/>
            </w:pPr>
            <w:r>
              <w:rPr>
                <w:rFonts w:hint="eastAsia"/>
                <w:color w:val="000000"/>
                <w:sz w:val="24"/>
              </w:rPr>
              <w:t>-</w:t>
            </w:r>
          </w:p>
        </w:tc>
      </w:tr>
      <w:tr w:rsidR="002C233F" w:rsidRPr="00D0515B" w14:paraId="6504F47C"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65E8C6EA"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E23E1FD" w14:textId="77777777" w:rsidR="00223DFB" w:rsidRPr="00EA66AA" w:rsidRDefault="00D32085" w:rsidP="00D356BB">
            <w:pPr>
              <w:spacing w:before="29" w:line="288" w:lineRule="auto"/>
              <w:jc w:val="right"/>
              <w:rPr>
                <w:sz w:val="24"/>
              </w:rPr>
            </w:pPr>
            <w:r>
              <w:rPr>
                <w:rFonts w:hint="eastAsia"/>
                <w:sz w:val="24"/>
              </w:rPr>
              <w:t>2,708,152.89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A17EBA" w14:textId="77777777"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B877AEB" w14:textId="77777777" w:rsidR="00223DFB" w:rsidRPr="00EA66AA" w:rsidRDefault="00D32085" w:rsidP="00D356BB">
            <w:pPr>
              <w:spacing w:before="29" w:line="288" w:lineRule="auto"/>
              <w:jc w:val="right"/>
              <w:rPr>
                <w:sz w:val="24"/>
              </w:rPr>
            </w:pPr>
            <w:r>
              <w:rPr>
                <w:rFonts w:hint="eastAsia"/>
                <w:sz w:val="24"/>
              </w:rPr>
              <w:t>62,101.59</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7833894" w14:textId="77777777" w:rsidR="00223DFB" w:rsidRPr="00EA66AA" w:rsidRDefault="00D32085" w:rsidP="00D356BB">
            <w:pPr>
              <w:spacing w:before="29" w:line="288" w:lineRule="auto"/>
              <w:jc w:val="right"/>
              <w:rPr>
                <w:sz w:val="24"/>
              </w:rPr>
            </w:pPr>
            <w:r>
              <w:rPr>
                <w:rFonts w:hint="eastAsia"/>
                <w:sz w:val="24"/>
              </w:rPr>
              <w:t>2,770,254.48</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01E49E0" w14:textId="77777777" w:rsidR="00223DFB" w:rsidRPr="00EA66AA" w:rsidRDefault="00D32085" w:rsidP="006F7B05">
            <w:pPr>
              <w:spacing w:before="29" w:line="288" w:lineRule="auto"/>
              <w:jc w:val="right"/>
              <w:rPr>
                <w:sz w:val="24"/>
              </w:rPr>
            </w:pPr>
            <w:r>
              <w:rPr>
                <w:rFonts w:hint="eastAsia"/>
                <w:sz w:val="24"/>
              </w:rPr>
              <w:t>-</w:t>
            </w:r>
          </w:p>
        </w:tc>
      </w:tr>
    </w:tbl>
    <w:p w14:paraId="0A241849" w14:textId="77777777" w:rsidR="0024602B" w:rsidRPr="001F04B9" w:rsidRDefault="0024602B" w:rsidP="001F04B9">
      <w:pPr>
        <w:tabs>
          <w:tab w:val="left" w:pos="426"/>
        </w:tabs>
        <w:spacing w:before="29" w:line="288" w:lineRule="auto"/>
        <w:jc w:val="left"/>
        <w:rPr>
          <w:kern w:val="0"/>
          <w:sz w:val="24"/>
        </w:rPr>
      </w:pPr>
    </w:p>
    <w:p w14:paraId="25C456D4" w14:textId="77777777" w:rsidR="00223DFB" w:rsidRDefault="00223DFB" w:rsidP="003B1316">
      <w:pPr>
        <w:pStyle w:val="1"/>
        <w:keepNext/>
        <w:keepLines/>
        <w:widowControl w:val="0"/>
        <w:spacing w:beforeLines="100" w:before="312" w:afterLines="100" w:after="312" w:line="288" w:lineRule="auto"/>
        <w:jc w:val="center"/>
        <w:rPr>
          <w:b/>
          <w:bCs/>
          <w:szCs w:val="24"/>
          <w:lang w:val="en-US"/>
        </w:rPr>
      </w:pPr>
      <w:bookmarkStart w:id="13" w:name="_Toc478462892"/>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14:paraId="7843C03B" w14:textId="77777777" w:rsidR="00FB3BC2" w:rsidRPr="00FB3BC2" w:rsidRDefault="00FB3BC2" w:rsidP="00FB3BC2"/>
    <w:p w14:paraId="5A3280A2"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78462893"/>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14:paraId="5E7DA197"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14ACF66C" w14:textId="77777777" w:rsidR="00135479" w:rsidRDefault="00513EAB">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w:t>
      </w:r>
      <w:proofErr w:type="gramStart"/>
      <w:r>
        <w:rPr>
          <w:rFonts w:hint="eastAsia"/>
          <w:kern w:val="0"/>
          <w:sz w:val="24"/>
        </w:rPr>
        <w:t>监基金字</w:t>
      </w:r>
      <w:proofErr w:type="gramEnd"/>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14:paraId="4A765B89" w14:textId="1E9DBA53"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69</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14:paraId="39A2697E" w14:textId="77777777" w:rsidR="00223DFB" w:rsidRPr="00D0515B" w:rsidRDefault="00223DFB" w:rsidP="008C5150">
      <w:pPr>
        <w:spacing w:line="360" w:lineRule="auto"/>
        <w:ind w:firstLineChars="200" w:firstLine="420"/>
        <w:rPr>
          <w:rFonts w:asciiTheme="minorEastAsia" w:eastAsiaTheme="minorEastAsia" w:hAnsiTheme="minorEastAsia"/>
          <w:kern w:val="0"/>
          <w:szCs w:val="21"/>
        </w:rPr>
      </w:pPr>
    </w:p>
    <w:p w14:paraId="26B5CEA2"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3BF9EFD1"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27C4D7BF" w14:textId="77777777"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45958B62"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15111601" w14:textId="77777777" w:rsidR="00872DF5" w:rsidRPr="003275B4" w:rsidRDefault="00872DF5" w:rsidP="003275B4">
            <w:pPr>
              <w:spacing w:before="29" w:line="288" w:lineRule="auto"/>
              <w:jc w:val="center"/>
              <w:rPr>
                <w:sz w:val="24"/>
              </w:rPr>
            </w:pPr>
            <w:proofErr w:type="gramStart"/>
            <w:r w:rsidRPr="003275B4">
              <w:rPr>
                <w:rFonts w:hint="eastAsia"/>
                <w:sz w:val="24"/>
              </w:rPr>
              <w:t>任本基金</w:t>
            </w:r>
            <w:proofErr w:type="gramEnd"/>
            <w:r w:rsidRPr="003275B4">
              <w:rPr>
                <w:rFonts w:hint="eastAsia"/>
                <w:sz w:val="24"/>
              </w:rPr>
              <w:t>的基金经理</w:t>
            </w:r>
          </w:p>
          <w:p w14:paraId="4B85F150"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6C8778CE"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24326283"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2046B159"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7E71EF8D"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73FFF120"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3CD25109"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7B9C36"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0024AA93"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19B06CB2"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135479" w14:paraId="1D22BFF2" w14:textId="77777777">
        <w:tc>
          <w:tcPr>
            <w:tcW w:w="1090" w:type="dxa"/>
            <w:vAlign w:val="center"/>
          </w:tcPr>
          <w:p w14:paraId="530E6C84" w14:textId="77777777" w:rsidR="00135479" w:rsidRDefault="00513EAB">
            <w:pPr>
              <w:jc w:val="center"/>
            </w:pPr>
            <w:r>
              <w:rPr>
                <w:rFonts w:hint="eastAsia"/>
                <w:sz w:val="24"/>
              </w:rPr>
              <w:t>连端清</w:t>
            </w:r>
          </w:p>
        </w:tc>
        <w:tc>
          <w:tcPr>
            <w:tcW w:w="1075" w:type="dxa"/>
            <w:vAlign w:val="center"/>
          </w:tcPr>
          <w:p w14:paraId="6B65F76A" w14:textId="77777777" w:rsidR="00135479" w:rsidRDefault="00513EAB">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w:t>
            </w:r>
            <w:proofErr w:type="gramStart"/>
            <w:r>
              <w:rPr>
                <w:rFonts w:hint="eastAsia"/>
                <w:sz w:val="24"/>
              </w:rPr>
              <w:t>宝货币</w:t>
            </w:r>
            <w:proofErr w:type="gramEnd"/>
            <w:r>
              <w:rPr>
                <w:rFonts w:hint="eastAsia"/>
                <w:sz w:val="24"/>
              </w:rPr>
              <w:t>的基金经理</w:t>
            </w:r>
          </w:p>
        </w:tc>
        <w:tc>
          <w:tcPr>
            <w:tcW w:w="1615" w:type="dxa"/>
            <w:vAlign w:val="center"/>
          </w:tcPr>
          <w:p w14:paraId="41D19A30" w14:textId="77777777" w:rsidR="00135479" w:rsidRDefault="00513EAB">
            <w:pPr>
              <w:jc w:val="center"/>
            </w:pPr>
            <w:r>
              <w:rPr>
                <w:rFonts w:hint="eastAsia"/>
                <w:sz w:val="24"/>
              </w:rPr>
              <w:t>2016-07-27</w:t>
            </w:r>
          </w:p>
        </w:tc>
        <w:tc>
          <w:tcPr>
            <w:tcW w:w="1260" w:type="dxa"/>
            <w:vAlign w:val="center"/>
          </w:tcPr>
          <w:p w14:paraId="211506DF" w14:textId="77777777" w:rsidR="00135479" w:rsidRDefault="00513EAB">
            <w:pPr>
              <w:jc w:val="center"/>
            </w:pPr>
            <w:r>
              <w:rPr>
                <w:rFonts w:hint="eastAsia"/>
                <w:sz w:val="24"/>
              </w:rPr>
              <w:t>-</w:t>
            </w:r>
          </w:p>
        </w:tc>
        <w:tc>
          <w:tcPr>
            <w:tcW w:w="1094" w:type="dxa"/>
            <w:vAlign w:val="center"/>
          </w:tcPr>
          <w:p w14:paraId="3EB54DE9" w14:textId="77777777" w:rsidR="00135479" w:rsidRDefault="00513EAB">
            <w:pPr>
              <w:jc w:val="center"/>
            </w:pPr>
            <w:r>
              <w:rPr>
                <w:rFonts w:hint="eastAsia"/>
                <w:sz w:val="24"/>
              </w:rPr>
              <w:t>5</w:t>
            </w:r>
            <w:r>
              <w:rPr>
                <w:rFonts w:hint="eastAsia"/>
                <w:sz w:val="24"/>
              </w:rPr>
              <w:t>年</w:t>
            </w:r>
          </w:p>
        </w:tc>
        <w:tc>
          <w:tcPr>
            <w:tcW w:w="3406" w:type="dxa"/>
            <w:vAlign w:val="center"/>
          </w:tcPr>
          <w:p w14:paraId="4C7AC6A0" w14:textId="77777777" w:rsidR="00135479" w:rsidRDefault="00513EAB">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r w:rsidR="00135479" w14:paraId="177E12BF" w14:textId="77777777">
        <w:tc>
          <w:tcPr>
            <w:tcW w:w="1090" w:type="dxa"/>
            <w:vAlign w:val="center"/>
          </w:tcPr>
          <w:p w14:paraId="592A55E5" w14:textId="77777777" w:rsidR="00135479" w:rsidRDefault="00513EAB">
            <w:pPr>
              <w:jc w:val="center"/>
            </w:pPr>
            <w:r>
              <w:rPr>
                <w:rFonts w:hint="eastAsia"/>
                <w:sz w:val="24"/>
              </w:rPr>
              <w:t>黄莹洁</w:t>
            </w:r>
          </w:p>
        </w:tc>
        <w:tc>
          <w:tcPr>
            <w:tcW w:w="1075" w:type="dxa"/>
            <w:vAlign w:val="center"/>
          </w:tcPr>
          <w:p w14:paraId="482E07C2" w14:textId="77777777" w:rsidR="00135479" w:rsidRDefault="00513EAB">
            <w:pPr>
              <w:jc w:val="center"/>
            </w:pPr>
            <w:r>
              <w:rPr>
                <w:rFonts w:hint="eastAsia"/>
                <w:sz w:val="24"/>
              </w:rPr>
              <w:t>交银货币、交银理财</w:t>
            </w:r>
            <w:r>
              <w:rPr>
                <w:rFonts w:hint="eastAsia"/>
                <w:sz w:val="24"/>
              </w:rPr>
              <w:t>21</w:t>
            </w:r>
            <w:r>
              <w:rPr>
                <w:rFonts w:hint="eastAsia"/>
                <w:sz w:val="24"/>
              </w:rPr>
              <w:t>天债券、交银现金宝货币、交</w:t>
            </w:r>
            <w:proofErr w:type="gramStart"/>
            <w:r>
              <w:rPr>
                <w:rFonts w:hint="eastAsia"/>
                <w:sz w:val="24"/>
              </w:rPr>
              <w:t>银丰享收益债券</w:t>
            </w:r>
            <w:proofErr w:type="gramEnd"/>
            <w:r>
              <w:rPr>
                <w:rFonts w:hint="eastAsia"/>
                <w:sz w:val="24"/>
              </w:rPr>
              <w:t>、交银丰泽收益债券、交</w:t>
            </w:r>
            <w:proofErr w:type="gramStart"/>
            <w:r>
              <w:rPr>
                <w:rFonts w:hint="eastAsia"/>
                <w:sz w:val="24"/>
              </w:rPr>
              <w:t>银裕通纯债</w:t>
            </w:r>
            <w:proofErr w:type="gramEnd"/>
            <w:r>
              <w:rPr>
                <w:rFonts w:hint="eastAsia"/>
                <w:sz w:val="24"/>
              </w:rPr>
              <w:t>债券、交银活期通货币、交银天利宝货币、交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w:t>
            </w:r>
            <w:proofErr w:type="gramStart"/>
            <w:r>
              <w:rPr>
                <w:rFonts w:hint="eastAsia"/>
                <w:sz w:val="24"/>
              </w:rPr>
              <w:t>宝货币</w:t>
            </w:r>
            <w:proofErr w:type="gramEnd"/>
            <w:r>
              <w:rPr>
                <w:rFonts w:hint="eastAsia"/>
                <w:sz w:val="24"/>
              </w:rPr>
              <w:t>的基金经理</w:t>
            </w:r>
          </w:p>
        </w:tc>
        <w:tc>
          <w:tcPr>
            <w:tcW w:w="1615" w:type="dxa"/>
            <w:vAlign w:val="center"/>
          </w:tcPr>
          <w:p w14:paraId="28EC87F4" w14:textId="77777777" w:rsidR="00135479" w:rsidRDefault="00513EAB">
            <w:pPr>
              <w:jc w:val="center"/>
            </w:pPr>
            <w:r>
              <w:rPr>
                <w:rFonts w:hint="eastAsia"/>
                <w:sz w:val="24"/>
              </w:rPr>
              <w:t>2016-07-27</w:t>
            </w:r>
          </w:p>
        </w:tc>
        <w:tc>
          <w:tcPr>
            <w:tcW w:w="1260" w:type="dxa"/>
            <w:vAlign w:val="center"/>
          </w:tcPr>
          <w:p w14:paraId="15285364" w14:textId="77777777" w:rsidR="00135479" w:rsidRDefault="00513EAB">
            <w:pPr>
              <w:jc w:val="center"/>
            </w:pPr>
            <w:r>
              <w:rPr>
                <w:rFonts w:hint="eastAsia"/>
                <w:sz w:val="24"/>
              </w:rPr>
              <w:t>-</w:t>
            </w:r>
          </w:p>
        </w:tc>
        <w:tc>
          <w:tcPr>
            <w:tcW w:w="1094" w:type="dxa"/>
            <w:vAlign w:val="center"/>
          </w:tcPr>
          <w:p w14:paraId="4713DC33" w14:textId="77777777" w:rsidR="00135479" w:rsidRDefault="00513EAB">
            <w:pPr>
              <w:jc w:val="center"/>
            </w:pPr>
            <w:r>
              <w:rPr>
                <w:rFonts w:hint="eastAsia"/>
                <w:sz w:val="24"/>
              </w:rPr>
              <w:t>8</w:t>
            </w:r>
            <w:r>
              <w:rPr>
                <w:rFonts w:hint="eastAsia"/>
                <w:sz w:val="24"/>
              </w:rPr>
              <w:t>年</w:t>
            </w:r>
          </w:p>
        </w:tc>
        <w:tc>
          <w:tcPr>
            <w:tcW w:w="3406" w:type="dxa"/>
            <w:vAlign w:val="center"/>
          </w:tcPr>
          <w:p w14:paraId="5FF36532" w14:textId="77777777" w:rsidR="00135479" w:rsidRDefault="00513EAB">
            <w:r>
              <w:rPr>
                <w:rFonts w:hint="eastAsia"/>
                <w:sz w:val="24"/>
              </w:rPr>
              <w:t>黄莹洁女士，香港大学工商管理硕士、北京大学经济学、管理学双学士。历任中</w:t>
            </w:r>
            <w:proofErr w:type="gramStart"/>
            <w:r>
              <w:rPr>
                <w:rFonts w:hint="eastAsia"/>
                <w:sz w:val="24"/>
              </w:rPr>
              <w:t>海基金</w:t>
            </w:r>
            <w:proofErr w:type="gramEnd"/>
            <w:r>
              <w:rPr>
                <w:rFonts w:hint="eastAsia"/>
                <w:sz w:val="24"/>
              </w:rPr>
              <w:t>管理有限公司交易员。</w:t>
            </w:r>
            <w:r>
              <w:rPr>
                <w:rFonts w:hint="eastAsia"/>
                <w:sz w:val="24"/>
              </w:rPr>
              <w:t>2012</w:t>
            </w:r>
            <w:r>
              <w:rPr>
                <w:rFonts w:hint="eastAsia"/>
                <w:sz w:val="24"/>
              </w:rPr>
              <w:t>年加入交银施罗德基金管理有限公司，历任中央交易室交易员。</w:t>
            </w:r>
          </w:p>
        </w:tc>
      </w:tr>
    </w:tbl>
    <w:p w14:paraId="5AA1EC39" w14:textId="77777777" w:rsidR="00135479" w:rsidRDefault="00513EAB">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14:paraId="10F02173" w14:textId="77777777" w:rsidR="00135479" w:rsidRDefault="00513EAB">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14:paraId="673FEAFA" w14:textId="77777777"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1A266D7C" w14:textId="77777777" w:rsidR="00223DFB" w:rsidRPr="00D0515B" w:rsidRDefault="00223DFB" w:rsidP="004B36C2">
      <w:pPr>
        <w:spacing w:line="360" w:lineRule="auto"/>
        <w:rPr>
          <w:rFonts w:asciiTheme="minorEastAsia" w:eastAsiaTheme="minorEastAsia" w:hAnsiTheme="minorEastAsia"/>
          <w:szCs w:val="21"/>
        </w:rPr>
      </w:pPr>
    </w:p>
    <w:p w14:paraId="4F4300C4"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78462894"/>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14:paraId="58814D6C" w14:textId="77777777" w:rsidR="00135479" w:rsidRDefault="00513EAB">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384097D"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w:t>
      </w:r>
      <w:proofErr w:type="gramStart"/>
      <w:r w:rsidRPr="00BD14C0">
        <w:rPr>
          <w:rFonts w:hint="eastAsia"/>
          <w:kern w:val="0"/>
          <w:sz w:val="24"/>
        </w:rPr>
        <w:t>规</w:t>
      </w:r>
      <w:proofErr w:type="gramEnd"/>
      <w:r w:rsidRPr="00BD14C0">
        <w:rPr>
          <w:rFonts w:hint="eastAsia"/>
          <w:kern w:val="0"/>
          <w:sz w:val="24"/>
        </w:rPr>
        <w:t>合法，无不当内幕交易和关联交易，基金投资范围、投资比例及投资组合符合有关法律法规及基金合同的约定，未发生损害基金持有人利益的行为。</w:t>
      </w:r>
    </w:p>
    <w:p w14:paraId="2B6CF7C6"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0E6A280C"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78462895"/>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14:paraId="198F01EB"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1E4958A2" w14:textId="77777777" w:rsidR="00135479" w:rsidRDefault="00513EAB">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7EDA0488" w14:textId="77777777" w:rsidR="00135479" w:rsidRDefault="00513EAB">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0CECD2C4" w14:textId="77777777" w:rsidR="00135479" w:rsidRDefault="00513EAB">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745E5855" w14:textId="77777777" w:rsidR="00135479" w:rsidRDefault="00513EAB">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14:paraId="626F9862" w14:textId="77777777" w:rsidR="00135479" w:rsidRDefault="00513EAB">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6E35C9D4"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08CCF3E" w14:textId="77777777" w:rsidR="00223DFB" w:rsidRPr="00D0515B" w:rsidRDefault="00223DFB" w:rsidP="006B6A5D">
      <w:pPr>
        <w:spacing w:line="360" w:lineRule="auto"/>
        <w:jc w:val="left"/>
        <w:rPr>
          <w:rFonts w:asciiTheme="minorEastAsia" w:eastAsiaTheme="minorEastAsia" w:hAnsiTheme="minorEastAsia"/>
          <w:szCs w:val="21"/>
        </w:rPr>
      </w:pPr>
    </w:p>
    <w:p w14:paraId="54F72F80"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29E62143"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14:paraId="7C96C00F" w14:textId="77777777" w:rsidR="00223DFB" w:rsidRPr="00D0515B" w:rsidRDefault="00223DFB" w:rsidP="006B6A5D">
      <w:pPr>
        <w:spacing w:line="360" w:lineRule="auto"/>
        <w:jc w:val="left"/>
        <w:rPr>
          <w:rFonts w:asciiTheme="minorEastAsia" w:eastAsiaTheme="minorEastAsia" w:hAnsiTheme="minorEastAsia"/>
          <w:szCs w:val="21"/>
        </w:rPr>
      </w:pPr>
    </w:p>
    <w:p w14:paraId="3E52EC8C"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0E497C5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2</w:t>
      </w:r>
      <w:r w:rsidRPr="00EB7915">
        <w:rPr>
          <w:rFonts w:hint="eastAsia"/>
          <w:kern w:val="0"/>
          <w:sz w:val="24"/>
        </w:rPr>
        <w:t>次，是投资</w:t>
      </w:r>
      <w:proofErr w:type="gramStart"/>
      <w:r w:rsidRPr="00EB7915">
        <w:rPr>
          <w:rFonts w:hint="eastAsia"/>
          <w:kern w:val="0"/>
          <w:sz w:val="24"/>
        </w:rPr>
        <w:t>组合因</w:t>
      </w:r>
      <w:proofErr w:type="gramEnd"/>
      <w:r w:rsidRPr="00EB7915">
        <w:rPr>
          <w:rFonts w:hint="eastAsia"/>
          <w:kern w:val="0"/>
          <w:sz w:val="24"/>
        </w:rPr>
        <w:t>投资策略或在合规范围内因被动超标调整需要而发生同日反向交易，未发现不公平交易和利益输送的情况。本基金与本公司管理的其他投资组合在不同时间窗下（如日内、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14:paraId="343317E0"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2727CE29"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78462896"/>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14:paraId="3D1CAFF2"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1096A179" w14:textId="77777777" w:rsidR="00135479" w:rsidRDefault="00513EAB">
      <w:pPr>
        <w:tabs>
          <w:tab w:val="left" w:pos="426"/>
        </w:tabs>
        <w:spacing w:before="29" w:line="288" w:lineRule="auto"/>
        <w:ind w:firstLineChars="200" w:firstLine="480"/>
        <w:rPr>
          <w:kern w:val="0"/>
          <w:sz w:val="24"/>
        </w:rPr>
      </w:pPr>
      <w:r>
        <w:rPr>
          <w:rFonts w:hint="eastAsia"/>
          <w:kern w:val="0"/>
          <w:sz w:val="24"/>
        </w:rPr>
        <w:t>2016</w:t>
      </w:r>
      <w:r>
        <w:rPr>
          <w:rFonts w:hint="eastAsia"/>
          <w:kern w:val="0"/>
          <w:sz w:val="24"/>
        </w:rPr>
        <w:t>年，主要受房地产市场回暖以及供给</w:t>
      </w:r>
      <w:proofErr w:type="gramStart"/>
      <w:r>
        <w:rPr>
          <w:rFonts w:hint="eastAsia"/>
          <w:kern w:val="0"/>
          <w:sz w:val="24"/>
        </w:rPr>
        <w:t>侧改革</w:t>
      </w:r>
      <w:proofErr w:type="gramEnd"/>
      <w:r>
        <w:rPr>
          <w:rFonts w:hint="eastAsia"/>
          <w:kern w:val="0"/>
          <w:sz w:val="24"/>
        </w:rPr>
        <w:t>的影响，国内经济呈现企稳回暖的态势。在去库存政策刺激下，</w:t>
      </w:r>
      <w:r>
        <w:rPr>
          <w:rFonts w:hint="eastAsia"/>
          <w:kern w:val="0"/>
          <w:sz w:val="24"/>
        </w:rPr>
        <w:t>2016</w:t>
      </w:r>
      <w:r>
        <w:rPr>
          <w:rFonts w:hint="eastAsia"/>
          <w:kern w:val="0"/>
          <w:sz w:val="24"/>
        </w:rPr>
        <w:t>年国内一、二线城市楼市火爆，房地产投资结束了</w:t>
      </w:r>
      <w:r>
        <w:rPr>
          <w:rFonts w:hint="eastAsia"/>
          <w:kern w:val="0"/>
          <w:sz w:val="24"/>
        </w:rPr>
        <w:t>2013</w:t>
      </w:r>
      <w:r>
        <w:rPr>
          <w:rFonts w:hint="eastAsia"/>
          <w:kern w:val="0"/>
          <w:sz w:val="24"/>
        </w:rPr>
        <w:t>年以来持续下跌的颓势，在</w:t>
      </w:r>
      <w:r>
        <w:rPr>
          <w:rFonts w:hint="eastAsia"/>
          <w:kern w:val="0"/>
          <w:sz w:val="24"/>
        </w:rPr>
        <w:t>2016</w:t>
      </w:r>
      <w:r>
        <w:rPr>
          <w:rFonts w:hint="eastAsia"/>
          <w:kern w:val="0"/>
          <w:sz w:val="24"/>
        </w:rPr>
        <w:t>年</w:t>
      </w:r>
      <w:r>
        <w:rPr>
          <w:rFonts w:hint="eastAsia"/>
          <w:kern w:val="0"/>
          <w:sz w:val="24"/>
        </w:rPr>
        <w:t>2</w:t>
      </w:r>
      <w:r>
        <w:rPr>
          <w:rFonts w:hint="eastAsia"/>
          <w:kern w:val="0"/>
          <w:sz w:val="24"/>
        </w:rPr>
        <w:t>月份触底反弹。尽管第二、三季度遭遇下行的波折，但</w:t>
      </w:r>
      <w:r>
        <w:rPr>
          <w:rFonts w:hint="eastAsia"/>
          <w:kern w:val="0"/>
          <w:sz w:val="24"/>
        </w:rPr>
        <w:t>9</w:t>
      </w:r>
      <w:r>
        <w:rPr>
          <w:rFonts w:hint="eastAsia"/>
          <w:kern w:val="0"/>
          <w:sz w:val="24"/>
        </w:rPr>
        <w:t>月至</w:t>
      </w:r>
      <w:r>
        <w:rPr>
          <w:rFonts w:hint="eastAsia"/>
          <w:kern w:val="0"/>
          <w:sz w:val="24"/>
        </w:rPr>
        <w:t>11</w:t>
      </w:r>
      <w:r>
        <w:rPr>
          <w:rFonts w:hint="eastAsia"/>
          <w:kern w:val="0"/>
          <w:sz w:val="24"/>
        </w:rPr>
        <w:t>月房地产投资再次企稳反弹。鉴于房地产行业对于中国经济的重要性，</w:t>
      </w:r>
      <w:r>
        <w:rPr>
          <w:rFonts w:hint="eastAsia"/>
          <w:kern w:val="0"/>
          <w:sz w:val="24"/>
        </w:rPr>
        <w:t>2016</w:t>
      </w:r>
      <w:r>
        <w:rPr>
          <w:rFonts w:hint="eastAsia"/>
          <w:kern w:val="0"/>
          <w:sz w:val="24"/>
        </w:rPr>
        <w:t>年前三季度我国</w:t>
      </w:r>
      <w:r>
        <w:rPr>
          <w:rFonts w:hint="eastAsia"/>
          <w:kern w:val="0"/>
          <w:sz w:val="24"/>
        </w:rPr>
        <w:t>GDP</w:t>
      </w:r>
      <w:r>
        <w:rPr>
          <w:rFonts w:hint="eastAsia"/>
          <w:kern w:val="0"/>
          <w:sz w:val="24"/>
        </w:rPr>
        <w:t>增速站稳在</w:t>
      </w:r>
      <w:r>
        <w:rPr>
          <w:rFonts w:hint="eastAsia"/>
          <w:kern w:val="0"/>
          <w:sz w:val="24"/>
        </w:rPr>
        <w:t>6.7%</w:t>
      </w:r>
      <w:r>
        <w:rPr>
          <w:rFonts w:hint="eastAsia"/>
          <w:kern w:val="0"/>
          <w:sz w:val="24"/>
        </w:rPr>
        <w:t>的高度上。伴随着供给</w:t>
      </w:r>
      <w:proofErr w:type="gramStart"/>
      <w:r>
        <w:rPr>
          <w:rFonts w:hint="eastAsia"/>
          <w:kern w:val="0"/>
          <w:sz w:val="24"/>
        </w:rPr>
        <w:t>侧改革</w:t>
      </w:r>
      <w:proofErr w:type="gramEnd"/>
      <w:r>
        <w:rPr>
          <w:rFonts w:hint="eastAsia"/>
          <w:kern w:val="0"/>
          <w:sz w:val="24"/>
        </w:rPr>
        <w:t>的推进，</w:t>
      </w:r>
      <w:r>
        <w:rPr>
          <w:rFonts w:hint="eastAsia"/>
          <w:kern w:val="0"/>
          <w:sz w:val="24"/>
        </w:rPr>
        <w:t>PPI</w:t>
      </w:r>
      <w:r>
        <w:rPr>
          <w:rFonts w:hint="eastAsia"/>
          <w:kern w:val="0"/>
          <w:sz w:val="24"/>
        </w:rPr>
        <w:t>年内由负转正，煤钢等产能过剩行业盈利显著好转。在西方，社会贫富分化加剧之下飞出两只大“黑天鹅”—</w:t>
      </w:r>
      <w:r>
        <w:rPr>
          <w:rFonts w:hint="eastAsia"/>
          <w:kern w:val="0"/>
          <w:sz w:val="24"/>
        </w:rPr>
        <w:t>6</w:t>
      </w:r>
      <w:r>
        <w:rPr>
          <w:rFonts w:hint="eastAsia"/>
          <w:kern w:val="0"/>
          <w:sz w:val="24"/>
        </w:rPr>
        <w:t>月下旬</w:t>
      </w:r>
      <w:proofErr w:type="gramStart"/>
      <w:r>
        <w:rPr>
          <w:rFonts w:hint="eastAsia"/>
          <w:kern w:val="0"/>
          <w:sz w:val="24"/>
        </w:rPr>
        <w:t>英国退欧与</w:t>
      </w:r>
      <w:proofErr w:type="gramEnd"/>
      <w:r>
        <w:rPr>
          <w:rFonts w:hint="eastAsia"/>
          <w:kern w:val="0"/>
          <w:sz w:val="24"/>
        </w:rPr>
        <w:t>11</w:t>
      </w:r>
      <w:r>
        <w:rPr>
          <w:rFonts w:hint="eastAsia"/>
          <w:kern w:val="0"/>
          <w:sz w:val="24"/>
        </w:rPr>
        <w:t>月上旬特朗普当选美国总统，大大超出市场预期。</w:t>
      </w:r>
    </w:p>
    <w:p w14:paraId="7DBD482A" w14:textId="77777777" w:rsidR="00135479" w:rsidRDefault="00513EAB">
      <w:pPr>
        <w:tabs>
          <w:tab w:val="left" w:pos="426"/>
        </w:tabs>
        <w:spacing w:before="29" w:line="288" w:lineRule="auto"/>
        <w:ind w:firstLineChars="200" w:firstLine="480"/>
        <w:rPr>
          <w:kern w:val="0"/>
          <w:sz w:val="24"/>
        </w:rPr>
      </w:pPr>
      <w:r>
        <w:rPr>
          <w:rFonts w:hint="eastAsia"/>
          <w:kern w:val="0"/>
          <w:sz w:val="24"/>
        </w:rPr>
        <w:t>货币政策上，鉴于国内经济</w:t>
      </w:r>
      <w:proofErr w:type="gramStart"/>
      <w:r>
        <w:rPr>
          <w:rFonts w:hint="eastAsia"/>
          <w:kern w:val="0"/>
          <w:sz w:val="24"/>
        </w:rPr>
        <w:t>企稳但一</w:t>
      </w:r>
      <w:proofErr w:type="gramEnd"/>
      <w:r>
        <w:rPr>
          <w:rFonts w:hint="eastAsia"/>
          <w:kern w:val="0"/>
          <w:sz w:val="24"/>
        </w:rPr>
        <w:t>、二线城市楼市泡沫急剧膨胀，央行收缩了货币政策宽松边际，并且随着楼市调控加码，四季度央行货币政策向中性偏紧方向回归。一季度央行公开市场净投放</w:t>
      </w:r>
      <w:r>
        <w:rPr>
          <w:rFonts w:hint="eastAsia"/>
          <w:kern w:val="0"/>
          <w:sz w:val="24"/>
        </w:rPr>
        <w:t>2,750</w:t>
      </w:r>
      <w:r>
        <w:rPr>
          <w:rFonts w:hint="eastAsia"/>
          <w:kern w:val="0"/>
          <w:sz w:val="24"/>
        </w:rPr>
        <w:t>亿</w:t>
      </w:r>
      <w:proofErr w:type="gramStart"/>
      <w:r>
        <w:rPr>
          <w:rFonts w:hint="eastAsia"/>
          <w:kern w:val="0"/>
          <w:sz w:val="24"/>
        </w:rPr>
        <w:t>且降准</w:t>
      </w:r>
      <w:proofErr w:type="gramEnd"/>
      <w:r>
        <w:rPr>
          <w:rFonts w:hint="eastAsia"/>
          <w:kern w:val="0"/>
          <w:sz w:val="24"/>
        </w:rPr>
        <w:t>一次，二季度净投放</w:t>
      </w:r>
      <w:r>
        <w:rPr>
          <w:rFonts w:hint="eastAsia"/>
          <w:kern w:val="0"/>
          <w:sz w:val="24"/>
        </w:rPr>
        <w:t>6,750</w:t>
      </w:r>
      <w:r>
        <w:rPr>
          <w:rFonts w:hint="eastAsia"/>
          <w:kern w:val="0"/>
          <w:sz w:val="24"/>
        </w:rPr>
        <w:t>亿、三季度净投放</w:t>
      </w:r>
      <w:r>
        <w:rPr>
          <w:rFonts w:hint="eastAsia"/>
          <w:kern w:val="0"/>
          <w:sz w:val="24"/>
        </w:rPr>
        <w:t>4,658</w:t>
      </w:r>
      <w:r>
        <w:rPr>
          <w:rFonts w:hint="eastAsia"/>
          <w:kern w:val="0"/>
          <w:sz w:val="24"/>
        </w:rPr>
        <w:t>亿，四季度净投放仅</w:t>
      </w:r>
      <w:r>
        <w:rPr>
          <w:rFonts w:hint="eastAsia"/>
          <w:kern w:val="0"/>
          <w:sz w:val="24"/>
        </w:rPr>
        <w:t>3,114</w:t>
      </w:r>
      <w:r>
        <w:rPr>
          <w:rFonts w:hint="eastAsia"/>
          <w:kern w:val="0"/>
          <w:sz w:val="24"/>
        </w:rPr>
        <w:t>亿。</w:t>
      </w:r>
    </w:p>
    <w:p w14:paraId="61866FB6"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资金面上，受央行货币政策操作及</w:t>
      </w:r>
      <w:r w:rsidRPr="00EB7915">
        <w:rPr>
          <w:rFonts w:hint="eastAsia"/>
          <w:kern w:val="0"/>
          <w:sz w:val="24"/>
        </w:rPr>
        <w:t>MPA</w:t>
      </w:r>
      <w:r w:rsidRPr="00EB7915">
        <w:rPr>
          <w:rFonts w:hint="eastAsia"/>
          <w:kern w:val="0"/>
          <w:sz w:val="24"/>
        </w:rPr>
        <w:t>考核等因素影响，资金价格中枢不断上移，</w:t>
      </w:r>
      <w:r w:rsidRPr="00EB7915">
        <w:rPr>
          <w:rFonts w:hint="eastAsia"/>
          <w:kern w:val="0"/>
          <w:sz w:val="24"/>
        </w:rPr>
        <w:t>12</w:t>
      </w:r>
      <w:r w:rsidRPr="00EB7915">
        <w:rPr>
          <w:rFonts w:hint="eastAsia"/>
          <w:kern w:val="0"/>
          <w:sz w:val="24"/>
        </w:rPr>
        <w:t>月份中旬市场资金面变得异常紧张，</w:t>
      </w:r>
      <w:r w:rsidRPr="00EB7915">
        <w:rPr>
          <w:rFonts w:hint="eastAsia"/>
          <w:kern w:val="0"/>
          <w:sz w:val="24"/>
        </w:rPr>
        <w:t>12</w:t>
      </w:r>
      <w:r w:rsidRPr="00EB7915">
        <w:rPr>
          <w:rFonts w:hint="eastAsia"/>
          <w:kern w:val="0"/>
          <w:sz w:val="24"/>
        </w:rPr>
        <w:t>月底</w:t>
      </w:r>
      <w:r w:rsidRPr="00EB7915">
        <w:rPr>
          <w:rFonts w:hint="eastAsia"/>
          <w:kern w:val="0"/>
          <w:sz w:val="24"/>
        </w:rPr>
        <w:t>R007</w:t>
      </w:r>
      <w:r w:rsidRPr="00EB7915">
        <w:rPr>
          <w:rFonts w:hint="eastAsia"/>
          <w:kern w:val="0"/>
          <w:sz w:val="24"/>
        </w:rPr>
        <w:t>较</w:t>
      </w:r>
      <w:r w:rsidRPr="00EB7915">
        <w:rPr>
          <w:rFonts w:hint="eastAsia"/>
          <w:kern w:val="0"/>
          <w:sz w:val="24"/>
        </w:rPr>
        <w:t>2015</w:t>
      </w:r>
      <w:r w:rsidRPr="00EB7915">
        <w:rPr>
          <w:rFonts w:hint="eastAsia"/>
          <w:kern w:val="0"/>
          <w:sz w:val="24"/>
        </w:rPr>
        <w:t>年底上行</w:t>
      </w:r>
      <w:r w:rsidRPr="00EB7915">
        <w:rPr>
          <w:rFonts w:hint="eastAsia"/>
          <w:kern w:val="0"/>
          <w:sz w:val="24"/>
        </w:rPr>
        <w:t>32</w:t>
      </w:r>
      <w:r w:rsidRPr="00EB7915">
        <w:rPr>
          <w:rFonts w:hint="eastAsia"/>
          <w:kern w:val="0"/>
          <w:sz w:val="24"/>
        </w:rPr>
        <w:t>个</w:t>
      </w:r>
      <w:r w:rsidRPr="00EB7915">
        <w:rPr>
          <w:rFonts w:hint="eastAsia"/>
          <w:kern w:val="0"/>
          <w:sz w:val="24"/>
        </w:rPr>
        <w:t>BP</w:t>
      </w:r>
      <w:r w:rsidRPr="00EB7915">
        <w:rPr>
          <w:rFonts w:hint="eastAsia"/>
          <w:kern w:val="0"/>
          <w:sz w:val="24"/>
        </w:rPr>
        <w:t>以上。受配置需求、经济走势、资金面、信用事件及海外黑天鹅等多重因素冲击的影响，</w:t>
      </w:r>
      <w:r w:rsidRPr="00EB7915">
        <w:rPr>
          <w:rFonts w:hint="eastAsia"/>
          <w:kern w:val="0"/>
          <w:sz w:val="24"/>
        </w:rPr>
        <w:t>2016</w:t>
      </w:r>
      <w:r w:rsidRPr="00EB7915">
        <w:rPr>
          <w:rFonts w:hint="eastAsia"/>
          <w:kern w:val="0"/>
          <w:sz w:val="24"/>
        </w:rPr>
        <w:t>年债市波动较大。</w:t>
      </w:r>
      <w:r w:rsidRPr="00EB7915">
        <w:rPr>
          <w:rFonts w:hint="eastAsia"/>
          <w:kern w:val="0"/>
          <w:sz w:val="24"/>
        </w:rPr>
        <w:t>4</w:t>
      </w:r>
      <w:r w:rsidRPr="00EB7915">
        <w:rPr>
          <w:rFonts w:hint="eastAsia"/>
          <w:kern w:val="0"/>
          <w:sz w:val="24"/>
        </w:rPr>
        <w:t>月份受信用</w:t>
      </w:r>
      <w:proofErr w:type="gramStart"/>
      <w:r w:rsidRPr="00EB7915">
        <w:rPr>
          <w:rFonts w:hint="eastAsia"/>
          <w:kern w:val="0"/>
          <w:sz w:val="24"/>
        </w:rPr>
        <w:t>事件超</w:t>
      </w:r>
      <w:proofErr w:type="gramEnd"/>
      <w:r w:rsidRPr="00EB7915">
        <w:rPr>
          <w:rFonts w:hint="eastAsia"/>
          <w:kern w:val="0"/>
          <w:sz w:val="24"/>
        </w:rPr>
        <w:t>预期冲击，</w:t>
      </w:r>
      <w:proofErr w:type="gramStart"/>
      <w:r w:rsidRPr="00EB7915">
        <w:rPr>
          <w:rFonts w:hint="eastAsia"/>
          <w:kern w:val="0"/>
          <w:sz w:val="24"/>
        </w:rPr>
        <w:t>政金债及</w:t>
      </w:r>
      <w:proofErr w:type="gramEnd"/>
      <w:r w:rsidRPr="00EB7915">
        <w:rPr>
          <w:rFonts w:hint="eastAsia"/>
          <w:kern w:val="0"/>
          <w:sz w:val="24"/>
        </w:rPr>
        <w:t>信用债收益率出现快速大幅回调，但</w:t>
      </w:r>
      <w:r w:rsidRPr="00EB7915">
        <w:rPr>
          <w:rFonts w:hint="eastAsia"/>
          <w:kern w:val="0"/>
          <w:sz w:val="24"/>
        </w:rPr>
        <w:t>6</w:t>
      </w:r>
      <w:r w:rsidRPr="00EB7915">
        <w:rPr>
          <w:rFonts w:hint="eastAsia"/>
          <w:kern w:val="0"/>
          <w:sz w:val="24"/>
        </w:rPr>
        <w:t>月下旬</w:t>
      </w:r>
      <w:proofErr w:type="gramStart"/>
      <w:r w:rsidRPr="00EB7915">
        <w:rPr>
          <w:rFonts w:hint="eastAsia"/>
          <w:kern w:val="0"/>
          <w:sz w:val="24"/>
        </w:rPr>
        <w:t>英国退欧引发</w:t>
      </w:r>
      <w:proofErr w:type="gramEnd"/>
      <w:r w:rsidRPr="00EB7915">
        <w:rPr>
          <w:rFonts w:hint="eastAsia"/>
          <w:kern w:val="0"/>
          <w:sz w:val="24"/>
        </w:rPr>
        <w:t>全球宽松预期，三季度债市再次出现大涨，甚至市场将国庆期间的楼市调整解读为经济下行利好债市的信号，</w:t>
      </w:r>
      <w:r w:rsidRPr="00EB7915">
        <w:rPr>
          <w:rFonts w:hint="eastAsia"/>
          <w:kern w:val="0"/>
          <w:sz w:val="24"/>
        </w:rPr>
        <w:t>10</w:t>
      </w:r>
      <w:r w:rsidRPr="00EB7915">
        <w:rPr>
          <w:rFonts w:hint="eastAsia"/>
          <w:kern w:val="0"/>
          <w:sz w:val="24"/>
        </w:rPr>
        <w:t>月也出现一波上涨行情，但是随后在经济短期平稳依旧，特别是资金面紧张超预期的冲击之下，债市在</w:t>
      </w:r>
      <w:r w:rsidRPr="00EB7915">
        <w:rPr>
          <w:rFonts w:hint="eastAsia"/>
          <w:kern w:val="0"/>
          <w:sz w:val="24"/>
        </w:rPr>
        <w:t>11</w:t>
      </w:r>
      <w:r w:rsidRPr="00EB7915">
        <w:rPr>
          <w:rFonts w:hint="eastAsia"/>
          <w:kern w:val="0"/>
          <w:sz w:val="24"/>
        </w:rPr>
        <w:t>月与</w:t>
      </w:r>
      <w:r w:rsidRPr="00EB7915">
        <w:rPr>
          <w:rFonts w:hint="eastAsia"/>
          <w:kern w:val="0"/>
          <w:sz w:val="24"/>
        </w:rPr>
        <w:t>12</w:t>
      </w:r>
      <w:r w:rsidRPr="00EB7915">
        <w:rPr>
          <w:rFonts w:hint="eastAsia"/>
          <w:kern w:val="0"/>
          <w:sz w:val="24"/>
        </w:rPr>
        <w:t>月遭遇大幅调整。基金操作方面，报告期内本基金通过流动性管理满足客户资金需求，尽力控制信用风险，择机调整</w:t>
      </w:r>
      <w:proofErr w:type="gramStart"/>
      <w:r w:rsidRPr="00EB7915">
        <w:rPr>
          <w:rFonts w:hint="eastAsia"/>
          <w:kern w:val="0"/>
          <w:sz w:val="24"/>
        </w:rPr>
        <w:t>组合久期与</w:t>
      </w:r>
      <w:proofErr w:type="gramEnd"/>
      <w:r w:rsidRPr="00EB7915">
        <w:rPr>
          <w:rFonts w:hint="eastAsia"/>
          <w:kern w:val="0"/>
          <w:sz w:val="24"/>
        </w:rPr>
        <w:t>杠杆，灵活调整存款及债券配置比例，四季度减少存单等品种配置，积极防控</w:t>
      </w:r>
      <w:r w:rsidRPr="00EB7915">
        <w:rPr>
          <w:rFonts w:hint="eastAsia"/>
          <w:kern w:val="0"/>
          <w:sz w:val="24"/>
        </w:rPr>
        <w:t>12</w:t>
      </w:r>
      <w:r w:rsidRPr="00EB7915">
        <w:rPr>
          <w:rFonts w:hint="eastAsia"/>
          <w:kern w:val="0"/>
          <w:sz w:val="24"/>
        </w:rPr>
        <w:t>月份的债市大幅调整，努力为份额持有人创造较为稳健的回报。</w:t>
      </w:r>
    </w:p>
    <w:p w14:paraId="7D788E14"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14EF83DD"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14:paraId="43A26CA8"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本报告期内，交银活期通</w:t>
      </w:r>
      <w:r w:rsidRPr="00EB7915">
        <w:rPr>
          <w:rFonts w:hint="eastAsia"/>
          <w:kern w:val="0"/>
          <w:sz w:val="24"/>
        </w:rPr>
        <w:t>A</w:t>
      </w:r>
      <w:r w:rsidRPr="00EB7915">
        <w:rPr>
          <w:rFonts w:hint="eastAsia"/>
          <w:kern w:val="0"/>
          <w:sz w:val="24"/>
        </w:rPr>
        <w:t>净值收益率为</w:t>
      </w:r>
      <w:r w:rsidRPr="00EB7915">
        <w:rPr>
          <w:rFonts w:hint="eastAsia"/>
          <w:kern w:val="0"/>
          <w:sz w:val="24"/>
        </w:rPr>
        <w:t>1.0493%</w:t>
      </w:r>
      <w:r w:rsidRPr="00EB7915">
        <w:rPr>
          <w:rFonts w:hint="eastAsia"/>
          <w:kern w:val="0"/>
          <w:sz w:val="24"/>
        </w:rPr>
        <w:t>，同期业绩比较基准收益率为</w:t>
      </w:r>
      <w:r w:rsidRPr="00EB7915">
        <w:rPr>
          <w:rFonts w:hint="eastAsia"/>
          <w:kern w:val="0"/>
          <w:sz w:val="24"/>
        </w:rPr>
        <w:t>0.1515%</w:t>
      </w:r>
      <w:r w:rsidRPr="00EB7915">
        <w:rPr>
          <w:rFonts w:hint="eastAsia"/>
          <w:kern w:val="0"/>
          <w:sz w:val="24"/>
        </w:rPr>
        <w:t>；交银活期通</w:t>
      </w:r>
      <w:r w:rsidRPr="00EB7915">
        <w:rPr>
          <w:rFonts w:hint="eastAsia"/>
          <w:kern w:val="0"/>
          <w:sz w:val="24"/>
        </w:rPr>
        <w:t>E</w:t>
      </w:r>
      <w:r w:rsidRPr="00EB7915">
        <w:rPr>
          <w:rFonts w:hint="eastAsia"/>
          <w:kern w:val="0"/>
          <w:sz w:val="24"/>
        </w:rPr>
        <w:t>净值收益率为</w:t>
      </w:r>
      <w:r w:rsidRPr="00EB7915">
        <w:rPr>
          <w:rFonts w:hint="eastAsia"/>
          <w:kern w:val="0"/>
          <w:sz w:val="24"/>
        </w:rPr>
        <w:t>1.1483%</w:t>
      </w:r>
      <w:r w:rsidRPr="00EB7915">
        <w:rPr>
          <w:rFonts w:hint="eastAsia"/>
          <w:kern w:val="0"/>
          <w:sz w:val="24"/>
        </w:rPr>
        <w:t>，同期业绩比较基准收益率为</w:t>
      </w:r>
      <w:r w:rsidRPr="00EB7915">
        <w:rPr>
          <w:rFonts w:hint="eastAsia"/>
          <w:kern w:val="0"/>
          <w:sz w:val="24"/>
        </w:rPr>
        <w:t>0.1515%</w:t>
      </w:r>
      <w:r w:rsidRPr="00EB7915">
        <w:rPr>
          <w:rFonts w:hint="eastAsia"/>
          <w:kern w:val="0"/>
          <w:sz w:val="24"/>
        </w:rPr>
        <w:t>。</w:t>
      </w:r>
    </w:p>
    <w:p w14:paraId="492F4BC9"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367B474B"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78462897"/>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14:paraId="326AE9F4"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2017</w:t>
      </w:r>
      <w:r w:rsidRPr="00EB7915">
        <w:rPr>
          <w:rFonts w:hint="eastAsia"/>
          <w:kern w:val="0"/>
          <w:sz w:val="24"/>
        </w:rPr>
        <w:t>年，国内楼市调控以及英美等西方社会右翼化延续的概率较大，因此，如果</w:t>
      </w:r>
      <w:r w:rsidRPr="00EB7915">
        <w:rPr>
          <w:rFonts w:hint="eastAsia"/>
          <w:kern w:val="0"/>
          <w:sz w:val="24"/>
        </w:rPr>
        <w:t>2017</w:t>
      </w:r>
      <w:r w:rsidRPr="00EB7915">
        <w:rPr>
          <w:rFonts w:hint="eastAsia"/>
          <w:kern w:val="0"/>
          <w:sz w:val="24"/>
        </w:rPr>
        <w:t>年楼市调控进一步加码影响，那么国内经济可能将会面临一定的下行压力。在海外，美国特朗普逆全球化与贸易保护主义倾向、英国硬退欧风险、</w:t>
      </w:r>
      <w:r w:rsidRPr="00EB7915">
        <w:rPr>
          <w:rFonts w:hint="eastAsia"/>
          <w:kern w:val="0"/>
          <w:sz w:val="24"/>
        </w:rPr>
        <w:t>4</w:t>
      </w:r>
      <w:r w:rsidRPr="00EB7915">
        <w:rPr>
          <w:rFonts w:hint="eastAsia"/>
          <w:kern w:val="0"/>
          <w:sz w:val="24"/>
        </w:rPr>
        <w:t>月法国大选右势力上台可能性上升等海外风险点均增加了</w:t>
      </w:r>
      <w:r w:rsidRPr="00EB7915">
        <w:rPr>
          <w:rFonts w:hint="eastAsia"/>
          <w:kern w:val="0"/>
          <w:sz w:val="24"/>
        </w:rPr>
        <w:t>2017</w:t>
      </w:r>
      <w:r w:rsidRPr="00EB7915">
        <w:rPr>
          <w:rFonts w:hint="eastAsia"/>
          <w:kern w:val="0"/>
          <w:sz w:val="24"/>
        </w:rPr>
        <w:t>年国内经济的下行风险。但是，短期上，国内经济依旧弱势平稳，</w:t>
      </w:r>
      <w:r w:rsidRPr="00EB7915">
        <w:rPr>
          <w:rFonts w:hint="eastAsia"/>
          <w:kern w:val="0"/>
          <w:sz w:val="24"/>
        </w:rPr>
        <w:t>2016</w:t>
      </w:r>
      <w:r w:rsidRPr="00EB7915">
        <w:rPr>
          <w:rFonts w:hint="eastAsia"/>
          <w:kern w:val="0"/>
          <w:sz w:val="24"/>
        </w:rPr>
        <w:t>年</w:t>
      </w:r>
      <w:r w:rsidRPr="00EB7915">
        <w:rPr>
          <w:rFonts w:hint="eastAsia"/>
          <w:kern w:val="0"/>
          <w:sz w:val="24"/>
        </w:rPr>
        <w:t>12</w:t>
      </w:r>
      <w:r w:rsidRPr="00EB7915">
        <w:rPr>
          <w:rFonts w:hint="eastAsia"/>
          <w:kern w:val="0"/>
          <w:sz w:val="24"/>
        </w:rPr>
        <w:t>月中央经济工作会议已明确提出“货币政策要保持稳健中性……要把防控金融风险放到更加重要的位置……着力防控资产泡沫……既抑制房地产泡沫，又防止出现大起大落。”短期内，在宏观经济相对平稳</w:t>
      </w:r>
      <w:proofErr w:type="gramStart"/>
      <w:r w:rsidRPr="00EB7915">
        <w:rPr>
          <w:rFonts w:hint="eastAsia"/>
          <w:kern w:val="0"/>
          <w:sz w:val="24"/>
        </w:rPr>
        <w:t>且政策</w:t>
      </w:r>
      <w:proofErr w:type="gramEnd"/>
      <w:r w:rsidRPr="00EB7915">
        <w:rPr>
          <w:rFonts w:hint="eastAsia"/>
          <w:kern w:val="0"/>
          <w:sz w:val="24"/>
        </w:rPr>
        <w:t>诉求明确的背景下，央行货币政策更倾向于抑制资产价格泡沫为主。</w:t>
      </w:r>
      <w:proofErr w:type="gramStart"/>
      <w:r w:rsidRPr="00EB7915">
        <w:rPr>
          <w:rFonts w:hint="eastAsia"/>
          <w:kern w:val="0"/>
          <w:sz w:val="24"/>
        </w:rPr>
        <w:t>除非经济下行风险超</w:t>
      </w:r>
      <w:proofErr w:type="gramEnd"/>
      <w:r w:rsidRPr="00EB7915">
        <w:rPr>
          <w:rFonts w:hint="eastAsia"/>
          <w:kern w:val="0"/>
          <w:sz w:val="24"/>
        </w:rPr>
        <w:t>预期，否则预计短期内央行将以稳健偏紧的货币政策为主。但是，倘若</w:t>
      </w:r>
      <w:r w:rsidRPr="00EB7915">
        <w:rPr>
          <w:rFonts w:hint="eastAsia"/>
          <w:kern w:val="0"/>
          <w:sz w:val="24"/>
        </w:rPr>
        <w:t>2017</w:t>
      </w:r>
      <w:r w:rsidRPr="00EB7915">
        <w:rPr>
          <w:rFonts w:hint="eastAsia"/>
          <w:kern w:val="0"/>
          <w:sz w:val="24"/>
        </w:rPr>
        <w:t>年经济下行压力较大，不排除央行货币政策再次转向相对宽松的可能。另外，</w:t>
      </w:r>
      <w:r w:rsidRPr="00EB7915">
        <w:rPr>
          <w:rFonts w:hint="eastAsia"/>
          <w:kern w:val="0"/>
          <w:sz w:val="24"/>
        </w:rPr>
        <w:t>2017</w:t>
      </w:r>
      <w:r w:rsidRPr="00EB7915">
        <w:rPr>
          <w:rFonts w:hint="eastAsia"/>
          <w:kern w:val="0"/>
          <w:sz w:val="24"/>
        </w:rPr>
        <w:t>年仍需警惕企业信用风险。组合管理方面，本基金将密切关注经济走势与央行货币政策操作动态，在保持较好流动性的同时力求把握市场机会，尽力控制信用风险，努力为份额持有人创造较为稳健的回报。</w:t>
      </w:r>
    </w:p>
    <w:p w14:paraId="4A9E0A16"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2BF5BCAB"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78462898"/>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14:paraId="0D53BB53" w14:textId="77777777" w:rsidR="00135479" w:rsidRDefault="00513EAB">
      <w:pPr>
        <w:tabs>
          <w:tab w:val="left" w:pos="426"/>
        </w:tabs>
        <w:spacing w:before="29" w:line="288" w:lineRule="auto"/>
        <w:ind w:firstLineChars="200" w:firstLine="480"/>
        <w:rPr>
          <w:kern w:val="0"/>
          <w:sz w:val="24"/>
        </w:rPr>
      </w:pPr>
      <w:r>
        <w:rPr>
          <w:rFonts w:hint="eastAsia"/>
          <w:kern w:val="0"/>
          <w:sz w:val="24"/>
        </w:rPr>
        <w:t>2016</w:t>
      </w:r>
      <w:r>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60461267" w14:textId="77777777" w:rsidR="00135479" w:rsidRDefault="00513EAB">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7B3CDC8B" w14:textId="77777777" w:rsidR="00135479" w:rsidRDefault="00513EAB">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14:paraId="68E5CC9C" w14:textId="77777777" w:rsidR="00135479" w:rsidRDefault="00513EAB">
      <w:pPr>
        <w:tabs>
          <w:tab w:val="left" w:pos="426"/>
        </w:tabs>
        <w:spacing w:before="29" w:line="288" w:lineRule="auto"/>
        <w:ind w:firstLineChars="200" w:firstLine="480"/>
        <w:rPr>
          <w:kern w:val="0"/>
          <w:sz w:val="24"/>
        </w:rPr>
      </w:pPr>
      <w:r>
        <w:rPr>
          <w:rFonts w:hint="eastAsia"/>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52E77049" w14:textId="77777777" w:rsidR="00135479" w:rsidRDefault="00513EAB">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14:paraId="13CB84C7" w14:textId="77777777" w:rsidR="00135479" w:rsidRDefault="00513EAB">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01B17B1F" w14:textId="77777777" w:rsidR="00135479" w:rsidRDefault="00513EAB">
      <w:pPr>
        <w:tabs>
          <w:tab w:val="left" w:pos="426"/>
        </w:tabs>
        <w:spacing w:before="29" w:line="288" w:lineRule="auto"/>
        <w:ind w:firstLineChars="200" w:firstLine="480"/>
        <w:rPr>
          <w:kern w:val="0"/>
          <w:sz w:val="24"/>
        </w:rPr>
      </w:pPr>
      <w:r>
        <w:rPr>
          <w:rFonts w:hint="eastAsia"/>
          <w:kern w:val="0"/>
          <w:sz w:val="24"/>
        </w:rPr>
        <w:t>（三）强化培训教育，持续提高全员风险合</w:t>
      </w:r>
      <w:proofErr w:type="gramStart"/>
      <w:r>
        <w:rPr>
          <w:rFonts w:hint="eastAsia"/>
          <w:kern w:val="0"/>
          <w:sz w:val="24"/>
        </w:rPr>
        <w:t>规</w:t>
      </w:r>
      <w:proofErr w:type="gramEnd"/>
      <w:r>
        <w:rPr>
          <w:rFonts w:hint="eastAsia"/>
          <w:kern w:val="0"/>
          <w:sz w:val="24"/>
        </w:rPr>
        <w:t>意识。</w:t>
      </w:r>
    </w:p>
    <w:p w14:paraId="10CD09EA"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w:t>
      </w:r>
      <w:proofErr w:type="gramStart"/>
      <w:r w:rsidRPr="00EB7915">
        <w:rPr>
          <w:rFonts w:hint="eastAsia"/>
          <w:kern w:val="0"/>
          <w:sz w:val="24"/>
        </w:rPr>
        <w:t>规</w:t>
      </w:r>
      <w:proofErr w:type="gramEnd"/>
      <w:r w:rsidRPr="00EB7915">
        <w:rPr>
          <w:rFonts w:hint="eastAsia"/>
          <w:kern w:val="0"/>
          <w:sz w:val="24"/>
        </w:rPr>
        <w:t>教育工作。通过及时、有序和针对性的法律法规、制度规章、风险案例的研讨、培训和交流，提升了员工的风险合</w:t>
      </w:r>
      <w:proofErr w:type="gramStart"/>
      <w:r w:rsidRPr="00EB7915">
        <w:rPr>
          <w:rFonts w:hint="eastAsia"/>
          <w:kern w:val="0"/>
          <w:sz w:val="24"/>
        </w:rPr>
        <w:t>规</w:t>
      </w:r>
      <w:proofErr w:type="gramEnd"/>
      <w:r w:rsidRPr="00EB7915">
        <w:rPr>
          <w:rFonts w:hint="eastAsia"/>
          <w:kern w:val="0"/>
          <w:sz w:val="24"/>
        </w:rPr>
        <w:t>意识，提高了员工内部控制、风险管理的技能和水平，公司内部控制和风险管理基础得到夯实和优化。</w:t>
      </w:r>
    </w:p>
    <w:p w14:paraId="25020B96"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5A833F19"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78462899"/>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14:paraId="78189877" w14:textId="77777777" w:rsidR="00135479" w:rsidRDefault="00513EAB">
      <w:pPr>
        <w:tabs>
          <w:tab w:val="left" w:pos="426"/>
        </w:tabs>
        <w:spacing w:before="29" w:line="288" w:lineRule="auto"/>
        <w:ind w:firstLineChars="200" w:firstLine="480"/>
        <w:rPr>
          <w:kern w:val="0"/>
          <w:sz w:val="24"/>
        </w:rPr>
      </w:pPr>
      <w:r>
        <w:rPr>
          <w:rFonts w:hint="eastAsia"/>
          <w:kern w:val="0"/>
          <w:sz w:val="24"/>
        </w:rPr>
        <w:t>本基金管理</w:t>
      </w:r>
      <w:proofErr w:type="gramStart"/>
      <w:r>
        <w:rPr>
          <w:rFonts w:hint="eastAsia"/>
          <w:kern w:val="0"/>
          <w:sz w:val="24"/>
        </w:rPr>
        <w:t>人制</w:t>
      </w:r>
      <w:proofErr w:type="gramEnd"/>
      <w:r>
        <w:rPr>
          <w:rFonts w:hint="eastAsia"/>
          <w:kern w:val="0"/>
          <w:sz w:val="24"/>
        </w:rPr>
        <w:t>定了健全、有效的估值政策和程序，经公司管理层批准后实行，并成立了估值委员会，估值委员会成员由研究部、基金运营部、风险管理部等人员和固定收益人员及基金经理组成。</w:t>
      </w:r>
    </w:p>
    <w:p w14:paraId="629E0D22" w14:textId="2401D639" w:rsidR="00135479" w:rsidRDefault="00513EAB">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kern w:val="0"/>
          <w:sz w:val="24"/>
        </w:rPr>
        <w:t>规</w:t>
      </w:r>
      <w:proofErr w:type="gramEnd"/>
      <w:r>
        <w:rPr>
          <w:rFonts w:hint="eastAsia"/>
          <w:kern w:val="0"/>
          <w:sz w:val="24"/>
        </w:rPr>
        <w:t>等方面审批，一致同意后，报公司投资总监、总经理审批。</w:t>
      </w:r>
    </w:p>
    <w:p w14:paraId="646AAD96"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B924455"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65545FD9" w14:textId="77777777" w:rsidR="00BC7A30" w:rsidRPr="00BB731C" w:rsidRDefault="00BC7A30" w:rsidP="004862F4">
      <w:pPr>
        <w:pStyle w:val="20"/>
        <w:spacing w:before="29" w:after="0" w:line="288" w:lineRule="auto"/>
        <w:rPr>
          <w:rFonts w:eastAsiaTheme="minorEastAsia"/>
          <w:b w:val="0"/>
        </w:rPr>
      </w:pPr>
      <w:bookmarkStart w:id="21" w:name="_Toc247959458"/>
      <w:bookmarkStart w:id="22" w:name="_Toc225570084"/>
      <w:bookmarkStart w:id="23" w:name="_Toc361324862"/>
      <w:bookmarkStart w:id="24" w:name="_Toc374374942"/>
      <w:bookmarkStart w:id="25" w:name="_Toc478462900"/>
      <w:r w:rsidRPr="00BB731C">
        <w:rPr>
          <w:rFonts w:eastAsiaTheme="minorEastAsia"/>
        </w:rPr>
        <w:t>4.</w:t>
      </w:r>
      <w:r w:rsidRPr="00BB731C">
        <w:rPr>
          <w:rFonts w:eastAsiaTheme="minorEastAsia" w:hint="eastAsia"/>
        </w:rPr>
        <w:t>8</w:t>
      </w:r>
      <w:r w:rsidRPr="00BB731C">
        <w:rPr>
          <w:rFonts w:eastAsiaTheme="minorEastAsia"/>
        </w:rPr>
        <w:t xml:space="preserve"> </w:t>
      </w:r>
      <w:r w:rsidRPr="00BB731C">
        <w:rPr>
          <w:rFonts w:eastAsiaTheme="minorEastAsia"/>
        </w:rPr>
        <w:t>管理人对报告期内基金利润分配情况的说明</w:t>
      </w:r>
      <w:bookmarkEnd w:id="21"/>
      <w:bookmarkEnd w:id="22"/>
      <w:bookmarkEnd w:id="23"/>
      <w:bookmarkEnd w:id="24"/>
      <w:bookmarkEnd w:id="25"/>
    </w:p>
    <w:p w14:paraId="70EDE21E" w14:textId="6808F3B8"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w:t>
      </w:r>
      <w:r w:rsidR="005F1B08">
        <w:rPr>
          <w:rFonts w:hint="eastAsia"/>
          <w:kern w:val="0"/>
          <w:sz w:val="24"/>
        </w:rPr>
        <w:t>日</w:t>
      </w:r>
      <w:r w:rsidRPr="00BB731C">
        <w:rPr>
          <w:kern w:val="0"/>
          <w:sz w:val="24"/>
        </w:rPr>
        <w:t>结转份额。本基金本报告期</w:t>
      </w:r>
      <w:proofErr w:type="gramStart"/>
      <w:r w:rsidRPr="00BB731C">
        <w:rPr>
          <w:kern w:val="0"/>
          <w:sz w:val="24"/>
        </w:rPr>
        <w:t>内利润</w:t>
      </w:r>
      <w:proofErr w:type="gramEnd"/>
      <w:r w:rsidRPr="00BB731C">
        <w:rPr>
          <w:kern w:val="0"/>
          <w:sz w:val="24"/>
        </w:rPr>
        <w:t>分配情况参见</w:t>
      </w:r>
      <w:r w:rsidR="006F7B05" w:rsidRPr="00BB731C">
        <w:rPr>
          <w:kern w:val="0"/>
          <w:sz w:val="24"/>
        </w:rPr>
        <w:t>7.4.7.10</w:t>
      </w:r>
      <w:r w:rsidRPr="00BB731C">
        <w:rPr>
          <w:kern w:val="0"/>
          <w:sz w:val="24"/>
        </w:rPr>
        <w:t>。</w:t>
      </w:r>
    </w:p>
    <w:p w14:paraId="71089461" w14:textId="77777777" w:rsidR="00BC7A30" w:rsidRPr="00A4203E" w:rsidRDefault="00BC7A30" w:rsidP="00BC7A30">
      <w:pPr>
        <w:spacing w:line="360" w:lineRule="auto"/>
        <w:ind w:firstLineChars="200" w:firstLine="420"/>
        <w:rPr>
          <w:rFonts w:eastAsiaTheme="minorEastAsia"/>
          <w:color w:val="000000"/>
          <w:szCs w:val="21"/>
        </w:rPr>
      </w:pPr>
    </w:p>
    <w:p w14:paraId="71313443" w14:textId="77777777" w:rsidR="00BC7A30" w:rsidRPr="00BB731C" w:rsidRDefault="00BC7A30" w:rsidP="004862F4">
      <w:pPr>
        <w:pStyle w:val="20"/>
        <w:spacing w:before="29" w:after="0" w:line="288" w:lineRule="auto"/>
        <w:rPr>
          <w:rFonts w:eastAsiaTheme="minorEastAsia"/>
          <w:b w:val="0"/>
        </w:rPr>
      </w:pPr>
      <w:bookmarkStart w:id="26" w:name="_Toc478462901"/>
      <w:r w:rsidRPr="00BB731C">
        <w:rPr>
          <w:rFonts w:eastAsiaTheme="minorEastAsia"/>
        </w:rPr>
        <w:t>4.9</w:t>
      </w:r>
      <w:r w:rsidRPr="00BB731C">
        <w:rPr>
          <w:rFonts w:eastAsiaTheme="minorEastAsia" w:hint="eastAsia"/>
        </w:rPr>
        <w:t xml:space="preserve"> </w:t>
      </w:r>
      <w:r w:rsidRPr="00BB731C">
        <w:rPr>
          <w:rFonts w:eastAsiaTheme="minorEastAsia" w:hint="eastAsia"/>
        </w:rPr>
        <w:t>报告期内管理人对本基金持有人数或基金资产净值预警情形的说明</w:t>
      </w:r>
      <w:bookmarkEnd w:id="26"/>
    </w:p>
    <w:p w14:paraId="07AEE541"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14:paraId="5B9DAC47" w14:textId="77777777" w:rsidR="00282EBF" w:rsidRDefault="00282EBF" w:rsidP="00EB7915">
      <w:pPr>
        <w:tabs>
          <w:tab w:val="left" w:pos="426"/>
        </w:tabs>
        <w:spacing w:before="29" w:line="288" w:lineRule="auto"/>
        <w:ind w:firstLineChars="200" w:firstLine="480"/>
        <w:rPr>
          <w:kern w:val="0"/>
          <w:sz w:val="24"/>
        </w:rPr>
      </w:pPr>
    </w:p>
    <w:p w14:paraId="4AE70C70" w14:textId="77777777" w:rsidR="00223DFB" w:rsidRDefault="00223DFB" w:rsidP="003B1316">
      <w:pPr>
        <w:pStyle w:val="1"/>
        <w:keepNext/>
        <w:keepLines/>
        <w:widowControl w:val="0"/>
        <w:spacing w:beforeLines="100" w:before="312" w:afterLines="100" w:after="312" w:line="288" w:lineRule="auto"/>
        <w:jc w:val="center"/>
        <w:rPr>
          <w:b/>
          <w:bCs/>
          <w:szCs w:val="24"/>
          <w:lang w:val="en-US"/>
        </w:rPr>
      </w:pPr>
      <w:bookmarkStart w:id="27" w:name="_Toc478462902"/>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14:paraId="1CD50D11" w14:textId="77777777" w:rsidR="00FB3BC2" w:rsidRPr="00FB3BC2" w:rsidRDefault="00FB3BC2" w:rsidP="00FB3BC2"/>
    <w:p w14:paraId="3462F9A0"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78462903"/>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14:paraId="540F4EA8" w14:textId="77777777"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14:paraId="6A497392"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1EE3A180"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78462904"/>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14:paraId="1DB76FD6" w14:textId="77777777"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14:paraId="214A3165"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3655C290"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78462905"/>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14:paraId="1315E41C" w14:textId="77777777"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本报告中财务指标、净值收益表现、收益分配情况、财务会计报告、投资组合报告的数据真实、准确和完整</w:t>
      </w:r>
      <w:r w:rsidRPr="006F7B05">
        <w:rPr>
          <w:rFonts w:hint="eastAsia"/>
          <w:kern w:val="0"/>
          <w:sz w:val="24"/>
        </w:rPr>
        <w:t>（注：财务会计报告中的“金融工具风险及管理”部分，以及涉及关联方和基金份额持有人信息等相关数据未在托管人复核范围内）</w:t>
      </w:r>
      <w:r w:rsidRPr="00F97694">
        <w:rPr>
          <w:rFonts w:hint="eastAsia"/>
          <w:kern w:val="0"/>
          <w:sz w:val="24"/>
        </w:rPr>
        <w:t>。</w:t>
      </w:r>
    </w:p>
    <w:p w14:paraId="49DCB8D3" w14:textId="77777777" w:rsidR="00A20C66" w:rsidRPr="00F97694" w:rsidRDefault="00A20C66" w:rsidP="00F97694">
      <w:pPr>
        <w:tabs>
          <w:tab w:val="left" w:pos="426"/>
        </w:tabs>
        <w:spacing w:before="29" w:line="288" w:lineRule="auto"/>
        <w:ind w:firstLineChars="200" w:firstLine="480"/>
        <w:rPr>
          <w:kern w:val="0"/>
          <w:sz w:val="24"/>
        </w:rPr>
      </w:pPr>
    </w:p>
    <w:p w14:paraId="33AB4866" w14:textId="77777777" w:rsidR="00223DFB" w:rsidRDefault="00223DFB" w:rsidP="003B1316">
      <w:pPr>
        <w:pStyle w:val="1"/>
        <w:keepNext/>
        <w:keepLines/>
        <w:widowControl w:val="0"/>
        <w:spacing w:beforeLines="100" w:before="312" w:afterLines="100" w:after="312" w:line="288" w:lineRule="auto"/>
        <w:jc w:val="center"/>
        <w:rPr>
          <w:b/>
          <w:bCs/>
          <w:szCs w:val="24"/>
          <w:lang w:val="en-US"/>
        </w:rPr>
      </w:pPr>
      <w:bookmarkStart w:id="31" w:name="_Toc478462906"/>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31"/>
    </w:p>
    <w:p w14:paraId="4D055169" w14:textId="77777777" w:rsidR="00FB3BC2" w:rsidRPr="00FB3BC2" w:rsidRDefault="00FB3BC2" w:rsidP="00FB3BC2"/>
    <w:p w14:paraId="6011199C" w14:textId="77777777" w:rsidR="00223DFB" w:rsidRPr="00A20C66" w:rsidRDefault="00223DFB" w:rsidP="00A20C66">
      <w:pPr>
        <w:spacing w:before="29" w:line="288" w:lineRule="auto"/>
        <w:jc w:val="right"/>
        <w:rPr>
          <w:sz w:val="24"/>
        </w:rPr>
      </w:pPr>
      <w:r w:rsidRPr="00A20C66">
        <w:rPr>
          <w:rFonts w:hint="eastAsia"/>
          <w:sz w:val="24"/>
        </w:rPr>
        <w:t>普华永道</w:t>
      </w:r>
      <w:proofErr w:type="gramStart"/>
      <w:r w:rsidRPr="00A20C66">
        <w:rPr>
          <w:rFonts w:hint="eastAsia"/>
          <w:sz w:val="24"/>
        </w:rPr>
        <w:t>中天审字</w:t>
      </w:r>
      <w:proofErr w:type="gramEnd"/>
      <w:r w:rsidRPr="00A20C66">
        <w:rPr>
          <w:rFonts w:hint="eastAsia"/>
          <w:sz w:val="24"/>
        </w:rPr>
        <w:t>(2017)</w:t>
      </w:r>
      <w:r w:rsidRPr="00A20C66">
        <w:rPr>
          <w:rFonts w:hint="eastAsia"/>
          <w:sz w:val="24"/>
        </w:rPr>
        <w:t>第</w:t>
      </w:r>
      <w:r w:rsidR="004F14AA" w:rsidRPr="00A20C66">
        <w:rPr>
          <w:rFonts w:hint="eastAsia"/>
          <w:sz w:val="24"/>
        </w:rPr>
        <w:t>20158</w:t>
      </w:r>
      <w:r w:rsidRPr="00A20C66">
        <w:rPr>
          <w:rFonts w:hint="eastAsia"/>
          <w:sz w:val="24"/>
        </w:rPr>
        <w:t>号</w:t>
      </w:r>
    </w:p>
    <w:p w14:paraId="0B10682A" w14:textId="3A7AD7F3" w:rsidR="00223DFB" w:rsidRPr="00A20C66" w:rsidRDefault="00223DFB" w:rsidP="00A20C66">
      <w:pPr>
        <w:spacing w:before="29" w:line="288" w:lineRule="auto"/>
        <w:rPr>
          <w:sz w:val="24"/>
        </w:rPr>
      </w:pPr>
      <w:r w:rsidRPr="00A20C66">
        <w:rPr>
          <w:rFonts w:hint="eastAsia"/>
          <w:sz w:val="24"/>
        </w:rPr>
        <w:t>交银施罗德活期通货币市场基金全体基金份额持有人：</w:t>
      </w:r>
      <w:r w:rsidR="00AE6D6F" w:rsidRPr="00A20C66" w:rsidDel="00AE6D6F">
        <w:rPr>
          <w:rFonts w:hint="eastAsia"/>
          <w:sz w:val="24"/>
        </w:rPr>
        <w:t xml:space="preserve"> </w:t>
      </w:r>
    </w:p>
    <w:p w14:paraId="0F78DBB7" w14:textId="77777777" w:rsidR="004F14AA" w:rsidRPr="00A20C66" w:rsidRDefault="004F14AA" w:rsidP="004F14AA">
      <w:pPr>
        <w:spacing w:before="29" w:line="288" w:lineRule="auto"/>
        <w:rPr>
          <w:sz w:val="24"/>
        </w:rPr>
      </w:pPr>
      <w:r w:rsidRPr="00A20C66">
        <w:rPr>
          <w:rFonts w:hint="eastAsia"/>
          <w:sz w:val="24"/>
        </w:rPr>
        <w:t>我们审计了后附的交银施罗德活期通货币市场基金</w:t>
      </w:r>
      <w:r w:rsidRPr="00A20C66">
        <w:rPr>
          <w:rFonts w:hint="eastAsia"/>
          <w:sz w:val="24"/>
        </w:rPr>
        <w:t>(</w:t>
      </w:r>
      <w:r w:rsidRPr="00A20C66">
        <w:rPr>
          <w:rFonts w:hint="eastAsia"/>
          <w:sz w:val="24"/>
        </w:rPr>
        <w:t>以下简称“交银施罗德活期通基金”</w:t>
      </w:r>
      <w:r w:rsidRPr="00A20C66">
        <w:rPr>
          <w:rFonts w:hint="eastAsia"/>
          <w:sz w:val="24"/>
        </w:rPr>
        <w:t>)</w:t>
      </w:r>
      <w:r w:rsidRPr="00A20C66">
        <w:rPr>
          <w:rFonts w:hint="eastAsia"/>
          <w:sz w:val="24"/>
        </w:rPr>
        <w:t>的财务报表，包括</w:t>
      </w:r>
      <w:r w:rsidRPr="00A20C66">
        <w:rPr>
          <w:rFonts w:hint="eastAsia"/>
          <w:sz w:val="24"/>
        </w:rPr>
        <w:t>2016</w:t>
      </w:r>
      <w:r w:rsidRPr="00A20C66">
        <w:rPr>
          <w:rFonts w:hint="eastAsia"/>
          <w:sz w:val="24"/>
        </w:rPr>
        <w:t>年</w:t>
      </w:r>
      <w:r w:rsidRPr="00A20C66">
        <w:rPr>
          <w:rFonts w:hint="eastAsia"/>
          <w:sz w:val="24"/>
        </w:rPr>
        <w:t>12</w:t>
      </w:r>
      <w:r w:rsidRPr="00A20C66">
        <w:rPr>
          <w:rFonts w:hint="eastAsia"/>
          <w:sz w:val="24"/>
        </w:rPr>
        <w:t>月</w:t>
      </w:r>
      <w:r w:rsidRPr="00A20C66">
        <w:rPr>
          <w:rFonts w:hint="eastAsia"/>
          <w:sz w:val="24"/>
        </w:rPr>
        <w:t>31</w:t>
      </w:r>
      <w:r w:rsidRPr="00A20C66">
        <w:rPr>
          <w:rFonts w:hint="eastAsia"/>
          <w:sz w:val="24"/>
        </w:rPr>
        <w:t>日的资产负债表、</w:t>
      </w:r>
      <w:r w:rsidRPr="00A20C66">
        <w:rPr>
          <w:rFonts w:hint="eastAsia"/>
          <w:sz w:val="24"/>
        </w:rPr>
        <w:t>2016</w:t>
      </w:r>
      <w:r w:rsidRPr="00A20C66">
        <w:rPr>
          <w:rFonts w:hint="eastAsia"/>
          <w:sz w:val="24"/>
        </w:rPr>
        <w:t>年</w:t>
      </w:r>
      <w:r w:rsidRPr="00A20C66">
        <w:rPr>
          <w:rFonts w:hint="eastAsia"/>
          <w:sz w:val="24"/>
        </w:rPr>
        <w:t>7</w:t>
      </w:r>
      <w:r w:rsidRPr="00A20C66">
        <w:rPr>
          <w:rFonts w:hint="eastAsia"/>
          <w:sz w:val="24"/>
        </w:rPr>
        <w:t>月</w:t>
      </w:r>
      <w:r w:rsidRPr="00A20C66">
        <w:rPr>
          <w:rFonts w:hint="eastAsia"/>
          <w:sz w:val="24"/>
        </w:rPr>
        <w:t>27</w:t>
      </w:r>
      <w:r w:rsidRPr="00A20C66">
        <w:rPr>
          <w:rFonts w:hint="eastAsia"/>
          <w:sz w:val="24"/>
        </w:rPr>
        <w:t>日</w:t>
      </w:r>
      <w:r w:rsidRPr="00A20C66">
        <w:rPr>
          <w:rFonts w:hint="eastAsia"/>
          <w:sz w:val="24"/>
        </w:rPr>
        <w:t>(</w:t>
      </w:r>
      <w:r w:rsidRPr="00A20C66">
        <w:rPr>
          <w:rFonts w:hint="eastAsia"/>
          <w:sz w:val="24"/>
        </w:rPr>
        <w:t>基金合同生效日</w:t>
      </w:r>
      <w:r w:rsidRPr="00A20C66">
        <w:rPr>
          <w:rFonts w:hint="eastAsia"/>
          <w:sz w:val="24"/>
        </w:rPr>
        <w:t>)</w:t>
      </w:r>
      <w:r w:rsidRPr="00A20C66">
        <w:rPr>
          <w:rFonts w:hint="eastAsia"/>
          <w:sz w:val="24"/>
        </w:rPr>
        <w:t>至</w:t>
      </w:r>
      <w:r w:rsidRPr="00A20C66">
        <w:rPr>
          <w:rFonts w:hint="eastAsia"/>
          <w:sz w:val="24"/>
        </w:rPr>
        <w:t>2016</w:t>
      </w:r>
      <w:r w:rsidRPr="00A20C66">
        <w:rPr>
          <w:rFonts w:hint="eastAsia"/>
          <w:sz w:val="24"/>
        </w:rPr>
        <w:t>年</w:t>
      </w:r>
      <w:r w:rsidRPr="00A20C66">
        <w:rPr>
          <w:rFonts w:hint="eastAsia"/>
          <w:sz w:val="24"/>
        </w:rPr>
        <w:t>12</w:t>
      </w:r>
      <w:r w:rsidRPr="00A20C66">
        <w:rPr>
          <w:rFonts w:hint="eastAsia"/>
          <w:sz w:val="24"/>
        </w:rPr>
        <w:t>月</w:t>
      </w:r>
      <w:r w:rsidRPr="00A20C66">
        <w:rPr>
          <w:rFonts w:hint="eastAsia"/>
          <w:sz w:val="24"/>
        </w:rPr>
        <w:t>31</w:t>
      </w:r>
      <w:r w:rsidRPr="00A20C66">
        <w:rPr>
          <w:rFonts w:hint="eastAsia"/>
          <w:sz w:val="24"/>
        </w:rPr>
        <w:t>日</w:t>
      </w:r>
      <w:proofErr w:type="gramStart"/>
      <w:r w:rsidRPr="00A20C66">
        <w:rPr>
          <w:rFonts w:hint="eastAsia"/>
          <w:sz w:val="24"/>
        </w:rPr>
        <w:t>止</w:t>
      </w:r>
      <w:proofErr w:type="gramEnd"/>
      <w:r w:rsidRPr="00A20C66">
        <w:rPr>
          <w:rFonts w:hint="eastAsia"/>
          <w:sz w:val="24"/>
        </w:rPr>
        <w:t>期间的利润表和所有者权益</w:t>
      </w:r>
      <w:r w:rsidRPr="00A20C66">
        <w:rPr>
          <w:rFonts w:hint="eastAsia"/>
          <w:sz w:val="24"/>
        </w:rPr>
        <w:t>(</w:t>
      </w:r>
      <w:r w:rsidRPr="00A20C66">
        <w:rPr>
          <w:rFonts w:hint="eastAsia"/>
          <w:sz w:val="24"/>
        </w:rPr>
        <w:t>基金净值</w:t>
      </w:r>
      <w:r w:rsidRPr="00A20C66">
        <w:rPr>
          <w:rFonts w:hint="eastAsia"/>
          <w:sz w:val="24"/>
        </w:rPr>
        <w:t>)</w:t>
      </w:r>
      <w:r w:rsidRPr="00A20C66">
        <w:rPr>
          <w:rFonts w:hint="eastAsia"/>
          <w:sz w:val="24"/>
        </w:rPr>
        <w:t>变动表以及财务报表附注。</w:t>
      </w:r>
    </w:p>
    <w:p w14:paraId="2A91C7C2" w14:textId="77777777" w:rsidR="00223DFB" w:rsidRPr="004F14AA" w:rsidRDefault="00223DFB" w:rsidP="00146ED0">
      <w:pPr>
        <w:adjustRightInd w:val="0"/>
        <w:snapToGrid w:val="0"/>
        <w:spacing w:line="360" w:lineRule="auto"/>
        <w:rPr>
          <w:rFonts w:asciiTheme="minorEastAsia" w:eastAsiaTheme="minorEastAsia" w:hAnsiTheme="minorEastAsia"/>
          <w:b/>
          <w:bCs/>
          <w:szCs w:val="21"/>
        </w:rPr>
      </w:pPr>
    </w:p>
    <w:p w14:paraId="35A933DF" w14:textId="77777777" w:rsidR="00223DFB" w:rsidRPr="002525D9" w:rsidRDefault="0088220B" w:rsidP="002525D9">
      <w:pPr>
        <w:pStyle w:val="20"/>
        <w:spacing w:before="29" w:after="0" w:line="288" w:lineRule="auto"/>
        <w:rPr>
          <w:rFonts w:ascii="Times New Roman" w:hAnsi="Times New Roman" w:cs="Times New Roman"/>
          <w:kern w:val="0"/>
          <w:szCs w:val="24"/>
        </w:rPr>
      </w:pPr>
      <w:bookmarkStart w:id="32" w:name="_Toc374452696"/>
      <w:bookmarkStart w:id="33" w:name="_Toc478462907"/>
      <w:r>
        <w:rPr>
          <w:rFonts w:ascii="Times New Roman" w:hAnsi="Times New Roman" w:cs="Times New Roman" w:hint="eastAsia"/>
          <w:kern w:val="0"/>
          <w:szCs w:val="24"/>
        </w:rPr>
        <w:t>一、</w:t>
      </w:r>
      <w:r w:rsidR="00223DFB" w:rsidRPr="002525D9">
        <w:rPr>
          <w:rFonts w:ascii="Times New Roman" w:hAnsi="Times New Roman" w:cs="Times New Roman" w:hint="eastAsia"/>
          <w:kern w:val="0"/>
          <w:szCs w:val="24"/>
        </w:rPr>
        <w:t>管理层对财务报表的责任</w:t>
      </w:r>
      <w:bookmarkEnd w:id="32"/>
      <w:bookmarkEnd w:id="33"/>
    </w:p>
    <w:p w14:paraId="3737B60C" w14:textId="77777777" w:rsidR="004F14AA" w:rsidRDefault="004F14AA" w:rsidP="004F14AA">
      <w:pPr>
        <w:tabs>
          <w:tab w:val="left" w:pos="426"/>
        </w:tabs>
        <w:spacing w:before="29" w:line="288" w:lineRule="auto"/>
        <w:ind w:firstLineChars="200" w:firstLine="480"/>
        <w:rPr>
          <w:kern w:val="0"/>
          <w:sz w:val="24"/>
        </w:rPr>
      </w:pPr>
      <w:r>
        <w:rPr>
          <w:rFonts w:hint="eastAsia"/>
          <w:kern w:val="0"/>
          <w:sz w:val="24"/>
        </w:rPr>
        <w:t>编制和公允列报财务报表是交银施罗德活期通基金的基金管理人交银施罗德基金管理有限公司管理层的责任。这种责任包括：</w:t>
      </w:r>
    </w:p>
    <w:p w14:paraId="6F4FC180" w14:textId="77777777" w:rsidR="004F14AA" w:rsidRDefault="004F14AA" w:rsidP="004F14AA">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按照企业会计准则和中国证券监督管理委员会</w:t>
      </w:r>
      <w:r>
        <w:rPr>
          <w:rFonts w:hint="eastAsia"/>
          <w:kern w:val="0"/>
          <w:sz w:val="24"/>
        </w:rPr>
        <w:t>(</w:t>
      </w:r>
      <w:r>
        <w:rPr>
          <w:rFonts w:hint="eastAsia"/>
          <w:kern w:val="0"/>
          <w:sz w:val="24"/>
        </w:rPr>
        <w:t>以下简称“中国证监会”</w:t>
      </w:r>
      <w:r>
        <w:rPr>
          <w:rFonts w:hint="eastAsia"/>
          <w:kern w:val="0"/>
          <w:sz w:val="24"/>
        </w:rPr>
        <w:t xml:space="preserve">) </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发布的有关规定及允许的基金行业实务操作编制财务报表，并使其实现公允反映；</w:t>
      </w:r>
    </w:p>
    <w:p w14:paraId="61BF2EDA" w14:textId="77777777" w:rsidR="00223DFB" w:rsidRPr="00A57D19" w:rsidRDefault="004F14AA" w:rsidP="004F14AA">
      <w:pPr>
        <w:tabs>
          <w:tab w:val="left" w:pos="426"/>
        </w:tabs>
        <w:spacing w:before="29" w:line="288" w:lineRule="auto"/>
        <w:ind w:firstLineChars="200" w:firstLine="480"/>
        <w:rPr>
          <w:kern w:val="0"/>
          <w:sz w:val="24"/>
        </w:rPr>
      </w:pPr>
      <w:r w:rsidRPr="00A57D19">
        <w:rPr>
          <w:rFonts w:hint="eastAsia"/>
          <w:kern w:val="0"/>
          <w:sz w:val="24"/>
        </w:rPr>
        <w:t>(2)</w:t>
      </w:r>
      <w:r w:rsidRPr="00A57D19">
        <w:rPr>
          <w:rFonts w:hint="eastAsia"/>
          <w:kern w:val="0"/>
          <w:sz w:val="24"/>
        </w:rPr>
        <w:t>设计、执行和维护必要的内部控制，以使财务报表不存在由于舞弊或错误导致的重大错报。</w:t>
      </w:r>
    </w:p>
    <w:p w14:paraId="7E755C00" w14:textId="77777777" w:rsidR="0002381A" w:rsidRPr="00D0515B" w:rsidRDefault="0002381A" w:rsidP="00146ED0">
      <w:pPr>
        <w:spacing w:line="360" w:lineRule="auto"/>
        <w:ind w:firstLineChars="200" w:firstLine="420"/>
        <w:rPr>
          <w:rFonts w:asciiTheme="minorEastAsia" w:eastAsiaTheme="minorEastAsia" w:hAnsiTheme="minorEastAsia"/>
          <w:szCs w:val="21"/>
        </w:rPr>
      </w:pPr>
    </w:p>
    <w:p w14:paraId="77576109" w14:textId="77777777" w:rsidR="00223DFB" w:rsidRPr="002525D9" w:rsidRDefault="0088220B" w:rsidP="002525D9">
      <w:pPr>
        <w:pStyle w:val="20"/>
        <w:spacing w:before="29" w:after="0" w:line="288" w:lineRule="auto"/>
        <w:rPr>
          <w:rFonts w:ascii="Times New Roman" w:hAnsi="Times New Roman" w:cs="Times New Roman"/>
          <w:kern w:val="0"/>
          <w:szCs w:val="24"/>
        </w:rPr>
      </w:pPr>
      <w:bookmarkStart w:id="34" w:name="_Toc374452697"/>
      <w:bookmarkStart w:id="35" w:name="_Toc478462908"/>
      <w:r>
        <w:rPr>
          <w:rFonts w:ascii="Times New Roman" w:hAnsi="Times New Roman" w:cs="Times New Roman" w:hint="eastAsia"/>
          <w:kern w:val="0"/>
          <w:szCs w:val="24"/>
        </w:rPr>
        <w:t>二、</w:t>
      </w:r>
      <w:r w:rsidR="00223DFB" w:rsidRPr="002525D9">
        <w:rPr>
          <w:rFonts w:ascii="Times New Roman" w:hAnsi="Times New Roman" w:cs="Times New Roman" w:hint="eastAsia"/>
          <w:kern w:val="0"/>
          <w:szCs w:val="24"/>
        </w:rPr>
        <w:t>注册会计师的责任</w:t>
      </w:r>
      <w:bookmarkEnd w:id="34"/>
      <w:bookmarkEnd w:id="35"/>
    </w:p>
    <w:p w14:paraId="6E328BFB" w14:textId="77777777" w:rsidR="004F14AA" w:rsidRDefault="004F14AA" w:rsidP="004F14AA">
      <w:pPr>
        <w:tabs>
          <w:tab w:val="left" w:pos="426"/>
        </w:tabs>
        <w:spacing w:before="29" w:line="288" w:lineRule="auto"/>
        <w:ind w:firstLineChars="200" w:firstLine="480"/>
        <w:rPr>
          <w:kern w:val="0"/>
          <w:sz w:val="24"/>
        </w:rPr>
      </w:pPr>
      <w:r>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243103D0" w14:textId="77777777" w:rsidR="004F14AA" w:rsidRDefault="004F14AA" w:rsidP="004F14AA">
      <w:pPr>
        <w:tabs>
          <w:tab w:val="left" w:pos="426"/>
        </w:tabs>
        <w:spacing w:before="29" w:line="288" w:lineRule="auto"/>
        <w:ind w:firstLineChars="200" w:firstLine="480"/>
        <w:rPr>
          <w:kern w:val="0"/>
          <w:sz w:val="24"/>
        </w:rPr>
      </w:pPr>
      <w:r>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kern w:val="0"/>
          <w:sz w:val="24"/>
        </w:rPr>
        <w:t>作出</w:t>
      </w:r>
      <w:proofErr w:type="gramEnd"/>
      <w:r>
        <w:rPr>
          <w:rFonts w:hint="eastAsia"/>
          <w:kern w:val="0"/>
          <w:sz w:val="24"/>
        </w:rPr>
        <w:t>会计估计的合理性，以及评价财务报表的总</w:t>
      </w:r>
      <w:proofErr w:type="gramStart"/>
      <w:r>
        <w:rPr>
          <w:rFonts w:hint="eastAsia"/>
          <w:kern w:val="0"/>
          <w:sz w:val="24"/>
        </w:rPr>
        <w:t>体列</w:t>
      </w:r>
      <w:proofErr w:type="gramEnd"/>
      <w:r>
        <w:rPr>
          <w:rFonts w:hint="eastAsia"/>
          <w:kern w:val="0"/>
          <w:sz w:val="24"/>
        </w:rPr>
        <w:t>报。</w:t>
      </w:r>
    </w:p>
    <w:p w14:paraId="076BFE22" w14:textId="77777777" w:rsidR="004F14AA" w:rsidRPr="00A57D19" w:rsidRDefault="004F14AA" w:rsidP="004F14AA">
      <w:pPr>
        <w:tabs>
          <w:tab w:val="left" w:pos="426"/>
        </w:tabs>
        <w:spacing w:before="29" w:line="288" w:lineRule="auto"/>
        <w:ind w:firstLineChars="200" w:firstLine="480"/>
        <w:rPr>
          <w:kern w:val="0"/>
          <w:sz w:val="24"/>
        </w:rPr>
      </w:pPr>
      <w:r w:rsidRPr="00A57D19">
        <w:rPr>
          <w:rFonts w:hint="eastAsia"/>
          <w:kern w:val="0"/>
          <w:sz w:val="24"/>
        </w:rPr>
        <w:t>我们相信，我们获取的审计证据是充分、适当的，为发表审计意见提供了基础。</w:t>
      </w:r>
    </w:p>
    <w:p w14:paraId="55012156" w14:textId="77777777" w:rsidR="00223DFB" w:rsidRPr="004F14AA" w:rsidRDefault="00223DFB" w:rsidP="00146ED0">
      <w:pPr>
        <w:adjustRightInd w:val="0"/>
        <w:snapToGrid w:val="0"/>
        <w:spacing w:line="360" w:lineRule="auto"/>
        <w:rPr>
          <w:rFonts w:asciiTheme="minorEastAsia" w:eastAsiaTheme="minorEastAsia" w:hAnsiTheme="minorEastAsia"/>
          <w:szCs w:val="21"/>
        </w:rPr>
      </w:pPr>
    </w:p>
    <w:p w14:paraId="2768C8EB" w14:textId="77777777" w:rsidR="00223DFB" w:rsidRPr="002525D9" w:rsidRDefault="0088220B" w:rsidP="002525D9">
      <w:pPr>
        <w:pStyle w:val="20"/>
        <w:spacing w:before="29" w:after="0" w:line="288" w:lineRule="auto"/>
        <w:rPr>
          <w:rFonts w:ascii="Times New Roman" w:hAnsi="Times New Roman" w:cs="Times New Roman"/>
          <w:kern w:val="0"/>
          <w:szCs w:val="24"/>
        </w:rPr>
      </w:pPr>
      <w:bookmarkStart w:id="36" w:name="_Toc374452698"/>
      <w:bookmarkStart w:id="37" w:name="_Toc478462909"/>
      <w:r>
        <w:rPr>
          <w:rFonts w:ascii="Times New Roman" w:hAnsi="Times New Roman" w:cs="Times New Roman" w:hint="eastAsia"/>
          <w:kern w:val="0"/>
          <w:szCs w:val="24"/>
        </w:rPr>
        <w:t>三、</w:t>
      </w:r>
      <w:r w:rsidR="00223DFB" w:rsidRPr="002525D9">
        <w:rPr>
          <w:rFonts w:ascii="Times New Roman" w:hAnsi="Times New Roman" w:cs="Times New Roman" w:hint="eastAsia"/>
          <w:kern w:val="0"/>
          <w:szCs w:val="24"/>
        </w:rPr>
        <w:t>审计意见</w:t>
      </w:r>
      <w:bookmarkEnd w:id="36"/>
      <w:bookmarkEnd w:id="37"/>
    </w:p>
    <w:p w14:paraId="79F0AFB1" w14:textId="77777777" w:rsidR="00223DFB" w:rsidRPr="00A57D19" w:rsidRDefault="004F14AA" w:rsidP="00A57D19">
      <w:pPr>
        <w:tabs>
          <w:tab w:val="left" w:pos="426"/>
        </w:tabs>
        <w:spacing w:before="29" w:line="288" w:lineRule="auto"/>
        <w:ind w:firstLineChars="200" w:firstLine="480"/>
        <w:rPr>
          <w:kern w:val="0"/>
          <w:sz w:val="24"/>
        </w:rPr>
      </w:pPr>
      <w:r w:rsidRPr="00A57D19">
        <w:rPr>
          <w:rFonts w:hint="eastAsia"/>
          <w:kern w:val="0"/>
          <w:sz w:val="24"/>
        </w:rPr>
        <w:t>我们认为，上述交银施罗德活期通基金的财务报表在所有重大方面按照企业会计准则和在财务报表附注中所列示的中国证监会、中国基金业协会发布的有关规定及允许的基金行业实务操作编制，公允反映了交银施罗德活期通基金</w:t>
      </w:r>
      <w:r w:rsidRPr="00A57D19">
        <w:rPr>
          <w:rFonts w:hint="eastAsia"/>
          <w:kern w:val="0"/>
          <w:sz w:val="24"/>
        </w:rPr>
        <w:t>2016</w:t>
      </w:r>
      <w:r w:rsidRPr="00A57D19">
        <w:rPr>
          <w:rFonts w:hint="eastAsia"/>
          <w:kern w:val="0"/>
          <w:sz w:val="24"/>
        </w:rPr>
        <w:t>年</w:t>
      </w:r>
      <w:r w:rsidRPr="00A57D19">
        <w:rPr>
          <w:rFonts w:hint="eastAsia"/>
          <w:kern w:val="0"/>
          <w:sz w:val="24"/>
        </w:rPr>
        <w:t>12</w:t>
      </w:r>
      <w:r w:rsidRPr="00A57D19">
        <w:rPr>
          <w:rFonts w:hint="eastAsia"/>
          <w:kern w:val="0"/>
          <w:sz w:val="24"/>
        </w:rPr>
        <w:t>月</w:t>
      </w:r>
      <w:r w:rsidRPr="00A57D19">
        <w:rPr>
          <w:rFonts w:hint="eastAsia"/>
          <w:kern w:val="0"/>
          <w:sz w:val="24"/>
        </w:rPr>
        <w:t>31</w:t>
      </w:r>
      <w:r w:rsidRPr="00A57D19">
        <w:rPr>
          <w:rFonts w:hint="eastAsia"/>
          <w:kern w:val="0"/>
          <w:sz w:val="24"/>
        </w:rPr>
        <w:t>日的财务状况以及</w:t>
      </w:r>
      <w:r w:rsidRPr="00A57D19">
        <w:rPr>
          <w:rFonts w:hint="eastAsia"/>
          <w:kern w:val="0"/>
          <w:sz w:val="24"/>
        </w:rPr>
        <w:t>2016</w:t>
      </w:r>
      <w:r w:rsidRPr="00A57D19">
        <w:rPr>
          <w:rFonts w:hint="eastAsia"/>
          <w:kern w:val="0"/>
          <w:sz w:val="24"/>
        </w:rPr>
        <w:t>年</w:t>
      </w:r>
      <w:r w:rsidRPr="00A57D19">
        <w:rPr>
          <w:rFonts w:hint="eastAsia"/>
          <w:kern w:val="0"/>
          <w:sz w:val="24"/>
        </w:rPr>
        <w:t>7</w:t>
      </w:r>
      <w:r w:rsidRPr="00A57D19">
        <w:rPr>
          <w:rFonts w:hint="eastAsia"/>
          <w:kern w:val="0"/>
          <w:sz w:val="24"/>
        </w:rPr>
        <w:t>月</w:t>
      </w:r>
      <w:r w:rsidRPr="00A57D19">
        <w:rPr>
          <w:rFonts w:hint="eastAsia"/>
          <w:kern w:val="0"/>
          <w:sz w:val="24"/>
        </w:rPr>
        <w:t>27</w:t>
      </w:r>
      <w:r w:rsidRPr="00A57D19">
        <w:rPr>
          <w:rFonts w:hint="eastAsia"/>
          <w:kern w:val="0"/>
          <w:sz w:val="24"/>
        </w:rPr>
        <w:t>日</w:t>
      </w:r>
      <w:r w:rsidRPr="00A57D19">
        <w:rPr>
          <w:rFonts w:hint="eastAsia"/>
          <w:kern w:val="0"/>
          <w:sz w:val="24"/>
        </w:rPr>
        <w:t>(</w:t>
      </w:r>
      <w:r w:rsidRPr="00A57D19">
        <w:rPr>
          <w:rFonts w:hint="eastAsia"/>
          <w:kern w:val="0"/>
          <w:sz w:val="24"/>
        </w:rPr>
        <w:t>基金合同生效日</w:t>
      </w:r>
      <w:r w:rsidRPr="00A57D19">
        <w:rPr>
          <w:rFonts w:hint="eastAsia"/>
          <w:kern w:val="0"/>
          <w:sz w:val="24"/>
        </w:rPr>
        <w:t>)</w:t>
      </w:r>
      <w:r w:rsidRPr="00A57D19">
        <w:rPr>
          <w:rFonts w:hint="eastAsia"/>
          <w:kern w:val="0"/>
          <w:sz w:val="24"/>
        </w:rPr>
        <w:t>至</w:t>
      </w:r>
      <w:r w:rsidRPr="00A57D19">
        <w:rPr>
          <w:rFonts w:hint="eastAsia"/>
          <w:kern w:val="0"/>
          <w:sz w:val="24"/>
        </w:rPr>
        <w:t>2016</w:t>
      </w:r>
      <w:r w:rsidRPr="00A57D19">
        <w:rPr>
          <w:rFonts w:hint="eastAsia"/>
          <w:kern w:val="0"/>
          <w:sz w:val="24"/>
        </w:rPr>
        <w:t>年</w:t>
      </w:r>
      <w:r w:rsidRPr="00A57D19">
        <w:rPr>
          <w:rFonts w:hint="eastAsia"/>
          <w:kern w:val="0"/>
          <w:sz w:val="24"/>
        </w:rPr>
        <w:t>12</w:t>
      </w:r>
      <w:r w:rsidRPr="00A57D19">
        <w:rPr>
          <w:rFonts w:hint="eastAsia"/>
          <w:kern w:val="0"/>
          <w:sz w:val="24"/>
        </w:rPr>
        <w:t>月</w:t>
      </w:r>
      <w:r w:rsidRPr="00A57D19">
        <w:rPr>
          <w:rFonts w:hint="eastAsia"/>
          <w:kern w:val="0"/>
          <w:sz w:val="24"/>
        </w:rPr>
        <w:t>31</w:t>
      </w:r>
      <w:r w:rsidRPr="00A57D19">
        <w:rPr>
          <w:rFonts w:hint="eastAsia"/>
          <w:kern w:val="0"/>
          <w:sz w:val="24"/>
        </w:rPr>
        <w:t>日</w:t>
      </w:r>
      <w:proofErr w:type="gramStart"/>
      <w:r w:rsidRPr="00A57D19">
        <w:rPr>
          <w:rFonts w:hint="eastAsia"/>
          <w:kern w:val="0"/>
          <w:sz w:val="24"/>
        </w:rPr>
        <w:t>止</w:t>
      </w:r>
      <w:proofErr w:type="gramEnd"/>
      <w:r w:rsidRPr="00A57D19">
        <w:rPr>
          <w:rFonts w:hint="eastAsia"/>
          <w:kern w:val="0"/>
          <w:sz w:val="24"/>
        </w:rPr>
        <w:t>期间的经营成果和基金净值变动情况。</w:t>
      </w:r>
    </w:p>
    <w:p w14:paraId="21910EB7" w14:textId="77777777" w:rsidR="00223DFB" w:rsidRPr="00D0515B" w:rsidRDefault="00223DFB" w:rsidP="00146ED0">
      <w:pPr>
        <w:adjustRightInd w:val="0"/>
        <w:snapToGrid w:val="0"/>
        <w:spacing w:line="360" w:lineRule="auto"/>
        <w:rPr>
          <w:rFonts w:asciiTheme="minorEastAsia" w:eastAsiaTheme="minorEastAsia" w:hAnsiTheme="minorEastAsia"/>
          <w:szCs w:val="21"/>
        </w:rPr>
      </w:pPr>
    </w:p>
    <w:p w14:paraId="54EE4E3B" w14:textId="77777777" w:rsidR="00A35BF0" w:rsidRPr="00A57D19" w:rsidRDefault="00223DFB" w:rsidP="00662033">
      <w:pPr>
        <w:wordWrap w:val="0"/>
        <w:spacing w:before="29" w:line="288" w:lineRule="auto"/>
        <w:jc w:val="left"/>
        <w:rPr>
          <w:sz w:val="24"/>
        </w:rPr>
      </w:pPr>
      <w:r w:rsidRPr="00A57D19">
        <w:rPr>
          <w:rFonts w:hint="eastAsia"/>
          <w:sz w:val="24"/>
        </w:rPr>
        <w:t>普华永道中天会计师事务所</w:t>
      </w:r>
      <w:r w:rsidRPr="00A57D19">
        <w:rPr>
          <w:rFonts w:hint="eastAsia"/>
          <w:sz w:val="24"/>
        </w:rPr>
        <w:t>(</w:t>
      </w:r>
      <w:r w:rsidRPr="00A57D19">
        <w:rPr>
          <w:rFonts w:hint="eastAsia"/>
          <w:sz w:val="24"/>
        </w:rPr>
        <w:t>特殊普通合伙</w:t>
      </w:r>
      <w:r w:rsidRPr="00A57D19">
        <w:rPr>
          <w:rFonts w:hint="eastAsia"/>
          <w:sz w:val="24"/>
        </w:rPr>
        <w:t>)</w:t>
      </w:r>
      <w:r w:rsidR="0096000C">
        <w:rPr>
          <w:rFonts w:hint="eastAsia"/>
          <w:sz w:val="24"/>
        </w:rPr>
        <w:t xml:space="preserve">                      </w:t>
      </w:r>
      <w:r w:rsidR="004F14AA">
        <w:rPr>
          <w:sz w:val="24"/>
        </w:rPr>
        <w:t xml:space="preserve">  </w:t>
      </w:r>
      <w:r w:rsidRPr="00A57D19">
        <w:rPr>
          <w:rFonts w:hint="eastAsia"/>
          <w:sz w:val="24"/>
        </w:rPr>
        <w:t>中国注册会计师</w:t>
      </w:r>
    </w:p>
    <w:p w14:paraId="553C1FC6" w14:textId="77777777" w:rsidR="00223DFB" w:rsidRPr="00A57D19" w:rsidRDefault="00223DFB" w:rsidP="00A57D19">
      <w:pPr>
        <w:spacing w:before="29" w:line="288" w:lineRule="auto"/>
        <w:jc w:val="right"/>
        <w:rPr>
          <w:sz w:val="24"/>
        </w:rPr>
      </w:pPr>
      <w:r w:rsidRPr="00A57D19">
        <w:rPr>
          <w:rFonts w:hint="eastAsia"/>
          <w:sz w:val="24"/>
        </w:rPr>
        <w:t xml:space="preserve">  </w:t>
      </w:r>
      <w:r w:rsidR="004F14AA" w:rsidRPr="00A57D19">
        <w:rPr>
          <w:rFonts w:hint="eastAsia"/>
          <w:sz w:val="24"/>
        </w:rPr>
        <w:t>薛竞</w:t>
      </w:r>
      <w:r w:rsidR="004F14AA" w:rsidRPr="00A57D19">
        <w:rPr>
          <w:rFonts w:hint="eastAsia"/>
          <w:sz w:val="24"/>
        </w:rPr>
        <w:t xml:space="preserve">  </w:t>
      </w:r>
      <w:r w:rsidR="004F14AA" w:rsidRPr="00A57D19">
        <w:rPr>
          <w:rFonts w:hint="eastAsia"/>
          <w:sz w:val="24"/>
        </w:rPr>
        <w:t>朱宏宇</w:t>
      </w:r>
    </w:p>
    <w:p w14:paraId="7E9BCFCF" w14:textId="77777777" w:rsidR="00223DFB" w:rsidRPr="00A57D19" w:rsidRDefault="00223DFB" w:rsidP="00A57D19">
      <w:pPr>
        <w:spacing w:before="29" w:line="288" w:lineRule="auto"/>
        <w:jc w:val="right"/>
        <w:rPr>
          <w:sz w:val="24"/>
        </w:rPr>
      </w:pPr>
      <w:r w:rsidRPr="00A57D19">
        <w:rPr>
          <w:rFonts w:hint="eastAsia"/>
          <w:sz w:val="24"/>
        </w:rPr>
        <w:t>上海市湖滨路</w:t>
      </w:r>
      <w:r w:rsidRPr="00A57D19">
        <w:rPr>
          <w:rFonts w:hint="eastAsia"/>
          <w:sz w:val="24"/>
        </w:rPr>
        <w:t>202</w:t>
      </w:r>
      <w:r w:rsidRPr="00A57D19">
        <w:rPr>
          <w:rFonts w:hint="eastAsia"/>
          <w:sz w:val="24"/>
        </w:rPr>
        <w:t>号普华永道中心</w:t>
      </w:r>
      <w:r w:rsidRPr="00A57D19">
        <w:rPr>
          <w:rFonts w:hint="eastAsia"/>
          <w:sz w:val="24"/>
        </w:rPr>
        <w:t>11</w:t>
      </w:r>
      <w:r w:rsidRPr="00A57D19">
        <w:rPr>
          <w:rFonts w:hint="eastAsia"/>
          <w:sz w:val="24"/>
        </w:rPr>
        <w:t>楼</w:t>
      </w:r>
    </w:p>
    <w:p w14:paraId="3A803315" w14:textId="4E85075B" w:rsidR="00223DFB" w:rsidRDefault="00223DFB" w:rsidP="00A57D19">
      <w:pPr>
        <w:spacing w:before="29" w:line="288" w:lineRule="auto"/>
        <w:jc w:val="right"/>
        <w:rPr>
          <w:sz w:val="24"/>
        </w:rPr>
      </w:pPr>
      <w:r w:rsidRPr="00A57D19">
        <w:rPr>
          <w:rFonts w:hint="eastAsia"/>
          <w:sz w:val="24"/>
        </w:rPr>
        <w:t>2017</w:t>
      </w:r>
      <w:r w:rsidR="005F1B08">
        <w:rPr>
          <w:rFonts w:hint="eastAsia"/>
          <w:sz w:val="24"/>
        </w:rPr>
        <w:t>年</w:t>
      </w:r>
      <w:r w:rsidRPr="00A57D19">
        <w:rPr>
          <w:rFonts w:hint="eastAsia"/>
          <w:sz w:val="24"/>
        </w:rPr>
        <w:t>3</w:t>
      </w:r>
      <w:r w:rsidR="005F1B08">
        <w:rPr>
          <w:rFonts w:hint="eastAsia"/>
          <w:sz w:val="24"/>
        </w:rPr>
        <w:t>月</w:t>
      </w:r>
      <w:r w:rsidRPr="00A57D19">
        <w:rPr>
          <w:rFonts w:hint="eastAsia"/>
          <w:sz w:val="24"/>
        </w:rPr>
        <w:t>2</w:t>
      </w:r>
      <w:r w:rsidR="004F14AA">
        <w:rPr>
          <w:sz w:val="24"/>
        </w:rPr>
        <w:t>4</w:t>
      </w:r>
      <w:r w:rsidR="005F1B08">
        <w:rPr>
          <w:rFonts w:hint="eastAsia"/>
          <w:sz w:val="24"/>
        </w:rPr>
        <w:t>日</w:t>
      </w:r>
    </w:p>
    <w:p w14:paraId="63348245" w14:textId="77777777" w:rsidR="006E5E9C" w:rsidRPr="00A57D19" w:rsidRDefault="006E5E9C" w:rsidP="00A57D19">
      <w:pPr>
        <w:spacing w:before="29" w:line="288" w:lineRule="auto"/>
        <w:jc w:val="right"/>
        <w:rPr>
          <w:sz w:val="24"/>
        </w:rPr>
      </w:pPr>
    </w:p>
    <w:p w14:paraId="70768281" w14:textId="77777777" w:rsidR="00223DFB" w:rsidRDefault="00223DFB" w:rsidP="003B1316">
      <w:pPr>
        <w:pStyle w:val="1"/>
        <w:keepNext/>
        <w:keepLines/>
        <w:widowControl w:val="0"/>
        <w:spacing w:beforeLines="100" w:before="312" w:afterLines="100" w:after="312" w:line="288" w:lineRule="auto"/>
        <w:jc w:val="center"/>
        <w:rPr>
          <w:b/>
          <w:bCs/>
          <w:szCs w:val="24"/>
          <w:lang w:val="en-US"/>
        </w:rPr>
      </w:pPr>
      <w:bookmarkStart w:id="38" w:name="_Toc478462910"/>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38"/>
    </w:p>
    <w:p w14:paraId="0D798F38" w14:textId="77777777" w:rsidR="00FB3BC2" w:rsidRPr="00FB3BC2" w:rsidRDefault="00FB3BC2" w:rsidP="00FB3BC2"/>
    <w:p w14:paraId="0B7810AB"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39" w:name="_Toc478462911"/>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39"/>
    </w:p>
    <w:p w14:paraId="182421E0" w14:textId="77777777" w:rsidR="00223DFB" w:rsidRPr="00EE38B1" w:rsidRDefault="00223DFB" w:rsidP="00EE38B1">
      <w:pPr>
        <w:spacing w:before="29" w:line="288" w:lineRule="auto"/>
        <w:rPr>
          <w:sz w:val="24"/>
        </w:rPr>
      </w:pPr>
      <w:r w:rsidRPr="00EE38B1">
        <w:rPr>
          <w:rFonts w:hint="eastAsia"/>
          <w:sz w:val="24"/>
        </w:rPr>
        <w:t>会计主体：交银施罗德活期通货币市场基金</w:t>
      </w:r>
    </w:p>
    <w:p w14:paraId="3D34593B" w14:textId="77777777"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2016</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1C4FF185"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2A74D0" w:rsidRPr="003367A1" w14:paraId="0AFAC6BB"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41F140ED"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F54941F"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AC342CD"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3FE68EA3"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2016</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r>
      <w:tr w:rsidR="002A74D0" w:rsidRPr="003367A1" w14:paraId="4798B551"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51A69A4C"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F7A2F72" w14:textId="77777777" w:rsidR="003B282D" w:rsidRPr="00521314" w:rsidRDefault="003B282D" w:rsidP="00BF370B">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0D7B2074" w14:textId="77777777" w:rsidR="003B282D" w:rsidRPr="00A02DB2" w:rsidRDefault="003B282D" w:rsidP="00173BB4">
            <w:pPr>
              <w:spacing w:before="29" w:line="288" w:lineRule="auto"/>
              <w:jc w:val="right"/>
              <w:rPr>
                <w:b/>
                <w:sz w:val="24"/>
              </w:rPr>
            </w:pPr>
            <w:r w:rsidRPr="00A02DB2">
              <w:rPr>
                <w:rFonts w:hint="eastAsia"/>
                <w:b/>
                <w:sz w:val="24"/>
              </w:rPr>
              <w:t>-</w:t>
            </w:r>
          </w:p>
        </w:tc>
      </w:tr>
      <w:tr w:rsidR="002A74D0" w:rsidRPr="003367A1" w14:paraId="3D4FC937"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4870C096"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899245E"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1614F6E1" w14:textId="77777777" w:rsidR="003B282D" w:rsidRPr="00173BB4" w:rsidRDefault="003B282D" w:rsidP="00173BB4">
            <w:pPr>
              <w:spacing w:before="29" w:line="288" w:lineRule="auto"/>
              <w:jc w:val="right"/>
              <w:rPr>
                <w:sz w:val="24"/>
              </w:rPr>
            </w:pPr>
            <w:r w:rsidRPr="00173BB4">
              <w:rPr>
                <w:rFonts w:hint="eastAsia"/>
                <w:sz w:val="24"/>
              </w:rPr>
              <w:t>1,173,103,110.97</w:t>
            </w:r>
          </w:p>
        </w:tc>
      </w:tr>
      <w:tr w:rsidR="002A74D0" w:rsidRPr="003367A1" w14:paraId="32CCB59A"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38E714A7" w14:textId="77777777"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410240F"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4A4421AD"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6C2097E2"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725FA0EB"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59AD5E9E"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6B13A7FD"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509240EB"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396FA66C"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B5057AD"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2440448B" w14:textId="77777777" w:rsidR="003B282D" w:rsidRPr="00173BB4" w:rsidRDefault="003B282D" w:rsidP="00173BB4">
            <w:pPr>
              <w:spacing w:before="29" w:line="288" w:lineRule="auto"/>
              <w:jc w:val="right"/>
              <w:rPr>
                <w:sz w:val="24"/>
              </w:rPr>
            </w:pPr>
            <w:r w:rsidRPr="00173BB4">
              <w:rPr>
                <w:rFonts w:hint="eastAsia"/>
                <w:sz w:val="24"/>
              </w:rPr>
              <w:t>259,226,839.74</w:t>
            </w:r>
          </w:p>
        </w:tc>
      </w:tr>
      <w:tr w:rsidR="002A74D0" w:rsidRPr="003367A1" w14:paraId="46EFFA56"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15D14899"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8DAC52A"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1BCA9CD9"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4523B28D"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7F639659"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2A8BBDC2"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4DFB84D5"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27192DA7"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05859688"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70EC8192"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3C33B7A6" w14:textId="77777777" w:rsidR="003B282D" w:rsidRPr="00173BB4" w:rsidRDefault="003B282D" w:rsidP="00173BB4">
            <w:pPr>
              <w:spacing w:before="29" w:line="288" w:lineRule="auto"/>
              <w:jc w:val="right"/>
              <w:rPr>
                <w:sz w:val="24"/>
              </w:rPr>
            </w:pPr>
            <w:r w:rsidRPr="00173BB4">
              <w:rPr>
                <w:rFonts w:hint="eastAsia"/>
                <w:sz w:val="24"/>
              </w:rPr>
              <w:t>259,226,839.74</w:t>
            </w:r>
          </w:p>
        </w:tc>
      </w:tr>
      <w:tr w:rsidR="002A74D0" w:rsidRPr="003367A1" w14:paraId="48967401"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0BF92B0D"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70F53ADB"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0ADFD90D"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3A4FA4E9"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tcPr>
          <w:p w14:paraId="4EED319D"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7C953969"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center"/>
          </w:tcPr>
          <w:p w14:paraId="03C86822"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6B861AE8"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1C766034"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4557167"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5CEC2CF8"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5ECF1A70"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12C316F1"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6153DB50"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69117C01" w14:textId="77777777" w:rsidR="003B282D" w:rsidRPr="00173BB4" w:rsidRDefault="003B282D" w:rsidP="00173BB4">
            <w:pPr>
              <w:spacing w:before="29" w:line="288" w:lineRule="auto"/>
              <w:jc w:val="right"/>
              <w:rPr>
                <w:sz w:val="24"/>
              </w:rPr>
            </w:pPr>
            <w:r w:rsidRPr="00173BB4">
              <w:rPr>
                <w:rFonts w:hint="eastAsia"/>
                <w:sz w:val="24"/>
              </w:rPr>
              <w:t>316,051,665.73</w:t>
            </w:r>
          </w:p>
        </w:tc>
      </w:tr>
      <w:tr w:rsidR="002A74D0" w:rsidRPr="003367A1" w14:paraId="41260943"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4A361FFE"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9761CEE"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63409F24"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5F96BE95"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6B3E195E" w14:textId="77777777"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486016AC"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29529123" w14:textId="77777777" w:rsidR="003B282D" w:rsidRPr="00173BB4" w:rsidRDefault="003B282D" w:rsidP="00173BB4">
            <w:pPr>
              <w:spacing w:before="29" w:line="288" w:lineRule="auto"/>
              <w:jc w:val="right"/>
              <w:rPr>
                <w:sz w:val="24"/>
              </w:rPr>
            </w:pPr>
            <w:r w:rsidRPr="00173BB4">
              <w:rPr>
                <w:rFonts w:hint="eastAsia"/>
                <w:sz w:val="24"/>
              </w:rPr>
              <w:t>8,440,261.80</w:t>
            </w:r>
          </w:p>
        </w:tc>
      </w:tr>
      <w:tr w:rsidR="002A74D0" w:rsidRPr="003367A1" w14:paraId="34397C50"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351A5649"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4E6D0789"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47C6E484"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492B5788"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1C62D32B"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64BE4C0"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78936234" w14:textId="77777777" w:rsidR="003B282D" w:rsidRPr="00173BB4" w:rsidRDefault="003B282D" w:rsidP="00173BB4">
            <w:pPr>
              <w:spacing w:before="29" w:line="288" w:lineRule="auto"/>
              <w:jc w:val="right"/>
              <w:rPr>
                <w:sz w:val="24"/>
              </w:rPr>
            </w:pPr>
            <w:r w:rsidRPr="00173BB4">
              <w:rPr>
                <w:rFonts w:hint="eastAsia"/>
                <w:sz w:val="24"/>
              </w:rPr>
              <w:t>37,162.00</w:t>
            </w:r>
          </w:p>
        </w:tc>
      </w:tr>
      <w:tr w:rsidR="002A74D0" w:rsidRPr="003367A1" w14:paraId="184ED9E9"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1EC9D2F3"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3FAE8640"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25611427"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796A78F4"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240A8CE6"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3CC1172"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06C61D9B" w14:textId="77777777" w:rsidR="003B282D" w:rsidRPr="00173BB4" w:rsidRDefault="003B282D" w:rsidP="00173BB4">
            <w:pPr>
              <w:spacing w:before="29" w:line="288" w:lineRule="auto"/>
              <w:jc w:val="right"/>
              <w:rPr>
                <w:sz w:val="24"/>
              </w:rPr>
            </w:pPr>
            <w:r w:rsidRPr="00173BB4">
              <w:rPr>
                <w:rFonts w:hint="eastAsia"/>
                <w:sz w:val="24"/>
              </w:rPr>
              <w:t>-</w:t>
            </w:r>
          </w:p>
        </w:tc>
      </w:tr>
      <w:tr w:rsidR="002A74D0" w:rsidRPr="003367A1" w14:paraId="5A28F763"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04AF2AF2"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4F0F3498" w14:textId="77777777" w:rsidR="003B282D" w:rsidRPr="00521314" w:rsidRDefault="003B282D"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15618B48" w14:textId="77777777" w:rsidR="003B282D" w:rsidRPr="00173BB4" w:rsidRDefault="003B282D" w:rsidP="00173BB4">
            <w:pPr>
              <w:spacing w:before="29" w:line="288" w:lineRule="auto"/>
              <w:jc w:val="right"/>
              <w:rPr>
                <w:sz w:val="24"/>
              </w:rPr>
            </w:pPr>
            <w:r w:rsidRPr="00173BB4">
              <w:rPr>
                <w:rFonts w:hint="eastAsia"/>
                <w:sz w:val="24"/>
              </w:rPr>
              <w:t>1,756,859,040.24</w:t>
            </w:r>
          </w:p>
        </w:tc>
      </w:tr>
      <w:tr w:rsidR="002A74D0" w:rsidRPr="003367A1" w14:paraId="6940ED6B"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70A76D93"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2238DB9"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0900CCA6"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7EB7B8FE"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2016</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r>
      <w:tr w:rsidR="002A74D0" w:rsidRPr="003367A1" w14:paraId="20DF06DC"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7AE11987"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89D5352"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36922D42" w14:textId="77777777" w:rsidR="0009360B" w:rsidRPr="00A02DB2" w:rsidRDefault="0009360B" w:rsidP="00302171">
            <w:pPr>
              <w:spacing w:before="29" w:line="288" w:lineRule="auto"/>
              <w:jc w:val="right"/>
              <w:rPr>
                <w:b/>
                <w:sz w:val="24"/>
              </w:rPr>
            </w:pPr>
            <w:r w:rsidRPr="00A02DB2">
              <w:rPr>
                <w:rFonts w:hint="eastAsia"/>
                <w:b/>
                <w:sz w:val="24"/>
              </w:rPr>
              <w:t>-</w:t>
            </w:r>
          </w:p>
        </w:tc>
      </w:tr>
      <w:tr w:rsidR="002A74D0" w:rsidRPr="003367A1" w14:paraId="0F70D4BC"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2716DD25"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32EA943"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20203A7F"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4DF642ED"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769DE56B" w14:textId="77777777"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27731C2"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51BCAAEE"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5A86D308"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7B726F76"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02AFB40"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3BF5A9FB"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434F70D2"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015AB360"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FA018B5"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0BE09F64"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35586AA8"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59A7EDEF"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A5FD07B"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68CDAC50"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64559E42"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1C007099" w14:textId="77777777" w:rsidR="0009360B" w:rsidRPr="00A02DB2" w:rsidRDefault="0009360B" w:rsidP="00A02DB2">
            <w:pPr>
              <w:spacing w:before="29" w:line="288" w:lineRule="auto"/>
              <w:rPr>
                <w:sz w:val="24"/>
              </w:rPr>
            </w:pPr>
            <w:r w:rsidRPr="00A02DB2">
              <w:rPr>
                <w:rFonts w:hint="eastAsia"/>
                <w:sz w:val="24"/>
              </w:rPr>
              <w:t>应付</w:t>
            </w:r>
            <w:proofErr w:type="gramStart"/>
            <w:r w:rsidRPr="00A02DB2">
              <w:rPr>
                <w:rFonts w:hint="eastAsia"/>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14:paraId="57EC4E96"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1F8FA264"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76E15D9C"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43A53234"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3383C1C5"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60AD63FA" w14:textId="77777777" w:rsidR="0009360B" w:rsidRPr="00302171" w:rsidRDefault="0009360B" w:rsidP="00302171">
            <w:pPr>
              <w:spacing w:before="29" w:line="288" w:lineRule="auto"/>
              <w:jc w:val="right"/>
              <w:rPr>
                <w:sz w:val="24"/>
              </w:rPr>
            </w:pPr>
            <w:r w:rsidRPr="00302171">
              <w:rPr>
                <w:rFonts w:hint="eastAsia"/>
                <w:sz w:val="24"/>
              </w:rPr>
              <w:t>314,325.66</w:t>
            </w:r>
          </w:p>
        </w:tc>
      </w:tr>
      <w:tr w:rsidR="002A74D0" w:rsidRPr="003367A1" w14:paraId="7811B7D3"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3ED12A2D"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94BC79A"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6B35552E" w14:textId="77777777" w:rsidR="0009360B" w:rsidRPr="00302171" w:rsidRDefault="0009360B" w:rsidP="00302171">
            <w:pPr>
              <w:spacing w:before="29" w:line="288" w:lineRule="auto"/>
              <w:jc w:val="right"/>
              <w:rPr>
                <w:sz w:val="24"/>
              </w:rPr>
            </w:pPr>
            <w:r w:rsidRPr="00302171">
              <w:rPr>
                <w:rFonts w:hint="eastAsia"/>
                <w:sz w:val="24"/>
              </w:rPr>
              <w:t>52,387.61</w:t>
            </w:r>
          </w:p>
        </w:tc>
      </w:tr>
      <w:tr w:rsidR="002A74D0" w:rsidRPr="003367A1" w14:paraId="032C999D"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5AC60C11" w14:textId="77777777"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AC9D019"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2B414CD0" w14:textId="77777777" w:rsidR="0009360B" w:rsidRPr="00302171" w:rsidRDefault="0009360B" w:rsidP="00302171">
            <w:pPr>
              <w:spacing w:before="29" w:line="288" w:lineRule="auto"/>
              <w:jc w:val="right"/>
              <w:rPr>
                <w:sz w:val="24"/>
              </w:rPr>
            </w:pPr>
            <w:r w:rsidRPr="00302171">
              <w:rPr>
                <w:rFonts w:hint="eastAsia"/>
                <w:sz w:val="24"/>
              </w:rPr>
              <w:t>208,427.32</w:t>
            </w:r>
          </w:p>
        </w:tc>
      </w:tr>
      <w:tr w:rsidR="002A74D0" w:rsidRPr="003367A1" w14:paraId="072F7EB6"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610DCB8A"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9464D1E"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49095C87" w14:textId="77777777" w:rsidR="0009360B" w:rsidRPr="00302171" w:rsidRDefault="0009360B" w:rsidP="00302171">
            <w:pPr>
              <w:spacing w:before="29" w:line="288" w:lineRule="auto"/>
              <w:jc w:val="right"/>
              <w:rPr>
                <w:sz w:val="24"/>
              </w:rPr>
            </w:pPr>
            <w:r w:rsidRPr="00302171">
              <w:rPr>
                <w:rFonts w:hint="eastAsia"/>
                <w:sz w:val="24"/>
              </w:rPr>
              <w:t>9,717.28</w:t>
            </w:r>
          </w:p>
        </w:tc>
      </w:tr>
      <w:tr w:rsidR="002A74D0" w:rsidRPr="003367A1" w14:paraId="17FF0F82"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441CD386"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0EB997E"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096C3A23"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71B57A6B"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2F02A9F2"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143E79D7"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3BD4E72D"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6210B49A"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5A26493D"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09D4986F"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3BE883AF" w14:textId="77777777" w:rsidR="0009360B" w:rsidRPr="00302171" w:rsidRDefault="0009360B" w:rsidP="00302171">
            <w:pPr>
              <w:spacing w:before="29" w:line="288" w:lineRule="auto"/>
              <w:jc w:val="right"/>
              <w:rPr>
                <w:sz w:val="24"/>
              </w:rPr>
            </w:pPr>
            <w:r w:rsidRPr="00302171">
              <w:rPr>
                <w:rFonts w:hint="eastAsia"/>
                <w:sz w:val="24"/>
              </w:rPr>
              <w:t>171,699.30</w:t>
            </w:r>
          </w:p>
        </w:tc>
      </w:tr>
      <w:tr w:rsidR="002A74D0" w:rsidRPr="003367A1" w14:paraId="5C327F6B"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35ED6498"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F38DD3A"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738BFB3E" w14:textId="77777777" w:rsidR="0009360B" w:rsidRPr="00302171" w:rsidRDefault="0009360B" w:rsidP="00302171">
            <w:pPr>
              <w:spacing w:before="29" w:line="288" w:lineRule="auto"/>
              <w:jc w:val="right"/>
              <w:rPr>
                <w:sz w:val="24"/>
              </w:rPr>
            </w:pPr>
            <w:r w:rsidRPr="00302171">
              <w:rPr>
                <w:rFonts w:hint="eastAsia"/>
                <w:sz w:val="24"/>
              </w:rPr>
              <w:t>-</w:t>
            </w:r>
          </w:p>
        </w:tc>
      </w:tr>
      <w:tr w:rsidR="002A74D0" w:rsidRPr="003367A1" w14:paraId="33CFC5CC"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184F1C7E" w14:textId="77777777"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E04C17A"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077F258A" w14:textId="77777777" w:rsidR="0009360B" w:rsidRPr="00302171" w:rsidRDefault="0009360B" w:rsidP="00302171">
            <w:pPr>
              <w:spacing w:before="29" w:line="288" w:lineRule="auto"/>
              <w:jc w:val="right"/>
              <w:rPr>
                <w:sz w:val="24"/>
              </w:rPr>
            </w:pPr>
            <w:r w:rsidRPr="00302171">
              <w:rPr>
                <w:rFonts w:hint="eastAsia"/>
                <w:sz w:val="24"/>
              </w:rPr>
              <w:t>109,300.00</w:t>
            </w:r>
          </w:p>
        </w:tc>
      </w:tr>
      <w:tr w:rsidR="002A74D0" w:rsidRPr="003367A1" w14:paraId="5ECC2808"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44E3F275"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77D95A0D"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6860A5F9" w14:textId="77777777" w:rsidR="0009360B" w:rsidRPr="00302171" w:rsidRDefault="0009360B" w:rsidP="00302171">
            <w:pPr>
              <w:spacing w:before="29" w:line="288" w:lineRule="auto"/>
              <w:jc w:val="right"/>
              <w:rPr>
                <w:sz w:val="24"/>
              </w:rPr>
            </w:pPr>
            <w:r w:rsidRPr="00302171">
              <w:rPr>
                <w:rFonts w:hint="eastAsia"/>
                <w:sz w:val="24"/>
              </w:rPr>
              <w:t>865,857.17</w:t>
            </w:r>
          </w:p>
        </w:tc>
      </w:tr>
      <w:tr w:rsidR="002A74D0" w:rsidRPr="003367A1" w14:paraId="3A41307A"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5928AE4B"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8B368F6"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65CE668E" w14:textId="77777777" w:rsidR="0009360B" w:rsidRPr="00622437" w:rsidRDefault="0009360B" w:rsidP="00622437">
            <w:pPr>
              <w:spacing w:before="29" w:line="288" w:lineRule="auto"/>
              <w:jc w:val="right"/>
              <w:rPr>
                <w:b/>
                <w:sz w:val="24"/>
              </w:rPr>
            </w:pPr>
            <w:r w:rsidRPr="00622437">
              <w:rPr>
                <w:rFonts w:hint="eastAsia"/>
                <w:b/>
                <w:sz w:val="24"/>
              </w:rPr>
              <w:t>-</w:t>
            </w:r>
          </w:p>
        </w:tc>
      </w:tr>
      <w:tr w:rsidR="002A74D0" w:rsidRPr="003367A1" w14:paraId="228F88BA"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71ED7875"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3E330CED"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4783B3A4" w14:textId="77777777" w:rsidR="0009360B" w:rsidRPr="00622437" w:rsidRDefault="0009360B" w:rsidP="00622437">
            <w:pPr>
              <w:spacing w:before="29" w:line="288" w:lineRule="auto"/>
              <w:jc w:val="right"/>
              <w:rPr>
                <w:sz w:val="24"/>
              </w:rPr>
            </w:pPr>
            <w:r w:rsidRPr="00622437">
              <w:rPr>
                <w:rFonts w:hint="eastAsia"/>
                <w:sz w:val="24"/>
              </w:rPr>
              <w:t>1,755,993,183.07</w:t>
            </w:r>
          </w:p>
        </w:tc>
      </w:tr>
      <w:tr w:rsidR="002A74D0" w:rsidRPr="003367A1" w14:paraId="5E6D640D"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777CFB7E"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10C90C42"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0BE800A5" w14:textId="77777777" w:rsidR="0009360B" w:rsidRPr="00622437" w:rsidRDefault="0009360B" w:rsidP="00622437">
            <w:pPr>
              <w:spacing w:before="29" w:line="288" w:lineRule="auto"/>
              <w:jc w:val="right"/>
              <w:rPr>
                <w:sz w:val="24"/>
              </w:rPr>
            </w:pPr>
            <w:r w:rsidRPr="00622437">
              <w:rPr>
                <w:rFonts w:hint="eastAsia"/>
                <w:sz w:val="24"/>
              </w:rPr>
              <w:t>-</w:t>
            </w:r>
          </w:p>
        </w:tc>
      </w:tr>
      <w:tr w:rsidR="002A74D0" w:rsidRPr="003367A1" w14:paraId="6D0786ED"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25A423B6"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24FAC08E"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42B9CD58" w14:textId="77777777" w:rsidR="0009360B" w:rsidRPr="004006B4" w:rsidRDefault="0009360B" w:rsidP="00622437">
            <w:pPr>
              <w:spacing w:before="29" w:line="288" w:lineRule="auto"/>
              <w:jc w:val="right"/>
              <w:rPr>
                <w:sz w:val="24"/>
              </w:rPr>
            </w:pPr>
            <w:r w:rsidRPr="004006B4">
              <w:rPr>
                <w:rFonts w:hint="eastAsia"/>
                <w:sz w:val="24"/>
              </w:rPr>
              <w:t>1,755,993,183.07</w:t>
            </w:r>
          </w:p>
        </w:tc>
      </w:tr>
      <w:tr w:rsidR="002A74D0" w:rsidRPr="003367A1" w14:paraId="2D4C11E1" w14:textId="77777777" w:rsidTr="002A74D0">
        <w:tc>
          <w:tcPr>
            <w:tcW w:w="2880" w:type="dxa"/>
            <w:tcBorders>
              <w:top w:val="single" w:sz="4" w:space="0" w:color="000000"/>
              <w:left w:val="single" w:sz="4" w:space="0" w:color="000000"/>
              <w:bottom w:val="single" w:sz="4" w:space="0" w:color="000000"/>
              <w:right w:val="single" w:sz="4" w:space="0" w:color="000000"/>
            </w:tcBorders>
            <w:vAlign w:val="center"/>
            <w:hideMark/>
          </w:tcPr>
          <w:p w14:paraId="54D029C2"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50DED476" w14:textId="77777777" w:rsidR="0009360B" w:rsidRPr="00521314" w:rsidRDefault="0009360B" w:rsidP="0052131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14:paraId="0F899CAB" w14:textId="77777777" w:rsidR="0009360B" w:rsidRPr="004006B4" w:rsidRDefault="0009360B" w:rsidP="00622437">
            <w:pPr>
              <w:spacing w:before="29" w:line="288" w:lineRule="auto"/>
              <w:jc w:val="right"/>
              <w:rPr>
                <w:sz w:val="24"/>
              </w:rPr>
            </w:pPr>
            <w:r w:rsidRPr="004006B4">
              <w:rPr>
                <w:rFonts w:hint="eastAsia"/>
                <w:sz w:val="24"/>
              </w:rPr>
              <w:t>1,756,859,040.24</w:t>
            </w:r>
          </w:p>
        </w:tc>
      </w:tr>
    </w:tbl>
    <w:p w14:paraId="5A56C2B2" w14:textId="77777777" w:rsidR="00135479" w:rsidRDefault="00513EAB">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、报告截止日</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日，基金份额净值</w:t>
      </w:r>
      <w:r>
        <w:rPr>
          <w:rFonts w:hint="eastAsia"/>
          <w:kern w:val="0"/>
          <w:sz w:val="24"/>
        </w:rPr>
        <w:t>1.0000</w:t>
      </w:r>
      <w:r>
        <w:rPr>
          <w:rFonts w:hint="eastAsia"/>
          <w:kern w:val="0"/>
          <w:sz w:val="24"/>
        </w:rPr>
        <w:t>元，基金份额总额</w:t>
      </w:r>
      <w:r>
        <w:rPr>
          <w:rFonts w:hint="eastAsia"/>
          <w:kern w:val="0"/>
          <w:sz w:val="24"/>
        </w:rPr>
        <w:t>1,755,993,183.07</w:t>
      </w:r>
      <w:r>
        <w:rPr>
          <w:rFonts w:hint="eastAsia"/>
          <w:kern w:val="0"/>
          <w:sz w:val="24"/>
        </w:rPr>
        <w:t>份，其中</w:t>
      </w:r>
      <w:r>
        <w:rPr>
          <w:rFonts w:hint="eastAsia"/>
          <w:kern w:val="0"/>
          <w:sz w:val="24"/>
        </w:rPr>
        <w:t>A</w:t>
      </w:r>
      <w:r>
        <w:rPr>
          <w:rFonts w:hint="eastAsia"/>
          <w:kern w:val="0"/>
          <w:sz w:val="24"/>
        </w:rPr>
        <w:t>类基金份额总额</w:t>
      </w:r>
      <w:r>
        <w:rPr>
          <w:rFonts w:hint="eastAsia"/>
          <w:kern w:val="0"/>
          <w:sz w:val="24"/>
        </w:rPr>
        <w:t>1,147,534,802.24</w:t>
      </w:r>
      <w:r>
        <w:rPr>
          <w:rFonts w:hint="eastAsia"/>
          <w:kern w:val="0"/>
          <w:sz w:val="24"/>
        </w:rPr>
        <w:t>份，</w:t>
      </w:r>
      <w:r>
        <w:rPr>
          <w:rFonts w:hint="eastAsia"/>
          <w:kern w:val="0"/>
          <w:sz w:val="24"/>
        </w:rPr>
        <w:t>E</w:t>
      </w:r>
      <w:r>
        <w:rPr>
          <w:rFonts w:hint="eastAsia"/>
          <w:kern w:val="0"/>
          <w:sz w:val="24"/>
        </w:rPr>
        <w:t>类基金份额总额</w:t>
      </w:r>
      <w:r>
        <w:rPr>
          <w:rFonts w:hint="eastAsia"/>
          <w:kern w:val="0"/>
          <w:sz w:val="24"/>
        </w:rPr>
        <w:t>608,458,380.83</w:t>
      </w:r>
      <w:r>
        <w:rPr>
          <w:rFonts w:hint="eastAsia"/>
          <w:kern w:val="0"/>
          <w:sz w:val="24"/>
        </w:rPr>
        <w:t>份。</w:t>
      </w:r>
    </w:p>
    <w:p w14:paraId="4D781E53" w14:textId="77777777" w:rsidR="00223DFB" w:rsidRPr="008B27D5" w:rsidRDefault="00223DFB" w:rsidP="008B27D5">
      <w:pPr>
        <w:tabs>
          <w:tab w:val="left" w:pos="426"/>
        </w:tabs>
        <w:spacing w:before="29" w:line="288" w:lineRule="auto"/>
        <w:jc w:val="left"/>
        <w:rPr>
          <w:kern w:val="0"/>
          <w:sz w:val="24"/>
        </w:rPr>
      </w:pPr>
      <w:r w:rsidRPr="008B27D5">
        <w:rPr>
          <w:rFonts w:hint="eastAsia"/>
          <w:kern w:val="0"/>
          <w:sz w:val="24"/>
        </w:rPr>
        <w:t>2</w:t>
      </w:r>
      <w:r w:rsidRPr="008B27D5">
        <w:rPr>
          <w:rFonts w:hint="eastAsia"/>
          <w:kern w:val="0"/>
          <w:sz w:val="24"/>
        </w:rPr>
        <w:t>、本财务报表的实际编制期间为</w:t>
      </w:r>
      <w:r w:rsidRPr="008B27D5">
        <w:rPr>
          <w:rFonts w:hint="eastAsia"/>
          <w:kern w:val="0"/>
          <w:sz w:val="24"/>
        </w:rPr>
        <w:t>2016</w:t>
      </w:r>
      <w:r w:rsidRPr="008B27D5">
        <w:rPr>
          <w:rFonts w:hint="eastAsia"/>
          <w:kern w:val="0"/>
          <w:sz w:val="24"/>
        </w:rPr>
        <w:t>年</w:t>
      </w:r>
      <w:r w:rsidRPr="008B27D5">
        <w:rPr>
          <w:rFonts w:hint="eastAsia"/>
          <w:kern w:val="0"/>
          <w:sz w:val="24"/>
        </w:rPr>
        <w:t>7</w:t>
      </w:r>
      <w:r w:rsidRPr="008B27D5">
        <w:rPr>
          <w:rFonts w:hint="eastAsia"/>
          <w:kern w:val="0"/>
          <w:sz w:val="24"/>
        </w:rPr>
        <w:t>月</w:t>
      </w:r>
      <w:r w:rsidRPr="008B27D5">
        <w:rPr>
          <w:rFonts w:hint="eastAsia"/>
          <w:kern w:val="0"/>
          <w:sz w:val="24"/>
        </w:rPr>
        <w:t>27</w:t>
      </w:r>
      <w:r w:rsidRPr="008B27D5">
        <w:rPr>
          <w:rFonts w:hint="eastAsia"/>
          <w:kern w:val="0"/>
          <w:sz w:val="24"/>
        </w:rPr>
        <w:t>日</w:t>
      </w:r>
      <w:r w:rsidRPr="008B27D5">
        <w:rPr>
          <w:rFonts w:hint="eastAsia"/>
          <w:kern w:val="0"/>
          <w:sz w:val="24"/>
        </w:rPr>
        <w:t>(</w:t>
      </w:r>
      <w:r w:rsidRPr="008B27D5">
        <w:rPr>
          <w:rFonts w:hint="eastAsia"/>
          <w:kern w:val="0"/>
          <w:sz w:val="24"/>
        </w:rPr>
        <w:t>基金合同生效日</w:t>
      </w:r>
      <w:r w:rsidRPr="008B27D5">
        <w:rPr>
          <w:rFonts w:hint="eastAsia"/>
          <w:kern w:val="0"/>
          <w:sz w:val="24"/>
        </w:rPr>
        <w:t>)</w:t>
      </w:r>
      <w:r w:rsidRPr="008B27D5">
        <w:rPr>
          <w:rFonts w:hint="eastAsia"/>
          <w:kern w:val="0"/>
          <w:sz w:val="24"/>
        </w:rPr>
        <w:t>至</w:t>
      </w:r>
      <w:r w:rsidRPr="008B27D5">
        <w:rPr>
          <w:rFonts w:hint="eastAsia"/>
          <w:kern w:val="0"/>
          <w:sz w:val="24"/>
        </w:rPr>
        <w:t>2016</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w:t>
      </w:r>
    </w:p>
    <w:p w14:paraId="14303311" w14:textId="77777777" w:rsidR="00223DFB" w:rsidRPr="00D0515B" w:rsidRDefault="00223DFB" w:rsidP="004B36C2">
      <w:pPr>
        <w:spacing w:line="360" w:lineRule="auto"/>
        <w:rPr>
          <w:rFonts w:asciiTheme="minorEastAsia" w:eastAsiaTheme="minorEastAsia" w:hAnsiTheme="minorEastAsia"/>
          <w:kern w:val="0"/>
          <w:szCs w:val="21"/>
        </w:rPr>
      </w:pPr>
    </w:p>
    <w:p w14:paraId="1823CFA5"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40" w:name="_Toc478462912"/>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40"/>
    </w:p>
    <w:p w14:paraId="30E1B6D2" w14:textId="77777777" w:rsidR="00223DFB" w:rsidRPr="00A96C0D" w:rsidRDefault="00223DFB" w:rsidP="00A96C0D">
      <w:pPr>
        <w:spacing w:before="29" w:line="288" w:lineRule="auto"/>
        <w:rPr>
          <w:sz w:val="24"/>
        </w:rPr>
      </w:pPr>
      <w:r w:rsidRPr="00A96C0D">
        <w:rPr>
          <w:rFonts w:hint="eastAsia"/>
          <w:sz w:val="24"/>
        </w:rPr>
        <w:t>会计主体：交银施罗德活期通货币市场基金</w:t>
      </w:r>
    </w:p>
    <w:p w14:paraId="5E2F73DF" w14:textId="77777777"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2016</w:t>
      </w:r>
      <w:r w:rsidRPr="00A96C0D">
        <w:rPr>
          <w:rFonts w:hint="eastAsia"/>
          <w:sz w:val="24"/>
        </w:rPr>
        <w:t>年</w:t>
      </w:r>
      <w:r w:rsidRPr="00A96C0D">
        <w:rPr>
          <w:rFonts w:hint="eastAsia"/>
          <w:sz w:val="24"/>
        </w:rPr>
        <w:t>7</w:t>
      </w:r>
      <w:r w:rsidRPr="00A96C0D">
        <w:rPr>
          <w:rFonts w:hint="eastAsia"/>
          <w:sz w:val="24"/>
        </w:rPr>
        <w:t>月</w:t>
      </w:r>
      <w:r w:rsidRPr="00A96C0D">
        <w:rPr>
          <w:rFonts w:hint="eastAsia"/>
          <w:sz w:val="24"/>
        </w:rPr>
        <w:t>27</w:t>
      </w:r>
      <w:r w:rsidRPr="00A96C0D">
        <w:rPr>
          <w:rFonts w:hint="eastAsia"/>
          <w:sz w:val="24"/>
        </w:rPr>
        <w:t>日（基金合同生效日）至</w:t>
      </w:r>
      <w:r w:rsidRPr="00A96C0D">
        <w:rPr>
          <w:rFonts w:hint="eastAsia"/>
          <w:sz w:val="24"/>
        </w:rPr>
        <w:t>2016</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14:paraId="5D7D2D31"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2A74D0" w:rsidRPr="00D0515B" w14:paraId="00C25332"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263BA252"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8CEDE62"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4500" w:type="dxa"/>
            <w:tcBorders>
              <w:top w:val="single" w:sz="4" w:space="0" w:color="000000"/>
              <w:left w:val="single" w:sz="4" w:space="0" w:color="000000"/>
              <w:bottom w:val="single" w:sz="4" w:space="0" w:color="000000"/>
              <w:right w:val="single" w:sz="4" w:space="0" w:color="000000"/>
            </w:tcBorders>
            <w:vAlign w:val="center"/>
            <w:hideMark/>
          </w:tcPr>
          <w:p w14:paraId="13363118"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210610E1"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7</w:t>
            </w:r>
            <w:r w:rsidRPr="00A96C0D">
              <w:rPr>
                <w:rFonts w:ascii="Times New Roman" w:hAnsi="Times New Roman" w:hint="eastAsia"/>
              </w:rPr>
              <w:t>月</w:t>
            </w:r>
            <w:r w:rsidRPr="00A96C0D">
              <w:rPr>
                <w:rFonts w:ascii="Times New Roman" w:hAnsi="Times New Roman" w:hint="eastAsia"/>
              </w:rPr>
              <w:t>27</w:t>
            </w:r>
            <w:r w:rsidRPr="00A96C0D">
              <w:rPr>
                <w:rFonts w:ascii="Times New Roman" w:hAnsi="Times New Roman" w:hint="eastAsia"/>
              </w:rPr>
              <w:t>日（基金合同生效日）至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2A74D0" w:rsidRPr="00D0515B" w14:paraId="59DEC9F7"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39FE5545"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D1A0312"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19F4A807" w14:textId="77777777" w:rsidR="00995907" w:rsidRPr="004E59CB" w:rsidRDefault="00995907" w:rsidP="004E59CB">
            <w:pPr>
              <w:spacing w:before="29" w:line="288" w:lineRule="auto"/>
              <w:jc w:val="right"/>
              <w:rPr>
                <w:b/>
                <w:sz w:val="24"/>
              </w:rPr>
            </w:pPr>
            <w:r w:rsidRPr="004E59CB">
              <w:rPr>
                <w:rFonts w:hint="eastAsia"/>
                <w:b/>
                <w:sz w:val="24"/>
              </w:rPr>
              <w:t>8,464,162.45</w:t>
            </w:r>
          </w:p>
        </w:tc>
      </w:tr>
      <w:tr w:rsidR="002A74D0" w:rsidRPr="00D0515B" w14:paraId="49257D60"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52F6F620"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74D0AF4"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11AA30F9" w14:textId="77777777" w:rsidR="00995907" w:rsidRPr="00404EF3" w:rsidRDefault="00995907" w:rsidP="00404EF3">
            <w:pPr>
              <w:spacing w:before="29" w:line="288" w:lineRule="auto"/>
              <w:jc w:val="right"/>
              <w:rPr>
                <w:sz w:val="24"/>
              </w:rPr>
            </w:pPr>
            <w:r w:rsidRPr="00404EF3">
              <w:rPr>
                <w:rFonts w:hint="eastAsia"/>
                <w:sz w:val="24"/>
              </w:rPr>
              <w:t>8,409,522.00</w:t>
            </w:r>
          </w:p>
        </w:tc>
      </w:tr>
      <w:tr w:rsidR="002A74D0" w:rsidRPr="00D0515B" w14:paraId="0A171E51"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3E479934"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5BCD24C0"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6807B0D1" w14:textId="77777777" w:rsidR="00995907" w:rsidRPr="00404EF3" w:rsidRDefault="00995907" w:rsidP="00404EF3">
            <w:pPr>
              <w:spacing w:before="29" w:line="288" w:lineRule="auto"/>
              <w:jc w:val="right"/>
              <w:rPr>
                <w:sz w:val="24"/>
              </w:rPr>
            </w:pPr>
            <w:r w:rsidRPr="00404EF3">
              <w:rPr>
                <w:rFonts w:hint="eastAsia"/>
                <w:sz w:val="24"/>
              </w:rPr>
              <w:t>6,097,100.89</w:t>
            </w:r>
          </w:p>
        </w:tc>
      </w:tr>
      <w:tr w:rsidR="002A74D0" w:rsidRPr="00D0515B" w14:paraId="453A7043"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33F2BB7B" w14:textId="77777777"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020F1E0D"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19008D53" w14:textId="77777777" w:rsidR="00995907" w:rsidRPr="00404EF3" w:rsidRDefault="00995907" w:rsidP="00404EF3">
            <w:pPr>
              <w:spacing w:before="29" w:line="288" w:lineRule="auto"/>
              <w:jc w:val="right"/>
              <w:rPr>
                <w:sz w:val="24"/>
              </w:rPr>
            </w:pPr>
            <w:r w:rsidRPr="00404EF3">
              <w:rPr>
                <w:rFonts w:hint="eastAsia"/>
                <w:sz w:val="24"/>
              </w:rPr>
              <w:t>1,051,493.56</w:t>
            </w:r>
          </w:p>
        </w:tc>
      </w:tr>
      <w:tr w:rsidR="002A74D0" w:rsidRPr="00D0515B" w14:paraId="5A050DCE"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6DF19347"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7ABFBEF"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4BECE474"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6C8BF1EA"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0EEF859C"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5E5691F"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1CFE8DA0" w14:textId="77777777" w:rsidR="00995907" w:rsidRPr="00404EF3" w:rsidRDefault="00995907" w:rsidP="00404EF3">
            <w:pPr>
              <w:spacing w:before="29" w:line="288" w:lineRule="auto"/>
              <w:jc w:val="right"/>
              <w:rPr>
                <w:sz w:val="24"/>
              </w:rPr>
            </w:pPr>
            <w:r w:rsidRPr="00404EF3">
              <w:rPr>
                <w:rFonts w:hint="eastAsia"/>
                <w:sz w:val="24"/>
              </w:rPr>
              <w:t>1,260,927.55</w:t>
            </w:r>
          </w:p>
        </w:tc>
      </w:tr>
      <w:tr w:rsidR="002A74D0" w:rsidRPr="00D0515B" w14:paraId="6FB8FB08"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4FCC8017"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35AC35A"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7C053B18"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5995C0FF"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268350BA"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16BCBBED"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61822A18" w14:textId="77777777" w:rsidR="00995907" w:rsidRPr="00404EF3" w:rsidRDefault="00995907" w:rsidP="00404EF3">
            <w:pPr>
              <w:spacing w:before="29" w:line="288" w:lineRule="auto"/>
              <w:jc w:val="right"/>
              <w:rPr>
                <w:sz w:val="24"/>
              </w:rPr>
            </w:pPr>
            <w:r w:rsidRPr="00404EF3">
              <w:rPr>
                <w:rFonts w:hint="eastAsia"/>
                <w:sz w:val="24"/>
              </w:rPr>
              <w:t>54,640.45</w:t>
            </w:r>
          </w:p>
        </w:tc>
      </w:tr>
      <w:tr w:rsidR="002A74D0" w:rsidRPr="00D0515B" w14:paraId="0CDDE7B3"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6119CE27"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6068E01"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34827C0E"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787DFCCB"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380E83DC"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FE573DA"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409A3F5F"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27A6CA26"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1457FD6C" w14:textId="77777777"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EA1CD83"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7055D3AF" w14:textId="77777777" w:rsidR="00995907" w:rsidRPr="00404EF3" w:rsidRDefault="00995907" w:rsidP="00404EF3">
            <w:pPr>
              <w:spacing w:before="29" w:line="288" w:lineRule="auto"/>
              <w:jc w:val="right"/>
              <w:rPr>
                <w:sz w:val="24"/>
              </w:rPr>
            </w:pPr>
            <w:r w:rsidRPr="00404EF3">
              <w:rPr>
                <w:rFonts w:hint="eastAsia"/>
                <w:sz w:val="24"/>
              </w:rPr>
              <w:t>54,640.45</w:t>
            </w:r>
          </w:p>
        </w:tc>
      </w:tr>
      <w:tr w:rsidR="002A74D0" w:rsidRPr="00D0515B" w14:paraId="79F020ED"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44A5EB19" w14:textId="77777777"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C38E903"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1E4FE425"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65940972"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tcPr>
          <w:p w14:paraId="0C2C1ADD" w14:textId="77777777"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30F4004"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center"/>
          </w:tcPr>
          <w:p w14:paraId="4B17A7FA"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7DA36E6F"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7B3B3C44" w14:textId="77777777"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A840573"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25D1D349"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5AA5904F"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01D08D24" w14:textId="77777777"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8C35873"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3924FA5D"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1E46B3AF"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1C9E0E54" w14:textId="77777777"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76986801"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4FDAF71B"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4DF5EFF2"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1967F121" w14:textId="77777777"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439A4D70"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1199A259"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2FE6BD58"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6F02F8EB" w14:textId="77777777"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0143FB0"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03DC2792"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650C5FC3"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41FAA060" w14:textId="77777777"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46E760AF"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3575034D" w14:textId="77777777" w:rsidR="00995907" w:rsidRPr="00404EF3" w:rsidRDefault="00995907" w:rsidP="00404EF3">
            <w:pPr>
              <w:spacing w:before="29" w:line="288" w:lineRule="auto"/>
              <w:jc w:val="right"/>
              <w:rPr>
                <w:b/>
                <w:sz w:val="24"/>
              </w:rPr>
            </w:pPr>
            <w:r w:rsidRPr="00404EF3">
              <w:rPr>
                <w:rFonts w:hint="eastAsia"/>
                <w:b/>
                <w:sz w:val="24"/>
              </w:rPr>
              <w:t>1,514,446.31</w:t>
            </w:r>
          </w:p>
        </w:tc>
      </w:tr>
      <w:tr w:rsidR="002A74D0" w:rsidRPr="00D0515B" w14:paraId="0E1E8E4E"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26C29DEC" w14:textId="77777777"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133137A9"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62310876" w14:textId="77777777" w:rsidR="00995907" w:rsidRPr="00404EF3" w:rsidRDefault="00995907" w:rsidP="00404EF3">
            <w:pPr>
              <w:spacing w:before="29" w:line="288" w:lineRule="auto"/>
              <w:jc w:val="right"/>
              <w:rPr>
                <w:sz w:val="24"/>
              </w:rPr>
            </w:pPr>
            <w:r w:rsidRPr="00404EF3">
              <w:rPr>
                <w:rFonts w:hint="eastAsia"/>
                <w:sz w:val="24"/>
              </w:rPr>
              <w:t>764,960.46</w:t>
            </w:r>
          </w:p>
        </w:tc>
      </w:tr>
      <w:tr w:rsidR="002A74D0" w:rsidRPr="00D0515B" w14:paraId="09D37439"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45460E58" w14:textId="77777777"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BA10ECD"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5CC1973A" w14:textId="77777777" w:rsidR="00995907" w:rsidRPr="00404EF3" w:rsidRDefault="00995907" w:rsidP="00404EF3">
            <w:pPr>
              <w:spacing w:before="29" w:line="288" w:lineRule="auto"/>
              <w:jc w:val="right"/>
              <w:rPr>
                <w:sz w:val="24"/>
              </w:rPr>
            </w:pPr>
            <w:r w:rsidRPr="00404EF3">
              <w:rPr>
                <w:rFonts w:hint="eastAsia"/>
                <w:sz w:val="24"/>
              </w:rPr>
              <w:t>127,493.39</w:t>
            </w:r>
          </w:p>
        </w:tc>
      </w:tr>
      <w:tr w:rsidR="002A74D0" w:rsidRPr="00D0515B" w14:paraId="2F8BF07A"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101E749E" w14:textId="77777777"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B6C96EE"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0FE717E2" w14:textId="77777777" w:rsidR="00995907" w:rsidRPr="00404EF3" w:rsidRDefault="00995907" w:rsidP="00404EF3">
            <w:pPr>
              <w:spacing w:before="29" w:line="288" w:lineRule="auto"/>
              <w:jc w:val="right"/>
              <w:rPr>
                <w:sz w:val="24"/>
              </w:rPr>
            </w:pPr>
            <w:r w:rsidRPr="00404EF3">
              <w:rPr>
                <w:rFonts w:hint="eastAsia"/>
                <w:sz w:val="24"/>
              </w:rPr>
              <w:t>394,128.58</w:t>
            </w:r>
          </w:p>
        </w:tc>
      </w:tr>
      <w:tr w:rsidR="002A74D0" w:rsidRPr="00D0515B" w14:paraId="52EBBEB6"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269534B7" w14:textId="77777777"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45141364"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2E38C509" w14:textId="77777777" w:rsidR="00995907" w:rsidRPr="00404EF3" w:rsidRDefault="00995907" w:rsidP="00404EF3">
            <w:pPr>
              <w:spacing w:before="29" w:line="288" w:lineRule="auto"/>
              <w:jc w:val="right"/>
              <w:rPr>
                <w:sz w:val="24"/>
              </w:rPr>
            </w:pPr>
            <w:r w:rsidRPr="00404EF3">
              <w:rPr>
                <w:rFonts w:hint="eastAsia"/>
                <w:sz w:val="24"/>
              </w:rPr>
              <w:t>-</w:t>
            </w:r>
          </w:p>
        </w:tc>
      </w:tr>
      <w:tr w:rsidR="002A74D0" w:rsidRPr="00D0515B" w14:paraId="02FA1AFE"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39004128" w14:textId="77777777"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59D06ABB"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2B9B618D" w14:textId="77777777" w:rsidR="00995907" w:rsidRPr="00404EF3" w:rsidRDefault="00995907" w:rsidP="00404EF3">
            <w:pPr>
              <w:spacing w:before="29" w:line="288" w:lineRule="auto"/>
              <w:jc w:val="right"/>
              <w:rPr>
                <w:sz w:val="24"/>
              </w:rPr>
            </w:pPr>
            <w:r w:rsidRPr="00404EF3">
              <w:rPr>
                <w:rFonts w:hint="eastAsia"/>
                <w:sz w:val="24"/>
              </w:rPr>
              <w:t>100,005.39</w:t>
            </w:r>
          </w:p>
        </w:tc>
      </w:tr>
      <w:tr w:rsidR="002A74D0" w:rsidRPr="00D0515B" w14:paraId="3CD690E3" w14:textId="77777777" w:rsidTr="002A74D0">
        <w:tc>
          <w:tcPr>
            <w:tcW w:w="3420" w:type="dxa"/>
            <w:tcBorders>
              <w:top w:val="single" w:sz="4" w:space="0" w:color="000000"/>
              <w:left w:val="single" w:sz="4" w:space="0" w:color="000000"/>
              <w:bottom w:val="single" w:sz="4" w:space="0" w:color="000000"/>
              <w:right w:val="single" w:sz="4" w:space="0" w:color="000000"/>
            </w:tcBorders>
            <w:vAlign w:val="center"/>
            <w:hideMark/>
          </w:tcPr>
          <w:p w14:paraId="4FEA41AA" w14:textId="77777777"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68E5E3DC"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56635C3E" w14:textId="77777777" w:rsidR="00995907" w:rsidRPr="00404EF3" w:rsidRDefault="00995907" w:rsidP="00404EF3">
            <w:pPr>
              <w:spacing w:before="29" w:line="288" w:lineRule="auto"/>
              <w:jc w:val="right"/>
              <w:rPr>
                <w:sz w:val="24"/>
              </w:rPr>
            </w:pPr>
            <w:r w:rsidRPr="00404EF3">
              <w:rPr>
                <w:rFonts w:hint="eastAsia"/>
                <w:sz w:val="24"/>
              </w:rPr>
              <w:t>100,005.39</w:t>
            </w:r>
          </w:p>
        </w:tc>
      </w:tr>
      <w:tr w:rsidR="00594C03" w:rsidRPr="00D0515B" w14:paraId="401B7935" w14:textId="77777777" w:rsidTr="00594C03">
        <w:tc>
          <w:tcPr>
            <w:tcW w:w="3420" w:type="dxa"/>
            <w:tcBorders>
              <w:top w:val="single" w:sz="4" w:space="0" w:color="000000"/>
              <w:left w:val="single" w:sz="4" w:space="0" w:color="000000"/>
              <w:bottom w:val="single" w:sz="4" w:space="0" w:color="000000"/>
              <w:right w:val="single" w:sz="4" w:space="0" w:color="000000"/>
            </w:tcBorders>
            <w:vAlign w:val="center"/>
            <w:hideMark/>
          </w:tcPr>
          <w:p w14:paraId="0E81308E" w14:textId="77777777"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0D307422"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16E3E6D7" w14:textId="77777777" w:rsidR="00995907" w:rsidRPr="00404EF3" w:rsidRDefault="00995907" w:rsidP="00404EF3">
            <w:pPr>
              <w:spacing w:before="29" w:line="288" w:lineRule="auto"/>
              <w:jc w:val="right"/>
              <w:rPr>
                <w:sz w:val="24"/>
              </w:rPr>
            </w:pPr>
            <w:r w:rsidRPr="00404EF3">
              <w:rPr>
                <w:rFonts w:hint="eastAsia"/>
                <w:sz w:val="24"/>
              </w:rPr>
              <w:t>127,858.49</w:t>
            </w:r>
          </w:p>
        </w:tc>
      </w:tr>
      <w:tr w:rsidR="00594C03" w:rsidRPr="00D0515B" w14:paraId="58A94F92" w14:textId="77777777" w:rsidTr="00594C03">
        <w:tc>
          <w:tcPr>
            <w:tcW w:w="3420" w:type="dxa"/>
            <w:tcBorders>
              <w:top w:val="single" w:sz="4" w:space="0" w:color="000000"/>
              <w:left w:val="single" w:sz="4" w:space="0" w:color="000000"/>
              <w:bottom w:val="single" w:sz="4" w:space="0" w:color="000000"/>
              <w:right w:val="single" w:sz="4" w:space="0" w:color="000000"/>
            </w:tcBorders>
            <w:vAlign w:val="center"/>
            <w:hideMark/>
          </w:tcPr>
          <w:p w14:paraId="7905BB72"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BF4F268"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2F04727F" w14:textId="77777777" w:rsidR="00995907" w:rsidRPr="00404EF3" w:rsidRDefault="00995907" w:rsidP="00404EF3">
            <w:pPr>
              <w:spacing w:before="29" w:line="288" w:lineRule="auto"/>
              <w:jc w:val="right"/>
              <w:rPr>
                <w:b/>
                <w:sz w:val="24"/>
              </w:rPr>
            </w:pPr>
            <w:r w:rsidRPr="00404EF3">
              <w:rPr>
                <w:rFonts w:hint="eastAsia"/>
                <w:b/>
                <w:sz w:val="24"/>
              </w:rPr>
              <w:t>6,949,716.14</w:t>
            </w:r>
          </w:p>
        </w:tc>
      </w:tr>
      <w:tr w:rsidR="00594C03" w:rsidRPr="00D0515B" w14:paraId="4A882D62" w14:textId="77777777" w:rsidTr="00594C03">
        <w:tc>
          <w:tcPr>
            <w:tcW w:w="3420" w:type="dxa"/>
            <w:tcBorders>
              <w:top w:val="single" w:sz="4" w:space="0" w:color="000000"/>
              <w:left w:val="single" w:sz="4" w:space="0" w:color="000000"/>
              <w:bottom w:val="single" w:sz="4" w:space="0" w:color="000000"/>
              <w:right w:val="single" w:sz="4" w:space="0" w:color="000000"/>
            </w:tcBorders>
            <w:vAlign w:val="center"/>
            <w:hideMark/>
          </w:tcPr>
          <w:p w14:paraId="725E8148"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2E92A0EB"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4A34114A" w14:textId="77777777" w:rsidR="00995907" w:rsidRPr="00404EF3" w:rsidRDefault="00995907" w:rsidP="00404EF3">
            <w:pPr>
              <w:spacing w:before="29" w:line="288" w:lineRule="auto"/>
              <w:jc w:val="right"/>
              <w:rPr>
                <w:sz w:val="24"/>
              </w:rPr>
            </w:pPr>
            <w:r w:rsidRPr="00404EF3">
              <w:rPr>
                <w:rFonts w:hint="eastAsia"/>
                <w:sz w:val="24"/>
              </w:rPr>
              <w:t>-</w:t>
            </w:r>
          </w:p>
        </w:tc>
      </w:tr>
      <w:tr w:rsidR="00594C03" w:rsidRPr="00D0515B" w14:paraId="1259D5DB" w14:textId="77777777" w:rsidTr="00594C03">
        <w:tc>
          <w:tcPr>
            <w:tcW w:w="3420" w:type="dxa"/>
            <w:tcBorders>
              <w:top w:val="single" w:sz="4" w:space="0" w:color="000000"/>
              <w:left w:val="single" w:sz="4" w:space="0" w:color="000000"/>
              <w:bottom w:val="single" w:sz="4" w:space="0" w:color="000000"/>
              <w:right w:val="single" w:sz="4" w:space="0" w:color="000000"/>
            </w:tcBorders>
            <w:vAlign w:val="center"/>
            <w:hideMark/>
          </w:tcPr>
          <w:p w14:paraId="6541D8D9" w14:textId="77777777"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2A28EB47" w14:textId="77777777" w:rsidR="00995907" w:rsidRPr="00521314" w:rsidRDefault="00995907" w:rsidP="0052131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14:paraId="7ED6D297" w14:textId="77777777" w:rsidR="00995907" w:rsidRPr="00404EF3" w:rsidRDefault="00995907" w:rsidP="00404EF3">
            <w:pPr>
              <w:spacing w:before="29" w:line="288" w:lineRule="auto"/>
              <w:jc w:val="right"/>
              <w:rPr>
                <w:b/>
                <w:sz w:val="24"/>
              </w:rPr>
            </w:pPr>
            <w:r w:rsidRPr="00404EF3">
              <w:rPr>
                <w:rFonts w:hint="eastAsia"/>
                <w:b/>
                <w:sz w:val="24"/>
              </w:rPr>
              <w:t>6,949,716.14</w:t>
            </w:r>
          </w:p>
        </w:tc>
      </w:tr>
    </w:tbl>
    <w:p w14:paraId="1B6DF4B9" w14:textId="77777777" w:rsidR="00223DFB" w:rsidRPr="00D0515B" w:rsidRDefault="00223DFB" w:rsidP="004B36C2">
      <w:pPr>
        <w:spacing w:line="360" w:lineRule="auto"/>
        <w:rPr>
          <w:rFonts w:asciiTheme="minorEastAsia" w:eastAsiaTheme="minorEastAsia" w:hAnsiTheme="minorEastAsia"/>
          <w:szCs w:val="21"/>
        </w:rPr>
      </w:pPr>
    </w:p>
    <w:p w14:paraId="64521F97"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41" w:name="_Toc478462913"/>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41"/>
    </w:p>
    <w:p w14:paraId="3D92E183" w14:textId="77777777" w:rsidR="00223DFB" w:rsidRPr="00C117E1" w:rsidRDefault="00223DFB" w:rsidP="00C117E1">
      <w:pPr>
        <w:spacing w:before="29" w:line="288" w:lineRule="auto"/>
        <w:rPr>
          <w:sz w:val="24"/>
        </w:rPr>
      </w:pPr>
      <w:r w:rsidRPr="00C117E1">
        <w:rPr>
          <w:rFonts w:hint="eastAsia"/>
          <w:sz w:val="24"/>
        </w:rPr>
        <w:t>会计主体：交银施罗德活期通货币市场基金</w:t>
      </w:r>
    </w:p>
    <w:p w14:paraId="46E22985" w14:textId="77777777"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2016</w:t>
      </w:r>
      <w:r w:rsidRPr="00C117E1">
        <w:rPr>
          <w:rFonts w:hint="eastAsia"/>
          <w:sz w:val="24"/>
        </w:rPr>
        <w:t>年</w:t>
      </w:r>
      <w:r w:rsidRPr="00C117E1">
        <w:rPr>
          <w:rFonts w:hint="eastAsia"/>
          <w:sz w:val="24"/>
        </w:rPr>
        <w:t>7</w:t>
      </w:r>
      <w:r w:rsidRPr="00C117E1">
        <w:rPr>
          <w:rFonts w:hint="eastAsia"/>
          <w:sz w:val="24"/>
        </w:rPr>
        <w:t>月</w:t>
      </w:r>
      <w:r w:rsidRPr="00C117E1">
        <w:rPr>
          <w:rFonts w:hint="eastAsia"/>
          <w:sz w:val="24"/>
        </w:rPr>
        <w:t>27</w:t>
      </w:r>
      <w:r w:rsidRPr="00C117E1">
        <w:rPr>
          <w:rFonts w:hint="eastAsia"/>
          <w:sz w:val="24"/>
        </w:rPr>
        <w:t>日（基金合同生效日）至</w:t>
      </w:r>
      <w:r w:rsidRPr="00C117E1">
        <w:rPr>
          <w:rFonts w:hint="eastAsia"/>
          <w:sz w:val="24"/>
        </w:rPr>
        <w:t>2016</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14:paraId="6D5F9F5E"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7C0DCC3D"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0871C101" w14:textId="77777777"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0F05ED8D" w14:textId="77777777" w:rsidR="00223DFB" w:rsidRPr="004D095E" w:rsidRDefault="00223DFB" w:rsidP="004D095E">
            <w:pPr>
              <w:spacing w:before="29" w:line="288" w:lineRule="auto"/>
              <w:jc w:val="center"/>
              <w:rPr>
                <w:b/>
                <w:sz w:val="24"/>
              </w:rPr>
            </w:pPr>
            <w:r w:rsidRPr="004D095E">
              <w:rPr>
                <w:rFonts w:hint="eastAsia"/>
                <w:b/>
                <w:sz w:val="24"/>
              </w:rPr>
              <w:t>本期</w:t>
            </w:r>
          </w:p>
          <w:p w14:paraId="7176F7D0"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2016</w:t>
            </w:r>
            <w:r w:rsidRPr="004D095E">
              <w:rPr>
                <w:rFonts w:ascii="Times New Roman" w:hAnsi="Times New Roman" w:hint="eastAsia"/>
              </w:rPr>
              <w:t>年</w:t>
            </w:r>
            <w:r w:rsidRPr="004D095E">
              <w:rPr>
                <w:rFonts w:ascii="Times New Roman" w:hAnsi="Times New Roman" w:hint="eastAsia"/>
              </w:rPr>
              <w:t>7</w:t>
            </w:r>
            <w:r w:rsidRPr="004D095E">
              <w:rPr>
                <w:rFonts w:ascii="Times New Roman" w:hAnsi="Times New Roman" w:hint="eastAsia"/>
              </w:rPr>
              <w:t>月</w:t>
            </w:r>
            <w:r w:rsidRPr="004D095E">
              <w:rPr>
                <w:rFonts w:ascii="Times New Roman" w:hAnsi="Times New Roman" w:hint="eastAsia"/>
              </w:rPr>
              <w:t>27</w:t>
            </w:r>
            <w:r w:rsidRPr="004D095E">
              <w:rPr>
                <w:rFonts w:ascii="Times New Roman" w:hAnsi="Times New Roman" w:hint="eastAsia"/>
              </w:rPr>
              <w:t>日（基金合同生效日）至</w:t>
            </w:r>
            <w:r w:rsidRPr="004D095E">
              <w:rPr>
                <w:rFonts w:ascii="Times New Roman" w:hAnsi="Times New Roman" w:hint="eastAsia"/>
              </w:rPr>
              <w:t>2016</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756F4226"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8612CBB"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2FDE36B"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10A3F69"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612F7A2F"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6A9CD79A"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4849AD48"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D897833" w14:textId="77777777" w:rsidR="00223DFB" w:rsidRPr="00DA349A" w:rsidRDefault="00223DFB" w:rsidP="00DA349A">
            <w:pPr>
              <w:spacing w:before="29" w:line="288" w:lineRule="auto"/>
              <w:jc w:val="right"/>
              <w:rPr>
                <w:sz w:val="24"/>
              </w:rPr>
            </w:pPr>
            <w:r w:rsidRPr="00DA349A">
              <w:rPr>
                <w:rFonts w:hint="eastAsia"/>
                <w:sz w:val="24"/>
              </w:rPr>
              <w:t>210,080,375.35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DD51C96"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63B67B16" w14:textId="77777777" w:rsidR="00223DFB" w:rsidRPr="00DA349A" w:rsidRDefault="00223DFB" w:rsidP="00DA349A">
            <w:pPr>
              <w:spacing w:before="29" w:line="288" w:lineRule="auto"/>
              <w:jc w:val="right"/>
              <w:rPr>
                <w:sz w:val="24"/>
              </w:rPr>
            </w:pPr>
            <w:r w:rsidRPr="00DA349A">
              <w:rPr>
                <w:rFonts w:hint="eastAsia"/>
                <w:sz w:val="24"/>
              </w:rPr>
              <w:t>210,080,375.35</w:t>
            </w:r>
          </w:p>
        </w:tc>
      </w:tr>
      <w:tr w:rsidR="002C233F" w:rsidRPr="00D0515B" w14:paraId="716715BB"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1E081C45" w14:textId="77777777"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8313711"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31A6343" w14:textId="77777777" w:rsidR="00223DFB" w:rsidRPr="00DA349A" w:rsidRDefault="00223DFB" w:rsidP="00DA349A">
            <w:pPr>
              <w:spacing w:before="29" w:line="288" w:lineRule="auto"/>
              <w:jc w:val="right"/>
              <w:rPr>
                <w:sz w:val="24"/>
              </w:rPr>
            </w:pPr>
            <w:r w:rsidRPr="00DA349A">
              <w:rPr>
                <w:rFonts w:hint="eastAsia"/>
                <w:sz w:val="24"/>
              </w:rPr>
              <w:t>6,949,716.14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65EE43F" w14:textId="77777777" w:rsidR="00223DFB" w:rsidRPr="00DA349A" w:rsidRDefault="00223DFB" w:rsidP="00DA349A">
            <w:pPr>
              <w:spacing w:before="29" w:line="288" w:lineRule="auto"/>
              <w:jc w:val="right"/>
              <w:rPr>
                <w:sz w:val="24"/>
              </w:rPr>
            </w:pPr>
            <w:r w:rsidRPr="00DA349A">
              <w:rPr>
                <w:rFonts w:hint="eastAsia"/>
                <w:sz w:val="24"/>
              </w:rPr>
              <w:t>6,949,716.14</w:t>
            </w:r>
          </w:p>
        </w:tc>
      </w:tr>
      <w:tr w:rsidR="002C233F" w:rsidRPr="00D0515B" w14:paraId="477942D5"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1AB9A6C4" w14:textId="77777777"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F3F5C2E" w14:textId="77777777" w:rsidR="00223DFB" w:rsidRPr="00DA349A" w:rsidRDefault="00223DFB" w:rsidP="00DA349A">
            <w:pPr>
              <w:spacing w:before="29" w:line="288" w:lineRule="auto"/>
              <w:jc w:val="right"/>
              <w:rPr>
                <w:sz w:val="24"/>
              </w:rPr>
            </w:pPr>
            <w:r w:rsidRPr="00DA349A">
              <w:rPr>
                <w:rFonts w:hint="eastAsia"/>
                <w:sz w:val="24"/>
              </w:rPr>
              <w:t>1,545,912,807.72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CC04CA5"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8491A0E" w14:textId="77777777" w:rsidR="00223DFB" w:rsidRPr="00DA349A" w:rsidRDefault="00223DFB" w:rsidP="00DA349A">
            <w:pPr>
              <w:spacing w:before="29" w:line="288" w:lineRule="auto"/>
              <w:jc w:val="right"/>
              <w:rPr>
                <w:sz w:val="24"/>
              </w:rPr>
            </w:pPr>
            <w:r w:rsidRPr="00DA349A">
              <w:rPr>
                <w:rFonts w:hint="eastAsia"/>
                <w:sz w:val="24"/>
              </w:rPr>
              <w:t>1,545,912,807.72</w:t>
            </w:r>
          </w:p>
        </w:tc>
      </w:tr>
      <w:tr w:rsidR="002C233F" w:rsidRPr="00D0515B" w14:paraId="47319CFB"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1205C49E"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2548FB5" w14:textId="77777777" w:rsidR="00223DFB" w:rsidRPr="00DA349A" w:rsidRDefault="00223DFB" w:rsidP="00DA349A">
            <w:pPr>
              <w:spacing w:before="29" w:line="288" w:lineRule="auto"/>
              <w:jc w:val="right"/>
              <w:rPr>
                <w:sz w:val="24"/>
              </w:rPr>
            </w:pPr>
            <w:r w:rsidRPr="00DA349A">
              <w:rPr>
                <w:rFonts w:hint="eastAsia"/>
                <w:sz w:val="24"/>
              </w:rPr>
              <w:t>3,503,520,995.60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119CFF9"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64C464B" w14:textId="77777777" w:rsidR="00223DFB" w:rsidRPr="00DA349A" w:rsidRDefault="00223DFB" w:rsidP="00DA349A">
            <w:pPr>
              <w:spacing w:before="29" w:line="288" w:lineRule="auto"/>
              <w:jc w:val="right"/>
              <w:rPr>
                <w:sz w:val="24"/>
              </w:rPr>
            </w:pPr>
            <w:r w:rsidRPr="00DA349A">
              <w:rPr>
                <w:rFonts w:hint="eastAsia"/>
                <w:sz w:val="24"/>
              </w:rPr>
              <w:t>3,503,520,995.60</w:t>
            </w:r>
          </w:p>
        </w:tc>
      </w:tr>
      <w:tr w:rsidR="002C233F" w:rsidRPr="00D0515B" w14:paraId="0A6C6D83"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55602BF0" w14:textId="77777777"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w:t>
            </w:r>
            <w:proofErr w:type="gramStart"/>
            <w:r w:rsidR="00223DFB" w:rsidRPr="00CF3255">
              <w:rPr>
                <w:rFonts w:hint="eastAsia"/>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5827F76" w14:textId="77777777" w:rsidR="00223DFB" w:rsidRPr="00DA349A" w:rsidRDefault="00223DFB" w:rsidP="00DA349A">
            <w:pPr>
              <w:spacing w:before="29" w:line="288" w:lineRule="auto"/>
              <w:jc w:val="right"/>
              <w:rPr>
                <w:sz w:val="24"/>
              </w:rPr>
            </w:pPr>
            <w:r w:rsidRPr="00DA349A">
              <w:rPr>
                <w:rFonts w:hint="eastAsia"/>
                <w:sz w:val="24"/>
              </w:rPr>
              <w:t>-1,957,608,187.88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A60B393"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AD5E2D9" w14:textId="77777777" w:rsidR="00223DFB" w:rsidRPr="00DA349A" w:rsidRDefault="00223DFB" w:rsidP="00DA349A">
            <w:pPr>
              <w:spacing w:before="29" w:line="288" w:lineRule="auto"/>
              <w:jc w:val="right"/>
              <w:rPr>
                <w:sz w:val="24"/>
              </w:rPr>
            </w:pPr>
            <w:r w:rsidRPr="00DA349A">
              <w:rPr>
                <w:rFonts w:hint="eastAsia"/>
                <w:sz w:val="24"/>
              </w:rPr>
              <w:t>-1,957,608,187.88</w:t>
            </w:r>
          </w:p>
        </w:tc>
      </w:tr>
      <w:tr w:rsidR="002C233F" w:rsidRPr="00D0515B" w14:paraId="39C90B2E"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7CB1E36C"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F6EA636"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2EB48BF" w14:textId="77777777" w:rsidR="00223DFB" w:rsidRPr="00DA349A" w:rsidRDefault="00223DFB" w:rsidP="00DA349A">
            <w:pPr>
              <w:spacing w:before="29" w:line="288" w:lineRule="auto"/>
              <w:jc w:val="right"/>
              <w:rPr>
                <w:sz w:val="24"/>
              </w:rPr>
            </w:pPr>
            <w:r w:rsidRPr="00DA349A">
              <w:rPr>
                <w:rFonts w:hint="eastAsia"/>
                <w:sz w:val="24"/>
              </w:rPr>
              <w:t>-6,949,716.14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752AD23" w14:textId="77777777" w:rsidR="00223DFB" w:rsidRPr="00DA349A" w:rsidRDefault="00223DFB" w:rsidP="00DA349A">
            <w:pPr>
              <w:spacing w:before="29" w:line="288" w:lineRule="auto"/>
              <w:jc w:val="right"/>
              <w:rPr>
                <w:sz w:val="24"/>
              </w:rPr>
            </w:pPr>
            <w:r w:rsidRPr="00DA349A">
              <w:rPr>
                <w:rFonts w:hint="eastAsia"/>
                <w:sz w:val="24"/>
              </w:rPr>
              <w:t>-6,949,716.14</w:t>
            </w:r>
          </w:p>
        </w:tc>
      </w:tr>
      <w:tr w:rsidR="002C233F" w:rsidRPr="00D0515B" w14:paraId="698A16D6"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70BEBA1A"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FF661D8" w14:textId="77777777" w:rsidR="00223DFB" w:rsidRPr="00DA349A" w:rsidRDefault="00223DFB" w:rsidP="00DA349A">
            <w:pPr>
              <w:spacing w:before="29" w:line="288" w:lineRule="auto"/>
              <w:jc w:val="right"/>
              <w:rPr>
                <w:sz w:val="24"/>
              </w:rPr>
            </w:pPr>
            <w:r w:rsidRPr="00DA349A">
              <w:rPr>
                <w:rFonts w:hint="eastAsia"/>
                <w:sz w:val="24"/>
              </w:rPr>
              <w:t>1,755,993,183.07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A14729D"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D7DAE07" w14:textId="77777777" w:rsidR="00223DFB" w:rsidRPr="00DA349A" w:rsidRDefault="00223DFB" w:rsidP="00DA349A">
            <w:pPr>
              <w:spacing w:before="29" w:line="288" w:lineRule="auto"/>
              <w:jc w:val="right"/>
              <w:rPr>
                <w:sz w:val="24"/>
              </w:rPr>
            </w:pPr>
            <w:r w:rsidRPr="00DA349A">
              <w:rPr>
                <w:rFonts w:hint="eastAsia"/>
                <w:sz w:val="24"/>
              </w:rPr>
              <w:t>1,755,993,183.07</w:t>
            </w:r>
          </w:p>
        </w:tc>
      </w:tr>
    </w:tbl>
    <w:p w14:paraId="719AF6D7"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60FC93E9"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54C32A95" w14:textId="77777777"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w:t>
      </w:r>
      <w:proofErr w:type="gramStart"/>
      <w:r w:rsidR="005D28AC" w:rsidRPr="007529E0">
        <w:rPr>
          <w:rFonts w:hint="eastAsia"/>
          <w:sz w:val="24"/>
        </w:rPr>
        <w:t>夏华龙</w:t>
      </w:r>
      <w:proofErr w:type="gramEnd"/>
      <w:r w:rsidR="005D28AC" w:rsidRPr="007529E0">
        <w:rPr>
          <w:rFonts w:hint="eastAsia"/>
          <w:sz w:val="24"/>
        </w:rPr>
        <w:t>，会计机构负责人：单江</w:t>
      </w:r>
    </w:p>
    <w:p w14:paraId="5E458745"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2C63468C"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42" w:name="_Toc331410100"/>
      <w:bookmarkStart w:id="43" w:name="_Toc225498271"/>
      <w:bookmarkStart w:id="44" w:name="_Toc478462914"/>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42"/>
      <w:bookmarkEnd w:id="43"/>
      <w:bookmarkEnd w:id="44"/>
    </w:p>
    <w:p w14:paraId="7796329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581F9A81" w14:textId="0E3150BD" w:rsidR="00135479" w:rsidRDefault="00513EAB">
      <w:pPr>
        <w:spacing w:before="29" w:line="288" w:lineRule="auto"/>
        <w:ind w:firstLineChars="200" w:firstLine="480"/>
        <w:rPr>
          <w:kern w:val="0"/>
          <w:sz w:val="24"/>
        </w:rPr>
      </w:pPr>
      <w:r>
        <w:rPr>
          <w:rFonts w:hint="eastAsia"/>
          <w:kern w:val="0"/>
          <w:sz w:val="24"/>
        </w:rPr>
        <w:t>交银施罗德活期通货币市场基金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[2016]1570</w:t>
      </w:r>
      <w:r>
        <w:rPr>
          <w:rFonts w:hint="eastAsia"/>
          <w:kern w:val="0"/>
          <w:sz w:val="24"/>
        </w:rPr>
        <w:t>号</w:t>
      </w:r>
      <w:r w:rsidR="00072833">
        <w:rPr>
          <w:rFonts w:hint="eastAsia"/>
          <w:kern w:val="0"/>
          <w:sz w:val="24"/>
        </w:rPr>
        <w:t>《关于准予交银施罗德活期通货币市场基金注册的批复》</w:t>
      </w:r>
      <w:r>
        <w:rPr>
          <w:rFonts w:hint="eastAsia"/>
          <w:kern w:val="0"/>
          <w:sz w:val="24"/>
        </w:rPr>
        <w:t>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rFonts w:hint="eastAsia"/>
          <w:kern w:val="0"/>
          <w:sz w:val="24"/>
        </w:rPr>
        <w:t>210,070,922.49</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w:t>
      </w:r>
      <w:proofErr w:type="gramStart"/>
      <w:r>
        <w:rPr>
          <w:rFonts w:hint="eastAsia"/>
          <w:kern w:val="0"/>
          <w:sz w:val="24"/>
        </w:rPr>
        <w:t>中天验字</w:t>
      </w:r>
      <w:proofErr w:type="gramEnd"/>
      <w:r>
        <w:rPr>
          <w:rFonts w:hint="eastAsia"/>
          <w:kern w:val="0"/>
          <w:sz w:val="24"/>
        </w:rPr>
        <w:t>(2016)</w:t>
      </w:r>
      <w:r>
        <w:rPr>
          <w:rFonts w:hint="eastAsia"/>
          <w:kern w:val="0"/>
          <w:sz w:val="24"/>
        </w:rPr>
        <w:t>第</w:t>
      </w:r>
      <w:r>
        <w:rPr>
          <w:rFonts w:hint="eastAsia"/>
          <w:kern w:val="0"/>
          <w:sz w:val="24"/>
        </w:rPr>
        <w:t>996</w:t>
      </w:r>
      <w:r>
        <w:rPr>
          <w:rFonts w:hint="eastAsia"/>
          <w:kern w:val="0"/>
          <w:sz w:val="24"/>
        </w:rPr>
        <w:t>号验资报告予以验证。经向中国证监会备案，《交银施罗德活期通货币市场基金基金合同》于</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日正式生效，基金合同生效日的基金份额总额为</w:t>
      </w:r>
      <w:r>
        <w:rPr>
          <w:rFonts w:hint="eastAsia"/>
          <w:kern w:val="0"/>
          <w:sz w:val="24"/>
        </w:rPr>
        <w:t>210,080,375.35</w:t>
      </w:r>
      <w:r>
        <w:rPr>
          <w:rFonts w:hint="eastAsia"/>
          <w:kern w:val="0"/>
          <w:sz w:val="24"/>
        </w:rPr>
        <w:t>份基金份额，其中认购资金利息折合</w:t>
      </w:r>
      <w:r>
        <w:rPr>
          <w:rFonts w:hint="eastAsia"/>
          <w:kern w:val="0"/>
          <w:sz w:val="24"/>
        </w:rPr>
        <w:t>9,452.86</w:t>
      </w:r>
      <w:r>
        <w:rPr>
          <w:rFonts w:hint="eastAsia"/>
          <w:kern w:val="0"/>
          <w:sz w:val="24"/>
        </w:rPr>
        <w:t>份基金份额。本基金的基金管理人为交银施罗德基金管理有限公司，基金托管人为中</w:t>
      </w:r>
      <w:proofErr w:type="gramStart"/>
      <w:r>
        <w:rPr>
          <w:rFonts w:hint="eastAsia"/>
          <w:kern w:val="0"/>
          <w:sz w:val="24"/>
        </w:rPr>
        <w:t>信建投证券</w:t>
      </w:r>
      <w:proofErr w:type="gramEnd"/>
      <w:r>
        <w:rPr>
          <w:rFonts w:hint="eastAsia"/>
          <w:kern w:val="0"/>
          <w:sz w:val="24"/>
        </w:rPr>
        <w:t>股份有限公司。</w:t>
      </w:r>
    </w:p>
    <w:p w14:paraId="4F772400" w14:textId="77777777" w:rsidR="00135479" w:rsidRDefault="00513EAB">
      <w:pPr>
        <w:spacing w:before="29" w:line="288" w:lineRule="auto"/>
        <w:ind w:firstLineChars="200" w:firstLine="480"/>
        <w:rPr>
          <w:kern w:val="0"/>
          <w:sz w:val="24"/>
        </w:rPr>
      </w:pPr>
      <w:r>
        <w:rPr>
          <w:rFonts w:hint="eastAsia"/>
          <w:kern w:val="0"/>
          <w:sz w:val="24"/>
        </w:rPr>
        <w:t>根据《交银施罗德活期通货币市场基金基金合同》和《交银施罗德活期通货币市场基金招募说明书》的相关规定，本基金根据销售服务费收取方式的不同，将基金份额分为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w:t>
      </w:r>
      <w:proofErr w:type="gramStart"/>
      <w:r>
        <w:rPr>
          <w:rFonts w:hint="eastAsia"/>
          <w:kern w:val="0"/>
          <w:sz w:val="24"/>
        </w:rPr>
        <w:t>七日年化收益率</w:t>
      </w:r>
      <w:proofErr w:type="gramEnd"/>
      <w:r>
        <w:rPr>
          <w:rFonts w:hint="eastAsia"/>
          <w:kern w:val="0"/>
          <w:sz w:val="24"/>
        </w:rPr>
        <w:t>。投资者可自行选择认购的基金份额类别，除非基金管理人在未来另行公告开通相关业务，本基金不同基金份额类别之间不得互相转换。</w:t>
      </w:r>
    </w:p>
    <w:p w14:paraId="28ACE560" w14:textId="77777777" w:rsidR="00135479" w:rsidRDefault="00513EAB">
      <w:pPr>
        <w:spacing w:before="29" w:line="288" w:lineRule="auto"/>
        <w:ind w:firstLineChars="200" w:firstLine="480"/>
        <w:rPr>
          <w:kern w:val="0"/>
          <w:sz w:val="24"/>
        </w:rPr>
      </w:pPr>
      <w:r>
        <w:rPr>
          <w:rFonts w:hint="eastAsia"/>
          <w:kern w:val="0"/>
          <w:sz w:val="24"/>
        </w:rPr>
        <w:t>根据《中华人民共和国证券投资基金法》和《交银施罗德活期通货币市场基金基金合同》的有关规定，本基金的投资范围为法律法规及监管机构允许投资的金融工具，包括现金，期限在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14:paraId="0BE85165"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2017</w:t>
      </w:r>
      <w:r w:rsidRPr="00650D53">
        <w:rPr>
          <w:rFonts w:hint="eastAsia"/>
          <w:kern w:val="0"/>
          <w:sz w:val="24"/>
        </w:rPr>
        <w:t>年</w:t>
      </w:r>
      <w:r w:rsidRPr="00650D53">
        <w:rPr>
          <w:rFonts w:hint="eastAsia"/>
          <w:kern w:val="0"/>
          <w:sz w:val="24"/>
        </w:rPr>
        <w:t>3</w:t>
      </w:r>
      <w:r w:rsidRPr="00650D53">
        <w:rPr>
          <w:rFonts w:hint="eastAsia"/>
          <w:kern w:val="0"/>
          <w:sz w:val="24"/>
        </w:rPr>
        <w:t>月</w:t>
      </w:r>
      <w:r w:rsidR="003E2D79">
        <w:rPr>
          <w:kern w:val="0"/>
          <w:sz w:val="24"/>
        </w:rPr>
        <w:t>24</w:t>
      </w:r>
      <w:r w:rsidRPr="00650D53">
        <w:rPr>
          <w:rFonts w:hint="eastAsia"/>
          <w:kern w:val="0"/>
          <w:sz w:val="24"/>
        </w:rPr>
        <w:t>日批准报出。</w:t>
      </w:r>
    </w:p>
    <w:p w14:paraId="6A874809"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62E371E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4A94EB8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本基金的财务报表按照财政部于</w:t>
      </w:r>
      <w:r w:rsidRPr="00650D53">
        <w:rPr>
          <w:rFonts w:hint="eastAsia"/>
          <w:kern w:val="0"/>
          <w:sz w:val="24"/>
        </w:rPr>
        <w:t>2006</w:t>
      </w:r>
      <w:r w:rsidRPr="00650D53">
        <w:rPr>
          <w:rFonts w:hint="eastAsia"/>
          <w:kern w:val="0"/>
          <w:sz w:val="24"/>
        </w:rPr>
        <w:t>年</w:t>
      </w:r>
      <w:r w:rsidRPr="00650D53">
        <w:rPr>
          <w:rFonts w:hint="eastAsia"/>
          <w:kern w:val="0"/>
          <w:sz w:val="24"/>
        </w:rPr>
        <w:t>2</w:t>
      </w:r>
      <w:r w:rsidRPr="00650D53">
        <w:rPr>
          <w:rFonts w:hint="eastAsia"/>
          <w:kern w:val="0"/>
          <w:sz w:val="24"/>
        </w:rPr>
        <w:t>月</w:t>
      </w:r>
      <w:r w:rsidRPr="00650D53">
        <w:rPr>
          <w:rFonts w:hint="eastAsia"/>
          <w:kern w:val="0"/>
          <w:sz w:val="24"/>
        </w:rPr>
        <w:t>15</w:t>
      </w:r>
      <w:r w:rsidRPr="00650D53">
        <w:rPr>
          <w:rFonts w:hint="eastAsia"/>
          <w:kern w:val="0"/>
          <w:sz w:val="24"/>
        </w:rPr>
        <w:t>日及以后期间颁布的《企业会计准则－基本准则》、各项具体会计准则及相关规定</w:t>
      </w:r>
      <w:r w:rsidRPr="00650D53">
        <w:rPr>
          <w:rFonts w:hint="eastAsia"/>
          <w:kern w:val="0"/>
          <w:sz w:val="24"/>
        </w:rPr>
        <w:t>(</w:t>
      </w:r>
      <w:r w:rsidRPr="00650D53">
        <w:rPr>
          <w:rFonts w:hint="eastAsia"/>
          <w:kern w:val="0"/>
          <w:sz w:val="24"/>
        </w:rPr>
        <w:t>以下合称“企业会计准则”</w:t>
      </w:r>
      <w:r w:rsidRPr="00650D53">
        <w:rPr>
          <w:rFonts w:hint="eastAsia"/>
          <w:kern w:val="0"/>
          <w:sz w:val="24"/>
        </w:rPr>
        <w:t>)</w:t>
      </w:r>
      <w:r w:rsidRPr="00650D53">
        <w:rPr>
          <w:rFonts w:hint="eastAsia"/>
          <w:kern w:val="0"/>
          <w:sz w:val="24"/>
        </w:rPr>
        <w:t>、中国证监会颁布的《证券投资基金信息披露</w:t>
      </w:r>
      <w:r w:rsidRPr="00650D53">
        <w:rPr>
          <w:rFonts w:hint="eastAsia"/>
          <w:kern w:val="0"/>
          <w:sz w:val="24"/>
        </w:rPr>
        <w:t>XBRL</w:t>
      </w:r>
      <w:r w:rsidRPr="00650D53">
        <w:rPr>
          <w:rFonts w:hint="eastAsia"/>
          <w:kern w:val="0"/>
          <w:sz w:val="24"/>
        </w:rPr>
        <w:t>模板第</w:t>
      </w:r>
      <w:r w:rsidRPr="00650D53">
        <w:rPr>
          <w:rFonts w:hint="eastAsia"/>
          <w:kern w:val="0"/>
          <w:sz w:val="24"/>
        </w:rPr>
        <w:t>3</w:t>
      </w:r>
      <w:r w:rsidRPr="00650D53">
        <w:rPr>
          <w:rFonts w:hint="eastAsia"/>
          <w:kern w:val="0"/>
          <w:sz w:val="24"/>
        </w:rPr>
        <w:t>号</w:t>
      </w:r>
      <w:r w:rsidRPr="00650D53">
        <w:rPr>
          <w:rFonts w:hint="eastAsia"/>
          <w:kern w:val="0"/>
          <w:sz w:val="24"/>
        </w:rPr>
        <w:t>&lt;</w:t>
      </w:r>
      <w:r w:rsidRPr="00650D53">
        <w:rPr>
          <w:rFonts w:hint="eastAsia"/>
          <w:kern w:val="0"/>
          <w:sz w:val="24"/>
        </w:rPr>
        <w:t>年度报告和半年度报告</w:t>
      </w:r>
      <w:r w:rsidRPr="00650D53">
        <w:rPr>
          <w:rFonts w:hint="eastAsia"/>
          <w:kern w:val="0"/>
          <w:sz w:val="24"/>
        </w:rPr>
        <w:t>&gt;</w:t>
      </w:r>
      <w:r w:rsidRPr="00650D53">
        <w:rPr>
          <w:rFonts w:hint="eastAsia"/>
          <w:kern w:val="0"/>
          <w:sz w:val="24"/>
        </w:rPr>
        <w:t>》、中国证券投资基金业协会</w:t>
      </w:r>
      <w:r w:rsidRPr="00650D53">
        <w:rPr>
          <w:rFonts w:hint="eastAsia"/>
          <w:kern w:val="0"/>
          <w:sz w:val="24"/>
        </w:rPr>
        <w:t>(</w:t>
      </w:r>
      <w:r w:rsidRPr="00650D53">
        <w:rPr>
          <w:rFonts w:hint="eastAsia"/>
          <w:kern w:val="0"/>
          <w:sz w:val="24"/>
        </w:rPr>
        <w:t>以下简称“中国基金业协会”</w:t>
      </w:r>
      <w:r w:rsidRPr="00650D53">
        <w:rPr>
          <w:rFonts w:hint="eastAsia"/>
          <w:kern w:val="0"/>
          <w:sz w:val="24"/>
        </w:rPr>
        <w:t>)</w:t>
      </w:r>
      <w:r w:rsidRPr="00650D53">
        <w:rPr>
          <w:rFonts w:hint="eastAsia"/>
          <w:kern w:val="0"/>
          <w:sz w:val="24"/>
        </w:rPr>
        <w:t>颁布的《证券投资基金会计核算业务指引》、《交银施罗德活期通货币市场基金基金合同》和在财务报表附注</w:t>
      </w:r>
      <w:r w:rsidRPr="00650D53">
        <w:rPr>
          <w:rFonts w:hint="eastAsia"/>
          <w:kern w:val="0"/>
          <w:sz w:val="24"/>
        </w:rPr>
        <w:t>7.4.4</w:t>
      </w:r>
      <w:r w:rsidRPr="00650D53">
        <w:rPr>
          <w:rFonts w:hint="eastAsia"/>
          <w:kern w:val="0"/>
          <w:sz w:val="24"/>
        </w:rPr>
        <w:t>所列示的中国证监会、中国基金业协会发布的有关规定及允许的基金行业实务操作编制。</w:t>
      </w:r>
    </w:p>
    <w:p w14:paraId="4E1C809F"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367F20C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4619B4BB"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2016</w:t>
      </w:r>
      <w:r w:rsidRPr="00650D53">
        <w:rPr>
          <w:rFonts w:hint="eastAsia"/>
          <w:kern w:val="0"/>
          <w:sz w:val="24"/>
        </w:rPr>
        <w:t>年</w:t>
      </w:r>
      <w:r w:rsidRPr="00650D53">
        <w:rPr>
          <w:rFonts w:hint="eastAsia"/>
          <w:kern w:val="0"/>
          <w:sz w:val="24"/>
        </w:rPr>
        <w:t>7</w:t>
      </w:r>
      <w:r w:rsidRPr="00650D53">
        <w:rPr>
          <w:rFonts w:hint="eastAsia"/>
          <w:kern w:val="0"/>
          <w:sz w:val="24"/>
        </w:rPr>
        <w:t>月</w:t>
      </w:r>
      <w:r w:rsidRPr="00650D53">
        <w:rPr>
          <w:rFonts w:hint="eastAsia"/>
          <w:kern w:val="0"/>
          <w:sz w:val="24"/>
        </w:rPr>
        <w:t>27</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w:t>
      </w:r>
      <w:proofErr w:type="gramStart"/>
      <w:r w:rsidRPr="00650D53">
        <w:rPr>
          <w:rFonts w:hint="eastAsia"/>
          <w:kern w:val="0"/>
          <w:sz w:val="24"/>
        </w:rPr>
        <w:t>止</w:t>
      </w:r>
      <w:proofErr w:type="gramEnd"/>
      <w:r w:rsidRPr="00650D53">
        <w:rPr>
          <w:rFonts w:hint="eastAsia"/>
          <w:kern w:val="0"/>
          <w:sz w:val="24"/>
        </w:rPr>
        <w:t>期间的财务报表符合企业会计准则的要求，真实、完整地反映了本基金</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2016</w:t>
      </w:r>
      <w:r w:rsidRPr="00650D53">
        <w:rPr>
          <w:rFonts w:hint="eastAsia"/>
          <w:kern w:val="0"/>
          <w:sz w:val="24"/>
        </w:rPr>
        <w:t>年</w:t>
      </w:r>
      <w:r w:rsidRPr="00650D53">
        <w:rPr>
          <w:rFonts w:hint="eastAsia"/>
          <w:kern w:val="0"/>
          <w:sz w:val="24"/>
        </w:rPr>
        <w:t>7</w:t>
      </w:r>
      <w:r w:rsidRPr="00650D53">
        <w:rPr>
          <w:rFonts w:hint="eastAsia"/>
          <w:kern w:val="0"/>
          <w:sz w:val="24"/>
        </w:rPr>
        <w:t>月</w:t>
      </w:r>
      <w:r w:rsidRPr="00650D53">
        <w:rPr>
          <w:rFonts w:hint="eastAsia"/>
          <w:kern w:val="0"/>
          <w:sz w:val="24"/>
        </w:rPr>
        <w:t>27</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w:t>
      </w:r>
      <w:proofErr w:type="gramStart"/>
      <w:r w:rsidRPr="00650D53">
        <w:rPr>
          <w:rFonts w:hint="eastAsia"/>
          <w:kern w:val="0"/>
          <w:sz w:val="24"/>
        </w:rPr>
        <w:t>止</w:t>
      </w:r>
      <w:proofErr w:type="gramEnd"/>
      <w:r w:rsidRPr="00650D53">
        <w:rPr>
          <w:rFonts w:hint="eastAsia"/>
          <w:kern w:val="0"/>
          <w:sz w:val="24"/>
        </w:rPr>
        <w:t>期间</w:t>
      </w:r>
      <w:r w:rsidRPr="00650D53">
        <w:rPr>
          <w:rFonts w:hint="eastAsia"/>
          <w:kern w:val="0"/>
          <w:sz w:val="24"/>
        </w:rPr>
        <w:t xml:space="preserve"> </w:t>
      </w:r>
      <w:r w:rsidRPr="00650D53">
        <w:rPr>
          <w:rFonts w:hint="eastAsia"/>
          <w:kern w:val="0"/>
          <w:sz w:val="24"/>
        </w:rPr>
        <w:t>的经营成果和基金净值变动情况等有关信息。</w:t>
      </w:r>
    </w:p>
    <w:p w14:paraId="6337517C"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5C3DDCE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4C51A35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72F3939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日止。本期财务报表的实际编制期间为</w:t>
      </w:r>
      <w:r w:rsidRPr="00650D53">
        <w:rPr>
          <w:rFonts w:hint="eastAsia"/>
          <w:kern w:val="0"/>
          <w:sz w:val="24"/>
        </w:rPr>
        <w:t>2016</w:t>
      </w:r>
      <w:r w:rsidRPr="00650D53">
        <w:rPr>
          <w:rFonts w:hint="eastAsia"/>
          <w:kern w:val="0"/>
          <w:sz w:val="24"/>
        </w:rPr>
        <w:t>年</w:t>
      </w:r>
      <w:r w:rsidRPr="00650D53">
        <w:rPr>
          <w:rFonts w:hint="eastAsia"/>
          <w:kern w:val="0"/>
          <w:sz w:val="24"/>
        </w:rPr>
        <w:t>7</w:t>
      </w:r>
      <w:r w:rsidRPr="00650D53">
        <w:rPr>
          <w:rFonts w:hint="eastAsia"/>
          <w:kern w:val="0"/>
          <w:sz w:val="24"/>
        </w:rPr>
        <w:t>月</w:t>
      </w:r>
      <w:r w:rsidRPr="00650D53">
        <w:rPr>
          <w:rFonts w:hint="eastAsia"/>
          <w:kern w:val="0"/>
          <w:sz w:val="24"/>
        </w:rPr>
        <w:t>27</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w:t>
      </w:r>
    </w:p>
    <w:p w14:paraId="057141E0"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64F8EF5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3D02A29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14:paraId="2924475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FD2595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73BAD617" w14:textId="77777777" w:rsidR="00135479" w:rsidRDefault="00513EAB">
      <w:pPr>
        <w:spacing w:before="29" w:line="288" w:lineRule="auto"/>
        <w:ind w:firstLineChars="200" w:firstLine="480"/>
        <w:rPr>
          <w:kern w:val="0"/>
          <w:sz w:val="24"/>
        </w:rPr>
      </w:pPr>
      <w:r>
        <w:rPr>
          <w:rFonts w:hint="eastAsia"/>
          <w:kern w:val="0"/>
          <w:sz w:val="24"/>
        </w:rPr>
        <w:t>(1)</w:t>
      </w:r>
      <w:r>
        <w:rPr>
          <w:rFonts w:hint="eastAsia"/>
          <w:kern w:val="0"/>
          <w:sz w:val="24"/>
        </w:rPr>
        <w:t>金融资产的分类</w:t>
      </w:r>
    </w:p>
    <w:p w14:paraId="61B42F0F" w14:textId="77777777" w:rsidR="00135479" w:rsidRDefault="00513EAB">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587E3248" w14:textId="77777777" w:rsidR="00135479" w:rsidRDefault="00513EAB">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7C5BDA35" w14:textId="77777777" w:rsidR="00135479" w:rsidRDefault="00513EAB">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6ACF0C3A" w14:textId="77777777" w:rsidR="00135479" w:rsidRDefault="00513EAB">
      <w:pPr>
        <w:spacing w:before="29" w:line="288" w:lineRule="auto"/>
        <w:ind w:firstLineChars="200" w:firstLine="480"/>
        <w:rPr>
          <w:kern w:val="0"/>
          <w:sz w:val="24"/>
        </w:rPr>
      </w:pPr>
      <w:r>
        <w:rPr>
          <w:rFonts w:hint="eastAsia"/>
          <w:kern w:val="0"/>
          <w:sz w:val="24"/>
        </w:rPr>
        <w:t>(2)</w:t>
      </w:r>
      <w:r>
        <w:rPr>
          <w:rFonts w:hint="eastAsia"/>
          <w:kern w:val="0"/>
          <w:sz w:val="24"/>
        </w:rPr>
        <w:t>金融负债的分类</w:t>
      </w:r>
    </w:p>
    <w:p w14:paraId="2414F95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53AE6A94"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53B7FC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36A241EC" w14:textId="77777777" w:rsidR="00135479" w:rsidRDefault="00513EAB">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14:paraId="09C7D6E6" w14:textId="77777777" w:rsidR="00135479" w:rsidRDefault="00513EAB">
      <w:pPr>
        <w:spacing w:before="29" w:line="288" w:lineRule="auto"/>
        <w:ind w:firstLineChars="200" w:firstLine="480"/>
        <w:rPr>
          <w:kern w:val="0"/>
          <w:sz w:val="24"/>
        </w:rPr>
      </w:pPr>
      <w:r>
        <w:rPr>
          <w:rFonts w:hint="eastAsia"/>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w:t>
      </w:r>
      <w:proofErr w:type="gramStart"/>
      <w:r>
        <w:rPr>
          <w:rFonts w:hint="eastAsia"/>
          <w:kern w:val="0"/>
          <w:sz w:val="24"/>
        </w:rPr>
        <w:t>余成本</w:t>
      </w:r>
      <w:proofErr w:type="gramEnd"/>
      <w:r>
        <w:rPr>
          <w:rFonts w:hint="eastAsia"/>
          <w:kern w:val="0"/>
          <w:sz w:val="24"/>
        </w:rPr>
        <w:t>进行后续计量。</w:t>
      </w:r>
    </w:p>
    <w:p w14:paraId="528BF910" w14:textId="77777777" w:rsidR="00135479" w:rsidRDefault="00513EAB">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14:paraId="5EDECDE7" w14:textId="77777777" w:rsidR="00135479" w:rsidRDefault="00513EAB">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14:paraId="248DF0C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14:paraId="745A1425"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EC3CF3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14:paraId="78F07F76" w14:textId="77777777" w:rsidR="00135479" w:rsidRDefault="00513EAB">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w:t>
      </w:r>
      <w:proofErr w:type="gramStart"/>
      <w:r>
        <w:rPr>
          <w:rFonts w:hint="eastAsia"/>
          <w:kern w:val="0"/>
          <w:sz w:val="24"/>
        </w:rPr>
        <w:t>日采用</w:t>
      </w:r>
      <w:proofErr w:type="gramEnd"/>
      <w:r>
        <w:rPr>
          <w:rFonts w:hint="eastAsia"/>
          <w:kern w:val="0"/>
          <w:sz w:val="24"/>
        </w:rPr>
        <w:t>投资组合的公允价值计算影子价格。当影子价格确定的基金资产净值与摊</w:t>
      </w:r>
      <w:proofErr w:type="gramStart"/>
      <w:r>
        <w:rPr>
          <w:rFonts w:hint="eastAsia"/>
          <w:kern w:val="0"/>
          <w:sz w:val="24"/>
        </w:rPr>
        <w:t>余成本</w:t>
      </w:r>
      <w:proofErr w:type="gramEnd"/>
      <w:r>
        <w:rPr>
          <w:rFonts w:hint="eastAsia"/>
          <w:kern w:val="0"/>
          <w:sz w:val="24"/>
        </w:rPr>
        <w:t>法计算的基金资产净值的负偏离度的绝对值达到或超过</w:t>
      </w:r>
      <w:r>
        <w:rPr>
          <w:rFonts w:hint="eastAsia"/>
          <w:kern w:val="0"/>
          <w:sz w:val="24"/>
        </w:rPr>
        <w:t>0.25%</w:t>
      </w:r>
      <w:r>
        <w:rPr>
          <w:rFonts w:hint="eastAsia"/>
          <w:kern w:val="0"/>
          <w:sz w:val="24"/>
        </w:rPr>
        <w:t>，或正偏离度绝对值达到或超过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14:paraId="3D56CAF4" w14:textId="77777777" w:rsidR="00135479" w:rsidRDefault="00513EAB">
      <w:pPr>
        <w:spacing w:before="29" w:line="288" w:lineRule="auto"/>
        <w:ind w:firstLineChars="200" w:firstLine="480"/>
        <w:rPr>
          <w:kern w:val="0"/>
          <w:sz w:val="24"/>
        </w:rPr>
      </w:pPr>
      <w:r>
        <w:rPr>
          <w:rFonts w:hint="eastAsia"/>
          <w:kern w:val="0"/>
          <w:sz w:val="24"/>
        </w:rPr>
        <w:t>计算影子价格时按如下原则确定债券投资的公允价值：</w:t>
      </w:r>
    </w:p>
    <w:p w14:paraId="45B4BA7F" w14:textId="77777777" w:rsidR="00135479" w:rsidRDefault="00513EAB">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41637B65" w14:textId="77777777" w:rsidR="00135479" w:rsidRDefault="00513EAB">
      <w:pPr>
        <w:spacing w:before="29" w:line="288" w:lineRule="auto"/>
        <w:ind w:firstLineChars="200" w:firstLine="480"/>
        <w:rPr>
          <w:kern w:val="0"/>
          <w:sz w:val="24"/>
        </w:rPr>
      </w:pPr>
      <w:r>
        <w:rPr>
          <w:rFonts w:hint="eastAsia"/>
          <w:kern w:val="0"/>
          <w:sz w:val="24"/>
        </w:rPr>
        <w:t>(2)</w:t>
      </w:r>
      <w:r>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14:paraId="2081A2B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284B2157" w14:textId="77777777"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14:paraId="654AD38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w:t>
      </w:r>
      <w:proofErr w:type="gramStart"/>
      <w:r w:rsidRPr="00884898">
        <w:rPr>
          <w:rFonts w:hint="eastAsia"/>
          <w:b/>
          <w:bCs/>
          <w:kern w:val="0"/>
          <w:sz w:val="24"/>
        </w:rPr>
        <w:t>抵销</w:t>
      </w:r>
      <w:proofErr w:type="gramEnd"/>
    </w:p>
    <w:p w14:paraId="02A2DD56"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w:t>
      </w:r>
      <w:proofErr w:type="gramStart"/>
      <w:r w:rsidRPr="00650D53">
        <w:rPr>
          <w:rFonts w:hint="eastAsia"/>
          <w:kern w:val="0"/>
          <w:sz w:val="24"/>
        </w:rPr>
        <w:t>抵销</w:t>
      </w:r>
      <w:proofErr w:type="gramEnd"/>
      <w:r w:rsidRPr="00650D53">
        <w:rPr>
          <w:rFonts w:hint="eastAsia"/>
          <w:kern w:val="0"/>
          <w:sz w:val="24"/>
        </w:rPr>
        <w:t>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w:t>
      </w:r>
      <w:proofErr w:type="gramStart"/>
      <w:r w:rsidRPr="00650D53">
        <w:rPr>
          <w:rFonts w:hint="eastAsia"/>
          <w:kern w:val="0"/>
          <w:sz w:val="24"/>
        </w:rPr>
        <w:t>抵销</w:t>
      </w:r>
      <w:proofErr w:type="gramEnd"/>
      <w:r w:rsidRPr="00650D53">
        <w:rPr>
          <w:rFonts w:hint="eastAsia"/>
          <w:kern w:val="0"/>
          <w:sz w:val="24"/>
        </w:rPr>
        <w:t>后的净额在资产负债表中列示。</w:t>
      </w:r>
    </w:p>
    <w:p w14:paraId="3D11CB30"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EACCAF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75F2CD4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w:t>
      </w:r>
      <w:r w:rsidRPr="00650D53">
        <w:rPr>
          <w:rFonts w:hint="eastAsia"/>
          <w:kern w:val="0"/>
          <w:sz w:val="24"/>
        </w:rPr>
        <w:t>元。由于申购、赎回及</w:t>
      </w:r>
      <w:proofErr w:type="gramStart"/>
      <w:r w:rsidRPr="00650D53">
        <w:rPr>
          <w:rFonts w:hint="eastAsia"/>
          <w:kern w:val="0"/>
          <w:sz w:val="24"/>
        </w:rPr>
        <w:t>分红再</w:t>
      </w:r>
      <w:proofErr w:type="gramEnd"/>
      <w:r w:rsidRPr="00650D53">
        <w:rPr>
          <w:rFonts w:hint="eastAsia"/>
          <w:kern w:val="0"/>
          <w:sz w:val="24"/>
        </w:rPr>
        <w:t>投资等引起的实收基金的变动分别于上述各交易确认</w:t>
      </w:r>
      <w:proofErr w:type="gramStart"/>
      <w:r w:rsidRPr="00650D53">
        <w:rPr>
          <w:rFonts w:hint="eastAsia"/>
          <w:kern w:val="0"/>
          <w:sz w:val="24"/>
        </w:rPr>
        <w:t>日认列</w:t>
      </w:r>
      <w:proofErr w:type="gramEnd"/>
      <w:r w:rsidRPr="00650D53">
        <w:rPr>
          <w:rFonts w:hint="eastAsia"/>
          <w:kern w:val="0"/>
          <w:sz w:val="24"/>
        </w:rPr>
        <w:t>。上述申购和赎回分别包括基金转换所引起的转入基金的实收基金增加和转出基金的实收基金减少。</w:t>
      </w:r>
    </w:p>
    <w:p w14:paraId="7EBAFB14"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63F350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21E377F6" w14:textId="77777777" w:rsidR="00135479" w:rsidRDefault="00513EAB">
      <w:pPr>
        <w:spacing w:before="29" w:line="288" w:lineRule="auto"/>
        <w:ind w:firstLineChars="200" w:firstLine="480"/>
        <w:rPr>
          <w:kern w:val="0"/>
          <w:sz w:val="24"/>
        </w:rPr>
      </w:pPr>
      <w:r>
        <w:rPr>
          <w:rFonts w:hint="eastAsia"/>
          <w:kern w:val="0"/>
          <w:sz w:val="24"/>
        </w:rPr>
        <w:t>债券投资在持有期间按实际利率计算确定的金额扣除在适用情况下由债券发行企业代扣代缴的个人所得税后的净额确认为利息收入。</w:t>
      </w:r>
    </w:p>
    <w:p w14:paraId="2E7DE758" w14:textId="77777777" w:rsidR="00135479" w:rsidRDefault="00513EAB">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14:paraId="2F20DFAE"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14:paraId="1B31DF58"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351F13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59A06276" w14:textId="77777777" w:rsidR="00135479" w:rsidRDefault="00513EAB">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14:paraId="78EE36A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14:paraId="65B2E906"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BA274E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426BA71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每一类别基金份额享有同等分配权。本基金收益分配方式为红利再投资。申购的基金份额享有确认当日的分红权益，而赎回的基金份额不享有确认当日的分红权益。本基金以份额面值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14:paraId="36F53F9F"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99687A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1EE02502" w14:textId="77777777" w:rsidR="00135479" w:rsidRDefault="00513EAB">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14:paraId="17F88EE0"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本基金目前以一个单一的经营分部运作，不需要进行分部报告的披露。</w:t>
      </w:r>
    </w:p>
    <w:p w14:paraId="358DF65A"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2309F6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14:paraId="3E6021E9" w14:textId="77777777" w:rsidR="00135479" w:rsidRDefault="00513EAB">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14:paraId="0901CC47" w14:textId="77777777" w:rsidR="00223DFB" w:rsidRPr="00650D53" w:rsidRDefault="00A44923" w:rsidP="00650D53">
      <w:pPr>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00223DFB" w:rsidRPr="00650D53">
        <w:rPr>
          <w:rFonts w:hint="eastAsia"/>
          <w:kern w:val="0"/>
          <w:sz w:val="24"/>
        </w:rPr>
        <w:t>在银行间同业市场交易的债券品种，根据中国</w:t>
      </w:r>
      <w:proofErr w:type="gramStart"/>
      <w:r w:rsidR="00223DFB" w:rsidRPr="00650D53">
        <w:rPr>
          <w:rFonts w:hint="eastAsia"/>
          <w:kern w:val="0"/>
          <w:sz w:val="24"/>
        </w:rPr>
        <w:t>证监会证监会</w:t>
      </w:r>
      <w:proofErr w:type="gramEnd"/>
      <w:r w:rsidR="00223DFB" w:rsidRPr="00650D53">
        <w:rPr>
          <w:rFonts w:hint="eastAsia"/>
          <w:kern w:val="0"/>
          <w:sz w:val="24"/>
        </w:rPr>
        <w:t>计字</w:t>
      </w:r>
      <w:r w:rsidR="00223DFB" w:rsidRPr="00650D53">
        <w:rPr>
          <w:rFonts w:hint="eastAsia"/>
          <w:kern w:val="0"/>
          <w:sz w:val="24"/>
        </w:rPr>
        <w:t>[2007]21</w:t>
      </w:r>
      <w:r w:rsidR="00223DFB" w:rsidRPr="00650D53">
        <w:rPr>
          <w:rFonts w:hint="eastAsia"/>
          <w:kern w:val="0"/>
          <w:sz w:val="24"/>
        </w:rPr>
        <w:t>号《关于证券投资基金执行</w:t>
      </w:r>
      <w:r w:rsidR="00223DFB" w:rsidRPr="00650D53">
        <w:rPr>
          <w:rFonts w:hint="eastAsia"/>
          <w:kern w:val="0"/>
          <w:sz w:val="24"/>
        </w:rPr>
        <w:t>&lt;</w:t>
      </w:r>
      <w:r w:rsidR="00223DFB" w:rsidRPr="00650D53">
        <w:rPr>
          <w:rFonts w:hint="eastAsia"/>
          <w:kern w:val="0"/>
          <w:sz w:val="24"/>
        </w:rPr>
        <w:t>企业会计准则</w:t>
      </w:r>
      <w:r w:rsidR="00223DFB" w:rsidRPr="00650D53">
        <w:rPr>
          <w:rFonts w:hint="eastAsia"/>
          <w:kern w:val="0"/>
          <w:sz w:val="24"/>
        </w:rPr>
        <w:t>&gt;</w:t>
      </w:r>
      <w:r w:rsidR="00223DFB" w:rsidRPr="00650D53">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25067119" w14:textId="77777777" w:rsidR="00223DFB" w:rsidRPr="00A44923" w:rsidRDefault="00A44923" w:rsidP="00A44923">
      <w:pPr>
        <w:spacing w:before="29" w:line="288" w:lineRule="auto"/>
        <w:ind w:firstLineChars="200" w:firstLine="480"/>
        <w:rPr>
          <w:kern w:val="0"/>
          <w:sz w:val="24"/>
        </w:rPr>
      </w:pPr>
      <w:r w:rsidRPr="00A44923">
        <w:rPr>
          <w:rFonts w:hint="eastAsia"/>
          <w:kern w:val="0"/>
          <w:sz w:val="24"/>
        </w:rPr>
        <w:t>（</w:t>
      </w:r>
      <w:r w:rsidRPr="00A44923">
        <w:rPr>
          <w:rFonts w:hint="eastAsia"/>
          <w:kern w:val="0"/>
          <w:sz w:val="24"/>
        </w:rPr>
        <w:t>2</w:t>
      </w:r>
      <w:r w:rsidRPr="00A44923">
        <w:rPr>
          <w:rFonts w:hint="eastAsia"/>
          <w:kern w:val="0"/>
          <w:sz w:val="24"/>
        </w:rPr>
        <w:t>）对于在证券交易所上市或挂牌转让的固定收益品种</w:t>
      </w:r>
      <w:r w:rsidRPr="00A44923">
        <w:rPr>
          <w:rFonts w:hint="eastAsia"/>
          <w:kern w:val="0"/>
          <w:sz w:val="24"/>
        </w:rPr>
        <w:t>(</w:t>
      </w:r>
      <w:r w:rsidRPr="00A44923">
        <w:rPr>
          <w:rFonts w:hint="eastAsia"/>
          <w:kern w:val="0"/>
          <w:sz w:val="24"/>
        </w:rPr>
        <w:t>可转换债券、资产支持证券和中小企业私募债券除外</w:t>
      </w:r>
      <w:r w:rsidRPr="00A44923">
        <w:rPr>
          <w:rFonts w:hint="eastAsia"/>
          <w:kern w:val="0"/>
          <w:sz w:val="24"/>
        </w:rPr>
        <w:t>)</w:t>
      </w:r>
      <w:r w:rsidRPr="00A44923">
        <w:rPr>
          <w:rFonts w:hint="eastAsia"/>
          <w:kern w:val="0"/>
          <w:sz w:val="24"/>
        </w:rPr>
        <w:t>，按照中证指数有限公司根据《中国证券投资基金业协会估值核算工作小组关于</w:t>
      </w:r>
      <w:r w:rsidRPr="00A44923">
        <w:rPr>
          <w:rFonts w:hint="eastAsia"/>
          <w:kern w:val="0"/>
          <w:sz w:val="24"/>
        </w:rPr>
        <w:t>2015</w:t>
      </w:r>
      <w:r w:rsidRPr="00A44923">
        <w:rPr>
          <w:rFonts w:hint="eastAsia"/>
          <w:kern w:val="0"/>
          <w:sz w:val="24"/>
        </w:rPr>
        <w:t>年</w:t>
      </w:r>
      <w:r w:rsidRPr="00A44923">
        <w:rPr>
          <w:rFonts w:hint="eastAsia"/>
          <w:kern w:val="0"/>
          <w:sz w:val="24"/>
        </w:rPr>
        <w:t>1</w:t>
      </w:r>
      <w:r w:rsidRPr="00A44923">
        <w:rPr>
          <w:rFonts w:hint="eastAsia"/>
          <w:kern w:val="0"/>
          <w:sz w:val="24"/>
        </w:rPr>
        <w:t>季度固定收益品种的估值处理标准》所独立提供的债券估值结果确定公允价值。</w:t>
      </w:r>
    </w:p>
    <w:p w14:paraId="032D937E" w14:textId="77777777" w:rsidR="00A44923" w:rsidRPr="00D0515B" w:rsidRDefault="00A44923" w:rsidP="00725719">
      <w:pPr>
        <w:spacing w:line="360" w:lineRule="auto"/>
        <w:ind w:firstLineChars="200" w:firstLine="420"/>
        <w:rPr>
          <w:rFonts w:asciiTheme="minorEastAsia" w:eastAsiaTheme="minorEastAsia" w:hAnsiTheme="minorEastAsia"/>
          <w:bCs/>
          <w:szCs w:val="21"/>
        </w:rPr>
      </w:pPr>
    </w:p>
    <w:p w14:paraId="0680003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77954E1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35E0DE5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14:paraId="0EBDDFF6"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545909F"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78C9FCB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14:paraId="77F0502A"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940664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169F7CFE"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14:paraId="7F8AEAA5"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F58BBF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5A30E972" w14:textId="77777777" w:rsidR="00135479" w:rsidRDefault="00513EAB">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[2004]78</w:t>
      </w:r>
      <w:r>
        <w:rPr>
          <w:rFonts w:hint="eastAsia"/>
          <w:kern w:val="0"/>
          <w:sz w:val="24"/>
        </w:rPr>
        <w:t>号《财政部、国家税务总局关于证券投资基金税收政策的通知》、财税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号《关于金融机构同业往来等增值税政策的补充通知》及其他相关财税法规和实务操作，主要税项列示如下：</w:t>
      </w:r>
    </w:p>
    <w:p w14:paraId="2178A304" w14:textId="77777777" w:rsidR="00135479" w:rsidRDefault="00513EAB">
      <w:pPr>
        <w:spacing w:before="29" w:line="288" w:lineRule="auto"/>
        <w:ind w:firstLineChars="200" w:firstLine="480"/>
        <w:rPr>
          <w:kern w:val="0"/>
          <w:sz w:val="24"/>
        </w:rPr>
      </w:pPr>
      <w:r>
        <w:rPr>
          <w:rFonts w:hint="eastAsia"/>
          <w:kern w:val="0"/>
          <w:sz w:val="24"/>
        </w:rPr>
        <w:t>(1)</w:t>
      </w:r>
      <w:r>
        <w:rPr>
          <w:rFonts w:hint="eastAsia"/>
          <w:kern w:val="0"/>
          <w:sz w:val="24"/>
        </w:rPr>
        <w:t>对证券投资基金管理人运用基金买卖债券的转让收入免征增值税，对国债、地方政府债以及金融同业往来利息收入亦免征增值税。</w:t>
      </w:r>
    </w:p>
    <w:p w14:paraId="2C1299CF" w14:textId="77777777" w:rsidR="00135479" w:rsidRDefault="00513EAB">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对基金从证券市场中取得的收入，包括买卖债券的差价收入，债券的利息收入及其他收入，暂不征收企业所得税。</w:t>
      </w:r>
    </w:p>
    <w:p w14:paraId="60A36D5E"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14:paraId="78A7A0D0"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1D13A7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62BC6DB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14:paraId="71CB3105" w14:textId="77777777"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6174"/>
      </w:tblGrid>
      <w:tr w:rsidR="00594C03" w:rsidRPr="00D0515B" w14:paraId="2233B499" w14:textId="77777777" w:rsidTr="00594C03">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247798" w14:textId="77777777"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0CAF8C" w14:textId="77777777" w:rsidR="00FD02F6" w:rsidRPr="006E174E" w:rsidRDefault="00FD02F6" w:rsidP="006E174E">
            <w:pPr>
              <w:spacing w:before="29" w:line="288" w:lineRule="auto"/>
              <w:jc w:val="center"/>
              <w:rPr>
                <w:kern w:val="0"/>
                <w:sz w:val="24"/>
              </w:rPr>
            </w:pPr>
            <w:r w:rsidRPr="006E174E">
              <w:rPr>
                <w:rFonts w:hint="eastAsia"/>
                <w:kern w:val="0"/>
                <w:sz w:val="24"/>
              </w:rPr>
              <w:t>本期末</w:t>
            </w:r>
          </w:p>
          <w:p w14:paraId="3EB789F1" w14:textId="77777777" w:rsidR="00FD02F6" w:rsidRPr="006E174E" w:rsidRDefault="00FD02F6" w:rsidP="006E174E">
            <w:pPr>
              <w:spacing w:before="29" w:line="288" w:lineRule="auto"/>
              <w:jc w:val="center"/>
              <w:rPr>
                <w:kern w:val="0"/>
                <w:sz w:val="24"/>
              </w:rPr>
            </w:pPr>
            <w:r w:rsidRPr="006E174E">
              <w:rPr>
                <w:rFonts w:hint="eastAsia"/>
                <w:kern w:val="0"/>
                <w:sz w:val="24"/>
              </w:rPr>
              <w:t>2016</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r>
      <w:tr w:rsidR="00594C03" w:rsidRPr="00D0515B" w14:paraId="0BC97478" w14:textId="77777777" w:rsidTr="00594C03">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A42773" w14:textId="77777777" w:rsidR="00FD02F6" w:rsidRPr="006E174E" w:rsidRDefault="00FD02F6" w:rsidP="006E174E">
            <w:pPr>
              <w:spacing w:before="29" w:line="288" w:lineRule="auto"/>
              <w:rPr>
                <w:kern w:val="0"/>
                <w:sz w:val="24"/>
              </w:rPr>
            </w:pPr>
            <w:r w:rsidRPr="006E174E">
              <w:rPr>
                <w:rFonts w:hint="eastAsia"/>
                <w:kern w:val="0"/>
                <w:sz w:val="24"/>
              </w:rPr>
              <w:t>活期存款</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8A46C3" w14:textId="77777777" w:rsidR="00FD02F6" w:rsidRPr="0053594D" w:rsidRDefault="00FD02F6" w:rsidP="0053594D">
            <w:pPr>
              <w:spacing w:before="29" w:line="288" w:lineRule="auto"/>
              <w:jc w:val="right"/>
              <w:rPr>
                <w:kern w:val="0"/>
                <w:sz w:val="24"/>
              </w:rPr>
            </w:pPr>
            <w:r w:rsidRPr="0053594D">
              <w:rPr>
                <w:rFonts w:hint="eastAsia"/>
                <w:kern w:val="0"/>
                <w:sz w:val="24"/>
              </w:rPr>
              <w:t>103,110.97</w:t>
            </w:r>
          </w:p>
        </w:tc>
      </w:tr>
      <w:tr w:rsidR="00594C03" w:rsidRPr="00D0515B" w14:paraId="1B779DF3" w14:textId="77777777" w:rsidTr="00594C03">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85D9F6" w14:textId="77777777" w:rsidR="00FD02F6" w:rsidRPr="006E174E" w:rsidRDefault="00FD02F6" w:rsidP="006E174E">
            <w:pPr>
              <w:spacing w:before="29" w:line="288" w:lineRule="auto"/>
              <w:rPr>
                <w:kern w:val="0"/>
                <w:sz w:val="24"/>
              </w:rPr>
            </w:pPr>
            <w:r w:rsidRPr="006E174E">
              <w:rPr>
                <w:rFonts w:hint="eastAsia"/>
                <w:kern w:val="0"/>
                <w:sz w:val="24"/>
              </w:rPr>
              <w:t>定期存款</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079F51" w14:textId="77777777" w:rsidR="00FD02F6" w:rsidRPr="0053594D" w:rsidRDefault="00FD02F6" w:rsidP="0053594D">
            <w:pPr>
              <w:spacing w:before="29" w:line="288" w:lineRule="auto"/>
              <w:jc w:val="right"/>
              <w:rPr>
                <w:kern w:val="0"/>
                <w:sz w:val="24"/>
              </w:rPr>
            </w:pPr>
            <w:r w:rsidRPr="0053594D">
              <w:rPr>
                <w:rFonts w:hint="eastAsia"/>
                <w:kern w:val="0"/>
                <w:sz w:val="24"/>
              </w:rPr>
              <w:t>-</w:t>
            </w:r>
          </w:p>
        </w:tc>
      </w:tr>
      <w:tr w:rsidR="00594C03" w:rsidRPr="00D0515B" w14:paraId="2F3DA010" w14:textId="77777777" w:rsidTr="00594C03">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F33D9B" w14:textId="77777777" w:rsidR="00FD02F6" w:rsidRPr="006E174E" w:rsidRDefault="00FD02F6" w:rsidP="006E174E">
            <w:pPr>
              <w:spacing w:before="29" w:line="288" w:lineRule="auto"/>
              <w:rPr>
                <w:kern w:val="0"/>
                <w:sz w:val="24"/>
              </w:rPr>
            </w:pPr>
            <w:r w:rsidRPr="006E174E">
              <w:rPr>
                <w:rFonts w:hint="eastAsia"/>
                <w:kern w:val="0"/>
                <w:sz w:val="24"/>
              </w:rPr>
              <w:t>其他存款</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8F4457" w14:textId="77777777" w:rsidR="00FD02F6" w:rsidRPr="006E174E" w:rsidRDefault="00FD02F6" w:rsidP="006E174E">
            <w:pPr>
              <w:spacing w:before="29" w:line="288" w:lineRule="auto"/>
              <w:jc w:val="right"/>
              <w:rPr>
                <w:kern w:val="0"/>
                <w:sz w:val="24"/>
              </w:rPr>
            </w:pPr>
            <w:r w:rsidRPr="006E174E">
              <w:rPr>
                <w:rFonts w:hint="eastAsia"/>
                <w:kern w:val="0"/>
                <w:sz w:val="24"/>
              </w:rPr>
              <w:t>1,173,000,000.00</w:t>
            </w:r>
          </w:p>
        </w:tc>
      </w:tr>
      <w:tr w:rsidR="00594C03" w:rsidRPr="00D0515B" w14:paraId="06F04826" w14:textId="77777777" w:rsidTr="00594C03">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325336" w14:textId="77777777" w:rsidR="00FD02F6" w:rsidRPr="006E174E" w:rsidRDefault="00FD02F6" w:rsidP="006E174E">
            <w:pPr>
              <w:spacing w:before="29" w:line="288" w:lineRule="auto"/>
              <w:rPr>
                <w:kern w:val="0"/>
                <w:sz w:val="24"/>
              </w:rPr>
            </w:pPr>
            <w:r w:rsidRPr="006E174E">
              <w:rPr>
                <w:rFonts w:hint="eastAsia"/>
                <w:kern w:val="0"/>
                <w:sz w:val="24"/>
              </w:rPr>
              <w:t>合计</w:t>
            </w:r>
          </w:p>
        </w:tc>
        <w:tc>
          <w:tcPr>
            <w:tcW w:w="61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7AF30CF" w14:textId="77777777" w:rsidR="00FD02F6" w:rsidRPr="006E174E" w:rsidRDefault="00FD02F6" w:rsidP="006E174E">
            <w:pPr>
              <w:spacing w:before="29" w:line="288" w:lineRule="auto"/>
              <w:jc w:val="right"/>
              <w:rPr>
                <w:kern w:val="0"/>
                <w:sz w:val="24"/>
              </w:rPr>
            </w:pPr>
            <w:r w:rsidRPr="006E174E">
              <w:rPr>
                <w:rFonts w:hint="eastAsia"/>
                <w:kern w:val="0"/>
                <w:sz w:val="24"/>
              </w:rPr>
              <w:t>1,173,103,110.97</w:t>
            </w:r>
          </w:p>
        </w:tc>
      </w:tr>
    </w:tbl>
    <w:p w14:paraId="4B0C9034" w14:textId="77777777"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14:paraId="3C04EFC9"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246FC425" w14:textId="77777777"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14:paraId="6EC475E9" w14:textId="77777777" w:rsidR="00E560DF" w:rsidRPr="00C512D9" w:rsidRDefault="00E560DF" w:rsidP="00C512D9">
      <w:pPr>
        <w:autoSpaceDE w:val="0"/>
        <w:autoSpaceDN w:val="0"/>
        <w:adjustRightInd w:val="0"/>
        <w:spacing w:before="29" w:line="288" w:lineRule="auto"/>
        <w:ind w:left="15"/>
        <w:jc w:val="right"/>
        <w:rPr>
          <w:sz w:val="24"/>
        </w:rPr>
      </w:pPr>
      <w:r w:rsidRPr="00C512D9">
        <w:rPr>
          <w:rFonts w:hint="eastAsia"/>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14:paraId="59813F19" w14:textId="77777777" w:rsidTr="007B6C1E">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EC6DE0" w14:textId="77777777" w:rsidR="00E560DF" w:rsidRPr="00C512D9" w:rsidRDefault="00E560DF" w:rsidP="00C512D9">
            <w:pPr>
              <w:spacing w:before="29" w:line="288" w:lineRule="auto"/>
              <w:jc w:val="center"/>
              <w:rPr>
                <w:kern w:val="0"/>
                <w:sz w:val="24"/>
              </w:rPr>
            </w:pPr>
            <w:r w:rsidRPr="00C512D9">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663FD229" w14:textId="77777777" w:rsidR="00E560DF" w:rsidRPr="00C512D9" w:rsidRDefault="00E560DF" w:rsidP="00C512D9">
            <w:pPr>
              <w:spacing w:before="29" w:line="288" w:lineRule="auto"/>
              <w:jc w:val="center"/>
              <w:rPr>
                <w:kern w:val="0"/>
                <w:sz w:val="24"/>
              </w:rPr>
            </w:pPr>
            <w:r w:rsidRPr="00C512D9">
              <w:rPr>
                <w:rFonts w:hint="eastAsia"/>
                <w:kern w:val="0"/>
                <w:sz w:val="24"/>
              </w:rPr>
              <w:t>本期末</w:t>
            </w:r>
          </w:p>
          <w:p w14:paraId="396E5A0C" w14:textId="77777777" w:rsidR="00E560DF" w:rsidRPr="00C512D9" w:rsidRDefault="00E560DF" w:rsidP="00C512D9">
            <w:pPr>
              <w:spacing w:before="29" w:line="288" w:lineRule="auto"/>
              <w:jc w:val="center"/>
              <w:rPr>
                <w:kern w:val="0"/>
                <w:sz w:val="24"/>
              </w:rPr>
            </w:pPr>
            <w:r w:rsidRPr="00C512D9">
              <w:rPr>
                <w:rFonts w:hint="eastAsia"/>
                <w:kern w:val="0"/>
                <w:sz w:val="24"/>
              </w:rPr>
              <w:t>2016</w:t>
            </w:r>
            <w:r w:rsidRPr="00C512D9">
              <w:rPr>
                <w:rFonts w:hint="eastAsia"/>
                <w:kern w:val="0"/>
                <w:sz w:val="24"/>
              </w:rPr>
              <w:t>年</w:t>
            </w:r>
            <w:r w:rsidRPr="00C512D9">
              <w:rPr>
                <w:rFonts w:hint="eastAsia"/>
                <w:kern w:val="0"/>
                <w:sz w:val="24"/>
              </w:rPr>
              <w:t>12</w:t>
            </w:r>
            <w:r w:rsidRPr="00C512D9">
              <w:rPr>
                <w:rFonts w:hint="eastAsia"/>
                <w:kern w:val="0"/>
                <w:sz w:val="24"/>
              </w:rPr>
              <w:t>月</w:t>
            </w:r>
            <w:r w:rsidRPr="00C512D9">
              <w:rPr>
                <w:rFonts w:hint="eastAsia"/>
                <w:kern w:val="0"/>
                <w:sz w:val="24"/>
              </w:rPr>
              <w:t>31</w:t>
            </w:r>
            <w:r w:rsidRPr="00C512D9">
              <w:rPr>
                <w:rFonts w:hint="eastAsia"/>
                <w:kern w:val="0"/>
                <w:sz w:val="24"/>
              </w:rPr>
              <w:t>日</w:t>
            </w:r>
          </w:p>
        </w:tc>
      </w:tr>
      <w:tr w:rsidR="00E560DF" w14:paraId="6775A18E" w14:textId="77777777" w:rsidTr="00196FC2">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4E5E7986"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968E28C" w14:textId="77777777" w:rsidR="00E560DF" w:rsidRPr="00C512D9" w:rsidRDefault="00E560DF" w:rsidP="00C512D9">
            <w:pPr>
              <w:spacing w:before="29" w:line="288" w:lineRule="auto"/>
              <w:jc w:val="center"/>
              <w:rPr>
                <w:kern w:val="0"/>
                <w:sz w:val="24"/>
              </w:rPr>
            </w:pPr>
            <w:r w:rsidRPr="00C512D9">
              <w:rPr>
                <w:rFonts w:hint="eastAsia"/>
                <w:kern w:val="0"/>
                <w:sz w:val="24"/>
              </w:rPr>
              <w:t>摊</w:t>
            </w:r>
            <w:proofErr w:type="gramStart"/>
            <w:r w:rsidRPr="00C512D9">
              <w:rPr>
                <w:rFonts w:hint="eastAsia"/>
                <w:kern w:val="0"/>
                <w:sz w:val="24"/>
              </w:rPr>
              <w:t>余成本</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14:paraId="67C7D8AB" w14:textId="77777777" w:rsidR="00E560DF" w:rsidRPr="00C512D9" w:rsidRDefault="00E560DF" w:rsidP="00C512D9">
            <w:pPr>
              <w:spacing w:before="29" w:line="288" w:lineRule="auto"/>
              <w:jc w:val="center"/>
              <w:rPr>
                <w:kern w:val="0"/>
                <w:sz w:val="24"/>
              </w:rPr>
            </w:pPr>
            <w:r w:rsidRPr="00C512D9">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D000B8" w14:textId="77777777" w:rsidR="00E560DF" w:rsidRPr="00C512D9" w:rsidRDefault="00E560DF" w:rsidP="00C512D9">
            <w:pPr>
              <w:spacing w:before="29" w:line="288" w:lineRule="auto"/>
              <w:jc w:val="center"/>
              <w:rPr>
                <w:kern w:val="0"/>
                <w:sz w:val="24"/>
              </w:rPr>
            </w:pPr>
            <w:r w:rsidRPr="00C512D9">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EB8828F" w14:textId="77777777" w:rsidR="00E560DF" w:rsidRPr="00C512D9" w:rsidRDefault="00E560DF" w:rsidP="00C512D9">
            <w:pPr>
              <w:spacing w:before="29" w:line="288" w:lineRule="auto"/>
              <w:jc w:val="center"/>
              <w:rPr>
                <w:kern w:val="0"/>
                <w:sz w:val="24"/>
              </w:rPr>
            </w:pPr>
            <w:r w:rsidRPr="00C512D9">
              <w:rPr>
                <w:rFonts w:hint="eastAsia"/>
                <w:kern w:val="0"/>
                <w:sz w:val="24"/>
              </w:rPr>
              <w:t>偏离度（</w:t>
            </w:r>
            <w:r w:rsidRPr="00C512D9">
              <w:rPr>
                <w:rFonts w:hint="eastAsia"/>
                <w:kern w:val="0"/>
                <w:sz w:val="24"/>
              </w:rPr>
              <w:t>%</w:t>
            </w:r>
            <w:r w:rsidRPr="00C512D9">
              <w:rPr>
                <w:rFonts w:hint="eastAsia"/>
                <w:kern w:val="0"/>
                <w:sz w:val="24"/>
              </w:rPr>
              <w:t>）</w:t>
            </w:r>
          </w:p>
        </w:tc>
      </w:tr>
      <w:tr w:rsidR="00E560DF" w14:paraId="2A979060" w14:textId="77777777" w:rsidTr="00196FC2">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26C3BD39" w14:textId="77777777" w:rsidR="00E560DF" w:rsidRDefault="00E560DF" w:rsidP="00E97238">
            <w:pPr>
              <w:widowControl/>
              <w:spacing w:before="29" w:line="288" w:lineRule="auto"/>
              <w:rPr>
                <w:rFonts w:asciiTheme="minorEastAsia" w:eastAsiaTheme="minorEastAsia" w:hAnsiTheme="minorEastAsia"/>
                <w:kern w:val="0"/>
                <w:szCs w:val="21"/>
              </w:rPr>
            </w:pPr>
            <w:r w:rsidRPr="00E97238">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EF81E" w14:textId="77777777" w:rsidR="00E560DF" w:rsidRPr="000F7387" w:rsidRDefault="00E560DF" w:rsidP="000F7387">
            <w:pPr>
              <w:widowControl/>
              <w:spacing w:before="29" w:line="288" w:lineRule="auto"/>
              <w:rPr>
                <w:kern w:val="0"/>
                <w:sz w:val="24"/>
              </w:rPr>
            </w:pPr>
            <w:r w:rsidRPr="000F7387">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C16A86" w14:textId="77777777" w:rsidR="00E560DF" w:rsidRPr="00BD4B23" w:rsidRDefault="00E560DF" w:rsidP="00BD4B23">
            <w:pPr>
              <w:spacing w:before="29" w:line="288" w:lineRule="auto"/>
              <w:jc w:val="right"/>
              <w:rPr>
                <w:sz w:val="24"/>
              </w:rPr>
            </w:pPr>
            <w:r w:rsidRPr="00BD4B23">
              <w:rPr>
                <w:rFonts w:hint="eastAsia"/>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203F10" w14:textId="77777777" w:rsidR="00E560DF" w:rsidRPr="00BD4B23" w:rsidRDefault="00E560DF" w:rsidP="00BD4B23">
            <w:pPr>
              <w:spacing w:before="29" w:line="288" w:lineRule="auto"/>
              <w:jc w:val="right"/>
              <w:rPr>
                <w:sz w:val="24"/>
              </w:rPr>
            </w:pPr>
            <w:r w:rsidRPr="00BD4B23">
              <w:rPr>
                <w:rFonts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204558" w14:textId="77777777" w:rsidR="00E560DF" w:rsidRPr="00BD4B23" w:rsidRDefault="00E560DF" w:rsidP="00BD4B23">
            <w:pPr>
              <w:spacing w:before="29" w:line="288" w:lineRule="auto"/>
              <w:jc w:val="right"/>
              <w:rPr>
                <w:sz w:val="24"/>
              </w:rPr>
            </w:pPr>
            <w:r w:rsidRPr="00BD4B23">
              <w:rPr>
                <w:rFonts w:hint="eastAsia"/>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0111677" w14:textId="77777777" w:rsidR="00E560DF" w:rsidRPr="00BD4B23" w:rsidRDefault="00E560DF" w:rsidP="00BD4B23">
            <w:pPr>
              <w:spacing w:before="29" w:line="288" w:lineRule="auto"/>
              <w:jc w:val="right"/>
              <w:rPr>
                <w:sz w:val="24"/>
              </w:rPr>
            </w:pPr>
            <w:r w:rsidRPr="00BD4B23">
              <w:rPr>
                <w:rFonts w:hint="eastAsia"/>
                <w:sz w:val="24"/>
              </w:rPr>
              <w:t>-</w:t>
            </w:r>
          </w:p>
        </w:tc>
      </w:tr>
      <w:tr w:rsidR="00E560DF" w14:paraId="3E09C94E" w14:textId="7777777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14:paraId="138A6EBF"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0C75B85" w14:textId="77777777" w:rsidR="00E560DF" w:rsidRPr="000F7387" w:rsidRDefault="00E560DF" w:rsidP="000F7387">
            <w:pPr>
              <w:widowControl/>
              <w:spacing w:before="29" w:line="288" w:lineRule="auto"/>
              <w:rPr>
                <w:kern w:val="0"/>
                <w:sz w:val="24"/>
              </w:rPr>
            </w:pPr>
            <w:r w:rsidRPr="000F7387">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ED7C1" w14:textId="77777777" w:rsidR="00E560DF" w:rsidRPr="00BD4B23" w:rsidRDefault="00E560DF" w:rsidP="00BD4B23">
            <w:pPr>
              <w:spacing w:before="29" w:line="288" w:lineRule="auto"/>
              <w:jc w:val="right"/>
              <w:rPr>
                <w:sz w:val="24"/>
              </w:rPr>
            </w:pPr>
            <w:r w:rsidRPr="00BD4B23">
              <w:rPr>
                <w:rFonts w:hint="eastAsia"/>
                <w:sz w:val="24"/>
              </w:rPr>
              <w:t>259,226,839.74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77EA2B" w14:textId="77777777" w:rsidR="00E560DF" w:rsidRPr="00BD4B23" w:rsidRDefault="00E560DF" w:rsidP="00BD4B23">
            <w:pPr>
              <w:spacing w:before="29" w:line="288" w:lineRule="auto"/>
              <w:jc w:val="right"/>
              <w:rPr>
                <w:sz w:val="24"/>
              </w:rPr>
            </w:pPr>
            <w:r w:rsidRPr="00BD4B23">
              <w:rPr>
                <w:rFonts w:hint="eastAsia"/>
                <w:sz w:val="24"/>
              </w:rPr>
              <w:t>258,807,000.00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5F5267" w14:textId="77777777" w:rsidR="00E560DF" w:rsidRPr="00BD4B23" w:rsidRDefault="00E560DF" w:rsidP="00BD4B23">
            <w:pPr>
              <w:spacing w:before="29" w:line="288" w:lineRule="auto"/>
              <w:jc w:val="right"/>
              <w:rPr>
                <w:sz w:val="24"/>
              </w:rPr>
            </w:pPr>
            <w:r w:rsidRPr="00BD4B23">
              <w:rPr>
                <w:rFonts w:hint="eastAsia"/>
                <w:sz w:val="24"/>
              </w:rPr>
              <w:t>-419,839.74</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5E93100" w14:textId="77777777" w:rsidR="00E560DF" w:rsidRPr="00BD4B23" w:rsidRDefault="00E560DF" w:rsidP="00BD4B23">
            <w:pPr>
              <w:spacing w:before="29" w:line="288" w:lineRule="auto"/>
              <w:jc w:val="right"/>
              <w:rPr>
                <w:sz w:val="24"/>
              </w:rPr>
            </w:pPr>
            <w:r w:rsidRPr="00BD4B23">
              <w:rPr>
                <w:rFonts w:hint="eastAsia"/>
                <w:sz w:val="24"/>
              </w:rPr>
              <w:t>-0.0239</w:t>
            </w:r>
          </w:p>
        </w:tc>
      </w:tr>
      <w:tr w:rsidR="00E560DF" w:rsidRPr="00BD4B23" w14:paraId="25E7AE7D" w14:textId="7777777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14:paraId="187C9C4A"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F848C62" w14:textId="77777777" w:rsidR="00E560DF" w:rsidRPr="000F7387" w:rsidRDefault="00E560DF" w:rsidP="000F7387">
            <w:pPr>
              <w:autoSpaceDE w:val="0"/>
              <w:autoSpaceDN w:val="0"/>
              <w:adjustRightInd w:val="0"/>
              <w:spacing w:before="29" w:line="360" w:lineRule="auto"/>
              <w:jc w:val="center"/>
              <w:rPr>
                <w:kern w:val="0"/>
                <w:sz w:val="24"/>
              </w:rPr>
            </w:pPr>
            <w:r w:rsidRPr="000F7387">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B0A9313" w14:textId="77777777" w:rsidR="00E560DF" w:rsidRPr="00BD4B23" w:rsidRDefault="00E560DF" w:rsidP="00BD4B23">
            <w:pPr>
              <w:spacing w:before="29" w:line="288" w:lineRule="auto"/>
              <w:jc w:val="right"/>
              <w:rPr>
                <w:sz w:val="24"/>
              </w:rPr>
            </w:pPr>
            <w:r w:rsidRPr="00BD4B23">
              <w:rPr>
                <w:rFonts w:hint="eastAsia"/>
                <w:sz w:val="24"/>
              </w:rPr>
              <w:t>259,226,839.74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B902F6" w14:textId="77777777" w:rsidR="00E560DF" w:rsidRPr="00BD4B23" w:rsidRDefault="00E560DF" w:rsidP="00BD4B23">
            <w:pPr>
              <w:spacing w:before="29" w:line="288" w:lineRule="auto"/>
              <w:jc w:val="right"/>
              <w:rPr>
                <w:sz w:val="24"/>
              </w:rPr>
            </w:pPr>
            <w:r w:rsidRPr="00BD4B23">
              <w:rPr>
                <w:rFonts w:hint="eastAsia"/>
                <w:sz w:val="24"/>
              </w:rPr>
              <w:t>258,807,000.00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B38702" w14:textId="77777777" w:rsidR="00E560DF" w:rsidRPr="00BD4B23" w:rsidRDefault="00E560DF" w:rsidP="00BD4B23">
            <w:pPr>
              <w:spacing w:before="29" w:line="288" w:lineRule="auto"/>
              <w:jc w:val="right"/>
              <w:rPr>
                <w:sz w:val="24"/>
              </w:rPr>
            </w:pPr>
            <w:r w:rsidRPr="00BD4B23">
              <w:rPr>
                <w:rFonts w:hint="eastAsia"/>
                <w:sz w:val="24"/>
              </w:rPr>
              <w:t>-419,839.74</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D4F4A71" w14:textId="77777777" w:rsidR="00E560DF" w:rsidRPr="00BD4B23" w:rsidRDefault="00E560DF" w:rsidP="00BD4B23">
            <w:pPr>
              <w:spacing w:before="29" w:line="288" w:lineRule="auto"/>
              <w:jc w:val="right"/>
              <w:rPr>
                <w:sz w:val="24"/>
              </w:rPr>
            </w:pPr>
            <w:r w:rsidRPr="00BD4B23">
              <w:rPr>
                <w:rFonts w:hint="eastAsia"/>
                <w:sz w:val="24"/>
              </w:rPr>
              <w:t>-0.0239</w:t>
            </w:r>
          </w:p>
        </w:tc>
      </w:tr>
    </w:tbl>
    <w:p w14:paraId="441DB84B" w14:textId="77777777" w:rsidR="00135479" w:rsidRDefault="00513EAB">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14:paraId="4333E8A4" w14:textId="77777777"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w:t>
      </w:r>
      <w:proofErr w:type="gramStart"/>
      <w:r w:rsidRPr="00254B34">
        <w:rPr>
          <w:rFonts w:hint="eastAsia"/>
          <w:kern w:val="0"/>
          <w:sz w:val="24"/>
        </w:rPr>
        <w:t>余成本</w:t>
      </w:r>
      <w:proofErr w:type="gramEnd"/>
      <w:r w:rsidRPr="00254B34">
        <w:rPr>
          <w:rFonts w:hint="eastAsia"/>
          <w:kern w:val="0"/>
          <w:sz w:val="24"/>
        </w:rPr>
        <w:t>法确定的基金资产净值。</w:t>
      </w:r>
    </w:p>
    <w:p w14:paraId="3970BBC9" w14:textId="77777777" w:rsidR="006D141C" w:rsidRPr="00E560DF" w:rsidRDefault="006D141C" w:rsidP="004B36C2">
      <w:pPr>
        <w:spacing w:line="360" w:lineRule="auto"/>
        <w:rPr>
          <w:rFonts w:asciiTheme="minorEastAsia" w:eastAsiaTheme="minorEastAsia" w:hAnsiTheme="minorEastAsia"/>
          <w:szCs w:val="21"/>
        </w:rPr>
      </w:pPr>
    </w:p>
    <w:p w14:paraId="34E0F08D"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34792598"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本基金本报告期末未持有衍生金融工具。</w:t>
      </w:r>
      <w:r w:rsidR="0034212A">
        <w:rPr>
          <w:rFonts w:hint="eastAsia"/>
          <w:kern w:val="0"/>
          <w:sz w:val="24"/>
        </w:rPr>
        <w:br/>
      </w:r>
    </w:p>
    <w:p w14:paraId="26A3FFED" w14:textId="77777777" w:rsidR="006D141C"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14:paraId="7C9DFA6A" w14:textId="77777777" w:rsidR="00306422" w:rsidRPr="00306422" w:rsidRDefault="00306422" w:rsidP="00306422">
      <w:pPr>
        <w:spacing w:before="29" w:line="288" w:lineRule="auto"/>
        <w:rPr>
          <w:b/>
          <w:bCs/>
          <w:kern w:val="0"/>
          <w:sz w:val="24"/>
        </w:rPr>
      </w:pPr>
      <w:r w:rsidRPr="00306422">
        <w:rPr>
          <w:b/>
          <w:bCs/>
          <w:kern w:val="0"/>
          <w:sz w:val="24"/>
        </w:rPr>
        <w:t xml:space="preserve">7.4.7.4.1 </w:t>
      </w:r>
      <w:r w:rsidRPr="00306422">
        <w:rPr>
          <w:rFonts w:hint="eastAsia"/>
          <w:b/>
          <w:bCs/>
          <w:kern w:val="0"/>
          <w:sz w:val="24"/>
        </w:rPr>
        <w:t>各项买入返售金融资产期末余额</w:t>
      </w:r>
    </w:p>
    <w:p w14:paraId="539CB41C" w14:textId="77777777" w:rsidR="00306422" w:rsidRPr="00306422" w:rsidRDefault="00306422" w:rsidP="009F4F8F">
      <w:pPr>
        <w:spacing w:before="29" w:line="288" w:lineRule="auto"/>
        <w:rPr>
          <w:b/>
          <w:bCs/>
          <w:kern w:val="0"/>
          <w:sz w:val="24"/>
        </w:rPr>
      </w:pPr>
    </w:p>
    <w:p w14:paraId="3DB67CE6" w14:textId="77777777" w:rsidR="001074A3" w:rsidRPr="00C305FA" w:rsidRDefault="001074A3" w:rsidP="001074A3">
      <w:pPr>
        <w:autoSpaceDE w:val="0"/>
        <w:autoSpaceDN w:val="0"/>
        <w:adjustRightInd w:val="0"/>
        <w:spacing w:before="29" w:line="360" w:lineRule="auto"/>
        <w:ind w:left="15"/>
        <w:jc w:val="right"/>
        <w:rPr>
          <w:sz w:val="24"/>
        </w:rPr>
      </w:pPr>
      <w:r w:rsidRPr="00C305FA">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14:paraId="2747A99E" w14:textId="77777777" w:rsidTr="004563BB">
        <w:trPr>
          <w:trHeight w:val="330"/>
          <w:jc w:val="center"/>
        </w:trPr>
        <w:tc>
          <w:tcPr>
            <w:tcW w:w="2381" w:type="dxa"/>
            <w:vMerge w:val="restart"/>
            <w:vAlign w:val="center"/>
          </w:tcPr>
          <w:p w14:paraId="1CE25E85" w14:textId="77777777" w:rsidR="001074A3" w:rsidRPr="00C305FA" w:rsidRDefault="001074A3" w:rsidP="00C305FA">
            <w:pPr>
              <w:spacing w:before="29" w:line="288" w:lineRule="auto"/>
              <w:jc w:val="center"/>
              <w:rPr>
                <w:sz w:val="24"/>
              </w:rPr>
            </w:pPr>
            <w:r w:rsidRPr="00C305FA">
              <w:rPr>
                <w:rFonts w:hint="eastAsia"/>
                <w:sz w:val="24"/>
              </w:rPr>
              <w:t>项目</w:t>
            </w:r>
          </w:p>
        </w:tc>
        <w:tc>
          <w:tcPr>
            <w:tcW w:w="6631" w:type="dxa"/>
            <w:gridSpan w:val="2"/>
          </w:tcPr>
          <w:p w14:paraId="3350DB6D" w14:textId="77777777" w:rsidR="001074A3" w:rsidRPr="00C305FA" w:rsidRDefault="001074A3" w:rsidP="00C305FA">
            <w:pPr>
              <w:spacing w:before="29" w:line="288" w:lineRule="auto"/>
              <w:jc w:val="center"/>
              <w:rPr>
                <w:sz w:val="24"/>
              </w:rPr>
            </w:pPr>
            <w:r w:rsidRPr="00C305FA">
              <w:rPr>
                <w:rFonts w:hint="eastAsia"/>
                <w:sz w:val="24"/>
              </w:rPr>
              <w:t>本期末</w:t>
            </w:r>
          </w:p>
          <w:p w14:paraId="3FFEA689" w14:textId="77777777" w:rsidR="001074A3" w:rsidRPr="00C305FA" w:rsidRDefault="001074A3" w:rsidP="00C305FA">
            <w:pPr>
              <w:spacing w:before="29" w:line="288" w:lineRule="auto"/>
              <w:jc w:val="center"/>
              <w:rPr>
                <w:sz w:val="24"/>
              </w:rPr>
            </w:pPr>
            <w:r w:rsidRPr="00C305FA">
              <w:rPr>
                <w:sz w:val="24"/>
              </w:rPr>
              <w:t>2016</w:t>
            </w:r>
            <w:r w:rsidRPr="00C305FA">
              <w:rPr>
                <w:sz w:val="24"/>
              </w:rPr>
              <w:t>年</w:t>
            </w:r>
            <w:r w:rsidRPr="00C305FA">
              <w:rPr>
                <w:sz w:val="24"/>
              </w:rPr>
              <w:t>12</w:t>
            </w:r>
            <w:r w:rsidRPr="00C305FA">
              <w:rPr>
                <w:sz w:val="24"/>
              </w:rPr>
              <w:t>月</w:t>
            </w:r>
            <w:r w:rsidRPr="00C305FA">
              <w:rPr>
                <w:sz w:val="24"/>
              </w:rPr>
              <w:t>31</w:t>
            </w:r>
            <w:r w:rsidRPr="00C305FA">
              <w:rPr>
                <w:sz w:val="24"/>
              </w:rPr>
              <w:t>日</w:t>
            </w:r>
          </w:p>
        </w:tc>
      </w:tr>
      <w:tr w:rsidR="001074A3" w:rsidRPr="0091212A" w14:paraId="58BF3A8A" w14:textId="77777777" w:rsidTr="004563BB">
        <w:trPr>
          <w:trHeight w:val="330"/>
          <w:jc w:val="center"/>
        </w:trPr>
        <w:tc>
          <w:tcPr>
            <w:tcW w:w="2381" w:type="dxa"/>
            <w:vMerge/>
            <w:vAlign w:val="center"/>
          </w:tcPr>
          <w:p w14:paraId="0342CFB2" w14:textId="77777777" w:rsidR="001074A3" w:rsidRPr="00C305FA" w:rsidRDefault="001074A3" w:rsidP="00C305FA">
            <w:pPr>
              <w:spacing w:before="29" w:line="288" w:lineRule="auto"/>
              <w:jc w:val="center"/>
              <w:rPr>
                <w:sz w:val="24"/>
              </w:rPr>
            </w:pPr>
          </w:p>
        </w:tc>
        <w:tc>
          <w:tcPr>
            <w:tcW w:w="3260" w:type="dxa"/>
          </w:tcPr>
          <w:p w14:paraId="3526831B" w14:textId="77777777" w:rsidR="001074A3" w:rsidRPr="00C305FA" w:rsidRDefault="001074A3" w:rsidP="00C305FA">
            <w:pPr>
              <w:spacing w:before="29" w:line="288" w:lineRule="auto"/>
              <w:jc w:val="center"/>
              <w:rPr>
                <w:sz w:val="24"/>
              </w:rPr>
            </w:pPr>
            <w:r w:rsidRPr="00C305FA">
              <w:rPr>
                <w:rFonts w:hint="eastAsia"/>
                <w:sz w:val="24"/>
              </w:rPr>
              <w:t>账面余额</w:t>
            </w:r>
          </w:p>
        </w:tc>
        <w:tc>
          <w:tcPr>
            <w:tcW w:w="3371" w:type="dxa"/>
          </w:tcPr>
          <w:p w14:paraId="2180796E" w14:textId="77777777" w:rsidR="001074A3" w:rsidRPr="00C305FA" w:rsidRDefault="001074A3" w:rsidP="00C305FA">
            <w:pPr>
              <w:spacing w:before="29" w:line="288" w:lineRule="auto"/>
              <w:jc w:val="center"/>
              <w:rPr>
                <w:sz w:val="24"/>
              </w:rPr>
            </w:pPr>
            <w:r w:rsidRPr="00C305FA">
              <w:rPr>
                <w:rFonts w:hint="eastAsia"/>
                <w:sz w:val="24"/>
              </w:rPr>
              <w:t>其中：买断式逆回购</w:t>
            </w:r>
          </w:p>
        </w:tc>
      </w:tr>
      <w:tr w:rsidR="00135479" w14:paraId="65624BFD" w14:textId="77777777">
        <w:trPr>
          <w:jc w:val="center"/>
        </w:trPr>
        <w:tc>
          <w:tcPr>
            <w:tcW w:w="2381" w:type="dxa"/>
            <w:vAlign w:val="center"/>
          </w:tcPr>
          <w:p w14:paraId="3B35A835" w14:textId="14F30F3F" w:rsidR="00135479" w:rsidRDefault="00814A0D">
            <w:pPr>
              <w:jc w:val="left"/>
            </w:pPr>
            <w:r>
              <w:rPr>
                <w:rFonts w:hint="eastAsia"/>
                <w:sz w:val="24"/>
              </w:rPr>
              <w:t>交易所</w:t>
            </w:r>
            <w:r w:rsidR="00513EAB">
              <w:rPr>
                <w:sz w:val="24"/>
              </w:rPr>
              <w:t>买入返售金融资产</w:t>
            </w:r>
          </w:p>
        </w:tc>
        <w:tc>
          <w:tcPr>
            <w:tcW w:w="3260" w:type="dxa"/>
            <w:vAlign w:val="center"/>
          </w:tcPr>
          <w:p w14:paraId="1482DE8F" w14:textId="77777777" w:rsidR="00135479" w:rsidRDefault="00513EAB">
            <w:pPr>
              <w:jc w:val="right"/>
            </w:pPr>
            <w:r>
              <w:rPr>
                <w:sz w:val="24"/>
              </w:rPr>
              <w:t>58,900,000.00</w:t>
            </w:r>
          </w:p>
        </w:tc>
        <w:tc>
          <w:tcPr>
            <w:tcW w:w="3371" w:type="dxa"/>
            <w:vAlign w:val="center"/>
          </w:tcPr>
          <w:p w14:paraId="7BA0DD9A" w14:textId="77777777" w:rsidR="00135479" w:rsidRDefault="00513EAB">
            <w:pPr>
              <w:jc w:val="right"/>
            </w:pPr>
            <w:r>
              <w:rPr>
                <w:sz w:val="24"/>
              </w:rPr>
              <w:t>-</w:t>
            </w:r>
          </w:p>
        </w:tc>
      </w:tr>
      <w:tr w:rsidR="00135479" w14:paraId="59949DA0" w14:textId="77777777">
        <w:trPr>
          <w:jc w:val="center"/>
        </w:trPr>
        <w:tc>
          <w:tcPr>
            <w:tcW w:w="2381" w:type="dxa"/>
            <w:vAlign w:val="center"/>
          </w:tcPr>
          <w:p w14:paraId="070A0A3F" w14:textId="77777777" w:rsidR="00135479" w:rsidRDefault="00513EAB">
            <w:pPr>
              <w:jc w:val="left"/>
            </w:pPr>
            <w:r>
              <w:rPr>
                <w:sz w:val="24"/>
              </w:rPr>
              <w:t>银行间买入返售金融资产</w:t>
            </w:r>
          </w:p>
        </w:tc>
        <w:tc>
          <w:tcPr>
            <w:tcW w:w="3260" w:type="dxa"/>
            <w:vAlign w:val="center"/>
          </w:tcPr>
          <w:p w14:paraId="2737C47E" w14:textId="77777777" w:rsidR="00135479" w:rsidRDefault="00513EAB">
            <w:pPr>
              <w:jc w:val="right"/>
            </w:pPr>
            <w:r>
              <w:rPr>
                <w:sz w:val="24"/>
              </w:rPr>
              <w:t>257,151,665.73</w:t>
            </w:r>
          </w:p>
        </w:tc>
        <w:tc>
          <w:tcPr>
            <w:tcW w:w="3371" w:type="dxa"/>
            <w:vAlign w:val="center"/>
          </w:tcPr>
          <w:p w14:paraId="2179D2B1" w14:textId="77777777" w:rsidR="00135479" w:rsidRDefault="00513EAB">
            <w:pPr>
              <w:jc w:val="right"/>
            </w:pPr>
            <w:r>
              <w:rPr>
                <w:sz w:val="24"/>
              </w:rPr>
              <w:t>-</w:t>
            </w:r>
          </w:p>
        </w:tc>
      </w:tr>
      <w:tr w:rsidR="001074A3" w:rsidRPr="0091212A" w14:paraId="76BB3377" w14:textId="77777777" w:rsidTr="00EE7501">
        <w:trPr>
          <w:trHeight w:val="257"/>
          <w:jc w:val="center"/>
        </w:trPr>
        <w:tc>
          <w:tcPr>
            <w:tcW w:w="2381" w:type="dxa"/>
            <w:vAlign w:val="center"/>
          </w:tcPr>
          <w:p w14:paraId="356FEE59" w14:textId="77777777" w:rsidR="001074A3" w:rsidRPr="0091212A" w:rsidRDefault="001074A3" w:rsidP="00EE7501">
            <w:pPr>
              <w:spacing w:before="29" w:line="288" w:lineRule="auto"/>
              <w:jc w:val="center"/>
              <w:rPr>
                <w:rFonts w:asciiTheme="minorEastAsia" w:eastAsiaTheme="minorEastAsia" w:hAnsiTheme="minorEastAsia"/>
                <w:szCs w:val="21"/>
              </w:rPr>
            </w:pPr>
            <w:r w:rsidRPr="00EE7501">
              <w:rPr>
                <w:rFonts w:hint="eastAsia"/>
                <w:sz w:val="24"/>
              </w:rPr>
              <w:t>合计</w:t>
            </w:r>
          </w:p>
        </w:tc>
        <w:tc>
          <w:tcPr>
            <w:tcW w:w="3260" w:type="dxa"/>
            <w:vAlign w:val="center"/>
          </w:tcPr>
          <w:p w14:paraId="2217A367" w14:textId="77777777" w:rsidR="001074A3" w:rsidRPr="00C305FA" w:rsidRDefault="001074A3" w:rsidP="00EE7501">
            <w:pPr>
              <w:spacing w:before="29" w:line="288" w:lineRule="auto"/>
              <w:jc w:val="right"/>
              <w:rPr>
                <w:sz w:val="24"/>
              </w:rPr>
            </w:pPr>
            <w:r w:rsidRPr="00C305FA">
              <w:rPr>
                <w:sz w:val="24"/>
              </w:rPr>
              <w:t>316,051,665.73</w:t>
            </w:r>
          </w:p>
        </w:tc>
        <w:tc>
          <w:tcPr>
            <w:tcW w:w="3371" w:type="dxa"/>
            <w:vAlign w:val="center"/>
          </w:tcPr>
          <w:p w14:paraId="7FE45C70" w14:textId="77777777" w:rsidR="001074A3" w:rsidRPr="00C305FA" w:rsidRDefault="001074A3" w:rsidP="00EE7501">
            <w:pPr>
              <w:spacing w:before="29" w:line="288" w:lineRule="auto"/>
              <w:jc w:val="right"/>
              <w:rPr>
                <w:sz w:val="24"/>
              </w:rPr>
            </w:pPr>
            <w:r w:rsidRPr="00C305FA">
              <w:rPr>
                <w:sz w:val="24"/>
              </w:rPr>
              <w:t>-</w:t>
            </w:r>
          </w:p>
        </w:tc>
      </w:tr>
    </w:tbl>
    <w:p w14:paraId="06B242F6" w14:textId="77777777" w:rsidR="00306422" w:rsidRDefault="00306422" w:rsidP="00F12C21">
      <w:pPr>
        <w:tabs>
          <w:tab w:val="left" w:pos="426"/>
        </w:tabs>
        <w:spacing w:before="29" w:line="288" w:lineRule="auto"/>
        <w:jc w:val="left"/>
        <w:rPr>
          <w:kern w:val="0"/>
          <w:sz w:val="24"/>
        </w:rPr>
      </w:pPr>
    </w:p>
    <w:p w14:paraId="7FBF8C0A" w14:textId="77777777" w:rsidR="00306422" w:rsidRPr="00306422" w:rsidRDefault="00306422" w:rsidP="00306422">
      <w:pPr>
        <w:spacing w:before="29" w:line="288" w:lineRule="auto"/>
        <w:rPr>
          <w:b/>
          <w:bCs/>
          <w:kern w:val="0"/>
          <w:sz w:val="24"/>
        </w:rPr>
      </w:pPr>
      <w:r w:rsidRPr="00306422">
        <w:rPr>
          <w:b/>
          <w:bCs/>
          <w:kern w:val="0"/>
          <w:sz w:val="24"/>
        </w:rPr>
        <w:t xml:space="preserve">7.4.7.4.2 </w:t>
      </w:r>
      <w:r w:rsidRPr="00306422">
        <w:rPr>
          <w:rFonts w:hint="eastAsia"/>
          <w:b/>
          <w:bCs/>
          <w:kern w:val="0"/>
          <w:sz w:val="24"/>
        </w:rPr>
        <w:t>期末买断式逆回购交易中取得的债券</w:t>
      </w:r>
    </w:p>
    <w:p w14:paraId="726C5012" w14:textId="77777777" w:rsidR="001074A3" w:rsidRPr="00F12C21" w:rsidRDefault="001074A3" w:rsidP="00F12C21">
      <w:pPr>
        <w:tabs>
          <w:tab w:val="left" w:pos="426"/>
        </w:tabs>
        <w:spacing w:before="29" w:line="288" w:lineRule="auto"/>
        <w:jc w:val="left"/>
        <w:rPr>
          <w:kern w:val="0"/>
          <w:sz w:val="24"/>
        </w:rPr>
      </w:pPr>
      <w:r w:rsidRPr="00F12C21">
        <w:rPr>
          <w:kern w:val="0"/>
          <w:sz w:val="24"/>
        </w:rPr>
        <w:t>本基金本报告期末未持有从买断式逆回购交易中取得的债券。</w:t>
      </w:r>
    </w:p>
    <w:p w14:paraId="4048A6DE" w14:textId="77777777"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14:paraId="3E3674E1" w14:textId="77777777"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14:paraId="4A2EBA99" w14:textId="77777777"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6023"/>
      </w:tblGrid>
      <w:tr w:rsidR="00594C03" w:rsidRPr="00D0515B" w14:paraId="141D7640" w14:textId="77777777" w:rsidTr="00594C03">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DB957C5" w14:textId="77777777" w:rsidR="006D141C" w:rsidRPr="00AA2DE8" w:rsidRDefault="006D141C" w:rsidP="00B25BAF">
            <w:pPr>
              <w:spacing w:before="29" w:line="288" w:lineRule="auto"/>
              <w:jc w:val="center"/>
              <w:rPr>
                <w:sz w:val="24"/>
              </w:rPr>
            </w:pPr>
            <w:r w:rsidRPr="00AA2DE8">
              <w:rPr>
                <w:rFonts w:hint="eastAsia"/>
                <w:sz w:val="24"/>
              </w:rPr>
              <w:t>项目</w:t>
            </w:r>
          </w:p>
        </w:tc>
        <w:tc>
          <w:tcPr>
            <w:tcW w:w="6023" w:type="dxa"/>
            <w:tcBorders>
              <w:top w:val="single" w:sz="4" w:space="0" w:color="000000"/>
              <w:left w:val="single" w:sz="4" w:space="0" w:color="000000"/>
              <w:bottom w:val="single" w:sz="4" w:space="0" w:color="000000"/>
              <w:right w:val="single" w:sz="4" w:space="0" w:color="000000"/>
            </w:tcBorders>
            <w:vAlign w:val="center"/>
            <w:hideMark/>
          </w:tcPr>
          <w:p w14:paraId="4A6918C0" w14:textId="77777777" w:rsidR="006D141C" w:rsidRPr="00AA2DE8" w:rsidRDefault="006D141C" w:rsidP="00B25BAF">
            <w:pPr>
              <w:spacing w:before="29" w:line="288" w:lineRule="auto"/>
              <w:jc w:val="center"/>
              <w:rPr>
                <w:sz w:val="24"/>
              </w:rPr>
            </w:pPr>
            <w:r w:rsidRPr="00AA2DE8">
              <w:rPr>
                <w:rFonts w:hint="eastAsia"/>
                <w:sz w:val="24"/>
              </w:rPr>
              <w:t>本期末</w:t>
            </w:r>
          </w:p>
          <w:p w14:paraId="3CE76514" w14:textId="77777777" w:rsidR="006D141C" w:rsidRPr="00AA2DE8" w:rsidRDefault="006D141C"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594C03" w:rsidRPr="00D0515B" w14:paraId="7CE80064" w14:textId="77777777" w:rsidTr="00594C03">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94E41C0"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5A3D4E0C" w14:textId="77777777" w:rsidR="006D141C" w:rsidRPr="007A06D4" w:rsidRDefault="006D141C" w:rsidP="007A06D4">
            <w:pPr>
              <w:spacing w:before="29" w:line="288" w:lineRule="auto"/>
              <w:jc w:val="right"/>
              <w:rPr>
                <w:sz w:val="24"/>
              </w:rPr>
            </w:pPr>
            <w:r w:rsidRPr="007A06D4">
              <w:rPr>
                <w:rFonts w:hint="eastAsia"/>
                <w:sz w:val="24"/>
              </w:rPr>
              <w:t>2,248.10</w:t>
            </w:r>
          </w:p>
        </w:tc>
      </w:tr>
      <w:tr w:rsidR="00594C03" w:rsidRPr="00D0515B" w14:paraId="7E7D4BC4" w14:textId="77777777" w:rsidTr="00594C03">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B63FAF4" w14:textId="77777777" w:rsidR="006D141C" w:rsidRPr="00AA2DE8" w:rsidRDefault="006D141C" w:rsidP="00AA2DE8">
            <w:pPr>
              <w:spacing w:before="29" w:line="288" w:lineRule="auto"/>
              <w:rPr>
                <w:sz w:val="24"/>
              </w:rPr>
            </w:pPr>
            <w:r w:rsidRPr="00AA2DE8">
              <w:rPr>
                <w:rFonts w:hint="eastAsia"/>
                <w:sz w:val="24"/>
              </w:rPr>
              <w:t>应收定期存款利息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759F61F1" w14:textId="77777777" w:rsidR="006D141C" w:rsidRPr="007A06D4" w:rsidRDefault="006D141C" w:rsidP="007A06D4">
            <w:pPr>
              <w:spacing w:before="29" w:line="288" w:lineRule="auto"/>
              <w:jc w:val="right"/>
              <w:rPr>
                <w:sz w:val="24"/>
              </w:rPr>
            </w:pPr>
            <w:r w:rsidRPr="007A06D4">
              <w:rPr>
                <w:rFonts w:hint="eastAsia"/>
                <w:sz w:val="24"/>
              </w:rPr>
              <w:t>-</w:t>
            </w:r>
          </w:p>
        </w:tc>
      </w:tr>
      <w:tr w:rsidR="00594C03" w:rsidRPr="00D0515B" w14:paraId="71446A93" w14:textId="77777777" w:rsidTr="00594C03">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7D089BA"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0640713A" w14:textId="77777777" w:rsidR="006D141C" w:rsidRPr="007A06D4" w:rsidRDefault="006D141C" w:rsidP="007A06D4">
            <w:pPr>
              <w:spacing w:before="29" w:line="288" w:lineRule="auto"/>
              <w:jc w:val="right"/>
              <w:rPr>
                <w:sz w:val="24"/>
              </w:rPr>
            </w:pPr>
            <w:r w:rsidRPr="007A06D4">
              <w:rPr>
                <w:rFonts w:hint="eastAsia"/>
                <w:sz w:val="24"/>
              </w:rPr>
              <w:t>5,159,592.90</w:t>
            </w:r>
          </w:p>
        </w:tc>
      </w:tr>
      <w:tr w:rsidR="00594C03" w:rsidRPr="00D0515B" w14:paraId="78E69058" w14:textId="77777777" w:rsidTr="00594C03">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8B9858E"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3045980A" w14:textId="77777777" w:rsidR="006D141C" w:rsidRPr="007A06D4" w:rsidRDefault="006D141C" w:rsidP="007A06D4">
            <w:pPr>
              <w:spacing w:before="29" w:line="288" w:lineRule="auto"/>
              <w:jc w:val="right"/>
              <w:rPr>
                <w:sz w:val="24"/>
              </w:rPr>
            </w:pPr>
            <w:r w:rsidRPr="007A06D4">
              <w:rPr>
                <w:rFonts w:hint="eastAsia"/>
                <w:sz w:val="24"/>
              </w:rPr>
              <w:t>-</w:t>
            </w:r>
          </w:p>
        </w:tc>
      </w:tr>
      <w:tr w:rsidR="00594C03" w:rsidRPr="00D0515B" w14:paraId="3599C7CB" w14:textId="77777777" w:rsidTr="00594C03">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03C8292" w14:textId="77777777" w:rsidR="006D141C" w:rsidRPr="00AA2DE8" w:rsidRDefault="006D141C" w:rsidP="00AA2DE8">
            <w:pPr>
              <w:spacing w:before="29" w:line="288" w:lineRule="auto"/>
              <w:rPr>
                <w:sz w:val="24"/>
              </w:rPr>
            </w:pPr>
            <w:r w:rsidRPr="00AA2DE8">
              <w:rPr>
                <w:rFonts w:hint="eastAsia"/>
                <w:sz w:val="24"/>
              </w:rPr>
              <w:t>应收债券利息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6C69E597" w14:textId="77777777" w:rsidR="006D141C" w:rsidRPr="007A06D4" w:rsidRDefault="006D141C" w:rsidP="007A06D4">
            <w:pPr>
              <w:spacing w:before="29" w:line="288" w:lineRule="auto"/>
              <w:jc w:val="right"/>
              <w:rPr>
                <w:sz w:val="24"/>
              </w:rPr>
            </w:pPr>
            <w:r w:rsidRPr="007A06D4">
              <w:rPr>
                <w:rFonts w:hint="eastAsia"/>
                <w:sz w:val="24"/>
              </w:rPr>
              <w:t>3,080,213.50</w:t>
            </w:r>
          </w:p>
        </w:tc>
      </w:tr>
      <w:tr w:rsidR="00594C03" w:rsidRPr="00D0515B" w14:paraId="7D5CF5E4" w14:textId="77777777" w:rsidTr="00594C03">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7928CFD" w14:textId="77777777" w:rsidR="006D141C" w:rsidRPr="00AA2DE8" w:rsidRDefault="006D141C" w:rsidP="00AA2DE8">
            <w:pPr>
              <w:spacing w:before="29" w:line="288" w:lineRule="auto"/>
              <w:rPr>
                <w:sz w:val="24"/>
              </w:rPr>
            </w:pPr>
            <w:r w:rsidRPr="00AA2DE8">
              <w:rPr>
                <w:rFonts w:hint="eastAsia"/>
                <w:sz w:val="24"/>
              </w:rPr>
              <w:t>应收买入返售证券利息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7C37A25E" w14:textId="77777777" w:rsidR="006D141C" w:rsidRPr="007A06D4" w:rsidRDefault="006D141C" w:rsidP="007A06D4">
            <w:pPr>
              <w:spacing w:before="29" w:line="288" w:lineRule="auto"/>
              <w:jc w:val="right"/>
              <w:rPr>
                <w:sz w:val="24"/>
              </w:rPr>
            </w:pPr>
            <w:r w:rsidRPr="007A06D4">
              <w:rPr>
                <w:rFonts w:hint="eastAsia"/>
                <w:sz w:val="24"/>
              </w:rPr>
              <w:t>198,207.30</w:t>
            </w:r>
          </w:p>
        </w:tc>
      </w:tr>
      <w:tr w:rsidR="00594C03" w:rsidRPr="00D0515B" w14:paraId="194AB634" w14:textId="77777777" w:rsidTr="00594C03">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25234DF" w14:textId="77777777" w:rsidR="006D141C" w:rsidRPr="00AA2DE8" w:rsidRDefault="006D141C" w:rsidP="00AA2DE8">
            <w:pPr>
              <w:spacing w:before="29" w:line="288" w:lineRule="auto"/>
              <w:rPr>
                <w:sz w:val="24"/>
              </w:rPr>
            </w:pPr>
            <w:r w:rsidRPr="00AA2DE8">
              <w:rPr>
                <w:rFonts w:hint="eastAsia"/>
                <w:sz w:val="24"/>
              </w:rPr>
              <w:t>应收申购款利息</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56C33164" w14:textId="77777777" w:rsidR="006D141C" w:rsidRPr="007A06D4" w:rsidRDefault="006D141C" w:rsidP="007A06D4">
            <w:pPr>
              <w:spacing w:before="29" w:line="288" w:lineRule="auto"/>
              <w:jc w:val="right"/>
              <w:rPr>
                <w:sz w:val="24"/>
              </w:rPr>
            </w:pPr>
            <w:r w:rsidRPr="007A06D4">
              <w:rPr>
                <w:rFonts w:hint="eastAsia"/>
                <w:sz w:val="24"/>
              </w:rPr>
              <w:t>-</w:t>
            </w:r>
          </w:p>
        </w:tc>
      </w:tr>
      <w:tr w:rsidR="00594C03" w:rsidRPr="00D0515B" w14:paraId="6A4496F1" w14:textId="77777777" w:rsidTr="00594C03">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623C9971" w14:textId="77777777" w:rsidR="00737895" w:rsidRPr="00AA2DE8" w:rsidRDefault="00737895" w:rsidP="00AA2DE8">
            <w:pPr>
              <w:spacing w:before="29" w:line="288" w:lineRule="auto"/>
              <w:rPr>
                <w:sz w:val="24"/>
              </w:rPr>
            </w:pPr>
            <w:r w:rsidRPr="00AA2DE8">
              <w:rPr>
                <w:rFonts w:hint="eastAsia"/>
                <w:sz w:val="24"/>
              </w:rPr>
              <w:t>应收黄金合约拆借</w:t>
            </w:r>
            <w:proofErr w:type="gramStart"/>
            <w:r w:rsidRPr="00AA2DE8">
              <w:rPr>
                <w:rFonts w:hint="eastAsia"/>
                <w:sz w:val="24"/>
              </w:rPr>
              <w:t>孳</w:t>
            </w:r>
            <w:proofErr w:type="gramEnd"/>
            <w:r w:rsidRPr="00AA2DE8">
              <w:rPr>
                <w:rFonts w:hint="eastAsia"/>
                <w:sz w:val="24"/>
              </w:rPr>
              <w:t>息</w:t>
            </w:r>
          </w:p>
        </w:tc>
        <w:tc>
          <w:tcPr>
            <w:tcW w:w="6023" w:type="dxa"/>
            <w:tcBorders>
              <w:top w:val="single" w:sz="4" w:space="0" w:color="000000"/>
              <w:left w:val="single" w:sz="4" w:space="0" w:color="000000"/>
              <w:bottom w:val="single" w:sz="4" w:space="0" w:color="000000"/>
              <w:right w:val="single" w:sz="4" w:space="0" w:color="000000"/>
            </w:tcBorders>
            <w:vAlign w:val="center"/>
          </w:tcPr>
          <w:p w14:paraId="49D778DD" w14:textId="77777777" w:rsidR="00737895" w:rsidRPr="007A06D4" w:rsidRDefault="00737895" w:rsidP="007A06D4">
            <w:pPr>
              <w:spacing w:before="29" w:line="288" w:lineRule="auto"/>
              <w:jc w:val="right"/>
              <w:rPr>
                <w:sz w:val="24"/>
              </w:rPr>
            </w:pPr>
            <w:r w:rsidRPr="007A06D4">
              <w:rPr>
                <w:rFonts w:hint="eastAsia"/>
                <w:sz w:val="24"/>
              </w:rPr>
              <w:t>-</w:t>
            </w:r>
          </w:p>
        </w:tc>
      </w:tr>
      <w:tr w:rsidR="00594C03" w:rsidRPr="00D0515B" w14:paraId="709D8EAD" w14:textId="77777777" w:rsidTr="00594C03">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45F8187" w14:textId="77777777" w:rsidR="00737895" w:rsidRPr="00AA2DE8" w:rsidRDefault="00737895" w:rsidP="00AA2DE8">
            <w:pPr>
              <w:spacing w:before="29" w:line="288" w:lineRule="auto"/>
              <w:rPr>
                <w:sz w:val="24"/>
              </w:rPr>
            </w:pPr>
            <w:r w:rsidRPr="00AA2DE8">
              <w:rPr>
                <w:rFonts w:hint="eastAsia"/>
                <w:sz w:val="24"/>
              </w:rPr>
              <w:t>其他</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3EF8FA0D" w14:textId="77777777" w:rsidR="00737895" w:rsidRPr="007A06D4" w:rsidRDefault="00737895" w:rsidP="007A06D4">
            <w:pPr>
              <w:spacing w:before="29" w:line="288" w:lineRule="auto"/>
              <w:jc w:val="right"/>
              <w:rPr>
                <w:sz w:val="24"/>
              </w:rPr>
            </w:pPr>
            <w:r w:rsidRPr="007A06D4">
              <w:rPr>
                <w:rFonts w:hint="eastAsia"/>
                <w:sz w:val="24"/>
              </w:rPr>
              <w:t>-</w:t>
            </w:r>
          </w:p>
        </w:tc>
      </w:tr>
      <w:tr w:rsidR="00594C03" w:rsidRPr="00D0515B" w14:paraId="62A5292A" w14:textId="77777777" w:rsidTr="00594C03">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7776766" w14:textId="77777777" w:rsidR="00737895" w:rsidRPr="00AA2DE8" w:rsidRDefault="00737895" w:rsidP="00AA2DE8">
            <w:pPr>
              <w:spacing w:before="29" w:line="288" w:lineRule="auto"/>
              <w:jc w:val="center"/>
              <w:rPr>
                <w:sz w:val="24"/>
              </w:rPr>
            </w:pPr>
            <w:r w:rsidRPr="00AA2DE8">
              <w:rPr>
                <w:rFonts w:hint="eastAsia"/>
                <w:sz w:val="24"/>
              </w:rPr>
              <w:t>合计</w:t>
            </w:r>
          </w:p>
        </w:tc>
        <w:tc>
          <w:tcPr>
            <w:tcW w:w="6023" w:type="dxa"/>
            <w:tcBorders>
              <w:top w:val="single" w:sz="4" w:space="0" w:color="000000"/>
              <w:left w:val="single" w:sz="4" w:space="0" w:color="000000"/>
              <w:bottom w:val="single" w:sz="4" w:space="0" w:color="000000"/>
              <w:right w:val="single" w:sz="4" w:space="0" w:color="000000"/>
            </w:tcBorders>
            <w:vAlign w:val="bottom"/>
            <w:hideMark/>
          </w:tcPr>
          <w:p w14:paraId="6AC6AB43" w14:textId="77777777" w:rsidR="00737895" w:rsidRPr="007A06D4" w:rsidRDefault="00737895" w:rsidP="00682D97">
            <w:pPr>
              <w:spacing w:before="29" w:line="288" w:lineRule="auto"/>
              <w:jc w:val="right"/>
              <w:rPr>
                <w:sz w:val="24"/>
              </w:rPr>
            </w:pPr>
            <w:r w:rsidRPr="007A06D4">
              <w:rPr>
                <w:rFonts w:hint="eastAsia"/>
                <w:sz w:val="24"/>
              </w:rPr>
              <w:t>8,440,261.80</w:t>
            </w:r>
          </w:p>
        </w:tc>
      </w:tr>
    </w:tbl>
    <w:p w14:paraId="75292BF6" w14:textId="77777777" w:rsidR="006D141C" w:rsidRPr="00D0515B" w:rsidRDefault="006D141C" w:rsidP="004B36C2">
      <w:pPr>
        <w:spacing w:line="360" w:lineRule="auto"/>
        <w:rPr>
          <w:rFonts w:asciiTheme="minorEastAsia" w:eastAsiaTheme="minorEastAsia" w:hAnsiTheme="minorEastAsia"/>
          <w:szCs w:val="21"/>
        </w:rPr>
      </w:pPr>
    </w:p>
    <w:p w14:paraId="4788784C" w14:textId="77777777"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14:paraId="597BE63B" w14:textId="77777777"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本基金本报告期末未持有其他资产。</w:t>
      </w:r>
    </w:p>
    <w:p w14:paraId="013C517C" w14:textId="77777777" w:rsidR="006D141C" w:rsidRPr="00C92AA0" w:rsidRDefault="006D141C" w:rsidP="004B36C2">
      <w:pPr>
        <w:spacing w:line="360" w:lineRule="auto"/>
        <w:rPr>
          <w:rFonts w:asciiTheme="minorEastAsia" w:eastAsiaTheme="minorEastAsia" w:hAnsiTheme="minorEastAsia"/>
          <w:szCs w:val="21"/>
        </w:rPr>
      </w:pPr>
    </w:p>
    <w:p w14:paraId="020EB2AE" w14:textId="77777777"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14:paraId="08E96C45"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594C03" w:rsidRPr="00D0515B" w14:paraId="43CDC74D" w14:textId="77777777" w:rsidTr="00594C03">
        <w:trPr>
          <w:trHeight w:val="285"/>
        </w:trPr>
        <w:tc>
          <w:tcPr>
            <w:tcW w:w="2765" w:type="dxa"/>
            <w:vAlign w:val="center"/>
          </w:tcPr>
          <w:p w14:paraId="7DEB54BC" w14:textId="77777777" w:rsidR="00611467" w:rsidRPr="00C55DA6" w:rsidRDefault="00611467" w:rsidP="00C55DA6">
            <w:pPr>
              <w:spacing w:before="29" w:line="288" w:lineRule="auto"/>
              <w:jc w:val="center"/>
              <w:rPr>
                <w:sz w:val="24"/>
              </w:rPr>
            </w:pPr>
            <w:r w:rsidRPr="00C55DA6">
              <w:rPr>
                <w:rFonts w:hint="eastAsia"/>
                <w:sz w:val="24"/>
              </w:rPr>
              <w:t>项目</w:t>
            </w:r>
          </w:p>
        </w:tc>
        <w:tc>
          <w:tcPr>
            <w:tcW w:w="6300" w:type="dxa"/>
            <w:vAlign w:val="center"/>
          </w:tcPr>
          <w:p w14:paraId="481EB4AB" w14:textId="77777777" w:rsidR="00611467" w:rsidRPr="00C55DA6" w:rsidRDefault="00611467" w:rsidP="00C55DA6">
            <w:pPr>
              <w:spacing w:before="29" w:line="288" w:lineRule="auto"/>
              <w:jc w:val="center"/>
              <w:rPr>
                <w:sz w:val="24"/>
              </w:rPr>
            </w:pPr>
            <w:r w:rsidRPr="00C55DA6">
              <w:rPr>
                <w:rFonts w:hint="eastAsia"/>
                <w:sz w:val="24"/>
              </w:rPr>
              <w:t>本期末</w:t>
            </w:r>
          </w:p>
          <w:p w14:paraId="5D05D51E" w14:textId="77777777"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594C03" w:rsidRPr="00D0515B" w14:paraId="2A0938FE" w14:textId="77777777" w:rsidTr="00594C03">
        <w:trPr>
          <w:trHeight w:val="211"/>
        </w:trPr>
        <w:tc>
          <w:tcPr>
            <w:tcW w:w="2765" w:type="dxa"/>
            <w:vAlign w:val="center"/>
          </w:tcPr>
          <w:p w14:paraId="4863A1EC"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6300" w:type="dxa"/>
            <w:vAlign w:val="center"/>
          </w:tcPr>
          <w:p w14:paraId="3147C97B" w14:textId="77777777" w:rsidR="00611467" w:rsidRPr="00C55DA6" w:rsidRDefault="00611467" w:rsidP="00C55DA6">
            <w:pPr>
              <w:spacing w:before="29" w:line="288" w:lineRule="auto"/>
              <w:jc w:val="right"/>
              <w:rPr>
                <w:sz w:val="24"/>
              </w:rPr>
            </w:pPr>
            <w:r w:rsidRPr="00C55DA6">
              <w:rPr>
                <w:sz w:val="24"/>
              </w:rPr>
              <w:t>-</w:t>
            </w:r>
          </w:p>
        </w:tc>
      </w:tr>
      <w:tr w:rsidR="00594C03" w:rsidRPr="00D0515B" w14:paraId="12B097AA" w14:textId="77777777" w:rsidTr="00594C03">
        <w:trPr>
          <w:trHeight w:val="296"/>
        </w:trPr>
        <w:tc>
          <w:tcPr>
            <w:tcW w:w="2765" w:type="dxa"/>
            <w:vAlign w:val="center"/>
          </w:tcPr>
          <w:p w14:paraId="3EDC42CA"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6300" w:type="dxa"/>
            <w:vAlign w:val="center"/>
          </w:tcPr>
          <w:p w14:paraId="22FB030C" w14:textId="77777777" w:rsidR="00611467" w:rsidRPr="00C55DA6" w:rsidRDefault="00611467" w:rsidP="00C55DA6">
            <w:pPr>
              <w:spacing w:before="29" w:line="288" w:lineRule="auto"/>
              <w:jc w:val="right"/>
              <w:rPr>
                <w:sz w:val="24"/>
              </w:rPr>
            </w:pPr>
            <w:r w:rsidRPr="00C55DA6">
              <w:rPr>
                <w:sz w:val="24"/>
              </w:rPr>
              <w:t>9,717.28</w:t>
            </w:r>
          </w:p>
        </w:tc>
      </w:tr>
      <w:tr w:rsidR="00594C03" w:rsidRPr="00D0515B" w14:paraId="2820D003" w14:textId="77777777" w:rsidTr="00594C03">
        <w:trPr>
          <w:trHeight w:val="285"/>
        </w:trPr>
        <w:tc>
          <w:tcPr>
            <w:tcW w:w="2765" w:type="dxa"/>
            <w:vAlign w:val="center"/>
          </w:tcPr>
          <w:p w14:paraId="1BB6FFFE"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6300" w:type="dxa"/>
            <w:vAlign w:val="center"/>
          </w:tcPr>
          <w:p w14:paraId="568785B2" w14:textId="77777777" w:rsidR="00611467" w:rsidRPr="00C55DA6" w:rsidRDefault="00611467" w:rsidP="00C55DA6">
            <w:pPr>
              <w:spacing w:before="29" w:line="288" w:lineRule="auto"/>
              <w:jc w:val="right"/>
              <w:rPr>
                <w:sz w:val="24"/>
              </w:rPr>
            </w:pPr>
            <w:r w:rsidRPr="00C55DA6">
              <w:rPr>
                <w:sz w:val="24"/>
              </w:rPr>
              <w:t>9,717.28</w:t>
            </w:r>
          </w:p>
        </w:tc>
      </w:tr>
    </w:tbl>
    <w:p w14:paraId="0DD8CE79" w14:textId="77777777" w:rsidR="006D141C" w:rsidRPr="00D0515B" w:rsidRDefault="006D141C" w:rsidP="004B36C2">
      <w:pPr>
        <w:spacing w:line="360" w:lineRule="auto"/>
        <w:rPr>
          <w:rFonts w:asciiTheme="minorEastAsia" w:eastAsiaTheme="minorEastAsia" w:hAnsiTheme="minorEastAsia"/>
          <w:b/>
          <w:bCs/>
          <w:szCs w:val="21"/>
        </w:rPr>
      </w:pPr>
    </w:p>
    <w:p w14:paraId="5175A118"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28B1E4D8"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594C03" w:rsidRPr="00D0515B" w14:paraId="5E831DAD" w14:textId="77777777" w:rsidTr="00594C03">
        <w:trPr>
          <w:trHeight w:val="330"/>
        </w:trPr>
        <w:tc>
          <w:tcPr>
            <w:tcW w:w="2715" w:type="dxa"/>
            <w:vAlign w:val="center"/>
          </w:tcPr>
          <w:p w14:paraId="4BA5051D" w14:textId="77777777" w:rsidR="00611467" w:rsidRPr="006F6EF8" w:rsidRDefault="00611467" w:rsidP="00A0369D">
            <w:pPr>
              <w:spacing w:before="29" w:line="288" w:lineRule="auto"/>
              <w:jc w:val="center"/>
              <w:rPr>
                <w:sz w:val="24"/>
              </w:rPr>
            </w:pPr>
            <w:r w:rsidRPr="006F6EF8">
              <w:rPr>
                <w:rFonts w:hint="eastAsia"/>
                <w:sz w:val="24"/>
              </w:rPr>
              <w:t>项目</w:t>
            </w:r>
          </w:p>
        </w:tc>
        <w:tc>
          <w:tcPr>
            <w:tcW w:w="6300" w:type="dxa"/>
            <w:vAlign w:val="center"/>
          </w:tcPr>
          <w:p w14:paraId="14C210CA" w14:textId="77777777" w:rsidR="00611467" w:rsidRPr="006F6EF8" w:rsidRDefault="00611467" w:rsidP="00A0369D">
            <w:pPr>
              <w:spacing w:before="29" w:line="288" w:lineRule="auto"/>
              <w:jc w:val="center"/>
              <w:rPr>
                <w:sz w:val="24"/>
              </w:rPr>
            </w:pPr>
            <w:r w:rsidRPr="006F6EF8">
              <w:rPr>
                <w:rFonts w:hint="eastAsia"/>
                <w:sz w:val="24"/>
              </w:rPr>
              <w:t>本期末</w:t>
            </w:r>
          </w:p>
          <w:p w14:paraId="740AD465" w14:textId="77777777"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594C03" w14:paraId="5A345D22" w14:textId="77777777" w:rsidTr="00594C03">
        <w:tc>
          <w:tcPr>
            <w:tcW w:w="2715" w:type="dxa"/>
            <w:vAlign w:val="center"/>
          </w:tcPr>
          <w:p w14:paraId="671660C5" w14:textId="77777777" w:rsidR="00135479" w:rsidRDefault="00513EAB">
            <w:pPr>
              <w:jc w:val="left"/>
            </w:pPr>
            <w:r>
              <w:rPr>
                <w:sz w:val="24"/>
              </w:rPr>
              <w:t>预提信息披露费</w:t>
            </w:r>
          </w:p>
        </w:tc>
        <w:tc>
          <w:tcPr>
            <w:tcW w:w="6300" w:type="dxa"/>
            <w:vAlign w:val="center"/>
          </w:tcPr>
          <w:p w14:paraId="608B471F" w14:textId="77777777" w:rsidR="00135479" w:rsidRDefault="00513EAB">
            <w:pPr>
              <w:jc w:val="right"/>
            </w:pPr>
            <w:r>
              <w:rPr>
                <w:sz w:val="24"/>
              </w:rPr>
              <w:t>60,000.00</w:t>
            </w:r>
          </w:p>
        </w:tc>
      </w:tr>
      <w:tr w:rsidR="00594C03" w14:paraId="043C919D" w14:textId="77777777" w:rsidTr="00594C03">
        <w:tc>
          <w:tcPr>
            <w:tcW w:w="2715" w:type="dxa"/>
            <w:vAlign w:val="center"/>
          </w:tcPr>
          <w:p w14:paraId="25E5B845" w14:textId="77777777" w:rsidR="00135479" w:rsidRDefault="00513EAB">
            <w:pPr>
              <w:jc w:val="left"/>
            </w:pPr>
            <w:r>
              <w:rPr>
                <w:sz w:val="24"/>
              </w:rPr>
              <w:t>预提审计费</w:t>
            </w:r>
          </w:p>
        </w:tc>
        <w:tc>
          <w:tcPr>
            <w:tcW w:w="6300" w:type="dxa"/>
            <w:vAlign w:val="center"/>
          </w:tcPr>
          <w:p w14:paraId="78DAFD83" w14:textId="77777777" w:rsidR="00135479" w:rsidRDefault="00513EAB">
            <w:pPr>
              <w:jc w:val="right"/>
            </w:pPr>
            <w:r>
              <w:rPr>
                <w:sz w:val="24"/>
              </w:rPr>
              <w:t>40,000.00</w:t>
            </w:r>
          </w:p>
        </w:tc>
      </w:tr>
      <w:tr w:rsidR="00594C03" w14:paraId="29C8DFCD" w14:textId="77777777" w:rsidTr="00594C03">
        <w:tc>
          <w:tcPr>
            <w:tcW w:w="2715" w:type="dxa"/>
            <w:vAlign w:val="center"/>
          </w:tcPr>
          <w:p w14:paraId="22AAF3CD" w14:textId="77777777" w:rsidR="00135479" w:rsidRDefault="00513EAB">
            <w:pPr>
              <w:jc w:val="left"/>
            </w:pPr>
            <w:r>
              <w:rPr>
                <w:sz w:val="24"/>
              </w:rPr>
              <w:t>预提账户维护费</w:t>
            </w:r>
          </w:p>
        </w:tc>
        <w:tc>
          <w:tcPr>
            <w:tcW w:w="6300" w:type="dxa"/>
            <w:vAlign w:val="center"/>
          </w:tcPr>
          <w:p w14:paraId="1357C90E" w14:textId="77777777" w:rsidR="00135479" w:rsidRDefault="00513EAB">
            <w:pPr>
              <w:jc w:val="right"/>
            </w:pPr>
            <w:r>
              <w:rPr>
                <w:sz w:val="24"/>
              </w:rPr>
              <w:t>9,300.00</w:t>
            </w:r>
          </w:p>
        </w:tc>
      </w:tr>
      <w:tr w:rsidR="00594C03" w:rsidRPr="00D0515B" w14:paraId="772559EF" w14:textId="77777777" w:rsidTr="00594C03">
        <w:trPr>
          <w:trHeight w:val="325"/>
        </w:trPr>
        <w:tc>
          <w:tcPr>
            <w:tcW w:w="2715" w:type="dxa"/>
            <w:vAlign w:val="center"/>
          </w:tcPr>
          <w:p w14:paraId="1A3E7A6A"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6300" w:type="dxa"/>
            <w:vAlign w:val="bottom"/>
          </w:tcPr>
          <w:p w14:paraId="69EAFE29" w14:textId="77777777" w:rsidR="00611467" w:rsidRPr="00934E74" w:rsidRDefault="00611467" w:rsidP="00934E74">
            <w:pPr>
              <w:spacing w:before="29" w:line="288" w:lineRule="auto"/>
              <w:jc w:val="right"/>
              <w:rPr>
                <w:sz w:val="24"/>
              </w:rPr>
            </w:pPr>
            <w:r w:rsidRPr="00934E74">
              <w:rPr>
                <w:sz w:val="24"/>
              </w:rPr>
              <w:t>109,300.00</w:t>
            </w:r>
          </w:p>
        </w:tc>
      </w:tr>
    </w:tbl>
    <w:p w14:paraId="6EF82D5E" w14:textId="77777777" w:rsidR="006D141C" w:rsidRPr="00D0515B" w:rsidRDefault="006D141C" w:rsidP="004B36C2">
      <w:pPr>
        <w:spacing w:line="360" w:lineRule="auto"/>
        <w:rPr>
          <w:rFonts w:asciiTheme="minorEastAsia" w:eastAsiaTheme="minorEastAsia" w:hAnsiTheme="minorEastAsia"/>
          <w:b/>
          <w:bCs/>
          <w:szCs w:val="21"/>
        </w:rPr>
      </w:pPr>
    </w:p>
    <w:p w14:paraId="41F15F9E"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63EDFC99" w14:textId="77777777"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交银活期</w:t>
      </w:r>
      <w:proofErr w:type="gramStart"/>
      <w:r w:rsidRPr="00112071">
        <w:rPr>
          <w:rFonts w:eastAsiaTheme="minorEastAsia" w:hint="eastAsia"/>
          <w:b/>
          <w:sz w:val="24"/>
        </w:rPr>
        <w:t>通货币</w:t>
      </w:r>
      <w:proofErr w:type="gramEnd"/>
      <w:r w:rsidRPr="00112071">
        <w:rPr>
          <w:rFonts w:eastAsiaTheme="minorEastAsia" w:hint="eastAsia"/>
          <w:b/>
          <w:sz w:val="24"/>
        </w:rPr>
        <w:t>A</w:t>
      </w:r>
    </w:p>
    <w:p w14:paraId="3C006F5F"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2A086A40"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77BD57AA"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35D911E4" w14:textId="77777777" w:rsidR="003F4B2E" w:rsidRPr="007D6979" w:rsidRDefault="003F4B2E" w:rsidP="007D6979">
            <w:pPr>
              <w:wordWrap w:val="0"/>
              <w:jc w:val="center"/>
              <w:rPr>
                <w:sz w:val="24"/>
              </w:rPr>
            </w:pPr>
            <w:r w:rsidRPr="007D6979">
              <w:rPr>
                <w:rFonts w:hint="eastAsia"/>
                <w:sz w:val="24"/>
              </w:rPr>
              <w:t>本期</w:t>
            </w:r>
          </w:p>
          <w:p w14:paraId="6390187D"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2016</w:t>
            </w:r>
            <w:r w:rsidRPr="007D6979">
              <w:rPr>
                <w:rFonts w:hint="eastAsia"/>
                <w:sz w:val="24"/>
              </w:rPr>
              <w:t>年</w:t>
            </w:r>
            <w:r w:rsidRPr="007D6979">
              <w:rPr>
                <w:rFonts w:hint="eastAsia"/>
                <w:sz w:val="24"/>
              </w:rPr>
              <w:t>7</w:t>
            </w:r>
            <w:r w:rsidRPr="007D6979">
              <w:rPr>
                <w:rFonts w:hint="eastAsia"/>
                <w:sz w:val="24"/>
              </w:rPr>
              <w:t>月</w:t>
            </w:r>
            <w:r w:rsidRPr="007D6979">
              <w:rPr>
                <w:rFonts w:hint="eastAsia"/>
                <w:sz w:val="24"/>
              </w:rPr>
              <w:t>27</w:t>
            </w:r>
            <w:r w:rsidRPr="007D6979">
              <w:rPr>
                <w:rFonts w:hint="eastAsia"/>
                <w:sz w:val="24"/>
              </w:rPr>
              <w:t>日（基金合同生效日）至</w:t>
            </w:r>
            <w:r w:rsidRPr="007D6979">
              <w:rPr>
                <w:rFonts w:hint="eastAsia"/>
                <w:sz w:val="24"/>
              </w:rPr>
              <w:t>2016</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1555B3C1"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1FE0CFE0"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E9387D0"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4CCDFC52"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4E20BD6F"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3DD9E0D" w14:textId="77777777" w:rsidR="00AF130E" w:rsidRPr="007D6979" w:rsidRDefault="00AF130E" w:rsidP="001F3466">
            <w:pPr>
              <w:rPr>
                <w:rFonts w:eastAsiaTheme="minorEastAsia"/>
                <w:kern w:val="0"/>
                <w:sz w:val="24"/>
              </w:rPr>
            </w:pPr>
            <w:r w:rsidRPr="007D6979">
              <w:rPr>
                <w:rFonts w:eastAsiaTheme="minorEastAsia" w:hint="eastAsia"/>
                <w:kern w:val="0"/>
                <w:sz w:val="24"/>
              </w:rPr>
              <w:t>基金合同生效日</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8050F45" w14:textId="77777777" w:rsidR="00AF130E" w:rsidRPr="00ED2167" w:rsidRDefault="00AF130E" w:rsidP="00ED2167">
            <w:pPr>
              <w:spacing w:before="29" w:line="288" w:lineRule="auto"/>
              <w:jc w:val="right"/>
              <w:rPr>
                <w:sz w:val="24"/>
              </w:rPr>
            </w:pPr>
            <w:r w:rsidRPr="00ED2167">
              <w:rPr>
                <w:rFonts w:hint="eastAsia"/>
                <w:sz w:val="24"/>
              </w:rPr>
              <w:t>70,925.35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527ACE6" w14:textId="77777777" w:rsidR="00AF130E" w:rsidRPr="00ED2167" w:rsidRDefault="00AF130E" w:rsidP="00ED2167">
            <w:pPr>
              <w:spacing w:before="29" w:line="288" w:lineRule="auto"/>
              <w:jc w:val="right"/>
              <w:rPr>
                <w:sz w:val="24"/>
              </w:rPr>
            </w:pPr>
            <w:r w:rsidRPr="00ED2167">
              <w:rPr>
                <w:rFonts w:hint="eastAsia"/>
                <w:sz w:val="24"/>
              </w:rPr>
              <w:t>70,925.35</w:t>
            </w:r>
          </w:p>
        </w:tc>
      </w:tr>
      <w:tr w:rsidR="002C233F" w:rsidRPr="00D0515B" w14:paraId="6F0C6F8E"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91028E9"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BFE4776" w14:textId="77777777" w:rsidR="00AF130E" w:rsidRPr="00ED2167" w:rsidRDefault="00AF130E" w:rsidP="00ED2167">
            <w:pPr>
              <w:spacing w:before="29" w:line="288" w:lineRule="auto"/>
              <w:jc w:val="right"/>
              <w:rPr>
                <w:sz w:val="24"/>
              </w:rPr>
            </w:pPr>
            <w:r w:rsidRPr="00ED2167">
              <w:rPr>
                <w:rFonts w:hint="eastAsia"/>
                <w:sz w:val="24"/>
              </w:rPr>
              <w:t>2,903,812,842.71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5086B62" w14:textId="77777777" w:rsidR="00AF130E" w:rsidRPr="00ED2167" w:rsidRDefault="00AF130E" w:rsidP="00ED2167">
            <w:pPr>
              <w:spacing w:before="29" w:line="288" w:lineRule="auto"/>
              <w:jc w:val="right"/>
              <w:rPr>
                <w:sz w:val="24"/>
              </w:rPr>
            </w:pPr>
            <w:r w:rsidRPr="00ED2167">
              <w:rPr>
                <w:rFonts w:hint="eastAsia"/>
                <w:sz w:val="24"/>
              </w:rPr>
              <w:t>2,903,812,842.71</w:t>
            </w:r>
          </w:p>
        </w:tc>
      </w:tr>
      <w:tr w:rsidR="002C233F" w:rsidRPr="00D0515B" w14:paraId="0A115FE7"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4B209C70"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D1E4649" w14:textId="77777777" w:rsidR="00AF130E" w:rsidRPr="00ED2167" w:rsidRDefault="00AF130E" w:rsidP="00ED2167">
            <w:pPr>
              <w:spacing w:before="29" w:line="288" w:lineRule="auto"/>
              <w:jc w:val="right"/>
              <w:rPr>
                <w:sz w:val="24"/>
              </w:rPr>
            </w:pPr>
            <w:r w:rsidRPr="00ED2167">
              <w:rPr>
                <w:rFonts w:hint="eastAsia"/>
                <w:sz w:val="24"/>
              </w:rPr>
              <w:t>-1,756,348,965.82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D7B30F1" w14:textId="77777777" w:rsidR="00AF130E" w:rsidRPr="00ED2167" w:rsidRDefault="00AF130E" w:rsidP="00ED2167">
            <w:pPr>
              <w:spacing w:before="29" w:line="288" w:lineRule="auto"/>
              <w:jc w:val="right"/>
              <w:rPr>
                <w:sz w:val="24"/>
              </w:rPr>
            </w:pPr>
            <w:r w:rsidRPr="00ED2167">
              <w:rPr>
                <w:rFonts w:hint="eastAsia"/>
                <w:sz w:val="24"/>
              </w:rPr>
              <w:t>-1,756,348,965.82</w:t>
            </w:r>
          </w:p>
        </w:tc>
      </w:tr>
      <w:tr w:rsidR="002C233F" w:rsidRPr="00D0515B" w14:paraId="40CED270"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798C5EE"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AEE3153" w14:textId="77777777" w:rsidR="00AF130E" w:rsidRPr="00ED2167" w:rsidRDefault="00AF130E" w:rsidP="00ED2167">
            <w:pPr>
              <w:spacing w:before="29" w:line="288" w:lineRule="auto"/>
              <w:jc w:val="right"/>
              <w:rPr>
                <w:sz w:val="24"/>
              </w:rPr>
            </w:pPr>
            <w:r w:rsidRPr="00ED2167">
              <w:rPr>
                <w:rFonts w:hint="eastAsia"/>
                <w:sz w:val="24"/>
              </w:rPr>
              <w:t>1,147,534,802.24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EE70C47" w14:textId="77777777" w:rsidR="00AF130E" w:rsidRPr="00ED2167" w:rsidRDefault="00AF130E" w:rsidP="00ED2167">
            <w:pPr>
              <w:spacing w:before="29" w:line="288" w:lineRule="auto"/>
              <w:jc w:val="right"/>
              <w:rPr>
                <w:sz w:val="24"/>
              </w:rPr>
            </w:pPr>
            <w:r w:rsidRPr="00ED2167">
              <w:rPr>
                <w:rFonts w:hint="eastAsia"/>
                <w:sz w:val="24"/>
              </w:rPr>
              <w:t>1,147,534,802.24</w:t>
            </w:r>
          </w:p>
        </w:tc>
      </w:tr>
    </w:tbl>
    <w:p w14:paraId="596BF9F0" w14:textId="77777777" w:rsidR="00ED2167" w:rsidRPr="00ED2167" w:rsidRDefault="00ED2167" w:rsidP="00ED2167">
      <w:pPr>
        <w:tabs>
          <w:tab w:val="left" w:pos="426"/>
        </w:tabs>
        <w:spacing w:before="29" w:line="288" w:lineRule="auto"/>
        <w:jc w:val="left"/>
        <w:rPr>
          <w:kern w:val="0"/>
          <w:sz w:val="24"/>
        </w:rPr>
      </w:pPr>
    </w:p>
    <w:p w14:paraId="1E605191" w14:textId="77777777"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交银活期</w:t>
      </w:r>
      <w:proofErr w:type="gramStart"/>
      <w:r w:rsidRPr="00ED2167">
        <w:rPr>
          <w:rFonts w:eastAsiaTheme="minorEastAsia" w:hint="eastAsia"/>
          <w:b/>
          <w:sz w:val="24"/>
        </w:rPr>
        <w:t>通货币</w:t>
      </w:r>
      <w:proofErr w:type="gramEnd"/>
      <w:r w:rsidRPr="00ED2167">
        <w:rPr>
          <w:rFonts w:eastAsiaTheme="minorEastAsia" w:hint="eastAsia"/>
          <w:b/>
          <w:sz w:val="24"/>
        </w:rPr>
        <w:t>E</w:t>
      </w:r>
    </w:p>
    <w:p w14:paraId="7025F84C"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0B7976D8"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7BB36687"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2C71510A"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123EBA30"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2016</w:t>
            </w:r>
            <w:r w:rsidRPr="007F0054">
              <w:rPr>
                <w:rFonts w:eastAsiaTheme="minorEastAsia" w:hint="eastAsia"/>
                <w:sz w:val="24"/>
              </w:rPr>
              <w:t>年</w:t>
            </w:r>
            <w:r w:rsidRPr="007F0054">
              <w:rPr>
                <w:rFonts w:eastAsiaTheme="minorEastAsia" w:hint="eastAsia"/>
                <w:sz w:val="24"/>
              </w:rPr>
              <w:t>7</w:t>
            </w:r>
            <w:r w:rsidRPr="007F0054">
              <w:rPr>
                <w:rFonts w:eastAsiaTheme="minorEastAsia" w:hint="eastAsia"/>
                <w:sz w:val="24"/>
              </w:rPr>
              <w:t>月</w:t>
            </w:r>
            <w:r w:rsidRPr="007F0054">
              <w:rPr>
                <w:rFonts w:eastAsiaTheme="minorEastAsia" w:hint="eastAsia"/>
                <w:sz w:val="24"/>
              </w:rPr>
              <w:t>27</w:t>
            </w:r>
            <w:r w:rsidRPr="007F0054">
              <w:rPr>
                <w:rFonts w:eastAsiaTheme="minorEastAsia" w:hint="eastAsia"/>
                <w:sz w:val="24"/>
              </w:rPr>
              <w:t>日（基金合同生效日）至</w:t>
            </w:r>
            <w:r w:rsidRPr="007F0054">
              <w:rPr>
                <w:rFonts w:eastAsiaTheme="minorEastAsia" w:hint="eastAsia"/>
                <w:sz w:val="24"/>
              </w:rPr>
              <w:t>2016</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14:paraId="18F5B25F"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4DD0E0CF"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614D42B5"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6C050DF7"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14:paraId="3D59B832"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24C8A0E2" w14:textId="77777777" w:rsidR="00AF130E" w:rsidRPr="003E7238" w:rsidRDefault="00AF130E" w:rsidP="001F3466">
            <w:pPr>
              <w:rPr>
                <w:rFonts w:eastAsiaTheme="minorEastAsia"/>
                <w:kern w:val="0"/>
                <w:sz w:val="24"/>
              </w:rPr>
            </w:pPr>
            <w:r w:rsidRPr="003E7238">
              <w:rPr>
                <w:rFonts w:eastAsiaTheme="minorEastAsia" w:hint="eastAsia"/>
                <w:kern w:val="0"/>
                <w:sz w:val="24"/>
              </w:rPr>
              <w:t>基金合同生效日</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FD0C4AF" w14:textId="77777777" w:rsidR="00AF130E" w:rsidRPr="001F3466" w:rsidRDefault="00AF130E" w:rsidP="003B1316">
            <w:pPr>
              <w:spacing w:before="29" w:line="288" w:lineRule="auto"/>
              <w:jc w:val="right"/>
              <w:rPr>
                <w:sz w:val="24"/>
              </w:rPr>
            </w:pPr>
            <w:r w:rsidRPr="001F3466">
              <w:rPr>
                <w:rFonts w:hint="eastAsia"/>
                <w:sz w:val="24"/>
              </w:rPr>
              <w:t>210,009,450.00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7164B76" w14:textId="77777777" w:rsidR="00AF130E" w:rsidRPr="001F3466" w:rsidRDefault="00AF130E" w:rsidP="003B1316">
            <w:pPr>
              <w:spacing w:before="29" w:line="288" w:lineRule="auto"/>
              <w:jc w:val="right"/>
              <w:rPr>
                <w:sz w:val="24"/>
              </w:rPr>
            </w:pPr>
            <w:r w:rsidRPr="001F3466">
              <w:rPr>
                <w:rFonts w:hint="eastAsia"/>
                <w:sz w:val="24"/>
              </w:rPr>
              <w:t>210,009,450.00</w:t>
            </w:r>
          </w:p>
        </w:tc>
      </w:tr>
      <w:tr w:rsidR="002C233F" w:rsidRPr="00D0515B" w14:paraId="430C0716"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5FC3732" w14:textId="77777777"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7DE5B9F" w14:textId="77777777" w:rsidR="00AF130E" w:rsidRPr="001F3466" w:rsidRDefault="00AF130E" w:rsidP="003B1316">
            <w:pPr>
              <w:spacing w:before="29" w:line="288" w:lineRule="auto"/>
              <w:jc w:val="right"/>
              <w:rPr>
                <w:sz w:val="24"/>
              </w:rPr>
            </w:pPr>
            <w:r w:rsidRPr="001F3466">
              <w:rPr>
                <w:rFonts w:hint="eastAsia"/>
                <w:sz w:val="24"/>
              </w:rPr>
              <w:t>599,708,152.89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86DB02A" w14:textId="77777777" w:rsidR="00AF130E" w:rsidRPr="001F3466" w:rsidRDefault="00AF130E" w:rsidP="003B1316">
            <w:pPr>
              <w:spacing w:before="29" w:line="288" w:lineRule="auto"/>
              <w:jc w:val="right"/>
              <w:rPr>
                <w:sz w:val="24"/>
              </w:rPr>
            </w:pPr>
            <w:r w:rsidRPr="001F3466">
              <w:rPr>
                <w:rFonts w:hint="eastAsia"/>
                <w:sz w:val="24"/>
              </w:rPr>
              <w:t>599,708,152.89</w:t>
            </w:r>
          </w:p>
        </w:tc>
      </w:tr>
      <w:tr w:rsidR="002C233F" w:rsidRPr="00D0515B" w14:paraId="69D1451B"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F78A9F0" w14:textId="77777777"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31C38F4" w14:textId="77777777" w:rsidR="00AF130E" w:rsidRPr="001F3466" w:rsidRDefault="00AF130E" w:rsidP="003B1316">
            <w:pPr>
              <w:spacing w:before="29" w:line="288" w:lineRule="auto"/>
              <w:jc w:val="right"/>
              <w:rPr>
                <w:sz w:val="24"/>
              </w:rPr>
            </w:pPr>
            <w:r w:rsidRPr="001F3466">
              <w:rPr>
                <w:rFonts w:hint="eastAsia"/>
                <w:sz w:val="24"/>
              </w:rPr>
              <w:t>-201,259,222.06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CC1972C" w14:textId="77777777" w:rsidR="00AF130E" w:rsidRPr="001F3466" w:rsidRDefault="00AF130E" w:rsidP="003B1316">
            <w:pPr>
              <w:spacing w:before="29" w:line="288" w:lineRule="auto"/>
              <w:jc w:val="right"/>
              <w:rPr>
                <w:sz w:val="24"/>
              </w:rPr>
            </w:pPr>
            <w:r w:rsidRPr="001F3466">
              <w:rPr>
                <w:rFonts w:hint="eastAsia"/>
                <w:sz w:val="24"/>
              </w:rPr>
              <w:t>-201,259,222.06</w:t>
            </w:r>
          </w:p>
        </w:tc>
      </w:tr>
      <w:tr w:rsidR="002C233F" w:rsidRPr="00D0515B" w14:paraId="5B4644F4"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C54F9A6" w14:textId="77777777"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2FA0ACF" w14:textId="77777777" w:rsidR="00AF130E" w:rsidRPr="001F3466" w:rsidRDefault="00AF130E" w:rsidP="003B1316">
            <w:pPr>
              <w:spacing w:before="29" w:line="288" w:lineRule="auto"/>
              <w:jc w:val="right"/>
              <w:rPr>
                <w:sz w:val="24"/>
              </w:rPr>
            </w:pPr>
            <w:r w:rsidRPr="001F3466">
              <w:rPr>
                <w:rFonts w:hint="eastAsia"/>
                <w:sz w:val="24"/>
              </w:rPr>
              <w:t>608,458,380.83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D7D4ED6" w14:textId="77777777" w:rsidR="00AF130E" w:rsidRPr="001F3466" w:rsidRDefault="00AF130E" w:rsidP="003B1316">
            <w:pPr>
              <w:spacing w:before="29" w:line="288" w:lineRule="auto"/>
              <w:jc w:val="right"/>
              <w:rPr>
                <w:sz w:val="24"/>
              </w:rPr>
            </w:pPr>
            <w:r w:rsidRPr="001F3466">
              <w:rPr>
                <w:rFonts w:hint="eastAsia"/>
                <w:sz w:val="24"/>
              </w:rPr>
              <w:t>608,458,380.83</w:t>
            </w:r>
          </w:p>
        </w:tc>
      </w:tr>
    </w:tbl>
    <w:p w14:paraId="362FDAF6" w14:textId="77777777" w:rsidR="00A55D4B" w:rsidRDefault="00513EAB" w:rsidP="00A55D4B">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A55D4B" w:rsidRPr="00A55D4B">
        <w:rPr>
          <w:rFonts w:hint="eastAsia"/>
          <w:kern w:val="0"/>
          <w:sz w:val="24"/>
        </w:rPr>
        <w:t>如果本报告期间发生红利再投，则总申购份额中包含该业务。</w:t>
      </w:r>
    </w:p>
    <w:p w14:paraId="5E730111" w14:textId="62469374" w:rsidR="00135479" w:rsidRDefault="00A55D4B" w:rsidP="00A55D4B">
      <w:pPr>
        <w:tabs>
          <w:tab w:val="left" w:pos="426"/>
        </w:tabs>
        <w:spacing w:before="29" w:line="288" w:lineRule="auto"/>
        <w:jc w:val="left"/>
        <w:rPr>
          <w:rFonts w:asciiTheme="minorEastAsia" w:eastAsiaTheme="minorEastAsia" w:hAnsiTheme="minorEastAsia"/>
          <w:bCs/>
          <w:szCs w:val="21"/>
        </w:rPr>
      </w:pPr>
      <w:r>
        <w:rPr>
          <w:rFonts w:hint="eastAsia"/>
          <w:kern w:val="0"/>
          <w:sz w:val="24"/>
        </w:rPr>
        <w:t xml:space="preserve">    2</w:t>
      </w:r>
      <w:r w:rsidR="00513EAB">
        <w:rPr>
          <w:rFonts w:hint="eastAsia"/>
          <w:kern w:val="0"/>
          <w:sz w:val="24"/>
        </w:rPr>
        <w:t>、本基金于</w:t>
      </w:r>
      <w:r w:rsidR="00513EAB">
        <w:rPr>
          <w:rFonts w:hint="eastAsia"/>
          <w:kern w:val="0"/>
          <w:sz w:val="24"/>
        </w:rPr>
        <w:t>2016</w:t>
      </w:r>
      <w:r w:rsidR="00513EAB">
        <w:rPr>
          <w:rFonts w:hint="eastAsia"/>
          <w:kern w:val="0"/>
          <w:sz w:val="24"/>
        </w:rPr>
        <w:t>年</w:t>
      </w:r>
      <w:r w:rsidR="00513EAB">
        <w:rPr>
          <w:rFonts w:hint="eastAsia"/>
          <w:kern w:val="0"/>
          <w:sz w:val="24"/>
        </w:rPr>
        <w:t>7</w:t>
      </w:r>
      <w:r w:rsidR="00513EAB">
        <w:rPr>
          <w:rFonts w:hint="eastAsia"/>
          <w:kern w:val="0"/>
          <w:sz w:val="24"/>
        </w:rPr>
        <w:t>月</w:t>
      </w:r>
      <w:r w:rsidR="00513EAB">
        <w:rPr>
          <w:rFonts w:hint="eastAsia"/>
          <w:kern w:val="0"/>
          <w:sz w:val="24"/>
        </w:rPr>
        <w:t>21</w:t>
      </w:r>
      <w:r w:rsidR="00513EAB">
        <w:rPr>
          <w:rFonts w:hint="eastAsia"/>
          <w:kern w:val="0"/>
          <w:sz w:val="24"/>
        </w:rPr>
        <w:t>日公开发售，共募集有效净认购资金</w:t>
      </w:r>
      <w:r w:rsidR="00513EAB">
        <w:rPr>
          <w:rFonts w:hint="eastAsia"/>
          <w:kern w:val="0"/>
          <w:sz w:val="24"/>
        </w:rPr>
        <w:t>210,070,922.49</w:t>
      </w:r>
      <w:r w:rsidR="00513EAB">
        <w:rPr>
          <w:rFonts w:hint="eastAsia"/>
          <w:kern w:val="0"/>
          <w:sz w:val="24"/>
        </w:rPr>
        <w:t>元。根据《交银施罗德活期通货币市场基金招募说明书》的规定，本基金设立募集期内认购资金产生的利息收入</w:t>
      </w:r>
      <w:r w:rsidR="00513EAB">
        <w:rPr>
          <w:rFonts w:hint="eastAsia"/>
          <w:kern w:val="0"/>
          <w:sz w:val="24"/>
        </w:rPr>
        <w:t>9,452.86</w:t>
      </w:r>
      <w:r w:rsidR="00513EAB">
        <w:rPr>
          <w:rFonts w:hint="eastAsia"/>
          <w:kern w:val="0"/>
          <w:sz w:val="24"/>
        </w:rPr>
        <w:t>元在本基金成立后，折算为</w:t>
      </w:r>
      <w:r w:rsidR="00513EAB">
        <w:rPr>
          <w:rFonts w:hint="eastAsia"/>
          <w:kern w:val="0"/>
          <w:sz w:val="24"/>
        </w:rPr>
        <w:t>9,452.86</w:t>
      </w:r>
      <w:r w:rsidR="00513EAB">
        <w:rPr>
          <w:rFonts w:hint="eastAsia"/>
          <w:kern w:val="0"/>
          <w:sz w:val="24"/>
        </w:rPr>
        <w:t>份基金份额，划入基金份额持有人账户。</w:t>
      </w:r>
    </w:p>
    <w:p w14:paraId="7CFCD631" w14:textId="4893A65A" w:rsidR="006D141C" w:rsidRPr="00D0515B" w:rsidRDefault="00A55D4B" w:rsidP="00316653">
      <w:pPr>
        <w:tabs>
          <w:tab w:val="left" w:pos="426"/>
        </w:tabs>
        <w:spacing w:before="29" w:line="288" w:lineRule="auto"/>
        <w:ind w:firstLineChars="200" w:firstLine="480"/>
        <w:jc w:val="left"/>
        <w:rPr>
          <w:rFonts w:asciiTheme="minorEastAsia" w:eastAsiaTheme="minorEastAsia" w:hAnsiTheme="minorEastAsia"/>
          <w:bCs/>
          <w:szCs w:val="21"/>
        </w:rPr>
      </w:pPr>
      <w:r>
        <w:rPr>
          <w:kern w:val="0"/>
          <w:sz w:val="24"/>
        </w:rPr>
        <w:t>3</w:t>
      </w:r>
      <w:r w:rsidR="006821D7" w:rsidRPr="00987B39">
        <w:rPr>
          <w:rFonts w:hint="eastAsia"/>
          <w:kern w:val="0"/>
          <w:sz w:val="24"/>
        </w:rPr>
        <w:t>、根据《交银施罗德活期通货币市场基金基金合同》及《交银施罗德活期通货币市场基金招募说明书》的相关规定，本基金于</w:t>
      </w:r>
      <w:r w:rsidR="006821D7" w:rsidRPr="00987B39">
        <w:rPr>
          <w:rFonts w:hint="eastAsia"/>
          <w:kern w:val="0"/>
          <w:sz w:val="24"/>
        </w:rPr>
        <w:t>2016</w:t>
      </w:r>
      <w:r w:rsidR="006821D7" w:rsidRPr="00987B39">
        <w:rPr>
          <w:rFonts w:hint="eastAsia"/>
          <w:kern w:val="0"/>
          <w:sz w:val="24"/>
        </w:rPr>
        <w:t>年</w:t>
      </w:r>
      <w:r w:rsidR="006821D7" w:rsidRPr="00987B39">
        <w:rPr>
          <w:rFonts w:hint="eastAsia"/>
          <w:kern w:val="0"/>
          <w:sz w:val="24"/>
        </w:rPr>
        <w:t>7</w:t>
      </w:r>
      <w:r w:rsidR="006821D7" w:rsidRPr="00987B39">
        <w:rPr>
          <w:rFonts w:hint="eastAsia"/>
          <w:kern w:val="0"/>
          <w:sz w:val="24"/>
        </w:rPr>
        <w:t>月</w:t>
      </w:r>
      <w:r w:rsidR="006821D7" w:rsidRPr="00987B39">
        <w:rPr>
          <w:rFonts w:hint="eastAsia"/>
          <w:kern w:val="0"/>
          <w:sz w:val="24"/>
        </w:rPr>
        <w:t>27</w:t>
      </w:r>
      <w:r w:rsidR="006821D7" w:rsidRPr="00987B39">
        <w:rPr>
          <w:rFonts w:hint="eastAsia"/>
          <w:kern w:val="0"/>
          <w:sz w:val="24"/>
        </w:rPr>
        <w:t>日</w:t>
      </w:r>
      <w:r w:rsidR="006821D7" w:rsidRPr="00987B39">
        <w:rPr>
          <w:rFonts w:hint="eastAsia"/>
          <w:kern w:val="0"/>
          <w:sz w:val="24"/>
        </w:rPr>
        <w:t>(</w:t>
      </w:r>
      <w:r w:rsidR="006821D7" w:rsidRPr="00987B39">
        <w:rPr>
          <w:rFonts w:hint="eastAsia"/>
          <w:kern w:val="0"/>
          <w:sz w:val="24"/>
        </w:rPr>
        <w:t>基金合同生效日</w:t>
      </w:r>
      <w:r w:rsidR="006821D7" w:rsidRPr="00987B39">
        <w:rPr>
          <w:rFonts w:hint="eastAsia"/>
          <w:kern w:val="0"/>
          <w:sz w:val="24"/>
        </w:rPr>
        <w:t>)</w:t>
      </w:r>
      <w:r w:rsidR="006821D7" w:rsidRPr="00987B39">
        <w:rPr>
          <w:rFonts w:hint="eastAsia"/>
          <w:kern w:val="0"/>
          <w:sz w:val="24"/>
        </w:rPr>
        <w:t>至</w:t>
      </w:r>
      <w:r w:rsidR="006821D7" w:rsidRPr="00987B39">
        <w:rPr>
          <w:rFonts w:hint="eastAsia"/>
          <w:kern w:val="0"/>
          <w:sz w:val="24"/>
        </w:rPr>
        <w:t>2016</w:t>
      </w:r>
      <w:r w:rsidR="006821D7" w:rsidRPr="00987B39">
        <w:rPr>
          <w:rFonts w:hint="eastAsia"/>
          <w:kern w:val="0"/>
          <w:sz w:val="24"/>
        </w:rPr>
        <w:t>年</w:t>
      </w:r>
      <w:r w:rsidR="006821D7" w:rsidRPr="00987B39">
        <w:rPr>
          <w:rFonts w:hint="eastAsia"/>
          <w:kern w:val="0"/>
          <w:sz w:val="24"/>
        </w:rPr>
        <w:t>7</w:t>
      </w:r>
      <w:r w:rsidR="006821D7" w:rsidRPr="00987B39">
        <w:rPr>
          <w:rFonts w:hint="eastAsia"/>
          <w:kern w:val="0"/>
          <w:sz w:val="24"/>
        </w:rPr>
        <w:t>月</w:t>
      </w:r>
      <w:r w:rsidR="006821D7" w:rsidRPr="00987B39">
        <w:rPr>
          <w:rFonts w:hint="eastAsia"/>
          <w:kern w:val="0"/>
          <w:sz w:val="24"/>
        </w:rPr>
        <w:t>28</w:t>
      </w:r>
      <w:r w:rsidR="006821D7" w:rsidRPr="00987B39">
        <w:rPr>
          <w:rFonts w:hint="eastAsia"/>
          <w:kern w:val="0"/>
          <w:sz w:val="24"/>
        </w:rPr>
        <w:t>日</w:t>
      </w:r>
      <w:proofErr w:type="gramStart"/>
      <w:r w:rsidR="006821D7" w:rsidRPr="00987B39">
        <w:rPr>
          <w:rFonts w:hint="eastAsia"/>
          <w:kern w:val="0"/>
          <w:sz w:val="24"/>
        </w:rPr>
        <w:t>止</w:t>
      </w:r>
      <w:proofErr w:type="gramEnd"/>
      <w:r w:rsidR="006821D7" w:rsidRPr="00987B39">
        <w:rPr>
          <w:rFonts w:hint="eastAsia"/>
          <w:kern w:val="0"/>
          <w:sz w:val="24"/>
        </w:rPr>
        <w:t>期间暂不向投资人开放基金交易。日常申购业务和赎回业务自</w:t>
      </w:r>
      <w:r w:rsidR="006821D7" w:rsidRPr="00987B39">
        <w:rPr>
          <w:rFonts w:hint="eastAsia"/>
          <w:kern w:val="0"/>
          <w:sz w:val="24"/>
        </w:rPr>
        <w:t>2016</w:t>
      </w:r>
      <w:r w:rsidR="006821D7" w:rsidRPr="00987B39">
        <w:rPr>
          <w:rFonts w:hint="eastAsia"/>
          <w:kern w:val="0"/>
          <w:sz w:val="24"/>
        </w:rPr>
        <w:t>年</w:t>
      </w:r>
      <w:r w:rsidR="006821D7" w:rsidRPr="00987B39">
        <w:rPr>
          <w:rFonts w:hint="eastAsia"/>
          <w:kern w:val="0"/>
          <w:sz w:val="24"/>
        </w:rPr>
        <w:t>7</w:t>
      </w:r>
      <w:r w:rsidR="006821D7" w:rsidRPr="00987B39">
        <w:rPr>
          <w:rFonts w:hint="eastAsia"/>
          <w:kern w:val="0"/>
          <w:sz w:val="24"/>
        </w:rPr>
        <w:t>月</w:t>
      </w:r>
      <w:r w:rsidR="006821D7" w:rsidRPr="00987B39">
        <w:rPr>
          <w:rFonts w:hint="eastAsia"/>
          <w:kern w:val="0"/>
          <w:sz w:val="24"/>
        </w:rPr>
        <w:t>29</w:t>
      </w:r>
      <w:r w:rsidR="006821D7" w:rsidRPr="00987B39">
        <w:rPr>
          <w:rFonts w:hint="eastAsia"/>
          <w:kern w:val="0"/>
          <w:sz w:val="24"/>
        </w:rPr>
        <w:t>日起开始办理。</w:t>
      </w:r>
      <w:r w:rsidR="00F93B15">
        <w:rPr>
          <w:kern w:val="0"/>
          <w:sz w:val="24"/>
        </w:rPr>
        <w:br/>
      </w:r>
    </w:p>
    <w:p w14:paraId="0AB22105"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6EA9832C" w14:textId="77777777" w:rsidR="006D141C" w:rsidRPr="005C0CEC" w:rsidRDefault="006D141C" w:rsidP="005C0CEC">
      <w:pPr>
        <w:spacing w:before="29" w:line="288" w:lineRule="auto"/>
        <w:rPr>
          <w:sz w:val="24"/>
        </w:rPr>
      </w:pPr>
      <w:r w:rsidRPr="005C0CEC">
        <w:rPr>
          <w:rFonts w:hint="eastAsia"/>
          <w:sz w:val="24"/>
        </w:rPr>
        <w:t>交银活期</w:t>
      </w:r>
      <w:proofErr w:type="gramStart"/>
      <w:r w:rsidRPr="005C0CEC">
        <w:rPr>
          <w:rFonts w:hint="eastAsia"/>
          <w:sz w:val="24"/>
        </w:rPr>
        <w:t>通货币</w:t>
      </w:r>
      <w:proofErr w:type="gramEnd"/>
      <w:r w:rsidRPr="005C0CEC">
        <w:rPr>
          <w:rFonts w:hint="eastAsia"/>
          <w:sz w:val="24"/>
        </w:rPr>
        <w:t>A</w:t>
      </w:r>
    </w:p>
    <w:p w14:paraId="781A1E53"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798E156E"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1D0A535C"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02CB7FB"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E9ADD91"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632E528"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3DEACA2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AD91E5C" w14:textId="77777777" w:rsidR="006D141C" w:rsidRPr="00FB6668" w:rsidRDefault="00115520" w:rsidP="00FB6668">
            <w:pPr>
              <w:spacing w:before="29" w:line="288" w:lineRule="auto"/>
              <w:rPr>
                <w:sz w:val="24"/>
              </w:rPr>
            </w:pPr>
            <w:r w:rsidRPr="00FB6668">
              <w:rPr>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66EA3EF"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D93F2F8"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FDD0A8E"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7A89BC4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35AB2A1"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983B09D" w14:textId="77777777" w:rsidR="006D141C" w:rsidRPr="002A6A62" w:rsidRDefault="006D141C" w:rsidP="002A6A62">
            <w:pPr>
              <w:spacing w:before="29" w:line="288" w:lineRule="auto"/>
              <w:jc w:val="right"/>
              <w:rPr>
                <w:sz w:val="24"/>
              </w:rPr>
            </w:pPr>
            <w:r w:rsidRPr="002A6A62">
              <w:rPr>
                <w:rFonts w:hint="eastAsia"/>
                <w:sz w:val="24"/>
              </w:rPr>
              <w:t>4,179,461.66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C1B670D"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24D4CD7" w14:textId="77777777" w:rsidR="006D141C" w:rsidRPr="002A6A62" w:rsidRDefault="006D141C" w:rsidP="002A6A62">
            <w:pPr>
              <w:spacing w:before="29" w:line="288" w:lineRule="auto"/>
              <w:jc w:val="right"/>
              <w:rPr>
                <w:sz w:val="24"/>
              </w:rPr>
            </w:pPr>
            <w:r w:rsidRPr="002A6A62">
              <w:rPr>
                <w:rFonts w:hint="eastAsia"/>
                <w:sz w:val="24"/>
              </w:rPr>
              <w:t>4,179,461.66</w:t>
            </w:r>
          </w:p>
        </w:tc>
      </w:tr>
      <w:tr w:rsidR="002C233F" w:rsidRPr="00D0515B" w14:paraId="1EA3F17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107F5E3" w14:textId="77777777"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970CB12"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72B67EC"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73EC8A3"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34FAE9F9"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272B99F"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647D15E"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C37DD5D"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63406F0"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285C1C6"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8EEC58F" w14:textId="77777777" w:rsidR="006D141C" w:rsidRPr="00FB6668" w:rsidRDefault="006D141C" w:rsidP="00316653">
            <w:pPr>
              <w:spacing w:before="29" w:line="288" w:lineRule="auto"/>
              <w:ind w:firstLineChars="300" w:firstLine="720"/>
              <w:rPr>
                <w:sz w:val="24"/>
              </w:rPr>
            </w:pPr>
            <w:r w:rsidRPr="00FB6668">
              <w:rPr>
                <w:rFonts w:hint="eastAsia"/>
                <w:sz w:val="24"/>
              </w:rPr>
              <w:t>基金</w:t>
            </w:r>
            <w:proofErr w:type="gramStart"/>
            <w:r w:rsidRPr="00FB6668">
              <w:rPr>
                <w:rFonts w:hint="eastAsia"/>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B1DB919"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E52A5C2"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3ADEDBA"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3D74D6F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067B487" w14:textId="77777777"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5857296" w14:textId="77777777" w:rsidR="006D141C" w:rsidRPr="002A6A62" w:rsidRDefault="006D141C" w:rsidP="002A6A62">
            <w:pPr>
              <w:spacing w:before="29" w:line="288" w:lineRule="auto"/>
              <w:jc w:val="right"/>
              <w:rPr>
                <w:sz w:val="24"/>
              </w:rPr>
            </w:pPr>
            <w:r w:rsidRPr="002A6A62">
              <w:rPr>
                <w:rFonts w:hint="eastAsia"/>
                <w:sz w:val="24"/>
              </w:rPr>
              <w:t>-4,179,461.66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B89D2A3"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1629182" w14:textId="77777777" w:rsidR="006D141C" w:rsidRPr="002A6A62" w:rsidRDefault="006D141C" w:rsidP="002A6A62">
            <w:pPr>
              <w:spacing w:before="29" w:line="288" w:lineRule="auto"/>
              <w:jc w:val="right"/>
              <w:rPr>
                <w:sz w:val="24"/>
              </w:rPr>
            </w:pPr>
            <w:r w:rsidRPr="002A6A62">
              <w:rPr>
                <w:rFonts w:hint="eastAsia"/>
                <w:sz w:val="24"/>
              </w:rPr>
              <w:t>-4,179,461.66</w:t>
            </w:r>
          </w:p>
        </w:tc>
      </w:tr>
      <w:tr w:rsidR="002C233F" w:rsidRPr="00D0515B" w14:paraId="43AD0290"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6684236"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8C0ED8E"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C66358F"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82161AD" w14:textId="77777777" w:rsidR="006D141C" w:rsidRPr="002A6A62" w:rsidRDefault="006D141C" w:rsidP="002A6A62">
            <w:pPr>
              <w:spacing w:before="29" w:line="288" w:lineRule="auto"/>
              <w:jc w:val="right"/>
              <w:rPr>
                <w:sz w:val="24"/>
              </w:rPr>
            </w:pPr>
            <w:r w:rsidRPr="002A6A62">
              <w:rPr>
                <w:rFonts w:hint="eastAsia"/>
                <w:sz w:val="24"/>
              </w:rPr>
              <w:t>-</w:t>
            </w:r>
          </w:p>
        </w:tc>
      </w:tr>
    </w:tbl>
    <w:p w14:paraId="5F482A8C" w14:textId="77777777" w:rsidR="006D141C" w:rsidRPr="009958FB" w:rsidRDefault="006D141C" w:rsidP="009958FB">
      <w:pPr>
        <w:adjustRightInd w:val="0"/>
        <w:snapToGrid w:val="0"/>
        <w:spacing w:before="29" w:line="288" w:lineRule="auto"/>
        <w:rPr>
          <w:sz w:val="24"/>
        </w:rPr>
      </w:pPr>
      <w:r w:rsidRPr="009958FB">
        <w:rPr>
          <w:rFonts w:hint="eastAsia"/>
          <w:sz w:val="24"/>
        </w:rPr>
        <w:t>交银活期</w:t>
      </w:r>
      <w:proofErr w:type="gramStart"/>
      <w:r w:rsidRPr="009958FB">
        <w:rPr>
          <w:rFonts w:hint="eastAsia"/>
          <w:sz w:val="24"/>
        </w:rPr>
        <w:t>通货币</w:t>
      </w:r>
      <w:proofErr w:type="gramEnd"/>
      <w:r w:rsidRPr="009958FB">
        <w:rPr>
          <w:rFonts w:hint="eastAsia"/>
          <w:sz w:val="24"/>
        </w:rPr>
        <w:t>E</w:t>
      </w:r>
    </w:p>
    <w:p w14:paraId="6E952DB3"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5EEC6317"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6C071AFE"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7A382EC"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6E2934C"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D396BE1"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119DD2DD"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DA246B8" w14:textId="77777777" w:rsidR="006D141C" w:rsidRPr="009958FB" w:rsidRDefault="00115520" w:rsidP="009958FB">
            <w:pPr>
              <w:spacing w:before="29" w:line="288" w:lineRule="auto"/>
              <w:rPr>
                <w:sz w:val="24"/>
              </w:rPr>
            </w:pPr>
            <w:r w:rsidRPr="009958FB">
              <w:rPr>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57FC0C2"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112A9FE"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410551B"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4E3F5E6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EAF2AE5"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10D7F63" w14:textId="77777777" w:rsidR="006D141C" w:rsidRPr="002A6A62" w:rsidRDefault="00D32085" w:rsidP="002A6A62">
            <w:pPr>
              <w:spacing w:before="29" w:line="288" w:lineRule="auto"/>
              <w:jc w:val="right"/>
              <w:rPr>
                <w:sz w:val="24"/>
              </w:rPr>
            </w:pPr>
            <w:r>
              <w:rPr>
                <w:rFonts w:hint="eastAsia"/>
                <w:sz w:val="24"/>
              </w:rPr>
              <w:t>2,770,254.48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DDCDDE6"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D39675D" w14:textId="77777777" w:rsidR="006D141C" w:rsidRPr="002A6A62" w:rsidRDefault="00D32085" w:rsidP="002A6A62">
            <w:pPr>
              <w:spacing w:before="29" w:line="288" w:lineRule="auto"/>
              <w:jc w:val="right"/>
              <w:rPr>
                <w:sz w:val="24"/>
              </w:rPr>
            </w:pPr>
            <w:r>
              <w:rPr>
                <w:rFonts w:hint="eastAsia"/>
                <w:sz w:val="24"/>
              </w:rPr>
              <w:t>2,770,254.48</w:t>
            </w:r>
          </w:p>
        </w:tc>
      </w:tr>
      <w:tr w:rsidR="002C233F" w:rsidRPr="00D0515B" w14:paraId="72CBDA4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016A7B5"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02CAD5C"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D037DC3"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9FC656D"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284B8E5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18244F8"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D9C89C7"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95E6D2A"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68E9DE2"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18E6FA3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5A16684" w14:textId="77777777" w:rsidR="006D141C" w:rsidRPr="009958FB" w:rsidRDefault="006D141C" w:rsidP="00316653">
            <w:pPr>
              <w:spacing w:before="29" w:line="288" w:lineRule="auto"/>
              <w:ind w:firstLineChars="300" w:firstLine="720"/>
              <w:rPr>
                <w:sz w:val="24"/>
              </w:rPr>
            </w:pPr>
            <w:r w:rsidRPr="009958FB">
              <w:rPr>
                <w:rFonts w:hint="eastAsia"/>
                <w:sz w:val="24"/>
              </w:rPr>
              <w:t>基金</w:t>
            </w:r>
            <w:proofErr w:type="gramStart"/>
            <w:r w:rsidRPr="009958FB">
              <w:rPr>
                <w:rFonts w:hint="eastAsia"/>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BE6C2E6"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ECFCF96"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55BAC1F"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5AC0CB16"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01967AB"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9AAEF9A" w14:textId="77777777" w:rsidR="006D141C" w:rsidRPr="002A6A62" w:rsidRDefault="00D32085" w:rsidP="002A6A62">
            <w:pPr>
              <w:spacing w:before="29" w:line="288" w:lineRule="auto"/>
              <w:jc w:val="right"/>
              <w:rPr>
                <w:sz w:val="24"/>
              </w:rPr>
            </w:pPr>
            <w:r>
              <w:rPr>
                <w:rFonts w:hint="eastAsia"/>
                <w:sz w:val="24"/>
              </w:rPr>
              <w:t>-2,770,254.48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DB6B0C0"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4A78C5D" w14:textId="77777777" w:rsidR="006D141C" w:rsidRPr="002A6A62" w:rsidRDefault="00D32085" w:rsidP="002A6A62">
            <w:pPr>
              <w:spacing w:before="29" w:line="288" w:lineRule="auto"/>
              <w:jc w:val="right"/>
              <w:rPr>
                <w:sz w:val="24"/>
              </w:rPr>
            </w:pPr>
            <w:r>
              <w:rPr>
                <w:rFonts w:hint="eastAsia"/>
                <w:sz w:val="24"/>
              </w:rPr>
              <w:t>-2,770,254.48</w:t>
            </w:r>
          </w:p>
        </w:tc>
      </w:tr>
      <w:tr w:rsidR="002C233F" w:rsidRPr="00D0515B" w14:paraId="7C724EB7"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13BFC36"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54768B3"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F8886FF"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3AFDB06" w14:textId="77777777" w:rsidR="006D141C" w:rsidRPr="002A6A62" w:rsidRDefault="00D32085" w:rsidP="002A6A62">
            <w:pPr>
              <w:spacing w:before="29" w:line="288" w:lineRule="auto"/>
              <w:jc w:val="right"/>
              <w:rPr>
                <w:sz w:val="24"/>
              </w:rPr>
            </w:pPr>
            <w:r>
              <w:rPr>
                <w:rFonts w:hint="eastAsia"/>
                <w:sz w:val="24"/>
              </w:rPr>
              <w:t>-</w:t>
            </w:r>
          </w:p>
        </w:tc>
      </w:tr>
    </w:tbl>
    <w:p w14:paraId="4842C501" w14:textId="77777777" w:rsidR="00845F31" w:rsidRDefault="00845F31" w:rsidP="006A5E35">
      <w:pPr>
        <w:spacing w:before="29" w:line="288" w:lineRule="auto"/>
        <w:rPr>
          <w:b/>
          <w:bCs/>
          <w:kern w:val="0"/>
          <w:sz w:val="24"/>
        </w:rPr>
      </w:pPr>
    </w:p>
    <w:p w14:paraId="448CA163"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62182DA0"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594C03" w:rsidRPr="00D0515B" w14:paraId="09C105F1" w14:textId="77777777" w:rsidTr="00594C03">
        <w:tc>
          <w:tcPr>
            <w:tcW w:w="2912" w:type="dxa"/>
            <w:tcBorders>
              <w:top w:val="single" w:sz="4" w:space="0" w:color="000000"/>
              <w:left w:val="single" w:sz="4" w:space="0" w:color="000000"/>
              <w:bottom w:val="single" w:sz="4" w:space="0" w:color="000000"/>
              <w:right w:val="single" w:sz="4" w:space="0" w:color="000000"/>
            </w:tcBorders>
            <w:vAlign w:val="center"/>
            <w:hideMark/>
          </w:tcPr>
          <w:p w14:paraId="549B4B16" w14:textId="77777777" w:rsidR="006D141C" w:rsidRPr="006A5E35" w:rsidRDefault="006D141C" w:rsidP="006A5E35">
            <w:pPr>
              <w:spacing w:before="29" w:line="288" w:lineRule="auto"/>
              <w:jc w:val="center"/>
              <w:rPr>
                <w:sz w:val="24"/>
              </w:rPr>
            </w:pPr>
            <w:r w:rsidRPr="006A5E35">
              <w:rPr>
                <w:rFonts w:hint="eastAsia"/>
                <w:sz w:val="24"/>
              </w:rPr>
              <w:t>项目</w:t>
            </w:r>
          </w:p>
        </w:tc>
        <w:tc>
          <w:tcPr>
            <w:tcW w:w="6088" w:type="dxa"/>
            <w:tcBorders>
              <w:top w:val="single" w:sz="4" w:space="0" w:color="000000"/>
              <w:left w:val="single" w:sz="4" w:space="0" w:color="000000"/>
              <w:bottom w:val="single" w:sz="4" w:space="0" w:color="000000"/>
              <w:right w:val="single" w:sz="4" w:space="0" w:color="000000"/>
            </w:tcBorders>
            <w:vAlign w:val="center"/>
            <w:hideMark/>
          </w:tcPr>
          <w:p w14:paraId="649C5D69" w14:textId="77777777" w:rsidR="006D141C" w:rsidRPr="006A5E35" w:rsidRDefault="006D141C" w:rsidP="006A5E35">
            <w:pPr>
              <w:spacing w:before="29" w:line="288" w:lineRule="auto"/>
              <w:jc w:val="center"/>
              <w:rPr>
                <w:sz w:val="24"/>
              </w:rPr>
            </w:pPr>
            <w:r w:rsidRPr="006A5E35">
              <w:rPr>
                <w:rFonts w:hint="eastAsia"/>
                <w:sz w:val="24"/>
              </w:rPr>
              <w:t>本期</w:t>
            </w:r>
          </w:p>
          <w:p w14:paraId="5DB87DDA" w14:textId="77777777" w:rsidR="006D141C" w:rsidRPr="006A5E35" w:rsidRDefault="006D141C" w:rsidP="006A5E35">
            <w:pPr>
              <w:spacing w:before="29" w:line="288" w:lineRule="auto"/>
              <w:jc w:val="center"/>
              <w:rPr>
                <w:sz w:val="24"/>
              </w:rPr>
            </w:pPr>
            <w:r w:rsidRPr="006A5E35">
              <w:rPr>
                <w:rFonts w:hint="eastAsia"/>
                <w:sz w:val="24"/>
              </w:rPr>
              <w:t>2016</w:t>
            </w:r>
            <w:r w:rsidRPr="006A5E35">
              <w:rPr>
                <w:rFonts w:hint="eastAsia"/>
                <w:sz w:val="24"/>
              </w:rPr>
              <w:t>年</w:t>
            </w:r>
            <w:r w:rsidRPr="006A5E35">
              <w:rPr>
                <w:rFonts w:hint="eastAsia"/>
                <w:sz w:val="24"/>
              </w:rPr>
              <w:t>7</w:t>
            </w:r>
            <w:r w:rsidRPr="006A5E35">
              <w:rPr>
                <w:rFonts w:hint="eastAsia"/>
                <w:sz w:val="24"/>
              </w:rPr>
              <w:t>月</w:t>
            </w:r>
            <w:r w:rsidRPr="006A5E35">
              <w:rPr>
                <w:rFonts w:hint="eastAsia"/>
                <w:sz w:val="24"/>
              </w:rPr>
              <w:t>27</w:t>
            </w:r>
            <w:r w:rsidRPr="006A5E35">
              <w:rPr>
                <w:rFonts w:hint="eastAsia"/>
                <w:sz w:val="24"/>
              </w:rPr>
              <w:t>日（基金合同生效日）至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594C03" w:rsidRPr="00D0515B" w14:paraId="7A6BDA75" w14:textId="77777777" w:rsidTr="00594C03">
        <w:tc>
          <w:tcPr>
            <w:tcW w:w="2912" w:type="dxa"/>
            <w:tcBorders>
              <w:top w:val="single" w:sz="4" w:space="0" w:color="000000"/>
              <w:left w:val="single" w:sz="4" w:space="0" w:color="000000"/>
              <w:bottom w:val="single" w:sz="4" w:space="0" w:color="000000"/>
              <w:right w:val="single" w:sz="4" w:space="0" w:color="000000"/>
            </w:tcBorders>
            <w:vAlign w:val="center"/>
            <w:hideMark/>
          </w:tcPr>
          <w:p w14:paraId="4D0D97B0" w14:textId="77777777" w:rsidR="006D141C" w:rsidRPr="006A5E35" w:rsidRDefault="006D141C" w:rsidP="006A5E35">
            <w:pPr>
              <w:spacing w:before="29" w:line="288" w:lineRule="auto"/>
              <w:rPr>
                <w:sz w:val="24"/>
              </w:rPr>
            </w:pPr>
            <w:r w:rsidRPr="006A5E35">
              <w:rPr>
                <w:rFonts w:hint="eastAsia"/>
                <w:sz w:val="24"/>
              </w:rPr>
              <w:t>活期存款利息收入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14:paraId="1D810A10" w14:textId="77777777" w:rsidR="006D141C" w:rsidRPr="002A6A62" w:rsidRDefault="006D141C" w:rsidP="002A6A62">
            <w:pPr>
              <w:spacing w:before="29" w:line="288" w:lineRule="auto"/>
              <w:jc w:val="right"/>
              <w:rPr>
                <w:sz w:val="24"/>
              </w:rPr>
            </w:pPr>
            <w:r w:rsidRPr="002A6A62">
              <w:rPr>
                <w:rFonts w:hint="eastAsia"/>
                <w:sz w:val="24"/>
              </w:rPr>
              <w:t>53,549.75</w:t>
            </w:r>
          </w:p>
        </w:tc>
      </w:tr>
      <w:tr w:rsidR="00594C03" w:rsidRPr="00D0515B" w14:paraId="169FC824" w14:textId="77777777" w:rsidTr="00594C03">
        <w:tc>
          <w:tcPr>
            <w:tcW w:w="2912" w:type="dxa"/>
            <w:tcBorders>
              <w:top w:val="single" w:sz="4" w:space="0" w:color="000000"/>
              <w:left w:val="single" w:sz="4" w:space="0" w:color="000000"/>
              <w:bottom w:val="single" w:sz="4" w:space="0" w:color="000000"/>
              <w:right w:val="single" w:sz="4" w:space="0" w:color="000000"/>
            </w:tcBorders>
            <w:vAlign w:val="center"/>
            <w:hideMark/>
          </w:tcPr>
          <w:p w14:paraId="16A8A1C2" w14:textId="77777777" w:rsidR="006D141C" w:rsidRPr="006A5E35" w:rsidRDefault="006D141C" w:rsidP="006A5E35">
            <w:pPr>
              <w:spacing w:before="29" w:line="288" w:lineRule="auto"/>
              <w:rPr>
                <w:sz w:val="24"/>
              </w:rPr>
            </w:pPr>
            <w:r w:rsidRPr="006A5E35">
              <w:rPr>
                <w:rFonts w:hint="eastAsia"/>
                <w:sz w:val="24"/>
              </w:rPr>
              <w:t>定期存款利息收入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14:paraId="5E524EA4" w14:textId="77777777" w:rsidR="006D141C" w:rsidRPr="002A6A62" w:rsidRDefault="006D141C" w:rsidP="002A6A62">
            <w:pPr>
              <w:spacing w:before="29" w:line="288" w:lineRule="auto"/>
              <w:jc w:val="right"/>
              <w:rPr>
                <w:sz w:val="24"/>
              </w:rPr>
            </w:pPr>
            <w:r w:rsidRPr="002A6A62">
              <w:rPr>
                <w:rFonts w:hint="eastAsia"/>
                <w:sz w:val="24"/>
              </w:rPr>
              <w:t>-</w:t>
            </w:r>
          </w:p>
        </w:tc>
      </w:tr>
      <w:tr w:rsidR="00594C03" w:rsidRPr="00D0515B" w14:paraId="7CF06176" w14:textId="77777777" w:rsidTr="00594C03">
        <w:tc>
          <w:tcPr>
            <w:tcW w:w="2912" w:type="dxa"/>
            <w:tcBorders>
              <w:top w:val="single" w:sz="4" w:space="0" w:color="000000"/>
              <w:left w:val="single" w:sz="4" w:space="0" w:color="000000"/>
              <w:bottom w:val="single" w:sz="4" w:space="0" w:color="000000"/>
              <w:right w:val="single" w:sz="4" w:space="0" w:color="000000"/>
            </w:tcBorders>
            <w:vAlign w:val="center"/>
            <w:hideMark/>
          </w:tcPr>
          <w:p w14:paraId="0ACDC966"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14:paraId="13B40A00" w14:textId="77777777" w:rsidR="006D141C" w:rsidRPr="002A6A62" w:rsidRDefault="006D141C" w:rsidP="002A6A62">
            <w:pPr>
              <w:spacing w:before="29" w:line="288" w:lineRule="auto"/>
              <w:jc w:val="right"/>
              <w:rPr>
                <w:sz w:val="24"/>
              </w:rPr>
            </w:pPr>
            <w:r w:rsidRPr="002A6A62">
              <w:rPr>
                <w:rFonts w:hint="eastAsia"/>
                <w:sz w:val="24"/>
              </w:rPr>
              <w:t>6,043,281.79</w:t>
            </w:r>
          </w:p>
        </w:tc>
      </w:tr>
      <w:tr w:rsidR="00594C03" w:rsidRPr="00D0515B" w14:paraId="44EC172B" w14:textId="77777777" w:rsidTr="00594C03">
        <w:tc>
          <w:tcPr>
            <w:tcW w:w="2912" w:type="dxa"/>
            <w:tcBorders>
              <w:top w:val="single" w:sz="4" w:space="0" w:color="000000"/>
              <w:left w:val="single" w:sz="4" w:space="0" w:color="000000"/>
              <w:bottom w:val="single" w:sz="4" w:space="0" w:color="000000"/>
              <w:right w:val="single" w:sz="4" w:space="0" w:color="000000"/>
            </w:tcBorders>
            <w:vAlign w:val="center"/>
            <w:hideMark/>
          </w:tcPr>
          <w:p w14:paraId="2CD7E64D"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14:paraId="71AAEA51" w14:textId="77777777" w:rsidR="006D141C" w:rsidRPr="002A6A62" w:rsidRDefault="006D141C" w:rsidP="002A6A62">
            <w:pPr>
              <w:spacing w:before="29" w:line="288" w:lineRule="auto"/>
              <w:jc w:val="right"/>
              <w:rPr>
                <w:sz w:val="24"/>
              </w:rPr>
            </w:pPr>
            <w:r w:rsidRPr="002A6A62">
              <w:rPr>
                <w:rFonts w:hint="eastAsia"/>
                <w:sz w:val="24"/>
              </w:rPr>
              <w:t>269.35</w:t>
            </w:r>
          </w:p>
        </w:tc>
      </w:tr>
      <w:tr w:rsidR="00594C03" w:rsidRPr="00D0515B" w14:paraId="1BE71C65" w14:textId="77777777" w:rsidTr="00594C03">
        <w:tc>
          <w:tcPr>
            <w:tcW w:w="2912" w:type="dxa"/>
            <w:tcBorders>
              <w:top w:val="single" w:sz="4" w:space="0" w:color="000000"/>
              <w:left w:val="single" w:sz="4" w:space="0" w:color="000000"/>
              <w:bottom w:val="single" w:sz="4" w:space="0" w:color="000000"/>
              <w:right w:val="single" w:sz="4" w:space="0" w:color="000000"/>
            </w:tcBorders>
            <w:vAlign w:val="center"/>
            <w:hideMark/>
          </w:tcPr>
          <w:p w14:paraId="30419C45" w14:textId="77777777" w:rsidR="006D141C" w:rsidRPr="006A5E35" w:rsidRDefault="006D141C" w:rsidP="006A5E35">
            <w:pPr>
              <w:spacing w:before="29" w:line="288" w:lineRule="auto"/>
              <w:rPr>
                <w:sz w:val="24"/>
              </w:rPr>
            </w:pPr>
            <w:r w:rsidRPr="006A5E35">
              <w:rPr>
                <w:rFonts w:hint="eastAsia"/>
                <w:sz w:val="24"/>
              </w:rPr>
              <w:t>其他</w:t>
            </w:r>
          </w:p>
        </w:tc>
        <w:tc>
          <w:tcPr>
            <w:tcW w:w="6088" w:type="dxa"/>
            <w:tcBorders>
              <w:top w:val="single" w:sz="4" w:space="0" w:color="000000"/>
              <w:left w:val="single" w:sz="4" w:space="0" w:color="000000"/>
              <w:bottom w:val="single" w:sz="4" w:space="0" w:color="000000"/>
              <w:right w:val="single" w:sz="4" w:space="0" w:color="000000"/>
            </w:tcBorders>
            <w:vAlign w:val="bottom"/>
            <w:hideMark/>
          </w:tcPr>
          <w:p w14:paraId="6014E020" w14:textId="77777777" w:rsidR="006D141C" w:rsidRPr="002A6A62" w:rsidRDefault="006D141C" w:rsidP="002A6A62">
            <w:pPr>
              <w:spacing w:before="29" w:line="288" w:lineRule="auto"/>
              <w:jc w:val="right"/>
              <w:rPr>
                <w:sz w:val="24"/>
              </w:rPr>
            </w:pPr>
            <w:r w:rsidRPr="002A6A62">
              <w:rPr>
                <w:rFonts w:hint="eastAsia"/>
                <w:sz w:val="24"/>
              </w:rPr>
              <w:t>-</w:t>
            </w:r>
          </w:p>
        </w:tc>
      </w:tr>
      <w:tr w:rsidR="00594C03" w:rsidRPr="00D0515B" w14:paraId="64422CF8" w14:textId="77777777" w:rsidTr="00594C03">
        <w:tc>
          <w:tcPr>
            <w:tcW w:w="2912" w:type="dxa"/>
            <w:tcBorders>
              <w:top w:val="single" w:sz="4" w:space="0" w:color="000000"/>
              <w:left w:val="single" w:sz="4" w:space="0" w:color="000000"/>
              <w:bottom w:val="single" w:sz="4" w:space="0" w:color="000000"/>
              <w:right w:val="single" w:sz="4" w:space="0" w:color="000000"/>
            </w:tcBorders>
            <w:vAlign w:val="center"/>
            <w:hideMark/>
          </w:tcPr>
          <w:p w14:paraId="0C391055" w14:textId="77777777" w:rsidR="006D141C" w:rsidRPr="006A5E35" w:rsidRDefault="006D141C" w:rsidP="006A5E35">
            <w:pPr>
              <w:spacing w:before="29" w:line="288" w:lineRule="auto"/>
              <w:rPr>
                <w:sz w:val="24"/>
              </w:rPr>
            </w:pPr>
            <w:r w:rsidRPr="006A5E35">
              <w:rPr>
                <w:rFonts w:hint="eastAsia"/>
                <w:sz w:val="24"/>
              </w:rPr>
              <w:t>合计</w:t>
            </w:r>
          </w:p>
        </w:tc>
        <w:tc>
          <w:tcPr>
            <w:tcW w:w="6088" w:type="dxa"/>
            <w:tcBorders>
              <w:top w:val="single" w:sz="4" w:space="0" w:color="000000"/>
              <w:left w:val="single" w:sz="4" w:space="0" w:color="000000"/>
              <w:bottom w:val="single" w:sz="4" w:space="0" w:color="000000"/>
              <w:right w:val="single" w:sz="4" w:space="0" w:color="000000"/>
            </w:tcBorders>
            <w:vAlign w:val="bottom"/>
            <w:hideMark/>
          </w:tcPr>
          <w:p w14:paraId="043444DB" w14:textId="77777777" w:rsidR="006D141C" w:rsidRPr="002A6A62" w:rsidRDefault="006D141C" w:rsidP="002A6A62">
            <w:pPr>
              <w:spacing w:before="29" w:line="288" w:lineRule="auto"/>
              <w:jc w:val="right"/>
              <w:rPr>
                <w:sz w:val="24"/>
              </w:rPr>
            </w:pPr>
            <w:r w:rsidRPr="002A6A62">
              <w:rPr>
                <w:rFonts w:hint="eastAsia"/>
                <w:sz w:val="24"/>
              </w:rPr>
              <w:t>6,097,100.89</w:t>
            </w:r>
          </w:p>
        </w:tc>
      </w:tr>
    </w:tbl>
    <w:p w14:paraId="59C414C3" w14:textId="77777777"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525D618B"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14:paraId="6373F021"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594C03" w:rsidRPr="005A6E6C" w14:paraId="439FC165" w14:textId="77777777" w:rsidTr="00594C03">
        <w:trPr>
          <w:trHeight w:val="315"/>
        </w:trPr>
        <w:tc>
          <w:tcPr>
            <w:tcW w:w="4129" w:type="dxa"/>
            <w:vAlign w:val="center"/>
          </w:tcPr>
          <w:p w14:paraId="71D00BA2"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14:paraId="555B4A66"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2A421155"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7</w:t>
            </w:r>
            <w:r w:rsidRPr="000F1CA9">
              <w:rPr>
                <w:color w:val="000000"/>
                <w:sz w:val="24"/>
              </w:rPr>
              <w:t>月</w:t>
            </w:r>
            <w:r w:rsidRPr="000F1CA9">
              <w:rPr>
                <w:color w:val="000000"/>
                <w:sz w:val="24"/>
              </w:rPr>
              <w:t>27</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594C03" w:rsidRPr="005A6E6C" w14:paraId="039E17EA" w14:textId="77777777" w:rsidTr="00594C0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2CB1F86" w14:textId="77777777"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14:paraId="25853DBC"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131,614,390.82</w:t>
            </w:r>
          </w:p>
        </w:tc>
      </w:tr>
      <w:tr w:rsidR="00594C03" w:rsidRPr="005A6E6C" w14:paraId="7C87606C" w14:textId="77777777" w:rsidTr="00594C0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3080B7A"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14:paraId="46AD2C40"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130,052,520.80</w:t>
            </w:r>
          </w:p>
        </w:tc>
      </w:tr>
      <w:tr w:rsidR="00594C03" w:rsidRPr="005A6E6C" w14:paraId="62A342BA" w14:textId="77777777" w:rsidTr="00594C0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08B12E1"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14:paraId="2260477D"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1,507,229.57</w:t>
            </w:r>
          </w:p>
        </w:tc>
      </w:tr>
      <w:tr w:rsidR="00594C03" w:rsidRPr="005A6E6C" w14:paraId="27DCACF6" w14:textId="77777777" w:rsidTr="00594C0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C43BBE1" w14:textId="77777777" w:rsidR="008C6E0B" w:rsidRPr="00B47916" w:rsidRDefault="008C6E0B" w:rsidP="006247B8">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14:paraId="3D8B6634"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54,640.45</w:t>
            </w:r>
          </w:p>
        </w:tc>
      </w:tr>
    </w:tbl>
    <w:p w14:paraId="57E42B90" w14:textId="77777777" w:rsidR="008C6E0B" w:rsidRPr="00DF3766" w:rsidRDefault="008C6E0B" w:rsidP="008C6E0B">
      <w:pPr>
        <w:tabs>
          <w:tab w:val="left" w:pos="426"/>
        </w:tabs>
        <w:spacing w:before="29" w:line="288" w:lineRule="auto"/>
        <w:jc w:val="left"/>
        <w:rPr>
          <w:kern w:val="0"/>
          <w:sz w:val="24"/>
        </w:rPr>
      </w:pPr>
    </w:p>
    <w:p w14:paraId="6768171D"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14:paraId="1F4BB1A4" w14:textId="77777777"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14:paraId="35EAAEF4" w14:textId="77777777" w:rsidR="006D141C" w:rsidRPr="00A77CFC" w:rsidRDefault="006D141C" w:rsidP="004B36C2">
      <w:pPr>
        <w:spacing w:line="360" w:lineRule="auto"/>
        <w:rPr>
          <w:rFonts w:asciiTheme="minorEastAsia" w:eastAsiaTheme="minorEastAsia" w:hAnsiTheme="minorEastAsia"/>
          <w:szCs w:val="21"/>
        </w:rPr>
      </w:pPr>
    </w:p>
    <w:p w14:paraId="0746A055" w14:textId="77777777"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14:paraId="3B81A09D" w14:textId="77777777"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本基金本报告期内无其他收入。</w:t>
      </w:r>
    </w:p>
    <w:p w14:paraId="76FB88AA" w14:textId="77777777" w:rsidR="00321B43" w:rsidRDefault="00321B43" w:rsidP="008B7FD3">
      <w:pPr>
        <w:spacing w:before="29" w:line="288" w:lineRule="auto"/>
        <w:rPr>
          <w:b/>
          <w:bCs/>
          <w:kern w:val="0"/>
          <w:sz w:val="24"/>
        </w:rPr>
      </w:pPr>
    </w:p>
    <w:p w14:paraId="2AB6D599" w14:textId="77777777"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14:paraId="432D2187" w14:textId="77777777"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594C03" w:rsidRPr="00D0515B" w14:paraId="25285CED" w14:textId="77777777" w:rsidTr="00594C03">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356C14CE" w14:textId="77777777" w:rsidR="006D141C" w:rsidRPr="008B7FD3" w:rsidRDefault="006D141C" w:rsidP="008B7FD3">
            <w:pPr>
              <w:spacing w:before="29" w:line="288" w:lineRule="auto"/>
              <w:jc w:val="center"/>
              <w:rPr>
                <w:sz w:val="24"/>
              </w:rPr>
            </w:pPr>
            <w:r w:rsidRPr="008B7FD3">
              <w:rPr>
                <w:rFonts w:hint="eastAsia"/>
                <w:sz w:val="24"/>
              </w:rPr>
              <w:t>项目</w:t>
            </w:r>
          </w:p>
        </w:tc>
        <w:tc>
          <w:tcPr>
            <w:tcW w:w="6260" w:type="dxa"/>
            <w:tcBorders>
              <w:top w:val="single" w:sz="4" w:space="0" w:color="000000"/>
              <w:left w:val="single" w:sz="4" w:space="0" w:color="000000"/>
              <w:bottom w:val="single" w:sz="4" w:space="0" w:color="000000"/>
              <w:right w:val="single" w:sz="4" w:space="0" w:color="000000"/>
            </w:tcBorders>
            <w:hideMark/>
          </w:tcPr>
          <w:p w14:paraId="0E66F7BC" w14:textId="77777777" w:rsidR="006D141C" w:rsidRPr="008B7FD3" w:rsidRDefault="006D141C" w:rsidP="008B7FD3">
            <w:pPr>
              <w:spacing w:before="29" w:line="288" w:lineRule="auto"/>
              <w:jc w:val="center"/>
              <w:rPr>
                <w:sz w:val="24"/>
              </w:rPr>
            </w:pPr>
            <w:r w:rsidRPr="008B7FD3">
              <w:rPr>
                <w:rFonts w:hint="eastAsia"/>
                <w:sz w:val="24"/>
              </w:rPr>
              <w:t>本期</w:t>
            </w:r>
          </w:p>
          <w:p w14:paraId="1F3A930F" w14:textId="77777777"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7</w:t>
            </w:r>
            <w:r w:rsidRPr="008B7FD3">
              <w:rPr>
                <w:rFonts w:hint="eastAsia"/>
                <w:sz w:val="24"/>
              </w:rPr>
              <w:t>月</w:t>
            </w:r>
            <w:r w:rsidRPr="008B7FD3">
              <w:rPr>
                <w:rFonts w:hint="eastAsia"/>
                <w:sz w:val="24"/>
              </w:rPr>
              <w:t>27</w:t>
            </w:r>
            <w:r w:rsidRPr="008B7FD3">
              <w:rPr>
                <w:rFonts w:hint="eastAsia"/>
                <w:sz w:val="24"/>
              </w:rPr>
              <w:t>日（基金合同生效日）至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594C03" w:rsidRPr="00D0515B" w14:paraId="547BAD57" w14:textId="77777777" w:rsidTr="00594C03">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1881A599" w14:textId="77777777" w:rsidR="006D141C" w:rsidRPr="008B7FD3" w:rsidRDefault="006D141C" w:rsidP="008B7FD3">
            <w:pPr>
              <w:spacing w:before="29" w:line="288" w:lineRule="auto"/>
              <w:rPr>
                <w:sz w:val="24"/>
              </w:rPr>
            </w:pPr>
            <w:r w:rsidRPr="008B7FD3">
              <w:rPr>
                <w:rFonts w:hint="eastAsia"/>
                <w:sz w:val="24"/>
              </w:rPr>
              <w:t>审计费用</w:t>
            </w:r>
          </w:p>
        </w:tc>
        <w:tc>
          <w:tcPr>
            <w:tcW w:w="6260" w:type="dxa"/>
            <w:tcBorders>
              <w:top w:val="single" w:sz="4" w:space="0" w:color="000000"/>
              <w:left w:val="single" w:sz="4" w:space="0" w:color="000000"/>
              <w:bottom w:val="single" w:sz="4" w:space="0" w:color="000000"/>
              <w:right w:val="single" w:sz="4" w:space="0" w:color="000000"/>
            </w:tcBorders>
            <w:vAlign w:val="bottom"/>
            <w:hideMark/>
          </w:tcPr>
          <w:p w14:paraId="40BAAC95" w14:textId="77777777" w:rsidR="006D141C" w:rsidRPr="002A6A62" w:rsidRDefault="006D141C" w:rsidP="002A6A62">
            <w:pPr>
              <w:spacing w:before="29" w:line="288" w:lineRule="auto"/>
              <w:jc w:val="right"/>
              <w:rPr>
                <w:sz w:val="24"/>
              </w:rPr>
            </w:pPr>
            <w:r w:rsidRPr="002A6A62">
              <w:rPr>
                <w:rFonts w:hint="eastAsia"/>
                <w:sz w:val="24"/>
              </w:rPr>
              <w:t>40,000.00</w:t>
            </w:r>
          </w:p>
        </w:tc>
      </w:tr>
      <w:tr w:rsidR="00594C03" w:rsidRPr="00D0515B" w14:paraId="65336691" w14:textId="77777777" w:rsidTr="00594C03">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27B5BAF3" w14:textId="77777777" w:rsidR="006D141C" w:rsidRPr="008B7FD3" w:rsidRDefault="006D141C" w:rsidP="008B7FD3">
            <w:pPr>
              <w:spacing w:before="29" w:line="288" w:lineRule="auto"/>
              <w:rPr>
                <w:sz w:val="24"/>
              </w:rPr>
            </w:pPr>
            <w:r w:rsidRPr="008B7FD3">
              <w:rPr>
                <w:rFonts w:hint="eastAsia"/>
                <w:sz w:val="24"/>
              </w:rPr>
              <w:t>信息披露费</w:t>
            </w:r>
          </w:p>
        </w:tc>
        <w:tc>
          <w:tcPr>
            <w:tcW w:w="6260" w:type="dxa"/>
            <w:tcBorders>
              <w:top w:val="single" w:sz="4" w:space="0" w:color="000000"/>
              <w:left w:val="single" w:sz="4" w:space="0" w:color="000000"/>
              <w:bottom w:val="single" w:sz="4" w:space="0" w:color="000000"/>
              <w:right w:val="single" w:sz="4" w:space="0" w:color="000000"/>
            </w:tcBorders>
            <w:vAlign w:val="bottom"/>
            <w:hideMark/>
          </w:tcPr>
          <w:p w14:paraId="01D1B5AD" w14:textId="77777777" w:rsidR="006D141C" w:rsidRPr="002A6A62" w:rsidRDefault="006D141C" w:rsidP="002A6A62">
            <w:pPr>
              <w:spacing w:before="29" w:line="288" w:lineRule="auto"/>
              <w:jc w:val="right"/>
              <w:rPr>
                <w:sz w:val="24"/>
              </w:rPr>
            </w:pPr>
            <w:r w:rsidRPr="002A6A62">
              <w:rPr>
                <w:rFonts w:hint="eastAsia"/>
                <w:sz w:val="24"/>
              </w:rPr>
              <w:t>60,000.00</w:t>
            </w:r>
          </w:p>
        </w:tc>
      </w:tr>
      <w:tr w:rsidR="00594C03" w14:paraId="79F060DC" w14:textId="77777777" w:rsidTr="00594C03">
        <w:trPr>
          <w:jc w:val="center"/>
        </w:trPr>
        <w:tc>
          <w:tcPr>
            <w:tcW w:w="2855" w:type="dxa"/>
            <w:vAlign w:val="center"/>
          </w:tcPr>
          <w:p w14:paraId="7FF2B5C5" w14:textId="77777777" w:rsidR="00135479" w:rsidRDefault="00513EAB">
            <w:pPr>
              <w:jc w:val="left"/>
            </w:pPr>
            <w:r>
              <w:rPr>
                <w:rFonts w:hint="eastAsia"/>
                <w:sz w:val="24"/>
              </w:rPr>
              <w:t>银行</w:t>
            </w:r>
            <w:proofErr w:type="gramStart"/>
            <w:r>
              <w:rPr>
                <w:rFonts w:hint="eastAsia"/>
                <w:sz w:val="24"/>
              </w:rPr>
              <w:t>汇划费</w:t>
            </w:r>
            <w:proofErr w:type="gramEnd"/>
          </w:p>
        </w:tc>
        <w:tc>
          <w:tcPr>
            <w:tcW w:w="6260" w:type="dxa"/>
            <w:vAlign w:val="center"/>
          </w:tcPr>
          <w:p w14:paraId="1D344965" w14:textId="77777777" w:rsidR="00135479" w:rsidRDefault="00513EAB">
            <w:pPr>
              <w:jc w:val="right"/>
            </w:pPr>
            <w:r>
              <w:rPr>
                <w:rFonts w:hint="eastAsia"/>
                <w:sz w:val="24"/>
              </w:rPr>
              <w:t>15,058.49</w:t>
            </w:r>
          </w:p>
        </w:tc>
      </w:tr>
      <w:tr w:rsidR="00594C03" w14:paraId="22372A98" w14:textId="77777777" w:rsidTr="00594C03">
        <w:trPr>
          <w:jc w:val="center"/>
        </w:trPr>
        <w:tc>
          <w:tcPr>
            <w:tcW w:w="2855" w:type="dxa"/>
            <w:vAlign w:val="center"/>
          </w:tcPr>
          <w:p w14:paraId="15C0C878" w14:textId="77777777" w:rsidR="00135479" w:rsidRDefault="00513EAB">
            <w:pPr>
              <w:jc w:val="left"/>
            </w:pPr>
            <w:r>
              <w:rPr>
                <w:rFonts w:hint="eastAsia"/>
                <w:sz w:val="24"/>
              </w:rPr>
              <w:t>债券</w:t>
            </w:r>
            <w:proofErr w:type="gramStart"/>
            <w:r>
              <w:rPr>
                <w:rFonts w:hint="eastAsia"/>
                <w:sz w:val="24"/>
              </w:rPr>
              <w:t>帐户</w:t>
            </w:r>
            <w:proofErr w:type="gramEnd"/>
            <w:r>
              <w:rPr>
                <w:rFonts w:hint="eastAsia"/>
                <w:sz w:val="24"/>
              </w:rPr>
              <w:t>维护费</w:t>
            </w:r>
          </w:p>
        </w:tc>
        <w:tc>
          <w:tcPr>
            <w:tcW w:w="6260" w:type="dxa"/>
            <w:vAlign w:val="center"/>
          </w:tcPr>
          <w:p w14:paraId="1FD7507A" w14:textId="77777777" w:rsidR="00135479" w:rsidRDefault="00513EAB">
            <w:pPr>
              <w:jc w:val="right"/>
            </w:pPr>
            <w:r>
              <w:rPr>
                <w:rFonts w:hint="eastAsia"/>
                <w:sz w:val="24"/>
              </w:rPr>
              <w:t>12,400.00</w:t>
            </w:r>
          </w:p>
        </w:tc>
      </w:tr>
      <w:tr w:rsidR="00594C03" w14:paraId="172099ED" w14:textId="77777777" w:rsidTr="00594C03">
        <w:trPr>
          <w:jc w:val="center"/>
        </w:trPr>
        <w:tc>
          <w:tcPr>
            <w:tcW w:w="2855" w:type="dxa"/>
            <w:vAlign w:val="center"/>
          </w:tcPr>
          <w:p w14:paraId="3969CDA1" w14:textId="77777777" w:rsidR="00135479" w:rsidRDefault="00513EAB">
            <w:pPr>
              <w:jc w:val="left"/>
            </w:pPr>
            <w:r>
              <w:rPr>
                <w:rFonts w:hint="eastAsia"/>
                <w:sz w:val="24"/>
              </w:rPr>
              <w:t>其他</w:t>
            </w:r>
          </w:p>
        </w:tc>
        <w:tc>
          <w:tcPr>
            <w:tcW w:w="6260" w:type="dxa"/>
            <w:vAlign w:val="center"/>
          </w:tcPr>
          <w:p w14:paraId="2B026D1C" w14:textId="77777777" w:rsidR="00135479" w:rsidRDefault="00513EAB">
            <w:pPr>
              <w:jc w:val="right"/>
            </w:pPr>
            <w:r>
              <w:rPr>
                <w:rFonts w:hint="eastAsia"/>
                <w:sz w:val="24"/>
              </w:rPr>
              <w:t>400.00</w:t>
            </w:r>
          </w:p>
        </w:tc>
      </w:tr>
      <w:tr w:rsidR="00594C03" w:rsidRPr="00D0515B" w14:paraId="08156EA7" w14:textId="77777777" w:rsidTr="00594C03">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58BDC8E7" w14:textId="77777777"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6260" w:type="dxa"/>
            <w:tcBorders>
              <w:top w:val="single" w:sz="4" w:space="0" w:color="000000"/>
              <w:left w:val="single" w:sz="4" w:space="0" w:color="000000"/>
              <w:bottom w:val="single" w:sz="4" w:space="0" w:color="000000"/>
              <w:right w:val="single" w:sz="4" w:space="0" w:color="000000"/>
            </w:tcBorders>
            <w:vAlign w:val="bottom"/>
            <w:hideMark/>
          </w:tcPr>
          <w:p w14:paraId="03D11B6A" w14:textId="77777777" w:rsidR="006D141C" w:rsidRPr="002A6A62" w:rsidRDefault="006D141C" w:rsidP="002A6A62">
            <w:pPr>
              <w:spacing w:before="29" w:line="288" w:lineRule="auto"/>
              <w:jc w:val="right"/>
              <w:rPr>
                <w:sz w:val="24"/>
              </w:rPr>
            </w:pPr>
            <w:r w:rsidRPr="002A6A62">
              <w:rPr>
                <w:rFonts w:hint="eastAsia"/>
                <w:sz w:val="24"/>
              </w:rPr>
              <w:t>127,858.49</w:t>
            </w:r>
          </w:p>
        </w:tc>
      </w:tr>
    </w:tbl>
    <w:p w14:paraId="3942B889" w14:textId="77777777" w:rsidR="006D141C" w:rsidRPr="00D0515B" w:rsidRDefault="006D141C" w:rsidP="004B36C2">
      <w:pPr>
        <w:spacing w:line="360" w:lineRule="auto"/>
        <w:rPr>
          <w:rFonts w:asciiTheme="minorEastAsia" w:eastAsiaTheme="minorEastAsia" w:hAnsiTheme="minorEastAsia"/>
          <w:szCs w:val="21"/>
        </w:rPr>
      </w:pPr>
    </w:p>
    <w:p w14:paraId="4FAE3EA1"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6AA57EAD"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69F9AB08"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2A23393C"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245778C8"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4AC15D28" w14:textId="77777777" w:rsidR="00135479" w:rsidRDefault="00513EAB">
      <w:pPr>
        <w:tabs>
          <w:tab w:val="left" w:pos="426"/>
        </w:tabs>
        <w:spacing w:before="29" w:line="288" w:lineRule="auto"/>
        <w:ind w:firstLineChars="200" w:firstLine="480"/>
        <w:rPr>
          <w:kern w:val="0"/>
          <w:sz w:val="24"/>
        </w:rPr>
      </w:pPr>
      <w:r>
        <w:rPr>
          <w:rFonts w:hint="eastAsia"/>
          <w:kern w:val="0"/>
          <w:sz w:val="24"/>
        </w:rPr>
        <w:t>财政部、国家税务总局于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21</w:t>
      </w:r>
      <w:r>
        <w:rPr>
          <w:rFonts w:hint="eastAsia"/>
          <w:kern w:val="0"/>
          <w:sz w:val="24"/>
        </w:rPr>
        <w:t>日颁布《关于明确金融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w:t>
      </w:r>
      <w:r>
        <w:rPr>
          <w:rFonts w:hint="eastAsia"/>
          <w:kern w:val="0"/>
          <w:sz w:val="24"/>
        </w:rPr>
        <w:t>(</w:t>
      </w:r>
      <w:r>
        <w:rPr>
          <w:rFonts w:hint="eastAsia"/>
          <w:kern w:val="0"/>
          <w:sz w:val="24"/>
        </w:rPr>
        <w:t>财税</w:t>
      </w:r>
      <w:r>
        <w:rPr>
          <w:rFonts w:hint="eastAsia"/>
          <w:kern w:val="0"/>
          <w:sz w:val="24"/>
        </w:rPr>
        <w:t>[2016]140</w:t>
      </w:r>
      <w:r>
        <w:rPr>
          <w:rFonts w:hint="eastAsia"/>
          <w:kern w:val="0"/>
          <w:sz w:val="24"/>
        </w:rPr>
        <w:t>号</w:t>
      </w:r>
      <w:r>
        <w:rPr>
          <w:rFonts w:hint="eastAsia"/>
          <w:kern w:val="0"/>
          <w:sz w:val="24"/>
        </w:rPr>
        <w:t>)</w:t>
      </w:r>
      <w:r>
        <w:rPr>
          <w:rFonts w:hint="eastAsia"/>
          <w:kern w:val="0"/>
          <w:sz w:val="24"/>
        </w:rPr>
        <w:t>，</w:t>
      </w:r>
      <w:proofErr w:type="gramStart"/>
      <w:r>
        <w:rPr>
          <w:rFonts w:hint="eastAsia"/>
          <w:kern w:val="0"/>
          <w:sz w:val="24"/>
        </w:rPr>
        <w:t>要求资管产品</w:t>
      </w:r>
      <w:proofErr w:type="gramEnd"/>
      <w:r>
        <w:rPr>
          <w:rFonts w:hint="eastAsia"/>
          <w:kern w:val="0"/>
          <w:sz w:val="24"/>
        </w:rPr>
        <w:t>运营过程中发生的增值税应税行为，</w:t>
      </w:r>
      <w:proofErr w:type="gramStart"/>
      <w:r>
        <w:rPr>
          <w:rFonts w:hint="eastAsia"/>
          <w:kern w:val="0"/>
          <w:sz w:val="24"/>
        </w:rPr>
        <w:t>以资管</w:t>
      </w:r>
      <w:proofErr w:type="gramEnd"/>
      <w:r>
        <w:rPr>
          <w:rFonts w:hint="eastAsia"/>
          <w:kern w:val="0"/>
          <w:sz w:val="24"/>
        </w:rPr>
        <w:t>产品管理人为增值税纳税人，自</w:t>
      </w:r>
      <w:r>
        <w:rPr>
          <w:rFonts w:hint="eastAsia"/>
          <w:kern w:val="0"/>
          <w:sz w:val="24"/>
        </w:rPr>
        <w:t>2016</w:t>
      </w:r>
      <w:r>
        <w:rPr>
          <w:rFonts w:hint="eastAsia"/>
          <w:kern w:val="0"/>
          <w:sz w:val="24"/>
        </w:rPr>
        <w:t>年</w:t>
      </w:r>
      <w:r>
        <w:rPr>
          <w:rFonts w:hint="eastAsia"/>
          <w:kern w:val="0"/>
          <w:sz w:val="24"/>
        </w:rPr>
        <w:t>5</w:t>
      </w:r>
      <w:r>
        <w:rPr>
          <w:rFonts w:hint="eastAsia"/>
          <w:kern w:val="0"/>
          <w:sz w:val="24"/>
        </w:rPr>
        <w:t>月</w:t>
      </w:r>
      <w:r>
        <w:rPr>
          <w:rFonts w:hint="eastAsia"/>
          <w:kern w:val="0"/>
          <w:sz w:val="24"/>
        </w:rPr>
        <w:t>1</w:t>
      </w:r>
      <w:r>
        <w:rPr>
          <w:rFonts w:hint="eastAsia"/>
          <w:kern w:val="0"/>
          <w:sz w:val="24"/>
        </w:rPr>
        <w:t>日起执行。</w:t>
      </w:r>
    </w:p>
    <w:p w14:paraId="771FB2D3"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根据财政部、国家税务总局于</w:t>
      </w:r>
      <w:r w:rsidRPr="00335306">
        <w:rPr>
          <w:rFonts w:hint="eastAsia"/>
          <w:kern w:val="0"/>
          <w:sz w:val="24"/>
        </w:rPr>
        <w:t>2017</w:t>
      </w:r>
      <w:r w:rsidRPr="00335306">
        <w:rPr>
          <w:rFonts w:hint="eastAsia"/>
          <w:kern w:val="0"/>
          <w:sz w:val="24"/>
        </w:rPr>
        <w:t>年</w:t>
      </w:r>
      <w:r w:rsidRPr="00335306">
        <w:rPr>
          <w:rFonts w:hint="eastAsia"/>
          <w:kern w:val="0"/>
          <w:sz w:val="24"/>
        </w:rPr>
        <w:t>1</w:t>
      </w:r>
      <w:r w:rsidRPr="00335306">
        <w:rPr>
          <w:rFonts w:hint="eastAsia"/>
          <w:kern w:val="0"/>
          <w:sz w:val="24"/>
        </w:rPr>
        <w:t>月</w:t>
      </w:r>
      <w:r w:rsidRPr="00335306">
        <w:rPr>
          <w:rFonts w:hint="eastAsia"/>
          <w:kern w:val="0"/>
          <w:sz w:val="24"/>
        </w:rPr>
        <w:t>6</w:t>
      </w:r>
      <w:r w:rsidRPr="00335306">
        <w:rPr>
          <w:rFonts w:hint="eastAsia"/>
          <w:kern w:val="0"/>
          <w:sz w:val="24"/>
        </w:rPr>
        <w:t>日颁布的《关于资管产品增值税政策有关问题的补充通知》</w:t>
      </w:r>
      <w:r w:rsidRPr="00335306">
        <w:rPr>
          <w:rFonts w:hint="eastAsia"/>
          <w:kern w:val="0"/>
          <w:sz w:val="24"/>
        </w:rPr>
        <w:t>(</w:t>
      </w:r>
      <w:r w:rsidRPr="00335306">
        <w:rPr>
          <w:rFonts w:hint="eastAsia"/>
          <w:kern w:val="0"/>
          <w:sz w:val="24"/>
        </w:rPr>
        <w:t>财税</w:t>
      </w:r>
      <w:r w:rsidRPr="00335306">
        <w:rPr>
          <w:rFonts w:hint="eastAsia"/>
          <w:kern w:val="0"/>
          <w:sz w:val="24"/>
        </w:rPr>
        <w:t>[2017]2</w:t>
      </w:r>
      <w:r w:rsidRPr="00335306">
        <w:rPr>
          <w:rFonts w:hint="eastAsia"/>
          <w:kern w:val="0"/>
          <w:sz w:val="24"/>
        </w:rPr>
        <w:t>号</w:t>
      </w:r>
      <w:r w:rsidRPr="00335306">
        <w:rPr>
          <w:rFonts w:hint="eastAsia"/>
          <w:kern w:val="0"/>
          <w:sz w:val="24"/>
        </w:rPr>
        <w:t>)</w:t>
      </w:r>
      <w:r w:rsidRPr="00335306">
        <w:rPr>
          <w:rFonts w:hint="eastAsia"/>
          <w:kern w:val="0"/>
          <w:sz w:val="24"/>
        </w:rPr>
        <w:t>，</w:t>
      </w:r>
      <w:r w:rsidRPr="00335306">
        <w:rPr>
          <w:rFonts w:hint="eastAsia"/>
          <w:kern w:val="0"/>
          <w:sz w:val="24"/>
        </w:rPr>
        <w:t>2017</w:t>
      </w:r>
      <w:r w:rsidRPr="00335306">
        <w:rPr>
          <w:rFonts w:hint="eastAsia"/>
          <w:kern w:val="0"/>
          <w:sz w:val="24"/>
        </w:rPr>
        <w:t>年</w:t>
      </w:r>
      <w:r w:rsidRPr="00335306">
        <w:rPr>
          <w:rFonts w:hint="eastAsia"/>
          <w:kern w:val="0"/>
          <w:sz w:val="24"/>
        </w:rPr>
        <w:t>7</w:t>
      </w:r>
      <w:r w:rsidRPr="00335306">
        <w:rPr>
          <w:rFonts w:hint="eastAsia"/>
          <w:kern w:val="0"/>
          <w:sz w:val="24"/>
        </w:rPr>
        <w:t>月</w:t>
      </w:r>
      <w:r w:rsidRPr="00335306">
        <w:rPr>
          <w:rFonts w:hint="eastAsia"/>
          <w:kern w:val="0"/>
          <w:sz w:val="24"/>
        </w:rPr>
        <w:t>1</w:t>
      </w:r>
      <w:r w:rsidRPr="00335306">
        <w:rPr>
          <w:rFonts w:hint="eastAsia"/>
          <w:kern w:val="0"/>
          <w:sz w:val="24"/>
        </w:rPr>
        <w:t>日</w:t>
      </w:r>
      <w:r w:rsidRPr="00335306">
        <w:rPr>
          <w:rFonts w:hint="eastAsia"/>
          <w:kern w:val="0"/>
          <w:sz w:val="24"/>
        </w:rPr>
        <w:t>(</w:t>
      </w:r>
      <w:r w:rsidRPr="00335306">
        <w:rPr>
          <w:rFonts w:hint="eastAsia"/>
          <w:kern w:val="0"/>
          <w:sz w:val="24"/>
        </w:rPr>
        <w:t>含</w:t>
      </w:r>
      <w:r w:rsidRPr="00335306">
        <w:rPr>
          <w:rFonts w:hint="eastAsia"/>
          <w:kern w:val="0"/>
          <w:sz w:val="24"/>
        </w:rPr>
        <w:t>)</w:t>
      </w:r>
      <w:r w:rsidRPr="00335306">
        <w:rPr>
          <w:rFonts w:hint="eastAsia"/>
          <w:kern w:val="0"/>
          <w:sz w:val="24"/>
        </w:rPr>
        <w:t>以后，</w:t>
      </w:r>
      <w:proofErr w:type="gramStart"/>
      <w:r w:rsidRPr="00335306">
        <w:rPr>
          <w:rFonts w:hint="eastAsia"/>
          <w:kern w:val="0"/>
          <w:sz w:val="24"/>
        </w:rPr>
        <w:t>资管产品</w:t>
      </w:r>
      <w:proofErr w:type="gramEnd"/>
      <w:r w:rsidRPr="00335306">
        <w:rPr>
          <w:rFonts w:hint="eastAsia"/>
          <w:kern w:val="0"/>
          <w:sz w:val="24"/>
        </w:rPr>
        <w:t>运营过程中发生的增值税应税行为，</w:t>
      </w:r>
      <w:proofErr w:type="gramStart"/>
      <w:r w:rsidRPr="00335306">
        <w:rPr>
          <w:rFonts w:hint="eastAsia"/>
          <w:kern w:val="0"/>
          <w:sz w:val="24"/>
        </w:rPr>
        <w:t>以资管</w:t>
      </w:r>
      <w:proofErr w:type="gramEnd"/>
      <w:r w:rsidRPr="00335306">
        <w:rPr>
          <w:rFonts w:hint="eastAsia"/>
          <w:kern w:val="0"/>
          <w:sz w:val="24"/>
        </w:rPr>
        <w:t>产品管理人为增值税纳税人，按照现行规定缴纳增值税。</w:t>
      </w:r>
      <w:proofErr w:type="gramStart"/>
      <w:r w:rsidRPr="00335306">
        <w:rPr>
          <w:rFonts w:hint="eastAsia"/>
          <w:kern w:val="0"/>
          <w:sz w:val="24"/>
        </w:rPr>
        <w:t>对资管产品</w:t>
      </w:r>
      <w:proofErr w:type="gramEnd"/>
      <w:r w:rsidRPr="00335306">
        <w:rPr>
          <w:rFonts w:hint="eastAsia"/>
          <w:kern w:val="0"/>
          <w:sz w:val="24"/>
        </w:rPr>
        <w:t>在</w:t>
      </w:r>
      <w:r w:rsidRPr="00335306">
        <w:rPr>
          <w:rFonts w:hint="eastAsia"/>
          <w:kern w:val="0"/>
          <w:sz w:val="24"/>
        </w:rPr>
        <w:t>2017</w:t>
      </w:r>
      <w:r w:rsidRPr="00335306">
        <w:rPr>
          <w:rFonts w:hint="eastAsia"/>
          <w:kern w:val="0"/>
          <w:sz w:val="24"/>
        </w:rPr>
        <w:t>年</w:t>
      </w:r>
      <w:r w:rsidRPr="00335306">
        <w:rPr>
          <w:rFonts w:hint="eastAsia"/>
          <w:kern w:val="0"/>
          <w:sz w:val="24"/>
        </w:rPr>
        <w:t>7</w:t>
      </w:r>
      <w:r w:rsidRPr="00335306">
        <w:rPr>
          <w:rFonts w:hint="eastAsia"/>
          <w:kern w:val="0"/>
          <w:sz w:val="24"/>
        </w:rPr>
        <w:t>月</w:t>
      </w:r>
      <w:r w:rsidRPr="00335306">
        <w:rPr>
          <w:rFonts w:hint="eastAsia"/>
          <w:kern w:val="0"/>
          <w:sz w:val="24"/>
        </w:rPr>
        <w:t>1</w:t>
      </w:r>
      <w:r w:rsidRPr="00335306">
        <w:rPr>
          <w:rFonts w:hint="eastAsia"/>
          <w:kern w:val="0"/>
          <w:sz w:val="24"/>
        </w:rPr>
        <w:t>日前运营过程中发生的增值税应税行为，未缴纳增值税的，不再缴纳；已缴纳增值税的，已纳税额</w:t>
      </w:r>
      <w:proofErr w:type="gramStart"/>
      <w:r w:rsidRPr="00335306">
        <w:rPr>
          <w:rFonts w:hint="eastAsia"/>
          <w:kern w:val="0"/>
          <w:sz w:val="24"/>
        </w:rPr>
        <w:t>从资管产品</w:t>
      </w:r>
      <w:proofErr w:type="gramEnd"/>
      <w:r w:rsidRPr="00335306">
        <w:rPr>
          <w:rFonts w:hint="eastAsia"/>
          <w:kern w:val="0"/>
          <w:sz w:val="24"/>
        </w:rPr>
        <w:t>管理人以后月份的增值税应纳税额中抵减。</w:t>
      </w:r>
      <w:proofErr w:type="gramStart"/>
      <w:r w:rsidRPr="00335306">
        <w:rPr>
          <w:rFonts w:hint="eastAsia"/>
          <w:kern w:val="0"/>
          <w:sz w:val="24"/>
        </w:rPr>
        <w:t>资管产品</w:t>
      </w:r>
      <w:proofErr w:type="gramEnd"/>
      <w:r w:rsidRPr="00335306">
        <w:rPr>
          <w:rFonts w:hint="eastAsia"/>
          <w:kern w:val="0"/>
          <w:sz w:val="24"/>
        </w:rPr>
        <w:t>运营过程中发生增值税应税行为的具体征收管理办法，由国家税务总局另行制定。上述税收政策对本基金截至本财务报表批准报出日止的财务状况和经营成果无影响。</w:t>
      </w:r>
    </w:p>
    <w:p w14:paraId="161C4D0E"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56C4C410" w14:textId="77777777"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14:paraId="1617535C" w14:textId="77777777" w:rsidTr="006D141C">
        <w:tc>
          <w:tcPr>
            <w:tcW w:w="5220" w:type="dxa"/>
            <w:tcBorders>
              <w:top w:val="single" w:sz="4" w:space="0" w:color="000000"/>
              <w:left w:val="single" w:sz="4" w:space="0" w:color="000000"/>
              <w:bottom w:val="single" w:sz="4" w:space="0" w:color="000000"/>
              <w:right w:val="single" w:sz="4" w:space="0" w:color="000000"/>
            </w:tcBorders>
            <w:hideMark/>
          </w:tcPr>
          <w:p w14:paraId="55A27992" w14:textId="77777777"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14:paraId="551EB51F" w14:textId="77777777" w:rsidR="006D141C" w:rsidRPr="00173AC6" w:rsidRDefault="006D141C" w:rsidP="00173AC6">
            <w:pPr>
              <w:spacing w:before="29" w:line="288" w:lineRule="auto"/>
              <w:jc w:val="center"/>
              <w:rPr>
                <w:sz w:val="24"/>
              </w:rPr>
            </w:pPr>
            <w:r w:rsidRPr="00173AC6">
              <w:rPr>
                <w:rFonts w:hint="eastAsia"/>
                <w:sz w:val="24"/>
              </w:rPr>
              <w:t>与本基金的关系</w:t>
            </w:r>
          </w:p>
        </w:tc>
      </w:tr>
      <w:tr w:rsidR="00135479" w14:paraId="4BC05038" w14:textId="77777777">
        <w:tc>
          <w:tcPr>
            <w:tcW w:w="5220" w:type="dxa"/>
            <w:vAlign w:val="center"/>
          </w:tcPr>
          <w:p w14:paraId="17E5B5E2" w14:textId="77777777" w:rsidR="00135479" w:rsidRDefault="00513EAB">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14:paraId="627F6130" w14:textId="77777777" w:rsidR="00135479" w:rsidRDefault="00513EAB">
            <w:pPr>
              <w:jc w:val="left"/>
            </w:pPr>
            <w:r>
              <w:rPr>
                <w:rFonts w:hint="eastAsia"/>
                <w:sz w:val="24"/>
              </w:rPr>
              <w:t>基金管理人、基金注册登记机构、基金销售机构</w:t>
            </w:r>
          </w:p>
        </w:tc>
      </w:tr>
      <w:tr w:rsidR="00135479" w14:paraId="4D84527B" w14:textId="77777777">
        <w:tc>
          <w:tcPr>
            <w:tcW w:w="5220" w:type="dxa"/>
            <w:vAlign w:val="center"/>
          </w:tcPr>
          <w:p w14:paraId="2BD24FC2" w14:textId="77777777" w:rsidR="00135479" w:rsidRDefault="00513EAB">
            <w:pPr>
              <w:jc w:val="left"/>
            </w:pPr>
            <w:r>
              <w:rPr>
                <w:rFonts w:hint="eastAsia"/>
                <w:sz w:val="24"/>
              </w:rPr>
              <w:t>中</w:t>
            </w:r>
            <w:proofErr w:type="gramStart"/>
            <w:r>
              <w:rPr>
                <w:rFonts w:hint="eastAsia"/>
                <w:sz w:val="24"/>
              </w:rPr>
              <w:t>信建投证券</w:t>
            </w:r>
            <w:proofErr w:type="gramEnd"/>
            <w:r>
              <w:rPr>
                <w:rFonts w:hint="eastAsia"/>
                <w:sz w:val="24"/>
              </w:rPr>
              <w:t>股份有限公司</w:t>
            </w:r>
            <w:r>
              <w:rPr>
                <w:rFonts w:hint="eastAsia"/>
                <w:sz w:val="24"/>
              </w:rPr>
              <w:t>(</w:t>
            </w:r>
            <w:r>
              <w:rPr>
                <w:rFonts w:hint="eastAsia"/>
                <w:sz w:val="24"/>
              </w:rPr>
              <w:t>“中信建投证券”</w:t>
            </w:r>
            <w:r>
              <w:rPr>
                <w:rFonts w:hint="eastAsia"/>
                <w:sz w:val="24"/>
              </w:rPr>
              <w:t>)</w:t>
            </w:r>
          </w:p>
        </w:tc>
        <w:tc>
          <w:tcPr>
            <w:tcW w:w="3780" w:type="dxa"/>
            <w:vAlign w:val="center"/>
          </w:tcPr>
          <w:p w14:paraId="3E4A9008" w14:textId="77777777" w:rsidR="00135479" w:rsidRDefault="00513EAB">
            <w:pPr>
              <w:jc w:val="left"/>
            </w:pPr>
            <w:r>
              <w:rPr>
                <w:rFonts w:hint="eastAsia"/>
                <w:sz w:val="24"/>
              </w:rPr>
              <w:t>基金托管人</w:t>
            </w:r>
          </w:p>
        </w:tc>
      </w:tr>
      <w:tr w:rsidR="00135479" w14:paraId="63CE578D" w14:textId="77777777">
        <w:tc>
          <w:tcPr>
            <w:tcW w:w="5220" w:type="dxa"/>
            <w:vAlign w:val="center"/>
          </w:tcPr>
          <w:p w14:paraId="685D0EC6" w14:textId="77777777" w:rsidR="00135479" w:rsidRDefault="00513EAB">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14:paraId="550CB6D1" w14:textId="77777777" w:rsidR="00135479" w:rsidRDefault="00513EAB">
            <w:pPr>
              <w:jc w:val="left"/>
            </w:pPr>
            <w:r>
              <w:rPr>
                <w:rFonts w:hint="eastAsia"/>
                <w:sz w:val="24"/>
              </w:rPr>
              <w:t>基金管理人的股东、基金销售机构</w:t>
            </w:r>
          </w:p>
        </w:tc>
      </w:tr>
      <w:tr w:rsidR="00135479" w14:paraId="4E3B71D0" w14:textId="77777777">
        <w:tc>
          <w:tcPr>
            <w:tcW w:w="5220" w:type="dxa"/>
            <w:vAlign w:val="center"/>
          </w:tcPr>
          <w:p w14:paraId="7E019E13" w14:textId="77777777" w:rsidR="00135479" w:rsidRDefault="00513EAB">
            <w:pPr>
              <w:jc w:val="left"/>
            </w:pPr>
            <w:r>
              <w:rPr>
                <w:rFonts w:hint="eastAsia"/>
                <w:sz w:val="24"/>
              </w:rPr>
              <w:t>施罗德投资管理有限公司</w:t>
            </w:r>
          </w:p>
        </w:tc>
        <w:tc>
          <w:tcPr>
            <w:tcW w:w="3780" w:type="dxa"/>
            <w:vAlign w:val="center"/>
          </w:tcPr>
          <w:p w14:paraId="1F1A47A6" w14:textId="77777777" w:rsidR="00135479" w:rsidRDefault="00513EAB">
            <w:pPr>
              <w:jc w:val="left"/>
            </w:pPr>
            <w:r>
              <w:rPr>
                <w:rFonts w:hint="eastAsia"/>
                <w:sz w:val="24"/>
              </w:rPr>
              <w:t>基金管理人的股东</w:t>
            </w:r>
          </w:p>
        </w:tc>
      </w:tr>
      <w:tr w:rsidR="00135479" w14:paraId="03F1E903" w14:textId="77777777">
        <w:tc>
          <w:tcPr>
            <w:tcW w:w="5220" w:type="dxa"/>
            <w:vAlign w:val="center"/>
          </w:tcPr>
          <w:p w14:paraId="598A0F7A" w14:textId="77777777" w:rsidR="00135479" w:rsidRDefault="00513EAB">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14:paraId="2080B023" w14:textId="77777777" w:rsidR="00135479" w:rsidRDefault="00513EAB">
            <w:pPr>
              <w:jc w:val="left"/>
            </w:pPr>
            <w:r>
              <w:rPr>
                <w:rFonts w:hint="eastAsia"/>
                <w:sz w:val="24"/>
              </w:rPr>
              <w:t>基金管理人的股东</w:t>
            </w:r>
          </w:p>
        </w:tc>
      </w:tr>
      <w:tr w:rsidR="00135479" w14:paraId="49207102" w14:textId="77777777">
        <w:tc>
          <w:tcPr>
            <w:tcW w:w="5220" w:type="dxa"/>
            <w:vAlign w:val="center"/>
          </w:tcPr>
          <w:p w14:paraId="7284D7B4" w14:textId="77777777" w:rsidR="00135479" w:rsidRDefault="00513EAB">
            <w:pPr>
              <w:jc w:val="left"/>
            </w:pPr>
            <w:r>
              <w:rPr>
                <w:rFonts w:hint="eastAsia"/>
                <w:sz w:val="24"/>
              </w:rPr>
              <w:t>交银施罗德资产管理有限公司</w:t>
            </w:r>
          </w:p>
        </w:tc>
        <w:tc>
          <w:tcPr>
            <w:tcW w:w="3780" w:type="dxa"/>
            <w:vAlign w:val="center"/>
          </w:tcPr>
          <w:p w14:paraId="6D53F665" w14:textId="77777777" w:rsidR="00135479" w:rsidRDefault="00513EAB">
            <w:pPr>
              <w:jc w:val="left"/>
            </w:pPr>
            <w:r>
              <w:rPr>
                <w:rFonts w:hint="eastAsia"/>
                <w:sz w:val="24"/>
              </w:rPr>
              <w:t>基金管理人的子公司</w:t>
            </w:r>
          </w:p>
        </w:tc>
      </w:tr>
      <w:tr w:rsidR="00135479" w14:paraId="5455A720" w14:textId="77777777">
        <w:tc>
          <w:tcPr>
            <w:tcW w:w="5220" w:type="dxa"/>
            <w:vAlign w:val="center"/>
          </w:tcPr>
          <w:p w14:paraId="7C9C3E5A" w14:textId="77777777" w:rsidR="00135479" w:rsidRDefault="00513EAB">
            <w:pPr>
              <w:jc w:val="left"/>
            </w:pPr>
            <w:r>
              <w:rPr>
                <w:rFonts w:hint="eastAsia"/>
                <w:sz w:val="24"/>
              </w:rPr>
              <w:t>上海直源投资管理有限公司</w:t>
            </w:r>
          </w:p>
        </w:tc>
        <w:tc>
          <w:tcPr>
            <w:tcW w:w="3780" w:type="dxa"/>
            <w:vAlign w:val="center"/>
          </w:tcPr>
          <w:p w14:paraId="111100BA" w14:textId="77777777" w:rsidR="00135479" w:rsidRDefault="00513EAB">
            <w:pPr>
              <w:jc w:val="left"/>
            </w:pPr>
            <w:r>
              <w:rPr>
                <w:rFonts w:hint="eastAsia"/>
                <w:sz w:val="24"/>
              </w:rPr>
              <w:t>受基金管理人控制的公司</w:t>
            </w:r>
          </w:p>
        </w:tc>
      </w:tr>
      <w:tr w:rsidR="00135479" w14:paraId="0D827141" w14:textId="77777777">
        <w:tc>
          <w:tcPr>
            <w:tcW w:w="5220" w:type="dxa"/>
            <w:vAlign w:val="center"/>
          </w:tcPr>
          <w:p w14:paraId="74F9625E" w14:textId="77777777" w:rsidR="00135479" w:rsidRDefault="00513EAB">
            <w:pPr>
              <w:jc w:val="left"/>
            </w:pPr>
            <w:r>
              <w:rPr>
                <w:rFonts w:hint="eastAsia"/>
                <w:sz w:val="24"/>
              </w:rPr>
              <w:t>交</w:t>
            </w:r>
            <w:proofErr w:type="gramStart"/>
            <w:r>
              <w:rPr>
                <w:rFonts w:hint="eastAsia"/>
                <w:sz w:val="24"/>
              </w:rPr>
              <w:t>烨</w:t>
            </w:r>
            <w:proofErr w:type="gramEnd"/>
            <w:r>
              <w:rPr>
                <w:rFonts w:hint="eastAsia"/>
                <w:sz w:val="24"/>
              </w:rPr>
              <w:t>投资管理（上海）有限公司</w:t>
            </w:r>
          </w:p>
        </w:tc>
        <w:tc>
          <w:tcPr>
            <w:tcW w:w="3780" w:type="dxa"/>
            <w:vAlign w:val="center"/>
          </w:tcPr>
          <w:p w14:paraId="1E3FB7FF" w14:textId="77777777" w:rsidR="00135479" w:rsidRDefault="00513EAB">
            <w:pPr>
              <w:jc w:val="left"/>
            </w:pPr>
            <w:r>
              <w:rPr>
                <w:rFonts w:hint="eastAsia"/>
                <w:sz w:val="24"/>
              </w:rPr>
              <w:t>受基金管理人控制的公司</w:t>
            </w:r>
          </w:p>
        </w:tc>
      </w:tr>
    </w:tbl>
    <w:p w14:paraId="603F8641" w14:textId="77777777"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注：下述关联方交易均在正常业务范围内按一般商业条款订立。</w:t>
      </w:r>
    </w:p>
    <w:p w14:paraId="000E5BEF"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41E99E04" w14:textId="77777777"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本报告期的关联方交易</w:t>
      </w:r>
    </w:p>
    <w:p w14:paraId="3A5FD027" w14:textId="77777777"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14:paraId="08C14156" w14:textId="77777777" w:rsidR="006D141C" w:rsidRPr="00143875" w:rsidRDefault="006D141C" w:rsidP="00316653">
      <w:pPr>
        <w:tabs>
          <w:tab w:val="left" w:pos="426"/>
        </w:tabs>
        <w:spacing w:before="29" w:line="288" w:lineRule="auto"/>
        <w:rPr>
          <w:kern w:val="0"/>
          <w:sz w:val="24"/>
        </w:rPr>
      </w:pPr>
      <w:r w:rsidRPr="00143875">
        <w:rPr>
          <w:rFonts w:hint="eastAsia"/>
          <w:kern w:val="0"/>
          <w:sz w:val="24"/>
        </w:rPr>
        <w:t>本基金本报告期内</w:t>
      </w:r>
      <w:proofErr w:type="gramStart"/>
      <w:r w:rsidRPr="00143875">
        <w:rPr>
          <w:rFonts w:hint="eastAsia"/>
          <w:kern w:val="0"/>
          <w:sz w:val="24"/>
        </w:rPr>
        <w:t>无通过</w:t>
      </w:r>
      <w:proofErr w:type="gramEnd"/>
      <w:r w:rsidRPr="00143875">
        <w:rPr>
          <w:rFonts w:hint="eastAsia"/>
          <w:kern w:val="0"/>
          <w:sz w:val="24"/>
        </w:rPr>
        <w:t>关联方交易单元进行的交易。</w:t>
      </w:r>
    </w:p>
    <w:p w14:paraId="78F4398F" w14:textId="77777777" w:rsidR="00143875" w:rsidRPr="00D0515B" w:rsidRDefault="00143875" w:rsidP="000A6038">
      <w:pPr>
        <w:spacing w:line="360" w:lineRule="auto"/>
        <w:ind w:firstLineChars="200" w:firstLine="420"/>
        <w:rPr>
          <w:rFonts w:asciiTheme="minorEastAsia" w:eastAsiaTheme="minorEastAsia" w:hAnsiTheme="minorEastAsia"/>
          <w:szCs w:val="21"/>
        </w:rPr>
      </w:pPr>
    </w:p>
    <w:p w14:paraId="4C51216E"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14:paraId="5F7C43D0"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14:paraId="3D426E03"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594C03" w:rsidRPr="00D0515B" w14:paraId="54B4E380" w14:textId="77777777" w:rsidTr="00594C03">
        <w:tc>
          <w:tcPr>
            <w:tcW w:w="2777" w:type="dxa"/>
            <w:tcBorders>
              <w:top w:val="single" w:sz="4" w:space="0" w:color="000000"/>
              <w:left w:val="single" w:sz="4" w:space="0" w:color="000000"/>
              <w:bottom w:val="single" w:sz="4" w:space="0" w:color="000000"/>
              <w:right w:val="single" w:sz="4" w:space="0" w:color="000000"/>
            </w:tcBorders>
            <w:vAlign w:val="center"/>
            <w:hideMark/>
          </w:tcPr>
          <w:p w14:paraId="38832EB3" w14:textId="77777777" w:rsidR="006D141C" w:rsidRPr="00615AEA" w:rsidRDefault="006D141C" w:rsidP="00615AEA">
            <w:pPr>
              <w:spacing w:before="29" w:line="288" w:lineRule="auto"/>
              <w:jc w:val="center"/>
              <w:rPr>
                <w:sz w:val="24"/>
              </w:rPr>
            </w:pPr>
            <w:r w:rsidRPr="00615AEA">
              <w:rPr>
                <w:rFonts w:hint="eastAsia"/>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14:paraId="1BA3590E" w14:textId="77777777" w:rsidR="006D141C" w:rsidRPr="00615AEA" w:rsidRDefault="006D141C" w:rsidP="00615AEA">
            <w:pPr>
              <w:spacing w:before="29" w:line="288" w:lineRule="auto"/>
              <w:jc w:val="center"/>
              <w:rPr>
                <w:sz w:val="24"/>
              </w:rPr>
            </w:pPr>
            <w:r w:rsidRPr="00615AEA">
              <w:rPr>
                <w:rFonts w:hint="eastAsia"/>
                <w:sz w:val="24"/>
              </w:rPr>
              <w:t>本期</w:t>
            </w:r>
          </w:p>
          <w:p w14:paraId="649C2143"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7</w:t>
            </w:r>
            <w:r w:rsidRPr="00615AEA">
              <w:rPr>
                <w:rFonts w:hint="eastAsia"/>
                <w:sz w:val="24"/>
              </w:rPr>
              <w:t>月</w:t>
            </w:r>
            <w:r w:rsidRPr="00615AEA">
              <w:rPr>
                <w:rFonts w:hint="eastAsia"/>
                <w:sz w:val="24"/>
              </w:rPr>
              <w:t>27</w:t>
            </w:r>
            <w:r w:rsidRPr="00615AEA">
              <w:rPr>
                <w:rFonts w:hint="eastAsia"/>
                <w:sz w:val="24"/>
              </w:rPr>
              <w:t>日（基金合同生效日）至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594C03" w:rsidRPr="00D0515B" w14:paraId="74C947C8" w14:textId="77777777" w:rsidTr="00594C03">
        <w:tc>
          <w:tcPr>
            <w:tcW w:w="2777" w:type="dxa"/>
            <w:tcBorders>
              <w:top w:val="single" w:sz="4" w:space="0" w:color="000000"/>
              <w:left w:val="single" w:sz="4" w:space="0" w:color="000000"/>
              <w:bottom w:val="single" w:sz="4" w:space="0" w:color="000000"/>
              <w:right w:val="single" w:sz="4" w:space="0" w:color="000000"/>
            </w:tcBorders>
            <w:vAlign w:val="center"/>
            <w:hideMark/>
          </w:tcPr>
          <w:p w14:paraId="3A888F60"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14:paraId="23F1229B" w14:textId="77777777" w:rsidR="006D141C" w:rsidRPr="00EA38EC" w:rsidRDefault="006D141C" w:rsidP="00EA38EC">
            <w:pPr>
              <w:spacing w:before="29" w:line="288" w:lineRule="auto"/>
              <w:jc w:val="right"/>
              <w:rPr>
                <w:sz w:val="24"/>
              </w:rPr>
            </w:pPr>
            <w:r w:rsidRPr="00EA38EC">
              <w:rPr>
                <w:rFonts w:hint="eastAsia"/>
                <w:sz w:val="24"/>
              </w:rPr>
              <w:t>764,960.46</w:t>
            </w:r>
          </w:p>
        </w:tc>
      </w:tr>
      <w:tr w:rsidR="00594C03" w:rsidRPr="00D0515B" w14:paraId="74E16A44" w14:textId="77777777" w:rsidTr="00594C03">
        <w:tc>
          <w:tcPr>
            <w:tcW w:w="2777" w:type="dxa"/>
            <w:tcBorders>
              <w:top w:val="single" w:sz="4" w:space="0" w:color="000000"/>
              <w:left w:val="single" w:sz="4" w:space="0" w:color="000000"/>
              <w:bottom w:val="single" w:sz="4" w:space="0" w:color="000000"/>
              <w:right w:val="single" w:sz="4" w:space="0" w:color="000000"/>
            </w:tcBorders>
            <w:vAlign w:val="center"/>
            <w:hideMark/>
          </w:tcPr>
          <w:p w14:paraId="68D3BBB0"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14:paraId="1DD44ED8" w14:textId="77777777" w:rsidR="006D141C" w:rsidRPr="00EA38EC" w:rsidRDefault="006D141C" w:rsidP="00EA38EC">
            <w:pPr>
              <w:spacing w:before="29" w:line="288" w:lineRule="auto"/>
              <w:jc w:val="right"/>
              <w:rPr>
                <w:sz w:val="24"/>
              </w:rPr>
            </w:pPr>
            <w:r w:rsidRPr="00EA38EC">
              <w:rPr>
                <w:rFonts w:hint="eastAsia"/>
                <w:sz w:val="24"/>
              </w:rPr>
              <w:t>976.98</w:t>
            </w:r>
          </w:p>
        </w:tc>
      </w:tr>
    </w:tbl>
    <w:p w14:paraId="06B69C95" w14:textId="77777777" w:rsidR="00135479" w:rsidRDefault="00513EAB">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w:t>
      </w:r>
      <w:r w:rsidR="001929DA">
        <w:rPr>
          <w:kern w:val="0"/>
          <w:sz w:val="24"/>
        </w:rPr>
        <w:t>0</w:t>
      </w:r>
      <w:r>
        <w:rPr>
          <w:rFonts w:hint="eastAsia"/>
          <w:kern w:val="0"/>
          <w:sz w:val="24"/>
        </w:rPr>
        <w:t>%</w:t>
      </w:r>
      <w:r>
        <w:rPr>
          <w:rFonts w:hint="eastAsia"/>
          <w:kern w:val="0"/>
          <w:sz w:val="24"/>
        </w:rPr>
        <w:t>的年费率计提，逐日累计至每月月底，按月支付。其计算公式为：</w:t>
      </w:r>
    </w:p>
    <w:p w14:paraId="26A1A692" w14:textId="77777777"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 0.3</w:t>
      </w:r>
      <w:r w:rsidR="001929DA">
        <w:rPr>
          <w:kern w:val="0"/>
          <w:sz w:val="24"/>
        </w:rPr>
        <w:t>0</w:t>
      </w:r>
      <w:r w:rsidRPr="00EA38EC">
        <w:rPr>
          <w:rFonts w:hint="eastAsia"/>
          <w:kern w:val="0"/>
          <w:sz w:val="24"/>
        </w:rPr>
        <w:t xml:space="preserve">% / </w:t>
      </w:r>
      <w:r w:rsidRPr="00EA38EC">
        <w:rPr>
          <w:rFonts w:hint="eastAsia"/>
          <w:kern w:val="0"/>
          <w:sz w:val="24"/>
        </w:rPr>
        <w:t>当年天数。</w:t>
      </w:r>
    </w:p>
    <w:p w14:paraId="227FE97C" w14:textId="77777777" w:rsidR="006D141C" w:rsidRPr="00D0515B" w:rsidRDefault="006D141C" w:rsidP="004B36C2">
      <w:pPr>
        <w:spacing w:line="360" w:lineRule="auto"/>
        <w:rPr>
          <w:rFonts w:asciiTheme="minorEastAsia" w:eastAsiaTheme="minorEastAsia" w:hAnsiTheme="minorEastAsia"/>
          <w:szCs w:val="21"/>
        </w:rPr>
      </w:pPr>
    </w:p>
    <w:p w14:paraId="202D079A"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7A895258"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594C03" w:rsidRPr="00D0515B" w14:paraId="75BFAAE4" w14:textId="77777777" w:rsidTr="00594C03">
        <w:tc>
          <w:tcPr>
            <w:tcW w:w="2777" w:type="dxa"/>
            <w:tcBorders>
              <w:top w:val="single" w:sz="4" w:space="0" w:color="000000"/>
              <w:left w:val="single" w:sz="4" w:space="0" w:color="000000"/>
              <w:bottom w:val="single" w:sz="4" w:space="0" w:color="000000"/>
              <w:right w:val="single" w:sz="4" w:space="0" w:color="000000"/>
            </w:tcBorders>
            <w:vAlign w:val="center"/>
            <w:hideMark/>
          </w:tcPr>
          <w:p w14:paraId="0128EB0A" w14:textId="77777777" w:rsidR="006D141C" w:rsidRPr="006853D5" w:rsidRDefault="006D141C" w:rsidP="006853D5">
            <w:pPr>
              <w:spacing w:before="29" w:line="288" w:lineRule="auto"/>
              <w:jc w:val="center"/>
              <w:rPr>
                <w:sz w:val="24"/>
              </w:rPr>
            </w:pPr>
            <w:r w:rsidRPr="006853D5">
              <w:rPr>
                <w:rFonts w:hint="eastAsia"/>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14:paraId="19CD95DC" w14:textId="77777777" w:rsidR="006D141C" w:rsidRPr="006853D5" w:rsidRDefault="006D141C" w:rsidP="006853D5">
            <w:pPr>
              <w:spacing w:before="29" w:line="288" w:lineRule="auto"/>
              <w:jc w:val="center"/>
              <w:rPr>
                <w:sz w:val="24"/>
              </w:rPr>
            </w:pPr>
            <w:r w:rsidRPr="006853D5">
              <w:rPr>
                <w:rFonts w:hint="eastAsia"/>
                <w:sz w:val="24"/>
              </w:rPr>
              <w:t>本期</w:t>
            </w:r>
          </w:p>
          <w:p w14:paraId="7EFAC760"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7</w:t>
            </w:r>
            <w:r w:rsidRPr="006853D5">
              <w:rPr>
                <w:rFonts w:hint="eastAsia"/>
                <w:sz w:val="24"/>
              </w:rPr>
              <w:t>月</w:t>
            </w:r>
            <w:r w:rsidRPr="006853D5">
              <w:rPr>
                <w:rFonts w:hint="eastAsia"/>
                <w:sz w:val="24"/>
              </w:rPr>
              <w:t>27</w:t>
            </w:r>
            <w:r w:rsidRPr="006853D5">
              <w:rPr>
                <w:rFonts w:hint="eastAsia"/>
                <w:sz w:val="24"/>
              </w:rPr>
              <w:t>日（基金合同生效日）至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594C03" w:rsidRPr="00D0515B" w14:paraId="26A87015" w14:textId="77777777" w:rsidTr="00594C03">
        <w:tc>
          <w:tcPr>
            <w:tcW w:w="2777" w:type="dxa"/>
            <w:tcBorders>
              <w:top w:val="single" w:sz="4" w:space="0" w:color="000000"/>
              <w:left w:val="single" w:sz="4" w:space="0" w:color="000000"/>
              <w:bottom w:val="single" w:sz="4" w:space="0" w:color="000000"/>
              <w:right w:val="single" w:sz="4" w:space="0" w:color="000000"/>
            </w:tcBorders>
            <w:vAlign w:val="center"/>
            <w:hideMark/>
          </w:tcPr>
          <w:p w14:paraId="550BDC8C" w14:textId="77777777"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14:paraId="4318BA1B" w14:textId="77777777" w:rsidR="006D141C" w:rsidRPr="005A797D" w:rsidRDefault="006D141C" w:rsidP="005A797D">
            <w:pPr>
              <w:spacing w:before="29" w:line="288" w:lineRule="auto"/>
              <w:jc w:val="right"/>
              <w:rPr>
                <w:sz w:val="24"/>
              </w:rPr>
            </w:pPr>
            <w:r w:rsidRPr="005A797D">
              <w:rPr>
                <w:rFonts w:hint="eastAsia"/>
                <w:sz w:val="24"/>
              </w:rPr>
              <w:t>127,493.39</w:t>
            </w:r>
          </w:p>
        </w:tc>
      </w:tr>
    </w:tbl>
    <w:p w14:paraId="26E09A0A" w14:textId="77777777" w:rsidR="00135479" w:rsidRDefault="00513EAB">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14:paraId="11824542" w14:textId="77777777"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14:paraId="4DA79D5D" w14:textId="77777777" w:rsidR="006D141C" w:rsidRPr="00D0515B" w:rsidRDefault="006D141C" w:rsidP="004B36C2">
      <w:pPr>
        <w:spacing w:line="360" w:lineRule="auto"/>
        <w:rPr>
          <w:rFonts w:asciiTheme="minorEastAsia" w:eastAsiaTheme="minorEastAsia" w:hAnsiTheme="minorEastAsia"/>
          <w:szCs w:val="21"/>
        </w:rPr>
      </w:pPr>
    </w:p>
    <w:p w14:paraId="324CCEF4"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47AC3C22"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4655A4B7"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58BC7DB"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E7EFECA"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79016A3D"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7</w:t>
            </w:r>
            <w:r w:rsidRPr="008D3C85">
              <w:rPr>
                <w:sz w:val="24"/>
              </w:rPr>
              <w:t>月</w:t>
            </w:r>
            <w:r w:rsidRPr="008D3C85">
              <w:rPr>
                <w:sz w:val="24"/>
              </w:rPr>
              <w:t>27</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4030A8D9"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5E9CD260" w14:textId="77777777"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13F9B2B"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3AAFCA49"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25CA59B6"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EE05C87" w14:textId="77777777" w:rsidR="00841386" w:rsidRPr="008D3C85" w:rsidRDefault="00841386" w:rsidP="008D3C85">
            <w:pPr>
              <w:spacing w:before="29" w:line="288" w:lineRule="auto"/>
              <w:ind w:leftChars="-51" w:left="-107" w:rightChars="-51" w:right="-107"/>
              <w:jc w:val="center"/>
              <w:rPr>
                <w:sz w:val="24"/>
              </w:rPr>
            </w:pPr>
            <w:r w:rsidRPr="008D3C85">
              <w:rPr>
                <w:sz w:val="24"/>
              </w:rPr>
              <w:t>交银活期</w:t>
            </w:r>
            <w:proofErr w:type="gramStart"/>
            <w:r w:rsidRPr="008D3C85">
              <w:rPr>
                <w:sz w:val="24"/>
              </w:rPr>
              <w:t>通货币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04A96D6" w14:textId="77777777" w:rsidR="00841386" w:rsidRPr="008D3C85" w:rsidRDefault="00D32085" w:rsidP="008D3C85">
            <w:pPr>
              <w:spacing w:before="29" w:line="288" w:lineRule="auto"/>
              <w:ind w:leftChars="-51" w:left="-107" w:rightChars="-51" w:right="-107"/>
              <w:jc w:val="center"/>
              <w:rPr>
                <w:sz w:val="24"/>
              </w:rPr>
            </w:pPr>
            <w:r>
              <w:rPr>
                <w:sz w:val="24"/>
              </w:rPr>
              <w:t>交银活期</w:t>
            </w:r>
            <w:proofErr w:type="gramStart"/>
            <w:r>
              <w:rPr>
                <w:sz w:val="24"/>
              </w:rPr>
              <w:t>通货币</w:t>
            </w:r>
            <w:proofErr w:type="gramEnd"/>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88969E2"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135479" w14:paraId="49C3686A" w14:textId="77777777">
        <w:tc>
          <w:tcPr>
            <w:tcW w:w="2000" w:type="dxa"/>
            <w:vAlign w:val="center"/>
          </w:tcPr>
          <w:p w14:paraId="04F01B6E" w14:textId="77777777" w:rsidR="00135479" w:rsidRDefault="00513EAB" w:rsidP="008B74BB">
            <w:pPr>
              <w:jc w:val="left"/>
            </w:pPr>
            <w:r>
              <w:rPr>
                <w:sz w:val="24"/>
              </w:rPr>
              <w:t>交银施罗德基金管理有限公司</w:t>
            </w:r>
          </w:p>
        </w:tc>
        <w:tc>
          <w:tcPr>
            <w:tcW w:w="1766" w:type="dxa"/>
            <w:vAlign w:val="center"/>
          </w:tcPr>
          <w:p w14:paraId="0A58F453" w14:textId="77777777" w:rsidR="00135479" w:rsidRDefault="00513EAB">
            <w:pPr>
              <w:jc w:val="right"/>
            </w:pPr>
            <w:r>
              <w:rPr>
                <w:sz w:val="24"/>
              </w:rPr>
              <w:t>381,954.34</w:t>
            </w:r>
          </w:p>
        </w:tc>
        <w:tc>
          <w:tcPr>
            <w:tcW w:w="2162" w:type="dxa"/>
            <w:vAlign w:val="center"/>
          </w:tcPr>
          <w:p w14:paraId="11A1D1D2" w14:textId="77777777" w:rsidR="00135479" w:rsidRDefault="00513EAB">
            <w:pPr>
              <w:jc w:val="right"/>
            </w:pPr>
            <w:r>
              <w:rPr>
                <w:sz w:val="24"/>
              </w:rPr>
              <w:t>10,139.14</w:t>
            </w:r>
          </w:p>
        </w:tc>
        <w:tc>
          <w:tcPr>
            <w:tcW w:w="3070" w:type="dxa"/>
            <w:vAlign w:val="center"/>
          </w:tcPr>
          <w:p w14:paraId="07FB2B93" w14:textId="77777777" w:rsidR="00135479" w:rsidRDefault="00513EAB">
            <w:pPr>
              <w:jc w:val="right"/>
            </w:pPr>
            <w:r>
              <w:rPr>
                <w:sz w:val="24"/>
              </w:rPr>
              <w:t>392,093.48</w:t>
            </w:r>
          </w:p>
        </w:tc>
      </w:tr>
      <w:tr w:rsidR="00135479" w14:paraId="32A9D9E6" w14:textId="77777777">
        <w:tc>
          <w:tcPr>
            <w:tcW w:w="2000" w:type="dxa"/>
            <w:vAlign w:val="center"/>
          </w:tcPr>
          <w:p w14:paraId="68898552" w14:textId="77777777" w:rsidR="00135479" w:rsidRDefault="00513EAB" w:rsidP="008B74BB">
            <w:pPr>
              <w:jc w:val="left"/>
            </w:pPr>
            <w:r>
              <w:rPr>
                <w:sz w:val="24"/>
              </w:rPr>
              <w:t>交通银行</w:t>
            </w:r>
            <w:r w:rsidRPr="007446EE">
              <w:rPr>
                <w:rFonts w:hint="eastAsia"/>
                <w:sz w:val="24"/>
              </w:rPr>
              <w:t>股份有限公司</w:t>
            </w:r>
          </w:p>
        </w:tc>
        <w:tc>
          <w:tcPr>
            <w:tcW w:w="1766" w:type="dxa"/>
            <w:vAlign w:val="center"/>
          </w:tcPr>
          <w:p w14:paraId="7ECC7A52" w14:textId="77777777" w:rsidR="00135479" w:rsidRDefault="00513EAB">
            <w:pPr>
              <w:jc w:val="right"/>
            </w:pPr>
            <w:r>
              <w:rPr>
                <w:sz w:val="24"/>
              </w:rPr>
              <w:t>2,035.10</w:t>
            </w:r>
          </w:p>
        </w:tc>
        <w:tc>
          <w:tcPr>
            <w:tcW w:w="2162" w:type="dxa"/>
            <w:vAlign w:val="center"/>
          </w:tcPr>
          <w:p w14:paraId="057D8C56" w14:textId="77777777" w:rsidR="00135479" w:rsidRDefault="00513EAB">
            <w:pPr>
              <w:jc w:val="right"/>
            </w:pPr>
            <w:r>
              <w:rPr>
                <w:sz w:val="24"/>
              </w:rPr>
              <w:t>-</w:t>
            </w:r>
          </w:p>
        </w:tc>
        <w:tc>
          <w:tcPr>
            <w:tcW w:w="3070" w:type="dxa"/>
            <w:vAlign w:val="center"/>
          </w:tcPr>
          <w:p w14:paraId="3C7D6C20" w14:textId="77777777" w:rsidR="00135479" w:rsidRDefault="00513EAB">
            <w:pPr>
              <w:jc w:val="right"/>
            </w:pPr>
            <w:r>
              <w:rPr>
                <w:sz w:val="24"/>
              </w:rPr>
              <w:t>2,035.10</w:t>
            </w:r>
          </w:p>
        </w:tc>
      </w:tr>
      <w:tr w:rsidR="00841386" w:rsidRPr="00634FF6" w14:paraId="6BBEAE9F"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391910F7"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11ACA75B" w14:textId="77777777" w:rsidR="00841386" w:rsidRPr="001F38DC" w:rsidRDefault="00841386" w:rsidP="00316653">
            <w:pPr>
              <w:spacing w:before="29" w:line="288" w:lineRule="auto"/>
              <w:jc w:val="right"/>
              <w:rPr>
                <w:sz w:val="24"/>
              </w:rPr>
            </w:pPr>
            <w:r w:rsidRPr="001F38DC">
              <w:rPr>
                <w:sz w:val="24"/>
              </w:rPr>
              <w:t>383,989.44</w:t>
            </w:r>
          </w:p>
        </w:tc>
        <w:tc>
          <w:tcPr>
            <w:tcW w:w="2282" w:type="dxa"/>
            <w:tcBorders>
              <w:top w:val="single" w:sz="4" w:space="0" w:color="000000"/>
              <w:left w:val="single" w:sz="4" w:space="0" w:color="000000"/>
              <w:bottom w:val="single" w:sz="4" w:space="0" w:color="000000"/>
              <w:right w:val="single" w:sz="4" w:space="0" w:color="000000"/>
            </w:tcBorders>
            <w:vAlign w:val="center"/>
          </w:tcPr>
          <w:p w14:paraId="279CF672" w14:textId="77777777" w:rsidR="00841386" w:rsidRPr="001F38DC" w:rsidRDefault="00D32085" w:rsidP="00316653">
            <w:pPr>
              <w:spacing w:before="29" w:line="288" w:lineRule="auto"/>
              <w:jc w:val="right"/>
              <w:rPr>
                <w:sz w:val="24"/>
              </w:rPr>
            </w:pPr>
            <w:r>
              <w:rPr>
                <w:sz w:val="24"/>
              </w:rPr>
              <w:t>10,139.14</w:t>
            </w:r>
          </w:p>
        </w:tc>
        <w:tc>
          <w:tcPr>
            <w:tcW w:w="3247" w:type="dxa"/>
            <w:tcBorders>
              <w:top w:val="single" w:sz="4" w:space="0" w:color="000000"/>
              <w:left w:val="single" w:sz="4" w:space="0" w:color="000000"/>
              <w:bottom w:val="single" w:sz="4" w:space="0" w:color="000000"/>
              <w:right w:val="single" w:sz="4" w:space="0" w:color="000000"/>
            </w:tcBorders>
            <w:vAlign w:val="center"/>
          </w:tcPr>
          <w:p w14:paraId="4BA74995" w14:textId="77777777" w:rsidR="00841386" w:rsidRPr="001F38DC" w:rsidRDefault="00841386" w:rsidP="00316653">
            <w:pPr>
              <w:spacing w:before="29" w:line="288" w:lineRule="auto"/>
              <w:jc w:val="right"/>
              <w:rPr>
                <w:sz w:val="24"/>
              </w:rPr>
            </w:pPr>
            <w:r w:rsidRPr="001F38DC">
              <w:rPr>
                <w:sz w:val="24"/>
              </w:rPr>
              <w:t>394,128.58</w:t>
            </w:r>
          </w:p>
        </w:tc>
      </w:tr>
    </w:tbl>
    <w:p w14:paraId="0D3DED45" w14:textId="77777777" w:rsidR="00135479" w:rsidRDefault="00513EAB">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14:paraId="1BC42BF0" w14:textId="77777777"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r w:rsidRPr="006159B2">
        <w:rPr>
          <w:kern w:val="0"/>
          <w:sz w:val="24"/>
        </w:rPr>
        <w:t xml:space="preserve"> </w:t>
      </w:r>
    </w:p>
    <w:p w14:paraId="4FD64EAF" w14:textId="77777777" w:rsidR="00513207" w:rsidRPr="00D0515B" w:rsidRDefault="00513207" w:rsidP="004B36C2">
      <w:pPr>
        <w:spacing w:line="360" w:lineRule="auto"/>
        <w:rPr>
          <w:rFonts w:asciiTheme="minorEastAsia" w:eastAsiaTheme="minorEastAsia" w:hAnsiTheme="minorEastAsia"/>
          <w:szCs w:val="21"/>
        </w:rPr>
      </w:pPr>
    </w:p>
    <w:p w14:paraId="6B9567C3"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5DBA9C06" w14:textId="77777777"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本基金本报告期内未与关联方进行银行间同业市场的债券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14:paraId="5B007981" w14:textId="77777777" w:rsidR="006D141C" w:rsidRPr="00721727" w:rsidRDefault="006D141C" w:rsidP="00721727">
      <w:pPr>
        <w:spacing w:before="29" w:line="288" w:lineRule="auto"/>
        <w:rPr>
          <w:b/>
          <w:bCs/>
          <w:kern w:val="0"/>
          <w:sz w:val="24"/>
        </w:rPr>
      </w:pPr>
    </w:p>
    <w:p w14:paraId="3C423636" w14:textId="77777777"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proofErr w:type="gramStart"/>
      <w:r w:rsidRPr="00721727">
        <w:rPr>
          <w:rFonts w:hint="eastAsia"/>
          <w:b/>
          <w:bCs/>
          <w:kern w:val="0"/>
          <w:sz w:val="24"/>
        </w:rPr>
        <w:t>各</w:t>
      </w:r>
      <w:proofErr w:type="gramEnd"/>
      <w:r w:rsidRPr="00721727">
        <w:rPr>
          <w:rFonts w:hint="eastAsia"/>
          <w:b/>
          <w:bCs/>
          <w:kern w:val="0"/>
          <w:sz w:val="24"/>
        </w:rPr>
        <w:t>关联方投资本基金的情况</w:t>
      </w:r>
    </w:p>
    <w:p w14:paraId="5326821E"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w:t>
      </w:r>
      <w:proofErr w:type="gramStart"/>
      <w:r w:rsidRPr="00721727">
        <w:rPr>
          <w:rFonts w:hint="eastAsia"/>
          <w:b/>
          <w:bCs/>
          <w:kern w:val="0"/>
          <w:sz w:val="24"/>
        </w:rPr>
        <w:t>固有资金</w:t>
      </w:r>
      <w:proofErr w:type="gramEnd"/>
      <w:r w:rsidRPr="00721727">
        <w:rPr>
          <w:rFonts w:hint="eastAsia"/>
          <w:b/>
          <w:bCs/>
          <w:kern w:val="0"/>
          <w:sz w:val="24"/>
        </w:rPr>
        <w:t>投资本基金的情况</w:t>
      </w:r>
    </w:p>
    <w:p w14:paraId="075AA433" w14:textId="77777777"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2816"/>
        <w:gridCol w:w="3096"/>
      </w:tblGrid>
      <w:tr w:rsidR="00D75805" w:rsidRPr="00D0515B" w14:paraId="08D42AFA" w14:textId="77777777" w:rsidTr="00316653">
        <w:trPr>
          <w:trHeight w:val="340"/>
          <w:jc w:val="center"/>
        </w:trPr>
        <w:tc>
          <w:tcPr>
            <w:tcW w:w="1817" w:type="pct"/>
            <w:vMerge w:val="restart"/>
            <w:tcBorders>
              <w:top w:val="single" w:sz="4" w:space="0" w:color="000000"/>
              <w:left w:val="single" w:sz="4" w:space="0" w:color="000000"/>
              <w:bottom w:val="single" w:sz="4" w:space="0" w:color="000000"/>
              <w:right w:val="single" w:sz="4" w:space="0" w:color="000000"/>
            </w:tcBorders>
            <w:vAlign w:val="center"/>
            <w:hideMark/>
          </w:tcPr>
          <w:p w14:paraId="3B59F033" w14:textId="77777777" w:rsidR="00D75805" w:rsidRPr="00721727" w:rsidRDefault="00D75805" w:rsidP="00721727">
            <w:pPr>
              <w:pStyle w:val="ad"/>
              <w:spacing w:before="29" w:line="288" w:lineRule="auto"/>
              <w:jc w:val="center"/>
              <w:rPr>
                <w:szCs w:val="24"/>
              </w:rPr>
            </w:pPr>
            <w:r w:rsidRPr="00721727">
              <w:rPr>
                <w:rFonts w:hint="eastAsia"/>
                <w:szCs w:val="24"/>
              </w:rPr>
              <w:t>项目</w:t>
            </w:r>
          </w:p>
        </w:tc>
        <w:tc>
          <w:tcPr>
            <w:tcW w:w="3183" w:type="pct"/>
            <w:gridSpan w:val="2"/>
            <w:tcBorders>
              <w:top w:val="single" w:sz="4" w:space="0" w:color="000000"/>
              <w:left w:val="single" w:sz="4" w:space="0" w:color="000000"/>
              <w:bottom w:val="single" w:sz="4" w:space="0" w:color="000000"/>
              <w:right w:val="single" w:sz="4" w:space="0" w:color="000000"/>
            </w:tcBorders>
            <w:vAlign w:val="center"/>
            <w:hideMark/>
          </w:tcPr>
          <w:p w14:paraId="0460ACCC" w14:textId="77777777" w:rsidR="00D75805" w:rsidRPr="00721727" w:rsidRDefault="00D75805" w:rsidP="00721727">
            <w:pPr>
              <w:pStyle w:val="ad"/>
              <w:spacing w:before="29" w:line="288" w:lineRule="auto"/>
              <w:jc w:val="center"/>
              <w:rPr>
                <w:szCs w:val="24"/>
              </w:rPr>
            </w:pPr>
            <w:r w:rsidRPr="00721727">
              <w:rPr>
                <w:rFonts w:hint="eastAsia"/>
                <w:szCs w:val="24"/>
              </w:rPr>
              <w:t>本期</w:t>
            </w:r>
          </w:p>
          <w:p w14:paraId="0BD1C08A" w14:textId="77777777" w:rsidR="00D75805" w:rsidRPr="00721727" w:rsidRDefault="00D75805" w:rsidP="00721727">
            <w:pPr>
              <w:pStyle w:val="ad"/>
              <w:spacing w:before="29" w:line="288" w:lineRule="auto"/>
              <w:jc w:val="center"/>
              <w:rPr>
                <w:szCs w:val="24"/>
              </w:rPr>
            </w:pPr>
            <w:r w:rsidRPr="00721727">
              <w:rPr>
                <w:rFonts w:hint="eastAsia"/>
                <w:szCs w:val="24"/>
              </w:rPr>
              <w:t>2016</w:t>
            </w:r>
            <w:r w:rsidRPr="00721727">
              <w:rPr>
                <w:rFonts w:hint="eastAsia"/>
                <w:szCs w:val="24"/>
              </w:rPr>
              <w:t>年</w:t>
            </w:r>
            <w:r w:rsidRPr="00721727">
              <w:rPr>
                <w:rFonts w:hint="eastAsia"/>
                <w:szCs w:val="24"/>
              </w:rPr>
              <w:t>7</w:t>
            </w:r>
            <w:r w:rsidRPr="00721727">
              <w:rPr>
                <w:rFonts w:hint="eastAsia"/>
                <w:szCs w:val="24"/>
              </w:rPr>
              <w:t>月</w:t>
            </w:r>
            <w:r w:rsidRPr="00721727">
              <w:rPr>
                <w:rFonts w:hint="eastAsia"/>
                <w:szCs w:val="24"/>
              </w:rPr>
              <w:t>27</w:t>
            </w:r>
            <w:r w:rsidRPr="00721727">
              <w:rPr>
                <w:rFonts w:hint="eastAsia"/>
                <w:szCs w:val="24"/>
              </w:rPr>
              <w:t>日（基金合同生效日）至</w:t>
            </w:r>
            <w:r w:rsidRPr="00721727">
              <w:rPr>
                <w:rFonts w:hint="eastAsia"/>
                <w:szCs w:val="24"/>
              </w:rPr>
              <w:t>2016</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D75805" w:rsidRPr="00D0515B" w14:paraId="0D12AC2F" w14:textId="77777777" w:rsidTr="00316653">
        <w:trPr>
          <w:trHeight w:val="340"/>
          <w:jc w:val="center"/>
        </w:trPr>
        <w:tc>
          <w:tcPr>
            <w:tcW w:w="1817" w:type="pct"/>
            <w:vMerge/>
            <w:tcBorders>
              <w:top w:val="single" w:sz="4" w:space="0" w:color="000000"/>
              <w:left w:val="single" w:sz="4" w:space="0" w:color="000000"/>
              <w:bottom w:val="single" w:sz="4" w:space="0" w:color="000000"/>
              <w:right w:val="single" w:sz="4" w:space="0" w:color="000000"/>
            </w:tcBorders>
            <w:vAlign w:val="center"/>
            <w:hideMark/>
          </w:tcPr>
          <w:p w14:paraId="4E817F2D" w14:textId="77777777" w:rsidR="00D75805" w:rsidRPr="00D0515B" w:rsidRDefault="00D75805" w:rsidP="004B36C2">
            <w:pPr>
              <w:widowControl/>
              <w:spacing w:line="360" w:lineRule="auto"/>
              <w:jc w:val="left"/>
              <w:rPr>
                <w:rFonts w:asciiTheme="minorEastAsia" w:eastAsiaTheme="minorEastAsia" w:hAnsiTheme="minorEastAsia"/>
                <w:szCs w:val="21"/>
              </w:rPr>
            </w:pPr>
          </w:p>
        </w:tc>
        <w:tc>
          <w:tcPr>
            <w:tcW w:w="1516" w:type="pct"/>
            <w:tcBorders>
              <w:top w:val="single" w:sz="4" w:space="0" w:color="000000"/>
              <w:left w:val="single" w:sz="4" w:space="0" w:color="000000"/>
              <w:bottom w:val="single" w:sz="4" w:space="0" w:color="000000"/>
              <w:right w:val="single" w:sz="4" w:space="0" w:color="000000"/>
            </w:tcBorders>
            <w:vAlign w:val="center"/>
            <w:hideMark/>
          </w:tcPr>
          <w:p w14:paraId="58F8D0B1" w14:textId="77777777" w:rsidR="00D75805" w:rsidRPr="00721727" w:rsidRDefault="00D75805" w:rsidP="00721727">
            <w:pPr>
              <w:spacing w:before="29" w:line="288" w:lineRule="auto"/>
              <w:jc w:val="right"/>
              <w:rPr>
                <w:sz w:val="24"/>
              </w:rPr>
            </w:pPr>
            <w:r w:rsidRPr="00721727">
              <w:rPr>
                <w:rFonts w:hint="eastAsia"/>
                <w:sz w:val="24"/>
              </w:rPr>
              <w:t>交银活期</w:t>
            </w:r>
            <w:proofErr w:type="gramStart"/>
            <w:r w:rsidRPr="00721727">
              <w:rPr>
                <w:rFonts w:hint="eastAsia"/>
                <w:sz w:val="24"/>
              </w:rPr>
              <w:t>通货币</w:t>
            </w:r>
            <w:proofErr w:type="gramEnd"/>
            <w:r w:rsidRPr="00721727">
              <w:rPr>
                <w:rFonts w:hint="eastAsia"/>
                <w:sz w:val="24"/>
              </w:rPr>
              <w:t>A</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5C6AECFE" w14:textId="77777777" w:rsidR="00D75805" w:rsidRPr="00721727" w:rsidRDefault="00D75805" w:rsidP="00721727">
            <w:pPr>
              <w:spacing w:before="29" w:line="288" w:lineRule="auto"/>
              <w:jc w:val="right"/>
              <w:rPr>
                <w:sz w:val="24"/>
              </w:rPr>
            </w:pPr>
            <w:r>
              <w:rPr>
                <w:rFonts w:hint="eastAsia"/>
                <w:sz w:val="24"/>
              </w:rPr>
              <w:t>交银活期</w:t>
            </w:r>
            <w:proofErr w:type="gramStart"/>
            <w:r>
              <w:rPr>
                <w:rFonts w:hint="eastAsia"/>
                <w:sz w:val="24"/>
              </w:rPr>
              <w:t>通货币</w:t>
            </w:r>
            <w:proofErr w:type="gramEnd"/>
            <w:r>
              <w:rPr>
                <w:rFonts w:hint="eastAsia"/>
                <w:sz w:val="24"/>
              </w:rPr>
              <w:t>E</w:t>
            </w:r>
          </w:p>
        </w:tc>
      </w:tr>
      <w:tr w:rsidR="00D75805" w:rsidRPr="00D0515B" w14:paraId="7067BC42" w14:textId="77777777" w:rsidTr="00316653">
        <w:trPr>
          <w:trHeight w:val="340"/>
          <w:jc w:val="center"/>
        </w:trPr>
        <w:tc>
          <w:tcPr>
            <w:tcW w:w="1817" w:type="pct"/>
            <w:tcBorders>
              <w:top w:val="single" w:sz="4" w:space="0" w:color="000000"/>
              <w:left w:val="single" w:sz="4" w:space="0" w:color="000000"/>
              <w:bottom w:val="single" w:sz="4" w:space="0" w:color="000000"/>
              <w:right w:val="single" w:sz="4" w:space="0" w:color="000000"/>
            </w:tcBorders>
            <w:vAlign w:val="center"/>
            <w:hideMark/>
          </w:tcPr>
          <w:p w14:paraId="20644DBC" w14:textId="77777777" w:rsidR="00D75805" w:rsidRPr="00721727" w:rsidRDefault="00D75805" w:rsidP="00D75805">
            <w:pPr>
              <w:spacing w:before="29" w:line="288" w:lineRule="auto"/>
              <w:rPr>
                <w:sz w:val="24"/>
              </w:rPr>
            </w:pPr>
            <w:r w:rsidRPr="00721727">
              <w:rPr>
                <w:rFonts w:hint="eastAsia"/>
                <w:sz w:val="24"/>
              </w:rPr>
              <w:t>基金合同生效日持有的基金份额</w:t>
            </w:r>
          </w:p>
        </w:tc>
        <w:tc>
          <w:tcPr>
            <w:tcW w:w="1516" w:type="pct"/>
            <w:tcBorders>
              <w:top w:val="single" w:sz="4" w:space="0" w:color="000000"/>
              <w:left w:val="single" w:sz="4" w:space="0" w:color="000000"/>
              <w:bottom w:val="single" w:sz="4" w:space="0" w:color="000000"/>
              <w:right w:val="single" w:sz="4" w:space="0" w:color="000000"/>
            </w:tcBorders>
            <w:vAlign w:val="bottom"/>
            <w:hideMark/>
          </w:tcPr>
          <w:p w14:paraId="4306E3CA" w14:textId="77777777" w:rsidR="00D75805" w:rsidRPr="00721727" w:rsidRDefault="00D75805" w:rsidP="00721727">
            <w:pPr>
              <w:spacing w:before="29" w:line="288" w:lineRule="auto"/>
              <w:jc w:val="right"/>
              <w:rPr>
                <w:sz w:val="24"/>
              </w:rPr>
            </w:pPr>
            <w:r w:rsidRPr="00721727">
              <w:rPr>
                <w:rFonts w:hint="eastAsia"/>
                <w:sz w:val="24"/>
              </w:rPr>
              <w:t>-</w:t>
            </w:r>
          </w:p>
        </w:tc>
        <w:tc>
          <w:tcPr>
            <w:tcW w:w="1667" w:type="pct"/>
            <w:tcBorders>
              <w:top w:val="single" w:sz="4" w:space="0" w:color="000000"/>
              <w:left w:val="single" w:sz="4" w:space="0" w:color="000000"/>
              <w:bottom w:val="single" w:sz="4" w:space="0" w:color="000000"/>
              <w:right w:val="single" w:sz="4" w:space="0" w:color="000000"/>
            </w:tcBorders>
            <w:vAlign w:val="bottom"/>
            <w:hideMark/>
          </w:tcPr>
          <w:p w14:paraId="7A5D8296" w14:textId="77777777" w:rsidR="00D75805" w:rsidRPr="00721727" w:rsidRDefault="00D75805" w:rsidP="00721727">
            <w:pPr>
              <w:spacing w:before="29" w:line="288" w:lineRule="auto"/>
              <w:jc w:val="right"/>
              <w:rPr>
                <w:sz w:val="24"/>
              </w:rPr>
            </w:pPr>
            <w:r>
              <w:rPr>
                <w:rFonts w:hint="eastAsia"/>
                <w:sz w:val="24"/>
              </w:rPr>
              <w:t>10,000,450.00</w:t>
            </w:r>
          </w:p>
        </w:tc>
      </w:tr>
      <w:tr w:rsidR="00D75805" w:rsidRPr="00D0515B" w14:paraId="49ADD454" w14:textId="77777777" w:rsidTr="00316653">
        <w:trPr>
          <w:trHeight w:val="340"/>
          <w:jc w:val="center"/>
        </w:trPr>
        <w:tc>
          <w:tcPr>
            <w:tcW w:w="1817" w:type="pct"/>
            <w:tcBorders>
              <w:top w:val="single" w:sz="4" w:space="0" w:color="000000"/>
              <w:left w:val="single" w:sz="4" w:space="0" w:color="000000"/>
              <w:bottom w:val="single" w:sz="4" w:space="0" w:color="000000"/>
              <w:right w:val="single" w:sz="4" w:space="0" w:color="000000"/>
            </w:tcBorders>
            <w:vAlign w:val="center"/>
            <w:hideMark/>
          </w:tcPr>
          <w:p w14:paraId="56AE3546" w14:textId="77777777" w:rsidR="00D75805" w:rsidRPr="00721727" w:rsidRDefault="00D75805" w:rsidP="00721727">
            <w:pPr>
              <w:spacing w:before="29" w:line="288" w:lineRule="auto"/>
              <w:rPr>
                <w:sz w:val="24"/>
              </w:rPr>
            </w:pPr>
            <w:r w:rsidRPr="001653D3">
              <w:rPr>
                <w:rFonts w:hint="eastAsia"/>
                <w:sz w:val="24"/>
              </w:rPr>
              <w:t>报告</w:t>
            </w:r>
            <w:r w:rsidRPr="00721727">
              <w:rPr>
                <w:rFonts w:hint="eastAsia"/>
                <w:sz w:val="24"/>
              </w:rPr>
              <w:t>期初持有的基金份额</w:t>
            </w:r>
          </w:p>
        </w:tc>
        <w:tc>
          <w:tcPr>
            <w:tcW w:w="1516" w:type="pct"/>
            <w:tcBorders>
              <w:top w:val="single" w:sz="4" w:space="0" w:color="000000"/>
              <w:left w:val="single" w:sz="4" w:space="0" w:color="000000"/>
              <w:bottom w:val="single" w:sz="4" w:space="0" w:color="000000"/>
              <w:right w:val="single" w:sz="4" w:space="0" w:color="000000"/>
            </w:tcBorders>
            <w:vAlign w:val="bottom"/>
            <w:hideMark/>
          </w:tcPr>
          <w:p w14:paraId="743E9DA9" w14:textId="77777777" w:rsidR="00D75805" w:rsidRPr="00721727" w:rsidRDefault="00D75805" w:rsidP="00721727">
            <w:pPr>
              <w:spacing w:before="29" w:line="288" w:lineRule="auto"/>
              <w:jc w:val="right"/>
              <w:rPr>
                <w:sz w:val="24"/>
              </w:rPr>
            </w:pPr>
            <w:r w:rsidRPr="00721727">
              <w:rPr>
                <w:rFonts w:hint="eastAsia"/>
                <w:sz w:val="24"/>
              </w:rPr>
              <w:t>-</w:t>
            </w:r>
          </w:p>
        </w:tc>
        <w:tc>
          <w:tcPr>
            <w:tcW w:w="1667" w:type="pct"/>
            <w:tcBorders>
              <w:top w:val="single" w:sz="4" w:space="0" w:color="000000"/>
              <w:left w:val="single" w:sz="4" w:space="0" w:color="000000"/>
              <w:bottom w:val="single" w:sz="4" w:space="0" w:color="000000"/>
              <w:right w:val="single" w:sz="4" w:space="0" w:color="000000"/>
            </w:tcBorders>
            <w:vAlign w:val="bottom"/>
            <w:hideMark/>
          </w:tcPr>
          <w:p w14:paraId="2133576E" w14:textId="77777777" w:rsidR="00D75805" w:rsidRPr="00721727" w:rsidRDefault="00D75805" w:rsidP="00721727">
            <w:pPr>
              <w:spacing w:before="29" w:line="288" w:lineRule="auto"/>
              <w:jc w:val="right"/>
              <w:rPr>
                <w:sz w:val="24"/>
              </w:rPr>
            </w:pPr>
            <w:r w:rsidRPr="00721727">
              <w:rPr>
                <w:rFonts w:hint="eastAsia"/>
                <w:sz w:val="24"/>
              </w:rPr>
              <w:t>-</w:t>
            </w:r>
          </w:p>
        </w:tc>
      </w:tr>
      <w:tr w:rsidR="00D75805" w:rsidRPr="00D0515B" w14:paraId="2498B0D8" w14:textId="77777777" w:rsidTr="00316653">
        <w:trPr>
          <w:trHeight w:val="340"/>
          <w:jc w:val="center"/>
        </w:trPr>
        <w:tc>
          <w:tcPr>
            <w:tcW w:w="1817" w:type="pct"/>
            <w:tcBorders>
              <w:top w:val="single" w:sz="4" w:space="0" w:color="000000"/>
              <w:left w:val="single" w:sz="4" w:space="0" w:color="000000"/>
              <w:bottom w:val="single" w:sz="4" w:space="0" w:color="000000"/>
              <w:right w:val="single" w:sz="4" w:space="0" w:color="000000"/>
            </w:tcBorders>
            <w:vAlign w:val="center"/>
            <w:hideMark/>
          </w:tcPr>
          <w:p w14:paraId="2CB76B4A" w14:textId="77777777" w:rsidR="00D75805" w:rsidRPr="00721727" w:rsidRDefault="00D75805" w:rsidP="00721727">
            <w:pPr>
              <w:spacing w:before="29" w:line="288" w:lineRule="auto"/>
              <w:rPr>
                <w:sz w:val="24"/>
              </w:rPr>
            </w:pPr>
            <w:r w:rsidRPr="001653D3">
              <w:rPr>
                <w:rFonts w:hint="eastAsia"/>
                <w:sz w:val="24"/>
              </w:rPr>
              <w:t>报告</w:t>
            </w:r>
            <w:r w:rsidRPr="00721727">
              <w:rPr>
                <w:rFonts w:hint="eastAsia"/>
                <w:sz w:val="24"/>
              </w:rPr>
              <w:t>期间申购</w:t>
            </w:r>
            <w:r w:rsidRPr="00721727">
              <w:rPr>
                <w:rFonts w:hint="eastAsia"/>
                <w:sz w:val="24"/>
              </w:rPr>
              <w:t>/</w:t>
            </w:r>
            <w:proofErr w:type="gramStart"/>
            <w:r w:rsidRPr="00721727">
              <w:rPr>
                <w:rFonts w:hint="eastAsia"/>
                <w:sz w:val="24"/>
              </w:rPr>
              <w:t>买入总</w:t>
            </w:r>
            <w:proofErr w:type="gramEnd"/>
            <w:r w:rsidRPr="00721727">
              <w:rPr>
                <w:rFonts w:hint="eastAsia"/>
                <w:sz w:val="24"/>
              </w:rPr>
              <w:t>份额</w:t>
            </w:r>
          </w:p>
        </w:tc>
        <w:tc>
          <w:tcPr>
            <w:tcW w:w="1516" w:type="pct"/>
            <w:tcBorders>
              <w:top w:val="single" w:sz="4" w:space="0" w:color="000000"/>
              <w:left w:val="single" w:sz="4" w:space="0" w:color="000000"/>
              <w:bottom w:val="single" w:sz="4" w:space="0" w:color="000000"/>
              <w:right w:val="single" w:sz="4" w:space="0" w:color="000000"/>
            </w:tcBorders>
            <w:vAlign w:val="bottom"/>
            <w:hideMark/>
          </w:tcPr>
          <w:p w14:paraId="139BC862" w14:textId="77777777" w:rsidR="00D75805" w:rsidRPr="00721727" w:rsidRDefault="00D75805" w:rsidP="00721727">
            <w:pPr>
              <w:spacing w:before="29" w:line="288" w:lineRule="auto"/>
              <w:jc w:val="right"/>
              <w:rPr>
                <w:sz w:val="24"/>
              </w:rPr>
            </w:pPr>
            <w:r w:rsidRPr="00721727">
              <w:rPr>
                <w:rFonts w:hint="eastAsia"/>
                <w:sz w:val="24"/>
              </w:rPr>
              <w:t>-</w:t>
            </w:r>
          </w:p>
        </w:tc>
        <w:tc>
          <w:tcPr>
            <w:tcW w:w="1667" w:type="pct"/>
            <w:tcBorders>
              <w:top w:val="single" w:sz="4" w:space="0" w:color="000000"/>
              <w:left w:val="single" w:sz="4" w:space="0" w:color="000000"/>
              <w:bottom w:val="single" w:sz="4" w:space="0" w:color="000000"/>
              <w:right w:val="single" w:sz="4" w:space="0" w:color="000000"/>
            </w:tcBorders>
            <w:vAlign w:val="bottom"/>
            <w:hideMark/>
          </w:tcPr>
          <w:p w14:paraId="5A630A8D" w14:textId="77777777" w:rsidR="00D75805" w:rsidRPr="00721727" w:rsidRDefault="00D75805" w:rsidP="00721727">
            <w:pPr>
              <w:spacing w:before="29" w:line="288" w:lineRule="auto"/>
              <w:jc w:val="right"/>
              <w:rPr>
                <w:sz w:val="24"/>
              </w:rPr>
            </w:pPr>
            <w:r>
              <w:rPr>
                <w:rFonts w:hint="eastAsia"/>
                <w:sz w:val="24"/>
              </w:rPr>
              <w:t>221,334,525.21</w:t>
            </w:r>
          </w:p>
        </w:tc>
      </w:tr>
      <w:tr w:rsidR="00D75805" w:rsidRPr="00D0515B" w14:paraId="67FC122C" w14:textId="77777777" w:rsidTr="00316653">
        <w:trPr>
          <w:trHeight w:val="340"/>
          <w:jc w:val="center"/>
        </w:trPr>
        <w:tc>
          <w:tcPr>
            <w:tcW w:w="1817" w:type="pct"/>
            <w:tcBorders>
              <w:top w:val="single" w:sz="4" w:space="0" w:color="000000"/>
              <w:left w:val="single" w:sz="4" w:space="0" w:color="000000"/>
              <w:bottom w:val="single" w:sz="4" w:space="0" w:color="000000"/>
              <w:right w:val="single" w:sz="4" w:space="0" w:color="000000"/>
            </w:tcBorders>
            <w:vAlign w:val="center"/>
            <w:hideMark/>
          </w:tcPr>
          <w:p w14:paraId="10C51E58" w14:textId="77777777" w:rsidR="00D75805" w:rsidRPr="00721727" w:rsidRDefault="00D75805" w:rsidP="00721727">
            <w:pPr>
              <w:spacing w:before="29" w:line="288" w:lineRule="auto"/>
              <w:rPr>
                <w:sz w:val="24"/>
              </w:rPr>
            </w:pPr>
            <w:r w:rsidRPr="001653D3">
              <w:rPr>
                <w:rFonts w:hint="eastAsia"/>
                <w:sz w:val="24"/>
              </w:rPr>
              <w:t>报告</w:t>
            </w:r>
            <w:r w:rsidRPr="00721727">
              <w:rPr>
                <w:rFonts w:hint="eastAsia"/>
                <w:sz w:val="24"/>
              </w:rPr>
              <w:t>期间因拆分变动份额</w:t>
            </w:r>
          </w:p>
        </w:tc>
        <w:tc>
          <w:tcPr>
            <w:tcW w:w="1516" w:type="pct"/>
            <w:tcBorders>
              <w:top w:val="single" w:sz="4" w:space="0" w:color="000000"/>
              <w:left w:val="single" w:sz="4" w:space="0" w:color="000000"/>
              <w:bottom w:val="single" w:sz="4" w:space="0" w:color="000000"/>
              <w:right w:val="single" w:sz="4" w:space="0" w:color="000000"/>
            </w:tcBorders>
            <w:vAlign w:val="bottom"/>
            <w:hideMark/>
          </w:tcPr>
          <w:p w14:paraId="7529E192" w14:textId="77777777" w:rsidR="00D75805" w:rsidRPr="00721727" w:rsidRDefault="00D75805" w:rsidP="00721727">
            <w:pPr>
              <w:spacing w:before="29" w:line="288" w:lineRule="auto"/>
              <w:jc w:val="right"/>
              <w:rPr>
                <w:sz w:val="24"/>
              </w:rPr>
            </w:pPr>
            <w:r w:rsidRPr="00721727">
              <w:rPr>
                <w:rFonts w:hint="eastAsia"/>
                <w:sz w:val="24"/>
              </w:rPr>
              <w:t>-</w:t>
            </w:r>
          </w:p>
        </w:tc>
        <w:tc>
          <w:tcPr>
            <w:tcW w:w="1667" w:type="pct"/>
            <w:tcBorders>
              <w:top w:val="single" w:sz="4" w:space="0" w:color="000000"/>
              <w:left w:val="single" w:sz="4" w:space="0" w:color="000000"/>
              <w:bottom w:val="single" w:sz="4" w:space="0" w:color="000000"/>
              <w:right w:val="single" w:sz="4" w:space="0" w:color="000000"/>
            </w:tcBorders>
            <w:vAlign w:val="bottom"/>
            <w:hideMark/>
          </w:tcPr>
          <w:p w14:paraId="62BF8271" w14:textId="77777777" w:rsidR="00D75805" w:rsidRPr="00721727" w:rsidRDefault="00D75805" w:rsidP="00721727">
            <w:pPr>
              <w:spacing w:before="29" w:line="288" w:lineRule="auto"/>
              <w:jc w:val="right"/>
              <w:rPr>
                <w:sz w:val="24"/>
              </w:rPr>
            </w:pPr>
            <w:r>
              <w:rPr>
                <w:rFonts w:hint="eastAsia"/>
                <w:sz w:val="24"/>
              </w:rPr>
              <w:t>-</w:t>
            </w:r>
          </w:p>
        </w:tc>
      </w:tr>
      <w:tr w:rsidR="00D75805" w:rsidRPr="00D0515B" w14:paraId="60E8061D" w14:textId="77777777" w:rsidTr="00316653">
        <w:trPr>
          <w:trHeight w:val="340"/>
          <w:jc w:val="center"/>
        </w:trPr>
        <w:tc>
          <w:tcPr>
            <w:tcW w:w="1817" w:type="pct"/>
            <w:tcBorders>
              <w:top w:val="single" w:sz="4" w:space="0" w:color="000000"/>
              <w:left w:val="single" w:sz="4" w:space="0" w:color="000000"/>
              <w:bottom w:val="single" w:sz="4" w:space="0" w:color="000000"/>
              <w:right w:val="single" w:sz="4" w:space="0" w:color="000000"/>
            </w:tcBorders>
            <w:vAlign w:val="center"/>
            <w:hideMark/>
          </w:tcPr>
          <w:p w14:paraId="4C521C1E" w14:textId="77777777" w:rsidR="00D75805" w:rsidRPr="00721727" w:rsidRDefault="00D75805" w:rsidP="00721727">
            <w:pPr>
              <w:spacing w:before="29" w:line="288" w:lineRule="auto"/>
              <w:rPr>
                <w:sz w:val="24"/>
              </w:rPr>
            </w:pPr>
            <w:r w:rsidRPr="00721727">
              <w:rPr>
                <w:rFonts w:hint="eastAsia"/>
                <w:sz w:val="24"/>
              </w:rPr>
              <w:t>减：</w:t>
            </w:r>
            <w:r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516" w:type="pct"/>
            <w:tcBorders>
              <w:top w:val="single" w:sz="4" w:space="0" w:color="000000"/>
              <w:left w:val="single" w:sz="4" w:space="0" w:color="000000"/>
              <w:bottom w:val="single" w:sz="4" w:space="0" w:color="000000"/>
              <w:right w:val="single" w:sz="4" w:space="0" w:color="000000"/>
            </w:tcBorders>
            <w:vAlign w:val="bottom"/>
            <w:hideMark/>
          </w:tcPr>
          <w:p w14:paraId="050D8797" w14:textId="77777777" w:rsidR="00D75805" w:rsidRPr="00721727" w:rsidRDefault="00D75805" w:rsidP="00721727">
            <w:pPr>
              <w:spacing w:before="29" w:line="288" w:lineRule="auto"/>
              <w:jc w:val="right"/>
              <w:rPr>
                <w:sz w:val="24"/>
              </w:rPr>
            </w:pPr>
            <w:r w:rsidRPr="00721727">
              <w:rPr>
                <w:rFonts w:hint="eastAsia"/>
                <w:sz w:val="24"/>
              </w:rPr>
              <w:t>-</w:t>
            </w:r>
          </w:p>
        </w:tc>
        <w:tc>
          <w:tcPr>
            <w:tcW w:w="1667" w:type="pct"/>
            <w:tcBorders>
              <w:top w:val="single" w:sz="4" w:space="0" w:color="000000"/>
              <w:left w:val="single" w:sz="4" w:space="0" w:color="000000"/>
              <w:bottom w:val="single" w:sz="4" w:space="0" w:color="000000"/>
              <w:right w:val="single" w:sz="4" w:space="0" w:color="000000"/>
            </w:tcBorders>
            <w:vAlign w:val="bottom"/>
            <w:hideMark/>
          </w:tcPr>
          <w:p w14:paraId="7317536A" w14:textId="77777777" w:rsidR="00D75805" w:rsidRPr="00721727" w:rsidRDefault="00D75805" w:rsidP="00721727">
            <w:pPr>
              <w:spacing w:before="29" w:line="288" w:lineRule="auto"/>
              <w:jc w:val="right"/>
              <w:rPr>
                <w:sz w:val="24"/>
              </w:rPr>
            </w:pPr>
            <w:r>
              <w:rPr>
                <w:rFonts w:hint="eastAsia"/>
                <w:sz w:val="24"/>
              </w:rPr>
              <w:t>-</w:t>
            </w:r>
          </w:p>
        </w:tc>
      </w:tr>
      <w:tr w:rsidR="00D75805" w:rsidRPr="00D0515B" w14:paraId="009064C7" w14:textId="77777777" w:rsidTr="00316653">
        <w:trPr>
          <w:trHeight w:val="340"/>
          <w:jc w:val="center"/>
        </w:trPr>
        <w:tc>
          <w:tcPr>
            <w:tcW w:w="1817" w:type="pct"/>
            <w:tcBorders>
              <w:top w:val="single" w:sz="4" w:space="0" w:color="000000"/>
              <w:left w:val="single" w:sz="4" w:space="0" w:color="000000"/>
              <w:bottom w:val="single" w:sz="4" w:space="0" w:color="000000"/>
              <w:right w:val="single" w:sz="4" w:space="0" w:color="000000"/>
            </w:tcBorders>
            <w:vAlign w:val="center"/>
            <w:hideMark/>
          </w:tcPr>
          <w:p w14:paraId="403F6312" w14:textId="77777777" w:rsidR="00D75805" w:rsidRPr="00721727" w:rsidRDefault="00D75805" w:rsidP="00721727">
            <w:pPr>
              <w:spacing w:before="29" w:line="288" w:lineRule="auto"/>
              <w:rPr>
                <w:sz w:val="24"/>
              </w:rPr>
            </w:pPr>
            <w:r w:rsidRPr="001653D3">
              <w:rPr>
                <w:rFonts w:hint="eastAsia"/>
                <w:sz w:val="24"/>
              </w:rPr>
              <w:t>报告</w:t>
            </w:r>
            <w:r w:rsidRPr="00721727">
              <w:rPr>
                <w:rFonts w:hint="eastAsia"/>
                <w:sz w:val="24"/>
              </w:rPr>
              <w:t>期末持有的基金份额</w:t>
            </w:r>
          </w:p>
        </w:tc>
        <w:tc>
          <w:tcPr>
            <w:tcW w:w="1516" w:type="pct"/>
            <w:tcBorders>
              <w:top w:val="single" w:sz="4" w:space="0" w:color="000000"/>
              <w:left w:val="single" w:sz="4" w:space="0" w:color="000000"/>
              <w:bottom w:val="single" w:sz="4" w:space="0" w:color="000000"/>
              <w:right w:val="single" w:sz="4" w:space="0" w:color="000000"/>
            </w:tcBorders>
            <w:vAlign w:val="bottom"/>
            <w:hideMark/>
          </w:tcPr>
          <w:p w14:paraId="5AC88FE4" w14:textId="77777777" w:rsidR="00D75805" w:rsidRPr="00721727" w:rsidRDefault="00D75805" w:rsidP="00721727">
            <w:pPr>
              <w:spacing w:before="29" w:line="288" w:lineRule="auto"/>
              <w:jc w:val="right"/>
              <w:rPr>
                <w:sz w:val="24"/>
              </w:rPr>
            </w:pPr>
            <w:r w:rsidRPr="00721727">
              <w:rPr>
                <w:rFonts w:hint="eastAsia"/>
                <w:sz w:val="24"/>
              </w:rPr>
              <w:t>-</w:t>
            </w:r>
          </w:p>
        </w:tc>
        <w:tc>
          <w:tcPr>
            <w:tcW w:w="1667" w:type="pct"/>
            <w:tcBorders>
              <w:top w:val="single" w:sz="4" w:space="0" w:color="000000"/>
              <w:left w:val="single" w:sz="4" w:space="0" w:color="000000"/>
              <w:bottom w:val="single" w:sz="4" w:space="0" w:color="000000"/>
              <w:right w:val="single" w:sz="4" w:space="0" w:color="000000"/>
            </w:tcBorders>
            <w:vAlign w:val="bottom"/>
            <w:hideMark/>
          </w:tcPr>
          <w:p w14:paraId="5B44FC50" w14:textId="77777777" w:rsidR="00D75805" w:rsidRPr="00721727" w:rsidRDefault="00D75805" w:rsidP="00721727">
            <w:pPr>
              <w:spacing w:before="29" w:line="288" w:lineRule="auto"/>
              <w:jc w:val="right"/>
              <w:rPr>
                <w:sz w:val="24"/>
              </w:rPr>
            </w:pPr>
            <w:r>
              <w:rPr>
                <w:rFonts w:hint="eastAsia"/>
                <w:sz w:val="24"/>
              </w:rPr>
              <w:t>231,334,975.21</w:t>
            </w:r>
          </w:p>
        </w:tc>
      </w:tr>
      <w:tr w:rsidR="00D75805" w:rsidRPr="00D0515B" w14:paraId="4DCCD2E0" w14:textId="77777777" w:rsidTr="00316653">
        <w:trPr>
          <w:trHeight w:val="340"/>
          <w:jc w:val="center"/>
        </w:trPr>
        <w:tc>
          <w:tcPr>
            <w:tcW w:w="1817" w:type="pct"/>
            <w:tcBorders>
              <w:top w:val="single" w:sz="4" w:space="0" w:color="000000"/>
              <w:left w:val="single" w:sz="4" w:space="0" w:color="000000"/>
              <w:bottom w:val="single" w:sz="4" w:space="0" w:color="000000"/>
              <w:right w:val="single" w:sz="4" w:space="0" w:color="000000"/>
            </w:tcBorders>
            <w:vAlign w:val="center"/>
            <w:hideMark/>
          </w:tcPr>
          <w:p w14:paraId="3E76E65B" w14:textId="77777777" w:rsidR="00D75805" w:rsidRPr="00721727" w:rsidRDefault="00D75805" w:rsidP="00721727">
            <w:pPr>
              <w:spacing w:before="29" w:line="288" w:lineRule="auto"/>
              <w:rPr>
                <w:sz w:val="24"/>
              </w:rPr>
            </w:pPr>
            <w:r w:rsidRPr="001653D3">
              <w:rPr>
                <w:rFonts w:hint="eastAsia"/>
                <w:sz w:val="24"/>
              </w:rPr>
              <w:t>报告</w:t>
            </w:r>
            <w:r w:rsidRPr="00721727">
              <w:rPr>
                <w:rFonts w:hint="eastAsia"/>
                <w:sz w:val="24"/>
              </w:rPr>
              <w:t>期末持有的基金份额占基金总份额比例</w:t>
            </w:r>
          </w:p>
        </w:tc>
        <w:tc>
          <w:tcPr>
            <w:tcW w:w="1516" w:type="pct"/>
            <w:tcBorders>
              <w:top w:val="single" w:sz="4" w:space="0" w:color="000000"/>
              <w:left w:val="single" w:sz="4" w:space="0" w:color="000000"/>
              <w:bottom w:val="single" w:sz="4" w:space="0" w:color="000000"/>
              <w:right w:val="single" w:sz="4" w:space="0" w:color="000000"/>
            </w:tcBorders>
            <w:vAlign w:val="center"/>
            <w:hideMark/>
          </w:tcPr>
          <w:p w14:paraId="72701683" w14:textId="77777777" w:rsidR="00D75805" w:rsidRPr="00721727" w:rsidRDefault="00D75805" w:rsidP="00721727">
            <w:pPr>
              <w:spacing w:before="29" w:line="288" w:lineRule="auto"/>
              <w:jc w:val="right"/>
              <w:rPr>
                <w:sz w:val="24"/>
              </w:rPr>
            </w:pPr>
            <w:r w:rsidRPr="00721727">
              <w:rPr>
                <w:rFonts w:hint="eastAsia"/>
                <w:sz w:val="24"/>
              </w:rPr>
              <w:t>-</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511C82A5" w14:textId="77777777" w:rsidR="00D75805" w:rsidRPr="00721727" w:rsidRDefault="00D75805" w:rsidP="00721727">
            <w:pPr>
              <w:spacing w:before="29" w:line="288" w:lineRule="auto"/>
              <w:jc w:val="right"/>
              <w:rPr>
                <w:sz w:val="24"/>
              </w:rPr>
            </w:pPr>
            <w:r>
              <w:rPr>
                <w:rFonts w:hint="eastAsia"/>
                <w:sz w:val="24"/>
              </w:rPr>
              <w:t>13.17%</w:t>
            </w:r>
          </w:p>
        </w:tc>
      </w:tr>
    </w:tbl>
    <w:p w14:paraId="2A5CF69C" w14:textId="77777777" w:rsidR="001432C1" w:rsidRPr="001432C1" w:rsidRDefault="001432C1" w:rsidP="001432C1">
      <w:pPr>
        <w:widowControl/>
        <w:rPr>
          <w:kern w:val="0"/>
          <w:sz w:val="24"/>
        </w:rPr>
      </w:pPr>
      <w:r w:rsidRPr="001432C1">
        <w:rPr>
          <w:rFonts w:hint="eastAsia"/>
          <w:kern w:val="0"/>
          <w:sz w:val="24"/>
        </w:rPr>
        <w:t>注：</w:t>
      </w:r>
      <w:r w:rsidRPr="001432C1">
        <w:rPr>
          <w:rFonts w:hint="eastAsia"/>
          <w:kern w:val="0"/>
          <w:sz w:val="24"/>
        </w:rPr>
        <w:t>1</w:t>
      </w:r>
      <w:r w:rsidRPr="001432C1">
        <w:rPr>
          <w:rFonts w:hint="eastAsia"/>
          <w:kern w:val="0"/>
          <w:sz w:val="24"/>
        </w:rPr>
        <w:t>、如果本报告期间发生红利再投业务，则总申购份额中包含该业务。</w:t>
      </w:r>
    </w:p>
    <w:p w14:paraId="380ECE4C" w14:textId="3F996689" w:rsidR="006D141C" w:rsidRDefault="001432C1" w:rsidP="00316653">
      <w:pPr>
        <w:adjustRightInd w:val="0"/>
        <w:snapToGrid w:val="0"/>
        <w:spacing w:before="29" w:line="288" w:lineRule="auto"/>
        <w:ind w:firstLineChars="200" w:firstLine="480"/>
        <w:rPr>
          <w:b/>
          <w:bCs/>
          <w:kern w:val="0"/>
          <w:sz w:val="24"/>
        </w:rPr>
      </w:pPr>
      <w:r w:rsidRPr="001432C1">
        <w:rPr>
          <w:rFonts w:hint="eastAsia"/>
          <w:kern w:val="0"/>
          <w:sz w:val="24"/>
        </w:rPr>
        <w:t>2</w:t>
      </w:r>
      <w:r w:rsidRPr="001432C1">
        <w:rPr>
          <w:rFonts w:hint="eastAsia"/>
          <w:kern w:val="0"/>
          <w:sz w:val="24"/>
        </w:rPr>
        <w:t>、基金管理人投资本基金适用的认</w:t>
      </w:r>
      <w:r w:rsidRPr="001432C1">
        <w:rPr>
          <w:rFonts w:hint="eastAsia"/>
          <w:kern w:val="0"/>
          <w:sz w:val="24"/>
        </w:rPr>
        <w:t>(</w:t>
      </w:r>
      <w:r w:rsidRPr="001432C1">
        <w:rPr>
          <w:rFonts w:hint="eastAsia"/>
          <w:kern w:val="0"/>
          <w:sz w:val="24"/>
        </w:rPr>
        <w:t>申</w:t>
      </w:r>
      <w:r w:rsidRPr="001432C1">
        <w:rPr>
          <w:rFonts w:hint="eastAsia"/>
          <w:kern w:val="0"/>
          <w:sz w:val="24"/>
        </w:rPr>
        <w:t>)</w:t>
      </w:r>
      <w:r w:rsidRPr="001432C1">
        <w:rPr>
          <w:rFonts w:hint="eastAsia"/>
          <w:kern w:val="0"/>
          <w:sz w:val="24"/>
        </w:rPr>
        <w:t>购</w:t>
      </w:r>
      <w:r w:rsidRPr="001432C1">
        <w:rPr>
          <w:rFonts w:hint="eastAsia"/>
          <w:kern w:val="0"/>
          <w:sz w:val="24"/>
        </w:rPr>
        <w:t>/</w:t>
      </w:r>
      <w:r w:rsidRPr="001432C1">
        <w:rPr>
          <w:rFonts w:hint="eastAsia"/>
          <w:kern w:val="0"/>
          <w:sz w:val="24"/>
        </w:rPr>
        <w:t>赎回费率按照本基金招募说明书的规定执行。</w:t>
      </w:r>
      <w:r w:rsidR="007D0C4D" w:rsidRPr="00244FEC">
        <w:rPr>
          <w:rFonts w:hint="eastAsia"/>
          <w:b/>
          <w:bCs/>
          <w:kern w:val="0"/>
          <w:sz w:val="24"/>
        </w:rPr>
        <w:tab/>
      </w:r>
    </w:p>
    <w:p w14:paraId="34ECC527" w14:textId="77777777" w:rsidR="00BD3188" w:rsidRPr="00244FEC" w:rsidRDefault="00BD3188" w:rsidP="00316653">
      <w:pPr>
        <w:adjustRightInd w:val="0"/>
        <w:snapToGrid w:val="0"/>
        <w:spacing w:before="29" w:line="288" w:lineRule="auto"/>
        <w:ind w:firstLineChars="200" w:firstLine="482"/>
        <w:rPr>
          <w:b/>
          <w:bCs/>
          <w:kern w:val="0"/>
          <w:sz w:val="24"/>
        </w:rPr>
      </w:pPr>
    </w:p>
    <w:p w14:paraId="2B0CFC13"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2C2F1CCD" w14:textId="77777777" w:rsidR="006D141C" w:rsidRPr="004F78B6" w:rsidRDefault="004F78B6" w:rsidP="00E9164E">
      <w:pPr>
        <w:tabs>
          <w:tab w:val="left" w:pos="426"/>
        </w:tabs>
        <w:spacing w:before="29" w:line="288" w:lineRule="auto"/>
        <w:jc w:val="left"/>
        <w:rPr>
          <w:rFonts w:asciiTheme="minorEastAsia" w:eastAsiaTheme="minorEastAsia" w:hAnsiTheme="minorEastAsia"/>
          <w:kern w:val="0"/>
          <w:szCs w:val="21"/>
        </w:rPr>
      </w:pPr>
      <w:r w:rsidRPr="00790CA1">
        <w:rPr>
          <w:rFonts w:hint="eastAsia"/>
          <w:kern w:val="0"/>
          <w:sz w:val="24"/>
        </w:rPr>
        <w:t>本报告期末除基金管理人之外的其他关联方未持有本基金。</w:t>
      </w:r>
      <w:r w:rsidR="00E9164E">
        <w:rPr>
          <w:kern w:val="0"/>
          <w:sz w:val="24"/>
        </w:rPr>
        <w:br/>
      </w:r>
    </w:p>
    <w:p w14:paraId="2670AB48" w14:textId="77777777"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4B67B595"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600"/>
        <w:gridCol w:w="3600"/>
      </w:tblGrid>
      <w:tr w:rsidR="00604AF1" w:rsidRPr="004F00B6" w14:paraId="146882D6" w14:textId="77777777" w:rsidTr="006403B8">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64ADF975" w14:textId="77777777" w:rsidR="00604AF1" w:rsidRPr="004F00B6" w:rsidRDefault="00604AF1" w:rsidP="00AF27E1">
            <w:pPr>
              <w:spacing w:before="29" w:line="288" w:lineRule="auto"/>
              <w:jc w:val="center"/>
              <w:rPr>
                <w:szCs w:val="21"/>
              </w:rPr>
            </w:pPr>
            <w:r w:rsidRPr="004F00B6">
              <w:rPr>
                <w:rFonts w:hint="eastAsia"/>
                <w:szCs w:val="21"/>
              </w:rPr>
              <w:t>关联方名称</w:t>
            </w:r>
          </w:p>
        </w:tc>
        <w:tc>
          <w:tcPr>
            <w:tcW w:w="7200" w:type="dxa"/>
            <w:gridSpan w:val="2"/>
            <w:tcBorders>
              <w:top w:val="single" w:sz="4" w:space="0" w:color="000000"/>
              <w:left w:val="single" w:sz="4" w:space="0" w:color="000000"/>
              <w:bottom w:val="single" w:sz="4" w:space="0" w:color="000000"/>
              <w:right w:val="single" w:sz="4" w:space="0" w:color="000000"/>
            </w:tcBorders>
            <w:hideMark/>
          </w:tcPr>
          <w:p w14:paraId="0147DFAA" w14:textId="77777777" w:rsidR="00604AF1" w:rsidRPr="004F00B6" w:rsidRDefault="00604AF1" w:rsidP="00AF27E1">
            <w:pPr>
              <w:spacing w:before="29" w:line="288" w:lineRule="auto"/>
              <w:jc w:val="center"/>
              <w:rPr>
                <w:szCs w:val="21"/>
              </w:rPr>
            </w:pPr>
            <w:r w:rsidRPr="004F00B6">
              <w:rPr>
                <w:rFonts w:hint="eastAsia"/>
                <w:szCs w:val="21"/>
              </w:rPr>
              <w:t>本期</w:t>
            </w:r>
          </w:p>
          <w:p w14:paraId="3D5C2E49" w14:textId="77777777" w:rsidR="00604AF1" w:rsidRPr="004F00B6" w:rsidRDefault="00604AF1" w:rsidP="00AF27E1">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7</w:t>
            </w:r>
            <w:r w:rsidRPr="004F00B6">
              <w:rPr>
                <w:rFonts w:hint="eastAsia"/>
                <w:szCs w:val="21"/>
              </w:rPr>
              <w:t>月</w:t>
            </w:r>
            <w:r w:rsidRPr="004F00B6">
              <w:rPr>
                <w:rFonts w:hint="eastAsia"/>
                <w:szCs w:val="21"/>
              </w:rPr>
              <w:t>27</w:t>
            </w:r>
            <w:r w:rsidRPr="004F00B6">
              <w:rPr>
                <w:rFonts w:hint="eastAsia"/>
                <w:szCs w:val="21"/>
              </w:rPr>
              <w:t>日（基金合同生效日）至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604AF1" w:rsidRPr="004F00B6" w14:paraId="0221D003" w14:textId="77777777" w:rsidTr="006403B8">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0870024B" w14:textId="77777777" w:rsidR="00604AF1" w:rsidRPr="004F00B6" w:rsidRDefault="00604AF1" w:rsidP="00AF27E1">
            <w:pPr>
              <w:spacing w:before="29" w:line="288" w:lineRule="auto"/>
              <w:jc w:val="center"/>
              <w:rPr>
                <w:szCs w:val="21"/>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14:paraId="4C14B3B6" w14:textId="77777777" w:rsidR="00604AF1" w:rsidRPr="004F00B6" w:rsidRDefault="00604AF1" w:rsidP="00AF27E1">
            <w:pPr>
              <w:spacing w:before="29" w:line="288" w:lineRule="auto"/>
              <w:jc w:val="center"/>
              <w:rPr>
                <w:szCs w:val="21"/>
              </w:rPr>
            </w:pPr>
            <w:r w:rsidRPr="004F00B6">
              <w:rPr>
                <w:rFonts w:hint="eastAsia"/>
                <w:szCs w:val="21"/>
              </w:rPr>
              <w:t>期末余额</w:t>
            </w:r>
          </w:p>
        </w:tc>
        <w:tc>
          <w:tcPr>
            <w:tcW w:w="3600" w:type="dxa"/>
            <w:tcBorders>
              <w:top w:val="single" w:sz="4" w:space="0" w:color="000000"/>
              <w:left w:val="single" w:sz="4" w:space="0" w:color="000000"/>
              <w:bottom w:val="single" w:sz="4" w:space="0" w:color="000000"/>
              <w:right w:val="single" w:sz="4" w:space="0" w:color="000000"/>
            </w:tcBorders>
            <w:vAlign w:val="center"/>
          </w:tcPr>
          <w:p w14:paraId="513F3D5C" w14:textId="77777777" w:rsidR="00604AF1" w:rsidRPr="004F00B6" w:rsidRDefault="00604AF1" w:rsidP="00AF27E1">
            <w:pPr>
              <w:spacing w:before="29" w:line="288" w:lineRule="auto"/>
              <w:jc w:val="center"/>
              <w:rPr>
                <w:szCs w:val="21"/>
              </w:rPr>
            </w:pPr>
            <w:r w:rsidRPr="004F00B6">
              <w:rPr>
                <w:rFonts w:hint="eastAsia"/>
                <w:szCs w:val="21"/>
              </w:rPr>
              <w:t>当期利息收入</w:t>
            </w:r>
          </w:p>
        </w:tc>
      </w:tr>
      <w:tr w:rsidR="00135479" w14:paraId="37D78F25" w14:textId="77777777">
        <w:tc>
          <w:tcPr>
            <w:tcW w:w="1800" w:type="dxa"/>
            <w:vAlign w:val="center"/>
          </w:tcPr>
          <w:p w14:paraId="6635B18B" w14:textId="77777777" w:rsidR="00135479" w:rsidRDefault="00513EAB" w:rsidP="008B74BB">
            <w:pPr>
              <w:jc w:val="center"/>
            </w:pPr>
            <w:r>
              <w:rPr>
                <w:rFonts w:hint="eastAsia"/>
                <w:szCs w:val="21"/>
              </w:rPr>
              <w:t>交通银行</w:t>
            </w:r>
            <w:r w:rsidRPr="007446EE">
              <w:rPr>
                <w:rFonts w:hint="eastAsia"/>
                <w:szCs w:val="21"/>
              </w:rPr>
              <w:t>股份有限公司</w:t>
            </w:r>
          </w:p>
        </w:tc>
        <w:tc>
          <w:tcPr>
            <w:tcW w:w="3600" w:type="dxa"/>
            <w:vAlign w:val="center"/>
          </w:tcPr>
          <w:p w14:paraId="34E91304" w14:textId="77777777" w:rsidR="00135479" w:rsidRPr="00316653" w:rsidRDefault="00513EAB">
            <w:pPr>
              <w:jc w:val="center"/>
              <w:rPr>
                <w:sz w:val="24"/>
              </w:rPr>
            </w:pPr>
            <w:r w:rsidRPr="00316653">
              <w:rPr>
                <w:sz w:val="24"/>
              </w:rPr>
              <w:t>103,110.97</w:t>
            </w:r>
          </w:p>
        </w:tc>
        <w:tc>
          <w:tcPr>
            <w:tcW w:w="3600" w:type="dxa"/>
            <w:vAlign w:val="center"/>
          </w:tcPr>
          <w:p w14:paraId="6C8B520C" w14:textId="77777777" w:rsidR="00135479" w:rsidRPr="00316653" w:rsidRDefault="00513EAB">
            <w:pPr>
              <w:jc w:val="center"/>
              <w:rPr>
                <w:sz w:val="24"/>
              </w:rPr>
            </w:pPr>
            <w:r w:rsidRPr="00316653">
              <w:rPr>
                <w:sz w:val="24"/>
              </w:rPr>
              <w:t>53,549.75</w:t>
            </w:r>
          </w:p>
        </w:tc>
      </w:tr>
    </w:tbl>
    <w:p w14:paraId="639B50C9" w14:textId="77777777"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注：本基金的银行存款账户开立在交通银行，按银行同业利率计息。</w:t>
      </w:r>
    </w:p>
    <w:p w14:paraId="587720C2" w14:textId="77777777" w:rsidR="006D141C" w:rsidRPr="00B249DE" w:rsidRDefault="006D141C" w:rsidP="00B249DE">
      <w:pPr>
        <w:spacing w:before="29" w:line="288" w:lineRule="auto"/>
        <w:rPr>
          <w:b/>
          <w:bCs/>
          <w:kern w:val="0"/>
          <w:sz w:val="24"/>
        </w:rPr>
      </w:pPr>
    </w:p>
    <w:p w14:paraId="6D30A856"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7EB6E0BA"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本基金本报告期内未在承销期内参与关联方承销证券。</w:t>
      </w:r>
    </w:p>
    <w:p w14:paraId="48D83894"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29FF6D18" w14:textId="77777777"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14:paraId="4708F7B4" w14:textId="77777777" w:rsidR="006D141C" w:rsidRPr="00EC0806" w:rsidRDefault="006D141C" w:rsidP="00316653">
      <w:pPr>
        <w:tabs>
          <w:tab w:val="left" w:pos="426"/>
        </w:tabs>
        <w:spacing w:before="29" w:line="288" w:lineRule="auto"/>
        <w:rPr>
          <w:kern w:val="0"/>
          <w:sz w:val="24"/>
        </w:rPr>
      </w:pPr>
      <w:r w:rsidRPr="00EC0806">
        <w:rPr>
          <w:rFonts w:hint="eastAsia"/>
          <w:kern w:val="0"/>
          <w:sz w:val="24"/>
        </w:rPr>
        <w:t>本基金本报告期内无其他关联交易事项。</w:t>
      </w:r>
    </w:p>
    <w:p w14:paraId="3E1380E5" w14:textId="77777777" w:rsidR="006D141C" w:rsidRPr="00D0515B" w:rsidRDefault="006D141C" w:rsidP="00CA3CD8">
      <w:pPr>
        <w:spacing w:line="360" w:lineRule="auto"/>
        <w:rPr>
          <w:rFonts w:asciiTheme="minorEastAsia" w:eastAsiaTheme="minorEastAsia" w:hAnsiTheme="minorEastAsia"/>
          <w:szCs w:val="21"/>
        </w:rPr>
      </w:pPr>
    </w:p>
    <w:p w14:paraId="0D449621" w14:textId="77777777"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14:paraId="1B4027AA" w14:textId="77777777"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、交银活期</w:t>
      </w:r>
      <w:proofErr w:type="gramStart"/>
      <w:r w:rsidR="000A1B30" w:rsidRPr="00D31AAB">
        <w:rPr>
          <w:rFonts w:hint="eastAsia"/>
          <w:sz w:val="24"/>
        </w:rPr>
        <w:t>通货币</w:t>
      </w:r>
      <w:proofErr w:type="gramEnd"/>
      <w:r w:rsidR="000A1B30" w:rsidRPr="00D31AAB">
        <w:rPr>
          <w:rFonts w:hint="eastAsia"/>
          <w:sz w:val="24"/>
        </w:rPr>
        <w:t>A</w:t>
      </w:r>
    </w:p>
    <w:p w14:paraId="073E56AA"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7FC086DA" w14:textId="77777777" w:rsidTr="00867854">
        <w:trPr>
          <w:jc w:val="center"/>
        </w:trPr>
        <w:tc>
          <w:tcPr>
            <w:tcW w:w="1957" w:type="dxa"/>
            <w:vAlign w:val="center"/>
          </w:tcPr>
          <w:p w14:paraId="7D8F6A2E"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proofErr w:type="gramStart"/>
            <w:r w:rsidRPr="00D31AAB">
              <w:rPr>
                <w:rFonts w:hint="eastAsia"/>
                <w:sz w:val="24"/>
                <w:lang w:val="en-AU"/>
              </w:rPr>
              <w:t>已按</w:t>
            </w:r>
            <w:r w:rsidRPr="00D31AAB">
              <w:rPr>
                <w:sz w:val="24"/>
                <w:lang w:val="en-AU"/>
              </w:rPr>
              <w:t>再投资</w:t>
            </w:r>
            <w:proofErr w:type="gramEnd"/>
            <w:r w:rsidRPr="00D31AAB">
              <w:rPr>
                <w:sz w:val="24"/>
                <w:lang w:val="en-AU"/>
              </w:rPr>
              <w:t>形式</w:t>
            </w:r>
            <w:r w:rsidRPr="00D31AAB">
              <w:rPr>
                <w:rFonts w:hint="eastAsia"/>
                <w:sz w:val="24"/>
                <w:lang w:val="en-AU"/>
              </w:rPr>
              <w:t>转实收基金</w:t>
            </w:r>
          </w:p>
        </w:tc>
        <w:tc>
          <w:tcPr>
            <w:tcW w:w="1984" w:type="dxa"/>
            <w:vAlign w:val="center"/>
          </w:tcPr>
          <w:p w14:paraId="01E97049"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73854083"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proofErr w:type="gramStart"/>
            <w:r w:rsidRPr="00D31AAB">
              <w:rPr>
                <w:rFonts w:hint="eastAsia"/>
                <w:sz w:val="24"/>
                <w:lang w:val="en-AU"/>
              </w:rPr>
              <w:t>赎回款</w:t>
            </w:r>
            <w:proofErr w:type="gramEnd"/>
            <w:r w:rsidRPr="00D31AAB">
              <w:rPr>
                <w:rFonts w:hint="eastAsia"/>
                <w:sz w:val="24"/>
                <w:lang w:val="en-AU"/>
              </w:rPr>
              <w:t>转出金额</w:t>
            </w:r>
          </w:p>
        </w:tc>
        <w:tc>
          <w:tcPr>
            <w:tcW w:w="1843" w:type="dxa"/>
            <w:vAlign w:val="center"/>
          </w:tcPr>
          <w:p w14:paraId="5A08D0EF"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1F444E99"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1A87FB08"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6DB62544"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2DE1BD53" w14:textId="77777777" w:rsidTr="00867854">
        <w:trPr>
          <w:jc w:val="center"/>
        </w:trPr>
        <w:tc>
          <w:tcPr>
            <w:tcW w:w="1957" w:type="dxa"/>
            <w:vAlign w:val="center"/>
          </w:tcPr>
          <w:p w14:paraId="180261CB"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4,069,863.95</w:t>
            </w:r>
          </w:p>
        </w:tc>
        <w:tc>
          <w:tcPr>
            <w:tcW w:w="1984" w:type="dxa"/>
            <w:vAlign w:val="center"/>
          </w:tcPr>
          <w:p w14:paraId="2E6E6151"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14:paraId="5B983F95"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109,597.71</w:t>
            </w:r>
          </w:p>
        </w:tc>
        <w:tc>
          <w:tcPr>
            <w:tcW w:w="1970" w:type="dxa"/>
            <w:vAlign w:val="center"/>
          </w:tcPr>
          <w:p w14:paraId="7ACC2B31"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4,179,461.66</w:t>
            </w:r>
          </w:p>
        </w:tc>
        <w:tc>
          <w:tcPr>
            <w:tcW w:w="1260" w:type="dxa"/>
            <w:vAlign w:val="center"/>
          </w:tcPr>
          <w:p w14:paraId="05A1DE81"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4828F769" w14:textId="77777777" w:rsidR="000A1B30" w:rsidRPr="00D0515B" w:rsidRDefault="000A1B30" w:rsidP="004B36C2">
      <w:pPr>
        <w:spacing w:line="360" w:lineRule="auto"/>
        <w:rPr>
          <w:rFonts w:asciiTheme="minorEastAsia" w:eastAsiaTheme="minorEastAsia" w:hAnsiTheme="minorEastAsia"/>
          <w:szCs w:val="21"/>
        </w:rPr>
      </w:pPr>
    </w:p>
    <w:p w14:paraId="66A86450" w14:textId="7777777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交银活期</w:t>
      </w:r>
      <w:proofErr w:type="gramStart"/>
      <w:r w:rsidR="00D32085">
        <w:rPr>
          <w:rFonts w:hint="eastAsia"/>
          <w:sz w:val="24"/>
        </w:rPr>
        <w:t>通货币</w:t>
      </w:r>
      <w:proofErr w:type="gramEnd"/>
      <w:r w:rsidR="00D32085">
        <w:rPr>
          <w:rFonts w:hint="eastAsia"/>
          <w:sz w:val="24"/>
        </w:rPr>
        <w:t>E</w:t>
      </w:r>
    </w:p>
    <w:p w14:paraId="651D43DA"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37735E98" w14:textId="77777777" w:rsidTr="004C550C">
        <w:trPr>
          <w:jc w:val="center"/>
        </w:trPr>
        <w:tc>
          <w:tcPr>
            <w:tcW w:w="1957" w:type="dxa"/>
            <w:vAlign w:val="center"/>
          </w:tcPr>
          <w:p w14:paraId="2EC0E687"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proofErr w:type="gramStart"/>
            <w:r w:rsidRPr="00824C85">
              <w:rPr>
                <w:rFonts w:hint="eastAsia"/>
                <w:sz w:val="24"/>
                <w:lang w:val="en-AU"/>
              </w:rPr>
              <w:t>已按</w:t>
            </w:r>
            <w:r w:rsidRPr="00824C85">
              <w:rPr>
                <w:sz w:val="24"/>
                <w:lang w:val="en-AU"/>
              </w:rPr>
              <w:t>再投资</w:t>
            </w:r>
            <w:proofErr w:type="gramEnd"/>
            <w:r w:rsidRPr="00824C85">
              <w:rPr>
                <w:sz w:val="24"/>
                <w:lang w:val="en-AU"/>
              </w:rPr>
              <w:t>形式</w:t>
            </w:r>
            <w:r w:rsidRPr="00824C85">
              <w:rPr>
                <w:rFonts w:hint="eastAsia"/>
                <w:sz w:val="24"/>
                <w:lang w:val="en-AU"/>
              </w:rPr>
              <w:t>转实收基金</w:t>
            </w:r>
          </w:p>
        </w:tc>
        <w:tc>
          <w:tcPr>
            <w:tcW w:w="1984" w:type="dxa"/>
            <w:vAlign w:val="center"/>
          </w:tcPr>
          <w:p w14:paraId="395884D6"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13ECDDA3"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proofErr w:type="gramStart"/>
            <w:r w:rsidRPr="00824C85">
              <w:rPr>
                <w:rFonts w:hint="eastAsia"/>
                <w:sz w:val="24"/>
                <w:lang w:val="en-AU"/>
              </w:rPr>
              <w:t>赎回款</w:t>
            </w:r>
            <w:proofErr w:type="gramEnd"/>
            <w:r w:rsidRPr="00824C85">
              <w:rPr>
                <w:rFonts w:hint="eastAsia"/>
                <w:sz w:val="24"/>
                <w:lang w:val="en-AU"/>
              </w:rPr>
              <w:t>转出金额</w:t>
            </w:r>
          </w:p>
        </w:tc>
        <w:tc>
          <w:tcPr>
            <w:tcW w:w="1843" w:type="dxa"/>
            <w:vAlign w:val="center"/>
          </w:tcPr>
          <w:p w14:paraId="00FF6C2B"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61E558B4"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3688DC3E"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3B75F637"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68CD79DF" w14:textId="77777777" w:rsidTr="004C550C">
        <w:trPr>
          <w:jc w:val="center"/>
        </w:trPr>
        <w:tc>
          <w:tcPr>
            <w:tcW w:w="1957" w:type="dxa"/>
            <w:vAlign w:val="center"/>
          </w:tcPr>
          <w:p w14:paraId="6000B30D"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2,708,152.89</w:t>
            </w:r>
          </w:p>
        </w:tc>
        <w:tc>
          <w:tcPr>
            <w:tcW w:w="1984" w:type="dxa"/>
            <w:vAlign w:val="center"/>
          </w:tcPr>
          <w:p w14:paraId="15E1DEA7"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14:paraId="152779D9"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62,101.59</w:t>
            </w:r>
          </w:p>
        </w:tc>
        <w:tc>
          <w:tcPr>
            <w:tcW w:w="1970" w:type="dxa"/>
            <w:vAlign w:val="center"/>
          </w:tcPr>
          <w:p w14:paraId="267A30C2"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2,770,254.48</w:t>
            </w:r>
          </w:p>
        </w:tc>
        <w:tc>
          <w:tcPr>
            <w:tcW w:w="1260" w:type="dxa"/>
            <w:vAlign w:val="center"/>
          </w:tcPr>
          <w:p w14:paraId="38AD3B6C"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2DC93F79" w14:textId="77777777" w:rsidR="00D259FA" w:rsidRPr="00D0515B" w:rsidRDefault="00D259FA" w:rsidP="00B72207">
      <w:pPr>
        <w:spacing w:before="29" w:line="288" w:lineRule="auto"/>
        <w:jc w:val="left"/>
        <w:rPr>
          <w:rFonts w:asciiTheme="minorEastAsia" w:eastAsiaTheme="minorEastAsia" w:hAnsiTheme="minorEastAsia"/>
          <w:szCs w:val="21"/>
        </w:rPr>
      </w:pPr>
    </w:p>
    <w:p w14:paraId="1C94C82C"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2016</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12CFF0D7" w14:textId="77777777"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14:paraId="4E572C11" w14:textId="77777777"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14:paraId="0142585A"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694435CE" w14:textId="77777777"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14:paraId="78D11A1E" w14:textId="77777777" w:rsidR="006D141C" w:rsidRPr="00042E97" w:rsidRDefault="006D141C" w:rsidP="00CA3CD8">
      <w:pPr>
        <w:spacing w:line="360" w:lineRule="auto"/>
        <w:rPr>
          <w:rFonts w:asciiTheme="minorEastAsia" w:eastAsiaTheme="minorEastAsia" w:hAnsiTheme="minorEastAsia"/>
          <w:szCs w:val="21"/>
        </w:rPr>
      </w:pPr>
    </w:p>
    <w:p w14:paraId="08E3E6FD"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14:paraId="2A213594" w14:textId="77777777" w:rsidR="006D141C" w:rsidRDefault="006D141C" w:rsidP="003B397B">
      <w:pPr>
        <w:tabs>
          <w:tab w:val="left" w:pos="426"/>
        </w:tabs>
        <w:spacing w:before="29" w:line="288" w:lineRule="auto"/>
        <w:rPr>
          <w:kern w:val="0"/>
          <w:sz w:val="24"/>
        </w:rPr>
      </w:pPr>
      <w:r w:rsidRPr="003B397B">
        <w:rPr>
          <w:rFonts w:hint="eastAsia"/>
          <w:kern w:val="0"/>
          <w:sz w:val="24"/>
        </w:rPr>
        <w:t>本基金本报告期末无从事债券正回购交易形成的卖出回购证券款余额。</w:t>
      </w:r>
    </w:p>
    <w:p w14:paraId="5711350C" w14:textId="77777777" w:rsidR="002A317F" w:rsidRPr="003B397B" w:rsidRDefault="002A317F" w:rsidP="003B397B">
      <w:pPr>
        <w:tabs>
          <w:tab w:val="left" w:pos="426"/>
        </w:tabs>
        <w:spacing w:before="29" w:line="288" w:lineRule="auto"/>
        <w:rPr>
          <w:kern w:val="0"/>
          <w:sz w:val="24"/>
        </w:rPr>
      </w:pPr>
    </w:p>
    <w:p w14:paraId="4A2CF5BC" w14:textId="77777777"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14:paraId="39DC081C"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492FF9B5" w14:textId="77777777" w:rsidR="00135479" w:rsidRDefault="00513EAB">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508B5EEF" w14:textId="77777777" w:rsidR="00135479" w:rsidRDefault="00513EAB">
      <w:pPr>
        <w:spacing w:before="29" w:line="288" w:lineRule="auto"/>
        <w:ind w:firstLine="420"/>
        <w:rPr>
          <w:kern w:val="0"/>
          <w:sz w:val="24"/>
        </w:rPr>
      </w:pPr>
      <w:r>
        <w:rPr>
          <w:rFonts w:hint="eastAsia"/>
          <w:kern w:val="0"/>
          <w:sz w:val="24"/>
        </w:rPr>
        <w:t>本基金的基金管理人奉行全面风险管理体系的建设，在董事会下设立合</w:t>
      </w:r>
      <w:proofErr w:type="gramStart"/>
      <w:r>
        <w:rPr>
          <w:rFonts w:hint="eastAsia"/>
          <w:kern w:val="0"/>
          <w:sz w:val="24"/>
        </w:rPr>
        <w:t>规</w:t>
      </w:r>
      <w:proofErr w:type="gramEnd"/>
      <w:r>
        <w:rPr>
          <w:rFonts w:hint="eastAsia"/>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kern w:val="0"/>
          <w:sz w:val="24"/>
        </w:rPr>
        <w:t>由风险</w:t>
      </w:r>
      <w:proofErr w:type="gramEnd"/>
      <w:r>
        <w:rPr>
          <w:rFonts w:hint="eastAsia"/>
          <w:kern w:val="0"/>
          <w:sz w:val="24"/>
        </w:rPr>
        <w:t>管理部负责协调并与各部门合作完成运作风险管理以及进行投资风险分析与绩效评估。风险管理部对公司总经理负责。督察</w:t>
      </w:r>
      <w:proofErr w:type="gramStart"/>
      <w:r>
        <w:rPr>
          <w:rFonts w:hint="eastAsia"/>
          <w:kern w:val="0"/>
          <w:sz w:val="24"/>
        </w:rPr>
        <w:t>长独立</w:t>
      </w:r>
      <w:proofErr w:type="gramEnd"/>
      <w:r>
        <w:rPr>
          <w:rFonts w:hint="eastAsia"/>
          <w:kern w:val="0"/>
          <w:sz w:val="24"/>
        </w:rPr>
        <w:t>行使督察权利，直接对董事会负责，就内部控制制度和执行情况独立地履行检查、评价、报告、建议职能，定期和不定期地向董事会报告公司内部控制执行情况。</w:t>
      </w:r>
    </w:p>
    <w:p w14:paraId="0DC5C9EC" w14:textId="77777777" w:rsidR="00135479" w:rsidRDefault="00513EAB">
      <w:pPr>
        <w:spacing w:before="29" w:line="288" w:lineRule="auto"/>
        <w:ind w:firstLine="420"/>
        <w:rPr>
          <w:kern w:val="0"/>
          <w:sz w:val="24"/>
        </w:rPr>
      </w:pPr>
      <w:r>
        <w:rPr>
          <w:rFonts w:hint="eastAsia"/>
          <w:kern w:val="0"/>
          <w:sz w:val="24"/>
        </w:rPr>
        <w:t>本基金的基金管理人建立了以合</w:t>
      </w:r>
      <w:proofErr w:type="gramStart"/>
      <w:r>
        <w:rPr>
          <w:rFonts w:hint="eastAsia"/>
          <w:kern w:val="0"/>
          <w:sz w:val="24"/>
        </w:rPr>
        <w:t>规</w:t>
      </w:r>
      <w:proofErr w:type="gramEnd"/>
      <w:r>
        <w:rPr>
          <w:rFonts w:hint="eastAsia"/>
          <w:kern w:val="0"/>
          <w:sz w:val="24"/>
        </w:rPr>
        <w:t>审核及风险管理委员会为核心的，由督察长、风险控制委员会、风险管理部和相关业务部</w:t>
      </w:r>
      <w:proofErr w:type="gramStart"/>
      <w:r>
        <w:rPr>
          <w:rFonts w:hint="eastAsia"/>
          <w:kern w:val="0"/>
          <w:sz w:val="24"/>
        </w:rPr>
        <w:t>门构成</w:t>
      </w:r>
      <w:proofErr w:type="gramEnd"/>
      <w:r>
        <w:rPr>
          <w:rFonts w:hint="eastAsia"/>
          <w:kern w:val="0"/>
          <w:sz w:val="24"/>
        </w:rPr>
        <w:t>的风险管理架构体系。</w:t>
      </w:r>
    </w:p>
    <w:p w14:paraId="77E02711"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D47AA30"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7158ECBE"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7B7F3838" w14:textId="77777777" w:rsidR="00135479" w:rsidRDefault="00513EAB">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14:paraId="5A9CBEA5" w14:textId="77777777" w:rsidR="00135479" w:rsidRDefault="00513EAB">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w:t>
      </w:r>
      <w:proofErr w:type="gramStart"/>
      <w:r>
        <w:rPr>
          <w:rFonts w:hint="eastAsia"/>
          <w:kern w:val="0"/>
          <w:sz w:val="24"/>
        </w:rPr>
        <w:t>信建投证券</w:t>
      </w:r>
      <w:proofErr w:type="gramEnd"/>
      <w:r>
        <w:rPr>
          <w:rFonts w:hint="eastAsia"/>
          <w:kern w:val="0"/>
          <w:sz w:val="24"/>
        </w:rPr>
        <w:t>，协议存款存放在民生银行股份有限公司、兴业银行股份有限公司、恒丰银行股份有限公司、天津农村商业银行股份有限公司、中信银行股份有限公司、大连银行股份有限公司、北京银行股份有限公司、厦门国际银行股份有限公司、光大银行股份有限公司、中原银行股份有限公司和上海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A4A94FC"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本基金的基金管理人建立了信用风险管理流程，通过对投资品种信用等级评估来控制证券发行人的信用风险，且通过分散化投资以分散信用风险。于</w:t>
      </w:r>
      <w:r w:rsidRPr="003661C9">
        <w:rPr>
          <w:rFonts w:hint="eastAsia"/>
          <w:kern w:val="0"/>
          <w:sz w:val="24"/>
        </w:rPr>
        <w:t>2016</w:t>
      </w:r>
      <w:r w:rsidRPr="003661C9">
        <w:rPr>
          <w:rFonts w:hint="eastAsia"/>
          <w:kern w:val="0"/>
          <w:sz w:val="24"/>
        </w:rPr>
        <w:t>年</w:t>
      </w:r>
      <w:r w:rsidRPr="003661C9">
        <w:rPr>
          <w:rFonts w:hint="eastAsia"/>
          <w:kern w:val="0"/>
          <w:sz w:val="24"/>
        </w:rPr>
        <w:t>12</w:t>
      </w:r>
      <w:r w:rsidRPr="003661C9">
        <w:rPr>
          <w:rFonts w:hint="eastAsia"/>
          <w:kern w:val="0"/>
          <w:sz w:val="24"/>
        </w:rPr>
        <w:t>月</w:t>
      </w:r>
      <w:r w:rsidRPr="003661C9">
        <w:rPr>
          <w:rFonts w:hint="eastAsia"/>
          <w:kern w:val="0"/>
          <w:sz w:val="24"/>
        </w:rPr>
        <w:t>31</w:t>
      </w:r>
      <w:r w:rsidRPr="003661C9">
        <w:rPr>
          <w:rFonts w:hint="eastAsia"/>
          <w:kern w:val="0"/>
          <w:sz w:val="24"/>
        </w:rPr>
        <w:t>日，本基金持有的除国债、央行票据和政策性金融债以外的债券占基金资产净值的比例为</w:t>
      </w:r>
      <w:r w:rsidRPr="003661C9">
        <w:rPr>
          <w:rFonts w:hint="eastAsia"/>
          <w:kern w:val="0"/>
          <w:sz w:val="24"/>
        </w:rPr>
        <w:t>9.64%</w:t>
      </w:r>
      <w:r w:rsidRPr="003661C9">
        <w:rPr>
          <w:rFonts w:hint="eastAsia"/>
          <w:kern w:val="0"/>
          <w:sz w:val="24"/>
        </w:rPr>
        <w:t>。</w:t>
      </w:r>
    </w:p>
    <w:p w14:paraId="2A42679B"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508D79E7" w14:textId="77777777"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14:paraId="5E8A6F87" w14:textId="77777777" w:rsidR="00135479" w:rsidRDefault="00513EAB">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14:paraId="7FE57B5C" w14:textId="77777777" w:rsidR="00135479" w:rsidRDefault="00513EAB">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1BA7927" w14:textId="77777777" w:rsidR="00135479" w:rsidRDefault="00513EAB">
      <w:pPr>
        <w:spacing w:before="29" w:line="288" w:lineRule="auto"/>
        <w:ind w:firstLine="420"/>
        <w:rPr>
          <w:kern w:val="0"/>
          <w:sz w:val="24"/>
        </w:rPr>
      </w:pPr>
      <w:r>
        <w:rPr>
          <w:rFonts w:hint="eastAsia"/>
          <w:kern w:val="0"/>
          <w:sz w:val="24"/>
        </w:rPr>
        <w:t>针对投资品种变现的流动性风险，本基金的基金管理人主要通过限制、跟踪和控制基金投资交易的不活跃品种</w:t>
      </w:r>
      <w:r>
        <w:rPr>
          <w:rFonts w:hint="eastAsia"/>
          <w:kern w:val="0"/>
          <w:sz w:val="24"/>
        </w:rPr>
        <w:t>(</w:t>
      </w:r>
      <w:r>
        <w:rPr>
          <w:rFonts w:hint="eastAsia"/>
          <w:kern w:val="0"/>
          <w:sz w:val="24"/>
        </w:rPr>
        <w:t>企业债或短期融资</w:t>
      </w:r>
      <w:proofErr w:type="gramStart"/>
      <w:r>
        <w:rPr>
          <w:rFonts w:hint="eastAsia"/>
          <w:kern w:val="0"/>
          <w:sz w:val="24"/>
        </w:rPr>
        <w:t>券</w:t>
      </w:r>
      <w:proofErr w:type="gramEnd"/>
      <w:r>
        <w:rPr>
          <w:rFonts w:hint="eastAsia"/>
          <w:kern w:val="0"/>
          <w:sz w:val="24"/>
        </w:rPr>
        <w:t>)</w:t>
      </w:r>
      <w:r>
        <w:rPr>
          <w:rFonts w:hint="eastAsia"/>
          <w:kern w:val="0"/>
          <w:sz w:val="24"/>
        </w:rPr>
        <w:t>来实现。本基金投资于同一公司发行的短期融资</w:t>
      </w:r>
      <w:proofErr w:type="gramStart"/>
      <w:r>
        <w:rPr>
          <w:rFonts w:hint="eastAsia"/>
          <w:kern w:val="0"/>
          <w:sz w:val="24"/>
        </w:rPr>
        <w:t>券</w:t>
      </w:r>
      <w:proofErr w:type="gramEnd"/>
      <w:r>
        <w:rPr>
          <w:rFonts w:hint="eastAsia"/>
          <w:kern w:val="0"/>
          <w:sz w:val="24"/>
        </w:rPr>
        <w:t>及短期企业债券的比例，合计不得超过基金资产净值的</w:t>
      </w:r>
      <w:r>
        <w:rPr>
          <w:rFonts w:hint="eastAsia"/>
          <w:kern w:val="0"/>
          <w:sz w:val="24"/>
        </w:rPr>
        <w:t>10%</w:t>
      </w:r>
      <w:r>
        <w:rPr>
          <w:rFonts w:hint="eastAsia"/>
          <w:kern w:val="0"/>
          <w:sz w:val="24"/>
        </w:rPr>
        <w:t>，且本基金与由本基金的基金管理人管理的其他基金共同持有一家公司发行的证券不得超过该证券的</w:t>
      </w:r>
      <w:r>
        <w:rPr>
          <w:rFonts w:hint="eastAsia"/>
          <w:kern w:val="0"/>
          <w:sz w:val="24"/>
        </w:rPr>
        <w:t>10%</w:t>
      </w:r>
      <w:r>
        <w:rPr>
          <w:rFonts w:hint="eastAsia"/>
          <w:kern w:val="0"/>
          <w:sz w:val="24"/>
        </w:rPr>
        <w:t>。本基金投资组合的平均剩余期限在每个交易日均不得超过</w:t>
      </w:r>
      <w:r>
        <w:rPr>
          <w:rFonts w:hint="eastAsia"/>
          <w:kern w:val="0"/>
          <w:sz w:val="24"/>
        </w:rPr>
        <w:t>120</w:t>
      </w:r>
      <w:r>
        <w:rPr>
          <w:rFonts w:hint="eastAsia"/>
          <w:kern w:val="0"/>
          <w:sz w:val="24"/>
        </w:rPr>
        <w:t>天，平均剩余存续期限在每个交易日均不得超过</w:t>
      </w:r>
      <w:r>
        <w:rPr>
          <w:rFonts w:hint="eastAsia"/>
          <w:kern w:val="0"/>
          <w:sz w:val="24"/>
        </w:rPr>
        <w:t xml:space="preserve">240 </w:t>
      </w:r>
      <w:r>
        <w:rPr>
          <w:rFonts w:hint="eastAsia"/>
          <w:kern w:val="0"/>
          <w:sz w:val="24"/>
        </w:rPr>
        <w:t>天，且能够通过出售所持有的银行间同业市场交易债券应对流动性需求。此外，本基金可通过卖出回购金融资产方式借入短期资金应对流动性需求，除发生巨额赎回、连续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14:paraId="09C6830C" w14:textId="77777777" w:rsidR="006D141C" w:rsidRPr="00761C3B" w:rsidRDefault="006D141C" w:rsidP="00761C3B">
      <w:pPr>
        <w:spacing w:before="29" w:line="288" w:lineRule="auto"/>
        <w:ind w:firstLine="420"/>
        <w:rPr>
          <w:kern w:val="0"/>
          <w:sz w:val="24"/>
        </w:rPr>
      </w:pPr>
      <w:r w:rsidRPr="00761C3B">
        <w:rPr>
          <w:rFonts w:hint="eastAsia"/>
          <w:kern w:val="0"/>
          <w:sz w:val="24"/>
        </w:rPr>
        <w:t>于</w:t>
      </w:r>
      <w:r w:rsidRPr="00761C3B">
        <w:rPr>
          <w:rFonts w:hint="eastAsia"/>
          <w:kern w:val="0"/>
          <w:sz w:val="24"/>
        </w:rPr>
        <w:t>2016</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日，本基金所承担的全部金融负债的合约约定到期日均为一个月以内且不计息，可赎回基金份额净值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w:t>
      </w:r>
      <w:proofErr w:type="gramStart"/>
      <w:r w:rsidRPr="00761C3B">
        <w:rPr>
          <w:rFonts w:hint="eastAsia"/>
          <w:kern w:val="0"/>
          <w:sz w:val="24"/>
        </w:rPr>
        <w:t>到期日且不计</w:t>
      </w:r>
      <w:proofErr w:type="gramEnd"/>
      <w:r w:rsidRPr="00761C3B">
        <w:rPr>
          <w:rFonts w:hint="eastAsia"/>
          <w:kern w:val="0"/>
          <w:sz w:val="24"/>
        </w:rPr>
        <w:t>息，因此账面余额即为未折现的合约到期现金流量。</w:t>
      </w:r>
    </w:p>
    <w:p w14:paraId="1F9E077A" w14:textId="77777777" w:rsidR="00761C3B" w:rsidRPr="00D0515B" w:rsidRDefault="00761C3B" w:rsidP="00E70068">
      <w:pPr>
        <w:spacing w:line="360" w:lineRule="auto"/>
        <w:ind w:firstLineChars="200" w:firstLine="420"/>
        <w:rPr>
          <w:rFonts w:asciiTheme="minorEastAsia" w:eastAsiaTheme="minorEastAsia" w:hAnsiTheme="minorEastAsia"/>
          <w:szCs w:val="21"/>
        </w:rPr>
      </w:pPr>
    </w:p>
    <w:p w14:paraId="0C919BEE"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4917AD50"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14:paraId="2C60A437" w14:textId="77777777" w:rsidR="006D141C" w:rsidRPr="00D0515B" w:rsidRDefault="006D141C" w:rsidP="00B12C50">
      <w:pPr>
        <w:spacing w:line="360" w:lineRule="auto"/>
        <w:ind w:firstLineChars="200" w:firstLine="420"/>
        <w:jc w:val="left"/>
        <w:rPr>
          <w:rFonts w:asciiTheme="minorEastAsia" w:eastAsiaTheme="minorEastAsia" w:hAnsiTheme="minorEastAsia"/>
          <w:szCs w:val="21"/>
        </w:rPr>
      </w:pPr>
    </w:p>
    <w:p w14:paraId="128896C5" w14:textId="77777777"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14:paraId="1D0CAD4E" w14:textId="77777777" w:rsidR="00135479" w:rsidRDefault="00513EAB">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A61437C" w14:textId="77777777" w:rsidR="00135479" w:rsidRDefault="00513EAB">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w:t>
      </w:r>
      <w:proofErr w:type="gramStart"/>
      <w:r>
        <w:rPr>
          <w:rFonts w:hint="eastAsia"/>
          <w:kern w:val="0"/>
          <w:sz w:val="24"/>
        </w:rPr>
        <w:t>的久期等</w:t>
      </w:r>
      <w:proofErr w:type="gramEnd"/>
      <w:r>
        <w:rPr>
          <w:rFonts w:hint="eastAsia"/>
          <w:kern w:val="0"/>
          <w:sz w:val="24"/>
        </w:rPr>
        <w:t>方法对上述利率风险进行管理。</w:t>
      </w:r>
    </w:p>
    <w:p w14:paraId="50669DB9"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本基金主要投资于银行存款及银行间市场交易的固定收益品种，因此存在相应的利率风险。</w:t>
      </w:r>
    </w:p>
    <w:p w14:paraId="0BBDAC75"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068DCDB6" w14:textId="77777777"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14:paraId="0919845B"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5000" w:type="pct"/>
        <w:jc w:val="center"/>
        <w:tblLook w:val="04A0" w:firstRow="1" w:lastRow="0" w:firstColumn="1" w:lastColumn="0" w:noHBand="0" w:noVBand="1"/>
      </w:tblPr>
      <w:tblGrid>
        <w:gridCol w:w="1545"/>
        <w:gridCol w:w="1341"/>
        <w:gridCol w:w="1341"/>
        <w:gridCol w:w="1341"/>
        <w:gridCol w:w="456"/>
        <w:gridCol w:w="625"/>
        <w:gridCol w:w="1161"/>
        <w:gridCol w:w="1476"/>
      </w:tblGrid>
      <w:tr w:rsidR="00153CE5" w:rsidRPr="005E1AD8" w14:paraId="433B9A1E" w14:textId="77777777" w:rsidTr="00316653">
        <w:trPr>
          <w:jc w:val="center"/>
        </w:trPr>
        <w:tc>
          <w:tcPr>
            <w:tcW w:w="918" w:type="pct"/>
            <w:vAlign w:val="center"/>
          </w:tcPr>
          <w:p w14:paraId="32F7443E"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5301C64E" w14:textId="77777777" w:rsidR="00126D14" w:rsidRPr="00B25449" w:rsidRDefault="00126D14" w:rsidP="00BF370B">
            <w:pPr>
              <w:spacing w:before="29" w:line="288" w:lineRule="auto"/>
              <w:jc w:val="center"/>
              <w:rPr>
                <w:b/>
                <w:sz w:val="18"/>
                <w:szCs w:val="18"/>
              </w:rPr>
            </w:pPr>
            <w:r w:rsidRPr="00B25449">
              <w:rPr>
                <w:b/>
                <w:sz w:val="18"/>
                <w:szCs w:val="18"/>
              </w:rPr>
              <w:t>2016</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702" w:type="pct"/>
            <w:vAlign w:val="center"/>
          </w:tcPr>
          <w:p w14:paraId="062178A1"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729" w:type="pct"/>
            <w:vAlign w:val="center"/>
          </w:tcPr>
          <w:p w14:paraId="4D1D673E"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762" w:type="pct"/>
            <w:vAlign w:val="center"/>
          </w:tcPr>
          <w:p w14:paraId="7C0E9C8C"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236" w:type="pct"/>
            <w:vAlign w:val="center"/>
          </w:tcPr>
          <w:p w14:paraId="57989DB2"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547" w:type="pct"/>
            <w:vAlign w:val="center"/>
          </w:tcPr>
          <w:p w14:paraId="14E692CE"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541" w:type="pct"/>
            <w:vAlign w:val="center"/>
          </w:tcPr>
          <w:p w14:paraId="6C9A93D8"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565" w:type="pct"/>
            <w:vAlign w:val="center"/>
          </w:tcPr>
          <w:p w14:paraId="0126A95A"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53CE5" w:rsidRPr="005E1AD8" w14:paraId="1701ABFB" w14:textId="77777777" w:rsidTr="00316653">
        <w:trPr>
          <w:jc w:val="center"/>
        </w:trPr>
        <w:tc>
          <w:tcPr>
            <w:tcW w:w="918" w:type="pct"/>
            <w:vAlign w:val="center"/>
          </w:tcPr>
          <w:p w14:paraId="6094421F"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702" w:type="pct"/>
            <w:vAlign w:val="center"/>
          </w:tcPr>
          <w:p w14:paraId="32B980AB" w14:textId="77777777" w:rsidR="00126D14" w:rsidRPr="005E1AD8" w:rsidRDefault="00126D14" w:rsidP="00BF370B">
            <w:pPr>
              <w:spacing w:before="29" w:line="288" w:lineRule="auto"/>
              <w:rPr>
                <w:sz w:val="18"/>
                <w:szCs w:val="18"/>
              </w:rPr>
            </w:pPr>
          </w:p>
        </w:tc>
        <w:tc>
          <w:tcPr>
            <w:tcW w:w="729" w:type="pct"/>
            <w:vAlign w:val="center"/>
          </w:tcPr>
          <w:p w14:paraId="1189FF0F" w14:textId="77777777" w:rsidR="00126D14" w:rsidRPr="005E1AD8" w:rsidRDefault="00126D14" w:rsidP="00BF370B">
            <w:pPr>
              <w:spacing w:before="29" w:line="288" w:lineRule="auto"/>
              <w:rPr>
                <w:sz w:val="18"/>
                <w:szCs w:val="18"/>
              </w:rPr>
            </w:pPr>
          </w:p>
        </w:tc>
        <w:tc>
          <w:tcPr>
            <w:tcW w:w="762" w:type="pct"/>
            <w:vAlign w:val="center"/>
          </w:tcPr>
          <w:p w14:paraId="760A9B3E" w14:textId="77777777" w:rsidR="00126D14" w:rsidRPr="005E1AD8" w:rsidRDefault="00126D14" w:rsidP="00BF370B">
            <w:pPr>
              <w:spacing w:before="29" w:line="288" w:lineRule="auto"/>
              <w:rPr>
                <w:sz w:val="18"/>
                <w:szCs w:val="18"/>
              </w:rPr>
            </w:pPr>
          </w:p>
        </w:tc>
        <w:tc>
          <w:tcPr>
            <w:tcW w:w="236" w:type="pct"/>
            <w:vAlign w:val="center"/>
          </w:tcPr>
          <w:p w14:paraId="0FF28D97" w14:textId="77777777" w:rsidR="00126D14" w:rsidRPr="005E1AD8" w:rsidRDefault="00126D14" w:rsidP="00BF370B">
            <w:pPr>
              <w:spacing w:before="29" w:line="288" w:lineRule="auto"/>
              <w:rPr>
                <w:sz w:val="18"/>
                <w:szCs w:val="18"/>
              </w:rPr>
            </w:pPr>
          </w:p>
        </w:tc>
        <w:tc>
          <w:tcPr>
            <w:tcW w:w="547" w:type="pct"/>
            <w:vAlign w:val="center"/>
          </w:tcPr>
          <w:p w14:paraId="672E9B44" w14:textId="77777777" w:rsidR="00126D14" w:rsidRPr="005E1AD8" w:rsidRDefault="00126D14" w:rsidP="00BF370B">
            <w:pPr>
              <w:spacing w:before="29" w:line="288" w:lineRule="auto"/>
              <w:rPr>
                <w:sz w:val="18"/>
                <w:szCs w:val="18"/>
              </w:rPr>
            </w:pPr>
          </w:p>
        </w:tc>
        <w:tc>
          <w:tcPr>
            <w:tcW w:w="541" w:type="pct"/>
            <w:vAlign w:val="center"/>
          </w:tcPr>
          <w:p w14:paraId="02076F80" w14:textId="77777777" w:rsidR="00126D14" w:rsidRPr="005E1AD8" w:rsidRDefault="00126D14" w:rsidP="00BF370B">
            <w:pPr>
              <w:spacing w:before="29" w:line="288" w:lineRule="auto"/>
              <w:rPr>
                <w:sz w:val="18"/>
                <w:szCs w:val="18"/>
              </w:rPr>
            </w:pPr>
          </w:p>
        </w:tc>
        <w:tc>
          <w:tcPr>
            <w:tcW w:w="565" w:type="pct"/>
            <w:vAlign w:val="center"/>
          </w:tcPr>
          <w:p w14:paraId="724D3546" w14:textId="77777777" w:rsidR="00126D14" w:rsidRPr="005E1AD8" w:rsidRDefault="00126D14" w:rsidP="00BF370B">
            <w:pPr>
              <w:spacing w:before="29" w:line="288" w:lineRule="auto"/>
              <w:rPr>
                <w:sz w:val="18"/>
                <w:szCs w:val="18"/>
              </w:rPr>
            </w:pPr>
          </w:p>
        </w:tc>
      </w:tr>
      <w:tr w:rsidR="00153CE5" w14:paraId="21E58156" w14:textId="77777777" w:rsidTr="00316653">
        <w:trPr>
          <w:jc w:val="center"/>
        </w:trPr>
        <w:tc>
          <w:tcPr>
            <w:tcW w:w="918" w:type="pct"/>
            <w:vAlign w:val="center"/>
          </w:tcPr>
          <w:p w14:paraId="362F75CE" w14:textId="77777777" w:rsidR="00135479" w:rsidRDefault="00513EAB">
            <w:pPr>
              <w:jc w:val="left"/>
            </w:pPr>
            <w:r>
              <w:rPr>
                <w:color w:val="000000"/>
                <w:sz w:val="18"/>
                <w:szCs w:val="18"/>
              </w:rPr>
              <w:t>银行存款</w:t>
            </w:r>
          </w:p>
        </w:tc>
        <w:tc>
          <w:tcPr>
            <w:tcW w:w="702" w:type="pct"/>
            <w:vAlign w:val="center"/>
          </w:tcPr>
          <w:p w14:paraId="55C72D76" w14:textId="77777777" w:rsidR="00135479" w:rsidRDefault="00513EAB" w:rsidP="00316653">
            <w:pPr>
              <w:jc w:val="right"/>
            </w:pPr>
            <w:r>
              <w:rPr>
                <w:color w:val="000000"/>
                <w:sz w:val="18"/>
                <w:szCs w:val="18"/>
              </w:rPr>
              <w:t>222,103,110.97</w:t>
            </w:r>
          </w:p>
        </w:tc>
        <w:tc>
          <w:tcPr>
            <w:tcW w:w="729" w:type="pct"/>
            <w:vAlign w:val="center"/>
          </w:tcPr>
          <w:p w14:paraId="5527E899" w14:textId="77777777" w:rsidR="00135479" w:rsidRDefault="00513EAB" w:rsidP="00316653">
            <w:pPr>
              <w:jc w:val="right"/>
            </w:pPr>
            <w:r>
              <w:rPr>
                <w:color w:val="000000"/>
                <w:sz w:val="18"/>
                <w:szCs w:val="18"/>
              </w:rPr>
              <w:t>466,000,000.00</w:t>
            </w:r>
          </w:p>
        </w:tc>
        <w:tc>
          <w:tcPr>
            <w:tcW w:w="762" w:type="pct"/>
            <w:vAlign w:val="center"/>
          </w:tcPr>
          <w:p w14:paraId="77132286" w14:textId="77777777" w:rsidR="00135479" w:rsidRDefault="00513EAB" w:rsidP="00316653">
            <w:pPr>
              <w:jc w:val="right"/>
            </w:pPr>
            <w:r>
              <w:rPr>
                <w:color w:val="000000"/>
                <w:sz w:val="18"/>
                <w:szCs w:val="18"/>
              </w:rPr>
              <w:t>485,000,000.00</w:t>
            </w:r>
          </w:p>
        </w:tc>
        <w:tc>
          <w:tcPr>
            <w:tcW w:w="236" w:type="pct"/>
            <w:vAlign w:val="center"/>
          </w:tcPr>
          <w:p w14:paraId="342072EE" w14:textId="77777777" w:rsidR="00135479" w:rsidRDefault="00513EAB" w:rsidP="00316653">
            <w:pPr>
              <w:jc w:val="right"/>
            </w:pPr>
            <w:r>
              <w:rPr>
                <w:color w:val="000000"/>
                <w:sz w:val="18"/>
                <w:szCs w:val="18"/>
              </w:rPr>
              <w:t>-</w:t>
            </w:r>
          </w:p>
        </w:tc>
        <w:tc>
          <w:tcPr>
            <w:tcW w:w="547" w:type="pct"/>
            <w:vAlign w:val="center"/>
          </w:tcPr>
          <w:p w14:paraId="5BE5DEDD" w14:textId="77777777" w:rsidR="00135479" w:rsidRDefault="00513EAB" w:rsidP="00316653">
            <w:pPr>
              <w:jc w:val="right"/>
            </w:pPr>
            <w:r>
              <w:rPr>
                <w:color w:val="000000"/>
                <w:sz w:val="18"/>
                <w:szCs w:val="18"/>
              </w:rPr>
              <w:t>-</w:t>
            </w:r>
          </w:p>
        </w:tc>
        <w:tc>
          <w:tcPr>
            <w:tcW w:w="541" w:type="pct"/>
            <w:vAlign w:val="center"/>
          </w:tcPr>
          <w:p w14:paraId="1CA3AC4A" w14:textId="77777777" w:rsidR="00135479" w:rsidRDefault="00513EAB" w:rsidP="00316653">
            <w:pPr>
              <w:jc w:val="right"/>
            </w:pPr>
            <w:r>
              <w:rPr>
                <w:color w:val="000000"/>
                <w:sz w:val="18"/>
                <w:szCs w:val="18"/>
              </w:rPr>
              <w:t>-</w:t>
            </w:r>
          </w:p>
        </w:tc>
        <w:tc>
          <w:tcPr>
            <w:tcW w:w="565" w:type="pct"/>
            <w:vAlign w:val="center"/>
          </w:tcPr>
          <w:p w14:paraId="4E154ADB" w14:textId="77777777" w:rsidR="00135479" w:rsidRDefault="00513EAB" w:rsidP="00316653">
            <w:pPr>
              <w:jc w:val="right"/>
            </w:pPr>
            <w:r>
              <w:rPr>
                <w:color w:val="000000"/>
                <w:sz w:val="18"/>
                <w:szCs w:val="18"/>
              </w:rPr>
              <w:t>1,173,103,110.97</w:t>
            </w:r>
          </w:p>
        </w:tc>
      </w:tr>
      <w:tr w:rsidR="00153CE5" w14:paraId="531BA724" w14:textId="77777777" w:rsidTr="00316653">
        <w:trPr>
          <w:jc w:val="center"/>
        </w:trPr>
        <w:tc>
          <w:tcPr>
            <w:tcW w:w="918" w:type="pct"/>
            <w:vAlign w:val="center"/>
          </w:tcPr>
          <w:p w14:paraId="7C9F888B" w14:textId="77777777" w:rsidR="00135479" w:rsidRDefault="00513EAB">
            <w:pPr>
              <w:jc w:val="left"/>
            </w:pPr>
            <w:r>
              <w:rPr>
                <w:color w:val="000000"/>
                <w:sz w:val="18"/>
                <w:szCs w:val="18"/>
              </w:rPr>
              <w:t>交易性金融资产</w:t>
            </w:r>
          </w:p>
        </w:tc>
        <w:tc>
          <w:tcPr>
            <w:tcW w:w="702" w:type="pct"/>
            <w:vAlign w:val="center"/>
          </w:tcPr>
          <w:p w14:paraId="0F464791" w14:textId="77777777" w:rsidR="00135479" w:rsidRDefault="00513EAB" w:rsidP="00316653">
            <w:pPr>
              <w:jc w:val="right"/>
            </w:pPr>
            <w:r>
              <w:rPr>
                <w:color w:val="000000"/>
                <w:sz w:val="18"/>
                <w:szCs w:val="18"/>
              </w:rPr>
              <w:t>20,013,864.91</w:t>
            </w:r>
          </w:p>
        </w:tc>
        <w:tc>
          <w:tcPr>
            <w:tcW w:w="729" w:type="pct"/>
            <w:vAlign w:val="center"/>
          </w:tcPr>
          <w:p w14:paraId="16343DF3" w14:textId="77777777" w:rsidR="00135479" w:rsidRDefault="00513EAB" w:rsidP="00316653">
            <w:pPr>
              <w:jc w:val="right"/>
            </w:pPr>
            <w:r>
              <w:rPr>
                <w:color w:val="000000"/>
                <w:sz w:val="18"/>
                <w:szCs w:val="18"/>
              </w:rPr>
              <w:t>39,921,195.93</w:t>
            </w:r>
          </w:p>
        </w:tc>
        <w:tc>
          <w:tcPr>
            <w:tcW w:w="762" w:type="pct"/>
            <w:vAlign w:val="center"/>
          </w:tcPr>
          <w:p w14:paraId="6D39568F" w14:textId="77777777" w:rsidR="00135479" w:rsidRDefault="00513EAB" w:rsidP="00316653">
            <w:pPr>
              <w:jc w:val="right"/>
            </w:pPr>
            <w:r>
              <w:rPr>
                <w:color w:val="000000"/>
                <w:sz w:val="18"/>
                <w:szCs w:val="18"/>
              </w:rPr>
              <w:t>199,291,778.90</w:t>
            </w:r>
          </w:p>
        </w:tc>
        <w:tc>
          <w:tcPr>
            <w:tcW w:w="236" w:type="pct"/>
            <w:vAlign w:val="center"/>
          </w:tcPr>
          <w:p w14:paraId="4BBAB07F" w14:textId="77777777" w:rsidR="00135479" w:rsidRDefault="00513EAB" w:rsidP="00316653">
            <w:pPr>
              <w:jc w:val="right"/>
            </w:pPr>
            <w:r>
              <w:rPr>
                <w:color w:val="000000"/>
                <w:sz w:val="18"/>
                <w:szCs w:val="18"/>
              </w:rPr>
              <w:t>-</w:t>
            </w:r>
          </w:p>
        </w:tc>
        <w:tc>
          <w:tcPr>
            <w:tcW w:w="547" w:type="pct"/>
            <w:vAlign w:val="center"/>
          </w:tcPr>
          <w:p w14:paraId="5411DE6A" w14:textId="77777777" w:rsidR="00135479" w:rsidRDefault="00513EAB" w:rsidP="00316653">
            <w:pPr>
              <w:jc w:val="right"/>
            </w:pPr>
            <w:r>
              <w:rPr>
                <w:color w:val="000000"/>
                <w:sz w:val="18"/>
                <w:szCs w:val="18"/>
              </w:rPr>
              <w:t>-</w:t>
            </w:r>
          </w:p>
        </w:tc>
        <w:tc>
          <w:tcPr>
            <w:tcW w:w="541" w:type="pct"/>
            <w:vAlign w:val="center"/>
          </w:tcPr>
          <w:p w14:paraId="4C8E6006" w14:textId="77777777" w:rsidR="00135479" w:rsidRDefault="00513EAB" w:rsidP="00316653">
            <w:pPr>
              <w:jc w:val="right"/>
            </w:pPr>
            <w:r>
              <w:rPr>
                <w:color w:val="000000"/>
                <w:sz w:val="18"/>
                <w:szCs w:val="18"/>
              </w:rPr>
              <w:t>-</w:t>
            </w:r>
          </w:p>
        </w:tc>
        <w:tc>
          <w:tcPr>
            <w:tcW w:w="565" w:type="pct"/>
            <w:vAlign w:val="center"/>
          </w:tcPr>
          <w:p w14:paraId="0D06A604" w14:textId="77777777" w:rsidR="00135479" w:rsidRDefault="00513EAB" w:rsidP="00316653">
            <w:pPr>
              <w:jc w:val="right"/>
            </w:pPr>
            <w:r>
              <w:rPr>
                <w:color w:val="000000"/>
                <w:sz w:val="18"/>
                <w:szCs w:val="18"/>
              </w:rPr>
              <w:t>259,226,839.74</w:t>
            </w:r>
          </w:p>
        </w:tc>
      </w:tr>
      <w:tr w:rsidR="00153CE5" w14:paraId="2696E6DC" w14:textId="77777777" w:rsidTr="00316653">
        <w:trPr>
          <w:jc w:val="center"/>
        </w:trPr>
        <w:tc>
          <w:tcPr>
            <w:tcW w:w="918" w:type="pct"/>
            <w:vAlign w:val="center"/>
          </w:tcPr>
          <w:p w14:paraId="66E7F90D" w14:textId="77777777" w:rsidR="00135479" w:rsidRDefault="00513EAB">
            <w:pPr>
              <w:jc w:val="left"/>
            </w:pPr>
            <w:r>
              <w:rPr>
                <w:color w:val="000000"/>
                <w:sz w:val="18"/>
                <w:szCs w:val="18"/>
              </w:rPr>
              <w:t>买入返售金融资产</w:t>
            </w:r>
          </w:p>
        </w:tc>
        <w:tc>
          <w:tcPr>
            <w:tcW w:w="702" w:type="pct"/>
            <w:vAlign w:val="center"/>
          </w:tcPr>
          <w:p w14:paraId="6C4A53EB" w14:textId="77777777" w:rsidR="00135479" w:rsidRDefault="00513EAB" w:rsidP="00316653">
            <w:pPr>
              <w:jc w:val="right"/>
            </w:pPr>
            <w:r>
              <w:rPr>
                <w:color w:val="000000"/>
                <w:sz w:val="18"/>
                <w:szCs w:val="18"/>
              </w:rPr>
              <w:t>316,051,665.73</w:t>
            </w:r>
          </w:p>
        </w:tc>
        <w:tc>
          <w:tcPr>
            <w:tcW w:w="729" w:type="pct"/>
            <w:vAlign w:val="center"/>
          </w:tcPr>
          <w:p w14:paraId="7A82434C" w14:textId="77777777" w:rsidR="00135479" w:rsidRDefault="00513EAB" w:rsidP="00316653">
            <w:pPr>
              <w:jc w:val="right"/>
            </w:pPr>
            <w:r>
              <w:rPr>
                <w:color w:val="000000"/>
                <w:sz w:val="18"/>
                <w:szCs w:val="18"/>
              </w:rPr>
              <w:t>-</w:t>
            </w:r>
          </w:p>
        </w:tc>
        <w:tc>
          <w:tcPr>
            <w:tcW w:w="762" w:type="pct"/>
            <w:vAlign w:val="center"/>
          </w:tcPr>
          <w:p w14:paraId="725CAE39" w14:textId="77777777" w:rsidR="00135479" w:rsidRDefault="00513EAB" w:rsidP="00316653">
            <w:pPr>
              <w:jc w:val="right"/>
            </w:pPr>
            <w:r>
              <w:rPr>
                <w:color w:val="000000"/>
                <w:sz w:val="18"/>
                <w:szCs w:val="18"/>
              </w:rPr>
              <w:t>-</w:t>
            </w:r>
          </w:p>
        </w:tc>
        <w:tc>
          <w:tcPr>
            <w:tcW w:w="236" w:type="pct"/>
            <w:vAlign w:val="center"/>
          </w:tcPr>
          <w:p w14:paraId="6894A509" w14:textId="77777777" w:rsidR="00135479" w:rsidRDefault="00513EAB" w:rsidP="00316653">
            <w:pPr>
              <w:jc w:val="right"/>
            </w:pPr>
            <w:r>
              <w:rPr>
                <w:color w:val="000000"/>
                <w:sz w:val="18"/>
                <w:szCs w:val="18"/>
              </w:rPr>
              <w:t>-</w:t>
            </w:r>
          </w:p>
        </w:tc>
        <w:tc>
          <w:tcPr>
            <w:tcW w:w="547" w:type="pct"/>
            <w:vAlign w:val="center"/>
          </w:tcPr>
          <w:p w14:paraId="298C2C81" w14:textId="77777777" w:rsidR="00135479" w:rsidRDefault="00513EAB" w:rsidP="00316653">
            <w:pPr>
              <w:jc w:val="right"/>
            </w:pPr>
            <w:r>
              <w:rPr>
                <w:color w:val="000000"/>
                <w:sz w:val="18"/>
                <w:szCs w:val="18"/>
              </w:rPr>
              <w:t>-</w:t>
            </w:r>
          </w:p>
        </w:tc>
        <w:tc>
          <w:tcPr>
            <w:tcW w:w="541" w:type="pct"/>
            <w:vAlign w:val="center"/>
          </w:tcPr>
          <w:p w14:paraId="0194095D" w14:textId="77777777" w:rsidR="00135479" w:rsidRDefault="00513EAB" w:rsidP="00316653">
            <w:pPr>
              <w:jc w:val="right"/>
            </w:pPr>
            <w:r>
              <w:rPr>
                <w:color w:val="000000"/>
                <w:sz w:val="18"/>
                <w:szCs w:val="18"/>
              </w:rPr>
              <w:t>-</w:t>
            </w:r>
          </w:p>
        </w:tc>
        <w:tc>
          <w:tcPr>
            <w:tcW w:w="565" w:type="pct"/>
            <w:vAlign w:val="center"/>
          </w:tcPr>
          <w:p w14:paraId="2737E69D" w14:textId="77777777" w:rsidR="00135479" w:rsidRDefault="00513EAB" w:rsidP="00316653">
            <w:pPr>
              <w:jc w:val="right"/>
            </w:pPr>
            <w:r>
              <w:rPr>
                <w:color w:val="000000"/>
                <w:sz w:val="18"/>
                <w:szCs w:val="18"/>
              </w:rPr>
              <w:t>316,051,665.73</w:t>
            </w:r>
          </w:p>
        </w:tc>
      </w:tr>
      <w:tr w:rsidR="00153CE5" w14:paraId="56F81634" w14:textId="77777777" w:rsidTr="00316653">
        <w:trPr>
          <w:jc w:val="center"/>
        </w:trPr>
        <w:tc>
          <w:tcPr>
            <w:tcW w:w="918" w:type="pct"/>
            <w:vAlign w:val="center"/>
          </w:tcPr>
          <w:p w14:paraId="06235264" w14:textId="77777777" w:rsidR="00135479" w:rsidRDefault="00513EAB">
            <w:pPr>
              <w:jc w:val="left"/>
            </w:pPr>
            <w:r>
              <w:rPr>
                <w:color w:val="000000"/>
                <w:sz w:val="18"/>
                <w:szCs w:val="18"/>
              </w:rPr>
              <w:t>应收利息</w:t>
            </w:r>
          </w:p>
        </w:tc>
        <w:tc>
          <w:tcPr>
            <w:tcW w:w="702" w:type="pct"/>
            <w:vAlign w:val="center"/>
          </w:tcPr>
          <w:p w14:paraId="141C7499" w14:textId="77777777" w:rsidR="00135479" w:rsidRDefault="00513EAB" w:rsidP="00316653">
            <w:pPr>
              <w:jc w:val="right"/>
            </w:pPr>
            <w:r>
              <w:rPr>
                <w:color w:val="000000"/>
                <w:sz w:val="18"/>
                <w:szCs w:val="18"/>
              </w:rPr>
              <w:t>-</w:t>
            </w:r>
          </w:p>
        </w:tc>
        <w:tc>
          <w:tcPr>
            <w:tcW w:w="729" w:type="pct"/>
            <w:vAlign w:val="center"/>
          </w:tcPr>
          <w:p w14:paraId="22B1DE7F" w14:textId="77777777" w:rsidR="00135479" w:rsidRDefault="00513EAB" w:rsidP="00316653">
            <w:pPr>
              <w:jc w:val="right"/>
            </w:pPr>
            <w:r>
              <w:rPr>
                <w:color w:val="000000"/>
                <w:sz w:val="18"/>
                <w:szCs w:val="18"/>
              </w:rPr>
              <w:t>-</w:t>
            </w:r>
          </w:p>
        </w:tc>
        <w:tc>
          <w:tcPr>
            <w:tcW w:w="762" w:type="pct"/>
            <w:vAlign w:val="center"/>
          </w:tcPr>
          <w:p w14:paraId="1CB18638" w14:textId="77777777" w:rsidR="00135479" w:rsidRDefault="00513EAB" w:rsidP="00316653">
            <w:pPr>
              <w:jc w:val="right"/>
            </w:pPr>
            <w:r>
              <w:rPr>
                <w:color w:val="000000"/>
                <w:sz w:val="18"/>
                <w:szCs w:val="18"/>
              </w:rPr>
              <w:t>-</w:t>
            </w:r>
          </w:p>
        </w:tc>
        <w:tc>
          <w:tcPr>
            <w:tcW w:w="236" w:type="pct"/>
            <w:vAlign w:val="center"/>
          </w:tcPr>
          <w:p w14:paraId="6176C688" w14:textId="77777777" w:rsidR="00135479" w:rsidRDefault="00513EAB" w:rsidP="00316653">
            <w:pPr>
              <w:jc w:val="right"/>
            </w:pPr>
            <w:r>
              <w:rPr>
                <w:color w:val="000000"/>
                <w:sz w:val="18"/>
                <w:szCs w:val="18"/>
              </w:rPr>
              <w:t>-</w:t>
            </w:r>
          </w:p>
        </w:tc>
        <w:tc>
          <w:tcPr>
            <w:tcW w:w="547" w:type="pct"/>
            <w:vAlign w:val="center"/>
          </w:tcPr>
          <w:p w14:paraId="24AB29BC" w14:textId="77777777" w:rsidR="00135479" w:rsidRDefault="00513EAB" w:rsidP="00316653">
            <w:pPr>
              <w:jc w:val="right"/>
            </w:pPr>
            <w:r>
              <w:rPr>
                <w:color w:val="000000"/>
                <w:sz w:val="18"/>
                <w:szCs w:val="18"/>
              </w:rPr>
              <w:t>-</w:t>
            </w:r>
          </w:p>
        </w:tc>
        <w:tc>
          <w:tcPr>
            <w:tcW w:w="541" w:type="pct"/>
            <w:vAlign w:val="center"/>
          </w:tcPr>
          <w:p w14:paraId="556CD6AE" w14:textId="77777777" w:rsidR="00135479" w:rsidRDefault="00513EAB" w:rsidP="00316653">
            <w:pPr>
              <w:jc w:val="right"/>
            </w:pPr>
            <w:r>
              <w:rPr>
                <w:color w:val="000000"/>
                <w:sz w:val="18"/>
                <w:szCs w:val="18"/>
              </w:rPr>
              <w:t>8,440,261.80</w:t>
            </w:r>
          </w:p>
        </w:tc>
        <w:tc>
          <w:tcPr>
            <w:tcW w:w="565" w:type="pct"/>
            <w:vAlign w:val="center"/>
          </w:tcPr>
          <w:p w14:paraId="4B74B2B1" w14:textId="77777777" w:rsidR="00135479" w:rsidRDefault="00513EAB" w:rsidP="00316653">
            <w:pPr>
              <w:jc w:val="right"/>
            </w:pPr>
            <w:r>
              <w:rPr>
                <w:color w:val="000000"/>
                <w:sz w:val="18"/>
                <w:szCs w:val="18"/>
              </w:rPr>
              <w:t>8,440,261.80</w:t>
            </w:r>
          </w:p>
        </w:tc>
      </w:tr>
      <w:tr w:rsidR="00153CE5" w14:paraId="070840CC" w14:textId="77777777" w:rsidTr="00316653">
        <w:trPr>
          <w:jc w:val="center"/>
        </w:trPr>
        <w:tc>
          <w:tcPr>
            <w:tcW w:w="918" w:type="pct"/>
            <w:vAlign w:val="center"/>
          </w:tcPr>
          <w:p w14:paraId="0678A3EF" w14:textId="77777777" w:rsidR="00135479" w:rsidRDefault="00513EAB">
            <w:pPr>
              <w:jc w:val="left"/>
            </w:pPr>
            <w:r>
              <w:rPr>
                <w:color w:val="000000"/>
                <w:sz w:val="18"/>
                <w:szCs w:val="18"/>
              </w:rPr>
              <w:t>应收申购款</w:t>
            </w:r>
          </w:p>
        </w:tc>
        <w:tc>
          <w:tcPr>
            <w:tcW w:w="702" w:type="pct"/>
            <w:vAlign w:val="center"/>
          </w:tcPr>
          <w:p w14:paraId="5D35AF89" w14:textId="77777777" w:rsidR="00135479" w:rsidRDefault="00513EAB" w:rsidP="00316653">
            <w:pPr>
              <w:jc w:val="right"/>
            </w:pPr>
            <w:r>
              <w:rPr>
                <w:color w:val="000000"/>
                <w:sz w:val="18"/>
                <w:szCs w:val="18"/>
              </w:rPr>
              <w:t>-</w:t>
            </w:r>
          </w:p>
        </w:tc>
        <w:tc>
          <w:tcPr>
            <w:tcW w:w="729" w:type="pct"/>
            <w:vAlign w:val="center"/>
          </w:tcPr>
          <w:p w14:paraId="6F9BFEF2" w14:textId="77777777" w:rsidR="00135479" w:rsidRDefault="00513EAB" w:rsidP="00316653">
            <w:pPr>
              <w:jc w:val="right"/>
            </w:pPr>
            <w:r>
              <w:rPr>
                <w:color w:val="000000"/>
                <w:sz w:val="18"/>
                <w:szCs w:val="18"/>
              </w:rPr>
              <w:t>-</w:t>
            </w:r>
          </w:p>
        </w:tc>
        <w:tc>
          <w:tcPr>
            <w:tcW w:w="762" w:type="pct"/>
            <w:vAlign w:val="center"/>
          </w:tcPr>
          <w:p w14:paraId="4E90847F" w14:textId="77777777" w:rsidR="00135479" w:rsidRDefault="00513EAB" w:rsidP="00316653">
            <w:pPr>
              <w:jc w:val="right"/>
            </w:pPr>
            <w:r>
              <w:rPr>
                <w:color w:val="000000"/>
                <w:sz w:val="18"/>
                <w:szCs w:val="18"/>
              </w:rPr>
              <w:t>-</w:t>
            </w:r>
          </w:p>
        </w:tc>
        <w:tc>
          <w:tcPr>
            <w:tcW w:w="236" w:type="pct"/>
            <w:vAlign w:val="center"/>
          </w:tcPr>
          <w:p w14:paraId="1937DC46" w14:textId="77777777" w:rsidR="00135479" w:rsidRDefault="00513EAB" w:rsidP="00316653">
            <w:pPr>
              <w:jc w:val="right"/>
            </w:pPr>
            <w:r>
              <w:rPr>
                <w:color w:val="000000"/>
                <w:sz w:val="18"/>
                <w:szCs w:val="18"/>
              </w:rPr>
              <w:t>-</w:t>
            </w:r>
          </w:p>
        </w:tc>
        <w:tc>
          <w:tcPr>
            <w:tcW w:w="547" w:type="pct"/>
            <w:vAlign w:val="center"/>
          </w:tcPr>
          <w:p w14:paraId="0F0A1EA2" w14:textId="77777777" w:rsidR="00135479" w:rsidRDefault="00513EAB" w:rsidP="00316653">
            <w:pPr>
              <w:jc w:val="right"/>
            </w:pPr>
            <w:r>
              <w:rPr>
                <w:color w:val="000000"/>
                <w:sz w:val="18"/>
                <w:szCs w:val="18"/>
              </w:rPr>
              <w:t>-</w:t>
            </w:r>
          </w:p>
        </w:tc>
        <w:tc>
          <w:tcPr>
            <w:tcW w:w="541" w:type="pct"/>
            <w:vAlign w:val="center"/>
          </w:tcPr>
          <w:p w14:paraId="1245DEFB" w14:textId="77777777" w:rsidR="00135479" w:rsidRDefault="00513EAB" w:rsidP="00316653">
            <w:pPr>
              <w:jc w:val="right"/>
            </w:pPr>
            <w:r>
              <w:rPr>
                <w:color w:val="000000"/>
                <w:sz w:val="18"/>
                <w:szCs w:val="18"/>
              </w:rPr>
              <w:t>37,162.00</w:t>
            </w:r>
          </w:p>
        </w:tc>
        <w:tc>
          <w:tcPr>
            <w:tcW w:w="565" w:type="pct"/>
            <w:vAlign w:val="center"/>
          </w:tcPr>
          <w:p w14:paraId="1D880A85" w14:textId="77777777" w:rsidR="00135479" w:rsidRDefault="00513EAB" w:rsidP="00316653">
            <w:pPr>
              <w:jc w:val="right"/>
            </w:pPr>
            <w:r>
              <w:rPr>
                <w:color w:val="000000"/>
                <w:sz w:val="18"/>
                <w:szCs w:val="18"/>
              </w:rPr>
              <w:t>37,162.00</w:t>
            </w:r>
          </w:p>
        </w:tc>
      </w:tr>
      <w:tr w:rsidR="00153CE5" w:rsidRPr="005E1AD8" w14:paraId="4C6975E5" w14:textId="77777777" w:rsidTr="00316653">
        <w:trPr>
          <w:trHeight w:val="578"/>
          <w:jc w:val="center"/>
        </w:trPr>
        <w:tc>
          <w:tcPr>
            <w:tcW w:w="918" w:type="pct"/>
            <w:vAlign w:val="center"/>
          </w:tcPr>
          <w:p w14:paraId="62AA9997"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702" w:type="pct"/>
            <w:vAlign w:val="center"/>
          </w:tcPr>
          <w:p w14:paraId="4EB19E74" w14:textId="7AFF712E" w:rsidR="00126D14" w:rsidRPr="0077393F" w:rsidRDefault="00126D14" w:rsidP="00153CE5">
            <w:pPr>
              <w:spacing w:before="29" w:line="288" w:lineRule="auto"/>
              <w:jc w:val="right"/>
              <w:rPr>
                <w:sz w:val="18"/>
                <w:szCs w:val="18"/>
              </w:rPr>
            </w:pPr>
            <w:r w:rsidRPr="0077393F">
              <w:rPr>
                <w:sz w:val="18"/>
                <w:szCs w:val="18"/>
              </w:rPr>
              <w:t>558,168,641.61</w:t>
            </w:r>
          </w:p>
        </w:tc>
        <w:tc>
          <w:tcPr>
            <w:tcW w:w="729" w:type="pct"/>
            <w:vAlign w:val="center"/>
          </w:tcPr>
          <w:p w14:paraId="40CB57AE" w14:textId="34A5E2A1" w:rsidR="00126D14" w:rsidRPr="0077393F" w:rsidRDefault="00126D14" w:rsidP="00316653">
            <w:pPr>
              <w:spacing w:before="29" w:line="288" w:lineRule="auto"/>
              <w:jc w:val="right"/>
              <w:rPr>
                <w:color w:val="000000"/>
                <w:sz w:val="18"/>
                <w:szCs w:val="18"/>
              </w:rPr>
            </w:pPr>
            <w:r w:rsidRPr="0077393F">
              <w:rPr>
                <w:sz w:val="18"/>
                <w:szCs w:val="18"/>
              </w:rPr>
              <w:t>505,921,195.93</w:t>
            </w:r>
          </w:p>
        </w:tc>
        <w:tc>
          <w:tcPr>
            <w:tcW w:w="762" w:type="pct"/>
            <w:vAlign w:val="center"/>
          </w:tcPr>
          <w:p w14:paraId="28965D23" w14:textId="5AF40A23" w:rsidR="00126D14" w:rsidRPr="00316653" w:rsidRDefault="00126D14" w:rsidP="00316653">
            <w:pPr>
              <w:spacing w:before="29" w:line="288" w:lineRule="auto"/>
              <w:jc w:val="right"/>
              <w:rPr>
                <w:sz w:val="18"/>
                <w:szCs w:val="18"/>
              </w:rPr>
            </w:pPr>
            <w:r w:rsidRPr="0077393F">
              <w:rPr>
                <w:sz w:val="18"/>
                <w:szCs w:val="18"/>
              </w:rPr>
              <w:t>684,291,778.90</w:t>
            </w:r>
          </w:p>
        </w:tc>
        <w:tc>
          <w:tcPr>
            <w:tcW w:w="236" w:type="pct"/>
            <w:vAlign w:val="center"/>
          </w:tcPr>
          <w:p w14:paraId="2B7FC72E" w14:textId="77777777" w:rsidR="00126D14" w:rsidRPr="0077393F" w:rsidRDefault="00126D14" w:rsidP="00AE6D6F">
            <w:pPr>
              <w:spacing w:before="29" w:line="288" w:lineRule="auto"/>
              <w:jc w:val="right"/>
              <w:rPr>
                <w:sz w:val="18"/>
                <w:szCs w:val="18"/>
              </w:rPr>
            </w:pPr>
            <w:r w:rsidRPr="0077393F">
              <w:rPr>
                <w:sz w:val="18"/>
                <w:szCs w:val="18"/>
              </w:rPr>
              <w:t>-</w:t>
            </w:r>
          </w:p>
          <w:p w14:paraId="600903C7" w14:textId="77777777" w:rsidR="00126D14" w:rsidRPr="0077393F" w:rsidRDefault="00126D14" w:rsidP="00316653">
            <w:pPr>
              <w:spacing w:before="29" w:line="288" w:lineRule="auto"/>
              <w:jc w:val="right"/>
              <w:rPr>
                <w:sz w:val="18"/>
                <w:szCs w:val="18"/>
              </w:rPr>
            </w:pPr>
          </w:p>
        </w:tc>
        <w:tc>
          <w:tcPr>
            <w:tcW w:w="547" w:type="pct"/>
            <w:vAlign w:val="center"/>
          </w:tcPr>
          <w:p w14:paraId="54E2E1DA" w14:textId="77777777" w:rsidR="00126D14" w:rsidRPr="0077393F" w:rsidRDefault="00126D14" w:rsidP="00AE6D6F">
            <w:pPr>
              <w:spacing w:before="29" w:line="288" w:lineRule="auto"/>
              <w:jc w:val="right"/>
              <w:rPr>
                <w:sz w:val="18"/>
                <w:szCs w:val="18"/>
              </w:rPr>
            </w:pPr>
            <w:r w:rsidRPr="0077393F">
              <w:rPr>
                <w:sz w:val="18"/>
                <w:szCs w:val="18"/>
              </w:rPr>
              <w:t>-</w:t>
            </w:r>
          </w:p>
          <w:p w14:paraId="1EFF4C01" w14:textId="77777777" w:rsidR="00126D14" w:rsidRPr="0077393F" w:rsidRDefault="00126D14" w:rsidP="00316653">
            <w:pPr>
              <w:spacing w:before="29" w:line="288" w:lineRule="auto"/>
              <w:jc w:val="right"/>
              <w:rPr>
                <w:sz w:val="18"/>
                <w:szCs w:val="18"/>
              </w:rPr>
            </w:pPr>
          </w:p>
        </w:tc>
        <w:tc>
          <w:tcPr>
            <w:tcW w:w="541" w:type="pct"/>
            <w:vAlign w:val="center"/>
          </w:tcPr>
          <w:p w14:paraId="5C4C0E66" w14:textId="5F35BDC6" w:rsidR="00126D14" w:rsidRPr="0077393F" w:rsidRDefault="00126D14" w:rsidP="00316653">
            <w:pPr>
              <w:spacing w:before="29" w:line="288" w:lineRule="auto"/>
              <w:jc w:val="right"/>
              <w:rPr>
                <w:sz w:val="18"/>
                <w:szCs w:val="18"/>
              </w:rPr>
            </w:pPr>
            <w:r w:rsidRPr="0077393F">
              <w:rPr>
                <w:sz w:val="18"/>
                <w:szCs w:val="18"/>
              </w:rPr>
              <w:t>8,477,423.80</w:t>
            </w:r>
          </w:p>
        </w:tc>
        <w:tc>
          <w:tcPr>
            <w:tcW w:w="565" w:type="pct"/>
            <w:vAlign w:val="center"/>
          </w:tcPr>
          <w:p w14:paraId="317ABB20" w14:textId="2BBE45B3" w:rsidR="00126D14" w:rsidRPr="0077393F" w:rsidRDefault="00126D14" w:rsidP="00316653">
            <w:pPr>
              <w:spacing w:before="29" w:line="288" w:lineRule="auto"/>
              <w:jc w:val="right"/>
              <w:rPr>
                <w:sz w:val="18"/>
                <w:szCs w:val="18"/>
              </w:rPr>
            </w:pPr>
            <w:r w:rsidRPr="0077393F">
              <w:rPr>
                <w:sz w:val="18"/>
                <w:szCs w:val="18"/>
              </w:rPr>
              <w:t>1,756,859,040.24</w:t>
            </w:r>
          </w:p>
        </w:tc>
      </w:tr>
      <w:tr w:rsidR="00153CE5" w:rsidRPr="005E1AD8" w14:paraId="397D87D6" w14:textId="77777777" w:rsidTr="00316653">
        <w:trPr>
          <w:jc w:val="center"/>
        </w:trPr>
        <w:tc>
          <w:tcPr>
            <w:tcW w:w="918" w:type="pct"/>
            <w:vAlign w:val="center"/>
          </w:tcPr>
          <w:p w14:paraId="04DC9FAC"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702" w:type="pct"/>
            <w:vAlign w:val="center"/>
          </w:tcPr>
          <w:p w14:paraId="1EE635EB" w14:textId="77777777" w:rsidR="00126D14" w:rsidRPr="005E1AD8" w:rsidRDefault="00126D14" w:rsidP="00316653">
            <w:pPr>
              <w:spacing w:before="29" w:line="288" w:lineRule="auto"/>
              <w:jc w:val="right"/>
              <w:rPr>
                <w:sz w:val="18"/>
                <w:szCs w:val="18"/>
              </w:rPr>
            </w:pPr>
          </w:p>
        </w:tc>
        <w:tc>
          <w:tcPr>
            <w:tcW w:w="729" w:type="pct"/>
            <w:vAlign w:val="center"/>
          </w:tcPr>
          <w:p w14:paraId="00AF4733" w14:textId="77777777" w:rsidR="00126D14" w:rsidRPr="005E1AD8" w:rsidRDefault="00126D14" w:rsidP="00316653">
            <w:pPr>
              <w:spacing w:before="29" w:line="288" w:lineRule="auto"/>
              <w:jc w:val="right"/>
              <w:rPr>
                <w:color w:val="000000"/>
                <w:sz w:val="18"/>
                <w:szCs w:val="18"/>
              </w:rPr>
            </w:pPr>
          </w:p>
        </w:tc>
        <w:tc>
          <w:tcPr>
            <w:tcW w:w="762" w:type="pct"/>
            <w:vAlign w:val="center"/>
          </w:tcPr>
          <w:p w14:paraId="5F4B264C" w14:textId="77777777" w:rsidR="00126D14" w:rsidRPr="005E1AD8" w:rsidRDefault="00126D14" w:rsidP="00316653">
            <w:pPr>
              <w:spacing w:before="29" w:line="288" w:lineRule="auto"/>
              <w:jc w:val="right"/>
              <w:rPr>
                <w:color w:val="000000"/>
                <w:sz w:val="18"/>
                <w:szCs w:val="18"/>
              </w:rPr>
            </w:pPr>
          </w:p>
        </w:tc>
        <w:tc>
          <w:tcPr>
            <w:tcW w:w="236" w:type="pct"/>
            <w:vAlign w:val="center"/>
          </w:tcPr>
          <w:p w14:paraId="61092958" w14:textId="77777777" w:rsidR="00126D14" w:rsidRPr="005E1AD8" w:rsidRDefault="00126D14" w:rsidP="00316653">
            <w:pPr>
              <w:spacing w:before="29" w:line="288" w:lineRule="auto"/>
              <w:jc w:val="right"/>
              <w:rPr>
                <w:sz w:val="18"/>
                <w:szCs w:val="18"/>
              </w:rPr>
            </w:pPr>
          </w:p>
        </w:tc>
        <w:tc>
          <w:tcPr>
            <w:tcW w:w="547" w:type="pct"/>
            <w:vAlign w:val="center"/>
          </w:tcPr>
          <w:p w14:paraId="37840450" w14:textId="77777777" w:rsidR="00126D14" w:rsidRPr="005E1AD8" w:rsidRDefault="00126D14" w:rsidP="00316653">
            <w:pPr>
              <w:spacing w:before="29" w:line="288" w:lineRule="auto"/>
              <w:jc w:val="right"/>
              <w:rPr>
                <w:sz w:val="18"/>
                <w:szCs w:val="18"/>
              </w:rPr>
            </w:pPr>
          </w:p>
        </w:tc>
        <w:tc>
          <w:tcPr>
            <w:tcW w:w="541" w:type="pct"/>
            <w:vAlign w:val="center"/>
          </w:tcPr>
          <w:p w14:paraId="5EA647C1" w14:textId="77777777" w:rsidR="00126D14" w:rsidRPr="005E1AD8" w:rsidRDefault="00126D14" w:rsidP="00316653">
            <w:pPr>
              <w:spacing w:before="29" w:line="288" w:lineRule="auto"/>
              <w:jc w:val="right"/>
              <w:rPr>
                <w:sz w:val="18"/>
                <w:szCs w:val="18"/>
              </w:rPr>
            </w:pPr>
          </w:p>
        </w:tc>
        <w:tc>
          <w:tcPr>
            <w:tcW w:w="565" w:type="pct"/>
            <w:vAlign w:val="center"/>
          </w:tcPr>
          <w:p w14:paraId="2C1B9706" w14:textId="77777777" w:rsidR="00126D14" w:rsidRPr="005E1AD8" w:rsidRDefault="00126D14" w:rsidP="00316653">
            <w:pPr>
              <w:spacing w:before="29" w:line="288" w:lineRule="auto"/>
              <w:jc w:val="right"/>
              <w:rPr>
                <w:sz w:val="18"/>
                <w:szCs w:val="18"/>
              </w:rPr>
            </w:pPr>
          </w:p>
        </w:tc>
      </w:tr>
      <w:tr w:rsidR="00153CE5" w14:paraId="02A8846B" w14:textId="77777777" w:rsidTr="00316653">
        <w:trPr>
          <w:jc w:val="center"/>
        </w:trPr>
        <w:tc>
          <w:tcPr>
            <w:tcW w:w="918" w:type="pct"/>
            <w:vAlign w:val="center"/>
          </w:tcPr>
          <w:p w14:paraId="1FD10199" w14:textId="77777777" w:rsidR="00135479" w:rsidRDefault="00513EAB">
            <w:pPr>
              <w:jc w:val="left"/>
            </w:pPr>
            <w:r>
              <w:rPr>
                <w:color w:val="000000"/>
                <w:sz w:val="18"/>
                <w:szCs w:val="18"/>
              </w:rPr>
              <w:t>应付管理人报酬</w:t>
            </w:r>
          </w:p>
        </w:tc>
        <w:tc>
          <w:tcPr>
            <w:tcW w:w="702" w:type="pct"/>
            <w:vAlign w:val="center"/>
          </w:tcPr>
          <w:p w14:paraId="303710CB" w14:textId="77777777" w:rsidR="00135479" w:rsidRDefault="00513EAB" w:rsidP="00316653">
            <w:pPr>
              <w:jc w:val="right"/>
            </w:pPr>
            <w:r>
              <w:rPr>
                <w:color w:val="000000"/>
                <w:sz w:val="18"/>
                <w:szCs w:val="18"/>
              </w:rPr>
              <w:t>-</w:t>
            </w:r>
          </w:p>
        </w:tc>
        <w:tc>
          <w:tcPr>
            <w:tcW w:w="729" w:type="pct"/>
            <w:vAlign w:val="center"/>
          </w:tcPr>
          <w:p w14:paraId="4B8BF6CA" w14:textId="77777777" w:rsidR="00135479" w:rsidRDefault="00513EAB" w:rsidP="00316653">
            <w:pPr>
              <w:jc w:val="right"/>
            </w:pPr>
            <w:r>
              <w:rPr>
                <w:color w:val="000000"/>
                <w:sz w:val="18"/>
                <w:szCs w:val="18"/>
              </w:rPr>
              <w:t>-</w:t>
            </w:r>
          </w:p>
        </w:tc>
        <w:tc>
          <w:tcPr>
            <w:tcW w:w="762" w:type="pct"/>
            <w:vAlign w:val="center"/>
          </w:tcPr>
          <w:p w14:paraId="53878251" w14:textId="77777777" w:rsidR="00135479" w:rsidRDefault="00513EAB" w:rsidP="00316653">
            <w:pPr>
              <w:jc w:val="right"/>
            </w:pPr>
            <w:r>
              <w:rPr>
                <w:color w:val="000000"/>
                <w:sz w:val="18"/>
                <w:szCs w:val="18"/>
              </w:rPr>
              <w:t>-</w:t>
            </w:r>
          </w:p>
        </w:tc>
        <w:tc>
          <w:tcPr>
            <w:tcW w:w="236" w:type="pct"/>
            <w:vAlign w:val="center"/>
          </w:tcPr>
          <w:p w14:paraId="109F3C97" w14:textId="77777777" w:rsidR="00135479" w:rsidRDefault="00513EAB" w:rsidP="00316653">
            <w:pPr>
              <w:jc w:val="right"/>
            </w:pPr>
            <w:r>
              <w:rPr>
                <w:color w:val="000000"/>
                <w:sz w:val="18"/>
                <w:szCs w:val="18"/>
              </w:rPr>
              <w:t>-</w:t>
            </w:r>
          </w:p>
        </w:tc>
        <w:tc>
          <w:tcPr>
            <w:tcW w:w="547" w:type="pct"/>
            <w:vAlign w:val="center"/>
          </w:tcPr>
          <w:p w14:paraId="47E41431" w14:textId="77777777" w:rsidR="00135479" w:rsidRDefault="00513EAB" w:rsidP="00316653">
            <w:pPr>
              <w:jc w:val="right"/>
            </w:pPr>
            <w:r>
              <w:rPr>
                <w:color w:val="000000"/>
                <w:sz w:val="18"/>
                <w:szCs w:val="18"/>
              </w:rPr>
              <w:t>-</w:t>
            </w:r>
          </w:p>
        </w:tc>
        <w:tc>
          <w:tcPr>
            <w:tcW w:w="541" w:type="pct"/>
            <w:vAlign w:val="center"/>
          </w:tcPr>
          <w:p w14:paraId="13E78381" w14:textId="77777777" w:rsidR="00135479" w:rsidRDefault="00513EAB" w:rsidP="00316653">
            <w:pPr>
              <w:jc w:val="right"/>
            </w:pPr>
            <w:r>
              <w:rPr>
                <w:color w:val="000000"/>
                <w:sz w:val="18"/>
                <w:szCs w:val="18"/>
              </w:rPr>
              <w:t>314,325.66</w:t>
            </w:r>
          </w:p>
        </w:tc>
        <w:tc>
          <w:tcPr>
            <w:tcW w:w="565" w:type="pct"/>
            <w:vAlign w:val="center"/>
          </w:tcPr>
          <w:p w14:paraId="33ACAE53" w14:textId="77777777" w:rsidR="00135479" w:rsidRDefault="00513EAB" w:rsidP="00316653">
            <w:pPr>
              <w:jc w:val="right"/>
            </w:pPr>
            <w:r>
              <w:rPr>
                <w:color w:val="000000"/>
                <w:sz w:val="18"/>
                <w:szCs w:val="18"/>
              </w:rPr>
              <w:t>314,325.66</w:t>
            </w:r>
          </w:p>
        </w:tc>
      </w:tr>
      <w:tr w:rsidR="00153CE5" w14:paraId="5E9E9D35" w14:textId="77777777" w:rsidTr="00316653">
        <w:trPr>
          <w:jc w:val="center"/>
        </w:trPr>
        <w:tc>
          <w:tcPr>
            <w:tcW w:w="918" w:type="pct"/>
            <w:vAlign w:val="center"/>
          </w:tcPr>
          <w:p w14:paraId="15EC9D51" w14:textId="77777777" w:rsidR="00135479" w:rsidRDefault="00513EAB">
            <w:pPr>
              <w:jc w:val="left"/>
            </w:pPr>
            <w:r>
              <w:rPr>
                <w:color w:val="000000"/>
                <w:sz w:val="18"/>
                <w:szCs w:val="18"/>
              </w:rPr>
              <w:t>应付托管费</w:t>
            </w:r>
          </w:p>
        </w:tc>
        <w:tc>
          <w:tcPr>
            <w:tcW w:w="702" w:type="pct"/>
            <w:vAlign w:val="center"/>
          </w:tcPr>
          <w:p w14:paraId="315BF8DB" w14:textId="77777777" w:rsidR="00135479" w:rsidRDefault="00513EAB" w:rsidP="00316653">
            <w:pPr>
              <w:jc w:val="right"/>
            </w:pPr>
            <w:r>
              <w:rPr>
                <w:color w:val="000000"/>
                <w:sz w:val="18"/>
                <w:szCs w:val="18"/>
              </w:rPr>
              <w:t>-</w:t>
            </w:r>
          </w:p>
        </w:tc>
        <w:tc>
          <w:tcPr>
            <w:tcW w:w="729" w:type="pct"/>
            <w:vAlign w:val="center"/>
          </w:tcPr>
          <w:p w14:paraId="3066BE87" w14:textId="77777777" w:rsidR="00135479" w:rsidRDefault="00513EAB" w:rsidP="00316653">
            <w:pPr>
              <w:jc w:val="right"/>
            </w:pPr>
            <w:r>
              <w:rPr>
                <w:color w:val="000000"/>
                <w:sz w:val="18"/>
                <w:szCs w:val="18"/>
              </w:rPr>
              <w:t>-</w:t>
            </w:r>
          </w:p>
        </w:tc>
        <w:tc>
          <w:tcPr>
            <w:tcW w:w="762" w:type="pct"/>
            <w:vAlign w:val="center"/>
          </w:tcPr>
          <w:p w14:paraId="70A81A21" w14:textId="77777777" w:rsidR="00135479" w:rsidRDefault="00513EAB" w:rsidP="00316653">
            <w:pPr>
              <w:jc w:val="right"/>
            </w:pPr>
            <w:r>
              <w:rPr>
                <w:color w:val="000000"/>
                <w:sz w:val="18"/>
                <w:szCs w:val="18"/>
              </w:rPr>
              <w:t>-</w:t>
            </w:r>
          </w:p>
        </w:tc>
        <w:tc>
          <w:tcPr>
            <w:tcW w:w="236" w:type="pct"/>
            <w:vAlign w:val="center"/>
          </w:tcPr>
          <w:p w14:paraId="7BFF6310" w14:textId="77777777" w:rsidR="00135479" w:rsidRDefault="00513EAB" w:rsidP="00316653">
            <w:pPr>
              <w:jc w:val="right"/>
            </w:pPr>
            <w:r>
              <w:rPr>
                <w:color w:val="000000"/>
                <w:sz w:val="18"/>
                <w:szCs w:val="18"/>
              </w:rPr>
              <w:t>-</w:t>
            </w:r>
          </w:p>
        </w:tc>
        <w:tc>
          <w:tcPr>
            <w:tcW w:w="547" w:type="pct"/>
            <w:vAlign w:val="center"/>
          </w:tcPr>
          <w:p w14:paraId="0F885F6A" w14:textId="77777777" w:rsidR="00135479" w:rsidRDefault="00513EAB" w:rsidP="00316653">
            <w:pPr>
              <w:jc w:val="right"/>
            </w:pPr>
            <w:r>
              <w:rPr>
                <w:color w:val="000000"/>
                <w:sz w:val="18"/>
                <w:szCs w:val="18"/>
              </w:rPr>
              <w:t>-</w:t>
            </w:r>
          </w:p>
        </w:tc>
        <w:tc>
          <w:tcPr>
            <w:tcW w:w="541" w:type="pct"/>
            <w:vAlign w:val="center"/>
          </w:tcPr>
          <w:p w14:paraId="7DC1300F" w14:textId="77777777" w:rsidR="00135479" w:rsidRDefault="00513EAB" w:rsidP="00316653">
            <w:pPr>
              <w:jc w:val="right"/>
            </w:pPr>
            <w:r>
              <w:rPr>
                <w:color w:val="000000"/>
                <w:sz w:val="18"/>
                <w:szCs w:val="18"/>
              </w:rPr>
              <w:t>52,387.61</w:t>
            </w:r>
          </w:p>
        </w:tc>
        <w:tc>
          <w:tcPr>
            <w:tcW w:w="565" w:type="pct"/>
            <w:vAlign w:val="center"/>
          </w:tcPr>
          <w:p w14:paraId="775DA562" w14:textId="77777777" w:rsidR="00135479" w:rsidRDefault="00513EAB" w:rsidP="00316653">
            <w:pPr>
              <w:jc w:val="right"/>
            </w:pPr>
            <w:r>
              <w:rPr>
                <w:color w:val="000000"/>
                <w:sz w:val="18"/>
                <w:szCs w:val="18"/>
              </w:rPr>
              <w:t>52,387.61</w:t>
            </w:r>
          </w:p>
        </w:tc>
      </w:tr>
      <w:tr w:rsidR="00153CE5" w14:paraId="55003089" w14:textId="77777777" w:rsidTr="00316653">
        <w:trPr>
          <w:jc w:val="center"/>
        </w:trPr>
        <w:tc>
          <w:tcPr>
            <w:tcW w:w="918" w:type="pct"/>
            <w:vAlign w:val="center"/>
          </w:tcPr>
          <w:p w14:paraId="0601D6CB" w14:textId="77777777" w:rsidR="00135479" w:rsidRDefault="00513EAB">
            <w:pPr>
              <w:jc w:val="left"/>
            </w:pPr>
            <w:r>
              <w:rPr>
                <w:color w:val="000000"/>
                <w:sz w:val="18"/>
                <w:szCs w:val="18"/>
              </w:rPr>
              <w:t>应付销售服务费</w:t>
            </w:r>
          </w:p>
        </w:tc>
        <w:tc>
          <w:tcPr>
            <w:tcW w:w="702" w:type="pct"/>
            <w:vAlign w:val="center"/>
          </w:tcPr>
          <w:p w14:paraId="0F99E9BD" w14:textId="77777777" w:rsidR="00135479" w:rsidRDefault="00513EAB" w:rsidP="00316653">
            <w:pPr>
              <w:jc w:val="right"/>
            </w:pPr>
            <w:r>
              <w:rPr>
                <w:color w:val="000000"/>
                <w:sz w:val="18"/>
                <w:szCs w:val="18"/>
              </w:rPr>
              <w:t>-</w:t>
            </w:r>
          </w:p>
        </w:tc>
        <w:tc>
          <w:tcPr>
            <w:tcW w:w="729" w:type="pct"/>
            <w:vAlign w:val="center"/>
          </w:tcPr>
          <w:p w14:paraId="1EA8AFC9" w14:textId="77777777" w:rsidR="00135479" w:rsidRDefault="00513EAB" w:rsidP="00316653">
            <w:pPr>
              <w:jc w:val="right"/>
            </w:pPr>
            <w:r>
              <w:rPr>
                <w:color w:val="000000"/>
                <w:sz w:val="18"/>
                <w:szCs w:val="18"/>
              </w:rPr>
              <w:t>-</w:t>
            </w:r>
          </w:p>
        </w:tc>
        <w:tc>
          <w:tcPr>
            <w:tcW w:w="762" w:type="pct"/>
            <w:vAlign w:val="center"/>
          </w:tcPr>
          <w:p w14:paraId="486C675E" w14:textId="77777777" w:rsidR="00135479" w:rsidRDefault="00513EAB" w:rsidP="00316653">
            <w:pPr>
              <w:jc w:val="right"/>
            </w:pPr>
            <w:r>
              <w:rPr>
                <w:color w:val="000000"/>
                <w:sz w:val="18"/>
                <w:szCs w:val="18"/>
              </w:rPr>
              <w:t>-</w:t>
            </w:r>
          </w:p>
        </w:tc>
        <w:tc>
          <w:tcPr>
            <w:tcW w:w="236" w:type="pct"/>
            <w:vAlign w:val="center"/>
          </w:tcPr>
          <w:p w14:paraId="01C66794" w14:textId="77777777" w:rsidR="00135479" w:rsidRDefault="00513EAB" w:rsidP="00316653">
            <w:pPr>
              <w:jc w:val="right"/>
            </w:pPr>
            <w:r>
              <w:rPr>
                <w:color w:val="000000"/>
                <w:sz w:val="18"/>
                <w:szCs w:val="18"/>
              </w:rPr>
              <w:t>-</w:t>
            </w:r>
          </w:p>
        </w:tc>
        <w:tc>
          <w:tcPr>
            <w:tcW w:w="547" w:type="pct"/>
            <w:vAlign w:val="center"/>
          </w:tcPr>
          <w:p w14:paraId="338057DB" w14:textId="77777777" w:rsidR="00135479" w:rsidRDefault="00513EAB" w:rsidP="00316653">
            <w:pPr>
              <w:jc w:val="right"/>
            </w:pPr>
            <w:r>
              <w:rPr>
                <w:color w:val="000000"/>
                <w:sz w:val="18"/>
                <w:szCs w:val="18"/>
              </w:rPr>
              <w:t>-</w:t>
            </w:r>
          </w:p>
        </w:tc>
        <w:tc>
          <w:tcPr>
            <w:tcW w:w="541" w:type="pct"/>
            <w:vAlign w:val="center"/>
          </w:tcPr>
          <w:p w14:paraId="5DB74427" w14:textId="77777777" w:rsidR="00135479" w:rsidRDefault="00513EAB" w:rsidP="00316653">
            <w:pPr>
              <w:jc w:val="right"/>
            </w:pPr>
            <w:r>
              <w:rPr>
                <w:color w:val="000000"/>
                <w:sz w:val="18"/>
                <w:szCs w:val="18"/>
              </w:rPr>
              <w:t>208,427.32</w:t>
            </w:r>
          </w:p>
        </w:tc>
        <w:tc>
          <w:tcPr>
            <w:tcW w:w="565" w:type="pct"/>
            <w:vAlign w:val="center"/>
          </w:tcPr>
          <w:p w14:paraId="5ABE639C" w14:textId="77777777" w:rsidR="00135479" w:rsidRDefault="00513EAB" w:rsidP="00316653">
            <w:pPr>
              <w:jc w:val="right"/>
            </w:pPr>
            <w:r>
              <w:rPr>
                <w:color w:val="000000"/>
                <w:sz w:val="18"/>
                <w:szCs w:val="18"/>
              </w:rPr>
              <w:t>208,427.32</w:t>
            </w:r>
          </w:p>
        </w:tc>
      </w:tr>
      <w:tr w:rsidR="00153CE5" w14:paraId="3329B533" w14:textId="77777777" w:rsidTr="00316653">
        <w:trPr>
          <w:jc w:val="center"/>
        </w:trPr>
        <w:tc>
          <w:tcPr>
            <w:tcW w:w="918" w:type="pct"/>
            <w:vAlign w:val="center"/>
          </w:tcPr>
          <w:p w14:paraId="0352E1F2" w14:textId="77777777" w:rsidR="00135479" w:rsidRDefault="00513EAB">
            <w:pPr>
              <w:jc w:val="left"/>
            </w:pPr>
            <w:r>
              <w:rPr>
                <w:color w:val="000000"/>
                <w:sz w:val="18"/>
                <w:szCs w:val="18"/>
              </w:rPr>
              <w:t>应付交易费用</w:t>
            </w:r>
          </w:p>
        </w:tc>
        <w:tc>
          <w:tcPr>
            <w:tcW w:w="702" w:type="pct"/>
            <w:vAlign w:val="center"/>
          </w:tcPr>
          <w:p w14:paraId="1DB2C327" w14:textId="77777777" w:rsidR="00135479" w:rsidRDefault="00513EAB" w:rsidP="00316653">
            <w:pPr>
              <w:jc w:val="right"/>
            </w:pPr>
            <w:r>
              <w:rPr>
                <w:color w:val="000000"/>
                <w:sz w:val="18"/>
                <w:szCs w:val="18"/>
              </w:rPr>
              <w:t>-</w:t>
            </w:r>
          </w:p>
        </w:tc>
        <w:tc>
          <w:tcPr>
            <w:tcW w:w="729" w:type="pct"/>
            <w:vAlign w:val="center"/>
          </w:tcPr>
          <w:p w14:paraId="6DF57886" w14:textId="77777777" w:rsidR="00135479" w:rsidRDefault="00513EAB" w:rsidP="00316653">
            <w:pPr>
              <w:jc w:val="right"/>
            </w:pPr>
            <w:r>
              <w:rPr>
                <w:color w:val="000000"/>
                <w:sz w:val="18"/>
                <w:szCs w:val="18"/>
              </w:rPr>
              <w:t>-</w:t>
            </w:r>
          </w:p>
        </w:tc>
        <w:tc>
          <w:tcPr>
            <w:tcW w:w="762" w:type="pct"/>
            <w:vAlign w:val="center"/>
          </w:tcPr>
          <w:p w14:paraId="7D1D96DA" w14:textId="77777777" w:rsidR="00135479" w:rsidRDefault="00513EAB" w:rsidP="00316653">
            <w:pPr>
              <w:jc w:val="right"/>
            </w:pPr>
            <w:r>
              <w:rPr>
                <w:color w:val="000000"/>
                <w:sz w:val="18"/>
                <w:szCs w:val="18"/>
              </w:rPr>
              <w:t>-</w:t>
            </w:r>
          </w:p>
        </w:tc>
        <w:tc>
          <w:tcPr>
            <w:tcW w:w="236" w:type="pct"/>
            <w:vAlign w:val="center"/>
          </w:tcPr>
          <w:p w14:paraId="733111DE" w14:textId="77777777" w:rsidR="00135479" w:rsidRDefault="00513EAB" w:rsidP="00316653">
            <w:pPr>
              <w:jc w:val="right"/>
            </w:pPr>
            <w:r>
              <w:rPr>
                <w:color w:val="000000"/>
                <w:sz w:val="18"/>
                <w:szCs w:val="18"/>
              </w:rPr>
              <w:t>-</w:t>
            </w:r>
          </w:p>
        </w:tc>
        <w:tc>
          <w:tcPr>
            <w:tcW w:w="547" w:type="pct"/>
            <w:vAlign w:val="center"/>
          </w:tcPr>
          <w:p w14:paraId="3C876869" w14:textId="77777777" w:rsidR="00135479" w:rsidRDefault="00513EAB" w:rsidP="00316653">
            <w:pPr>
              <w:jc w:val="right"/>
            </w:pPr>
            <w:r>
              <w:rPr>
                <w:color w:val="000000"/>
                <w:sz w:val="18"/>
                <w:szCs w:val="18"/>
              </w:rPr>
              <w:t>-</w:t>
            </w:r>
          </w:p>
        </w:tc>
        <w:tc>
          <w:tcPr>
            <w:tcW w:w="541" w:type="pct"/>
            <w:vAlign w:val="center"/>
          </w:tcPr>
          <w:p w14:paraId="31BD5A3D" w14:textId="77777777" w:rsidR="00135479" w:rsidRDefault="00513EAB" w:rsidP="00316653">
            <w:pPr>
              <w:jc w:val="right"/>
            </w:pPr>
            <w:r>
              <w:rPr>
                <w:color w:val="000000"/>
                <w:sz w:val="18"/>
                <w:szCs w:val="18"/>
              </w:rPr>
              <w:t>9,717.28</w:t>
            </w:r>
          </w:p>
        </w:tc>
        <w:tc>
          <w:tcPr>
            <w:tcW w:w="565" w:type="pct"/>
            <w:vAlign w:val="center"/>
          </w:tcPr>
          <w:p w14:paraId="483BA4AF" w14:textId="77777777" w:rsidR="00135479" w:rsidRDefault="00513EAB" w:rsidP="00316653">
            <w:pPr>
              <w:jc w:val="right"/>
            </w:pPr>
            <w:r>
              <w:rPr>
                <w:color w:val="000000"/>
                <w:sz w:val="18"/>
                <w:szCs w:val="18"/>
              </w:rPr>
              <w:t>9,717.28</w:t>
            </w:r>
          </w:p>
        </w:tc>
      </w:tr>
      <w:tr w:rsidR="00153CE5" w14:paraId="0C835B0F" w14:textId="77777777" w:rsidTr="00316653">
        <w:trPr>
          <w:jc w:val="center"/>
        </w:trPr>
        <w:tc>
          <w:tcPr>
            <w:tcW w:w="918" w:type="pct"/>
            <w:vAlign w:val="center"/>
          </w:tcPr>
          <w:p w14:paraId="62194762" w14:textId="77777777" w:rsidR="00135479" w:rsidRDefault="00513EAB">
            <w:pPr>
              <w:jc w:val="left"/>
            </w:pPr>
            <w:r>
              <w:rPr>
                <w:color w:val="000000"/>
                <w:sz w:val="18"/>
                <w:szCs w:val="18"/>
              </w:rPr>
              <w:t>应付利润</w:t>
            </w:r>
          </w:p>
        </w:tc>
        <w:tc>
          <w:tcPr>
            <w:tcW w:w="702" w:type="pct"/>
            <w:vAlign w:val="center"/>
          </w:tcPr>
          <w:p w14:paraId="7ED45CFB" w14:textId="77777777" w:rsidR="00135479" w:rsidRDefault="00513EAB" w:rsidP="00316653">
            <w:pPr>
              <w:jc w:val="right"/>
            </w:pPr>
            <w:r>
              <w:rPr>
                <w:color w:val="000000"/>
                <w:sz w:val="18"/>
                <w:szCs w:val="18"/>
              </w:rPr>
              <w:t>-</w:t>
            </w:r>
          </w:p>
        </w:tc>
        <w:tc>
          <w:tcPr>
            <w:tcW w:w="729" w:type="pct"/>
            <w:vAlign w:val="center"/>
          </w:tcPr>
          <w:p w14:paraId="33FFF5FB" w14:textId="77777777" w:rsidR="00135479" w:rsidRDefault="00513EAB" w:rsidP="00316653">
            <w:pPr>
              <w:jc w:val="right"/>
            </w:pPr>
            <w:r>
              <w:rPr>
                <w:color w:val="000000"/>
                <w:sz w:val="18"/>
                <w:szCs w:val="18"/>
              </w:rPr>
              <w:t>-</w:t>
            </w:r>
          </w:p>
        </w:tc>
        <w:tc>
          <w:tcPr>
            <w:tcW w:w="762" w:type="pct"/>
            <w:vAlign w:val="center"/>
          </w:tcPr>
          <w:p w14:paraId="7D8C6E21" w14:textId="77777777" w:rsidR="00135479" w:rsidRDefault="00513EAB" w:rsidP="00316653">
            <w:pPr>
              <w:jc w:val="right"/>
            </w:pPr>
            <w:r>
              <w:rPr>
                <w:color w:val="000000"/>
                <w:sz w:val="18"/>
                <w:szCs w:val="18"/>
              </w:rPr>
              <w:t>-</w:t>
            </w:r>
          </w:p>
        </w:tc>
        <w:tc>
          <w:tcPr>
            <w:tcW w:w="236" w:type="pct"/>
            <w:vAlign w:val="center"/>
          </w:tcPr>
          <w:p w14:paraId="0F69E0ED" w14:textId="77777777" w:rsidR="00135479" w:rsidRDefault="00513EAB" w:rsidP="00316653">
            <w:pPr>
              <w:jc w:val="right"/>
            </w:pPr>
            <w:r>
              <w:rPr>
                <w:color w:val="000000"/>
                <w:sz w:val="18"/>
                <w:szCs w:val="18"/>
              </w:rPr>
              <w:t>-</w:t>
            </w:r>
          </w:p>
        </w:tc>
        <w:tc>
          <w:tcPr>
            <w:tcW w:w="547" w:type="pct"/>
            <w:vAlign w:val="center"/>
          </w:tcPr>
          <w:p w14:paraId="6BE69E2A" w14:textId="77777777" w:rsidR="00135479" w:rsidRDefault="00513EAB" w:rsidP="00316653">
            <w:pPr>
              <w:jc w:val="right"/>
            </w:pPr>
            <w:r>
              <w:rPr>
                <w:color w:val="000000"/>
                <w:sz w:val="18"/>
                <w:szCs w:val="18"/>
              </w:rPr>
              <w:t>-</w:t>
            </w:r>
          </w:p>
        </w:tc>
        <w:tc>
          <w:tcPr>
            <w:tcW w:w="541" w:type="pct"/>
            <w:vAlign w:val="center"/>
          </w:tcPr>
          <w:p w14:paraId="094EA8B2" w14:textId="77777777" w:rsidR="00135479" w:rsidRDefault="00513EAB" w:rsidP="00316653">
            <w:pPr>
              <w:jc w:val="right"/>
            </w:pPr>
            <w:r>
              <w:rPr>
                <w:color w:val="000000"/>
                <w:sz w:val="18"/>
                <w:szCs w:val="18"/>
              </w:rPr>
              <w:t>171,699.30</w:t>
            </w:r>
          </w:p>
        </w:tc>
        <w:tc>
          <w:tcPr>
            <w:tcW w:w="565" w:type="pct"/>
            <w:vAlign w:val="center"/>
          </w:tcPr>
          <w:p w14:paraId="29AA7CD2" w14:textId="77777777" w:rsidR="00135479" w:rsidRDefault="00513EAB" w:rsidP="00316653">
            <w:pPr>
              <w:jc w:val="right"/>
            </w:pPr>
            <w:r>
              <w:rPr>
                <w:color w:val="000000"/>
                <w:sz w:val="18"/>
                <w:szCs w:val="18"/>
              </w:rPr>
              <w:t>171,699.30</w:t>
            </w:r>
          </w:p>
        </w:tc>
      </w:tr>
      <w:tr w:rsidR="00153CE5" w14:paraId="091E234D" w14:textId="77777777" w:rsidTr="00316653">
        <w:trPr>
          <w:jc w:val="center"/>
        </w:trPr>
        <w:tc>
          <w:tcPr>
            <w:tcW w:w="918" w:type="pct"/>
            <w:vAlign w:val="center"/>
          </w:tcPr>
          <w:p w14:paraId="26490EF7" w14:textId="77777777" w:rsidR="00135479" w:rsidRDefault="00513EAB">
            <w:pPr>
              <w:jc w:val="left"/>
            </w:pPr>
            <w:r>
              <w:rPr>
                <w:color w:val="000000"/>
                <w:sz w:val="18"/>
                <w:szCs w:val="18"/>
              </w:rPr>
              <w:t>其他负债</w:t>
            </w:r>
          </w:p>
        </w:tc>
        <w:tc>
          <w:tcPr>
            <w:tcW w:w="702" w:type="pct"/>
            <w:vAlign w:val="center"/>
          </w:tcPr>
          <w:p w14:paraId="5BCFDC44" w14:textId="77777777" w:rsidR="00135479" w:rsidRDefault="00513EAB" w:rsidP="00316653">
            <w:pPr>
              <w:jc w:val="right"/>
            </w:pPr>
            <w:r>
              <w:rPr>
                <w:color w:val="000000"/>
                <w:sz w:val="18"/>
                <w:szCs w:val="18"/>
              </w:rPr>
              <w:t>-</w:t>
            </w:r>
          </w:p>
        </w:tc>
        <w:tc>
          <w:tcPr>
            <w:tcW w:w="729" w:type="pct"/>
            <w:vAlign w:val="center"/>
          </w:tcPr>
          <w:p w14:paraId="504201EE" w14:textId="77777777" w:rsidR="00135479" w:rsidRDefault="00513EAB" w:rsidP="00316653">
            <w:pPr>
              <w:jc w:val="right"/>
            </w:pPr>
            <w:r>
              <w:rPr>
                <w:color w:val="000000"/>
                <w:sz w:val="18"/>
                <w:szCs w:val="18"/>
              </w:rPr>
              <w:t>-</w:t>
            </w:r>
          </w:p>
        </w:tc>
        <w:tc>
          <w:tcPr>
            <w:tcW w:w="762" w:type="pct"/>
            <w:vAlign w:val="center"/>
          </w:tcPr>
          <w:p w14:paraId="0F50F084" w14:textId="77777777" w:rsidR="00135479" w:rsidRDefault="00513EAB" w:rsidP="00316653">
            <w:pPr>
              <w:jc w:val="right"/>
            </w:pPr>
            <w:r>
              <w:rPr>
                <w:color w:val="000000"/>
                <w:sz w:val="18"/>
                <w:szCs w:val="18"/>
              </w:rPr>
              <w:t>-</w:t>
            </w:r>
          </w:p>
        </w:tc>
        <w:tc>
          <w:tcPr>
            <w:tcW w:w="236" w:type="pct"/>
            <w:vAlign w:val="center"/>
          </w:tcPr>
          <w:p w14:paraId="2F279E65" w14:textId="77777777" w:rsidR="00135479" w:rsidRDefault="00513EAB" w:rsidP="00316653">
            <w:pPr>
              <w:jc w:val="right"/>
            </w:pPr>
            <w:r>
              <w:rPr>
                <w:color w:val="000000"/>
                <w:sz w:val="18"/>
                <w:szCs w:val="18"/>
              </w:rPr>
              <w:t>-</w:t>
            </w:r>
          </w:p>
        </w:tc>
        <w:tc>
          <w:tcPr>
            <w:tcW w:w="547" w:type="pct"/>
            <w:vAlign w:val="center"/>
          </w:tcPr>
          <w:p w14:paraId="1DF44323" w14:textId="77777777" w:rsidR="00135479" w:rsidRDefault="00513EAB" w:rsidP="00316653">
            <w:pPr>
              <w:jc w:val="right"/>
            </w:pPr>
            <w:r>
              <w:rPr>
                <w:color w:val="000000"/>
                <w:sz w:val="18"/>
                <w:szCs w:val="18"/>
              </w:rPr>
              <w:t>-</w:t>
            </w:r>
          </w:p>
        </w:tc>
        <w:tc>
          <w:tcPr>
            <w:tcW w:w="541" w:type="pct"/>
            <w:vAlign w:val="center"/>
          </w:tcPr>
          <w:p w14:paraId="3EC06344" w14:textId="77777777" w:rsidR="00135479" w:rsidRDefault="00513EAB" w:rsidP="00316653">
            <w:pPr>
              <w:jc w:val="right"/>
            </w:pPr>
            <w:r>
              <w:rPr>
                <w:color w:val="000000"/>
                <w:sz w:val="18"/>
                <w:szCs w:val="18"/>
              </w:rPr>
              <w:t>109,300.00</w:t>
            </w:r>
          </w:p>
        </w:tc>
        <w:tc>
          <w:tcPr>
            <w:tcW w:w="565" w:type="pct"/>
            <w:vAlign w:val="center"/>
          </w:tcPr>
          <w:p w14:paraId="75AD0177" w14:textId="77777777" w:rsidR="00135479" w:rsidRDefault="00513EAB" w:rsidP="00316653">
            <w:pPr>
              <w:jc w:val="right"/>
            </w:pPr>
            <w:r>
              <w:rPr>
                <w:color w:val="000000"/>
                <w:sz w:val="18"/>
                <w:szCs w:val="18"/>
              </w:rPr>
              <w:t>109,300.00</w:t>
            </w:r>
          </w:p>
        </w:tc>
      </w:tr>
      <w:tr w:rsidR="00153CE5" w:rsidRPr="005E1AD8" w14:paraId="63624484" w14:textId="77777777" w:rsidTr="00316653">
        <w:trPr>
          <w:jc w:val="center"/>
        </w:trPr>
        <w:tc>
          <w:tcPr>
            <w:tcW w:w="918" w:type="pct"/>
            <w:vAlign w:val="center"/>
          </w:tcPr>
          <w:p w14:paraId="643CF831" w14:textId="77777777" w:rsidR="00126D14" w:rsidRPr="0077393F" w:rsidRDefault="00126D14" w:rsidP="003C4FFC">
            <w:pPr>
              <w:spacing w:before="29" w:line="288" w:lineRule="auto"/>
              <w:rPr>
                <w:sz w:val="18"/>
                <w:szCs w:val="18"/>
              </w:rPr>
            </w:pPr>
            <w:r w:rsidRPr="0077393F">
              <w:rPr>
                <w:color w:val="000000"/>
                <w:sz w:val="18"/>
                <w:szCs w:val="18"/>
              </w:rPr>
              <w:t>负债总计</w:t>
            </w:r>
          </w:p>
        </w:tc>
        <w:tc>
          <w:tcPr>
            <w:tcW w:w="702" w:type="pct"/>
            <w:vAlign w:val="center"/>
          </w:tcPr>
          <w:p w14:paraId="120A6AFC" w14:textId="77777777" w:rsidR="00126D14" w:rsidRPr="0077393F" w:rsidRDefault="00126D14" w:rsidP="00AE6D6F">
            <w:pPr>
              <w:spacing w:before="29" w:line="288" w:lineRule="auto"/>
              <w:jc w:val="right"/>
              <w:rPr>
                <w:sz w:val="18"/>
                <w:szCs w:val="18"/>
              </w:rPr>
            </w:pPr>
            <w:r w:rsidRPr="0077393F">
              <w:rPr>
                <w:sz w:val="18"/>
                <w:szCs w:val="18"/>
              </w:rPr>
              <w:t>-</w:t>
            </w:r>
          </w:p>
          <w:p w14:paraId="34B710B3" w14:textId="77777777" w:rsidR="00126D14" w:rsidRPr="0077393F" w:rsidRDefault="00126D14">
            <w:pPr>
              <w:spacing w:before="29" w:line="288" w:lineRule="auto"/>
              <w:jc w:val="right"/>
              <w:rPr>
                <w:sz w:val="18"/>
                <w:szCs w:val="18"/>
              </w:rPr>
            </w:pPr>
          </w:p>
        </w:tc>
        <w:tc>
          <w:tcPr>
            <w:tcW w:w="729" w:type="pct"/>
            <w:vAlign w:val="center"/>
          </w:tcPr>
          <w:p w14:paraId="6E0883FB" w14:textId="77777777" w:rsidR="00126D14" w:rsidRPr="0077393F" w:rsidRDefault="00126D14">
            <w:pPr>
              <w:spacing w:before="29" w:line="288" w:lineRule="auto"/>
              <w:jc w:val="right"/>
              <w:rPr>
                <w:sz w:val="18"/>
                <w:szCs w:val="18"/>
              </w:rPr>
            </w:pPr>
            <w:r w:rsidRPr="0077393F">
              <w:rPr>
                <w:sz w:val="18"/>
                <w:szCs w:val="18"/>
              </w:rPr>
              <w:t>-</w:t>
            </w:r>
          </w:p>
          <w:p w14:paraId="57BC3609" w14:textId="77777777" w:rsidR="00126D14" w:rsidRPr="0077393F" w:rsidRDefault="00126D14">
            <w:pPr>
              <w:spacing w:before="29" w:line="288" w:lineRule="auto"/>
              <w:jc w:val="right"/>
              <w:rPr>
                <w:sz w:val="18"/>
                <w:szCs w:val="18"/>
              </w:rPr>
            </w:pPr>
          </w:p>
        </w:tc>
        <w:tc>
          <w:tcPr>
            <w:tcW w:w="762" w:type="pct"/>
            <w:vAlign w:val="center"/>
          </w:tcPr>
          <w:p w14:paraId="6A71C8DD" w14:textId="77777777" w:rsidR="00126D14" w:rsidRPr="0077393F" w:rsidRDefault="00126D14">
            <w:pPr>
              <w:spacing w:before="29" w:line="288" w:lineRule="auto"/>
              <w:jc w:val="right"/>
              <w:rPr>
                <w:sz w:val="18"/>
                <w:szCs w:val="18"/>
              </w:rPr>
            </w:pPr>
            <w:r w:rsidRPr="0077393F">
              <w:rPr>
                <w:sz w:val="18"/>
                <w:szCs w:val="18"/>
              </w:rPr>
              <w:t>-</w:t>
            </w:r>
          </w:p>
          <w:p w14:paraId="2A33BF12" w14:textId="77777777" w:rsidR="00126D14" w:rsidRPr="0077393F" w:rsidRDefault="00126D14">
            <w:pPr>
              <w:spacing w:before="29" w:line="288" w:lineRule="auto"/>
              <w:jc w:val="right"/>
              <w:rPr>
                <w:sz w:val="18"/>
                <w:szCs w:val="18"/>
              </w:rPr>
            </w:pPr>
          </w:p>
        </w:tc>
        <w:tc>
          <w:tcPr>
            <w:tcW w:w="236" w:type="pct"/>
            <w:vAlign w:val="center"/>
          </w:tcPr>
          <w:p w14:paraId="1E35E7E3" w14:textId="77777777" w:rsidR="00126D14" w:rsidRPr="0077393F" w:rsidRDefault="00126D14">
            <w:pPr>
              <w:spacing w:before="29" w:line="288" w:lineRule="auto"/>
              <w:jc w:val="right"/>
              <w:rPr>
                <w:sz w:val="18"/>
                <w:szCs w:val="18"/>
              </w:rPr>
            </w:pPr>
            <w:r w:rsidRPr="0077393F">
              <w:rPr>
                <w:sz w:val="18"/>
                <w:szCs w:val="18"/>
              </w:rPr>
              <w:t>-</w:t>
            </w:r>
          </w:p>
          <w:p w14:paraId="150DBAD8" w14:textId="77777777" w:rsidR="00126D14" w:rsidRPr="0077393F" w:rsidRDefault="00126D14">
            <w:pPr>
              <w:spacing w:before="29" w:line="288" w:lineRule="auto"/>
              <w:jc w:val="right"/>
              <w:rPr>
                <w:sz w:val="18"/>
                <w:szCs w:val="18"/>
              </w:rPr>
            </w:pPr>
          </w:p>
        </w:tc>
        <w:tc>
          <w:tcPr>
            <w:tcW w:w="547" w:type="pct"/>
            <w:vAlign w:val="center"/>
          </w:tcPr>
          <w:p w14:paraId="4AC5BFF8" w14:textId="77777777" w:rsidR="00126D14" w:rsidRPr="0077393F" w:rsidRDefault="00126D14">
            <w:pPr>
              <w:spacing w:before="29" w:line="288" w:lineRule="auto"/>
              <w:jc w:val="right"/>
              <w:rPr>
                <w:sz w:val="18"/>
                <w:szCs w:val="18"/>
              </w:rPr>
            </w:pPr>
            <w:r w:rsidRPr="0077393F">
              <w:rPr>
                <w:sz w:val="18"/>
                <w:szCs w:val="18"/>
              </w:rPr>
              <w:t>-</w:t>
            </w:r>
          </w:p>
          <w:p w14:paraId="1F625C38" w14:textId="77777777" w:rsidR="00126D14" w:rsidRPr="0077393F" w:rsidRDefault="00126D14">
            <w:pPr>
              <w:spacing w:before="29" w:line="288" w:lineRule="auto"/>
              <w:jc w:val="right"/>
              <w:rPr>
                <w:sz w:val="18"/>
                <w:szCs w:val="18"/>
              </w:rPr>
            </w:pPr>
          </w:p>
        </w:tc>
        <w:tc>
          <w:tcPr>
            <w:tcW w:w="541" w:type="pct"/>
            <w:vAlign w:val="center"/>
          </w:tcPr>
          <w:p w14:paraId="1B78A2FE" w14:textId="77777777" w:rsidR="00126D14" w:rsidRPr="0077393F" w:rsidRDefault="00126D14">
            <w:pPr>
              <w:spacing w:before="29" w:line="288" w:lineRule="auto"/>
              <w:jc w:val="right"/>
              <w:rPr>
                <w:sz w:val="18"/>
                <w:szCs w:val="18"/>
              </w:rPr>
            </w:pPr>
            <w:r w:rsidRPr="0077393F">
              <w:rPr>
                <w:sz w:val="18"/>
                <w:szCs w:val="18"/>
              </w:rPr>
              <w:t>865,857.17</w:t>
            </w:r>
          </w:p>
          <w:p w14:paraId="7E11AB28" w14:textId="77777777" w:rsidR="00126D14" w:rsidRPr="0077393F" w:rsidRDefault="00126D14">
            <w:pPr>
              <w:spacing w:before="29" w:line="288" w:lineRule="auto"/>
              <w:jc w:val="right"/>
              <w:rPr>
                <w:sz w:val="18"/>
                <w:szCs w:val="18"/>
              </w:rPr>
            </w:pPr>
          </w:p>
        </w:tc>
        <w:tc>
          <w:tcPr>
            <w:tcW w:w="565" w:type="pct"/>
            <w:vAlign w:val="center"/>
          </w:tcPr>
          <w:p w14:paraId="06E02947" w14:textId="77777777" w:rsidR="00126D14" w:rsidRPr="0077393F" w:rsidRDefault="00126D14">
            <w:pPr>
              <w:spacing w:before="29" w:line="288" w:lineRule="auto"/>
              <w:jc w:val="right"/>
              <w:rPr>
                <w:sz w:val="18"/>
                <w:szCs w:val="18"/>
              </w:rPr>
            </w:pPr>
            <w:r w:rsidRPr="0077393F">
              <w:rPr>
                <w:sz w:val="18"/>
                <w:szCs w:val="18"/>
              </w:rPr>
              <w:t>865,857.17</w:t>
            </w:r>
          </w:p>
          <w:p w14:paraId="609C3320" w14:textId="77777777" w:rsidR="00126D14" w:rsidRPr="0077393F" w:rsidRDefault="00126D14">
            <w:pPr>
              <w:spacing w:before="29" w:line="288" w:lineRule="auto"/>
              <w:jc w:val="right"/>
              <w:rPr>
                <w:sz w:val="18"/>
                <w:szCs w:val="18"/>
              </w:rPr>
            </w:pPr>
          </w:p>
        </w:tc>
      </w:tr>
      <w:tr w:rsidR="00153CE5" w:rsidRPr="005E1AD8" w14:paraId="41EDA825" w14:textId="77777777" w:rsidTr="00316653">
        <w:trPr>
          <w:jc w:val="center"/>
        </w:trPr>
        <w:tc>
          <w:tcPr>
            <w:tcW w:w="918" w:type="pct"/>
            <w:vAlign w:val="center"/>
          </w:tcPr>
          <w:p w14:paraId="4BEB5963" w14:textId="77777777"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702" w:type="pct"/>
            <w:vAlign w:val="center"/>
          </w:tcPr>
          <w:p w14:paraId="569AA303" w14:textId="3D84A5AA" w:rsidR="00126D14" w:rsidRPr="0077393F" w:rsidRDefault="00126D14" w:rsidP="007F3D5D">
            <w:pPr>
              <w:spacing w:before="29" w:line="288" w:lineRule="auto"/>
              <w:jc w:val="right"/>
              <w:rPr>
                <w:sz w:val="18"/>
                <w:szCs w:val="18"/>
              </w:rPr>
            </w:pPr>
            <w:r w:rsidRPr="0077393F">
              <w:rPr>
                <w:sz w:val="18"/>
                <w:szCs w:val="18"/>
              </w:rPr>
              <w:t>558,168,641.61</w:t>
            </w:r>
          </w:p>
        </w:tc>
        <w:tc>
          <w:tcPr>
            <w:tcW w:w="729" w:type="pct"/>
            <w:vAlign w:val="center"/>
          </w:tcPr>
          <w:p w14:paraId="30026824" w14:textId="24D44918" w:rsidR="00126D14" w:rsidRPr="0077393F" w:rsidRDefault="00126D14" w:rsidP="007F3D5D">
            <w:pPr>
              <w:spacing w:before="29" w:line="288" w:lineRule="auto"/>
              <w:jc w:val="right"/>
              <w:rPr>
                <w:sz w:val="18"/>
                <w:szCs w:val="18"/>
              </w:rPr>
            </w:pPr>
            <w:r w:rsidRPr="0077393F">
              <w:rPr>
                <w:sz w:val="18"/>
                <w:szCs w:val="18"/>
              </w:rPr>
              <w:t>505,921,195.93</w:t>
            </w:r>
          </w:p>
        </w:tc>
        <w:tc>
          <w:tcPr>
            <w:tcW w:w="762" w:type="pct"/>
            <w:vAlign w:val="center"/>
          </w:tcPr>
          <w:p w14:paraId="35DE607C" w14:textId="7F04EB7E" w:rsidR="00126D14" w:rsidRPr="0077393F" w:rsidRDefault="00126D14" w:rsidP="007F3D5D">
            <w:pPr>
              <w:spacing w:before="29" w:line="288" w:lineRule="auto"/>
              <w:jc w:val="right"/>
              <w:rPr>
                <w:sz w:val="18"/>
                <w:szCs w:val="18"/>
              </w:rPr>
            </w:pPr>
            <w:r w:rsidRPr="0077393F">
              <w:rPr>
                <w:sz w:val="18"/>
                <w:szCs w:val="18"/>
              </w:rPr>
              <w:t>684,291,778.90</w:t>
            </w:r>
          </w:p>
        </w:tc>
        <w:tc>
          <w:tcPr>
            <w:tcW w:w="236" w:type="pct"/>
            <w:vAlign w:val="center"/>
          </w:tcPr>
          <w:p w14:paraId="2F28485E" w14:textId="77777777" w:rsidR="00126D14" w:rsidRPr="0077393F" w:rsidRDefault="00126D14">
            <w:pPr>
              <w:spacing w:before="29" w:line="288" w:lineRule="auto"/>
              <w:jc w:val="right"/>
              <w:rPr>
                <w:sz w:val="18"/>
                <w:szCs w:val="18"/>
              </w:rPr>
            </w:pPr>
            <w:r w:rsidRPr="0077393F">
              <w:rPr>
                <w:sz w:val="18"/>
                <w:szCs w:val="18"/>
              </w:rPr>
              <w:t>-</w:t>
            </w:r>
          </w:p>
          <w:p w14:paraId="376D1764" w14:textId="77777777" w:rsidR="00126D14" w:rsidRPr="0077393F" w:rsidRDefault="00126D14">
            <w:pPr>
              <w:spacing w:before="29" w:line="288" w:lineRule="auto"/>
              <w:jc w:val="right"/>
              <w:rPr>
                <w:sz w:val="18"/>
                <w:szCs w:val="18"/>
              </w:rPr>
            </w:pPr>
          </w:p>
        </w:tc>
        <w:tc>
          <w:tcPr>
            <w:tcW w:w="547" w:type="pct"/>
            <w:vAlign w:val="center"/>
          </w:tcPr>
          <w:p w14:paraId="6F27179D" w14:textId="77777777" w:rsidR="00126D14" w:rsidRPr="0077393F" w:rsidRDefault="00126D14">
            <w:pPr>
              <w:spacing w:before="29" w:line="288" w:lineRule="auto"/>
              <w:jc w:val="right"/>
              <w:rPr>
                <w:sz w:val="18"/>
                <w:szCs w:val="18"/>
              </w:rPr>
            </w:pPr>
            <w:r w:rsidRPr="0077393F">
              <w:rPr>
                <w:sz w:val="18"/>
                <w:szCs w:val="18"/>
              </w:rPr>
              <w:t>-</w:t>
            </w:r>
          </w:p>
          <w:p w14:paraId="49C1DC65" w14:textId="77777777" w:rsidR="00126D14" w:rsidRPr="0077393F" w:rsidRDefault="00126D14">
            <w:pPr>
              <w:spacing w:before="29" w:line="288" w:lineRule="auto"/>
              <w:jc w:val="right"/>
              <w:rPr>
                <w:sz w:val="18"/>
                <w:szCs w:val="18"/>
              </w:rPr>
            </w:pPr>
          </w:p>
        </w:tc>
        <w:tc>
          <w:tcPr>
            <w:tcW w:w="541" w:type="pct"/>
            <w:vAlign w:val="center"/>
          </w:tcPr>
          <w:p w14:paraId="4627D42B" w14:textId="7ACB2F70" w:rsidR="00126D14" w:rsidRPr="0077393F" w:rsidRDefault="00126D14" w:rsidP="007F3D5D">
            <w:pPr>
              <w:spacing w:before="29" w:line="288" w:lineRule="auto"/>
              <w:jc w:val="right"/>
              <w:rPr>
                <w:sz w:val="18"/>
                <w:szCs w:val="18"/>
              </w:rPr>
            </w:pPr>
            <w:r w:rsidRPr="0077393F">
              <w:rPr>
                <w:sz w:val="18"/>
                <w:szCs w:val="18"/>
              </w:rPr>
              <w:t>7,611,566.63</w:t>
            </w:r>
          </w:p>
        </w:tc>
        <w:tc>
          <w:tcPr>
            <w:tcW w:w="565" w:type="pct"/>
            <w:vAlign w:val="center"/>
          </w:tcPr>
          <w:p w14:paraId="760F3EEB" w14:textId="5FE7E6D4" w:rsidR="00126D14" w:rsidRPr="0077393F" w:rsidRDefault="00126D14" w:rsidP="007F3D5D">
            <w:pPr>
              <w:spacing w:before="29" w:line="288" w:lineRule="auto"/>
              <w:jc w:val="right"/>
              <w:rPr>
                <w:sz w:val="18"/>
                <w:szCs w:val="18"/>
              </w:rPr>
            </w:pPr>
            <w:r w:rsidRPr="0077393F">
              <w:rPr>
                <w:sz w:val="18"/>
                <w:szCs w:val="18"/>
              </w:rPr>
              <w:t>1,755,993,183.07</w:t>
            </w:r>
          </w:p>
        </w:tc>
      </w:tr>
    </w:tbl>
    <w:p w14:paraId="555872AD" w14:textId="77777777"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w:t>
      </w:r>
      <w:proofErr w:type="gramStart"/>
      <w:r w:rsidRPr="005E1AD8">
        <w:rPr>
          <w:kern w:val="0"/>
          <w:sz w:val="24"/>
        </w:rPr>
        <w:t>日孰早予以</w:t>
      </w:r>
      <w:proofErr w:type="gramEnd"/>
      <w:r w:rsidRPr="005E1AD8">
        <w:rPr>
          <w:kern w:val="0"/>
          <w:sz w:val="24"/>
        </w:rPr>
        <w:t>分类。</w:t>
      </w:r>
    </w:p>
    <w:p w14:paraId="3D342B84" w14:textId="77777777" w:rsidR="00126D14" w:rsidRDefault="00126D14" w:rsidP="003350B0">
      <w:pPr>
        <w:spacing w:before="29" w:line="288" w:lineRule="auto"/>
        <w:rPr>
          <w:b/>
          <w:sz w:val="24"/>
        </w:rPr>
      </w:pPr>
    </w:p>
    <w:p w14:paraId="15764A89" w14:textId="77777777"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p w14:paraId="76162C9A" w14:textId="5E8F38B1" w:rsidR="006D141C" w:rsidRPr="00FF57F1" w:rsidRDefault="006D141C" w:rsidP="00FF57F1">
      <w:pPr>
        <w:tabs>
          <w:tab w:val="left" w:pos="426"/>
        </w:tabs>
        <w:spacing w:before="29" w:line="288" w:lineRule="auto"/>
        <w:jc w:val="left"/>
        <w:rPr>
          <w:kern w:val="0"/>
          <w:sz w:val="24"/>
        </w:rPr>
      </w:pPr>
      <w:r w:rsidRPr="00FF57F1">
        <w:rPr>
          <w:rFonts w:hint="eastAsia"/>
          <w:kern w:val="0"/>
          <w:sz w:val="24"/>
        </w:rPr>
        <w:t xml:space="preserve">    </w:t>
      </w:r>
      <w:r w:rsidRPr="00FF57F1">
        <w:rPr>
          <w:rFonts w:hint="eastAsia"/>
          <w:kern w:val="0"/>
          <w:sz w:val="24"/>
        </w:rPr>
        <w:t>于</w:t>
      </w:r>
      <w:r w:rsidRPr="00FF57F1">
        <w:rPr>
          <w:rFonts w:hint="eastAsia"/>
          <w:kern w:val="0"/>
          <w:sz w:val="24"/>
        </w:rPr>
        <w:t>2016</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日，本基金持有的交易性</w:t>
      </w:r>
      <w:r w:rsidR="00A40815">
        <w:rPr>
          <w:rFonts w:hint="eastAsia"/>
          <w:kern w:val="0"/>
          <w:sz w:val="24"/>
        </w:rPr>
        <w:t>债券</w:t>
      </w:r>
      <w:r w:rsidRPr="00FF57F1">
        <w:rPr>
          <w:rFonts w:hint="eastAsia"/>
          <w:kern w:val="0"/>
          <w:sz w:val="24"/>
        </w:rPr>
        <w:t>投资公允价值占基金资产净值的比例</w:t>
      </w:r>
      <w:r w:rsidRPr="00FF57F1">
        <w:rPr>
          <w:rFonts w:hint="eastAsia"/>
          <w:kern w:val="0"/>
          <w:sz w:val="24"/>
        </w:rPr>
        <w:t>14.76%</w:t>
      </w:r>
      <w:r w:rsidRPr="00FF57F1">
        <w:rPr>
          <w:rFonts w:hint="eastAsia"/>
          <w:kern w:val="0"/>
          <w:sz w:val="24"/>
        </w:rPr>
        <w:t>，因此除市场利率和外汇汇率以外的市场价格因素的变动对于本基金资产净值无重大影响。</w:t>
      </w:r>
    </w:p>
    <w:p w14:paraId="4BBA110C"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3C2CD200"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1E811F45"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5A9968AA"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4A51305A" w14:textId="77777777"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14:paraId="27B8CA6F"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773AC0B7"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240015C2"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324F6EE5" w14:textId="77777777" w:rsidR="00135479" w:rsidRDefault="00513EAB">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14:paraId="2C5E229B" w14:textId="77777777" w:rsidR="00135479" w:rsidRDefault="00513EAB">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金融工具公允价值计量的方法</w:t>
      </w:r>
    </w:p>
    <w:p w14:paraId="32625EDD" w14:textId="77777777" w:rsidR="00135479" w:rsidRDefault="00513EAB">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14:paraId="02DE13DD" w14:textId="77777777" w:rsidR="00135479" w:rsidRDefault="00513EAB">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14:paraId="1CACB504" w14:textId="77777777" w:rsidR="00135479" w:rsidRDefault="00513EAB">
      <w:pPr>
        <w:tabs>
          <w:tab w:val="left" w:pos="426"/>
        </w:tabs>
        <w:spacing w:before="29" w:line="288" w:lineRule="auto"/>
        <w:ind w:firstLineChars="200" w:firstLine="480"/>
        <w:rPr>
          <w:kern w:val="0"/>
          <w:sz w:val="24"/>
        </w:rPr>
      </w:pPr>
      <w:r>
        <w:rPr>
          <w:rFonts w:hint="eastAsia"/>
          <w:kern w:val="0"/>
          <w:sz w:val="24"/>
        </w:rPr>
        <w:t>第二层次：除第一层次输入</w:t>
      </w:r>
      <w:proofErr w:type="gramStart"/>
      <w:r>
        <w:rPr>
          <w:rFonts w:hint="eastAsia"/>
          <w:kern w:val="0"/>
          <w:sz w:val="24"/>
        </w:rPr>
        <w:t>值外相关</w:t>
      </w:r>
      <w:proofErr w:type="gramEnd"/>
      <w:r>
        <w:rPr>
          <w:rFonts w:hint="eastAsia"/>
          <w:kern w:val="0"/>
          <w:sz w:val="24"/>
        </w:rPr>
        <w:t>资产或负债直接或</w:t>
      </w:r>
      <w:proofErr w:type="gramStart"/>
      <w:r>
        <w:rPr>
          <w:rFonts w:hint="eastAsia"/>
          <w:kern w:val="0"/>
          <w:sz w:val="24"/>
        </w:rPr>
        <w:t>间接可</w:t>
      </w:r>
      <w:proofErr w:type="gramEnd"/>
      <w:r>
        <w:rPr>
          <w:rFonts w:hint="eastAsia"/>
          <w:kern w:val="0"/>
          <w:sz w:val="24"/>
        </w:rPr>
        <w:t>观察的输入值。</w:t>
      </w:r>
    </w:p>
    <w:p w14:paraId="28A928FB" w14:textId="77777777" w:rsidR="00135479" w:rsidRDefault="00513EAB">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r>
        <w:rPr>
          <w:rFonts w:hint="eastAsia"/>
          <w:kern w:val="0"/>
          <w:sz w:val="24"/>
        </w:rPr>
        <w:t xml:space="preserve"> </w:t>
      </w:r>
    </w:p>
    <w:p w14:paraId="7C95FD72" w14:textId="77777777" w:rsidR="00135479" w:rsidRDefault="00513EAB">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持续的以公允价值计量的金融工具</w:t>
      </w:r>
    </w:p>
    <w:p w14:paraId="2128FD92" w14:textId="77777777" w:rsidR="00135479" w:rsidRDefault="00513EAB">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各层次金融工具公允价值</w:t>
      </w:r>
    </w:p>
    <w:p w14:paraId="3C9486F5" w14:textId="77777777" w:rsidR="00135479" w:rsidRDefault="00513EAB">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259,226,839.74</w:t>
      </w:r>
      <w:r>
        <w:rPr>
          <w:rFonts w:hint="eastAsia"/>
          <w:kern w:val="0"/>
          <w:sz w:val="24"/>
        </w:rPr>
        <w:t>元，</w:t>
      </w:r>
      <w:proofErr w:type="gramStart"/>
      <w:r>
        <w:rPr>
          <w:rFonts w:hint="eastAsia"/>
          <w:kern w:val="0"/>
          <w:sz w:val="24"/>
        </w:rPr>
        <w:t>无属于</w:t>
      </w:r>
      <w:proofErr w:type="gramEnd"/>
      <w:r>
        <w:rPr>
          <w:rFonts w:hint="eastAsia"/>
          <w:kern w:val="0"/>
          <w:sz w:val="24"/>
        </w:rPr>
        <w:t>第一或第三层次的余额。</w:t>
      </w:r>
    </w:p>
    <w:p w14:paraId="290A3255" w14:textId="77777777" w:rsidR="00135479" w:rsidRDefault="00513EAB">
      <w:pPr>
        <w:tabs>
          <w:tab w:val="left" w:pos="426"/>
        </w:tabs>
        <w:spacing w:before="29" w:line="288" w:lineRule="auto"/>
        <w:ind w:firstLineChars="200" w:firstLine="480"/>
        <w:rPr>
          <w:kern w:val="0"/>
          <w:sz w:val="24"/>
        </w:rPr>
      </w:pPr>
      <w:r>
        <w:rPr>
          <w:rFonts w:hint="eastAsia"/>
          <w:kern w:val="0"/>
          <w:sz w:val="24"/>
        </w:rPr>
        <w:t>(ii)</w:t>
      </w:r>
      <w:r>
        <w:rPr>
          <w:rFonts w:hint="eastAsia"/>
          <w:kern w:val="0"/>
          <w:sz w:val="24"/>
        </w:rPr>
        <w:t>公允价值所属层次间的重大变动</w:t>
      </w:r>
    </w:p>
    <w:p w14:paraId="0739ABBE" w14:textId="77777777" w:rsidR="00135479" w:rsidRDefault="00513EAB">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14:paraId="4A7E48BA" w14:textId="77777777" w:rsidR="00135479" w:rsidRDefault="00513EAB">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第三层次公允价值余额和本期变动金额</w:t>
      </w:r>
    </w:p>
    <w:p w14:paraId="69B8E3F4" w14:textId="77777777" w:rsidR="00135479" w:rsidRDefault="00513EAB">
      <w:pPr>
        <w:tabs>
          <w:tab w:val="left" w:pos="426"/>
        </w:tabs>
        <w:spacing w:before="29" w:line="288" w:lineRule="auto"/>
        <w:ind w:firstLineChars="200" w:firstLine="480"/>
        <w:rPr>
          <w:kern w:val="0"/>
          <w:sz w:val="24"/>
        </w:rPr>
      </w:pPr>
      <w:r>
        <w:rPr>
          <w:rFonts w:hint="eastAsia"/>
          <w:kern w:val="0"/>
          <w:sz w:val="24"/>
        </w:rPr>
        <w:t>无。</w:t>
      </w:r>
    </w:p>
    <w:p w14:paraId="750E066B" w14:textId="77777777" w:rsidR="00135479" w:rsidRDefault="00513EAB">
      <w:pPr>
        <w:tabs>
          <w:tab w:val="left" w:pos="426"/>
        </w:tabs>
        <w:spacing w:before="29" w:line="288" w:lineRule="auto"/>
        <w:ind w:firstLineChars="200" w:firstLine="480"/>
        <w:rPr>
          <w:kern w:val="0"/>
          <w:sz w:val="24"/>
        </w:rPr>
      </w:pPr>
      <w:r>
        <w:rPr>
          <w:rFonts w:hint="eastAsia"/>
          <w:kern w:val="0"/>
          <w:sz w:val="24"/>
        </w:rPr>
        <w:t>(c)</w:t>
      </w:r>
      <w:r>
        <w:rPr>
          <w:rFonts w:hint="eastAsia"/>
          <w:kern w:val="0"/>
          <w:sz w:val="24"/>
        </w:rPr>
        <w:t>非持续的以公允价值计量的金融工具</w:t>
      </w:r>
    </w:p>
    <w:p w14:paraId="36191D99" w14:textId="77777777" w:rsidR="00135479" w:rsidRDefault="00513EAB">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p>
    <w:p w14:paraId="7C91519E" w14:textId="77777777" w:rsidR="00135479" w:rsidRDefault="00513EAB">
      <w:pPr>
        <w:tabs>
          <w:tab w:val="left" w:pos="426"/>
        </w:tabs>
        <w:spacing w:before="29" w:line="288" w:lineRule="auto"/>
        <w:ind w:firstLineChars="200" w:firstLine="480"/>
        <w:rPr>
          <w:kern w:val="0"/>
          <w:sz w:val="24"/>
        </w:rPr>
      </w:pPr>
      <w:r>
        <w:rPr>
          <w:rFonts w:hint="eastAsia"/>
          <w:kern w:val="0"/>
          <w:sz w:val="24"/>
        </w:rPr>
        <w:t>(d)</w:t>
      </w:r>
      <w:r>
        <w:rPr>
          <w:rFonts w:hint="eastAsia"/>
          <w:kern w:val="0"/>
          <w:sz w:val="24"/>
        </w:rPr>
        <w:t>不以公允价值计量的金融工具</w:t>
      </w:r>
    </w:p>
    <w:p w14:paraId="6DF50ED6" w14:textId="77777777" w:rsidR="00135479" w:rsidRDefault="00513EAB">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14:paraId="6D470C12" w14:textId="77777777"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(2)</w:t>
      </w:r>
      <w:r w:rsidRPr="003F0D5A">
        <w:rPr>
          <w:rFonts w:hint="eastAsia"/>
          <w:kern w:val="0"/>
          <w:sz w:val="24"/>
        </w:rPr>
        <w:t>除公允价值外，截至资产负债表日本基金无需要说明的其他重要事项。</w:t>
      </w:r>
    </w:p>
    <w:p w14:paraId="59A6F0C5" w14:textId="77777777" w:rsidR="003F0D5A" w:rsidRPr="003F0D5A" w:rsidRDefault="003F0D5A" w:rsidP="003F0D5A">
      <w:pPr>
        <w:tabs>
          <w:tab w:val="left" w:pos="426"/>
        </w:tabs>
        <w:spacing w:before="29" w:line="288" w:lineRule="auto"/>
        <w:ind w:firstLineChars="200" w:firstLine="480"/>
        <w:rPr>
          <w:kern w:val="0"/>
          <w:sz w:val="24"/>
        </w:rPr>
      </w:pPr>
    </w:p>
    <w:p w14:paraId="746F947F" w14:textId="77777777" w:rsidR="006D141C" w:rsidRDefault="006D141C" w:rsidP="003B1316">
      <w:pPr>
        <w:pStyle w:val="1"/>
        <w:keepNext/>
        <w:keepLines/>
        <w:widowControl w:val="0"/>
        <w:spacing w:beforeLines="100" w:before="312" w:afterLines="100" w:after="312" w:line="288" w:lineRule="auto"/>
        <w:jc w:val="center"/>
        <w:rPr>
          <w:b/>
          <w:bCs/>
          <w:szCs w:val="24"/>
          <w:lang w:val="en-US"/>
        </w:rPr>
      </w:pPr>
      <w:bookmarkStart w:id="45" w:name="_Toc331410101"/>
      <w:bookmarkStart w:id="46" w:name="_Toc225498272"/>
      <w:bookmarkStart w:id="47" w:name="_Toc478462915"/>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45"/>
      <w:bookmarkEnd w:id="46"/>
      <w:bookmarkEnd w:id="47"/>
    </w:p>
    <w:p w14:paraId="77A0D1A8"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48" w:name="_Toc331410102"/>
      <w:bookmarkStart w:id="49" w:name="_Toc225498273"/>
      <w:bookmarkStart w:id="50" w:name="_Toc478462916"/>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48"/>
      <w:bookmarkEnd w:id="49"/>
      <w:bookmarkEnd w:id="50"/>
    </w:p>
    <w:p w14:paraId="6F980E3E"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3B3BA518"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3767563D"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264236D"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6AFC818"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09BFCBD" w14:textId="77777777"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14:paraId="133AE685"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7A3959AA" w14:textId="77777777"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531C7B2"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1C6B1BB" w14:textId="77777777" w:rsidR="006D141C" w:rsidRPr="00FC7D17" w:rsidRDefault="006D141C" w:rsidP="00FC7D17">
            <w:pPr>
              <w:spacing w:before="29" w:line="288" w:lineRule="auto"/>
              <w:ind w:left="17"/>
              <w:jc w:val="right"/>
              <w:rPr>
                <w:sz w:val="24"/>
              </w:rPr>
            </w:pPr>
            <w:r w:rsidRPr="00FC7D17">
              <w:rPr>
                <w:rFonts w:hint="eastAsia"/>
                <w:sz w:val="24"/>
              </w:rPr>
              <w:t>259,226,839.74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E9D4A5F" w14:textId="77777777" w:rsidR="006D141C" w:rsidRPr="00FC7D17" w:rsidRDefault="006D141C" w:rsidP="00FC7D17">
            <w:pPr>
              <w:spacing w:before="29" w:line="288" w:lineRule="auto"/>
              <w:ind w:left="17"/>
              <w:jc w:val="right"/>
              <w:rPr>
                <w:sz w:val="24"/>
              </w:rPr>
            </w:pPr>
            <w:r w:rsidRPr="00FC7D17">
              <w:rPr>
                <w:rFonts w:hint="eastAsia"/>
                <w:sz w:val="24"/>
              </w:rPr>
              <w:t>14.76</w:t>
            </w:r>
          </w:p>
        </w:tc>
      </w:tr>
      <w:tr w:rsidR="002C233F" w:rsidRPr="00D0515B" w14:paraId="516FD2F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55AA4525"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02B8B90"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195D51A" w14:textId="77777777" w:rsidR="006D141C" w:rsidRPr="00FC7D17" w:rsidRDefault="006D141C" w:rsidP="00FC7D17">
            <w:pPr>
              <w:spacing w:before="29" w:line="288" w:lineRule="auto"/>
              <w:ind w:left="17"/>
              <w:jc w:val="right"/>
              <w:rPr>
                <w:sz w:val="24"/>
              </w:rPr>
            </w:pPr>
            <w:r w:rsidRPr="00FC7D17">
              <w:rPr>
                <w:rFonts w:hint="eastAsia"/>
                <w:sz w:val="24"/>
              </w:rPr>
              <w:t>259,226,839.74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C1D0C5C" w14:textId="77777777" w:rsidR="006D141C" w:rsidRPr="00FC7D17" w:rsidRDefault="006D141C" w:rsidP="00FC7D17">
            <w:pPr>
              <w:spacing w:before="29" w:line="288" w:lineRule="auto"/>
              <w:ind w:left="17"/>
              <w:jc w:val="right"/>
              <w:rPr>
                <w:sz w:val="24"/>
              </w:rPr>
            </w:pPr>
            <w:r w:rsidRPr="00FC7D17">
              <w:rPr>
                <w:rFonts w:hint="eastAsia"/>
                <w:sz w:val="24"/>
              </w:rPr>
              <w:t>14.76</w:t>
            </w:r>
          </w:p>
        </w:tc>
      </w:tr>
      <w:tr w:rsidR="002C233F" w:rsidRPr="00D0515B" w14:paraId="5FF6045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49FDAB71"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3A6FA19" w14:textId="77777777"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7D56813" w14:textId="77777777"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1067652" w14:textId="77777777"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14:paraId="7663859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C10CA80"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B359559"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1AF531F" w14:textId="77777777" w:rsidR="006D141C" w:rsidRPr="00FC7D17" w:rsidRDefault="006D141C" w:rsidP="00FC7D17">
            <w:pPr>
              <w:spacing w:before="29" w:line="288" w:lineRule="auto"/>
              <w:ind w:left="17"/>
              <w:jc w:val="right"/>
              <w:rPr>
                <w:sz w:val="24"/>
              </w:rPr>
            </w:pPr>
            <w:r w:rsidRPr="00FC7D17">
              <w:rPr>
                <w:rFonts w:hint="eastAsia"/>
                <w:sz w:val="24"/>
              </w:rPr>
              <w:t>316,051,665.73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E14934A" w14:textId="77777777" w:rsidR="006D141C" w:rsidRPr="00FC7D17" w:rsidRDefault="006D141C" w:rsidP="00FC7D17">
            <w:pPr>
              <w:spacing w:before="29" w:line="288" w:lineRule="auto"/>
              <w:ind w:left="17"/>
              <w:jc w:val="right"/>
              <w:rPr>
                <w:sz w:val="24"/>
              </w:rPr>
            </w:pPr>
            <w:r w:rsidRPr="00FC7D17">
              <w:rPr>
                <w:rFonts w:hint="eastAsia"/>
                <w:sz w:val="24"/>
              </w:rPr>
              <w:t>17.99</w:t>
            </w:r>
          </w:p>
        </w:tc>
      </w:tr>
      <w:tr w:rsidR="002C233F" w:rsidRPr="00D0515B" w14:paraId="22E3219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630856CE"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1F70729"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CDA8012"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56FF3A7"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5C052E8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7E8C621D"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A9CDE94"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F13D146" w14:textId="77777777" w:rsidR="006D141C" w:rsidRPr="00FC7D17" w:rsidRDefault="006D141C" w:rsidP="00FC7D17">
            <w:pPr>
              <w:spacing w:before="29" w:line="288" w:lineRule="auto"/>
              <w:ind w:left="17"/>
              <w:jc w:val="right"/>
              <w:rPr>
                <w:sz w:val="24"/>
              </w:rPr>
            </w:pPr>
            <w:r w:rsidRPr="00FC7D17">
              <w:rPr>
                <w:rFonts w:hint="eastAsia"/>
                <w:sz w:val="24"/>
              </w:rPr>
              <w:t>1,173,103,110.97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650276C" w14:textId="77777777" w:rsidR="006D141C" w:rsidRPr="00FC7D17" w:rsidRDefault="006D141C" w:rsidP="00FC7D17">
            <w:pPr>
              <w:spacing w:before="29" w:line="288" w:lineRule="auto"/>
              <w:ind w:left="17"/>
              <w:jc w:val="right"/>
              <w:rPr>
                <w:sz w:val="24"/>
              </w:rPr>
            </w:pPr>
            <w:r w:rsidRPr="00FC7D17">
              <w:rPr>
                <w:rFonts w:hint="eastAsia"/>
                <w:sz w:val="24"/>
              </w:rPr>
              <w:t>66.77</w:t>
            </w:r>
          </w:p>
        </w:tc>
      </w:tr>
      <w:tr w:rsidR="002C233F" w:rsidRPr="00D0515B" w14:paraId="2AC5C785"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4DD6D825"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62EDAE2"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E8FE8F8" w14:textId="77777777" w:rsidR="006D141C" w:rsidRPr="00FC7D17" w:rsidRDefault="006D141C" w:rsidP="00FC7D17">
            <w:pPr>
              <w:spacing w:before="29" w:line="288" w:lineRule="auto"/>
              <w:ind w:left="17"/>
              <w:jc w:val="right"/>
              <w:rPr>
                <w:sz w:val="24"/>
              </w:rPr>
            </w:pPr>
            <w:r w:rsidRPr="00FC7D17">
              <w:rPr>
                <w:rFonts w:hint="eastAsia"/>
                <w:sz w:val="24"/>
              </w:rPr>
              <w:t>8,477,423.80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1E935E7" w14:textId="77777777" w:rsidR="006D141C" w:rsidRPr="00FC7D17" w:rsidRDefault="006D141C" w:rsidP="00FC7D17">
            <w:pPr>
              <w:spacing w:before="29" w:line="288" w:lineRule="auto"/>
              <w:ind w:left="17"/>
              <w:jc w:val="right"/>
              <w:rPr>
                <w:sz w:val="24"/>
              </w:rPr>
            </w:pPr>
            <w:r w:rsidRPr="00FC7D17">
              <w:rPr>
                <w:rFonts w:hint="eastAsia"/>
                <w:sz w:val="24"/>
              </w:rPr>
              <w:t>0.48</w:t>
            </w:r>
          </w:p>
        </w:tc>
      </w:tr>
      <w:tr w:rsidR="002C233F" w:rsidRPr="00D0515B" w14:paraId="385BC164"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08402AD"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36753A7"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E011F57" w14:textId="77777777" w:rsidR="006D141C" w:rsidRPr="00FC7D17" w:rsidRDefault="006D141C" w:rsidP="00FC7D17">
            <w:pPr>
              <w:spacing w:before="29" w:line="288" w:lineRule="auto"/>
              <w:ind w:left="17"/>
              <w:jc w:val="right"/>
              <w:rPr>
                <w:sz w:val="24"/>
              </w:rPr>
            </w:pPr>
            <w:r w:rsidRPr="00FC7D17">
              <w:rPr>
                <w:rFonts w:hint="eastAsia"/>
                <w:sz w:val="24"/>
              </w:rPr>
              <w:t>1,756,859,040.24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C1BFA3C"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3316DAE4" w14:textId="77777777" w:rsidR="004B171B" w:rsidRPr="00D0515B" w:rsidRDefault="004B171B" w:rsidP="00B1591D">
      <w:pPr>
        <w:spacing w:line="360" w:lineRule="auto"/>
        <w:rPr>
          <w:rFonts w:asciiTheme="minorEastAsia" w:eastAsiaTheme="minorEastAsia" w:hAnsiTheme="minorEastAsia"/>
          <w:szCs w:val="21"/>
        </w:rPr>
      </w:pPr>
    </w:p>
    <w:p w14:paraId="0ED83433" w14:textId="77777777" w:rsidR="006D141C" w:rsidRDefault="006D141C" w:rsidP="002F6F51">
      <w:pPr>
        <w:pStyle w:val="20"/>
        <w:spacing w:before="29" w:after="0" w:line="288" w:lineRule="auto"/>
        <w:rPr>
          <w:rFonts w:ascii="Times New Roman" w:hAnsi="Times New Roman" w:cs="Times New Roman"/>
          <w:szCs w:val="24"/>
        </w:rPr>
      </w:pPr>
      <w:bookmarkStart w:id="51" w:name="_Toc331410103"/>
      <w:bookmarkStart w:id="52" w:name="_Toc225498274"/>
      <w:bookmarkStart w:id="53" w:name="_Toc478462917"/>
      <w:r w:rsidRPr="002F6F51">
        <w:rPr>
          <w:rFonts w:ascii="Times New Roman" w:hAnsi="Times New Roman" w:cs="Times New Roman" w:hint="eastAsia"/>
          <w:szCs w:val="24"/>
        </w:rPr>
        <w:t>8.2</w:t>
      </w:r>
      <w:bookmarkEnd w:id="51"/>
      <w:bookmarkEnd w:id="52"/>
      <w:r w:rsidR="00AF5FD2" w:rsidRPr="002F6F51">
        <w:rPr>
          <w:rFonts w:ascii="Times New Roman" w:hAnsi="Times New Roman" w:cs="Times New Roman"/>
          <w:szCs w:val="24"/>
        </w:rPr>
        <w:t>债券回购融资情况</w:t>
      </w:r>
      <w:bookmarkEnd w:id="53"/>
    </w:p>
    <w:p w14:paraId="17573410"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21B78567" w14:textId="77777777" w:rsidTr="004B171B">
        <w:trPr>
          <w:trHeight w:val="390"/>
          <w:jc w:val="center"/>
        </w:trPr>
        <w:tc>
          <w:tcPr>
            <w:tcW w:w="712" w:type="dxa"/>
            <w:vAlign w:val="center"/>
          </w:tcPr>
          <w:p w14:paraId="077511BF"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31368E40"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14FBFA21"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14:paraId="1B6A327C" w14:textId="77777777" w:rsidTr="004B171B">
        <w:trPr>
          <w:trHeight w:val="285"/>
          <w:jc w:val="center"/>
        </w:trPr>
        <w:tc>
          <w:tcPr>
            <w:tcW w:w="712" w:type="dxa"/>
            <w:vMerge w:val="restart"/>
            <w:tcMar>
              <w:top w:w="15" w:type="dxa"/>
              <w:left w:w="15" w:type="dxa"/>
              <w:bottom w:w="0" w:type="dxa"/>
              <w:right w:w="15" w:type="dxa"/>
            </w:tcMar>
            <w:vAlign w:val="center"/>
          </w:tcPr>
          <w:p w14:paraId="188589DA" w14:textId="77777777"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14:paraId="560623F8"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449ECEA4" w14:textId="77777777" w:rsidR="00A27C85" w:rsidRPr="00652313" w:rsidRDefault="00A27C85" w:rsidP="00652313">
            <w:pPr>
              <w:spacing w:before="29" w:line="288" w:lineRule="auto"/>
              <w:jc w:val="right"/>
              <w:rPr>
                <w:sz w:val="24"/>
              </w:rPr>
            </w:pPr>
            <w:r w:rsidRPr="00652313">
              <w:rPr>
                <w:rFonts w:hint="eastAsia"/>
                <w:sz w:val="24"/>
              </w:rPr>
              <w:t>1.39</w:t>
            </w:r>
          </w:p>
        </w:tc>
      </w:tr>
      <w:tr w:rsidR="002C233F" w:rsidRPr="00D0515B" w14:paraId="141744AA" w14:textId="77777777" w:rsidTr="004B171B">
        <w:trPr>
          <w:trHeight w:val="285"/>
          <w:jc w:val="center"/>
        </w:trPr>
        <w:tc>
          <w:tcPr>
            <w:tcW w:w="712" w:type="dxa"/>
            <w:vMerge/>
            <w:tcMar>
              <w:top w:w="15" w:type="dxa"/>
              <w:left w:w="15" w:type="dxa"/>
              <w:bottom w:w="0" w:type="dxa"/>
              <w:right w:w="15" w:type="dxa"/>
            </w:tcMar>
            <w:vAlign w:val="center"/>
          </w:tcPr>
          <w:p w14:paraId="541F8EC5"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59B4FF98"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0FBE56DE" w14:textId="77777777" w:rsidR="00A27C85" w:rsidRPr="00652313" w:rsidRDefault="00A27C85" w:rsidP="00652313">
            <w:pPr>
              <w:spacing w:before="29" w:line="288" w:lineRule="auto"/>
              <w:jc w:val="right"/>
              <w:rPr>
                <w:sz w:val="24"/>
              </w:rPr>
            </w:pPr>
            <w:r w:rsidRPr="00652313">
              <w:rPr>
                <w:rFonts w:hint="eastAsia"/>
                <w:sz w:val="24"/>
              </w:rPr>
              <w:t>-</w:t>
            </w:r>
          </w:p>
        </w:tc>
      </w:tr>
      <w:tr w:rsidR="002C233F" w:rsidRPr="00D0515B" w14:paraId="49D7448E"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5BB1E235"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523FEAC9"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791F118F"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37F19469"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22D89410"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626DCF34"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29B2F301"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51214388" w14:textId="77777777" w:rsidR="00C86197" w:rsidRPr="00652313" w:rsidRDefault="00C86197"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14:paraId="04288DE7" w14:textId="77777777" w:rsidR="00C86197" w:rsidRPr="00652313" w:rsidRDefault="00D13184" w:rsidP="00652313">
            <w:pPr>
              <w:spacing w:before="29" w:line="288" w:lineRule="auto"/>
              <w:jc w:val="right"/>
              <w:rPr>
                <w:sz w:val="24"/>
              </w:rPr>
            </w:pPr>
            <w:r w:rsidRPr="00652313">
              <w:rPr>
                <w:rFonts w:hint="eastAsia"/>
                <w:sz w:val="24"/>
              </w:rPr>
              <w:t>-</w:t>
            </w:r>
          </w:p>
        </w:tc>
      </w:tr>
      <w:tr w:rsidR="002C233F" w:rsidRPr="00D0515B" w14:paraId="56A3F770"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69B4E5AE"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5BDC2312"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273A41BB" w14:textId="77777777"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14:paraId="00F874C2" w14:textId="77777777" w:rsidR="00C86197" w:rsidRPr="00652313" w:rsidRDefault="00D13184" w:rsidP="00652313">
            <w:pPr>
              <w:spacing w:before="29" w:line="288" w:lineRule="auto"/>
              <w:jc w:val="right"/>
              <w:rPr>
                <w:sz w:val="24"/>
              </w:rPr>
            </w:pPr>
            <w:r w:rsidRPr="00652313">
              <w:rPr>
                <w:rFonts w:hint="eastAsia"/>
                <w:sz w:val="24"/>
              </w:rPr>
              <w:t>-</w:t>
            </w:r>
          </w:p>
        </w:tc>
      </w:tr>
    </w:tbl>
    <w:p w14:paraId="6B587008"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14:paraId="3ACEE13C"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2DA39E3A" w14:textId="77777777" w:rsidR="002313DE" w:rsidRPr="00AF0F80" w:rsidRDefault="002313DE" w:rsidP="00AF0F80">
      <w:pPr>
        <w:autoSpaceDE w:val="0"/>
        <w:autoSpaceDN w:val="0"/>
        <w:adjustRightInd w:val="0"/>
        <w:spacing w:before="29" w:line="288" w:lineRule="auto"/>
        <w:rPr>
          <w:b/>
          <w:kern w:val="0"/>
          <w:sz w:val="24"/>
        </w:rPr>
      </w:pPr>
      <w:bookmarkStart w:id="54" w:name="_Toc247957040"/>
      <w:bookmarkStart w:id="55"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54"/>
      <w:bookmarkEnd w:id="55"/>
    </w:p>
    <w:p w14:paraId="78F9F254" w14:textId="77777777"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14:paraId="27D289DC"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52FF94D0" w14:textId="77777777" w:rsidR="006D141C" w:rsidRPr="005152BC" w:rsidRDefault="006D141C" w:rsidP="005152BC">
      <w:pPr>
        <w:spacing w:before="29" w:line="288" w:lineRule="auto"/>
        <w:rPr>
          <w:b/>
          <w:bCs/>
          <w:sz w:val="24"/>
        </w:rPr>
      </w:pPr>
      <w:bookmarkStart w:id="56" w:name="_Toc275523745"/>
      <w:r w:rsidRPr="005152BC">
        <w:rPr>
          <w:rFonts w:hint="eastAsia"/>
          <w:b/>
          <w:bCs/>
          <w:sz w:val="24"/>
        </w:rPr>
        <w:t>8.3</w:t>
      </w:r>
      <w:bookmarkEnd w:id="56"/>
      <w:r w:rsidR="00344CF8" w:rsidRPr="005152BC">
        <w:rPr>
          <w:b/>
          <w:bCs/>
          <w:sz w:val="24"/>
        </w:rPr>
        <w:t>基金投资组合平均剩余期限</w:t>
      </w:r>
    </w:p>
    <w:p w14:paraId="31FCCBE0"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0E30F94E" w14:textId="77777777" w:rsidTr="004F7EBF">
        <w:trPr>
          <w:trHeight w:val="375"/>
          <w:jc w:val="center"/>
        </w:trPr>
        <w:tc>
          <w:tcPr>
            <w:tcW w:w="5062" w:type="dxa"/>
            <w:vAlign w:val="center"/>
          </w:tcPr>
          <w:p w14:paraId="4A2621D2"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33EC6023"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05562868" w14:textId="77777777" w:rsidTr="00914C41">
        <w:trPr>
          <w:trHeight w:val="295"/>
          <w:jc w:val="center"/>
        </w:trPr>
        <w:tc>
          <w:tcPr>
            <w:tcW w:w="5062" w:type="dxa"/>
            <w:vAlign w:val="center"/>
          </w:tcPr>
          <w:p w14:paraId="07D8EFF8"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287AAD46" w14:textId="77777777" w:rsidR="00F15C96" w:rsidRPr="00C42988" w:rsidRDefault="00F15C96" w:rsidP="00914C41">
            <w:pPr>
              <w:spacing w:before="29" w:line="288" w:lineRule="auto"/>
              <w:jc w:val="center"/>
              <w:rPr>
                <w:sz w:val="24"/>
              </w:rPr>
            </w:pPr>
            <w:r w:rsidRPr="00C42988">
              <w:rPr>
                <w:rFonts w:hint="eastAsia"/>
                <w:sz w:val="24"/>
              </w:rPr>
              <w:t>86</w:t>
            </w:r>
          </w:p>
        </w:tc>
      </w:tr>
      <w:tr w:rsidR="002C233F" w:rsidRPr="00D0515B" w14:paraId="71242FA8" w14:textId="77777777" w:rsidTr="00914C41">
        <w:trPr>
          <w:trHeight w:val="295"/>
          <w:jc w:val="center"/>
        </w:trPr>
        <w:tc>
          <w:tcPr>
            <w:tcW w:w="5062" w:type="dxa"/>
            <w:vAlign w:val="center"/>
          </w:tcPr>
          <w:p w14:paraId="5558C651"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49BCF588" w14:textId="77777777" w:rsidR="00F15C96" w:rsidRPr="00C42988" w:rsidRDefault="00F15C96" w:rsidP="00914C41">
            <w:pPr>
              <w:spacing w:before="29" w:line="288" w:lineRule="auto"/>
              <w:jc w:val="center"/>
              <w:rPr>
                <w:sz w:val="24"/>
              </w:rPr>
            </w:pPr>
            <w:r w:rsidRPr="00C42988">
              <w:rPr>
                <w:rFonts w:hint="eastAsia"/>
                <w:sz w:val="24"/>
              </w:rPr>
              <w:t>113</w:t>
            </w:r>
          </w:p>
        </w:tc>
      </w:tr>
      <w:tr w:rsidR="002C233F" w:rsidRPr="00D0515B" w14:paraId="4CD1BE82" w14:textId="77777777" w:rsidTr="00914C41">
        <w:trPr>
          <w:trHeight w:val="295"/>
          <w:jc w:val="center"/>
        </w:trPr>
        <w:tc>
          <w:tcPr>
            <w:tcW w:w="5062" w:type="dxa"/>
            <w:vAlign w:val="center"/>
          </w:tcPr>
          <w:p w14:paraId="1445244A"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3B8DDFDC" w14:textId="77777777" w:rsidR="00F15C96" w:rsidRPr="00C42988" w:rsidRDefault="00FF643C" w:rsidP="00914C41">
            <w:pPr>
              <w:spacing w:before="29" w:line="288" w:lineRule="auto"/>
              <w:jc w:val="center"/>
              <w:rPr>
                <w:sz w:val="24"/>
              </w:rPr>
            </w:pPr>
            <w:r>
              <w:rPr>
                <w:sz w:val="24"/>
              </w:rPr>
              <w:t>58</w:t>
            </w:r>
          </w:p>
        </w:tc>
      </w:tr>
    </w:tbl>
    <w:p w14:paraId="258654EC" w14:textId="77777777" w:rsidR="006D141C" w:rsidRPr="00D0515B" w:rsidRDefault="006D141C" w:rsidP="00B1591D">
      <w:pPr>
        <w:spacing w:line="360" w:lineRule="auto"/>
        <w:rPr>
          <w:rFonts w:asciiTheme="minorEastAsia" w:eastAsiaTheme="minorEastAsia" w:hAnsiTheme="minorEastAsia"/>
          <w:szCs w:val="21"/>
        </w:rPr>
      </w:pPr>
    </w:p>
    <w:p w14:paraId="2D74B774"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71AEAF2F" w14:textId="77777777"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14:paraId="55839A4E" w14:textId="77777777" w:rsidR="0007580E" w:rsidRPr="0007580E" w:rsidRDefault="0007580E" w:rsidP="004B36C2">
      <w:pPr>
        <w:spacing w:line="360" w:lineRule="auto"/>
        <w:rPr>
          <w:rFonts w:asciiTheme="minorEastAsia" w:eastAsiaTheme="minorEastAsia" w:hAnsiTheme="minorEastAsia" w:cs="宋体"/>
          <w:szCs w:val="21"/>
        </w:rPr>
      </w:pPr>
    </w:p>
    <w:p w14:paraId="34C38278"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5AAAEACE" w14:textId="77777777" w:rsidTr="004339AD">
        <w:trPr>
          <w:jc w:val="center"/>
        </w:trPr>
        <w:tc>
          <w:tcPr>
            <w:tcW w:w="993" w:type="dxa"/>
            <w:vAlign w:val="center"/>
          </w:tcPr>
          <w:p w14:paraId="4B711128"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4BAC0405"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21232183"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5BC9756E"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524404AE" w14:textId="77777777" w:rsidTr="004835CE">
        <w:trPr>
          <w:jc w:val="center"/>
        </w:trPr>
        <w:tc>
          <w:tcPr>
            <w:tcW w:w="993" w:type="dxa"/>
            <w:vAlign w:val="center"/>
          </w:tcPr>
          <w:p w14:paraId="69FEC59D"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6DEFFDA3"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2AE23BBF" w14:textId="77777777" w:rsidR="004339AD" w:rsidRPr="002F7CDB" w:rsidRDefault="004339AD" w:rsidP="002F7CDB">
            <w:pPr>
              <w:spacing w:before="29" w:line="288" w:lineRule="auto"/>
              <w:jc w:val="right"/>
              <w:rPr>
                <w:sz w:val="24"/>
              </w:rPr>
            </w:pPr>
            <w:r w:rsidRPr="002F7CDB">
              <w:rPr>
                <w:rFonts w:hint="eastAsia"/>
                <w:sz w:val="24"/>
              </w:rPr>
              <w:t>31.79</w:t>
            </w:r>
          </w:p>
        </w:tc>
        <w:tc>
          <w:tcPr>
            <w:tcW w:w="2588" w:type="dxa"/>
            <w:vAlign w:val="center"/>
          </w:tcPr>
          <w:p w14:paraId="441AC6A8"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8F490B7" w14:textId="77777777" w:rsidTr="004835CE">
        <w:trPr>
          <w:jc w:val="center"/>
        </w:trPr>
        <w:tc>
          <w:tcPr>
            <w:tcW w:w="993" w:type="dxa"/>
            <w:vAlign w:val="center"/>
          </w:tcPr>
          <w:p w14:paraId="16746566" w14:textId="77777777" w:rsidR="004339AD" w:rsidRPr="004835CE" w:rsidRDefault="004339AD" w:rsidP="004835CE">
            <w:pPr>
              <w:spacing w:before="29" w:line="288" w:lineRule="auto"/>
              <w:jc w:val="center"/>
              <w:rPr>
                <w:sz w:val="24"/>
              </w:rPr>
            </w:pPr>
          </w:p>
        </w:tc>
        <w:tc>
          <w:tcPr>
            <w:tcW w:w="3187" w:type="dxa"/>
            <w:vAlign w:val="center"/>
          </w:tcPr>
          <w:p w14:paraId="0A62B9E6"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088256BE"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0B46749E"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38ACC399" w14:textId="77777777" w:rsidTr="004835CE">
        <w:trPr>
          <w:jc w:val="center"/>
        </w:trPr>
        <w:tc>
          <w:tcPr>
            <w:tcW w:w="993" w:type="dxa"/>
            <w:vAlign w:val="center"/>
          </w:tcPr>
          <w:p w14:paraId="4960829D" w14:textId="77777777"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14:paraId="167F9B7A" w14:textId="77777777"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14:paraId="387C5403" w14:textId="77777777" w:rsidR="004339AD" w:rsidRPr="002F7CDB" w:rsidRDefault="004339AD" w:rsidP="002F7CDB">
            <w:pPr>
              <w:spacing w:before="29" w:line="288" w:lineRule="auto"/>
              <w:jc w:val="right"/>
              <w:rPr>
                <w:sz w:val="24"/>
              </w:rPr>
            </w:pPr>
            <w:r w:rsidRPr="002F7CDB">
              <w:rPr>
                <w:rFonts w:hint="eastAsia"/>
                <w:sz w:val="24"/>
              </w:rPr>
              <w:t>13.67</w:t>
            </w:r>
          </w:p>
        </w:tc>
        <w:tc>
          <w:tcPr>
            <w:tcW w:w="2588" w:type="dxa"/>
            <w:vAlign w:val="center"/>
          </w:tcPr>
          <w:p w14:paraId="14AFD5E1"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79BF59AE" w14:textId="77777777" w:rsidTr="004835CE">
        <w:trPr>
          <w:jc w:val="center"/>
        </w:trPr>
        <w:tc>
          <w:tcPr>
            <w:tcW w:w="993" w:type="dxa"/>
            <w:vAlign w:val="center"/>
          </w:tcPr>
          <w:p w14:paraId="56D89A86" w14:textId="77777777" w:rsidR="004339AD" w:rsidRPr="004835CE" w:rsidRDefault="004339AD" w:rsidP="004835CE">
            <w:pPr>
              <w:spacing w:before="29" w:line="288" w:lineRule="auto"/>
              <w:jc w:val="center"/>
              <w:rPr>
                <w:sz w:val="24"/>
              </w:rPr>
            </w:pPr>
          </w:p>
        </w:tc>
        <w:tc>
          <w:tcPr>
            <w:tcW w:w="3187" w:type="dxa"/>
            <w:vAlign w:val="center"/>
          </w:tcPr>
          <w:p w14:paraId="4EACEDA1"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5B25295B"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3BB0692B"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D8AE719" w14:textId="77777777" w:rsidTr="004835CE">
        <w:trPr>
          <w:jc w:val="center"/>
        </w:trPr>
        <w:tc>
          <w:tcPr>
            <w:tcW w:w="993" w:type="dxa"/>
            <w:vAlign w:val="center"/>
          </w:tcPr>
          <w:p w14:paraId="3CE057DB"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059738EA" w14:textId="77777777"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14:paraId="156F2002" w14:textId="77777777" w:rsidR="004339AD" w:rsidRPr="002F7CDB" w:rsidRDefault="004339AD" w:rsidP="002F7CDB">
            <w:pPr>
              <w:spacing w:before="29" w:line="288" w:lineRule="auto"/>
              <w:jc w:val="right"/>
              <w:rPr>
                <w:sz w:val="24"/>
              </w:rPr>
            </w:pPr>
            <w:r w:rsidRPr="002F7CDB">
              <w:rPr>
                <w:rFonts w:hint="eastAsia"/>
                <w:sz w:val="24"/>
              </w:rPr>
              <w:t>15.14</w:t>
            </w:r>
          </w:p>
        </w:tc>
        <w:tc>
          <w:tcPr>
            <w:tcW w:w="2588" w:type="dxa"/>
            <w:vAlign w:val="center"/>
          </w:tcPr>
          <w:p w14:paraId="632BACA3"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4483AB1" w14:textId="77777777" w:rsidTr="004835CE">
        <w:trPr>
          <w:jc w:val="center"/>
        </w:trPr>
        <w:tc>
          <w:tcPr>
            <w:tcW w:w="993" w:type="dxa"/>
            <w:vAlign w:val="center"/>
          </w:tcPr>
          <w:p w14:paraId="74D0638D" w14:textId="77777777" w:rsidR="004339AD" w:rsidRPr="004835CE" w:rsidRDefault="004339AD" w:rsidP="004835CE">
            <w:pPr>
              <w:spacing w:before="29" w:line="288" w:lineRule="auto"/>
              <w:jc w:val="center"/>
              <w:rPr>
                <w:sz w:val="24"/>
              </w:rPr>
            </w:pPr>
          </w:p>
        </w:tc>
        <w:tc>
          <w:tcPr>
            <w:tcW w:w="3187" w:type="dxa"/>
            <w:vAlign w:val="center"/>
          </w:tcPr>
          <w:p w14:paraId="7987FE46"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7132AC8D"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4012976E"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088AA6E4" w14:textId="77777777" w:rsidTr="004835CE">
        <w:trPr>
          <w:jc w:val="center"/>
        </w:trPr>
        <w:tc>
          <w:tcPr>
            <w:tcW w:w="993" w:type="dxa"/>
            <w:vAlign w:val="center"/>
          </w:tcPr>
          <w:p w14:paraId="02006914"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64CBD065" w14:textId="77777777"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14:paraId="7A06B25E" w14:textId="77777777" w:rsidR="004339AD" w:rsidRPr="002F7CDB" w:rsidRDefault="007F5DE6" w:rsidP="002F7CDB">
            <w:pPr>
              <w:spacing w:before="29" w:line="288" w:lineRule="auto"/>
              <w:jc w:val="right"/>
              <w:rPr>
                <w:sz w:val="24"/>
              </w:rPr>
            </w:pPr>
            <w:r w:rsidRPr="007F5DE6">
              <w:rPr>
                <w:sz w:val="24"/>
              </w:rPr>
              <w:t>4.19</w:t>
            </w:r>
          </w:p>
        </w:tc>
        <w:tc>
          <w:tcPr>
            <w:tcW w:w="2588" w:type="dxa"/>
            <w:vAlign w:val="center"/>
          </w:tcPr>
          <w:p w14:paraId="6DF5C4C5"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31139755" w14:textId="77777777" w:rsidTr="004835CE">
        <w:trPr>
          <w:jc w:val="center"/>
        </w:trPr>
        <w:tc>
          <w:tcPr>
            <w:tcW w:w="993" w:type="dxa"/>
            <w:vAlign w:val="center"/>
          </w:tcPr>
          <w:p w14:paraId="4A312CE7" w14:textId="77777777" w:rsidR="004339AD" w:rsidRPr="004835CE" w:rsidRDefault="004339AD" w:rsidP="004835CE">
            <w:pPr>
              <w:spacing w:before="29" w:line="288" w:lineRule="auto"/>
              <w:jc w:val="center"/>
              <w:rPr>
                <w:sz w:val="24"/>
              </w:rPr>
            </w:pPr>
          </w:p>
        </w:tc>
        <w:tc>
          <w:tcPr>
            <w:tcW w:w="3187" w:type="dxa"/>
            <w:vAlign w:val="center"/>
          </w:tcPr>
          <w:p w14:paraId="5B947CF9"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6A8B3B3D"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7A6C8ABE"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3FC881EF" w14:textId="77777777" w:rsidTr="004835CE">
        <w:trPr>
          <w:jc w:val="center"/>
        </w:trPr>
        <w:tc>
          <w:tcPr>
            <w:tcW w:w="993" w:type="dxa"/>
            <w:vAlign w:val="center"/>
          </w:tcPr>
          <w:p w14:paraId="57A1588A"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63CE9CF8" w14:textId="77777777"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14:paraId="0868B315" w14:textId="77777777" w:rsidR="004339AD" w:rsidRPr="002F7CDB" w:rsidRDefault="007F5DE6" w:rsidP="002F7CDB">
            <w:pPr>
              <w:spacing w:before="29" w:line="288" w:lineRule="auto"/>
              <w:jc w:val="right"/>
              <w:rPr>
                <w:sz w:val="24"/>
              </w:rPr>
            </w:pPr>
            <w:r w:rsidRPr="007F5DE6">
              <w:rPr>
                <w:sz w:val="24"/>
              </w:rPr>
              <w:t>34.78</w:t>
            </w:r>
          </w:p>
        </w:tc>
        <w:tc>
          <w:tcPr>
            <w:tcW w:w="2588" w:type="dxa"/>
            <w:vAlign w:val="center"/>
          </w:tcPr>
          <w:p w14:paraId="33AAF011"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67E3BBC8" w14:textId="77777777" w:rsidTr="004835CE">
        <w:trPr>
          <w:jc w:val="center"/>
        </w:trPr>
        <w:tc>
          <w:tcPr>
            <w:tcW w:w="993" w:type="dxa"/>
            <w:vAlign w:val="center"/>
          </w:tcPr>
          <w:p w14:paraId="0A2D8BCA" w14:textId="77777777" w:rsidR="004339AD" w:rsidRPr="004835CE" w:rsidRDefault="004339AD" w:rsidP="004835CE">
            <w:pPr>
              <w:spacing w:before="29" w:line="288" w:lineRule="auto"/>
              <w:jc w:val="center"/>
              <w:rPr>
                <w:sz w:val="24"/>
              </w:rPr>
            </w:pPr>
          </w:p>
        </w:tc>
        <w:tc>
          <w:tcPr>
            <w:tcW w:w="3187" w:type="dxa"/>
            <w:vAlign w:val="center"/>
          </w:tcPr>
          <w:p w14:paraId="10586F52"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2BB35357"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1990ED13"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50ED70FB" w14:textId="77777777" w:rsidTr="00AE514A">
        <w:trPr>
          <w:jc w:val="center"/>
        </w:trPr>
        <w:tc>
          <w:tcPr>
            <w:tcW w:w="994" w:type="dxa"/>
            <w:vAlign w:val="center"/>
          </w:tcPr>
          <w:p w14:paraId="26A7C53E" w14:textId="77777777"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14:paraId="0D46B058"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6BE7EB1F" w14:textId="77777777" w:rsidR="00AE514A" w:rsidRPr="002F7CDB" w:rsidRDefault="00AE514A" w:rsidP="002F7CDB">
            <w:pPr>
              <w:spacing w:before="29" w:line="288" w:lineRule="auto"/>
              <w:jc w:val="right"/>
              <w:rPr>
                <w:sz w:val="24"/>
              </w:rPr>
            </w:pPr>
            <w:r w:rsidRPr="002F7CDB">
              <w:rPr>
                <w:rFonts w:hint="eastAsia"/>
                <w:sz w:val="24"/>
              </w:rPr>
              <w:t>99.57</w:t>
            </w:r>
          </w:p>
        </w:tc>
        <w:tc>
          <w:tcPr>
            <w:tcW w:w="2588" w:type="dxa"/>
            <w:vAlign w:val="center"/>
          </w:tcPr>
          <w:p w14:paraId="3B33E538" w14:textId="77777777" w:rsidR="00AE514A" w:rsidRPr="002F7CDB" w:rsidRDefault="00AE514A" w:rsidP="002F7CDB">
            <w:pPr>
              <w:spacing w:before="29" w:line="288" w:lineRule="auto"/>
              <w:jc w:val="right"/>
              <w:rPr>
                <w:sz w:val="24"/>
              </w:rPr>
            </w:pPr>
            <w:r w:rsidRPr="002F7CDB">
              <w:rPr>
                <w:rFonts w:hint="eastAsia"/>
                <w:sz w:val="24"/>
              </w:rPr>
              <w:t>-</w:t>
            </w:r>
          </w:p>
        </w:tc>
      </w:tr>
    </w:tbl>
    <w:p w14:paraId="40142CA4" w14:textId="77777777" w:rsidR="006D141C" w:rsidRDefault="006D141C" w:rsidP="004B36C2">
      <w:pPr>
        <w:spacing w:line="360" w:lineRule="auto"/>
        <w:rPr>
          <w:rFonts w:asciiTheme="minorEastAsia" w:eastAsiaTheme="minorEastAsia" w:hAnsiTheme="minorEastAsia"/>
          <w:szCs w:val="21"/>
        </w:rPr>
      </w:pPr>
    </w:p>
    <w:p w14:paraId="61017927" w14:textId="77777777" w:rsidR="007F5DE6" w:rsidRPr="007F5DE6" w:rsidRDefault="007F5DE6" w:rsidP="007F5DE6">
      <w:pPr>
        <w:pStyle w:val="20"/>
        <w:spacing w:before="0" w:after="0"/>
        <w:rPr>
          <w:rFonts w:ascii="Times New Roman" w:hAnsi="Times New Roman" w:cs="Times New Roman"/>
          <w:kern w:val="0"/>
          <w:szCs w:val="24"/>
        </w:rPr>
      </w:pPr>
      <w:bookmarkStart w:id="57" w:name="_Toc478462918"/>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57"/>
    </w:p>
    <w:p w14:paraId="1091A463" w14:textId="77777777"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14:paraId="3E5C2DED" w14:textId="77777777" w:rsidR="007F5DE6" w:rsidRPr="007F5DE6" w:rsidRDefault="007F5DE6" w:rsidP="004B36C2">
      <w:pPr>
        <w:spacing w:line="360" w:lineRule="auto"/>
        <w:rPr>
          <w:rFonts w:asciiTheme="minorEastAsia" w:eastAsiaTheme="minorEastAsia" w:hAnsiTheme="minorEastAsia"/>
          <w:szCs w:val="21"/>
        </w:rPr>
      </w:pPr>
    </w:p>
    <w:p w14:paraId="715AAD45"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58" w:name="_Toc331410106"/>
      <w:bookmarkStart w:id="59" w:name="_Toc234814104"/>
      <w:bookmarkStart w:id="60" w:name="_Toc478462919"/>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58"/>
      <w:bookmarkEnd w:id="59"/>
      <w:bookmarkEnd w:id="60"/>
    </w:p>
    <w:p w14:paraId="3EB6178B"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3E2DE921" w14:textId="77777777" w:rsidTr="00260867">
        <w:trPr>
          <w:trHeight w:val="315"/>
          <w:jc w:val="center"/>
        </w:trPr>
        <w:tc>
          <w:tcPr>
            <w:tcW w:w="793" w:type="dxa"/>
            <w:vAlign w:val="center"/>
          </w:tcPr>
          <w:p w14:paraId="6AB2037D"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4A3CC400"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18381BEE" w14:textId="77777777" w:rsidR="00260867" w:rsidRPr="00E266FE" w:rsidRDefault="00765477" w:rsidP="00E266FE">
            <w:pPr>
              <w:spacing w:before="29" w:line="288" w:lineRule="auto"/>
              <w:ind w:left="17"/>
              <w:jc w:val="center"/>
              <w:rPr>
                <w:sz w:val="24"/>
              </w:rPr>
            </w:pPr>
            <w:r w:rsidRPr="00E266FE">
              <w:rPr>
                <w:rFonts w:hint="eastAsia"/>
                <w:sz w:val="24"/>
              </w:rPr>
              <w:t>摊</w:t>
            </w:r>
            <w:proofErr w:type="gramStart"/>
            <w:r w:rsidRPr="00E266FE">
              <w:rPr>
                <w:rFonts w:hint="eastAsia"/>
                <w:sz w:val="24"/>
              </w:rPr>
              <w:t>余成本</w:t>
            </w:r>
            <w:proofErr w:type="gramEnd"/>
          </w:p>
        </w:tc>
        <w:tc>
          <w:tcPr>
            <w:tcW w:w="1602" w:type="dxa"/>
            <w:vAlign w:val="center"/>
          </w:tcPr>
          <w:p w14:paraId="3B942A77" w14:textId="77777777"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14:paraId="20441EE3" w14:textId="77777777" w:rsidTr="00B936F3">
        <w:trPr>
          <w:trHeight w:val="315"/>
          <w:jc w:val="center"/>
        </w:trPr>
        <w:tc>
          <w:tcPr>
            <w:tcW w:w="793" w:type="dxa"/>
            <w:vAlign w:val="center"/>
          </w:tcPr>
          <w:p w14:paraId="02555EEC"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20274599"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1DA5CB77"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7C7B4647"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3BCF6102" w14:textId="77777777" w:rsidTr="00B936F3">
        <w:trPr>
          <w:trHeight w:val="315"/>
          <w:jc w:val="center"/>
        </w:trPr>
        <w:tc>
          <w:tcPr>
            <w:tcW w:w="793" w:type="dxa"/>
            <w:vAlign w:val="center"/>
          </w:tcPr>
          <w:p w14:paraId="70619F23"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6C22F627"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144A1A80"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79E75C5D"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46DD1BB2" w14:textId="77777777" w:rsidTr="00B936F3">
        <w:trPr>
          <w:trHeight w:val="315"/>
          <w:jc w:val="center"/>
        </w:trPr>
        <w:tc>
          <w:tcPr>
            <w:tcW w:w="793" w:type="dxa"/>
            <w:vAlign w:val="center"/>
          </w:tcPr>
          <w:p w14:paraId="1DC96212"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51C405EF"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682480E8" w14:textId="77777777" w:rsidR="00260867" w:rsidRPr="00875D01" w:rsidRDefault="00260867" w:rsidP="00875D01">
            <w:pPr>
              <w:spacing w:before="29" w:line="288" w:lineRule="auto"/>
              <w:jc w:val="right"/>
              <w:rPr>
                <w:sz w:val="24"/>
              </w:rPr>
            </w:pPr>
            <w:r w:rsidRPr="00875D01">
              <w:rPr>
                <w:rFonts w:hint="eastAsia"/>
                <w:sz w:val="24"/>
              </w:rPr>
              <w:t>89,959,508.77</w:t>
            </w:r>
          </w:p>
        </w:tc>
        <w:tc>
          <w:tcPr>
            <w:tcW w:w="1602" w:type="dxa"/>
            <w:vAlign w:val="center"/>
          </w:tcPr>
          <w:p w14:paraId="5B723160" w14:textId="77777777" w:rsidR="00260867" w:rsidRPr="00875D01" w:rsidRDefault="00260867" w:rsidP="00875D01">
            <w:pPr>
              <w:spacing w:before="29" w:line="288" w:lineRule="auto"/>
              <w:jc w:val="right"/>
              <w:rPr>
                <w:sz w:val="24"/>
              </w:rPr>
            </w:pPr>
            <w:r w:rsidRPr="00875D01">
              <w:rPr>
                <w:rFonts w:hint="eastAsia"/>
                <w:sz w:val="24"/>
              </w:rPr>
              <w:t>5.12</w:t>
            </w:r>
          </w:p>
        </w:tc>
      </w:tr>
      <w:tr w:rsidR="002C233F" w:rsidRPr="00D0515B" w14:paraId="3C6110F8" w14:textId="77777777" w:rsidTr="00B936F3">
        <w:trPr>
          <w:trHeight w:val="315"/>
          <w:jc w:val="center"/>
        </w:trPr>
        <w:tc>
          <w:tcPr>
            <w:tcW w:w="793" w:type="dxa"/>
            <w:vAlign w:val="center"/>
          </w:tcPr>
          <w:p w14:paraId="2B7C641E" w14:textId="77777777" w:rsidR="00260867" w:rsidRPr="00B936F3" w:rsidRDefault="00260867" w:rsidP="00B936F3">
            <w:pPr>
              <w:spacing w:before="29" w:line="288" w:lineRule="auto"/>
              <w:ind w:left="17"/>
              <w:jc w:val="center"/>
              <w:rPr>
                <w:sz w:val="24"/>
              </w:rPr>
            </w:pPr>
          </w:p>
        </w:tc>
        <w:tc>
          <w:tcPr>
            <w:tcW w:w="4330" w:type="dxa"/>
            <w:vAlign w:val="center"/>
          </w:tcPr>
          <w:p w14:paraId="5E198E51"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157594D7" w14:textId="77777777" w:rsidR="00260867" w:rsidRPr="00875D01" w:rsidRDefault="00260867" w:rsidP="00875D01">
            <w:pPr>
              <w:spacing w:before="29" w:line="288" w:lineRule="auto"/>
              <w:jc w:val="right"/>
              <w:rPr>
                <w:sz w:val="24"/>
              </w:rPr>
            </w:pPr>
            <w:r w:rsidRPr="00875D01">
              <w:rPr>
                <w:rFonts w:hint="eastAsia"/>
                <w:sz w:val="24"/>
              </w:rPr>
              <w:t>89,959,508.77</w:t>
            </w:r>
          </w:p>
        </w:tc>
        <w:tc>
          <w:tcPr>
            <w:tcW w:w="1602" w:type="dxa"/>
            <w:vAlign w:val="center"/>
          </w:tcPr>
          <w:p w14:paraId="5ADBC6A8" w14:textId="77777777" w:rsidR="00260867" w:rsidRPr="00875D01" w:rsidRDefault="00260867" w:rsidP="00875D01">
            <w:pPr>
              <w:spacing w:before="29" w:line="288" w:lineRule="auto"/>
              <w:jc w:val="right"/>
              <w:rPr>
                <w:sz w:val="24"/>
              </w:rPr>
            </w:pPr>
            <w:r w:rsidRPr="00875D01">
              <w:rPr>
                <w:rFonts w:hint="eastAsia"/>
                <w:sz w:val="24"/>
              </w:rPr>
              <w:t>5.12</w:t>
            </w:r>
          </w:p>
        </w:tc>
      </w:tr>
      <w:tr w:rsidR="002C233F" w:rsidRPr="00D0515B" w14:paraId="13506D5F" w14:textId="77777777" w:rsidTr="00B936F3">
        <w:trPr>
          <w:trHeight w:val="315"/>
          <w:jc w:val="center"/>
        </w:trPr>
        <w:tc>
          <w:tcPr>
            <w:tcW w:w="793" w:type="dxa"/>
            <w:vAlign w:val="center"/>
          </w:tcPr>
          <w:p w14:paraId="72D4D02F"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69438FF6"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5FF6B7FE"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16FD6D22"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6276C89A" w14:textId="77777777" w:rsidTr="00B47E37">
        <w:trPr>
          <w:trHeight w:val="315"/>
          <w:jc w:val="center"/>
        </w:trPr>
        <w:tc>
          <w:tcPr>
            <w:tcW w:w="793" w:type="dxa"/>
            <w:tcBorders>
              <w:bottom w:val="single" w:sz="4" w:space="0" w:color="000000"/>
            </w:tcBorders>
            <w:vAlign w:val="center"/>
          </w:tcPr>
          <w:p w14:paraId="0F809BF3" w14:textId="77777777"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14:paraId="53EB62DD" w14:textId="77777777" w:rsidR="00260867" w:rsidRPr="00B936F3" w:rsidRDefault="00260867" w:rsidP="00B936F3">
            <w:pPr>
              <w:spacing w:before="29" w:line="288" w:lineRule="auto"/>
              <w:ind w:left="17"/>
              <w:rPr>
                <w:sz w:val="24"/>
              </w:rPr>
            </w:pPr>
            <w:r w:rsidRPr="00B936F3">
              <w:rPr>
                <w:rFonts w:hint="eastAsia"/>
                <w:sz w:val="24"/>
              </w:rPr>
              <w:t>企业短期融资</w:t>
            </w:r>
            <w:proofErr w:type="gramStart"/>
            <w:r w:rsidR="00827EC3" w:rsidRPr="00B936F3">
              <w:rPr>
                <w:rFonts w:hint="eastAsia"/>
                <w:sz w:val="24"/>
              </w:rPr>
              <w:t>券</w:t>
            </w:r>
            <w:proofErr w:type="gramEnd"/>
          </w:p>
        </w:tc>
        <w:tc>
          <w:tcPr>
            <w:tcW w:w="2631" w:type="dxa"/>
            <w:vAlign w:val="center"/>
          </w:tcPr>
          <w:p w14:paraId="083C8ADC" w14:textId="77777777" w:rsidR="00260867" w:rsidRPr="00875D01" w:rsidRDefault="00260867" w:rsidP="00875D01">
            <w:pPr>
              <w:spacing w:before="29" w:line="288" w:lineRule="auto"/>
              <w:jc w:val="right"/>
              <w:rPr>
                <w:sz w:val="24"/>
              </w:rPr>
            </w:pPr>
            <w:r w:rsidRPr="00875D01">
              <w:rPr>
                <w:rFonts w:hint="eastAsia"/>
                <w:sz w:val="24"/>
              </w:rPr>
              <w:t>79,675,399.48</w:t>
            </w:r>
          </w:p>
        </w:tc>
        <w:tc>
          <w:tcPr>
            <w:tcW w:w="1602" w:type="dxa"/>
            <w:vAlign w:val="center"/>
          </w:tcPr>
          <w:p w14:paraId="15A7D3D8" w14:textId="77777777" w:rsidR="00260867" w:rsidRPr="00875D01" w:rsidRDefault="00260867" w:rsidP="00875D01">
            <w:pPr>
              <w:spacing w:before="29" w:line="288" w:lineRule="auto"/>
              <w:jc w:val="right"/>
              <w:rPr>
                <w:sz w:val="24"/>
              </w:rPr>
            </w:pPr>
            <w:r w:rsidRPr="00875D01">
              <w:rPr>
                <w:rFonts w:hint="eastAsia"/>
                <w:sz w:val="24"/>
              </w:rPr>
              <w:t>4.54</w:t>
            </w:r>
          </w:p>
        </w:tc>
      </w:tr>
      <w:tr w:rsidR="00F32C86" w:rsidRPr="00875D01" w14:paraId="7A81A0D9" w14:textId="77777777" w:rsidTr="00D32085">
        <w:trPr>
          <w:trHeight w:val="315"/>
          <w:jc w:val="center"/>
        </w:trPr>
        <w:tc>
          <w:tcPr>
            <w:tcW w:w="793" w:type="dxa"/>
            <w:shd w:val="clear" w:color="auto" w:fill="auto"/>
            <w:vAlign w:val="center"/>
          </w:tcPr>
          <w:p w14:paraId="01FAB290"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09A0E009"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7BBF62B4" w14:textId="77777777" w:rsidR="00F32C86" w:rsidRPr="00875D01" w:rsidRDefault="00F32C86" w:rsidP="00D32085">
            <w:pPr>
              <w:spacing w:before="29" w:line="288" w:lineRule="auto"/>
              <w:jc w:val="right"/>
              <w:rPr>
                <w:sz w:val="24"/>
              </w:rPr>
            </w:pPr>
            <w:r w:rsidRPr="00875D01">
              <w:rPr>
                <w:rFonts w:hint="eastAsia"/>
                <w:sz w:val="24"/>
              </w:rPr>
              <w:t>20,275,635.74</w:t>
            </w:r>
          </w:p>
        </w:tc>
        <w:tc>
          <w:tcPr>
            <w:tcW w:w="1602" w:type="dxa"/>
            <w:vAlign w:val="center"/>
          </w:tcPr>
          <w:p w14:paraId="783A9561" w14:textId="77777777" w:rsidR="00F32C86" w:rsidRPr="00875D01" w:rsidRDefault="00F32C86" w:rsidP="00D32085">
            <w:pPr>
              <w:spacing w:before="29" w:line="288" w:lineRule="auto"/>
              <w:jc w:val="right"/>
              <w:rPr>
                <w:sz w:val="24"/>
              </w:rPr>
            </w:pPr>
            <w:r w:rsidRPr="00875D01">
              <w:rPr>
                <w:rFonts w:hint="eastAsia"/>
                <w:sz w:val="24"/>
              </w:rPr>
              <w:t>1.15</w:t>
            </w:r>
          </w:p>
        </w:tc>
      </w:tr>
      <w:tr w:rsidR="00F32C86" w:rsidRPr="00D0515B" w14:paraId="61312EE8" w14:textId="77777777" w:rsidTr="00B47E37">
        <w:trPr>
          <w:trHeight w:val="315"/>
          <w:jc w:val="center"/>
        </w:trPr>
        <w:tc>
          <w:tcPr>
            <w:tcW w:w="793" w:type="dxa"/>
            <w:shd w:val="clear" w:color="auto" w:fill="auto"/>
            <w:vAlign w:val="center"/>
          </w:tcPr>
          <w:p w14:paraId="5A04935A"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7C95BA89"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1722079E" w14:textId="77777777" w:rsidR="00F32C86" w:rsidRPr="00D83C34" w:rsidRDefault="00F32C86" w:rsidP="004E2E89">
            <w:pPr>
              <w:spacing w:before="29" w:line="288" w:lineRule="auto"/>
              <w:ind w:left="17"/>
              <w:jc w:val="right"/>
              <w:rPr>
                <w:sz w:val="24"/>
              </w:rPr>
            </w:pPr>
            <w:r w:rsidRPr="00D83C34">
              <w:rPr>
                <w:rFonts w:hint="eastAsia"/>
                <w:sz w:val="24"/>
              </w:rPr>
              <w:t>69,316,295.75</w:t>
            </w:r>
          </w:p>
        </w:tc>
        <w:tc>
          <w:tcPr>
            <w:tcW w:w="1602" w:type="dxa"/>
            <w:vAlign w:val="center"/>
          </w:tcPr>
          <w:p w14:paraId="0F8AF6F8" w14:textId="77777777" w:rsidR="00F32C86" w:rsidRPr="00D83C34" w:rsidRDefault="00F32C86" w:rsidP="004E2E89">
            <w:pPr>
              <w:spacing w:before="29" w:line="288" w:lineRule="auto"/>
              <w:ind w:left="17"/>
              <w:jc w:val="right"/>
              <w:rPr>
                <w:sz w:val="24"/>
              </w:rPr>
            </w:pPr>
            <w:r w:rsidRPr="00D83C34">
              <w:rPr>
                <w:rFonts w:hint="eastAsia"/>
                <w:sz w:val="24"/>
              </w:rPr>
              <w:t>3.95</w:t>
            </w:r>
          </w:p>
        </w:tc>
      </w:tr>
      <w:tr w:rsidR="002C233F" w:rsidRPr="00D0515B" w14:paraId="436C07ED" w14:textId="77777777" w:rsidTr="00B936F3">
        <w:trPr>
          <w:trHeight w:val="315"/>
          <w:jc w:val="center"/>
        </w:trPr>
        <w:tc>
          <w:tcPr>
            <w:tcW w:w="793" w:type="dxa"/>
            <w:vAlign w:val="center"/>
          </w:tcPr>
          <w:p w14:paraId="36E15791"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7DE934FB"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76A2832E"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538F819B"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14A590D2" w14:textId="77777777" w:rsidTr="00B936F3">
        <w:trPr>
          <w:trHeight w:val="315"/>
          <w:jc w:val="center"/>
        </w:trPr>
        <w:tc>
          <w:tcPr>
            <w:tcW w:w="793" w:type="dxa"/>
            <w:vAlign w:val="center"/>
          </w:tcPr>
          <w:p w14:paraId="2278E92A"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1395B079"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709FDEFB" w14:textId="77777777" w:rsidR="008C40A4" w:rsidRPr="00875D01" w:rsidRDefault="008C40A4" w:rsidP="00875D01">
            <w:pPr>
              <w:spacing w:before="29" w:line="288" w:lineRule="auto"/>
              <w:jc w:val="right"/>
              <w:rPr>
                <w:sz w:val="24"/>
              </w:rPr>
            </w:pPr>
            <w:r w:rsidRPr="00875D01">
              <w:rPr>
                <w:rFonts w:hint="eastAsia"/>
                <w:sz w:val="24"/>
              </w:rPr>
              <w:t>259,226,839.74</w:t>
            </w:r>
          </w:p>
        </w:tc>
        <w:tc>
          <w:tcPr>
            <w:tcW w:w="1602" w:type="dxa"/>
            <w:vAlign w:val="center"/>
          </w:tcPr>
          <w:p w14:paraId="403A38E5" w14:textId="77777777" w:rsidR="008C40A4" w:rsidRPr="00875D01" w:rsidRDefault="008C40A4" w:rsidP="00875D01">
            <w:pPr>
              <w:spacing w:before="29" w:line="288" w:lineRule="auto"/>
              <w:jc w:val="right"/>
              <w:rPr>
                <w:sz w:val="24"/>
              </w:rPr>
            </w:pPr>
            <w:r w:rsidRPr="00875D01">
              <w:rPr>
                <w:rFonts w:hint="eastAsia"/>
                <w:sz w:val="24"/>
              </w:rPr>
              <w:t>14.76</w:t>
            </w:r>
          </w:p>
        </w:tc>
      </w:tr>
      <w:tr w:rsidR="002C233F" w:rsidRPr="00D0515B" w14:paraId="27C03A33" w14:textId="77777777" w:rsidTr="00795E9B">
        <w:trPr>
          <w:trHeight w:val="315"/>
          <w:jc w:val="center"/>
        </w:trPr>
        <w:tc>
          <w:tcPr>
            <w:tcW w:w="793" w:type="dxa"/>
            <w:vAlign w:val="center"/>
          </w:tcPr>
          <w:p w14:paraId="2EB183C9"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6B197209"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4A38B011"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7BC74C1F" w14:textId="77777777" w:rsidR="004C7A02" w:rsidRPr="00875D01" w:rsidRDefault="004C7A02" w:rsidP="00875D01">
            <w:pPr>
              <w:spacing w:before="29" w:line="288" w:lineRule="auto"/>
              <w:jc w:val="right"/>
              <w:rPr>
                <w:sz w:val="24"/>
              </w:rPr>
            </w:pPr>
            <w:r w:rsidRPr="00875D01">
              <w:rPr>
                <w:rFonts w:hint="eastAsia"/>
                <w:sz w:val="24"/>
              </w:rPr>
              <w:t>-</w:t>
            </w:r>
          </w:p>
        </w:tc>
      </w:tr>
    </w:tbl>
    <w:p w14:paraId="1485709A"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5E3D6EA7"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61" w:name="_Toc331410107"/>
      <w:bookmarkStart w:id="62" w:name="_Toc478462920"/>
      <w:r w:rsidRPr="00DD6A8C">
        <w:rPr>
          <w:rFonts w:ascii="Times New Roman" w:hAnsi="Times New Roman" w:cs="Times New Roman" w:hint="eastAsia"/>
          <w:kern w:val="0"/>
          <w:szCs w:val="24"/>
        </w:rPr>
        <w:t>8.6</w:t>
      </w:r>
      <w:bookmarkEnd w:id="61"/>
      <w:r w:rsidR="003A0E36" w:rsidRPr="00DD6A8C">
        <w:rPr>
          <w:rFonts w:ascii="Times New Roman" w:hAnsi="Times New Roman" w:cs="Times New Roman"/>
          <w:kern w:val="0"/>
          <w:szCs w:val="24"/>
        </w:rPr>
        <w:t>期末</w:t>
      </w:r>
      <w:proofErr w:type="gramStart"/>
      <w:r w:rsidR="003A0E36" w:rsidRPr="00DD6A8C">
        <w:rPr>
          <w:rFonts w:ascii="Times New Roman" w:hAnsi="Times New Roman" w:cs="Times New Roman"/>
          <w:kern w:val="0"/>
          <w:szCs w:val="24"/>
        </w:rPr>
        <w:t>按摊余成本</w:t>
      </w:r>
      <w:proofErr w:type="gramEnd"/>
      <w:r w:rsidR="003A0E36" w:rsidRPr="00DD6A8C">
        <w:rPr>
          <w:rFonts w:ascii="Times New Roman" w:hAnsi="Times New Roman" w:cs="Times New Roman"/>
          <w:kern w:val="0"/>
          <w:szCs w:val="24"/>
        </w:rPr>
        <w:t>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62"/>
    </w:p>
    <w:p w14:paraId="75CAEB09"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0C3950CA" w14:textId="77777777" w:rsidTr="004E358C">
        <w:trPr>
          <w:trHeight w:val="286"/>
          <w:jc w:val="center"/>
        </w:trPr>
        <w:tc>
          <w:tcPr>
            <w:tcW w:w="768" w:type="dxa"/>
            <w:vAlign w:val="center"/>
          </w:tcPr>
          <w:p w14:paraId="04A7A778"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2ED048FD"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078CD3B3"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40A23FF0"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2B7B9FB9" w14:textId="77777777" w:rsidR="00481742" w:rsidRPr="00AA0CBD" w:rsidRDefault="00481742" w:rsidP="00AA0CBD">
            <w:pPr>
              <w:spacing w:before="29" w:line="288" w:lineRule="auto"/>
              <w:jc w:val="center"/>
              <w:rPr>
                <w:sz w:val="24"/>
              </w:rPr>
            </w:pPr>
            <w:r w:rsidRPr="00AA0CBD">
              <w:rPr>
                <w:sz w:val="24"/>
              </w:rPr>
              <w:t>摊</w:t>
            </w:r>
            <w:proofErr w:type="gramStart"/>
            <w:r w:rsidRPr="00AA0CBD">
              <w:rPr>
                <w:sz w:val="24"/>
              </w:rPr>
              <w:t>余成本</w:t>
            </w:r>
            <w:proofErr w:type="gramEnd"/>
          </w:p>
        </w:tc>
        <w:tc>
          <w:tcPr>
            <w:tcW w:w="1520" w:type="dxa"/>
            <w:tcMar>
              <w:top w:w="15" w:type="dxa"/>
              <w:left w:w="15" w:type="dxa"/>
              <w:bottom w:w="0" w:type="dxa"/>
              <w:right w:w="15" w:type="dxa"/>
            </w:tcMar>
            <w:vAlign w:val="center"/>
          </w:tcPr>
          <w:p w14:paraId="40AB4543" w14:textId="77777777" w:rsidR="00481742" w:rsidRPr="00AA0CBD" w:rsidRDefault="00481742" w:rsidP="00AA0CBD">
            <w:pPr>
              <w:spacing w:before="29" w:line="288" w:lineRule="auto"/>
              <w:jc w:val="center"/>
              <w:rPr>
                <w:sz w:val="24"/>
              </w:rPr>
            </w:pPr>
            <w:r w:rsidRPr="00AA0CBD">
              <w:rPr>
                <w:sz w:val="24"/>
              </w:rPr>
              <w:t>占基金资产净</w:t>
            </w:r>
          </w:p>
          <w:p w14:paraId="058CF901" w14:textId="77777777" w:rsidR="00481742" w:rsidRPr="00AA0CBD" w:rsidRDefault="00481742" w:rsidP="00AA0CBD">
            <w:pPr>
              <w:spacing w:before="29" w:line="288" w:lineRule="auto"/>
              <w:jc w:val="center"/>
              <w:rPr>
                <w:sz w:val="24"/>
              </w:rPr>
            </w:pPr>
            <w:r w:rsidRPr="00AA0CBD">
              <w:rPr>
                <w:sz w:val="24"/>
              </w:rPr>
              <w:t>值比例（％）</w:t>
            </w:r>
          </w:p>
        </w:tc>
      </w:tr>
      <w:tr w:rsidR="00135479" w14:paraId="0AA82E74" w14:textId="77777777">
        <w:trPr>
          <w:jc w:val="center"/>
        </w:trPr>
        <w:tc>
          <w:tcPr>
            <w:tcW w:w="768" w:type="dxa"/>
            <w:vAlign w:val="center"/>
          </w:tcPr>
          <w:p w14:paraId="0DDD1C6B" w14:textId="77777777" w:rsidR="00135479" w:rsidRDefault="00513EAB">
            <w:pPr>
              <w:jc w:val="center"/>
            </w:pPr>
            <w:r>
              <w:rPr>
                <w:rFonts w:hint="eastAsia"/>
                <w:sz w:val="24"/>
              </w:rPr>
              <w:t>1</w:t>
            </w:r>
          </w:p>
        </w:tc>
        <w:tc>
          <w:tcPr>
            <w:tcW w:w="1329" w:type="dxa"/>
            <w:vAlign w:val="center"/>
          </w:tcPr>
          <w:p w14:paraId="7697EFD6" w14:textId="77777777" w:rsidR="00135479" w:rsidRDefault="00513EAB">
            <w:pPr>
              <w:jc w:val="center"/>
            </w:pPr>
            <w:r>
              <w:rPr>
                <w:rFonts w:hint="eastAsia"/>
                <w:sz w:val="24"/>
              </w:rPr>
              <w:t>160211</w:t>
            </w:r>
          </w:p>
        </w:tc>
        <w:tc>
          <w:tcPr>
            <w:tcW w:w="1762" w:type="dxa"/>
            <w:vAlign w:val="center"/>
          </w:tcPr>
          <w:p w14:paraId="3DD8E312" w14:textId="77777777" w:rsidR="00135479" w:rsidRDefault="00513EAB">
            <w:pPr>
              <w:jc w:val="center"/>
            </w:pPr>
            <w:r>
              <w:rPr>
                <w:rFonts w:hint="eastAsia"/>
                <w:sz w:val="24"/>
              </w:rPr>
              <w:t>16</w:t>
            </w:r>
            <w:r>
              <w:rPr>
                <w:rFonts w:hint="eastAsia"/>
                <w:sz w:val="24"/>
              </w:rPr>
              <w:t>国开</w:t>
            </w:r>
            <w:r>
              <w:rPr>
                <w:rFonts w:hint="eastAsia"/>
                <w:sz w:val="24"/>
              </w:rPr>
              <w:t>11</w:t>
            </w:r>
          </w:p>
        </w:tc>
        <w:tc>
          <w:tcPr>
            <w:tcW w:w="1731" w:type="dxa"/>
            <w:vAlign w:val="center"/>
          </w:tcPr>
          <w:p w14:paraId="448C0CF8" w14:textId="77777777" w:rsidR="00135479" w:rsidRDefault="00513EAB">
            <w:pPr>
              <w:jc w:val="center"/>
            </w:pPr>
            <w:r>
              <w:rPr>
                <w:rFonts w:hint="eastAsia"/>
                <w:sz w:val="24"/>
              </w:rPr>
              <w:t>400,000</w:t>
            </w:r>
          </w:p>
        </w:tc>
        <w:tc>
          <w:tcPr>
            <w:tcW w:w="1980" w:type="dxa"/>
            <w:vAlign w:val="center"/>
          </w:tcPr>
          <w:p w14:paraId="4BDA615B" w14:textId="77777777" w:rsidR="00135479" w:rsidRDefault="00513EAB">
            <w:pPr>
              <w:jc w:val="center"/>
            </w:pPr>
            <w:r>
              <w:rPr>
                <w:rFonts w:hint="eastAsia"/>
                <w:sz w:val="24"/>
              </w:rPr>
              <w:t>39,958,163.34</w:t>
            </w:r>
          </w:p>
        </w:tc>
        <w:tc>
          <w:tcPr>
            <w:tcW w:w="1520" w:type="dxa"/>
            <w:vAlign w:val="center"/>
          </w:tcPr>
          <w:p w14:paraId="13D5C30B" w14:textId="77777777" w:rsidR="00135479" w:rsidRDefault="00513EAB">
            <w:pPr>
              <w:jc w:val="center"/>
            </w:pPr>
            <w:r>
              <w:rPr>
                <w:rFonts w:hint="eastAsia"/>
                <w:sz w:val="24"/>
              </w:rPr>
              <w:t>2.28</w:t>
            </w:r>
          </w:p>
        </w:tc>
      </w:tr>
      <w:tr w:rsidR="00135479" w14:paraId="60CED004" w14:textId="77777777">
        <w:trPr>
          <w:jc w:val="center"/>
        </w:trPr>
        <w:tc>
          <w:tcPr>
            <w:tcW w:w="768" w:type="dxa"/>
            <w:vAlign w:val="center"/>
          </w:tcPr>
          <w:p w14:paraId="710AC71E" w14:textId="77777777" w:rsidR="00135479" w:rsidRDefault="00513EAB">
            <w:pPr>
              <w:jc w:val="center"/>
            </w:pPr>
            <w:r>
              <w:rPr>
                <w:rFonts w:hint="eastAsia"/>
                <w:sz w:val="24"/>
              </w:rPr>
              <w:t>2</w:t>
            </w:r>
          </w:p>
        </w:tc>
        <w:tc>
          <w:tcPr>
            <w:tcW w:w="1329" w:type="dxa"/>
            <w:vAlign w:val="center"/>
          </w:tcPr>
          <w:p w14:paraId="4585C5D4" w14:textId="77777777" w:rsidR="00135479" w:rsidRDefault="00513EAB">
            <w:pPr>
              <w:jc w:val="center"/>
            </w:pPr>
            <w:r>
              <w:rPr>
                <w:rFonts w:hint="eastAsia"/>
                <w:sz w:val="24"/>
              </w:rPr>
              <w:t>041653061</w:t>
            </w:r>
          </w:p>
        </w:tc>
        <w:tc>
          <w:tcPr>
            <w:tcW w:w="1762" w:type="dxa"/>
            <w:vAlign w:val="center"/>
          </w:tcPr>
          <w:p w14:paraId="380340A4" w14:textId="77777777" w:rsidR="00135479" w:rsidRDefault="00513EAB">
            <w:pPr>
              <w:jc w:val="center"/>
            </w:pPr>
            <w:r>
              <w:rPr>
                <w:rFonts w:hint="eastAsia"/>
                <w:sz w:val="24"/>
              </w:rPr>
              <w:t>16</w:t>
            </w:r>
            <w:r>
              <w:rPr>
                <w:rFonts w:hint="eastAsia"/>
                <w:sz w:val="24"/>
              </w:rPr>
              <w:t>中电国际</w:t>
            </w:r>
            <w:r>
              <w:rPr>
                <w:rFonts w:hint="eastAsia"/>
                <w:sz w:val="24"/>
              </w:rPr>
              <w:t>CP001</w:t>
            </w:r>
          </w:p>
        </w:tc>
        <w:tc>
          <w:tcPr>
            <w:tcW w:w="1731" w:type="dxa"/>
            <w:vAlign w:val="center"/>
          </w:tcPr>
          <w:p w14:paraId="6FD39942" w14:textId="77777777" w:rsidR="00135479" w:rsidRDefault="00513EAB">
            <w:pPr>
              <w:jc w:val="center"/>
            </w:pPr>
            <w:r>
              <w:rPr>
                <w:rFonts w:hint="eastAsia"/>
                <w:sz w:val="24"/>
              </w:rPr>
              <w:t>400,000</w:t>
            </w:r>
          </w:p>
        </w:tc>
        <w:tc>
          <w:tcPr>
            <w:tcW w:w="1980" w:type="dxa"/>
            <w:vAlign w:val="center"/>
          </w:tcPr>
          <w:p w14:paraId="23AB7655" w14:textId="77777777" w:rsidR="00135479" w:rsidRDefault="00513EAB">
            <w:pPr>
              <w:jc w:val="center"/>
            </w:pPr>
            <w:r>
              <w:rPr>
                <w:rFonts w:hint="eastAsia"/>
                <w:sz w:val="24"/>
              </w:rPr>
              <w:t>39,706,141.81</w:t>
            </w:r>
          </w:p>
        </w:tc>
        <w:tc>
          <w:tcPr>
            <w:tcW w:w="1520" w:type="dxa"/>
            <w:vAlign w:val="center"/>
          </w:tcPr>
          <w:p w14:paraId="03E77060" w14:textId="77777777" w:rsidR="00135479" w:rsidRDefault="00513EAB">
            <w:pPr>
              <w:jc w:val="center"/>
            </w:pPr>
            <w:r>
              <w:rPr>
                <w:rFonts w:hint="eastAsia"/>
                <w:sz w:val="24"/>
              </w:rPr>
              <w:t>2.26</w:t>
            </w:r>
          </w:p>
        </w:tc>
      </w:tr>
      <w:tr w:rsidR="00135479" w14:paraId="11440A9C" w14:textId="77777777">
        <w:trPr>
          <w:jc w:val="center"/>
        </w:trPr>
        <w:tc>
          <w:tcPr>
            <w:tcW w:w="768" w:type="dxa"/>
            <w:vAlign w:val="center"/>
          </w:tcPr>
          <w:p w14:paraId="790F0BAE" w14:textId="77777777" w:rsidR="00135479" w:rsidRDefault="00513EAB">
            <w:pPr>
              <w:jc w:val="center"/>
            </w:pPr>
            <w:r>
              <w:rPr>
                <w:rFonts w:hint="eastAsia"/>
                <w:sz w:val="24"/>
              </w:rPr>
              <w:t>3</w:t>
            </w:r>
          </w:p>
        </w:tc>
        <w:tc>
          <w:tcPr>
            <w:tcW w:w="1329" w:type="dxa"/>
            <w:vAlign w:val="center"/>
          </w:tcPr>
          <w:p w14:paraId="5140176F" w14:textId="77777777" w:rsidR="00135479" w:rsidRDefault="00513EAB">
            <w:pPr>
              <w:jc w:val="center"/>
            </w:pPr>
            <w:r>
              <w:rPr>
                <w:rFonts w:hint="eastAsia"/>
                <w:sz w:val="24"/>
              </w:rPr>
              <w:t>101460015</w:t>
            </w:r>
          </w:p>
        </w:tc>
        <w:tc>
          <w:tcPr>
            <w:tcW w:w="1762" w:type="dxa"/>
            <w:vAlign w:val="center"/>
          </w:tcPr>
          <w:p w14:paraId="22CFD5AB" w14:textId="77777777" w:rsidR="00135479" w:rsidRDefault="00513EAB">
            <w:pPr>
              <w:jc w:val="center"/>
            </w:pPr>
            <w:r>
              <w:rPr>
                <w:rFonts w:hint="eastAsia"/>
                <w:sz w:val="24"/>
              </w:rPr>
              <w:t>14</w:t>
            </w:r>
            <w:r>
              <w:rPr>
                <w:rFonts w:hint="eastAsia"/>
                <w:sz w:val="24"/>
              </w:rPr>
              <w:t>浦东土地</w:t>
            </w:r>
            <w:r>
              <w:rPr>
                <w:rFonts w:hint="eastAsia"/>
                <w:sz w:val="24"/>
              </w:rPr>
              <w:t>MTN001</w:t>
            </w:r>
          </w:p>
        </w:tc>
        <w:tc>
          <w:tcPr>
            <w:tcW w:w="1731" w:type="dxa"/>
            <w:vAlign w:val="center"/>
          </w:tcPr>
          <w:p w14:paraId="1A44BA85" w14:textId="77777777" w:rsidR="00135479" w:rsidRDefault="00513EAB">
            <w:pPr>
              <w:jc w:val="center"/>
            </w:pPr>
            <w:r>
              <w:rPr>
                <w:rFonts w:hint="eastAsia"/>
                <w:sz w:val="24"/>
              </w:rPr>
              <w:t>200,000</w:t>
            </w:r>
          </w:p>
        </w:tc>
        <w:tc>
          <w:tcPr>
            <w:tcW w:w="1980" w:type="dxa"/>
            <w:vAlign w:val="center"/>
          </w:tcPr>
          <w:p w14:paraId="59B43909" w14:textId="77777777" w:rsidR="00135479" w:rsidRDefault="00513EAB">
            <w:pPr>
              <w:jc w:val="center"/>
            </w:pPr>
            <w:r>
              <w:rPr>
                <w:rFonts w:hint="eastAsia"/>
                <w:sz w:val="24"/>
              </w:rPr>
              <w:t>20,275,635.74</w:t>
            </w:r>
          </w:p>
        </w:tc>
        <w:tc>
          <w:tcPr>
            <w:tcW w:w="1520" w:type="dxa"/>
            <w:vAlign w:val="center"/>
          </w:tcPr>
          <w:p w14:paraId="71FCFB5D" w14:textId="77777777" w:rsidR="00135479" w:rsidRDefault="00513EAB">
            <w:pPr>
              <w:jc w:val="center"/>
            </w:pPr>
            <w:r>
              <w:rPr>
                <w:rFonts w:hint="eastAsia"/>
                <w:sz w:val="24"/>
              </w:rPr>
              <w:t>1.15</w:t>
            </w:r>
          </w:p>
        </w:tc>
      </w:tr>
      <w:tr w:rsidR="00135479" w14:paraId="15457EF9" w14:textId="77777777">
        <w:trPr>
          <w:jc w:val="center"/>
        </w:trPr>
        <w:tc>
          <w:tcPr>
            <w:tcW w:w="768" w:type="dxa"/>
            <w:vAlign w:val="center"/>
          </w:tcPr>
          <w:p w14:paraId="7A57C4D5" w14:textId="77777777" w:rsidR="00135479" w:rsidRDefault="00513EAB">
            <w:pPr>
              <w:jc w:val="center"/>
            </w:pPr>
            <w:r>
              <w:rPr>
                <w:rFonts w:hint="eastAsia"/>
                <w:sz w:val="24"/>
              </w:rPr>
              <w:t>4</w:t>
            </w:r>
          </w:p>
        </w:tc>
        <w:tc>
          <w:tcPr>
            <w:tcW w:w="1329" w:type="dxa"/>
            <w:vAlign w:val="center"/>
          </w:tcPr>
          <w:p w14:paraId="14270822" w14:textId="77777777" w:rsidR="00135479" w:rsidRDefault="00513EAB">
            <w:pPr>
              <w:jc w:val="center"/>
            </w:pPr>
            <w:r>
              <w:rPr>
                <w:rFonts w:hint="eastAsia"/>
                <w:sz w:val="24"/>
              </w:rPr>
              <w:t>011698320</w:t>
            </w:r>
          </w:p>
        </w:tc>
        <w:tc>
          <w:tcPr>
            <w:tcW w:w="1762" w:type="dxa"/>
            <w:vAlign w:val="center"/>
          </w:tcPr>
          <w:p w14:paraId="386FB16E" w14:textId="77777777" w:rsidR="00135479" w:rsidRDefault="00513EAB">
            <w:pPr>
              <w:jc w:val="center"/>
            </w:pPr>
            <w:r>
              <w:rPr>
                <w:rFonts w:hint="eastAsia"/>
                <w:sz w:val="24"/>
              </w:rPr>
              <w:t>16</w:t>
            </w:r>
            <w:r>
              <w:rPr>
                <w:rFonts w:hint="eastAsia"/>
                <w:sz w:val="24"/>
              </w:rPr>
              <w:t>华电</w:t>
            </w:r>
            <w:r>
              <w:rPr>
                <w:rFonts w:hint="eastAsia"/>
                <w:sz w:val="24"/>
              </w:rPr>
              <w:t>SCP014</w:t>
            </w:r>
          </w:p>
        </w:tc>
        <w:tc>
          <w:tcPr>
            <w:tcW w:w="1731" w:type="dxa"/>
            <w:vAlign w:val="center"/>
          </w:tcPr>
          <w:p w14:paraId="2FF6A1D4" w14:textId="77777777" w:rsidR="00135479" w:rsidRDefault="00513EAB">
            <w:pPr>
              <w:jc w:val="center"/>
            </w:pPr>
            <w:r>
              <w:rPr>
                <w:rFonts w:hint="eastAsia"/>
                <w:sz w:val="24"/>
              </w:rPr>
              <w:t>200,000</w:t>
            </w:r>
          </w:p>
        </w:tc>
        <w:tc>
          <w:tcPr>
            <w:tcW w:w="1980" w:type="dxa"/>
            <w:vAlign w:val="center"/>
          </w:tcPr>
          <w:p w14:paraId="23AB05D4" w14:textId="77777777" w:rsidR="00135479" w:rsidRDefault="00513EAB">
            <w:pPr>
              <w:jc w:val="center"/>
            </w:pPr>
            <w:r>
              <w:rPr>
                <w:rFonts w:hint="eastAsia"/>
                <w:sz w:val="24"/>
              </w:rPr>
              <w:t>19,991,636.64</w:t>
            </w:r>
          </w:p>
        </w:tc>
        <w:tc>
          <w:tcPr>
            <w:tcW w:w="1520" w:type="dxa"/>
            <w:vAlign w:val="center"/>
          </w:tcPr>
          <w:p w14:paraId="730B5840" w14:textId="77777777" w:rsidR="00135479" w:rsidRDefault="00513EAB">
            <w:pPr>
              <w:jc w:val="center"/>
            </w:pPr>
            <w:r>
              <w:rPr>
                <w:rFonts w:hint="eastAsia"/>
                <w:sz w:val="24"/>
              </w:rPr>
              <w:t>1.14</w:t>
            </w:r>
          </w:p>
        </w:tc>
      </w:tr>
      <w:tr w:rsidR="00135479" w14:paraId="5AD23332" w14:textId="77777777">
        <w:trPr>
          <w:jc w:val="center"/>
        </w:trPr>
        <w:tc>
          <w:tcPr>
            <w:tcW w:w="768" w:type="dxa"/>
            <w:vAlign w:val="center"/>
          </w:tcPr>
          <w:p w14:paraId="2624C357" w14:textId="77777777" w:rsidR="00135479" w:rsidRDefault="00513EAB">
            <w:pPr>
              <w:jc w:val="center"/>
            </w:pPr>
            <w:r>
              <w:rPr>
                <w:rFonts w:hint="eastAsia"/>
                <w:sz w:val="24"/>
              </w:rPr>
              <w:t>5</w:t>
            </w:r>
          </w:p>
        </w:tc>
        <w:tc>
          <w:tcPr>
            <w:tcW w:w="1329" w:type="dxa"/>
            <w:vAlign w:val="center"/>
          </w:tcPr>
          <w:p w14:paraId="6B66B2E0" w14:textId="77777777" w:rsidR="00135479" w:rsidRDefault="00513EAB">
            <w:pPr>
              <w:jc w:val="center"/>
            </w:pPr>
            <w:r>
              <w:rPr>
                <w:rFonts w:hint="eastAsia"/>
                <w:sz w:val="24"/>
              </w:rPr>
              <w:t>011698775</w:t>
            </w:r>
          </w:p>
        </w:tc>
        <w:tc>
          <w:tcPr>
            <w:tcW w:w="1762" w:type="dxa"/>
            <w:vAlign w:val="center"/>
          </w:tcPr>
          <w:p w14:paraId="5DE92625" w14:textId="77777777" w:rsidR="00135479" w:rsidRDefault="00513EAB">
            <w:pPr>
              <w:jc w:val="center"/>
            </w:pPr>
            <w:r>
              <w:rPr>
                <w:rFonts w:hint="eastAsia"/>
                <w:sz w:val="24"/>
              </w:rPr>
              <w:t>16</w:t>
            </w:r>
            <w:r>
              <w:rPr>
                <w:rFonts w:hint="eastAsia"/>
                <w:sz w:val="24"/>
              </w:rPr>
              <w:t>东航股</w:t>
            </w:r>
            <w:r>
              <w:rPr>
                <w:rFonts w:hint="eastAsia"/>
                <w:sz w:val="24"/>
              </w:rPr>
              <w:t>SCP017</w:t>
            </w:r>
          </w:p>
        </w:tc>
        <w:tc>
          <w:tcPr>
            <w:tcW w:w="1731" w:type="dxa"/>
            <w:vAlign w:val="center"/>
          </w:tcPr>
          <w:p w14:paraId="54695380" w14:textId="77777777" w:rsidR="00135479" w:rsidRDefault="00513EAB">
            <w:pPr>
              <w:jc w:val="center"/>
            </w:pPr>
            <w:r>
              <w:rPr>
                <w:rFonts w:hint="eastAsia"/>
                <w:sz w:val="24"/>
              </w:rPr>
              <w:t>200,000</w:t>
            </w:r>
          </w:p>
        </w:tc>
        <w:tc>
          <w:tcPr>
            <w:tcW w:w="1980" w:type="dxa"/>
            <w:vAlign w:val="center"/>
          </w:tcPr>
          <w:p w14:paraId="67B52B37" w14:textId="77777777" w:rsidR="00135479" w:rsidRDefault="00513EAB">
            <w:pPr>
              <w:jc w:val="center"/>
            </w:pPr>
            <w:r>
              <w:rPr>
                <w:rFonts w:hint="eastAsia"/>
                <w:sz w:val="24"/>
              </w:rPr>
              <w:t>19,977,621.03</w:t>
            </w:r>
          </w:p>
        </w:tc>
        <w:tc>
          <w:tcPr>
            <w:tcW w:w="1520" w:type="dxa"/>
            <w:vAlign w:val="center"/>
          </w:tcPr>
          <w:p w14:paraId="2C47D564" w14:textId="77777777" w:rsidR="00135479" w:rsidRDefault="00513EAB">
            <w:pPr>
              <w:jc w:val="center"/>
            </w:pPr>
            <w:r>
              <w:rPr>
                <w:rFonts w:hint="eastAsia"/>
                <w:sz w:val="24"/>
              </w:rPr>
              <w:t>1.14</w:t>
            </w:r>
          </w:p>
        </w:tc>
      </w:tr>
      <w:tr w:rsidR="00135479" w14:paraId="58E72871" w14:textId="77777777">
        <w:trPr>
          <w:jc w:val="center"/>
        </w:trPr>
        <w:tc>
          <w:tcPr>
            <w:tcW w:w="768" w:type="dxa"/>
            <w:vAlign w:val="center"/>
          </w:tcPr>
          <w:p w14:paraId="4D02E526" w14:textId="77777777" w:rsidR="00135479" w:rsidRDefault="00513EAB">
            <w:pPr>
              <w:jc w:val="center"/>
            </w:pPr>
            <w:r>
              <w:rPr>
                <w:rFonts w:hint="eastAsia"/>
                <w:sz w:val="24"/>
              </w:rPr>
              <w:t>6</w:t>
            </w:r>
          </w:p>
        </w:tc>
        <w:tc>
          <w:tcPr>
            <w:tcW w:w="1329" w:type="dxa"/>
            <w:vAlign w:val="center"/>
          </w:tcPr>
          <w:p w14:paraId="031DB06F" w14:textId="77777777" w:rsidR="00135479" w:rsidRDefault="00513EAB">
            <w:pPr>
              <w:jc w:val="center"/>
            </w:pPr>
            <w:r>
              <w:rPr>
                <w:rFonts w:hint="eastAsia"/>
                <w:sz w:val="24"/>
              </w:rPr>
              <w:t>160209</w:t>
            </w:r>
          </w:p>
        </w:tc>
        <w:tc>
          <w:tcPr>
            <w:tcW w:w="1762" w:type="dxa"/>
            <w:vAlign w:val="center"/>
          </w:tcPr>
          <w:p w14:paraId="25064CB2" w14:textId="77777777" w:rsidR="00135479" w:rsidRDefault="00513EAB">
            <w:pPr>
              <w:jc w:val="center"/>
            </w:pPr>
            <w:r>
              <w:rPr>
                <w:rFonts w:hint="eastAsia"/>
                <w:sz w:val="24"/>
              </w:rPr>
              <w:t>16</w:t>
            </w:r>
            <w:r>
              <w:rPr>
                <w:rFonts w:hint="eastAsia"/>
                <w:sz w:val="24"/>
              </w:rPr>
              <w:t>国开</w:t>
            </w:r>
            <w:r>
              <w:rPr>
                <w:rFonts w:hint="eastAsia"/>
                <w:sz w:val="24"/>
              </w:rPr>
              <w:t>09</w:t>
            </w:r>
          </w:p>
        </w:tc>
        <w:tc>
          <w:tcPr>
            <w:tcW w:w="1731" w:type="dxa"/>
            <w:vAlign w:val="center"/>
          </w:tcPr>
          <w:p w14:paraId="7DB90F3F" w14:textId="77777777" w:rsidR="00135479" w:rsidRDefault="00513EAB">
            <w:pPr>
              <w:jc w:val="center"/>
            </w:pPr>
            <w:r>
              <w:rPr>
                <w:rFonts w:hint="eastAsia"/>
                <w:sz w:val="24"/>
              </w:rPr>
              <w:t>200,000</w:t>
            </w:r>
          </w:p>
        </w:tc>
        <w:tc>
          <w:tcPr>
            <w:tcW w:w="1980" w:type="dxa"/>
            <w:vAlign w:val="center"/>
          </w:tcPr>
          <w:p w14:paraId="3F8AD8C6" w14:textId="77777777" w:rsidR="00135479" w:rsidRDefault="00513EAB">
            <w:pPr>
              <w:jc w:val="center"/>
            </w:pPr>
            <w:r>
              <w:rPr>
                <w:rFonts w:hint="eastAsia"/>
                <w:sz w:val="24"/>
              </w:rPr>
              <w:t>19,929,725.71</w:t>
            </w:r>
          </w:p>
        </w:tc>
        <w:tc>
          <w:tcPr>
            <w:tcW w:w="1520" w:type="dxa"/>
            <w:vAlign w:val="center"/>
          </w:tcPr>
          <w:p w14:paraId="4CAB0B8E" w14:textId="77777777" w:rsidR="00135479" w:rsidRDefault="00513EAB">
            <w:pPr>
              <w:jc w:val="center"/>
            </w:pPr>
            <w:r>
              <w:rPr>
                <w:rFonts w:hint="eastAsia"/>
                <w:sz w:val="24"/>
              </w:rPr>
              <w:t>1.13</w:t>
            </w:r>
          </w:p>
        </w:tc>
      </w:tr>
      <w:tr w:rsidR="00135479" w14:paraId="02F79FFE" w14:textId="77777777">
        <w:trPr>
          <w:jc w:val="center"/>
        </w:trPr>
        <w:tc>
          <w:tcPr>
            <w:tcW w:w="768" w:type="dxa"/>
            <w:vAlign w:val="center"/>
          </w:tcPr>
          <w:p w14:paraId="3707596F" w14:textId="77777777" w:rsidR="00135479" w:rsidRDefault="00513EAB">
            <w:pPr>
              <w:jc w:val="center"/>
            </w:pPr>
            <w:r>
              <w:rPr>
                <w:rFonts w:hint="eastAsia"/>
                <w:sz w:val="24"/>
              </w:rPr>
              <w:t>7</w:t>
            </w:r>
          </w:p>
        </w:tc>
        <w:tc>
          <w:tcPr>
            <w:tcW w:w="1329" w:type="dxa"/>
            <w:vAlign w:val="center"/>
          </w:tcPr>
          <w:p w14:paraId="2FFEBDC2" w14:textId="77777777" w:rsidR="00135479" w:rsidRDefault="00513EAB">
            <w:pPr>
              <w:jc w:val="center"/>
            </w:pPr>
            <w:r>
              <w:rPr>
                <w:rFonts w:hint="eastAsia"/>
                <w:sz w:val="24"/>
              </w:rPr>
              <w:t>111698328</w:t>
            </w:r>
          </w:p>
        </w:tc>
        <w:tc>
          <w:tcPr>
            <w:tcW w:w="1762" w:type="dxa"/>
            <w:vAlign w:val="center"/>
          </w:tcPr>
          <w:p w14:paraId="5AC28B6C" w14:textId="77777777" w:rsidR="00135479" w:rsidRDefault="00513EAB">
            <w:pPr>
              <w:jc w:val="center"/>
            </w:pPr>
            <w:r>
              <w:rPr>
                <w:rFonts w:hint="eastAsia"/>
                <w:sz w:val="24"/>
              </w:rPr>
              <w:t>16</w:t>
            </w:r>
            <w:r>
              <w:rPr>
                <w:rFonts w:hint="eastAsia"/>
                <w:sz w:val="24"/>
              </w:rPr>
              <w:t>晋商银行</w:t>
            </w:r>
            <w:r>
              <w:rPr>
                <w:rFonts w:hint="eastAsia"/>
                <w:sz w:val="24"/>
              </w:rPr>
              <w:t>CD019</w:t>
            </w:r>
          </w:p>
        </w:tc>
        <w:tc>
          <w:tcPr>
            <w:tcW w:w="1731" w:type="dxa"/>
            <w:vAlign w:val="center"/>
          </w:tcPr>
          <w:p w14:paraId="746BA72A" w14:textId="77777777" w:rsidR="00135479" w:rsidRDefault="00513EAB">
            <w:pPr>
              <w:jc w:val="center"/>
            </w:pPr>
            <w:r>
              <w:rPr>
                <w:rFonts w:hint="eastAsia"/>
                <w:sz w:val="24"/>
              </w:rPr>
              <w:t>200,000</w:t>
            </w:r>
          </w:p>
        </w:tc>
        <w:tc>
          <w:tcPr>
            <w:tcW w:w="1980" w:type="dxa"/>
            <w:vAlign w:val="center"/>
          </w:tcPr>
          <w:p w14:paraId="60F8FCE7" w14:textId="77777777" w:rsidR="00135479" w:rsidRDefault="00513EAB">
            <w:pPr>
              <w:jc w:val="center"/>
            </w:pPr>
            <w:r>
              <w:rPr>
                <w:rFonts w:hint="eastAsia"/>
                <w:sz w:val="24"/>
              </w:rPr>
              <w:t>19,832,629.98</w:t>
            </w:r>
          </w:p>
        </w:tc>
        <w:tc>
          <w:tcPr>
            <w:tcW w:w="1520" w:type="dxa"/>
            <w:vAlign w:val="center"/>
          </w:tcPr>
          <w:p w14:paraId="4B0B137E" w14:textId="77777777" w:rsidR="00135479" w:rsidRDefault="00513EAB">
            <w:pPr>
              <w:jc w:val="center"/>
            </w:pPr>
            <w:r>
              <w:rPr>
                <w:rFonts w:hint="eastAsia"/>
                <w:sz w:val="24"/>
              </w:rPr>
              <w:t>1.13</w:t>
            </w:r>
          </w:p>
        </w:tc>
      </w:tr>
      <w:tr w:rsidR="00135479" w14:paraId="2D4D70A1" w14:textId="77777777">
        <w:trPr>
          <w:jc w:val="center"/>
        </w:trPr>
        <w:tc>
          <w:tcPr>
            <w:tcW w:w="768" w:type="dxa"/>
            <w:vAlign w:val="center"/>
          </w:tcPr>
          <w:p w14:paraId="70C1973B" w14:textId="77777777" w:rsidR="00135479" w:rsidRDefault="00513EAB">
            <w:pPr>
              <w:jc w:val="center"/>
            </w:pPr>
            <w:r>
              <w:rPr>
                <w:rFonts w:hint="eastAsia"/>
                <w:sz w:val="24"/>
              </w:rPr>
              <w:t>8</w:t>
            </w:r>
          </w:p>
        </w:tc>
        <w:tc>
          <w:tcPr>
            <w:tcW w:w="1329" w:type="dxa"/>
            <w:vAlign w:val="center"/>
          </w:tcPr>
          <w:p w14:paraId="4DD3A8F9" w14:textId="77777777" w:rsidR="00135479" w:rsidRDefault="00513EAB">
            <w:pPr>
              <w:jc w:val="center"/>
            </w:pPr>
            <w:r>
              <w:rPr>
                <w:rFonts w:hint="eastAsia"/>
                <w:sz w:val="24"/>
              </w:rPr>
              <w:t>111698886</w:t>
            </w:r>
          </w:p>
        </w:tc>
        <w:tc>
          <w:tcPr>
            <w:tcW w:w="1762" w:type="dxa"/>
            <w:vAlign w:val="center"/>
          </w:tcPr>
          <w:p w14:paraId="4C0630A6" w14:textId="77777777" w:rsidR="00135479" w:rsidRDefault="00513EAB">
            <w:pPr>
              <w:jc w:val="center"/>
            </w:pPr>
            <w:r>
              <w:rPr>
                <w:rFonts w:hint="eastAsia"/>
                <w:sz w:val="24"/>
              </w:rPr>
              <w:t>16</w:t>
            </w:r>
            <w:r>
              <w:rPr>
                <w:rFonts w:hint="eastAsia"/>
                <w:sz w:val="24"/>
              </w:rPr>
              <w:t>青岛农商行</w:t>
            </w:r>
            <w:r>
              <w:rPr>
                <w:rFonts w:hint="eastAsia"/>
                <w:sz w:val="24"/>
              </w:rPr>
              <w:t>CD049</w:t>
            </w:r>
          </w:p>
        </w:tc>
        <w:tc>
          <w:tcPr>
            <w:tcW w:w="1731" w:type="dxa"/>
            <w:vAlign w:val="center"/>
          </w:tcPr>
          <w:p w14:paraId="24852221" w14:textId="77777777" w:rsidR="00135479" w:rsidRDefault="00513EAB">
            <w:pPr>
              <w:jc w:val="center"/>
            </w:pPr>
            <w:r>
              <w:rPr>
                <w:rFonts w:hint="eastAsia"/>
                <w:sz w:val="24"/>
              </w:rPr>
              <w:t>200,000</w:t>
            </w:r>
          </w:p>
        </w:tc>
        <w:tc>
          <w:tcPr>
            <w:tcW w:w="1980" w:type="dxa"/>
            <w:vAlign w:val="center"/>
          </w:tcPr>
          <w:p w14:paraId="227B0CF4" w14:textId="77777777" w:rsidR="00135479" w:rsidRDefault="00513EAB">
            <w:pPr>
              <w:jc w:val="center"/>
            </w:pPr>
            <w:r>
              <w:rPr>
                <w:rFonts w:hint="eastAsia"/>
                <w:sz w:val="24"/>
              </w:rPr>
              <w:t>19,808,760.70</w:t>
            </w:r>
          </w:p>
        </w:tc>
        <w:tc>
          <w:tcPr>
            <w:tcW w:w="1520" w:type="dxa"/>
            <w:vAlign w:val="center"/>
          </w:tcPr>
          <w:p w14:paraId="65ACB29F" w14:textId="77777777" w:rsidR="00135479" w:rsidRDefault="00513EAB">
            <w:pPr>
              <w:jc w:val="center"/>
            </w:pPr>
            <w:r>
              <w:rPr>
                <w:rFonts w:hint="eastAsia"/>
                <w:sz w:val="24"/>
              </w:rPr>
              <w:t>1.13</w:t>
            </w:r>
          </w:p>
        </w:tc>
      </w:tr>
      <w:tr w:rsidR="00135479" w14:paraId="54C47F5B" w14:textId="77777777">
        <w:trPr>
          <w:jc w:val="center"/>
        </w:trPr>
        <w:tc>
          <w:tcPr>
            <w:tcW w:w="768" w:type="dxa"/>
            <w:vAlign w:val="center"/>
          </w:tcPr>
          <w:p w14:paraId="0EE6956D" w14:textId="77777777" w:rsidR="00135479" w:rsidRDefault="00513EAB">
            <w:pPr>
              <w:jc w:val="center"/>
            </w:pPr>
            <w:r>
              <w:rPr>
                <w:rFonts w:hint="eastAsia"/>
                <w:sz w:val="24"/>
              </w:rPr>
              <w:t>9</w:t>
            </w:r>
          </w:p>
        </w:tc>
        <w:tc>
          <w:tcPr>
            <w:tcW w:w="1329" w:type="dxa"/>
            <w:vAlign w:val="center"/>
          </w:tcPr>
          <w:p w14:paraId="3EFF2E45" w14:textId="77777777" w:rsidR="00135479" w:rsidRDefault="00513EAB">
            <w:pPr>
              <w:jc w:val="center"/>
            </w:pPr>
            <w:r>
              <w:rPr>
                <w:rFonts w:hint="eastAsia"/>
                <w:sz w:val="24"/>
              </w:rPr>
              <w:t>111619196</w:t>
            </w:r>
          </w:p>
        </w:tc>
        <w:tc>
          <w:tcPr>
            <w:tcW w:w="1762" w:type="dxa"/>
            <w:vAlign w:val="center"/>
          </w:tcPr>
          <w:p w14:paraId="5E9EE555" w14:textId="77777777" w:rsidR="00135479" w:rsidRDefault="00513EAB">
            <w:pPr>
              <w:jc w:val="center"/>
            </w:pPr>
            <w:r>
              <w:rPr>
                <w:rFonts w:hint="eastAsia"/>
                <w:sz w:val="24"/>
              </w:rPr>
              <w:t>16</w:t>
            </w:r>
            <w:r>
              <w:rPr>
                <w:rFonts w:hint="eastAsia"/>
                <w:sz w:val="24"/>
              </w:rPr>
              <w:t>恒丰银行</w:t>
            </w:r>
            <w:r>
              <w:rPr>
                <w:rFonts w:hint="eastAsia"/>
                <w:sz w:val="24"/>
              </w:rPr>
              <w:t>CD196</w:t>
            </w:r>
          </w:p>
        </w:tc>
        <w:tc>
          <w:tcPr>
            <w:tcW w:w="1731" w:type="dxa"/>
            <w:vAlign w:val="center"/>
          </w:tcPr>
          <w:p w14:paraId="10D0C6AC" w14:textId="77777777" w:rsidR="00135479" w:rsidRDefault="00513EAB">
            <w:pPr>
              <w:jc w:val="center"/>
            </w:pPr>
            <w:r>
              <w:rPr>
                <w:rFonts w:hint="eastAsia"/>
                <w:sz w:val="24"/>
              </w:rPr>
              <w:t>200,000</w:t>
            </w:r>
          </w:p>
        </w:tc>
        <w:tc>
          <w:tcPr>
            <w:tcW w:w="1980" w:type="dxa"/>
            <w:vAlign w:val="center"/>
          </w:tcPr>
          <w:p w14:paraId="34627154" w14:textId="77777777" w:rsidR="00135479" w:rsidRDefault="00513EAB">
            <w:pPr>
              <w:jc w:val="center"/>
            </w:pPr>
            <w:r>
              <w:rPr>
                <w:rFonts w:hint="eastAsia"/>
                <w:sz w:val="24"/>
              </w:rPr>
              <w:t>19,741,189.66</w:t>
            </w:r>
          </w:p>
        </w:tc>
        <w:tc>
          <w:tcPr>
            <w:tcW w:w="1520" w:type="dxa"/>
            <w:vAlign w:val="center"/>
          </w:tcPr>
          <w:p w14:paraId="3FA269E0" w14:textId="77777777" w:rsidR="00135479" w:rsidRDefault="00513EAB">
            <w:pPr>
              <w:jc w:val="center"/>
            </w:pPr>
            <w:r>
              <w:rPr>
                <w:rFonts w:hint="eastAsia"/>
                <w:sz w:val="24"/>
              </w:rPr>
              <w:t>1.12</w:t>
            </w:r>
          </w:p>
        </w:tc>
      </w:tr>
      <w:tr w:rsidR="00135479" w14:paraId="6849FF38" w14:textId="77777777">
        <w:trPr>
          <w:jc w:val="center"/>
        </w:trPr>
        <w:tc>
          <w:tcPr>
            <w:tcW w:w="768" w:type="dxa"/>
            <w:vAlign w:val="center"/>
          </w:tcPr>
          <w:p w14:paraId="11569CC1" w14:textId="77777777" w:rsidR="00135479" w:rsidRDefault="00513EAB">
            <w:pPr>
              <w:jc w:val="center"/>
            </w:pPr>
            <w:r>
              <w:rPr>
                <w:rFonts w:hint="eastAsia"/>
                <w:sz w:val="24"/>
              </w:rPr>
              <w:t>10</w:t>
            </w:r>
          </w:p>
        </w:tc>
        <w:tc>
          <w:tcPr>
            <w:tcW w:w="1329" w:type="dxa"/>
            <w:vAlign w:val="center"/>
          </w:tcPr>
          <w:p w14:paraId="42C851A9" w14:textId="77777777" w:rsidR="00135479" w:rsidRDefault="00513EAB">
            <w:pPr>
              <w:jc w:val="center"/>
            </w:pPr>
            <w:r>
              <w:rPr>
                <w:rFonts w:hint="eastAsia"/>
                <w:sz w:val="24"/>
              </w:rPr>
              <w:t>140421</w:t>
            </w:r>
          </w:p>
        </w:tc>
        <w:tc>
          <w:tcPr>
            <w:tcW w:w="1762" w:type="dxa"/>
            <w:vAlign w:val="center"/>
          </w:tcPr>
          <w:p w14:paraId="19F1870E" w14:textId="77777777" w:rsidR="00135479" w:rsidRDefault="00513EAB">
            <w:pPr>
              <w:jc w:val="center"/>
            </w:pPr>
            <w:r>
              <w:rPr>
                <w:rFonts w:hint="eastAsia"/>
                <w:sz w:val="24"/>
              </w:rPr>
              <w:t>14</w:t>
            </w:r>
            <w:r>
              <w:rPr>
                <w:rFonts w:hint="eastAsia"/>
                <w:sz w:val="24"/>
              </w:rPr>
              <w:t>农发</w:t>
            </w:r>
            <w:r>
              <w:rPr>
                <w:rFonts w:hint="eastAsia"/>
                <w:sz w:val="24"/>
              </w:rPr>
              <w:t>21</w:t>
            </w:r>
          </w:p>
        </w:tc>
        <w:tc>
          <w:tcPr>
            <w:tcW w:w="1731" w:type="dxa"/>
            <w:vAlign w:val="center"/>
          </w:tcPr>
          <w:p w14:paraId="61D6E293" w14:textId="77777777" w:rsidR="00135479" w:rsidRDefault="00513EAB">
            <w:pPr>
              <w:jc w:val="center"/>
            </w:pPr>
            <w:r>
              <w:rPr>
                <w:rFonts w:hint="eastAsia"/>
                <w:sz w:val="24"/>
              </w:rPr>
              <w:t>100,000</w:t>
            </w:r>
          </w:p>
        </w:tc>
        <w:tc>
          <w:tcPr>
            <w:tcW w:w="1980" w:type="dxa"/>
            <w:vAlign w:val="center"/>
          </w:tcPr>
          <w:p w14:paraId="0BBF0DFA" w14:textId="77777777" w:rsidR="00135479" w:rsidRDefault="00513EAB">
            <w:pPr>
              <w:jc w:val="center"/>
            </w:pPr>
            <w:r>
              <w:rPr>
                <w:rFonts w:hint="eastAsia"/>
                <w:sz w:val="24"/>
              </w:rPr>
              <w:t>10,057,754.81</w:t>
            </w:r>
          </w:p>
        </w:tc>
        <w:tc>
          <w:tcPr>
            <w:tcW w:w="1520" w:type="dxa"/>
            <w:vAlign w:val="center"/>
          </w:tcPr>
          <w:p w14:paraId="3B87EADD" w14:textId="77777777" w:rsidR="00135479" w:rsidRDefault="00513EAB">
            <w:pPr>
              <w:jc w:val="center"/>
            </w:pPr>
            <w:r>
              <w:rPr>
                <w:rFonts w:hint="eastAsia"/>
                <w:sz w:val="24"/>
              </w:rPr>
              <w:t>0.57</w:t>
            </w:r>
          </w:p>
        </w:tc>
      </w:tr>
    </w:tbl>
    <w:p w14:paraId="79D0E680"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5E27B090"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63" w:name="_Toc331410108"/>
      <w:bookmarkStart w:id="64" w:name="_Toc478462921"/>
      <w:r w:rsidRPr="00473EE3">
        <w:rPr>
          <w:rFonts w:ascii="Times New Roman" w:hAnsi="Times New Roman" w:cs="Times New Roman" w:hint="eastAsia"/>
          <w:kern w:val="0"/>
          <w:szCs w:val="24"/>
        </w:rPr>
        <w:t>8.7</w:t>
      </w:r>
      <w:bookmarkEnd w:id="63"/>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64"/>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08B83429" w14:textId="77777777" w:rsidTr="00CC0DF6">
        <w:trPr>
          <w:trHeight w:val="285"/>
          <w:jc w:val="center"/>
        </w:trPr>
        <w:tc>
          <w:tcPr>
            <w:tcW w:w="6042" w:type="dxa"/>
            <w:tcMar>
              <w:top w:w="15" w:type="dxa"/>
              <w:left w:w="15" w:type="dxa"/>
              <w:bottom w:w="0" w:type="dxa"/>
              <w:right w:w="15" w:type="dxa"/>
            </w:tcMar>
          </w:tcPr>
          <w:p w14:paraId="33AD6C17"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1F1877CA"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05CF5FB6" w14:textId="77777777" w:rsidTr="00CC0DF6">
        <w:trPr>
          <w:trHeight w:val="312"/>
          <w:jc w:val="center"/>
        </w:trPr>
        <w:tc>
          <w:tcPr>
            <w:tcW w:w="6042" w:type="dxa"/>
            <w:tcMar>
              <w:top w:w="15" w:type="dxa"/>
              <w:left w:w="15" w:type="dxa"/>
              <w:bottom w:w="0" w:type="dxa"/>
              <w:right w:w="15" w:type="dxa"/>
            </w:tcMar>
            <w:vAlign w:val="center"/>
          </w:tcPr>
          <w:p w14:paraId="1DB5D014"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62FC582B" w14:textId="77777777" w:rsidR="007A380E" w:rsidRPr="00FD3757" w:rsidRDefault="007A380E" w:rsidP="00FD3757">
            <w:pPr>
              <w:spacing w:before="29" w:line="288" w:lineRule="auto"/>
              <w:jc w:val="right"/>
              <w:rPr>
                <w:sz w:val="24"/>
              </w:rPr>
            </w:pPr>
            <w:r w:rsidRPr="00FD3757">
              <w:rPr>
                <w:rFonts w:hint="eastAsia"/>
                <w:sz w:val="24"/>
              </w:rPr>
              <w:t>0</w:t>
            </w:r>
          </w:p>
        </w:tc>
      </w:tr>
      <w:tr w:rsidR="002C233F" w:rsidRPr="00D0515B" w14:paraId="5D91D97F" w14:textId="77777777" w:rsidTr="00CC0DF6">
        <w:trPr>
          <w:trHeight w:val="285"/>
          <w:jc w:val="center"/>
        </w:trPr>
        <w:tc>
          <w:tcPr>
            <w:tcW w:w="6042" w:type="dxa"/>
            <w:tcMar>
              <w:top w:w="15" w:type="dxa"/>
              <w:left w:w="15" w:type="dxa"/>
              <w:bottom w:w="0" w:type="dxa"/>
              <w:right w:w="15" w:type="dxa"/>
            </w:tcMar>
            <w:vAlign w:val="center"/>
          </w:tcPr>
          <w:p w14:paraId="7F9786C8"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731A934D" w14:textId="77777777" w:rsidR="007A380E" w:rsidRPr="00FD3757" w:rsidRDefault="007A380E" w:rsidP="00FD3757">
            <w:pPr>
              <w:spacing w:before="29" w:line="288" w:lineRule="auto"/>
              <w:jc w:val="right"/>
              <w:rPr>
                <w:sz w:val="24"/>
              </w:rPr>
            </w:pPr>
            <w:r w:rsidRPr="00FD3757">
              <w:rPr>
                <w:rFonts w:hint="eastAsia"/>
                <w:sz w:val="24"/>
              </w:rPr>
              <w:t>0.0225%</w:t>
            </w:r>
          </w:p>
        </w:tc>
      </w:tr>
      <w:tr w:rsidR="002C233F" w:rsidRPr="00D0515B" w14:paraId="6E9C834B" w14:textId="77777777" w:rsidTr="00CC0DF6">
        <w:trPr>
          <w:trHeight w:val="285"/>
          <w:jc w:val="center"/>
        </w:trPr>
        <w:tc>
          <w:tcPr>
            <w:tcW w:w="6042" w:type="dxa"/>
            <w:tcMar>
              <w:top w:w="15" w:type="dxa"/>
              <w:left w:w="15" w:type="dxa"/>
              <w:bottom w:w="0" w:type="dxa"/>
              <w:right w:w="15" w:type="dxa"/>
            </w:tcMar>
            <w:vAlign w:val="center"/>
          </w:tcPr>
          <w:p w14:paraId="3F51C5F6"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3F244CA1" w14:textId="77777777" w:rsidR="007A380E" w:rsidRPr="00FD3757" w:rsidRDefault="007A380E" w:rsidP="00FD3757">
            <w:pPr>
              <w:spacing w:before="29" w:line="288" w:lineRule="auto"/>
              <w:jc w:val="right"/>
              <w:rPr>
                <w:sz w:val="24"/>
              </w:rPr>
            </w:pPr>
            <w:r w:rsidRPr="00FD3757">
              <w:rPr>
                <w:rFonts w:hint="eastAsia"/>
                <w:sz w:val="24"/>
              </w:rPr>
              <w:t>-0.0782%</w:t>
            </w:r>
          </w:p>
        </w:tc>
      </w:tr>
      <w:tr w:rsidR="002C233F" w:rsidRPr="00D0515B" w14:paraId="663237BC" w14:textId="77777777" w:rsidTr="00CC0DF6">
        <w:trPr>
          <w:trHeight w:val="314"/>
          <w:jc w:val="center"/>
        </w:trPr>
        <w:tc>
          <w:tcPr>
            <w:tcW w:w="6042" w:type="dxa"/>
            <w:tcMar>
              <w:top w:w="15" w:type="dxa"/>
              <w:left w:w="15" w:type="dxa"/>
              <w:bottom w:w="0" w:type="dxa"/>
              <w:right w:w="15" w:type="dxa"/>
            </w:tcMar>
            <w:vAlign w:val="center"/>
          </w:tcPr>
          <w:p w14:paraId="0565C70A" w14:textId="77777777"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2C91889A" w14:textId="77777777" w:rsidR="007A380E" w:rsidRPr="00FD3757" w:rsidRDefault="007A380E" w:rsidP="00FD3757">
            <w:pPr>
              <w:spacing w:before="29" w:line="288" w:lineRule="auto"/>
              <w:jc w:val="right"/>
              <w:rPr>
                <w:sz w:val="24"/>
              </w:rPr>
            </w:pPr>
            <w:r w:rsidRPr="00FD3757">
              <w:rPr>
                <w:rFonts w:hint="eastAsia"/>
                <w:sz w:val="24"/>
              </w:rPr>
              <w:t>0.0158%</w:t>
            </w:r>
          </w:p>
        </w:tc>
      </w:tr>
    </w:tbl>
    <w:p w14:paraId="2F91258D"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6E5A6E88"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14:paraId="1E4F4F38" w14:textId="77777777" w:rsidR="007F5DE6" w:rsidRPr="007F5DE6" w:rsidRDefault="007F5DE6" w:rsidP="00316653">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情况。</w:t>
      </w:r>
    </w:p>
    <w:p w14:paraId="639EDBE7" w14:textId="77777777" w:rsidR="007F5DE6" w:rsidRPr="007F5DE6" w:rsidRDefault="007F5DE6" w:rsidP="007F5DE6">
      <w:pPr>
        <w:autoSpaceDE w:val="0"/>
        <w:autoSpaceDN w:val="0"/>
        <w:adjustRightInd w:val="0"/>
        <w:spacing w:line="360" w:lineRule="auto"/>
        <w:ind w:firstLineChars="100" w:firstLine="240"/>
        <w:jc w:val="left"/>
        <w:rPr>
          <w:sz w:val="24"/>
        </w:rPr>
      </w:pPr>
    </w:p>
    <w:p w14:paraId="60670E79"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6CA324D3" w14:textId="77777777" w:rsidR="007F5DE6" w:rsidRPr="007F5DE6" w:rsidRDefault="007F5DE6" w:rsidP="00316653">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情况。</w:t>
      </w:r>
    </w:p>
    <w:p w14:paraId="49C8AFEF"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33123246"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65" w:name="_Toc331410109"/>
      <w:bookmarkStart w:id="66" w:name="_Toc478462922"/>
      <w:r w:rsidRPr="00911FFE">
        <w:rPr>
          <w:rFonts w:ascii="Times New Roman" w:hAnsi="Times New Roman" w:cs="Times New Roman" w:hint="eastAsia"/>
          <w:kern w:val="0"/>
          <w:szCs w:val="24"/>
        </w:rPr>
        <w:t>8.8</w:t>
      </w:r>
      <w:bookmarkEnd w:id="65"/>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66"/>
    </w:p>
    <w:p w14:paraId="5C1F8816" w14:textId="77777777"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14:paraId="40B499F8"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6B83A119" w14:textId="77777777" w:rsidR="006D141C" w:rsidRPr="001D293D" w:rsidRDefault="006D141C" w:rsidP="001D293D">
      <w:pPr>
        <w:pStyle w:val="20"/>
        <w:spacing w:before="29" w:after="0" w:line="288" w:lineRule="auto"/>
        <w:rPr>
          <w:rFonts w:ascii="Times New Roman" w:hAnsi="Times New Roman"/>
          <w:kern w:val="0"/>
          <w:szCs w:val="24"/>
        </w:rPr>
      </w:pPr>
      <w:bookmarkStart w:id="67" w:name="_Toc331410110"/>
      <w:bookmarkStart w:id="68" w:name="_Toc478462923"/>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67"/>
      <w:bookmarkEnd w:id="68"/>
    </w:p>
    <w:p w14:paraId="33C82C67"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215C29B0" w14:textId="77777777"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w:t>
      </w:r>
      <w:proofErr w:type="gramStart"/>
      <w:r w:rsidRPr="001D293D">
        <w:rPr>
          <w:rFonts w:hint="eastAsia"/>
          <w:kern w:val="0"/>
          <w:sz w:val="24"/>
        </w:rPr>
        <w:t>余成本</w:t>
      </w:r>
      <w:proofErr w:type="gramEnd"/>
      <w:r w:rsidRPr="001D293D">
        <w:rPr>
          <w:rFonts w:hint="eastAsia"/>
          <w:kern w:val="0"/>
          <w:sz w:val="24"/>
        </w:rPr>
        <w:t>法计价，即计价对象以买入成本列示，按票面利率或商定利率并考虑其买入时的溢价与折价，在其剩余期限内按照实际利率</w:t>
      </w:r>
      <w:proofErr w:type="gramStart"/>
      <w:r w:rsidRPr="001D293D">
        <w:rPr>
          <w:rFonts w:hint="eastAsia"/>
          <w:kern w:val="0"/>
          <w:sz w:val="24"/>
        </w:rPr>
        <w:t>和摊余成本</w:t>
      </w:r>
      <w:proofErr w:type="gramEnd"/>
      <w:r w:rsidRPr="001D293D">
        <w:rPr>
          <w:rFonts w:hint="eastAsia"/>
          <w:kern w:val="0"/>
          <w:sz w:val="24"/>
        </w:rPr>
        <w:t>逐日摊销计算损益。</w:t>
      </w:r>
    </w:p>
    <w:p w14:paraId="67B7F63D" w14:textId="77777777"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14:paraId="176E6FEF"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02C8DB46" w14:textId="77777777"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5FCDFE49"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6E90CFCA"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4805D8A"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B9149EF"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7711F60F"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7CA113A7"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A7BE567"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E1C8473"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16F79147"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71985D4"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92FCA8A"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979F6A3"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26CC97B7"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328CFDE7"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5F547BB"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DCDAF59"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8,440,261.80</w:t>
            </w:r>
          </w:p>
        </w:tc>
      </w:tr>
      <w:tr w:rsidR="002C233F" w:rsidRPr="00D0515B" w14:paraId="471E679A"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11E50BAB" w14:textId="77777777"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AFD5DD7"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505B5DC"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37,162.00</w:t>
            </w:r>
          </w:p>
        </w:tc>
      </w:tr>
      <w:tr w:rsidR="002C233F" w:rsidRPr="00D0515B" w14:paraId="1554E04E"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74795F00"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F3E7DF4"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B72FCB1"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14E987A9"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742DC72E"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B3F2E6B"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1E47857"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334615EA"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5E062101"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C2D0F90"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7BAC5E0"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50D1E82A"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22C38F4C"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35D0F8E"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42A9639"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8,477,423.80</w:t>
            </w:r>
          </w:p>
        </w:tc>
      </w:tr>
    </w:tbl>
    <w:p w14:paraId="1FC47CD6"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4FF5CE98"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14:paraId="2403878B"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3673AFAC" w14:textId="77777777" w:rsidR="00C81CE5" w:rsidRPr="00C81CE5" w:rsidRDefault="00C81CE5" w:rsidP="00C81CE5">
      <w:pPr>
        <w:tabs>
          <w:tab w:val="left" w:pos="426"/>
        </w:tabs>
        <w:spacing w:before="29" w:line="288" w:lineRule="auto"/>
        <w:rPr>
          <w:kern w:val="0"/>
          <w:sz w:val="24"/>
        </w:rPr>
      </w:pPr>
    </w:p>
    <w:p w14:paraId="0F271A9A" w14:textId="77777777" w:rsidR="006D141C" w:rsidRDefault="006D141C" w:rsidP="003B1316">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bookmarkStart w:id="71" w:name="_Toc478462924"/>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69"/>
      <w:bookmarkEnd w:id="70"/>
      <w:bookmarkEnd w:id="71"/>
    </w:p>
    <w:p w14:paraId="6A343380"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72" w:name="_Toc331410112"/>
      <w:bookmarkStart w:id="73" w:name="_Toc225500051"/>
      <w:bookmarkStart w:id="74" w:name="_Toc478462925"/>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72"/>
      <w:bookmarkEnd w:id="73"/>
      <w:bookmarkEnd w:id="74"/>
    </w:p>
    <w:p w14:paraId="6FA8A01F"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14:paraId="69E1B7FE" w14:textId="77777777" w:rsidTr="00334175">
        <w:tc>
          <w:tcPr>
            <w:tcW w:w="669" w:type="pct"/>
            <w:vMerge w:val="restart"/>
            <w:tcBorders>
              <w:top w:val="single" w:sz="8" w:space="0" w:color="000000"/>
              <w:left w:val="single" w:sz="8" w:space="0" w:color="000000"/>
              <w:right w:val="single" w:sz="8" w:space="0" w:color="000000"/>
            </w:tcBorders>
            <w:vAlign w:val="center"/>
          </w:tcPr>
          <w:p w14:paraId="3313B14F" w14:textId="77777777"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1585FAD8" w14:textId="77777777"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4FF4ED76" w14:textId="77777777"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02469C2A" w14:textId="77777777" w:rsidR="000108F8" w:rsidRPr="00784C19" w:rsidRDefault="000108F8" w:rsidP="00CF1BEE">
            <w:pPr>
              <w:spacing w:before="29" w:line="288" w:lineRule="auto"/>
              <w:jc w:val="center"/>
              <w:rPr>
                <w:szCs w:val="21"/>
              </w:rPr>
            </w:pPr>
            <w:r w:rsidRPr="00784C19">
              <w:rPr>
                <w:rFonts w:hint="eastAsia"/>
                <w:szCs w:val="21"/>
              </w:rPr>
              <w:t>持有</w:t>
            </w:r>
            <w:proofErr w:type="gramStart"/>
            <w:r w:rsidRPr="00784C19">
              <w:rPr>
                <w:rFonts w:hint="eastAsia"/>
                <w:szCs w:val="21"/>
              </w:rPr>
              <w:t>人结构</w:t>
            </w:r>
            <w:proofErr w:type="gramEnd"/>
          </w:p>
        </w:tc>
      </w:tr>
      <w:tr w:rsidR="003C7F1A" w:rsidRPr="00784C19" w14:paraId="6D7C9639" w14:textId="77777777" w:rsidTr="00334175">
        <w:tc>
          <w:tcPr>
            <w:tcW w:w="669" w:type="pct"/>
            <w:vMerge/>
            <w:tcBorders>
              <w:left w:val="single" w:sz="8" w:space="0" w:color="000000"/>
              <w:right w:val="single" w:sz="8" w:space="0" w:color="000000"/>
            </w:tcBorders>
          </w:tcPr>
          <w:p w14:paraId="135C8915"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6003B422"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09225D76" w14:textId="77777777"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6683AEF" w14:textId="77777777"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67A985BD" w14:textId="77777777"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14:paraId="6D07EA25" w14:textId="77777777" w:rsidTr="00334175">
        <w:tc>
          <w:tcPr>
            <w:tcW w:w="669" w:type="pct"/>
            <w:vMerge/>
            <w:tcBorders>
              <w:left w:val="single" w:sz="8" w:space="0" w:color="000000"/>
              <w:bottom w:val="single" w:sz="8" w:space="0" w:color="000000"/>
              <w:right w:val="single" w:sz="8" w:space="0" w:color="000000"/>
            </w:tcBorders>
          </w:tcPr>
          <w:p w14:paraId="5F9BFE7E"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7E7F164A"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6C871203" w14:textId="77777777"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14CAE41F"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469E2372" w14:textId="77777777"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3BC2B05E"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36F4EBD4" w14:textId="77777777"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14:paraId="780CBE59" w14:textId="77777777" w:rsidTr="003C7F1A">
        <w:tc>
          <w:tcPr>
            <w:tcW w:w="669" w:type="pct"/>
            <w:tcBorders>
              <w:left w:val="single" w:sz="8" w:space="0" w:color="000000"/>
              <w:bottom w:val="single" w:sz="8" w:space="0" w:color="000000"/>
              <w:right w:val="single" w:sz="8" w:space="0" w:color="000000"/>
            </w:tcBorders>
          </w:tcPr>
          <w:p w14:paraId="63AE8E3E" w14:textId="77777777" w:rsidR="002712D5" w:rsidRPr="00784C19" w:rsidRDefault="000108F8" w:rsidP="003C7F1A">
            <w:pPr>
              <w:spacing w:before="29" w:line="288" w:lineRule="auto"/>
              <w:jc w:val="center"/>
              <w:rPr>
                <w:bCs/>
                <w:szCs w:val="21"/>
              </w:rPr>
            </w:pPr>
            <w:r w:rsidRPr="00784C19">
              <w:rPr>
                <w:bCs/>
                <w:szCs w:val="21"/>
              </w:rPr>
              <w:t>交银活期</w:t>
            </w:r>
            <w:proofErr w:type="gramStart"/>
            <w:r w:rsidRPr="00784C19">
              <w:rPr>
                <w:bCs/>
                <w:szCs w:val="21"/>
              </w:rPr>
              <w:t>通货币</w:t>
            </w:r>
            <w:proofErr w:type="gramEnd"/>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3A93C3A7" w14:textId="77777777" w:rsidR="002712D5" w:rsidRPr="00784C19" w:rsidRDefault="000108F8" w:rsidP="002E77F0">
            <w:pPr>
              <w:spacing w:before="29" w:line="288" w:lineRule="auto"/>
              <w:jc w:val="center"/>
              <w:rPr>
                <w:bCs/>
                <w:szCs w:val="21"/>
              </w:rPr>
            </w:pPr>
            <w:r w:rsidRPr="00784C19">
              <w:rPr>
                <w:bCs/>
                <w:szCs w:val="21"/>
              </w:rPr>
              <w:t>91,513</w:t>
            </w:r>
          </w:p>
        </w:tc>
        <w:tc>
          <w:tcPr>
            <w:tcW w:w="915" w:type="pct"/>
            <w:tcBorders>
              <w:top w:val="single" w:sz="8" w:space="0" w:color="000000"/>
              <w:left w:val="single" w:sz="8" w:space="0" w:color="000000"/>
              <w:bottom w:val="single" w:sz="8" w:space="0" w:color="000000"/>
              <w:right w:val="single" w:sz="8" w:space="0" w:color="000000"/>
            </w:tcBorders>
            <w:vAlign w:val="center"/>
          </w:tcPr>
          <w:p w14:paraId="51C5C36B" w14:textId="77777777" w:rsidR="002712D5" w:rsidRPr="00784C19" w:rsidRDefault="000108F8" w:rsidP="003C7F1A">
            <w:pPr>
              <w:spacing w:before="29" w:line="288" w:lineRule="auto"/>
              <w:jc w:val="right"/>
              <w:rPr>
                <w:bCs/>
                <w:szCs w:val="21"/>
              </w:rPr>
            </w:pPr>
            <w:r w:rsidRPr="00784C19">
              <w:rPr>
                <w:bCs/>
                <w:szCs w:val="21"/>
              </w:rPr>
              <w:t>12,539.58</w:t>
            </w:r>
          </w:p>
        </w:tc>
        <w:tc>
          <w:tcPr>
            <w:tcW w:w="916" w:type="pct"/>
            <w:tcBorders>
              <w:top w:val="single" w:sz="8" w:space="0" w:color="000000"/>
              <w:left w:val="single" w:sz="8" w:space="0" w:color="000000"/>
              <w:bottom w:val="single" w:sz="8" w:space="0" w:color="000000"/>
              <w:right w:val="single" w:sz="8" w:space="0" w:color="000000"/>
            </w:tcBorders>
            <w:vAlign w:val="center"/>
          </w:tcPr>
          <w:p w14:paraId="2AE6D356" w14:textId="77777777" w:rsidR="002712D5" w:rsidRPr="00784C19" w:rsidRDefault="000108F8" w:rsidP="003C7F1A">
            <w:pPr>
              <w:spacing w:before="29" w:line="288" w:lineRule="auto"/>
              <w:jc w:val="right"/>
              <w:rPr>
                <w:bCs/>
                <w:szCs w:val="21"/>
              </w:rPr>
            </w:pPr>
            <w:r w:rsidRPr="00784C19">
              <w:rPr>
                <w:bCs/>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7446608F" w14:textId="77777777" w:rsidR="003C7F1A" w:rsidRPr="00784C19" w:rsidRDefault="000108F8" w:rsidP="003C7F1A">
            <w:pPr>
              <w:spacing w:before="29" w:line="288" w:lineRule="auto"/>
              <w:jc w:val="right"/>
              <w:rPr>
                <w:bCs/>
                <w:szCs w:val="21"/>
              </w:rPr>
            </w:pPr>
            <w:r w:rsidRPr="00784C19">
              <w:rPr>
                <w:bCs/>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4AF33161" w14:textId="77777777" w:rsidR="002712D5" w:rsidRPr="00784C19" w:rsidRDefault="000108F8" w:rsidP="003C7F1A">
            <w:pPr>
              <w:spacing w:before="29" w:line="288" w:lineRule="auto"/>
              <w:jc w:val="right"/>
              <w:rPr>
                <w:bCs/>
                <w:szCs w:val="21"/>
              </w:rPr>
            </w:pPr>
            <w:r w:rsidRPr="00784C19">
              <w:rPr>
                <w:bCs/>
                <w:szCs w:val="21"/>
              </w:rPr>
              <w:t>1,147,534,802.24</w:t>
            </w:r>
          </w:p>
        </w:tc>
        <w:tc>
          <w:tcPr>
            <w:tcW w:w="591" w:type="pct"/>
            <w:tcBorders>
              <w:top w:val="single" w:sz="8" w:space="0" w:color="000000"/>
              <w:left w:val="single" w:sz="8" w:space="0" w:color="000000"/>
              <w:bottom w:val="single" w:sz="8" w:space="0" w:color="000000"/>
              <w:right w:val="single" w:sz="4" w:space="0" w:color="auto"/>
            </w:tcBorders>
            <w:vAlign w:val="center"/>
          </w:tcPr>
          <w:p w14:paraId="6EBA3193" w14:textId="77777777" w:rsidR="000108F8" w:rsidRPr="00784C19" w:rsidRDefault="000108F8" w:rsidP="003C7F1A">
            <w:pPr>
              <w:spacing w:before="29" w:line="288" w:lineRule="auto"/>
              <w:jc w:val="right"/>
              <w:rPr>
                <w:bCs/>
                <w:szCs w:val="21"/>
              </w:rPr>
            </w:pPr>
            <w:r w:rsidRPr="00784C19">
              <w:rPr>
                <w:bCs/>
                <w:szCs w:val="21"/>
              </w:rPr>
              <w:t>100.00%</w:t>
            </w:r>
          </w:p>
        </w:tc>
      </w:tr>
      <w:tr w:rsidR="003C7F1A" w:rsidRPr="00784C19" w14:paraId="3DCFC1F3" w14:textId="77777777" w:rsidTr="003C7F1A">
        <w:tc>
          <w:tcPr>
            <w:tcW w:w="669" w:type="pct"/>
            <w:tcBorders>
              <w:left w:val="single" w:sz="8" w:space="0" w:color="000000"/>
              <w:bottom w:val="single" w:sz="8" w:space="0" w:color="000000"/>
              <w:right w:val="single" w:sz="8" w:space="0" w:color="000000"/>
            </w:tcBorders>
          </w:tcPr>
          <w:p w14:paraId="1BEF568B" w14:textId="77777777" w:rsidR="000108F8" w:rsidRPr="00784C19" w:rsidRDefault="000108F8" w:rsidP="006B0166">
            <w:pPr>
              <w:spacing w:before="29" w:line="288" w:lineRule="auto"/>
              <w:jc w:val="center"/>
              <w:rPr>
                <w:bCs/>
                <w:szCs w:val="21"/>
              </w:rPr>
            </w:pPr>
            <w:r w:rsidRPr="00784C19">
              <w:rPr>
                <w:bCs/>
                <w:szCs w:val="21"/>
              </w:rPr>
              <w:t>交银活期</w:t>
            </w:r>
            <w:proofErr w:type="gramStart"/>
            <w:r w:rsidRPr="00784C19">
              <w:rPr>
                <w:bCs/>
                <w:szCs w:val="21"/>
              </w:rPr>
              <w:t>通货币</w:t>
            </w:r>
            <w:proofErr w:type="gramEnd"/>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14:paraId="47D7CFDD" w14:textId="77777777" w:rsidR="000108F8" w:rsidRPr="00784C19" w:rsidRDefault="000108F8" w:rsidP="006B0166">
            <w:pPr>
              <w:spacing w:before="29" w:line="288" w:lineRule="auto"/>
              <w:jc w:val="center"/>
              <w:rPr>
                <w:bCs/>
                <w:szCs w:val="21"/>
              </w:rPr>
            </w:pPr>
            <w:r w:rsidRPr="00784C19">
              <w:rPr>
                <w:bCs/>
                <w:szCs w:val="21"/>
              </w:rPr>
              <w:t>7</w:t>
            </w:r>
          </w:p>
        </w:tc>
        <w:tc>
          <w:tcPr>
            <w:tcW w:w="915" w:type="pct"/>
            <w:tcBorders>
              <w:top w:val="single" w:sz="8" w:space="0" w:color="000000"/>
              <w:left w:val="single" w:sz="8" w:space="0" w:color="000000"/>
              <w:bottom w:val="single" w:sz="8" w:space="0" w:color="000000"/>
              <w:right w:val="single" w:sz="8" w:space="0" w:color="000000"/>
            </w:tcBorders>
            <w:vAlign w:val="center"/>
          </w:tcPr>
          <w:p w14:paraId="3D4E220F" w14:textId="77777777" w:rsidR="000108F8" w:rsidRPr="00784C19" w:rsidRDefault="000108F8" w:rsidP="006B0166">
            <w:pPr>
              <w:spacing w:before="29" w:line="288" w:lineRule="auto"/>
              <w:jc w:val="right"/>
              <w:rPr>
                <w:bCs/>
                <w:szCs w:val="21"/>
              </w:rPr>
            </w:pPr>
            <w:r w:rsidRPr="00784C19">
              <w:rPr>
                <w:bCs/>
                <w:szCs w:val="21"/>
              </w:rPr>
              <w:t>86,922,625.83</w:t>
            </w:r>
          </w:p>
        </w:tc>
        <w:tc>
          <w:tcPr>
            <w:tcW w:w="916" w:type="pct"/>
            <w:tcBorders>
              <w:top w:val="single" w:sz="8" w:space="0" w:color="000000"/>
              <w:left w:val="single" w:sz="8" w:space="0" w:color="000000"/>
              <w:bottom w:val="single" w:sz="8" w:space="0" w:color="000000"/>
              <w:right w:val="single" w:sz="8" w:space="0" w:color="000000"/>
            </w:tcBorders>
            <w:vAlign w:val="center"/>
          </w:tcPr>
          <w:p w14:paraId="797D6BF1" w14:textId="77777777" w:rsidR="000108F8" w:rsidRPr="00784C19" w:rsidRDefault="000108F8" w:rsidP="006B0166">
            <w:pPr>
              <w:spacing w:before="29" w:line="288" w:lineRule="auto"/>
              <w:jc w:val="right"/>
              <w:rPr>
                <w:bCs/>
                <w:szCs w:val="21"/>
              </w:rPr>
            </w:pPr>
            <w:r w:rsidRPr="00784C19">
              <w:rPr>
                <w:bCs/>
                <w:szCs w:val="21"/>
              </w:rPr>
              <w:t>608,458,380.83</w:t>
            </w:r>
          </w:p>
        </w:tc>
        <w:tc>
          <w:tcPr>
            <w:tcW w:w="534" w:type="pct"/>
            <w:tcBorders>
              <w:top w:val="single" w:sz="8" w:space="0" w:color="000000"/>
              <w:left w:val="single" w:sz="8" w:space="0" w:color="000000"/>
              <w:bottom w:val="single" w:sz="8" w:space="0" w:color="000000"/>
              <w:right w:val="single" w:sz="8" w:space="0" w:color="000000"/>
            </w:tcBorders>
            <w:vAlign w:val="center"/>
          </w:tcPr>
          <w:p w14:paraId="5BA2FC3A" w14:textId="77777777"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16B32AB1" w14:textId="77777777"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14:paraId="7279982C" w14:textId="77777777" w:rsidR="000108F8" w:rsidRPr="00784C19" w:rsidRDefault="000108F8" w:rsidP="006B0166">
            <w:pPr>
              <w:spacing w:before="29" w:line="288" w:lineRule="auto"/>
              <w:jc w:val="right"/>
              <w:rPr>
                <w:bCs/>
                <w:szCs w:val="21"/>
              </w:rPr>
            </w:pPr>
            <w:r w:rsidRPr="00784C19">
              <w:rPr>
                <w:bCs/>
                <w:szCs w:val="21"/>
              </w:rPr>
              <w:t>-</w:t>
            </w:r>
          </w:p>
        </w:tc>
      </w:tr>
      <w:tr w:rsidR="003C7F1A" w:rsidRPr="00784C19" w14:paraId="0C3251F3" w14:textId="77777777" w:rsidTr="003C7F1A">
        <w:tc>
          <w:tcPr>
            <w:tcW w:w="669" w:type="pct"/>
            <w:tcBorders>
              <w:top w:val="single" w:sz="8" w:space="0" w:color="000000"/>
              <w:left w:val="single" w:sz="8" w:space="0" w:color="000000"/>
              <w:bottom w:val="single" w:sz="8" w:space="0" w:color="000000"/>
              <w:right w:val="single" w:sz="8" w:space="0" w:color="000000"/>
            </w:tcBorders>
          </w:tcPr>
          <w:p w14:paraId="66506BC1" w14:textId="77777777"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3642BB35" w14:textId="77777777" w:rsidR="000108F8" w:rsidRPr="00784C19" w:rsidRDefault="000108F8" w:rsidP="006B0166">
            <w:pPr>
              <w:spacing w:before="29" w:line="288" w:lineRule="auto"/>
              <w:jc w:val="center"/>
              <w:rPr>
                <w:bCs/>
                <w:szCs w:val="21"/>
              </w:rPr>
            </w:pPr>
            <w:r w:rsidRPr="00784C19">
              <w:rPr>
                <w:bCs/>
                <w:szCs w:val="21"/>
              </w:rPr>
              <w:t>91,520</w:t>
            </w:r>
          </w:p>
        </w:tc>
        <w:tc>
          <w:tcPr>
            <w:tcW w:w="915" w:type="pct"/>
            <w:tcBorders>
              <w:top w:val="single" w:sz="8" w:space="0" w:color="000000"/>
              <w:left w:val="single" w:sz="8" w:space="0" w:color="000000"/>
              <w:bottom w:val="single" w:sz="8" w:space="0" w:color="000000"/>
              <w:right w:val="single" w:sz="8" w:space="0" w:color="000000"/>
            </w:tcBorders>
            <w:vAlign w:val="center"/>
          </w:tcPr>
          <w:p w14:paraId="3914AFE7" w14:textId="77777777" w:rsidR="000108F8" w:rsidRPr="00784C19" w:rsidRDefault="000108F8" w:rsidP="006B0166">
            <w:pPr>
              <w:spacing w:before="29" w:line="288" w:lineRule="auto"/>
              <w:jc w:val="right"/>
              <w:rPr>
                <w:bCs/>
                <w:szCs w:val="21"/>
              </w:rPr>
            </w:pPr>
            <w:r w:rsidRPr="00784C19">
              <w:rPr>
                <w:bCs/>
                <w:szCs w:val="21"/>
              </w:rPr>
              <w:t>19,186.99</w:t>
            </w:r>
          </w:p>
        </w:tc>
        <w:tc>
          <w:tcPr>
            <w:tcW w:w="916" w:type="pct"/>
            <w:tcBorders>
              <w:top w:val="single" w:sz="8" w:space="0" w:color="000000"/>
              <w:left w:val="single" w:sz="8" w:space="0" w:color="000000"/>
              <w:bottom w:val="single" w:sz="8" w:space="0" w:color="000000"/>
              <w:right w:val="single" w:sz="8" w:space="0" w:color="000000"/>
            </w:tcBorders>
            <w:vAlign w:val="center"/>
          </w:tcPr>
          <w:p w14:paraId="69AD0DFA" w14:textId="77777777" w:rsidR="000108F8" w:rsidRPr="00784C19" w:rsidRDefault="000108F8" w:rsidP="006B0166">
            <w:pPr>
              <w:spacing w:before="29" w:line="288" w:lineRule="auto"/>
              <w:jc w:val="right"/>
              <w:rPr>
                <w:bCs/>
                <w:szCs w:val="21"/>
              </w:rPr>
            </w:pPr>
            <w:r w:rsidRPr="00784C19">
              <w:rPr>
                <w:bCs/>
                <w:szCs w:val="21"/>
              </w:rPr>
              <w:t>608,458,380.83</w:t>
            </w:r>
          </w:p>
        </w:tc>
        <w:tc>
          <w:tcPr>
            <w:tcW w:w="534" w:type="pct"/>
            <w:tcBorders>
              <w:top w:val="single" w:sz="8" w:space="0" w:color="000000"/>
              <w:left w:val="single" w:sz="8" w:space="0" w:color="000000"/>
              <w:bottom w:val="single" w:sz="8" w:space="0" w:color="000000"/>
              <w:right w:val="single" w:sz="8" w:space="0" w:color="000000"/>
            </w:tcBorders>
            <w:vAlign w:val="center"/>
          </w:tcPr>
          <w:p w14:paraId="2EFE2097" w14:textId="77777777" w:rsidR="000108F8" w:rsidRPr="00784C19" w:rsidRDefault="000108F8" w:rsidP="006B0166">
            <w:pPr>
              <w:spacing w:before="29" w:line="288" w:lineRule="auto"/>
              <w:jc w:val="right"/>
              <w:rPr>
                <w:bCs/>
                <w:szCs w:val="21"/>
              </w:rPr>
            </w:pPr>
            <w:r w:rsidRPr="00784C19">
              <w:rPr>
                <w:bCs/>
                <w:szCs w:val="21"/>
              </w:rPr>
              <w:t>34.65%</w:t>
            </w:r>
          </w:p>
        </w:tc>
        <w:tc>
          <w:tcPr>
            <w:tcW w:w="916" w:type="pct"/>
            <w:tcBorders>
              <w:top w:val="single" w:sz="8" w:space="0" w:color="000000"/>
              <w:left w:val="single" w:sz="8" w:space="0" w:color="000000"/>
              <w:bottom w:val="single" w:sz="8" w:space="0" w:color="000000"/>
              <w:right w:val="single" w:sz="8" w:space="0" w:color="000000"/>
            </w:tcBorders>
            <w:vAlign w:val="center"/>
          </w:tcPr>
          <w:p w14:paraId="6635027E" w14:textId="77777777" w:rsidR="000108F8" w:rsidRPr="00784C19" w:rsidRDefault="000108F8" w:rsidP="006B0166">
            <w:pPr>
              <w:spacing w:before="29" w:line="288" w:lineRule="auto"/>
              <w:jc w:val="right"/>
              <w:rPr>
                <w:bCs/>
                <w:szCs w:val="21"/>
              </w:rPr>
            </w:pPr>
            <w:r w:rsidRPr="00784C19">
              <w:rPr>
                <w:bCs/>
                <w:szCs w:val="21"/>
              </w:rPr>
              <w:t>1,147,534,802.24</w:t>
            </w:r>
          </w:p>
        </w:tc>
        <w:tc>
          <w:tcPr>
            <w:tcW w:w="591" w:type="pct"/>
            <w:tcBorders>
              <w:top w:val="single" w:sz="8" w:space="0" w:color="000000"/>
              <w:left w:val="single" w:sz="8" w:space="0" w:color="000000"/>
              <w:bottom w:val="single" w:sz="8" w:space="0" w:color="000000"/>
              <w:right w:val="single" w:sz="4" w:space="0" w:color="auto"/>
            </w:tcBorders>
            <w:vAlign w:val="center"/>
          </w:tcPr>
          <w:p w14:paraId="1AAD7A1C" w14:textId="77777777" w:rsidR="000108F8" w:rsidRPr="00784C19" w:rsidRDefault="000108F8" w:rsidP="006B0166">
            <w:pPr>
              <w:spacing w:before="29" w:line="288" w:lineRule="auto"/>
              <w:jc w:val="right"/>
              <w:rPr>
                <w:bCs/>
                <w:szCs w:val="21"/>
              </w:rPr>
            </w:pPr>
            <w:r w:rsidRPr="00784C19">
              <w:rPr>
                <w:bCs/>
                <w:szCs w:val="21"/>
              </w:rPr>
              <w:t>65.35%</w:t>
            </w:r>
          </w:p>
        </w:tc>
      </w:tr>
    </w:tbl>
    <w:p w14:paraId="017E9F96" w14:textId="77777777" w:rsidR="00A66BB5" w:rsidRPr="000108F8" w:rsidRDefault="00A66BB5" w:rsidP="004B36C2">
      <w:pPr>
        <w:spacing w:line="360" w:lineRule="auto"/>
        <w:rPr>
          <w:rFonts w:asciiTheme="minorEastAsia" w:eastAsiaTheme="minorEastAsia" w:hAnsiTheme="minorEastAsia"/>
          <w:szCs w:val="21"/>
        </w:rPr>
      </w:pPr>
    </w:p>
    <w:p w14:paraId="71BCFBD4" w14:textId="77777777" w:rsidR="007917F6" w:rsidRPr="00734D45" w:rsidRDefault="007917F6" w:rsidP="007917F6">
      <w:pPr>
        <w:pStyle w:val="20"/>
        <w:spacing w:before="29" w:after="0" w:line="288" w:lineRule="auto"/>
        <w:rPr>
          <w:rFonts w:ascii="Times New Roman" w:hAnsi="Times New Roman" w:cs="Times New Roman"/>
          <w:kern w:val="0"/>
          <w:szCs w:val="24"/>
        </w:rPr>
      </w:pPr>
      <w:bookmarkStart w:id="75" w:name="_Toc331410113"/>
      <w:bookmarkStart w:id="76" w:name="_Toc478462926"/>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75"/>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14:paraId="1A34095B" w14:textId="77777777" w:rsidTr="00D32085">
        <w:trPr>
          <w:trHeight w:val="285"/>
        </w:trPr>
        <w:tc>
          <w:tcPr>
            <w:tcW w:w="2268" w:type="dxa"/>
            <w:noWrap/>
            <w:vAlign w:val="center"/>
          </w:tcPr>
          <w:p w14:paraId="7A15F903"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37FEDD5A"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477EA9E0"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6147CA98"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14:paraId="7681C208" w14:textId="77777777" w:rsidTr="00D32085">
        <w:trPr>
          <w:trHeight w:val="285"/>
        </w:trPr>
        <w:tc>
          <w:tcPr>
            <w:tcW w:w="2268" w:type="dxa"/>
            <w:vMerge w:val="restart"/>
            <w:noWrap/>
            <w:vAlign w:val="center"/>
          </w:tcPr>
          <w:p w14:paraId="59579D42" w14:textId="77777777"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14:paraId="1138C578" w14:textId="77777777" w:rsidR="007917F6" w:rsidRPr="00BF1B19" w:rsidRDefault="007917F6" w:rsidP="00D32085">
            <w:pPr>
              <w:spacing w:before="29" w:line="288" w:lineRule="auto"/>
              <w:rPr>
                <w:sz w:val="24"/>
              </w:rPr>
            </w:pPr>
            <w:r w:rsidRPr="00BF1B19">
              <w:rPr>
                <w:rFonts w:hint="eastAsia"/>
                <w:sz w:val="24"/>
              </w:rPr>
              <w:t>交银活期</w:t>
            </w:r>
            <w:proofErr w:type="gramStart"/>
            <w:r w:rsidRPr="00BF1B19">
              <w:rPr>
                <w:rFonts w:hint="eastAsia"/>
                <w:sz w:val="24"/>
              </w:rPr>
              <w:t>通货币</w:t>
            </w:r>
            <w:proofErr w:type="gramEnd"/>
            <w:r w:rsidRPr="00BF1B19">
              <w:rPr>
                <w:rFonts w:hint="eastAsia"/>
                <w:sz w:val="24"/>
              </w:rPr>
              <w:t>A</w:t>
            </w:r>
          </w:p>
        </w:tc>
        <w:tc>
          <w:tcPr>
            <w:tcW w:w="2126" w:type="dxa"/>
            <w:noWrap/>
            <w:vAlign w:val="center"/>
          </w:tcPr>
          <w:p w14:paraId="49FC53ED" w14:textId="77777777" w:rsidR="007917F6" w:rsidRPr="00BF1B19" w:rsidRDefault="007917F6" w:rsidP="00D32085">
            <w:pPr>
              <w:widowControl/>
              <w:spacing w:before="29" w:line="288" w:lineRule="auto"/>
              <w:jc w:val="right"/>
              <w:rPr>
                <w:sz w:val="24"/>
              </w:rPr>
            </w:pPr>
            <w:r w:rsidRPr="00BF1B19">
              <w:rPr>
                <w:rFonts w:hint="eastAsia"/>
                <w:sz w:val="24"/>
              </w:rPr>
              <w:t>4,103,720.71</w:t>
            </w:r>
          </w:p>
        </w:tc>
        <w:tc>
          <w:tcPr>
            <w:tcW w:w="1910" w:type="dxa"/>
            <w:noWrap/>
            <w:vAlign w:val="center"/>
          </w:tcPr>
          <w:p w14:paraId="702C81F0" w14:textId="77777777" w:rsidR="007917F6" w:rsidRPr="00BF1B19" w:rsidRDefault="007917F6" w:rsidP="00D32085">
            <w:pPr>
              <w:widowControl/>
              <w:spacing w:before="29" w:line="288" w:lineRule="auto"/>
              <w:jc w:val="right"/>
              <w:rPr>
                <w:sz w:val="24"/>
              </w:rPr>
            </w:pPr>
            <w:r w:rsidRPr="00BF1B19">
              <w:rPr>
                <w:rFonts w:hint="eastAsia"/>
                <w:sz w:val="24"/>
              </w:rPr>
              <w:t>0.36%</w:t>
            </w:r>
          </w:p>
        </w:tc>
      </w:tr>
      <w:tr w:rsidR="007917F6" w:rsidRPr="00D564C7" w14:paraId="60756656" w14:textId="77777777" w:rsidTr="00D32085">
        <w:trPr>
          <w:trHeight w:val="285"/>
        </w:trPr>
        <w:tc>
          <w:tcPr>
            <w:tcW w:w="2268" w:type="dxa"/>
            <w:vMerge/>
            <w:vAlign w:val="center"/>
          </w:tcPr>
          <w:p w14:paraId="6AFD91D5"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1CD08BFF" w14:textId="77777777" w:rsidR="007917F6" w:rsidRPr="006E3F38" w:rsidRDefault="00D32085" w:rsidP="00D32085">
            <w:pPr>
              <w:spacing w:before="29" w:line="288" w:lineRule="auto"/>
              <w:rPr>
                <w:color w:val="000000"/>
                <w:kern w:val="0"/>
                <w:sz w:val="24"/>
              </w:rPr>
            </w:pPr>
            <w:r>
              <w:rPr>
                <w:rFonts w:hint="eastAsia"/>
                <w:sz w:val="24"/>
              </w:rPr>
              <w:t>交银活期</w:t>
            </w:r>
            <w:proofErr w:type="gramStart"/>
            <w:r>
              <w:rPr>
                <w:rFonts w:hint="eastAsia"/>
                <w:sz w:val="24"/>
              </w:rPr>
              <w:t>通货币</w:t>
            </w:r>
            <w:proofErr w:type="gramEnd"/>
            <w:r>
              <w:rPr>
                <w:rFonts w:hint="eastAsia"/>
                <w:sz w:val="24"/>
              </w:rPr>
              <w:t>E</w:t>
            </w:r>
          </w:p>
        </w:tc>
        <w:tc>
          <w:tcPr>
            <w:tcW w:w="2126" w:type="dxa"/>
            <w:noWrap/>
            <w:vAlign w:val="center"/>
          </w:tcPr>
          <w:p w14:paraId="0797739B" w14:textId="77777777"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14:paraId="583ABD1A" w14:textId="77777777"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14:paraId="72DE5117" w14:textId="77777777" w:rsidTr="00D32085">
        <w:trPr>
          <w:trHeight w:val="285"/>
        </w:trPr>
        <w:tc>
          <w:tcPr>
            <w:tcW w:w="2268" w:type="dxa"/>
            <w:vMerge/>
            <w:vAlign w:val="center"/>
          </w:tcPr>
          <w:p w14:paraId="12E3CD8F"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48519208" w14:textId="77777777"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14:paraId="7C5C27C0" w14:textId="77777777" w:rsidR="007917F6" w:rsidRPr="006E3F38" w:rsidRDefault="007917F6" w:rsidP="00D32085">
            <w:pPr>
              <w:spacing w:before="29" w:line="288" w:lineRule="auto"/>
              <w:jc w:val="right"/>
              <w:rPr>
                <w:color w:val="000000"/>
                <w:kern w:val="0"/>
                <w:sz w:val="24"/>
              </w:rPr>
            </w:pPr>
            <w:r w:rsidRPr="00BF1B19">
              <w:rPr>
                <w:rFonts w:hint="eastAsia"/>
                <w:sz w:val="24"/>
              </w:rPr>
              <w:t>4,103,720.71</w:t>
            </w:r>
          </w:p>
        </w:tc>
        <w:tc>
          <w:tcPr>
            <w:tcW w:w="1910" w:type="dxa"/>
            <w:noWrap/>
            <w:vAlign w:val="center"/>
          </w:tcPr>
          <w:p w14:paraId="766DF1B3" w14:textId="77777777" w:rsidR="007917F6" w:rsidRPr="006E3F38" w:rsidRDefault="007917F6" w:rsidP="00D32085">
            <w:pPr>
              <w:spacing w:before="29" w:line="288" w:lineRule="auto"/>
              <w:jc w:val="right"/>
              <w:rPr>
                <w:color w:val="000000"/>
                <w:kern w:val="0"/>
                <w:sz w:val="24"/>
              </w:rPr>
            </w:pPr>
            <w:r w:rsidRPr="00BF1B19">
              <w:rPr>
                <w:rFonts w:hint="eastAsia"/>
                <w:sz w:val="24"/>
              </w:rPr>
              <w:t>0.23%</w:t>
            </w:r>
          </w:p>
        </w:tc>
      </w:tr>
    </w:tbl>
    <w:p w14:paraId="55D9E34E" w14:textId="77777777" w:rsidR="006D141C" w:rsidRDefault="006D141C" w:rsidP="004B36C2">
      <w:pPr>
        <w:spacing w:line="360" w:lineRule="auto"/>
        <w:rPr>
          <w:rFonts w:asciiTheme="minorEastAsia" w:eastAsiaTheme="minorEastAsia" w:hAnsiTheme="minorEastAsia"/>
          <w:szCs w:val="21"/>
        </w:rPr>
      </w:pPr>
    </w:p>
    <w:p w14:paraId="22F1FC3B"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77" w:name="_Toc478462927"/>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77"/>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4508D915" w14:textId="77777777" w:rsidTr="00F1157B">
        <w:trPr>
          <w:trHeight w:val="285"/>
        </w:trPr>
        <w:tc>
          <w:tcPr>
            <w:tcW w:w="2416" w:type="dxa"/>
            <w:shd w:val="clear" w:color="auto" w:fill="auto"/>
            <w:tcMar>
              <w:top w:w="0" w:type="dxa"/>
              <w:left w:w="108" w:type="dxa"/>
              <w:bottom w:w="0" w:type="dxa"/>
              <w:right w:w="108" w:type="dxa"/>
            </w:tcMar>
            <w:vAlign w:val="center"/>
            <w:hideMark/>
          </w:tcPr>
          <w:p w14:paraId="3866358E"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4421656C"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503CBC19"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2CF01B04"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7F7CD7D6" w14:textId="77777777"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73712B71" w14:textId="77777777" w:rsidR="00CF4F4B" w:rsidRPr="00AE16A0" w:rsidRDefault="00CF4F4B" w:rsidP="003B38D1">
            <w:pPr>
              <w:spacing w:before="29" w:line="288" w:lineRule="auto"/>
              <w:rPr>
                <w:sz w:val="24"/>
              </w:rPr>
            </w:pPr>
            <w:r w:rsidRPr="00AE16A0">
              <w:rPr>
                <w:rFonts w:hint="eastAsia"/>
                <w:sz w:val="24"/>
              </w:rPr>
              <w:t>交银活期</w:t>
            </w:r>
            <w:proofErr w:type="gramStart"/>
            <w:r w:rsidRPr="00AE16A0">
              <w:rPr>
                <w:rFonts w:hint="eastAsia"/>
                <w:sz w:val="24"/>
              </w:rPr>
              <w:t>通货币</w:t>
            </w:r>
            <w:proofErr w:type="gramEnd"/>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579C943F" w14:textId="77777777" w:rsidR="00CF4F4B" w:rsidRPr="00AE16A0" w:rsidRDefault="00CF4F4B" w:rsidP="00AE16A0">
            <w:pPr>
              <w:spacing w:before="29" w:line="288" w:lineRule="auto"/>
              <w:jc w:val="right"/>
              <w:rPr>
                <w:sz w:val="24"/>
              </w:rPr>
            </w:pPr>
            <w:r w:rsidRPr="00AE16A0">
              <w:rPr>
                <w:sz w:val="24"/>
              </w:rPr>
              <w:t>10~50</w:t>
            </w:r>
          </w:p>
        </w:tc>
      </w:tr>
      <w:tr w:rsidR="00CF4F4B" w:rsidRPr="00CF4F4B" w14:paraId="49872310" w14:textId="77777777" w:rsidTr="00F1157B">
        <w:trPr>
          <w:trHeight w:val="285"/>
        </w:trPr>
        <w:tc>
          <w:tcPr>
            <w:tcW w:w="2416" w:type="dxa"/>
            <w:vMerge/>
            <w:shd w:val="clear" w:color="auto" w:fill="auto"/>
            <w:vAlign w:val="center"/>
            <w:hideMark/>
          </w:tcPr>
          <w:p w14:paraId="12493209"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1D1144FC" w14:textId="77777777" w:rsidR="00CF4F4B" w:rsidRPr="00AE16A0" w:rsidRDefault="00CF4F4B" w:rsidP="003B38D1">
            <w:pPr>
              <w:spacing w:before="29" w:line="288" w:lineRule="auto"/>
              <w:rPr>
                <w:sz w:val="24"/>
              </w:rPr>
            </w:pPr>
            <w:r w:rsidRPr="00AE16A0">
              <w:rPr>
                <w:rFonts w:hint="eastAsia"/>
                <w:sz w:val="24"/>
              </w:rPr>
              <w:t>交银活期</w:t>
            </w:r>
            <w:proofErr w:type="gramStart"/>
            <w:r w:rsidRPr="00AE16A0">
              <w:rPr>
                <w:rFonts w:hint="eastAsia"/>
                <w:sz w:val="24"/>
              </w:rPr>
              <w:t>通货币</w:t>
            </w:r>
            <w:proofErr w:type="gramEnd"/>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3A90367D"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7D9E2E3E" w14:textId="77777777" w:rsidTr="00F1157B">
        <w:trPr>
          <w:trHeight w:val="285"/>
        </w:trPr>
        <w:tc>
          <w:tcPr>
            <w:tcW w:w="2416" w:type="dxa"/>
            <w:vMerge/>
            <w:shd w:val="clear" w:color="auto" w:fill="auto"/>
            <w:vAlign w:val="center"/>
            <w:hideMark/>
          </w:tcPr>
          <w:p w14:paraId="60590BDB"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5328B1BD"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5B37900D" w14:textId="77777777" w:rsidR="00CF4F4B" w:rsidRPr="00AE16A0" w:rsidRDefault="00CF4F4B" w:rsidP="00AE16A0">
            <w:pPr>
              <w:spacing w:before="29" w:line="288" w:lineRule="auto"/>
              <w:jc w:val="right"/>
              <w:rPr>
                <w:sz w:val="24"/>
              </w:rPr>
            </w:pPr>
            <w:r w:rsidRPr="00AE16A0">
              <w:rPr>
                <w:sz w:val="24"/>
              </w:rPr>
              <w:t>10~50</w:t>
            </w:r>
          </w:p>
        </w:tc>
      </w:tr>
      <w:tr w:rsidR="00CF4F4B" w:rsidRPr="00CF4F4B" w14:paraId="1EBAEF47"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3860F377" w14:textId="77777777" w:rsidR="00CF4F4B" w:rsidRPr="008F4760" w:rsidRDefault="00CF4F4B" w:rsidP="008F4760">
            <w:pPr>
              <w:spacing w:before="29" w:line="288" w:lineRule="auto"/>
              <w:rPr>
                <w:sz w:val="24"/>
              </w:rPr>
            </w:pPr>
            <w:r w:rsidRPr="008F4760">
              <w:rPr>
                <w:rFonts w:hint="eastAsia"/>
                <w:sz w:val="24"/>
              </w:rPr>
              <w:t>本</w:t>
            </w:r>
            <w:proofErr w:type="gramStart"/>
            <w:r w:rsidRPr="008F4760">
              <w:rPr>
                <w:rFonts w:hint="eastAsia"/>
                <w:sz w:val="24"/>
              </w:rPr>
              <w:t>基金基金</w:t>
            </w:r>
            <w:proofErr w:type="gramEnd"/>
            <w:r w:rsidRPr="008F4760">
              <w:rPr>
                <w:rFonts w:hint="eastAsia"/>
                <w:sz w:val="24"/>
              </w:rPr>
              <w:t>经理持有本开放式基金</w:t>
            </w:r>
          </w:p>
        </w:tc>
        <w:tc>
          <w:tcPr>
            <w:tcW w:w="2512" w:type="dxa"/>
            <w:shd w:val="clear" w:color="auto" w:fill="auto"/>
            <w:tcMar>
              <w:top w:w="0" w:type="dxa"/>
              <w:left w:w="108" w:type="dxa"/>
              <w:bottom w:w="0" w:type="dxa"/>
              <w:right w:w="108" w:type="dxa"/>
            </w:tcMar>
            <w:vAlign w:val="center"/>
            <w:hideMark/>
          </w:tcPr>
          <w:p w14:paraId="7A68E848" w14:textId="77777777" w:rsidR="00CF4F4B" w:rsidRPr="00AE16A0" w:rsidRDefault="00CF4F4B" w:rsidP="003B38D1">
            <w:pPr>
              <w:spacing w:before="29" w:line="288" w:lineRule="auto"/>
              <w:rPr>
                <w:sz w:val="24"/>
              </w:rPr>
            </w:pPr>
            <w:r w:rsidRPr="00AE16A0">
              <w:rPr>
                <w:rFonts w:hint="eastAsia"/>
                <w:sz w:val="24"/>
              </w:rPr>
              <w:t>交银活期</w:t>
            </w:r>
            <w:proofErr w:type="gramStart"/>
            <w:r w:rsidRPr="00AE16A0">
              <w:rPr>
                <w:rFonts w:hint="eastAsia"/>
                <w:sz w:val="24"/>
              </w:rPr>
              <w:t>通货币</w:t>
            </w:r>
            <w:proofErr w:type="gramEnd"/>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25A3FA02"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2DB34253" w14:textId="77777777" w:rsidTr="00F1157B">
        <w:trPr>
          <w:trHeight w:val="525"/>
        </w:trPr>
        <w:tc>
          <w:tcPr>
            <w:tcW w:w="2416" w:type="dxa"/>
            <w:vMerge/>
            <w:shd w:val="clear" w:color="auto" w:fill="auto"/>
            <w:vAlign w:val="center"/>
            <w:hideMark/>
          </w:tcPr>
          <w:p w14:paraId="047A3463"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5F387947" w14:textId="77777777" w:rsidR="00CF4F4B" w:rsidRPr="00AE16A0" w:rsidRDefault="00CF4F4B" w:rsidP="003B38D1">
            <w:pPr>
              <w:spacing w:before="29" w:line="288" w:lineRule="auto"/>
              <w:rPr>
                <w:sz w:val="24"/>
              </w:rPr>
            </w:pPr>
            <w:r w:rsidRPr="00AE16A0">
              <w:rPr>
                <w:rFonts w:hint="eastAsia"/>
                <w:sz w:val="24"/>
              </w:rPr>
              <w:t>交银活期</w:t>
            </w:r>
            <w:proofErr w:type="gramStart"/>
            <w:r w:rsidRPr="00AE16A0">
              <w:rPr>
                <w:rFonts w:hint="eastAsia"/>
                <w:sz w:val="24"/>
              </w:rPr>
              <w:t>通货币</w:t>
            </w:r>
            <w:proofErr w:type="gramEnd"/>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1491854B"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2FC520B0" w14:textId="77777777" w:rsidTr="00F1157B">
        <w:trPr>
          <w:trHeight w:val="653"/>
        </w:trPr>
        <w:tc>
          <w:tcPr>
            <w:tcW w:w="2416" w:type="dxa"/>
            <w:vMerge/>
            <w:shd w:val="clear" w:color="auto" w:fill="auto"/>
            <w:vAlign w:val="center"/>
            <w:hideMark/>
          </w:tcPr>
          <w:p w14:paraId="510426D8"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27530B41"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37E38DD6" w14:textId="77777777" w:rsidR="00CF4F4B" w:rsidRPr="00AE16A0" w:rsidRDefault="00CF4F4B" w:rsidP="00AE16A0">
            <w:pPr>
              <w:spacing w:before="29" w:line="288" w:lineRule="auto"/>
              <w:jc w:val="right"/>
              <w:rPr>
                <w:sz w:val="24"/>
              </w:rPr>
            </w:pPr>
            <w:r w:rsidRPr="00AE16A0">
              <w:rPr>
                <w:sz w:val="24"/>
              </w:rPr>
              <w:t>0</w:t>
            </w:r>
          </w:p>
        </w:tc>
      </w:tr>
    </w:tbl>
    <w:p w14:paraId="3883C087" w14:textId="77777777" w:rsidR="00CF4F4B" w:rsidRPr="00D0515B" w:rsidRDefault="00CF4F4B" w:rsidP="004B36C2">
      <w:pPr>
        <w:spacing w:line="360" w:lineRule="auto"/>
        <w:rPr>
          <w:rFonts w:asciiTheme="minorEastAsia" w:eastAsiaTheme="minorEastAsia" w:hAnsiTheme="minorEastAsia"/>
          <w:szCs w:val="21"/>
        </w:rPr>
      </w:pPr>
    </w:p>
    <w:p w14:paraId="317DC48D" w14:textId="77777777" w:rsidR="006D141C" w:rsidRDefault="006D141C" w:rsidP="003B1316">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bookmarkStart w:id="80" w:name="_Toc478462928"/>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78"/>
      <w:bookmarkEnd w:id="79"/>
      <w:bookmarkEnd w:id="80"/>
    </w:p>
    <w:p w14:paraId="40EA0FF7"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03BCC85F"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6E736027"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5B3CA7CF" w14:textId="77777777" w:rsidR="004C2C8A" w:rsidRPr="00700BEF" w:rsidRDefault="004C2C8A" w:rsidP="00700BEF">
            <w:pPr>
              <w:spacing w:before="29" w:line="288" w:lineRule="auto"/>
              <w:jc w:val="center"/>
              <w:rPr>
                <w:sz w:val="24"/>
              </w:rPr>
            </w:pPr>
            <w:r w:rsidRPr="00700BEF">
              <w:rPr>
                <w:rFonts w:hint="eastAsia"/>
                <w:sz w:val="24"/>
              </w:rPr>
              <w:t>交银活期</w:t>
            </w:r>
            <w:proofErr w:type="gramStart"/>
            <w:r w:rsidRPr="00700BEF">
              <w:rPr>
                <w:rFonts w:hint="eastAsia"/>
                <w:sz w:val="24"/>
              </w:rPr>
              <w:t>通货币</w:t>
            </w:r>
            <w:proofErr w:type="gramEnd"/>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40FEA2EA" w14:textId="77777777" w:rsidR="004C2C8A" w:rsidRPr="00700BEF" w:rsidRDefault="00D32085" w:rsidP="00700BEF">
            <w:pPr>
              <w:spacing w:before="29" w:line="288" w:lineRule="auto"/>
              <w:jc w:val="center"/>
              <w:rPr>
                <w:sz w:val="24"/>
              </w:rPr>
            </w:pPr>
            <w:r>
              <w:rPr>
                <w:rFonts w:hint="eastAsia"/>
                <w:sz w:val="24"/>
              </w:rPr>
              <w:t>交银活期</w:t>
            </w:r>
            <w:proofErr w:type="gramStart"/>
            <w:r>
              <w:rPr>
                <w:rFonts w:hint="eastAsia"/>
                <w:sz w:val="24"/>
              </w:rPr>
              <w:t>通货币</w:t>
            </w:r>
            <w:proofErr w:type="gramEnd"/>
            <w:r>
              <w:rPr>
                <w:rFonts w:hint="eastAsia"/>
                <w:sz w:val="24"/>
              </w:rPr>
              <w:t>E</w:t>
            </w:r>
          </w:p>
        </w:tc>
      </w:tr>
      <w:tr w:rsidR="002C233F" w:rsidRPr="00D0515B" w14:paraId="37CBDD47"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7C5FA46C"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7</w:t>
            </w:r>
            <w:r w:rsidRPr="00A24201">
              <w:rPr>
                <w:rFonts w:hint="eastAsia"/>
                <w:sz w:val="24"/>
              </w:rPr>
              <w:t>月</w:t>
            </w:r>
            <w:r w:rsidRPr="00A24201">
              <w:rPr>
                <w:rFonts w:hint="eastAsia"/>
                <w:sz w:val="24"/>
              </w:rPr>
              <w:t>27</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7C33C11C" w14:textId="77777777" w:rsidR="00D03082" w:rsidRPr="002E6E23" w:rsidRDefault="00D03082" w:rsidP="002E6E23">
            <w:pPr>
              <w:spacing w:before="29" w:line="288" w:lineRule="auto"/>
              <w:jc w:val="right"/>
              <w:rPr>
                <w:sz w:val="24"/>
              </w:rPr>
            </w:pPr>
            <w:r w:rsidRPr="002E6E23">
              <w:rPr>
                <w:rFonts w:hint="eastAsia"/>
                <w:sz w:val="24"/>
              </w:rPr>
              <w:t>70,925.35</w:t>
            </w:r>
          </w:p>
        </w:tc>
        <w:tc>
          <w:tcPr>
            <w:tcW w:w="1479" w:type="pct"/>
            <w:tcBorders>
              <w:top w:val="single" w:sz="4" w:space="0" w:color="auto"/>
              <w:left w:val="single" w:sz="4" w:space="0" w:color="auto"/>
              <w:bottom w:val="single" w:sz="4" w:space="0" w:color="auto"/>
              <w:right w:val="single" w:sz="4" w:space="0" w:color="auto"/>
            </w:tcBorders>
            <w:vAlign w:val="center"/>
          </w:tcPr>
          <w:p w14:paraId="6884555E" w14:textId="77777777" w:rsidR="00D03082" w:rsidRPr="002E6E23" w:rsidRDefault="00D32085" w:rsidP="002E6E23">
            <w:pPr>
              <w:spacing w:before="29" w:line="288" w:lineRule="auto"/>
              <w:jc w:val="right"/>
              <w:rPr>
                <w:sz w:val="24"/>
              </w:rPr>
            </w:pPr>
            <w:r>
              <w:rPr>
                <w:rFonts w:hint="eastAsia"/>
                <w:sz w:val="24"/>
              </w:rPr>
              <w:t>210,009,450.00</w:t>
            </w:r>
          </w:p>
        </w:tc>
      </w:tr>
      <w:tr w:rsidR="002C233F" w:rsidRPr="00D0515B" w14:paraId="43F9B0C4"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22F4B660" w14:textId="77777777" w:rsidR="00D03082" w:rsidRPr="00A24201" w:rsidRDefault="00FF7A31" w:rsidP="00A24201">
            <w:pPr>
              <w:spacing w:before="29" w:line="288" w:lineRule="auto"/>
              <w:rPr>
                <w:sz w:val="24"/>
              </w:rPr>
            </w:pPr>
            <w:r w:rsidRPr="00A24201">
              <w:rPr>
                <w:sz w:val="24"/>
              </w:rPr>
              <w:t>基金合同生效日起</w:t>
            </w:r>
            <w:proofErr w:type="gramStart"/>
            <w:r w:rsidRPr="00A24201">
              <w:rPr>
                <w:sz w:val="24"/>
              </w:rPr>
              <w:t>至报告</w:t>
            </w:r>
            <w:proofErr w:type="gramEnd"/>
            <w:r w:rsidRPr="00A24201">
              <w:rPr>
                <w:sz w:val="24"/>
              </w:rPr>
              <w:t>期期末</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21054297" w14:textId="77777777" w:rsidR="00D03082" w:rsidRPr="002E6E23" w:rsidRDefault="00D03082" w:rsidP="002E6E23">
            <w:pPr>
              <w:spacing w:before="29" w:line="288" w:lineRule="auto"/>
              <w:jc w:val="right"/>
              <w:rPr>
                <w:sz w:val="24"/>
              </w:rPr>
            </w:pPr>
            <w:r w:rsidRPr="002E6E23">
              <w:rPr>
                <w:rFonts w:hint="eastAsia"/>
                <w:sz w:val="24"/>
              </w:rPr>
              <w:t>2,903,812,842.71</w:t>
            </w:r>
          </w:p>
        </w:tc>
        <w:tc>
          <w:tcPr>
            <w:tcW w:w="1479" w:type="pct"/>
            <w:tcBorders>
              <w:top w:val="single" w:sz="4" w:space="0" w:color="auto"/>
              <w:left w:val="single" w:sz="4" w:space="0" w:color="auto"/>
              <w:bottom w:val="single" w:sz="4" w:space="0" w:color="auto"/>
              <w:right w:val="single" w:sz="4" w:space="0" w:color="auto"/>
            </w:tcBorders>
            <w:vAlign w:val="bottom"/>
          </w:tcPr>
          <w:p w14:paraId="61D859CB" w14:textId="77777777" w:rsidR="00D03082" w:rsidRPr="002E6E23" w:rsidRDefault="00D32085" w:rsidP="002E6E23">
            <w:pPr>
              <w:spacing w:before="29" w:line="288" w:lineRule="auto"/>
              <w:jc w:val="right"/>
              <w:rPr>
                <w:sz w:val="24"/>
              </w:rPr>
            </w:pPr>
            <w:r>
              <w:rPr>
                <w:rFonts w:hint="eastAsia"/>
                <w:sz w:val="24"/>
              </w:rPr>
              <w:t>599,708,152.89</w:t>
            </w:r>
          </w:p>
        </w:tc>
      </w:tr>
      <w:tr w:rsidR="002C233F" w:rsidRPr="00D0515B" w14:paraId="6406E26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5CFF17E2"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基金合同生效日起</w:t>
            </w:r>
            <w:proofErr w:type="gramStart"/>
            <w:r w:rsidR="00FF7A31" w:rsidRPr="00A24201">
              <w:rPr>
                <w:sz w:val="24"/>
              </w:rPr>
              <w:t>至报告</w:t>
            </w:r>
            <w:proofErr w:type="gramEnd"/>
            <w:r w:rsidR="00FF7A31" w:rsidRPr="00A24201">
              <w:rPr>
                <w:sz w:val="24"/>
              </w:rPr>
              <w:t>期期末</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41441A49" w14:textId="77777777" w:rsidR="00D03082" w:rsidRPr="002E6E23" w:rsidRDefault="00D03082" w:rsidP="002E6E23">
            <w:pPr>
              <w:spacing w:before="29" w:line="288" w:lineRule="auto"/>
              <w:jc w:val="right"/>
              <w:rPr>
                <w:sz w:val="24"/>
              </w:rPr>
            </w:pPr>
            <w:r w:rsidRPr="002E6E23">
              <w:rPr>
                <w:rFonts w:hint="eastAsia"/>
                <w:sz w:val="24"/>
              </w:rPr>
              <w:t>1,756,348,965.82</w:t>
            </w:r>
          </w:p>
        </w:tc>
        <w:tc>
          <w:tcPr>
            <w:tcW w:w="1479" w:type="pct"/>
            <w:tcBorders>
              <w:top w:val="single" w:sz="4" w:space="0" w:color="auto"/>
              <w:left w:val="single" w:sz="4" w:space="0" w:color="auto"/>
              <w:bottom w:val="single" w:sz="4" w:space="0" w:color="auto"/>
              <w:right w:val="single" w:sz="4" w:space="0" w:color="auto"/>
            </w:tcBorders>
            <w:vAlign w:val="bottom"/>
          </w:tcPr>
          <w:p w14:paraId="6CB12C8C" w14:textId="77777777" w:rsidR="00D03082" w:rsidRPr="002E6E23" w:rsidRDefault="00D32085" w:rsidP="002E6E23">
            <w:pPr>
              <w:spacing w:before="29" w:line="288" w:lineRule="auto"/>
              <w:jc w:val="right"/>
              <w:rPr>
                <w:sz w:val="24"/>
              </w:rPr>
            </w:pPr>
            <w:r>
              <w:rPr>
                <w:rFonts w:hint="eastAsia"/>
                <w:sz w:val="24"/>
              </w:rPr>
              <w:t>201,259,222.06</w:t>
            </w:r>
          </w:p>
        </w:tc>
      </w:tr>
      <w:tr w:rsidR="002C233F" w:rsidRPr="00D0515B" w14:paraId="5F5550DC"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77279640" w14:textId="77777777" w:rsidR="00D03082" w:rsidRPr="00A24201" w:rsidRDefault="00FF7A31" w:rsidP="00A24201">
            <w:pPr>
              <w:spacing w:before="29" w:line="288" w:lineRule="auto"/>
              <w:rPr>
                <w:sz w:val="24"/>
              </w:rPr>
            </w:pPr>
            <w:r w:rsidRPr="00A24201">
              <w:rPr>
                <w:sz w:val="24"/>
              </w:rPr>
              <w:t>基金合同生效日起</w:t>
            </w:r>
            <w:proofErr w:type="gramStart"/>
            <w:r w:rsidRPr="00A24201">
              <w:rPr>
                <w:sz w:val="24"/>
              </w:rPr>
              <w:t>至报告</w:t>
            </w:r>
            <w:proofErr w:type="gramEnd"/>
            <w:r w:rsidRPr="00A24201">
              <w:rPr>
                <w:sz w:val="24"/>
              </w:rPr>
              <w:t>期期末</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44BC0E7C"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7D8480FC"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29BEB86E"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670BF7F0"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5133A13B" w14:textId="77777777" w:rsidR="00D03082" w:rsidRPr="002E6E23" w:rsidRDefault="00D03082" w:rsidP="002E6E23">
            <w:pPr>
              <w:spacing w:before="29" w:line="288" w:lineRule="auto"/>
              <w:jc w:val="right"/>
              <w:rPr>
                <w:sz w:val="24"/>
              </w:rPr>
            </w:pPr>
            <w:r w:rsidRPr="002E6E23">
              <w:rPr>
                <w:rFonts w:hint="eastAsia"/>
                <w:sz w:val="24"/>
              </w:rPr>
              <w:t>1,147,534,802.24</w:t>
            </w:r>
          </w:p>
        </w:tc>
        <w:tc>
          <w:tcPr>
            <w:tcW w:w="1479" w:type="pct"/>
            <w:tcBorders>
              <w:top w:val="single" w:sz="4" w:space="0" w:color="auto"/>
              <w:left w:val="single" w:sz="4" w:space="0" w:color="auto"/>
              <w:bottom w:val="single" w:sz="4" w:space="0" w:color="auto"/>
              <w:right w:val="single" w:sz="4" w:space="0" w:color="auto"/>
            </w:tcBorders>
            <w:vAlign w:val="center"/>
          </w:tcPr>
          <w:p w14:paraId="44BD359E" w14:textId="77777777" w:rsidR="00D03082" w:rsidRPr="002E6E23" w:rsidRDefault="00D32085" w:rsidP="002E6E23">
            <w:pPr>
              <w:spacing w:before="29" w:line="288" w:lineRule="auto"/>
              <w:jc w:val="right"/>
              <w:rPr>
                <w:sz w:val="24"/>
              </w:rPr>
            </w:pPr>
            <w:r>
              <w:rPr>
                <w:rFonts w:hint="eastAsia"/>
                <w:sz w:val="24"/>
              </w:rPr>
              <w:t>608,458,380.83</w:t>
            </w:r>
          </w:p>
        </w:tc>
      </w:tr>
    </w:tbl>
    <w:p w14:paraId="14B6191F" w14:textId="77777777" w:rsidR="008A42EF" w:rsidRPr="008A42EF" w:rsidRDefault="008A42EF" w:rsidP="008A42EF">
      <w:pPr>
        <w:tabs>
          <w:tab w:val="left" w:pos="426"/>
        </w:tabs>
        <w:spacing w:before="29" w:line="288" w:lineRule="auto"/>
        <w:jc w:val="left"/>
        <w:rPr>
          <w:kern w:val="0"/>
          <w:sz w:val="24"/>
        </w:rPr>
      </w:pPr>
      <w:r w:rsidRPr="008A42EF">
        <w:rPr>
          <w:rFonts w:hint="eastAsia"/>
          <w:kern w:val="0"/>
          <w:sz w:val="24"/>
        </w:rPr>
        <w:t>注：</w:t>
      </w:r>
      <w:r w:rsidRPr="008A42EF">
        <w:rPr>
          <w:rFonts w:hint="eastAsia"/>
          <w:kern w:val="0"/>
          <w:sz w:val="24"/>
        </w:rPr>
        <w:t>1</w:t>
      </w:r>
      <w:r w:rsidRPr="008A42EF">
        <w:rPr>
          <w:rFonts w:hint="eastAsia"/>
          <w:kern w:val="0"/>
          <w:sz w:val="24"/>
        </w:rPr>
        <w:t>、如果本报告期间发</w:t>
      </w:r>
      <w:r>
        <w:rPr>
          <w:rFonts w:hint="eastAsia"/>
          <w:kern w:val="0"/>
          <w:sz w:val="24"/>
        </w:rPr>
        <w:t>生转换入、份额类别调整、红利再投业务，则总申购份额中包含该业务。</w:t>
      </w:r>
    </w:p>
    <w:p w14:paraId="28EE86D7" w14:textId="77777777" w:rsidR="008A42EF" w:rsidRPr="008A42EF" w:rsidRDefault="008A42EF" w:rsidP="008A42EF">
      <w:pPr>
        <w:tabs>
          <w:tab w:val="left" w:pos="426"/>
        </w:tabs>
        <w:spacing w:before="29" w:line="288" w:lineRule="auto"/>
        <w:ind w:firstLineChars="200" w:firstLine="480"/>
        <w:jc w:val="left"/>
        <w:rPr>
          <w:kern w:val="0"/>
          <w:sz w:val="24"/>
        </w:rPr>
      </w:pPr>
      <w:r w:rsidRPr="008A42EF">
        <w:rPr>
          <w:rFonts w:hint="eastAsia"/>
          <w:kern w:val="0"/>
          <w:sz w:val="24"/>
        </w:rPr>
        <w:t>2</w:t>
      </w:r>
      <w:r w:rsidRPr="008A42EF">
        <w:rPr>
          <w:rFonts w:hint="eastAsia"/>
          <w:kern w:val="0"/>
          <w:sz w:val="24"/>
        </w:rPr>
        <w:t>、如果本报告期间发生转换出、份额类别调整业务，则总赎回份额中包含该业务。</w:t>
      </w:r>
    </w:p>
    <w:p w14:paraId="61B7B202" w14:textId="77777777" w:rsidR="00815D5D" w:rsidRPr="008A42EF" w:rsidRDefault="00815D5D" w:rsidP="00815D5D">
      <w:pPr>
        <w:tabs>
          <w:tab w:val="left" w:pos="426"/>
        </w:tabs>
        <w:spacing w:before="29" w:line="288" w:lineRule="auto"/>
        <w:jc w:val="left"/>
        <w:rPr>
          <w:rFonts w:asciiTheme="minorEastAsia" w:eastAsiaTheme="minorEastAsia" w:hAnsiTheme="minorEastAsia" w:cs="宋体"/>
          <w:kern w:val="0"/>
          <w:szCs w:val="21"/>
        </w:rPr>
      </w:pPr>
    </w:p>
    <w:p w14:paraId="5F34D0A4" w14:textId="77777777" w:rsidR="006D141C" w:rsidRDefault="006D141C" w:rsidP="003B1316">
      <w:pPr>
        <w:pStyle w:val="1"/>
        <w:keepNext/>
        <w:keepLines/>
        <w:widowControl w:val="0"/>
        <w:spacing w:beforeLines="100" w:before="312" w:afterLines="100" w:after="312" w:line="288" w:lineRule="auto"/>
        <w:jc w:val="center"/>
        <w:rPr>
          <w:b/>
          <w:bCs/>
          <w:szCs w:val="24"/>
          <w:lang w:val="en-US"/>
        </w:rPr>
      </w:pPr>
      <w:bookmarkStart w:id="81" w:name="_Toc331410116"/>
      <w:bookmarkStart w:id="82" w:name="_Toc225500054"/>
      <w:bookmarkStart w:id="83" w:name="_Toc478462929"/>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81"/>
      <w:bookmarkEnd w:id="82"/>
      <w:bookmarkEnd w:id="83"/>
    </w:p>
    <w:p w14:paraId="0834FC39" w14:textId="77777777" w:rsidR="00FB3BC2" w:rsidRPr="00FB3BC2" w:rsidRDefault="00FB3BC2" w:rsidP="00FB3BC2"/>
    <w:p w14:paraId="73BCC59C"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84" w:name="_Toc331410117"/>
      <w:bookmarkStart w:id="85" w:name="_Toc47846293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84"/>
      <w:bookmarkEnd w:id="85"/>
    </w:p>
    <w:p w14:paraId="2BF5E6A3" w14:textId="77777777" w:rsidR="006D141C" w:rsidRDefault="006D141C" w:rsidP="00191E1C">
      <w:pPr>
        <w:tabs>
          <w:tab w:val="left" w:pos="426"/>
        </w:tabs>
        <w:spacing w:before="29" w:line="288" w:lineRule="auto"/>
        <w:ind w:firstLineChars="200" w:firstLine="480"/>
        <w:rPr>
          <w:kern w:val="0"/>
          <w:sz w:val="24"/>
        </w:rPr>
      </w:pPr>
      <w:bookmarkStart w:id="86" w:name="_Toc331410118"/>
      <w:r w:rsidRPr="00191E1C">
        <w:rPr>
          <w:rFonts w:hint="eastAsia"/>
          <w:kern w:val="0"/>
          <w:sz w:val="24"/>
        </w:rPr>
        <w:t>本基金本报告期内未召开基金份额持有人大会。</w:t>
      </w:r>
    </w:p>
    <w:p w14:paraId="139DC386" w14:textId="77777777" w:rsidR="00191E1C" w:rsidRPr="00191E1C" w:rsidRDefault="00191E1C" w:rsidP="00191E1C">
      <w:pPr>
        <w:tabs>
          <w:tab w:val="left" w:pos="426"/>
        </w:tabs>
        <w:spacing w:before="29" w:line="288" w:lineRule="auto"/>
        <w:ind w:firstLineChars="200" w:firstLine="480"/>
        <w:rPr>
          <w:kern w:val="0"/>
          <w:sz w:val="24"/>
        </w:rPr>
      </w:pPr>
    </w:p>
    <w:p w14:paraId="2662AA06"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87" w:name="_Toc478462931"/>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86"/>
      <w:bookmarkEnd w:id="87"/>
    </w:p>
    <w:p w14:paraId="32216074" w14:textId="77777777" w:rsidR="00135479" w:rsidRDefault="00513EAB">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rFonts w:hint="eastAsia"/>
          <w:kern w:val="0"/>
          <w:sz w:val="24"/>
        </w:rPr>
        <w:t xml:space="preserve"> </w:t>
      </w:r>
    </w:p>
    <w:p w14:paraId="457E056D" w14:textId="77777777" w:rsidR="006D141C" w:rsidRDefault="006D141C" w:rsidP="00191E1C">
      <w:pPr>
        <w:tabs>
          <w:tab w:val="left" w:pos="426"/>
        </w:tabs>
        <w:spacing w:before="29" w:line="288" w:lineRule="auto"/>
        <w:ind w:firstLineChars="200" w:firstLine="480"/>
        <w:rPr>
          <w:kern w:val="0"/>
          <w:sz w:val="24"/>
        </w:rPr>
      </w:pPr>
      <w:bookmarkStart w:id="88"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14:paraId="0EA304C9" w14:textId="77777777" w:rsidR="005776D9" w:rsidRPr="00191E1C" w:rsidRDefault="005776D9" w:rsidP="00191E1C">
      <w:pPr>
        <w:tabs>
          <w:tab w:val="left" w:pos="426"/>
        </w:tabs>
        <w:spacing w:before="29" w:line="288" w:lineRule="auto"/>
        <w:ind w:firstLineChars="200" w:firstLine="480"/>
        <w:rPr>
          <w:kern w:val="0"/>
          <w:sz w:val="24"/>
        </w:rPr>
      </w:pPr>
    </w:p>
    <w:p w14:paraId="1EFB52DC"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89" w:name="_Toc478462932"/>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88"/>
      <w:bookmarkEnd w:id="89"/>
    </w:p>
    <w:p w14:paraId="2AA69279" w14:textId="77777777" w:rsidR="006D141C" w:rsidRDefault="006D141C" w:rsidP="00191E1C">
      <w:pPr>
        <w:tabs>
          <w:tab w:val="left" w:pos="426"/>
        </w:tabs>
        <w:spacing w:before="29" w:line="288" w:lineRule="auto"/>
        <w:ind w:firstLineChars="200" w:firstLine="480"/>
        <w:rPr>
          <w:kern w:val="0"/>
          <w:sz w:val="24"/>
        </w:rPr>
      </w:pPr>
      <w:bookmarkStart w:id="90" w:name="_Toc331410120"/>
      <w:r w:rsidRPr="00191E1C">
        <w:rPr>
          <w:rFonts w:hint="eastAsia"/>
          <w:kern w:val="0"/>
          <w:sz w:val="24"/>
        </w:rPr>
        <w:t>本报告期内未发生涉及本基金管理人、基金财产、基金托管业务的诉讼事项。</w:t>
      </w:r>
    </w:p>
    <w:p w14:paraId="534DE98C" w14:textId="77777777" w:rsidR="005776D9" w:rsidRPr="00191E1C" w:rsidRDefault="005776D9" w:rsidP="00191E1C">
      <w:pPr>
        <w:tabs>
          <w:tab w:val="left" w:pos="426"/>
        </w:tabs>
        <w:spacing w:before="29" w:line="288" w:lineRule="auto"/>
        <w:ind w:firstLineChars="200" w:firstLine="480"/>
        <w:rPr>
          <w:kern w:val="0"/>
          <w:sz w:val="24"/>
        </w:rPr>
      </w:pPr>
    </w:p>
    <w:p w14:paraId="6F058589"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1" w:name="_Toc47846293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90"/>
      <w:bookmarkEnd w:id="91"/>
    </w:p>
    <w:p w14:paraId="41E0C544" w14:textId="77777777" w:rsidR="006D141C" w:rsidRDefault="006D141C" w:rsidP="00191E1C">
      <w:pPr>
        <w:tabs>
          <w:tab w:val="left" w:pos="426"/>
        </w:tabs>
        <w:spacing w:before="29" w:line="288" w:lineRule="auto"/>
        <w:ind w:firstLineChars="200" w:firstLine="480"/>
        <w:rPr>
          <w:kern w:val="0"/>
          <w:sz w:val="24"/>
        </w:rPr>
      </w:pPr>
      <w:bookmarkStart w:id="92" w:name="_Toc331410121"/>
      <w:r w:rsidRPr="00191E1C">
        <w:rPr>
          <w:rFonts w:hint="eastAsia"/>
          <w:kern w:val="0"/>
          <w:sz w:val="24"/>
        </w:rPr>
        <w:t>本基金本报告期内投资策略未发生改变。</w:t>
      </w:r>
    </w:p>
    <w:p w14:paraId="66FC9C24" w14:textId="77777777" w:rsidR="005776D9" w:rsidRPr="00191E1C" w:rsidRDefault="005776D9" w:rsidP="00191E1C">
      <w:pPr>
        <w:tabs>
          <w:tab w:val="left" w:pos="426"/>
        </w:tabs>
        <w:spacing w:before="29" w:line="288" w:lineRule="auto"/>
        <w:ind w:firstLineChars="200" w:firstLine="480"/>
        <w:rPr>
          <w:kern w:val="0"/>
          <w:sz w:val="24"/>
        </w:rPr>
      </w:pPr>
    </w:p>
    <w:p w14:paraId="03FEF423"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3" w:name="_Toc47846293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92"/>
      <w:r w:rsidR="000716BB" w:rsidRPr="00191E1C">
        <w:rPr>
          <w:rFonts w:ascii="Times New Roman" w:hAnsi="Times New Roman" w:cs="Times New Roman" w:hint="eastAsia"/>
          <w:kern w:val="0"/>
          <w:szCs w:val="24"/>
        </w:rPr>
        <w:t>为基金进行审计的会计师事务所情况</w:t>
      </w:r>
      <w:bookmarkEnd w:id="93"/>
    </w:p>
    <w:p w14:paraId="66E89B22" w14:textId="77777777" w:rsidR="006D141C" w:rsidRDefault="006D141C" w:rsidP="00191E1C">
      <w:pPr>
        <w:tabs>
          <w:tab w:val="left" w:pos="426"/>
        </w:tabs>
        <w:spacing w:before="29" w:line="288" w:lineRule="auto"/>
        <w:ind w:firstLineChars="200" w:firstLine="480"/>
        <w:rPr>
          <w:kern w:val="0"/>
          <w:sz w:val="24"/>
        </w:rPr>
      </w:pPr>
      <w:bookmarkStart w:id="94" w:name="OLE_LINK3"/>
      <w:bookmarkStart w:id="95" w:name="_Toc331410122"/>
      <w:r w:rsidRPr="00191E1C">
        <w:rPr>
          <w:rFonts w:hint="eastAsia"/>
          <w:kern w:val="0"/>
          <w:sz w:val="24"/>
        </w:rPr>
        <w:t>本报告期内，为本基金提供审计服务的会计师事务所为普华永道中天会计师事务所（特殊普通合伙），本期审计费用为</w:t>
      </w:r>
      <w:r w:rsidRPr="00191E1C">
        <w:rPr>
          <w:rFonts w:hint="eastAsia"/>
          <w:kern w:val="0"/>
          <w:sz w:val="24"/>
        </w:rPr>
        <w:t>40,000.00</w:t>
      </w:r>
      <w:r w:rsidRPr="00191E1C">
        <w:rPr>
          <w:rFonts w:hint="eastAsia"/>
          <w:kern w:val="0"/>
          <w:sz w:val="24"/>
        </w:rPr>
        <w:t>元。自本基金合同生效以来，本基金未改聘为其审计的会计师事务所。</w:t>
      </w:r>
    </w:p>
    <w:p w14:paraId="04945EF1" w14:textId="77777777" w:rsidR="005776D9" w:rsidRPr="00191E1C" w:rsidRDefault="005776D9" w:rsidP="00191E1C">
      <w:pPr>
        <w:tabs>
          <w:tab w:val="left" w:pos="426"/>
        </w:tabs>
        <w:spacing w:before="29" w:line="288" w:lineRule="auto"/>
        <w:ind w:firstLineChars="200" w:firstLine="480"/>
        <w:rPr>
          <w:kern w:val="0"/>
          <w:sz w:val="24"/>
        </w:rPr>
      </w:pPr>
    </w:p>
    <w:p w14:paraId="4B0AF321"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6" w:name="_Toc478462935"/>
      <w:bookmarkEnd w:id="9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95"/>
      <w:bookmarkEnd w:id="96"/>
    </w:p>
    <w:p w14:paraId="7E1E1FF0" w14:textId="77777777" w:rsidR="002A74D0" w:rsidRPr="002A74D0" w:rsidRDefault="002A74D0" w:rsidP="002A74D0">
      <w:pPr>
        <w:tabs>
          <w:tab w:val="left" w:pos="426"/>
        </w:tabs>
        <w:spacing w:before="29" w:line="288" w:lineRule="auto"/>
        <w:ind w:firstLineChars="200" w:firstLine="480"/>
        <w:rPr>
          <w:kern w:val="0"/>
          <w:sz w:val="24"/>
        </w:rPr>
      </w:pPr>
      <w:bookmarkStart w:id="97" w:name="_Toc331410123"/>
      <w:r w:rsidRPr="002A74D0">
        <w:rPr>
          <w:rFonts w:hint="eastAsia"/>
          <w:kern w:val="0"/>
          <w:sz w:val="24"/>
        </w:rPr>
        <w:t>1</w:t>
      </w:r>
      <w:r w:rsidRPr="002A74D0">
        <w:rPr>
          <w:rFonts w:hint="eastAsia"/>
          <w:kern w:val="0"/>
          <w:sz w:val="24"/>
        </w:rPr>
        <w:t>、管理人及其高级管理人员受稽查或处罚等情况</w:t>
      </w:r>
    </w:p>
    <w:p w14:paraId="64BC2A0E" w14:textId="77777777" w:rsidR="002A74D0" w:rsidRPr="002A74D0" w:rsidRDefault="002A74D0" w:rsidP="002A74D0">
      <w:pPr>
        <w:tabs>
          <w:tab w:val="left" w:pos="426"/>
        </w:tabs>
        <w:spacing w:before="29" w:line="288" w:lineRule="auto"/>
        <w:ind w:firstLineChars="200" w:firstLine="480"/>
        <w:rPr>
          <w:kern w:val="0"/>
          <w:sz w:val="24"/>
        </w:rPr>
      </w:pPr>
      <w:r w:rsidRPr="002A74D0">
        <w:rPr>
          <w:rFonts w:hint="eastAsia"/>
          <w:kern w:val="0"/>
          <w:sz w:val="24"/>
        </w:rPr>
        <w:t>公司于</w:t>
      </w:r>
      <w:r w:rsidRPr="002A74D0">
        <w:rPr>
          <w:rFonts w:hint="eastAsia"/>
          <w:kern w:val="0"/>
          <w:sz w:val="24"/>
        </w:rPr>
        <w:t>2016</w:t>
      </w:r>
      <w:r w:rsidRPr="002A74D0">
        <w:rPr>
          <w:rFonts w:hint="eastAsia"/>
          <w:kern w:val="0"/>
          <w:sz w:val="24"/>
        </w:rPr>
        <w:t>年</w:t>
      </w:r>
      <w:r w:rsidRPr="002A74D0">
        <w:rPr>
          <w:rFonts w:hint="eastAsia"/>
          <w:kern w:val="0"/>
          <w:sz w:val="24"/>
        </w:rPr>
        <w:t>1</w:t>
      </w:r>
      <w:r w:rsidRPr="002A74D0">
        <w:rPr>
          <w:rFonts w:hint="eastAsia"/>
          <w:kern w:val="0"/>
          <w:sz w:val="24"/>
        </w:rPr>
        <w:t>月和</w:t>
      </w:r>
      <w:r w:rsidRPr="002A74D0">
        <w:rPr>
          <w:rFonts w:hint="eastAsia"/>
          <w:kern w:val="0"/>
          <w:sz w:val="24"/>
        </w:rPr>
        <w:t>10</w:t>
      </w:r>
      <w:r w:rsidRPr="002A74D0">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21A63C45" w14:textId="77777777" w:rsidR="002A74D0" w:rsidRPr="002A74D0" w:rsidRDefault="002A74D0" w:rsidP="002A74D0">
      <w:pPr>
        <w:tabs>
          <w:tab w:val="left" w:pos="426"/>
        </w:tabs>
        <w:spacing w:before="29" w:line="288" w:lineRule="auto"/>
        <w:ind w:firstLineChars="200" w:firstLine="480"/>
        <w:rPr>
          <w:kern w:val="0"/>
          <w:sz w:val="24"/>
        </w:rPr>
      </w:pPr>
      <w:r w:rsidRPr="002A74D0">
        <w:rPr>
          <w:rFonts w:hint="eastAsia"/>
          <w:kern w:val="0"/>
          <w:sz w:val="24"/>
        </w:rPr>
        <w:t>2</w:t>
      </w:r>
      <w:r w:rsidRPr="002A74D0">
        <w:rPr>
          <w:rFonts w:hint="eastAsia"/>
          <w:kern w:val="0"/>
          <w:sz w:val="24"/>
        </w:rPr>
        <w:t>、托管人及其高级管理人员受稽查或处罚等情况</w:t>
      </w:r>
    </w:p>
    <w:p w14:paraId="0162ED1A" w14:textId="77777777" w:rsidR="006D141C" w:rsidRDefault="002A74D0" w:rsidP="002A74D0">
      <w:pPr>
        <w:tabs>
          <w:tab w:val="left" w:pos="426"/>
        </w:tabs>
        <w:spacing w:before="29" w:line="288" w:lineRule="auto"/>
        <w:ind w:firstLineChars="200" w:firstLine="480"/>
        <w:rPr>
          <w:kern w:val="0"/>
          <w:sz w:val="24"/>
        </w:rPr>
      </w:pPr>
      <w:r w:rsidRPr="002A74D0">
        <w:rPr>
          <w:rFonts w:hint="eastAsia"/>
          <w:kern w:val="0"/>
          <w:sz w:val="24"/>
        </w:rPr>
        <w:t>基金托管人及其高级管理人员本报告期内未受监管部门稽查或处罚。</w:t>
      </w:r>
    </w:p>
    <w:p w14:paraId="4B2E9D3E" w14:textId="77777777" w:rsidR="005776D9" w:rsidRPr="00191E1C" w:rsidRDefault="005776D9" w:rsidP="00191E1C">
      <w:pPr>
        <w:tabs>
          <w:tab w:val="left" w:pos="426"/>
        </w:tabs>
        <w:spacing w:before="29" w:line="288" w:lineRule="auto"/>
        <w:ind w:firstLineChars="200" w:firstLine="480"/>
        <w:rPr>
          <w:kern w:val="0"/>
          <w:sz w:val="24"/>
        </w:rPr>
      </w:pPr>
    </w:p>
    <w:p w14:paraId="5653201A"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8" w:name="_Toc47846293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97"/>
      <w:bookmarkEnd w:id="98"/>
    </w:p>
    <w:p w14:paraId="4E035CD0" w14:textId="77777777" w:rsidR="006D141C" w:rsidRPr="005776D9" w:rsidRDefault="00EE1CF9" w:rsidP="005776D9">
      <w:pPr>
        <w:spacing w:before="29" w:line="288" w:lineRule="auto"/>
        <w:rPr>
          <w:b/>
          <w:bCs/>
          <w:sz w:val="24"/>
        </w:rPr>
      </w:pPr>
      <w:bookmarkStart w:id="99"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99"/>
    </w:p>
    <w:p w14:paraId="720C6975" w14:textId="77777777"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14:paraId="73193AEE"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61369BCC" w14:textId="77777777" w:rsidR="006D141C" w:rsidRPr="00A318A6" w:rsidRDefault="006D141C" w:rsidP="00A44D50">
            <w:pPr>
              <w:spacing w:before="29" w:line="288" w:lineRule="auto"/>
              <w:jc w:val="center"/>
              <w:rPr>
                <w:szCs w:val="21"/>
              </w:rPr>
            </w:pPr>
            <w:bookmarkStart w:id="100"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0703C957" w14:textId="77777777"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374FB51F" w14:textId="77777777"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07E427AE" w14:textId="77777777"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56D2E147" w14:textId="77777777"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14:paraId="7F921A8B"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29F6AA02"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76E4D7C7"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436F151" w14:textId="77777777"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AD48C5E" w14:textId="77777777"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719A0C2" w14:textId="77777777"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D38E534" w14:textId="77777777"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ABDD49C" w14:textId="77777777" w:rsidR="006D141C" w:rsidRPr="00A318A6" w:rsidRDefault="006D141C" w:rsidP="00A44D50">
            <w:pPr>
              <w:widowControl/>
              <w:spacing w:before="29" w:line="288" w:lineRule="auto"/>
              <w:jc w:val="left"/>
              <w:rPr>
                <w:szCs w:val="21"/>
              </w:rPr>
            </w:pPr>
          </w:p>
        </w:tc>
      </w:tr>
      <w:tr w:rsidR="00135479" w14:paraId="6E483E29" w14:textId="77777777">
        <w:tc>
          <w:tcPr>
            <w:tcW w:w="1560" w:type="dxa"/>
            <w:vAlign w:val="center"/>
          </w:tcPr>
          <w:p w14:paraId="23113757" w14:textId="77777777" w:rsidR="00135479" w:rsidRDefault="00513EAB">
            <w:pPr>
              <w:jc w:val="center"/>
            </w:pPr>
            <w:r>
              <w:rPr>
                <w:rFonts w:hint="eastAsia"/>
                <w:szCs w:val="21"/>
              </w:rPr>
              <w:t>海通证券股份有限公司</w:t>
            </w:r>
          </w:p>
        </w:tc>
        <w:tc>
          <w:tcPr>
            <w:tcW w:w="780" w:type="dxa"/>
            <w:vAlign w:val="center"/>
          </w:tcPr>
          <w:p w14:paraId="6684CD5C" w14:textId="77777777" w:rsidR="00135479" w:rsidRDefault="00513EAB">
            <w:pPr>
              <w:jc w:val="right"/>
            </w:pPr>
            <w:r>
              <w:rPr>
                <w:rFonts w:hint="eastAsia"/>
                <w:szCs w:val="21"/>
              </w:rPr>
              <w:t>2</w:t>
            </w:r>
          </w:p>
        </w:tc>
        <w:tc>
          <w:tcPr>
            <w:tcW w:w="1800" w:type="dxa"/>
            <w:vAlign w:val="center"/>
          </w:tcPr>
          <w:p w14:paraId="0FC72A93" w14:textId="77777777" w:rsidR="00135479" w:rsidRDefault="00513EAB">
            <w:pPr>
              <w:jc w:val="right"/>
            </w:pPr>
            <w:r>
              <w:rPr>
                <w:rFonts w:hint="eastAsia"/>
                <w:szCs w:val="21"/>
              </w:rPr>
              <w:t>-</w:t>
            </w:r>
          </w:p>
        </w:tc>
        <w:tc>
          <w:tcPr>
            <w:tcW w:w="1080" w:type="dxa"/>
            <w:vAlign w:val="center"/>
          </w:tcPr>
          <w:p w14:paraId="66B90F4F" w14:textId="77777777" w:rsidR="00135479" w:rsidRDefault="00513EAB">
            <w:pPr>
              <w:jc w:val="right"/>
            </w:pPr>
            <w:r>
              <w:rPr>
                <w:rFonts w:hint="eastAsia"/>
                <w:szCs w:val="21"/>
              </w:rPr>
              <w:t>-</w:t>
            </w:r>
          </w:p>
        </w:tc>
        <w:tc>
          <w:tcPr>
            <w:tcW w:w="1620" w:type="dxa"/>
            <w:vAlign w:val="center"/>
          </w:tcPr>
          <w:p w14:paraId="648D3598" w14:textId="77777777" w:rsidR="00135479" w:rsidRDefault="00513EAB">
            <w:pPr>
              <w:jc w:val="right"/>
            </w:pPr>
            <w:r>
              <w:rPr>
                <w:rFonts w:hint="eastAsia"/>
                <w:szCs w:val="21"/>
              </w:rPr>
              <w:t>-</w:t>
            </w:r>
          </w:p>
        </w:tc>
        <w:tc>
          <w:tcPr>
            <w:tcW w:w="1080" w:type="dxa"/>
            <w:vAlign w:val="center"/>
          </w:tcPr>
          <w:p w14:paraId="184DF7A4" w14:textId="77777777" w:rsidR="00135479" w:rsidRDefault="00513EAB">
            <w:pPr>
              <w:jc w:val="right"/>
            </w:pPr>
            <w:r>
              <w:rPr>
                <w:rFonts w:hint="eastAsia"/>
                <w:szCs w:val="21"/>
              </w:rPr>
              <w:t>-</w:t>
            </w:r>
          </w:p>
        </w:tc>
        <w:tc>
          <w:tcPr>
            <w:tcW w:w="1080" w:type="dxa"/>
            <w:vAlign w:val="center"/>
          </w:tcPr>
          <w:p w14:paraId="022205E1" w14:textId="77777777" w:rsidR="00135479" w:rsidRDefault="00513EAB">
            <w:pPr>
              <w:jc w:val="left"/>
            </w:pPr>
            <w:r>
              <w:rPr>
                <w:rFonts w:hint="eastAsia"/>
                <w:szCs w:val="21"/>
              </w:rPr>
              <w:t>-</w:t>
            </w:r>
          </w:p>
        </w:tc>
      </w:tr>
    </w:tbl>
    <w:p w14:paraId="6485984A" w14:textId="77777777" w:rsidR="006D141C" w:rsidRPr="00D0515B" w:rsidRDefault="006D141C" w:rsidP="004B36C2">
      <w:pPr>
        <w:spacing w:line="360" w:lineRule="auto"/>
        <w:rPr>
          <w:rFonts w:asciiTheme="minorEastAsia" w:eastAsiaTheme="minorEastAsia" w:hAnsiTheme="minorEastAsia"/>
          <w:szCs w:val="21"/>
        </w:rPr>
      </w:pPr>
    </w:p>
    <w:p w14:paraId="7430474A" w14:textId="77777777"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00"/>
    </w:p>
    <w:p w14:paraId="7B2BDE1C" w14:textId="77777777" w:rsidR="006D141C" w:rsidRPr="001606C0" w:rsidRDefault="00644AB5" w:rsidP="001606C0">
      <w:pPr>
        <w:spacing w:before="29" w:line="288" w:lineRule="auto"/>
        <w:ind w:firstLine="420"/>
        <w:jc w:val="right"/>
        <w:rPr>
          <w:sz w:val="24"/>
        </w:rPr>
      </w:pPr>
      <w:bookmarkStart w:id="101" w:name="_Toc249707408"/>
      <w:r w:rsidRPr="001606C0">
        <w:rPr>
          <w:rFonts w:hint="eastAsia"/>
          <w:sz w:val="24"/>
        </w:rPr>
        <w:t>金额单位</w:t>
      </w:r>
      <w:r w:rsidR="006D141C" w:rsidRPr="001606C0">
        <w:rPr>
          <w:rFonts w:hint="eastAsia"/>
          <w:sz w:val="24"/>
        </w:rPr>
        <w:t>：人民币元</w:t>
      </w:r>
      <w:bookmarkEnd w:id="1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14:paraId="735A9045"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5CF4DEAB" w14:textId="77777777"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390F21C2" w14:textId="77777777"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148EEEF0" w14:textId="77777777"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4A713066" w14:textId="77777777"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14:paraId="2156F695"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745D9163" w14:textId="77777777"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449F7994"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507EAEC" w14:textId="77777777"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BCC3681"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3453B361" w14:textId="77777777"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0A1552C7"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F155B28" w14:textId="77777777" w:rsidR="006D141C" w:rsidRPr="00A318A6" w:rsidRDefault="006D141C" w:rsidP="001606C0">
            <w:pPr>
              <w:spacing w:before="29" w:line="288" w:lineRule="auto"/>
              <w:jc w:val="center"/>
              <w:rPr>
                <w:szCs w:val="21"/>
              </w:rPr>
            </w:pPr>
            <w:r w:rsidRPr="00A318A6">
              <w:rPr>
                <w:rFonts w:hint="eastAsia"/>
                <w:szCs w:val="21"/>
              </w:rPr>
              <w:t>占当期权</w:t>
            </w:r>
            <w:proofErr w:type="gramStart"/>
            <w:r w:rsidRPr="00A318A6">
              <w:rPr>
                <w:rFonts w:hint="eastAsia"/>
                <w:szCs w:val="21"/>
              </w:rPr>
              <w:t>证成交</w:t>
            </w:r>
            <w:proofErr w:type="gramEnd"/>
            <w:r w:rsidRPr="00A318A6">
              <w:rPr>
                <w:rFonts w:hint="eastAsia"/>
                <w:szCs w:val="21"/>
              </w:rPr>
              <w:t>总额的比例</w:t>
            </w:r>
          </w:p>
        </w:tc>
      </w:tr>
      <w:tr w:rsidR="00135479" w14:paraId="502BFE69" w14:textId="77777777">
        <w:tc>
          <w:tcPr>
            <w:tcW w:w="1560" w:type="dxa"/>
            <w:vAlign w:val="center"/>
          </w:tcPr>
          <w:p w14:paraId="203E7F15" w14:textId="77777777" w:rsidR="00135479" w:rsidRDefault="00513EAB">
            <w:pPr>
              <w:jc w:val="left"/>
            </w:pPr>
            <w:r>
              <w:rPr>
                <w:rFonts w:hint="eastAsia"/>
                <w:szCs w:val="21"/>
              </w:rPr>
              <w:t>海通证券股份有限公司</w:t>
            </w:r>
          </w:p>
        </w:tc>
        <w:tc>
          <w:tcPr>
            <w:tcW w:w="1320" w:type="dxa"/>
            <w:vAlign w:val="center"/>
          </w:tcPr>
          <w:p w14:paraId="189E1103" w14:textId="77777777" w:rsidR="00135479" w:rsidRDefault="00513EAB">
            <w:pPr>
              <w:jc w:val="right"/>
            </w:pPr>
            <w:r>
              <w:rPr>
                <w:rFonts w:hint="eastAsia"/>
                <w:szCs w:val="21"/>
              </w:rPr>
              <w:t>-</w:t>
            </w:r>
          </w:p>
        </w:tc>
        <w:tc>
          <w:tcPr>
            <w:tcW w:w="1080" w:type="dxa"/>
            <w:vAlign w:val="center"/>
          </w:tcPr>
          <w:p w14:paraId="02FF6567" w14:textId="77777777" w:rsidR="00135479" w:rsidRDefault="00513EAB">
            <w:pPr>
              <w:jc w:val="right"/>
            </w:pPr>
            <w:r>
              <w:rPr>
                <w:rFonts w:hint="eastAsia"/>
                <w:szCs w:val="21"/>
              </w:rPr>
              <w:t>-</w:t>
            </w:r>
          </w:p>
        </w:tc>
        <w:tc>
          <w:tcPr>
            <w:tcW w:w="1080" w:type="dxa"/>
            <w:vAlign w:val="center"/>
          </w:tcPr>
          <w:p w14:paraId="1AE1D492" w14:textId="77777777" w:rsidR="00135479" w:rsidRDefault="00513EAB">
            <w:pPr>
              <w:jc w:val="right"/>
            </w:pPr>
            <w:r>
              <w:rPr>
                <w:rFonts w:hint="eastAsia"/>
                <w:szCs w:val="21"/>
              </w:rPr>
              <w:t>743,990,000.00</w:t>
            </w:r>
          </w:p>
        </w:tc>
        <w:tc>
          <w:tcPr>
            <w:tcW w:w="1260" w:type="dxa"/>
            <w:vAlign w:val="center"/>
          </w:tcPr>
          <w:p w14:paraId="64A4A8B3" w14:textId="77777777" w:rsidR="00135479" w:rsidRDefault="00513EAB">
            <w:pPr>
              <w:jc w:val="right"/>
            </w:pPr>
            <w:r>
              <w:rPr>
                <w:rFonts w:hint="eastAsia"/>
                <w:szCs w:val="21"/>
              </w:rPr>
              <w:t>100.00%</w:t>
            </w:r>
          </w:p>
        </w:tc>
        <w:tc>
          <w:tcPr>
            <w:tcW w:w="1260" w:type="dxa"/>
            <w:vAlign w:val="center"/>
          </w:tcPr>
          <w:p w14:paraId="1BE8CCB2" w14:textId="77777777" w:rsidR="00135479" w:rsidRDefault="00513EAB">
            <w:pPr>
              <w:jc w:val="right"/>
            </w:pPr>
            <w:r>
              <w:rPr>
                <w:rFonts w:hint="eastAsia"/>
                <w:szCs w:val="21"/>
              </w:rPr>
              <w:t>-</w:t>
            </w:r>
          </w:p>
        </w:tc>
        <w:tc>
          <w:tcPr>
            <w:tcW w:w="1440" w:type="dxa"/>
            <w:vAlign w:val="center"/>
          </w:tcPr>
          <w:p w14:paraId="4D019132" w14:textId="77777777" w:rsidR="00135479" w:rsidRDefault="00513EAB">
            <w:pPr>
              <w:jc w:val="right"/>
            </w:pPr>
            <w:r>
              <w:rPr>
                <w:rFonts w:hint="eastAsia"/>
                <w:szCs w:val="21"/>
              </w:rPr>
              <w:t>-</w:t>
            </w:r>
          </w:p>
        </w:tc>
      </w:tr>
    </w:tbl>
    <w:p w14:paraId="42CBD46A" w14:textId="77777777" w:rsidR="00135479" w:rsidRDefault="00513EAB">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、报告期内，本基金交易单元均为新增交易单元；</w:t>
      </w:r>
    </w:p>
    <w:p w14:paraId="20A0D148" w14:textId="77777777" w:rsidR="00135479" w:rsidRDefault="00513EAB">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4898AC6" w14:textId="77777777"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14:paraId="3B9DC30B" w14:textId="77777777" w:rsidR="006D141C" w:rsidRPr="00D0515B" w:rsidRDefault="006D141C" w:rsidP="004B36C2">
      <w:pPr>
        <w:spacing w:line="360" w:lineRule="auto"/>
        <w:rPr>
          <w:rFonts w:asciiTheme="minorEastAsia" w:eastAsiaTheme="minorEastAsia" w:hAnsiTheme="minorEastAsia"/>
          <w:szCs w:val="21"/>
        </w:rPr>
      </w:pPr>
    </w:p>
    <w:p w14:paraId="2E50532A" w14:textId="77777777" w:rsidR="0065332B" w:rsidRPr="00D73BEE" w:rsidRDefault="0065332B" w:rsidP="00D73BEE">
      <w:pPr>
        <w:pStyle w:val="20"/>
        <w:spacing w:before="29" w:after="0" w:line="288" w:lineRule="auto"/>
        <w:rPr>
          <w:rFonts w:ascii="Times New Roman" w:hAnsi="Times New Roman" w:cs="Times New Roman"/>
          <w:szCs w:val="24"/>
        </w:rPr>
      </w:pPr>
      <w:bookmarkStart w:id="102" w:name="_Toc478462937"/>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02"/>
    </w:p>
    <w:p w14:paraId="5A9347C0" w14:textId="77777777"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14:paraId="5F347441" w14:textId="77777777" w:rsidR="0065332B" w:rsidRPr="00D0515B" w:rsidRDefault="0065332B" w:rsidP="004B36C2">
      <w:pPr>
        <w:spacing w:line="360" w:lineRule="auto"/>
        <w:rPr>
          <w:rFonts w:asciiTheme="minorEastAsia" w:eastAsiaTheme="minorEastAsia" w:hAnsiTheme="minorEastAsia"/>
          <w:szCs w:val="21"/>
        </w:rPr>
      </w:pPr>
    </w:p>
    <w:p w14:paraId="7A5CC3D7" w14:textId="77777777" w:rsidR="006D141C" w:rsidRPr="00B95538" w:rsidRDefault="006D141C" w:rsidP="00B95538">
      <w:pPr>
        <w:pStyle w:val="20"/>
        <w:spacing w:before="29" w:after="0" w:line="288" w:lineRule="auto"/>
        <w:rPr>
          <w:rFonts w:ascii="Times New Roman" w:hAnsi="Times New Roman" w:cs="Times New Roman"/>
          <w:szCs w:val="24"/>
        </w:rPr>
      </w:pPr>
      <w:bookmarkStart w:id="103" w:name="_Toc331410124"/>
      <w:bookmarkStart w:id="104" w:name="_Toc478462938"/>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03"/>
      <w:bookmarkEnd w:id="1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4F0C9552"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53D21454"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3D62B2DB"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E745B52"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E01183"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135479" w14:paraId="22AC05B3" w14:textId="77777777">
        <w:tc>
          <w:tcPr>
            <w:tcW w:w="720" w:type="dxa"/>
            <w:vAlign w:val="center"/>
          </w:tcPr>
          <w:p w14:paraId="30C9569D" w14:textId="77777777" w:rsidR="00135479" w:rsidRDefault="00513EAB">
            <w:pPr>
              <w:jc w:val="center"/>
            </w:pPr>
            <w:r>
              <w:rPr>
                <w:rFonts w:hint="eastAsia"/>
                <w:sz w:val="24"/>
              </w:rPr>
              <w:t>1</w:t>
            </w:r>
          </w:p>
        </w:tc>
        <w:tc>
          <w:tcPr>
            <w:tcW w:w="4320" w:type="dxa"/>
            <w:vAlign w:val="center"/>
          </w:tcPr>
          <w:p w14:paraId="370C871F" w14:textId="77777777" w:rsidR="00135479" w:rsidRDefault="00513EAB">
            <w:pPr>
              <w:jc w:val="left"/>
            </w:pPr>
            <w:r>
              <w:rPr>
                <w:rFonts w:hint="eastAsia"/>
                <w:sz w:val="24"/>
              </w:rPr>
              <w:t>交银施罗德活期通货币市场基金发售公告</w:t>
            </w:r>
          </w:p>
        </w:tc>
        <w:tc>
          <w:tcPr>
            <w:tcW w:w="2520" w:type="dxa"/>
            <w:vAlign w:val="center"/>
          </w:tcPr>
          <w:p w14:paraId="76A8920A" w14:textId="77777777" w:rsidR="00135479" w:rsidRDefault="00513EAB">
            <w:pPr>
              <w:jc w:val="center"/>
            </w:pPr>
            <w:r>
              <w:rPr>
                <w:rFonts w:hint="eastAsia"/>
                <w:sz w:val="24"/>
              </w:rPr>
              <w:t>中国证券报、上海证券报、证券时报</w:t>
            </w:r>
          </w:p>
        </w:tc>
        <w:tc>
          <w:tcPr>
            <w:tcW w:w="1440" w:type="dxa"/>
            <w:vAlign w:val="center"/>
          </w:tcPr>
          <w:p w14:paraId="3BF78B69" w14:textId="77777777" w:rsidR="00135479" w:rsidRDefault="00513EAB">
            <w:pPr>
              <w:jc w:val="center"/>
            </w:pPr>
            <w:r>
              <w:rPr>
                <w:rFonts w:hint="eastAsia"/>
                <w:sz w:val="24"/>
              </w:rPr>
              <w:t>2016-07-18</w:t>
            </w:r>
          </w:p>
        </w:tc>
      </w:tr>
      <w:tr w:rsidR="00135479" w14:paraId="63DF2176" w14:textId="77777777">
        <w:tc>
          <w:tcPr>
            <w:tcW w:w="720" w:type="dxa"/>
            <w:vAlign w:val="center"/>
          </w:tcPr>
          <w:p w14:paraId="3C63739A" w14:textId="77777777" w:rsidR="00135479" w:rsidRDefault="00513EAB">
            <w:pPr>
              <w:jc w:val="center"/>
            </w:pPr>
            <w:r>
              <w:rPr>
                <w:rFonts w:hint="eastAsia"/>
                <w:sz w:val="24"/>
              </w:rPr>
              <w:t>2</w:t>
            </w:r>
          </w:p>
        </w:tc>
        <w:tc>
          <w:tcPr>
            <w:tcW w:w="4320" w:type="dxa"/>
            <w:vAlign w:val="center"/>
          </w:tcPr>
          <w:p w14:paraId="4E56B10A" w14:textId="77777777" w:rsidR="00135479" w:rsidRDefault="00513EAB">
            <w:pPr>
              <w:jc w:val="left"/>
            </w:pPr>
            <w:r>
              <w:rPr>
                <w:rFonts w:hint="eastAsia"/>
                <w:sz w:val="24"/>
              </w:rPr>
              <w:t>交银施罗德活期通货币市场</w:t>
            </w:r>
            <w:proofErr w:type="gramStart"/>
            <w:r>
              <w:rPr>
                <w:rFonts w:hint="eastAsia"/>
                <w:sz w:val="24"/>
              </w:rPr>
              <w:t>基金基金</w:t>
            </w:r>
            <w:proofErr w:type="gramEnd"/>
            <w:r>
              <w:rPr>
                <w:rFonts w:hint="eastAsia"/>
                <w:sz w:val="24"/>
              </w:rPr>
              <w:t>合同摘要</w:t>
            </w:r>
          </w:p>
        </w:tc>
        <w:tc>
          <w:tcPr>
            <w:tcW w:w="2520" w:type="dxa"/>
            <w:vAlign w:val="center"/>
          </w:tcPr>
          <w:p w14:paraId="6ED29B28" w14:textId="77777777" w:rsidR="00135479" w:rsidRDefault="00513EAB">
            <w:pPr>
              <w:jc w:val="center"/>
            </w:pPr>
            <w:r>
              <w:rPr>
                <w:rFonts w:hint="eastAsia"/>
                <w:sz w:val="24"/>
              </w:rPr>
              <w:t>中国证券报、上海证券报、证券时报</w:t>
            </w:r>
          </w:p>
        </w:tc>
        <w:tc>
          <w:tcPr>
            <w:tcW w:w="1440" w:type="dxa"/>
            <w:vAlign w:val="center"/>
          </w:tcPr>
          <w:p w14:paraId="20973529" w14:textId="77777777" w:rsidR="00135479" w:rsidRDefault="00513EAB">
            <w:pPr>
              <w:jc w:val="center"/>
            </w:pPr>
            <w:r>
              <w:rPr>
                <w:rFonts w:hint="eastAsia"/>
                <w:sz w:val="24"/>
              </w:rPr>
              <w:t>2016-07-18</w:t>
            </w:r>
          </w:p>
        </w:tc>
      </w:tr>
      <w:tr w:rsidR="00135479" w14:paraId="15B0E826" w14:textId="77777777">
        <w:tc>
          <w:tcPr>
            <w:tcW w:w="720" w:type="dxa"/>
            <w:vAlign w:val="center"/>
          </w:tcPr>
          <w:p w14:paraId="02139538" w14:textId="77777777" w:rsidR="00135479" w:rsidRDefault="00513EAB">
            <w:pPr>
              <w:jc w:val="center"/>
            </w:pPr>
            <w:r>
              <w:rPr>
                <w:rFonts w:hint="eastAsia"/>
                <w:sz w:val="24"/>
              </w:rPr>
              <w:t>3</w:t>
            </w:r>
          </w:p>
        </w:tc>
        <w:tc>
          <w:tcPr>
            <w:tcW w:w="4320" w:type="dxa"/>
            <w:vAlign w:val="center"/>
          </w:tcPr>
          <w:p w14:paraId="445047A8" w14:textId="77777777" w:rsidR="00135479" w:rsidRDefault="00513EAB">
            <w:pPr>
              <w:jc w:val="left"/>
            </w:pPr>
            <w:r>
              <w:rPr>
                <w:rFonts w:hint="eastAsia"/>
                <w:sz w:val="24"/>
              </w:rPr>
              <w:t>交银施罗德活期通货币市场基金招募说明书</w:t>
            </w:r>
          </w:p>
        </w:tc>
        <w:tc>
          <w:tcPr>
            <w:tcW w:w="2520" w:type="dxa"/>
            <w:vAlign w:val="center"/>
          </w:tcPr>
          <w:p w14:paraId="56D9C85B" w14:textId="77777777" w:rsidR="00135479" w:rsidRDefault="00513EAB">
            <w:pPr>
              <w:jc w:val="center"/>
            </w:pPr>
            <w:r>
              <w:rPr>
                <w:rFonts w:hint="eastAsia"/>
                <w:sz w:val="24"/>
              </w:rPr>
              <w:t>中国证券报、上海证券报、证券时报</w:t>
            </w:r>
          </w:p>
        </w:tc>
        <w:tc>
          <w:tcPr>
            <w:tcW w:w="1440" w:type="dxa"/>
            <w:vAlign w:val="center"/>
          </w:tcPr>
          <w:p w14:paraId="7BE8311C" w14:textId="77777777" w:rsidR="00135479" w:rsidRDefault="00513EAB">
            <w:pPr>
              <w:jc w:val="center"/>
            </w:pPr>
            <w:r>
              <w:rPr>
                <w:rFonts w:hint="eastAsia"/>
                <w:sz w:val="24"/>
              </w:rPr>
              <w:t>2016-07-18</w:t>
            </w:r>
          </w:p>
        </w:tc>
      </w:tr>
      <w:tr w:rsidR="00135479" w14:paraId="3BCEB367" w14:textId="77777777">
        <w:tc>
          <w:tcPr>
            <w:tcW w:w="720" w:type="dxa"/>
            <w:vAlign w:val="center"/>
          </w:tcPr>
          <w:p w14:paraId="3EC6BFB7" w14:textId="77777777" w:rsidR="00135479" w:rsidRDefault="00513EAB">
            <w:pPr>
              <w:jc w:val="center"/>
            </w:pPr>
            <w:r>
              <w:rPr>
                <w:rFonts w:hint="eastAsia"/>
                <w:sz w:val="24"/>
              </w:rPr>
              <w:t>4</w:t>
            </w:r>
          </w:p>
        </w:tc>
        <w:tc>
          <w:tcPr>
            <w:tcW w:w="4320" w:type="dxa"/>
            <w:vAlign w:val="center"/>
          </w:tcPr>
          <w:p w14:paraId="69B59503" w14:textId="77777777" w:rsidR="00135479" w:rsidRDefault="00513EAB">
            <w:pPr>
              <w:jc w:val="left"/>
            </w:pPr>
            <w:r>
              <w:rPr>
                <w:rFonts w:hint="eastAsia"/>
                <w:sz w:val="24"/>
              </w:rPr>
              <w:t>交银施罗德基金管理有限公司关于交银施罗德活期通货币市场基金提前结束募集的公告</w:t>
            </w:r>
          </w:p>
        </w:tc>
        <w:tc>
          <w:tcPr>
            <w:tcW w:w="2520" w:type="dxa"/>
            <w:vAlign w:val="center"/>
          </w:tcPr>
          <w:p w14:paraId="76228381" w14:textId="77777777" w:rsidR="00135479" w:rsidRDefault="00513EAB">
            <w:pPr>
              <w:jc w:val="center"/>
            </w:pPr>
            <w:r>
              <w:rPr>
                <w:rFonts w:hint="eastAsia"/>
                <w:sz w:val="24"/>
              </w:rPr>
              <w:t>中国证券报、上海证券报、证券时报</w:t>
            </w:r>
          </w:p>
        </w:tc>
        <w:tc>
          <w:tcPr>
            <w:tcW w:w="1440" w:type="dxa"/>
            <w:vAlign w:val="center"/>
          </w:tcPr>
          <w:p w14:paraId="251BEFE4" w14:textId="77777777" w:rsidR="00135479" w:rsidRDefault="00513EAB">
            <w:pPr>
              <w:jc w:val="center"/>
            </w:pPr>
            <w:r>
              <w:rPr>
                <w:rFonts w:hint="eastAsia"/>
                <w:sz w:val="24"/>
              </w:rPr>
              <w:t>2016-07-22</w:t>
            </w:r>
          </w:p>
        </w:tc>
      </w:tr>
      <w:tr w:rsidR="00135479" w14:paraId="421EB399" w14:textId="77777777">
        <w:tc>
          <w:tcPr>
            <w:tcW w:w="720" w:type="dxa"/>
            <w:vAlign w:val="center"/>
          </w:tcPr>
          <w:p w14:paraId="03C54B64" w14:textId="77777777" w:rsidR="00135479" w:rsidRDefault="00513EAB">
            <w:pPr>
              <w:jc w:val="center"/>
            </w:pPr>
            <w:r>
              <w:rPr>
                <w:rFonts w:hint="eastAsia"/>
                <w:sz w:val="24"/>
              </w:rPr>
              <w:t>5</w:t>
            </w:r>
          </w:p>
        </w:tc>
        <w:tc>
          <w:tcPr>
            <w:tcW w:w="4320" w:type="dxa"/>
            <w:vAlign w:val="center"/>
          </w:tcPr>
          <w:p w14:paraId="42E9EE0E" w14:textId="77777777" w:rsidR="00135479" w:rsidRDefault="00513EAB">
            <w:pPr>
              <w:jc w:val="left"/>
            </w:pPr>
            <w:r>
              <w:rPr>
                <w:rFonts w:hint="eastAsia"/>
                <w:sz w:val="24"/>
              </w:rPr>
              <w:t>交银施罗德基金管理有限公司关于交银施罗德活期通货币市场</w:t>
            </w:r>
            <w:proofErr w:type="gramStart"/>
            <w:r>
              <w:rPr>
                <w:rFonts w:hint="eastAsia"/>
                <w:sz w:val="24"/>
              </w:rPr>
              <w:t>基金基金</w:t>
            </w:r>
            <w:proofErr w:type="gramEnd"/>
            <w:r>
              <w:rPr>
                <w:rFonts w:hint="eastAsia"/>
                <w:sz w:val="24"/>
              </w:rPr>
              <w:t>合同生效公告</w:t>
            </w:r>
          </w:p>
        </w:tc>
        <w:tc>
          <w:tcPr>
            <w:tcW w:w="2520" w:type="dxa"/>
            <w:vAlign w:val="center"/>
          </w:tcPr>
          <w:p w14:paraId="235E67CE" w14:textId="77777777" w:rsidR="00135479" w:rsidRDefault="00513EAB">
            <w:pPr>
              <w:jc w:val="center"/>
            </w:pPr>
            <w:r>
              <w:rPr>
                <w:rFonts w:hint="eastAsia"/>
                <w:sz w:val="24"/>
              </w:rPr>
              <w:t>中国证券报、上海证券报、证券时报</w:t>
            </w:r>
          </w:p>
        </w:tc>
        <w:tc>
          <w:tcPr>
            <w:tcW w:w="1440" w:type="dxa"/>
            <w:vAlign w:val="center"/>
          </w:tcPr>
          <w:p w14:paraId="77C0FFB5" w14:textId="77777777" w:rsidR="00135479" w:rsidRDefault="00513EAB">
            <w:pPr>
              <w:jc w:val="center"/>
            </w:pPr>
            <w:r>
              <w:rPr>
                <w:rFonts w:hint="eastAsia"/>
                <w:sz w:val="24"/>
              </w:rPr>
              <w:t>2016-07-28</w:t>
            </w:r>
          </w:p>
        </w:tc>
      </w:tr>
      <w:tr w:rsidR="00135479" w14:paraId="75E678BC" w14:textId="77777777">
        <w:tc>
          <w:tcPr>
            <w:tcW w:w="720" w:type="dxa"/>
            <w:vAlign w:val="center"/>
          </w:tcPr>
          <w:p w14:paraId="2EDCBD57" w14:textId="77777777" w:rsidR="00135479" w:rsidRDefault="00513EAB">
            <w:pPr>
              <w:jc w:val="center"/>
            </w:pPr>
            <w:r>
              <w:rPr>
                <w:rFonts w:hint="eastAsia"/>
                <w:sz w:val="24"/>
              </w:rPr>
              <w:t>6</w:t>
            </w:r>
          </w:p>
        </w:tc>
        <w:tc>
          <w:tcPr>
            <w:tcW w:w="4320" w:type="dxa"/>
            <w:vAlign w:val="center"/>
          </w:tcPr>
          <w:p w14:paraId="65587464" w14:textId="77777777" w:rsidR="00135479" w:rsidRDefault="00513EAB">
            <w:pPr>
              <w:jc w:val="left"/>
            </w:pPr>
            <w:r>
              <w:rPr>
                <w:rFonts w:hint="eastAsia"/>
                <w:sz w:val="24"/>
              </w:rPr>
              <w:t>交银施罗德基金管理有限公司关于交银施罗德活期通货币市场基金开放日常申购、赎回、定期定额投资业务的公告</w:t>
            </w:r>
          </w:p>
        </w:tc>
        <w:tc>
          <w:tcPr>
            <w:tcW w:w="2520" w:type="dxa"/>
            <w:vAlign w:val="center"/>
          </w:tcPr>
          <w:p w14:paraId="0D760C9A" w14:textId="77777777" w:rsidR="00135479" w:rsidRDefault="00513EAB">
            <w:pPr>
              <w:jc w:val="center"/>
            </w:pPr>
            <w:r>
              <w:rPr>
                <w:rFonts w:hint="eastAsia"/>
                <w:sz w:val="24"/>
              </w:rPr>
              <w:t>中国证券报、上海证券报、证券时报</w:t>
            </w:r>
          </w:p>
        </w:tc>
        <w:tc>
          <w:tcPr>
            <w:tcW w:w="1440" w:type="dxa"/>
            <w:vAlign w:val="center"/>
          </w:tcPr>
          <w:p w14:paraId="04CE357C" w14:textId="77777777" w:rsidR="00135479" w:rsidRDefault="00513EAB">
            <w:pPr>
              <w:jc w:val="center"/>
            </w:pPr>
            <w:r>
              <w:rPr>
                <w:rFonts w:hint="eastAsia"/>
                <w:sz w:val="24"/>
              </w:rPr>
              <w:t>2016-07-28</w:t>
            </w:r>
          </w:p>
        </w:tc>
      </w:tr>
      <w:tr w:rsidR="00135479" w14:paraId="7CF9C37E" w14:textId="77777777">
        <w:tc>
          <w:tcPr>
            <w:tcW w:w="720" w:type="dxa"/>
            <w:vAlign w:val="center"/>
          </w:tcPr>
          <w:p w14:paraId="25B2C853" w14:textId="77777777" w:rsidR="00135479" w:rsidRDefault="00513EAB">
            <w:pPr>
              <w:jc w:val="center"/>
            </w:pPr>
            <w:r>
              <w:rPr>
                <w:rFonts w:hint="eastAsia"/>
                <w:sz w:val="24"/>
              </w:rPr>
              <w:t>7</w:t>
            </w:r>
          </w:p>
        </w:tc>
        <w:tc>
          <w:tcPr>
            <w:tcW w:w="4320" w:type="dxa"/>
            <w:vAlign w:val="center"/>
          </w:tcPr>
          <w:p w14:paraId="56BBCDBA" w14:textId="77777777" w:rsidR="00135479" w:rsidRDefault="00513EAB">
            <w:pPr>
              <w:jc w:val="left"/>
            </w:pPr>
            <w:r>
              <w:rPr>
                <w:rFonts w:hint="eastAsia"/>
                <w:sz w:val="24"/>
              </w:rPr>
              <w:t>交银施罗德基金管理有限公司关于与交通银行股份有限公司合作开展“活期富”业务的公告</w:t>
            </w:r>
          </w:p>
        </w:tc>
        <w:tc>
          <w:tcPr>
            <w:tcW w:w="2520" w:type="dxa"/>
            <w:vAlign w:val="center"/>
          </w:tcPr>
          <w:p w14:paraId="7DD02D89" w14:textId="77777777" w:rsidR="00135479" w:rsidRDefault="00513EAB">
            <w:pPr>
              <w:jc w:val="center"/>
            </w:pPr>
            <w:r>
              <w:rPr>
                <w:rFonts w:hint="eastAsia"/>
                <w:sz w:val="24"/>
              </w:rPr>
              <w:t>中国证券报、上海证券报、证券时报</w:t>
            </w:r>
          </w:p>
        </w:tc>
        <w:tc>
          <w:tcPr>
            <w:tcW w:w="1440" w:type="dxa"/>
            <w:vAlign w:val="center"/>
          </w:tcPr>
          <w:p w14:paraId="366FE039" w14:textId="77777777" w:rsidR="00135479" w:rsidRDefault="00513EAB">
            <w:pPr>
              <w:jc w:val="center"/>
            </w:pPr>
            <w:r>
              <w:rPr>
                <w:rFonts w:hint="eastAsia"/>
                <w:sz w:val="24"/>
              </w:rPr>
              <w:t>2016-09-23</w:t>
            </w:r>
          </w:p>
        </w:tc>
      </w:tr>
      <w:tr w:rsidR="00135479" w14:paraId="2A7E11ED" w14:textId="77777777">
        <w:tc>
          <w:tcPr>
            <w:tcW w:w="720" w:type="dxa"/>
            <w:vAlign w:val="center"/>
          </w:tcPr>
          <w:p w14:paraId="14CDC258" w14:textId="77777777" w:rsidR="00135479" w:rsidRDefault="00513EAB">
            <w:pPr>
              <w:jc w:val="center"/>
            </w:pPr>
            <w:r>
              <w:rPr>
                <w:rFonts w:hint="eastAsia"/>
                <w:sz w:val="24"/>
              </w:rPr>
              <w:t>8</w:t>
            </w:r>
          </w:p>
        </w:tc>
        <w:tc>
          <w:tcPr>
            <w:tcW w:w="4320" w:type="dxa"/>
            <w:vAlign w:val="center"/>
          </w:tcPr>
          <w:p w14:paraId="34A57054" w14:textId="77777777" w:rsidR="00135479" w:rsidRDefault="00513EAB">
            <w:pPr>
              <w:jc w:val="left"/>
            </w:pPr>
            <w:r>
              <w:rPr>
                <w:rFonts w:hint="eastAsia"/>
                <w:sz w:val="24"/>
              </w:rPr>
              <w:t>交银施罗德基金管理有限公司关于交银施罗德活期通货币市场基金于</w:t>
            </w:r>
            <w:r>
              <w:rPr>
                <w:rFonts w:hint="eastAsia"/>
                <w:sz w:val="24"/>
              </w:rPr>
              <w:t>2016</w:t>
            </w:r>
            <w:r>
              <w:rPr>
                <w:rFonts w:hint="eastAsia"/>
                <w:sz w:val="24"/>
              </w:rPr>
              <w:t>年“国庆节”假期前暂停及节后恢复大额申购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20" w:type="dxa"/>
            <w:vAlign w:val="center"/>
          </w:tcPr>
          <w:p w14:paraId="49D30F7F" w14:textId="77777777" w:rsidR="00135479" w:rsidRDefault="00513EAB">
            <w:pPr>
              <w:jc w:val="center"/>
            </w:pPr>
            <w:r>
              <w:rPr>
                <w:rFonts w:hint="eastAsia"/>
                <w:sz w:val="24"/>
              </w:rPr>
              <w:t>中国证券报、上海证券报、证券时报</w:t>
            </w:r>
          </w:p>
        </w:tc>
        <w:tc>
          <w:tcPr>
            <w:tcW w:w="1440" w:type="dxa"/>
            <w:vAlign w:val="center"/>
          </w:tcPr>
          <w:p w14:paraId="410651D4" w14:textId="77777777" w:rsidR="00135479" w:rsidRDefault="00513EAB">
            <w:pPr>
              <w:jc w:val="center"/>
            </w:pPr>
            <w:r>
              <w:rPr>
                <w:rFonts w:hint="eastAsia"/>
                <w:sz w:val="24"/>
              </w:rPr>
              <w:t>2016-09-27</w:t>
            </w:r>
          </w:p>
        </w:tc>
      </w:tr>
      <w:tr w:rsidR="00135479" w14:paraId="56F6EE2C" w14:textId="77777777">
        <w:tc>
          <w:tcPr>
            <w:tcW w:w="720" w:type="dxa"/>
            <w:vAlign w:val="center"/>
          </w:tcPr>
          <w:p w14:paraId="418277C1" w14:textId="77777777" w:rsidR="00135479" w:rsidRDefault="00513EAB">
            <w:pPr>
              <w:jc w:val="center"/>
            </w:pPr>
            <w:r>
              <w:rPr>
                <w:rFonts w:hint="eastAsia"/>
                <w:sz w:val="24"/>
              </w:rPr>
              <w:t>9</w:t>
            </w:r>
          </w:p>
        </w:tc>
        <w:tc>
          <w:tcPr>
            <w:tcW w:w="4320" w:type="dxa"/>
            <w:vAlign w:val="center"/>
          </w:tcPr>
          <w:p w14:paraId="45390BF7" w14:textId="77777777" w:rsidR="00135479" w:rsidRDefault="00513EAB">
            <w:pPr>
              <w:jc w:val="left"/>
            </w:pPr>
            <w:r>
              <w:rPr>
                <w:rFonts w:hint="eastAsia"/>
                <w:sz w:val="24"/>
              </w:rPr>
              <w:t>交银施罗德活期通货币市场基金</w:t>
            </w:r>
            <w:r>
              <w:rPr>
                <w:rFonts w:hint="eastAsia"/>
                <w:sz w:val="24"/>
              </w:rPr>
              <w:t>2016</w:t>
            </w:r>
            <w:r>
              <w:rPr>
                <w:rFonts w:hint="eastAsia"/>
                <w:sz w:val="24"/>
              </w:rPr>
              <w:t>年第</w:t>
            </w:r>
            <w:r>
              <w:rPr>
                <w:rFonts w:hint="eastAsia"/>
                <w:sz w:val="24"/>
              </w:rPr>
              <w:t>3</w:t>
            </w:r>
            <w:r>
              <w:rPr>
                <w:rFonts w:hint="eastAsia"/>
                <w:sz w:val="24"/>
              </w:rPr>
              <w:t>季度报告</w:t>
            </w:r>
          </w:p>
        </w:tc>
        <w:tc>
          <w:tcPr>
            <w:tcW w:w="2520" w:type="dxa"/>
            <w:vAlign w:val="center"/>
          </w:tcPr>
          <w:p w14:paraId="388CEF4D" w14:textId="77777777" w:rsidR="00135479" w:rsidRDefault="00513EAB">
            <w:pPr>
              <w:jc w:val="center"/>
            </w:pPr>
            <w:r>
              <w:rPr>
                <w:rFonts w:hint="eastAsia"/>
                <w:sz w:val="24"/>
              </w:rPr>
              <w:t>中国证券报、上海证券报、证券时报</w:t>
            </w:r>
          </w:p>
        </w:tc>
        <w:tc>
          <w:tcPr>
            <w:tcW w:w="1440" w:type="dxa"/>
            <w:vAlign w:val="center"/>
          </w:tcPr>
          <w:p w14:paraId="11C53E62" w14:textId="77777777" w:rsidR="00135479" w:rsidRDefault="00513EAB">
            <w:pPr>
              <w:jc w:val="center"/>
            </w:pPr>
            <w:r>
              <w:rPr>
                <w:rFonts w:hint="eastAsia"/>
                <w:sz w:val="24"/>
              </w:rPr>
              <w:t>2016-10-25</w:t>
            </w:r>
          </w:p>
        </w:tc>
      </w:tr>
    </w:tbl>
    <w:p w14:paraId="5A1BED24" w14:textId="77777777" w:rsidR="00EE746D" w:rsidRPr="00EE746D" w:rsidRDefault="00EE746D" w:rsidP="00EE746D">
      <w:pPr>
        <w:tabs>
          <w:tab w:val="left" w:pos="426"/>
        </w:tabs>
        <w:spacing w:before="29" w:line="288" w:lineRule="auto"/>
        <w:jc w:val="left"/>
        <w:rPr>
          <w:kern w:val="0"/>
          <w:sz w:val="24"/>
        </w:rPr>
      </w:pPr>
    </w:p>
    <w:p w14:paraId="7C657224" w14:textId="77777777" w:rsidR="006D141C" w:rsidRPr="00FB3BC2" w:rsidRDefault="006D141C" w:rsidP="003B1316">
      <w:pPr>
        <w:pStyle w:val="1"/>
        <w:keepNext/>
        <w:keepLines/>
        <w:widowControl w:val="0"/>
        <w:spacing w:beforeLines="100" w:before="312" w:afterLines="100" w:after="312" w:line="288" w:lineRule="auto"/>
        <w:jc w:val="center"/>
        <w:rPr>
          <w:b/>
          <w:bCs/>
          <w:szCs w:val="24"/>
        </w:rPr>
      </w:pPr>
      <w:bookmarkStart w:id="105" w:name="_Toc331410126"/>
      <w:bookmarkStart w:id="106" w:name="_Toc225500055"/>
      <w:bookmarkStart w:id="107" w:name="_Toc478462939"/>
      <w:r w:rsidRPr="00FB3BC2">
        <w:rPr>
          <w:rFonts w:hint="eastAsia"/>
          <w:b/>
          <w:bCs/>
          <w:szCs w:val="24"/>
        </w:rPr>
        <w:t>§</w:t>
      </w:r>
      <w:r w:rsidRPr="00FB3BC2">
        <w:rPr>
          <w:rFonts w:hint="eastAsia"/>
          <w:b/>
          <w:bCs/>
          <w:szCs w:val="24"/>
        </w:rPr>
        <w:t>12</w:t>
      </w:r>
      <w:r w:rsidR="00250A79" w:rsidRPr="00FB3BC2">
        <w:rPr>
          <w:rFonts w:hint="eastAsia"/>
          <w:b/>
          <w:bCs/>
          <w:szCs w:val="24"/>
        </w:rPr>
        <w:t xml:space="preserve">  </w:t>
      </w:r>
      <w:r w:rsidRPr="00FB3BC2">
        <w:rPr>
          <w:rFonts w:hint="eastAsia"/>
          <w:b/>
          <w:bCs/>
          <w:szCs w:val="24"/>
        </w:rPr>
        <w:t>备查文件目录</w:t>
      </w:r>
      <w:bookmarkEnd w:id="105"/>
      <w:bookmarkEnd w:id="106"/>
      <w:bookmarkEnd w:id="107"/>
    </w:p>
    <w:p w14:paraId="5AD8B6C7" w14:textId="77777777" w:rsidR="00FB3BC2" w:rsidRPr="00FB3BC2" w:rsidRDefault="00FB3BC2" w:rsidP="00FB3BC2"/>
    <w:p w14:paraId="46E8D91E"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08" w:name="_Toc331410127"/>
      <w:bookmarkStart w:id="109" w:name="_Toc478462940"/>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08"/>
      <w:bookmarkEnd w:id="109"/>
    </w:p>
    <w:p w14:paraId="6DDE3228" w14:textId="77777777" w:rsidR="00135479" w:rsidRDefault="00513EAB">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、中国证监会准予交银施罗德活期通货币市场基金募集注册的文件；</w:t>
      </w:r>
      <w:r>
        <w:rPr>
          <w:rFonts w:hint="eastAsia"/>
          <w:kern w:val="0"/>
          <w:sz w:val="24"/>
        </w:rPr>
        <w:t xml:space="preserve"> </w:t>
      </w:r>
    </w:p>
    <w:p w14:paraId="003715B5" w14:textId="77777777" w:rsidR="00135479" w:rsidRDefault="00513EAB">
      <w:pPr>
        <w:tabs>
          <w:tab w:val="left" w:pos="426"/>
        </w:tabs>
        <w:spacing w:before="29" w:line="288" w:lineRule="auto"/>
        <w:rPr>
          <w:kern w:val="0"/>
          <w:sz w:val="24"/>
        </w:rPr>
      </w:pPr>
      <w:r>
        <w:rPr>
          <w:rFonts w:hint="eastAsia"/>
          <w:kern w:val="0"/>
          <w:sz w:val="24"/>
        </w:rPr>
        <w:t>2</w:t>
      </w:r>
      <w:r>
        <w:rPr>
          <w:rFonts w:hint="eastAsia"/>
          <w:kern w:val="0"/>
          <w:sz w:val="24"/>
        </w:rPr>
        <w:t>、《交银施罗德活期通货币市场基金基金合同》；</w:t>
      </w:r>
      <w:r>
        <w:rPr>
          <w:rFonts w:hint="eastAsia"/>
          <w:kern w:val="0"/>
          <w:sz w:val="24"/>
        </w:rPr>
        <w:t xml:space="preserve"> </w:t>
      </w:r>
    </w:p>
    <w:p w14:paraId="5C4866E4" w14:textId="77777777" w:rsidR="00135479" w:rsidRDefault="00513EAB">
      <w:pPr>
        <w:tabs>
          <w:tab w:val="left" w:pos="426"/>
        </w:tabs>
        <w:spacing w:before="29" w:line="288" w:lineRule="auto"/>
        <w:rPr>
          <w:kern w:val="0"/>
          <w:sz w:val="24"/>
        </w:rPr>
      </w:pPr>
      <w:r>
        <w:rPr>
          <w:rFonts w:hint="eastAsia"/>
          <w:kern w:val="0"/>
          <w:sz w:val="24"/>
        </w:rPr>
        <w:t>3</w:t>
      </w:r>
      <w:r>
        <w:rPr>
          <w:rFonts w:hint="eastAsia"/>
          <w:kern w:val="0"/>
          <w:sz w:val="24"/>
        </w:rPr>
        <w:t>、《交银施罗德活期通货币市场基金招募说明书》；</w:t>
      </w:r>
      <w:r>
        <w:rPr>
          <w:rFonts w:hint="eastAsia"/>
          <w:kern w:val="0"/>
          <w:sz w:val="24"/>
        </w:rPr>
        <w:t xml:space="preserve"> </w:t>
      </w:r>
    </w:p>
    <w:p w14:paraId="60A02420" w14:textId="77777777" w:rsidR="00135479" w:rsidRDefault="00513EAB">
      <w:pPr>
        <w:tabs>
          <w:tab w:val="left" w:pos="426"/>
        </w:tabs>
        <w:spacing w:before="29" w:line="288" w:lineRule="auto"/>
        <w:rPr>
          <w:kern w:val="0"/>
          <w:sz w:val="24"/>
        </w:rPr>
      </w:pPr>
      <w:r>
        <w:rPr>
          <w:rFonts w:hint="eastAsia"/>
          <w:kern w:val="0"/>
          <w:sz w:val="24"/>
        </w:rPr>
        <w:t>4</w:t>
      </w:r>
      <w:r>
        <w:rPr>
          <w:rFonts w:hint="eastAsia"/>
          <w:kern w:val="0"/>
          <w:sz w:val="24"/>
        </w:rPr>
        <w:t>、《交银施罗德活期通货币市场基金托管协议》；</w:t>
      </w:r>
      <w:r>
        <w:rPr>
          <w:rFonts w:hint="eastAsia"/>
          <w:kern w:val="0"/>
          <w:sz w:val="24"/>
        </w:rPr>
        <w:t xml:space="preserve"> </w:t>
      </w:r>
    </w:p>
    <w:p w14:paraId="7A96CC0B" w14:textId="77777777" w:rsidR="00135479" w:rsidRDefault="00513EAB">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、关于申请募集注册交银施罗德活期通货币市场基金的法律意见书；</w:t>
      </w:r>
      <w:r>
        <w:rPr>
          <w:rFonts w:hint="eastAsia"/>
          <w:kern w:val="0"/>
          <w:sz w:val="24"/>
        </w:rPr>
        <w:t xml:space="preserve"> </w:t>
      </w:r>
    </w:p>
    <w:p w14:paraId="061EBBD5" w14:textId="77777777" w:rsidR="00135479" w:rsidRDefault="00513EAB">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14:paraId="64189B57" w14:textId="77777777" w:rsidR="00135479" w:rsidRDefault="00513EAB">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14:paraId="1F0C44F4"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、报告期内交银施罗德活期通货币市场基金在指定报刊上各项公告的原稿。</w:t>
      </w:r>
    </w:p>
    <w:p w14:paraId="34BE1125"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7AA47D5F"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10" w:name="_Toc331410128"/>
      <w:bookmarkStart w:id="111" w:name="_Toc478462941"/>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10"/>
      <w:bookmarkEnd w:id="111"/>
    </w:p>
    <w:p w14:paraId="136AA9EA"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7E0527FB" w14:textId="77777777" w:rsidR="006D141C" w:rsidRPr="00D0515B" w:rsidRDefault="006D141C" w:rsidP="00F26963">
      <w:pPr>
        <w:spacing w:line="360" w:lineRule="auto"/>
        <w:rPr>
          <w:rFonts w:asciiTheme="minorEastAsia" w:eastAsiaTheme="minorEastAsia" w:hAnsiTheme="minorEastAsia"/>
          <w:bCs/>
          <w:szCs w:val="21"/>
        </w:rPr>
      </w:pPr>
    </w:p>
    <w:p w14:paraId="26DBCE4F"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12" w:name="_Toc331410129"/>
      <w:bookmarkStart w:id="113" w:name="_Toc478462942"/>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12"/>
      <w:bookmarkEnd w:id="113"/>
    </w:p>
    <w:p w14:paraId="59866592" w14:textId="77777777" w:rsidR="00135479" w:rsidRDefault="00513EAB">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14:paraId="13F366B6"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7BB81155"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1192564E"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3605ADF3" w14:textId="77777777" w:rsidR="006D141C" w:rsidRPr="00C820F1" w:rsidRDefault="006D141C" w:rsidP="00C820F1">
      <w:pPr>
        <w:tabs>
          <w:tab w:val="left" w:pos="426"/>
        </w:tabs>
        <w:spacing w:before="29" w:line="288" w:lineRule="auto"/>
        <w:ind w:firstLineChars="200" w:firstLine="480"/>
        <w:jc w:val="right"/>
        <w:rPr>
          <w:kern w:val="0"/>
          <w:sz w:val="24"/>
        </w:rPr>
      </w:pPr>
    </w:p>
    <w:p w14:paraId="12EF2549"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7B762B78"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二〇一七年三月二十九日</w:t>
      </w:r>
    </w:p>
    <w:p w14:paraId="7F6EA582"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673C7" w14:textId="77777777" w:rsidR="001D0490" w:rsidRDefault="001D0490">
      <w:r>
        <w:separator/>
      </w:r>
    </w:p>
  </w:endnote>
  <w:endnote w:type="continuationSeparator" w:id="0">
    <w:p w14:paraId="29A4C6CF" w14:textId="77777777" w:rsidR="001D0490" w:rsidRDefault="001D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D9D06" w14:textId="77777777" w:rsidR="00072833" w:rsidRDefault="0007283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4DCD4A" w14:textId="77777777" w:rsidR="00072833" w:rsidRDefault="0007283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A692" w14:textId="77777777" w:rsidR="00072833" w:rsidRDefault="00072833"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862F4">
      <w:rPr>
        <w:noProof/>
        <w:kern w:val="0"/>
        <w:szCs w:val="21"/>
      </w:rPr>
      <w:t>17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862F4">
      <w:rPr>
        <w:noProof/>
        <w:kern w:val="0"/>
        <w:szCs w:val="21"/>
      </w:rPr>
      <w:t>48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3C949" w14:textId="77777777" w:rsidR="001D0490" w:rsidRDefault="001D0490">
      <w:r>
        <w:separator/>
      </w:r>
    </w:p>
  </w:footnote>
  <w:footnote w:type="continuationSeparator" w:id="0">
    <w:p w14:paraId="17986543" w14:textId="77777777" w:rsidR="001D0490" w:rsidRDefault="001D0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8CFE0" w14:textId="77777777" w:rsidR="00072833" w:rsidRPr="00F163BF" w:rsidRDefault="00072833"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14:anchorId="6B9C18AC" wp14:editId="5E6B5EEA">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833"/>
    <w:rsid w:val="00072DE0"/>
    <w:rsid w:val="00073DB1"/>
    <w:rsid w:val="00073F87"/>
    <w:rsid w:val="00075335"/>
    <w:rsid w:val="0007576E"/>
    <w:rsid w:val="0007580E"/>
    <w:rsid w:val="00075C74"/>
    <w:rsid w:val="00075D99"/>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FBF"/>
    <w:rsid w:val="000D2491"/>
    <w:rsid w:val="000D24F0"/>
    <w:rsid w:val="000D3145"/>
    <w:rsid w:val="000D36D1"/>
    <w:rsid w:val="000D3CC4"/>
    <w:rsid w:val="000D4AAD"/>
    <w:rsid w:val="000D52DC"/>
    <w:rsid w:val="000D5971"/>
    <w:rsid w:val="000D605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79"/>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2C1"/>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3CE5"/>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6782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29DA"/>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490"/>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19F"/>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17F"/>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4D0"/>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422"/>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53"/>
    <w:rsid w:val="003166DE"/>
    <w:rsid w:val="003171A3"/>
    <w:rsid w:val="00317226"/>
    <w:rsid w:val="003201F9"/>
    <w:rsid w:val="003204E9"/>
    <w:rsid w:val="0032050A"/>
    <w:rsid w:val="00320AF3"/>
    <w:rsid w:val="00320B7B"/>
    <w:rsid w:val="0032160D"/>
    <w:rsid w:val="00321618"/>
    <w:rsid w:val="00321B43"/>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2B68"/>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80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2D79"/>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4DFD"/>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7FD"/>
    <w:rsid w:val="00466A26"/>
    <w:rsid w:val="0046760F"/>
    <w:rsid w:val="00472079"/>
    <w:rsid w:val="0047237D"/>
    <w:rsid w:val="00472561"/>
    <w:rsid w:val="004731F1"/>
    <w:rsid w:val="0047333A"/>
    <w:rsid w:val="004737DE"/>
    <w:rsid w:val="00473D73"/>
    <w:rsid w:val="00473EB5"/>
    <w:rsid w:val="00473EE3"/>
    <w:rsid w:val="0047456B"/>
    <w:rsid w:val="00475251"/>
    <w:rsid w:val="00475D0F"/>
    <w:rsid w:val="0047631C"/>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2F4"/>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4AA"/>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0F9C"/>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3EAB"/>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4FF2"/>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4C03"/>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9D4"/>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B08"/>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647"/>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6EC2"/>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9D7"/>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6F7B05"/>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43C"/>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6EE"/>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3D5D"/>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A0D"/>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5F31"/>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757"/>
    <w:rsid w:val="00872CE4"/>
    <w:rsid w:val="00872DF5"/>
    <w:rsid w:val="00872E03"/>
    <w:rsid w:val="00873007"/>
    <w:rsid w:val="008735F0"/>
    <w:rsid w:val="00873AA4"/>
    <w:rsid w:val="00873CA8"/>
    <w:rsid w:val="00873D14"/>
    <w:rsid w:val="00873F5D"/>
    <w:rsid w:val="008742CD"/>
    <w:rsid w:val="008746BE"/>
    <w:rsid w:val="00874784"/>
    <w:rsid w:val="0087494A"/>
    <w:rsid w:val="0087570C"/>
    <w:rsid w:val="00875D01"/>
    <w:rsid w:val="00876136"/>
    <w:rsid w:val="00876BC0"/>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2EF"/>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86A"/>
    <w:rsid w:val="008B63E6"/>
    <w:rsid w:val="008B64AC"/>
    <w:rsid w:val="008B6651"/>
    <w:rsid w:val="008B6E16"/>
    <w:rsid w:val="008B7031"/>
    <w:rsid w:val="008B7110"/>
    <w:rsid w:val="008B74BB"/>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6D7D"/>
    <w:rsid w:val="008D77FB"/>
    <w:rsid w:val="008E083A"/>
    <w:rsid w:val="008E12AD"/>
    <w:rsid w:val="008E168C"/>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32E"/>
    <w:rsid w:val="008F3879"/>
    <w:rsid w:val="008F3BAB"/>
    <w:rsid w:val="008F4760"/>
    <w:rsid w:val="008F51AA"/>
    <w:rsid w:val="008F5442"/>
    <w:rsid w:val="008F619D"/>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293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930"/>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815"/>
    <w:rsid w:val="00A40BBF"/>
    <w:rsid w:val="00A411D1"/>
    <w:rsid w:val="00A412DE"/>
    <w:rsid w:val="00A43389"/>
    <w:rsid w:val="00A434A7"/>
    <w:rsid w:val="00A43E71"/>
    <w:rsid w:val="00A44923"/>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5D4B"/>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02E"/>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D6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38D"/>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6EE1"/>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188"/>
    <w:rsid w:val="00BD38F4"/>
    <w:rsid w:val="00BD3EB4"/>
    <w:rsid w:val="00BD4215"/>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4F5C"/>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1BA"/>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4D5"/>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5720F"/>
    <w:rsid w:val="00D6153F"/>
    <w:rsid w:val="00D61982"/>
    <w:rsid w:val="00D61E5F"/>
    <w:rsid w:val="00D61EA9"/>
    <w:rsid w:val="00D61EFF"/>
    <w:rsid w:val="00D62655"/>
    <w:rsid w:val="00D6267A"/>
    <w:rsid w:val="00D62998"/>
    <w:rsid w:val="00D631C2"/>
    <w:rsid w:val="00D63C50"/>
    <w:rsid w:val="00D647DE"/>
    <w:rsid w:val="00D6501F"/>
    <w:rsid w:val="00D65347"/>
    <w:rsid w:val="00D6564C"/>
    <w:rsid w:val="00D665F7"/>
    <w:rsid w:val="00D67062"/>
    <w:rsid w:val="00D67D12"/>
    <w:rsid w:val="00D701D7"/>
    <w:rsid w:val="00D705FF"/>
    <w:rsid w:val="00D70B0C"/>
    <w:rsid w:val="00D7145C"/>
    <w:rsid w:val="00D729F8"/>
    <w:rsid w:val="00D73721"/>
    <w:rsid w:val="00D73BEE"/>
    <w:rsid w:val="00D744BC"/>
    <w:rsid w:val="00D75805"/>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357"/>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6AF"/>
    <w:rsid w:val="00DE1F4D"/>
    <w:rsid w:val="00DE1F55"/>
    <w:rsid w:val="00DE2891"/>
    <w:rsid w:val="00DE2C4B"/>
    <w:rsid w:val="00DE2D17"/>
    <w:rsid w:val="00DE2F5F"/>
    <w:rsid w:val="00DE353C"/>
    <w:rsid w:val="00DE3783"/>
    <w:rsid w:val="00DE401C"/>
    <w:rsid w:val="00DE4222"/>
    <w:rsid w:val="00DE6E2F"/>
    <w:rsid w:val="00DE6F47"/>
    <w:rsid w:val="00DE7003"/>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2399"/>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1EE0"/>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80C"/>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6DD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43C"/>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76734B"/>
  <w15:docId w15:val="{F3DEEE71-2345-4086-BD01-10A5E358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9196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56BF-701F-45E8-95DA-A6B25476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48</Pages>
  <Words>5779</Words>
  <Characters>32944</Characters>
  <Application>Microsoft Office Word</Application>
  <DocSecurity>0</DocSecurity>
  <Lines>274</Lines>
  <Paragraphs>77</Paragraphs>
  <ScaleCrop>false</ScaleCrop>
  <Company/>
  <LinksUpToDate>false</LinksUpToDate>
  <CharactersWithSpaces>38646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1769</cp:revision>
  <cp:lastPrinted>2007-07-19T00:46:00Z</cp:lastPrinted>
  <dcterms:created xsi:type="dcterms:W3CDTF">2013-06-22T02:32:00Z</dcterms:created>
  <dcterms:modified xsi:type="dcterms:W3CDTF">2017-03-28T03:12:00Z</dcterms:modified>
</cp:coreProperties>
</file>