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交银施罗德多策略回报灵活配置混合型证券投资基金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4326"/>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744327"/>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AE0367" w:rsidRDefault="0088316E">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E0367" w:rsidRDefault="0088316E">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E0367" w:rsidRDefault="0088316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E0367" w:rsidRDefault="0088316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E0367" w:rsidRDefault="0088316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3726B1" w:rsidRDefault="00CA154A">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744326" w:history="1">
        <w:r w:rsidR="003726B1" w:rsidRPr="008A185C">
          <w:rPr>
            <w:rStyle w:val="a8"/>
            <w:b/>
            <w:bCs/>
            <w:noProof/>
          </w:rPr>
          <w:t xml:space="preserve">§1  </w:t>
        </w:r>
        <w:r w:rsidR="003726B1" w:rsidRPr="008A185C">
          <w:rPr>
            <w:rStyle w:val="a8"/>
            <w:rFonts w:hint="eastAsia"/>
            <w:b/>
            <w:bCs/>
            <w:noProof/>
          </w:rPr>
          <w:t>重要提示及目录</w:t>
        </w:r>
        <w:r w:rsidR="003726B1">
          <w:rPr>
            <w:noProof/>
            <w:webHidden/>
          </w:rPr>
          <w:tab/>
        </w:r>
        <w:r w:rsidR="003726B1">
          <w:rPr>
            <w:noProof/>
            <w:webHidden/>
          </w:rPr>
          <w:fldChar w:fldCharType="begin"/>
        </w:r>
        <w:r w:rsidR="003726B1">
          <w:rPr>
            <w:noProof/>
            <w:webHidden/>
          </w:rPr>
          <w:instrText xml:space="preserve"> PAGEREF _Toc459744326 \h </w:instrText>
        </w:r>
        <w:r w:rsidR="003726B1">
          <w:rPr>
            <w:noProof/>
            <w:webHidden/>
          </w:rPr>
        </w:r>
        <w:r w:rsidR="003726B1">
          <w:rPr>
            <w:noProof/>
            <w:webHidden/>
          </w:rPr>
          <w:fldChar w:fldCharType="separate"/>
        </w:r>
        <w:r w:rsidR="003726B1">
          <w:rPr>
            <w:noProof/>
            <w:webHidden/>
          </w:rPr>
          <w:t>2</w:t>
        </w:r>
        <w:r w:rsidR="003726B1">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27" w:history="1">
        <w:r w:rsidRPr="008A185C">
          <w:rPr>
            <w:rStyle w:val="a8"/>
            <w:noProof/>
          </w:rPr>
          <w:t xml:space="preserve">1.1 </w:t>
        </w:r>
        <w:r w:rsidRPr="008A185C">
          <w:rPr>
            <w:rStyle w:val="a8"/>
            <w:rFonts w:hint="eastAsia"/>
            <w:noProof/>
          </w:rPr>
          <w:t>重要提示</w:t>
        </w:r>
        <w:r>
          <w:rPr>
            <w:noProof/>
            <w:webHidden/>
          </w:rPr>
          <w:tab/>
        </w:r>
        <w:r>
          <w:rPr>
            <w:noProof/>
            <w:webHidden/>
          </w:rPr>
          <w:fldChar w:fldCharType="begin"/>
        </w:r>
        <w:r>
          <w:rPr>
            <w:noProof/>
            <w:webHidden/>
          </w:rPr>
          <w:instrText xml:space="preserve"> PAGEREF _Toc459744327 \h </w:instrText>
        </w:r>
        <w:r>
          <w:rPr>
            <w:noProof/>
            <w:webHidden/>
          </w:rPr>
        </w:r>
        <w:r>
          <w:rPr>
            <w:noProof/>
            <w:webHidden/>
          </w:rPr>
          <w:fldChar w:fldCharType="separate"/>
        </w:r>
        <w:r>
          <w:rPr>
            <w:noProof/>
            <w:webHidden/>
          </w:rPr>
          <w:t>2</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28" w:history="1">
        <w:r w:rsidRPr="008A185C">
          <w:rPr>
            <w:rStyle w:val="a8"/>
            <w:b/>
            <w:bCs/>
            <w:noProof/>
          </w:rPr>
          <w:t xml:space="preserve">§2  </w:t>
        </w:r>
        <w:r w:rsidRPr="008A185C">
          <w:rPr>
            <w:rStyle w:val="a8"/>
            <w:rFonts w:hint="eastAsia"/>
            <w:b/>
            <w:bCs/>
            <w:noProof/>
          </w:rPr>
          <w:t>基金简介</w:t>
        </w:r>
        <w:r>
          <w:rPr>
            <w:noProof/>
            <w:webHidden/>
          </w:rPr>
          <w:tab/>
        </w:r>
        <w:r>
          <w:rPr>
            <w:noProof/>
            <w:webHidden/>
          </w:rPr>
          <w:fldChar w:fldCharType="begin"/>
        </w:r>
        <w:r>
          <w:rPr>
            <w:noProof/>
            <w:webHidden/>
          </w:rPr>
          <w:instrText xml:space="preserve"> PAGEREF _Toc459744328 \h </w:instrText>
        </w:r>
        <w:r>
          <w:rPr>
            <w:noProof/>
            <w:webHidden/>
          </w:rPr>
        </w:r>
        <w:r>
          <w:rPr>
            <w:noProof/>
            <w:webHidden/>
          </w:rPr>
          <w:fldChar w:fldCharType="separate"/>
        </w:r>
        <w:r>
          <w:rPr>
            <w:noProof/>
            <w:webHidden/>
          </w:rPr>
          <w:t>5</w:t>
        </w:r>
        <w:r>
          <w:rPr>
            <w:noProof/>
            <w:webHidden/>
          </w:rPr>
          <w:fldChar w:fldCharType="end"/>
        </w:r>
      </w:hyperlink>
    </w:p>
    <w:p w:rsidR="003726B1" w:rsidRDefault="003726B1">
      <w:pPr>
        <w:pStyle w:val="22"/>
        <w:tabs>
          <w:tab w:val="left" w:pos="1050"/>
        </w:tabs>
        <w:rPr>
          <w:rFonts w:asciiTheme="minorHAnsi" w:eastAsiaTheme="minorEastAsia" w:hAnsiTheme="minorHAnsi" w:cstheme="minorBidi"/>
          <w:noProof/>
          <w:kern w:val="2"/>
          <w:szCs w:val="22"/>
        </w:rPr>
      </w:pPr>
      <w:hyperlink w:anchor="_Toc459744329" w:history="1">
        <w:r w:rsidRPr="008A185C">
          <w:rPr>
            <w:rStyle w:val="a8"/>
            <w:noProof/>
          </w:rPr>
          <w:t>2.1</w:t>
        </w:r>
        <w:r w:rsidR="00681B54">
          <w:rPr>
            <w:rFonts w:asciiTheme="minorHAnsi" w:eastAsiaTheme="minorEastAsia" w:hAnsiTheme="minorHAnsi" w:cstheme="minorBidi"/>
            <w:noProof/>
            <w:kern w:val="2"/>
            <w:szCs w:val="22"/>
          </w:rPr>
          <w:t xml:space="preserve"> </w:t>
        </w:r>
        <w:bookmarkStart w:id="3" w:name="_GoBack"/>
        <w:bookmarkEnd w:id="3"/>
        <w:r w:rsidRPr="008A185C">
          <w:rPr>
            <w:rStyle w:val="a8"/>
            <w:rFonts w:hint="eastAsia"/>
            <w:noProof/>
          </w:rPr>
          <w:t>基金基本情况</w:t>
        </w:r>
        <w:r>
          <w:rPr>
            <w:noProof/>
            <w:webHidden/>
          </w:rPr>
          <w:tab/>
        </w:r>
        <w:r>
          <w:rPr>
            <w:noProof/>
            <w:webHidden/>
          </w:rPr>
          <w:fldChar w:fldCharType="begin"/>
        </w:r>
        <w:r>
          <w:rPr>
            <w:noProof/>
            <w:webHidden/>
          </w:rPr>
          <w:instrText xml:space="preserve"> PAGEREF _Toc459744329 \h </w:instrText>
        </w:r>
        <w:r>
          <w:rPr>
            <w:noProof/>
            <w:webHidden/>
          </w:rPr>
        </w:r>
        <w:r>
          <w:rPr>
            <w:noProof/>
            <w:webHidden/>
          </w:rPr>
          <w:fldChar w:fldCharType="separate"/>
        </w:r>
        <w:r>
          <w:rPr>
            <w:noProof/>
            <w:webHidden/>
          </w:rPr>
          <w:t>5</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0" w:history="1">
        <w:r w:rsidRPr="008A185C">
          <w:rPr>
            <w:rStyle w:val="a8"/>
            <w:noProof/>
          </w:rPr>
          <w:t>2.2</w:t>
        </w:r>
        <w:r w:rsidRPr="008A185C">
          <w:rPr>
            <w:rStyle w:val="a8"/>
            <w:rFonts w:hint="eastAsia"/>
            <w:noProof/>
          </w:rPr>
          <w:t>基金产品说明</w:t>
        </w:r>
        <w:r>
          <w:rPr>
            <w:noProof/>
            <w:webHidden/>
          </w:rPr>
          <w:tab/>
        </w:r>
        <w:r>
          <w:rPr>
            <w:noProof/>
            <w:webHidden/>
          </w:rPr>
          <w:fldChar w:fldCharType="begin"/>
        </w:r>
        <w:r>
          <w:rPr>
            <w:noProof/>
            <w:webHidden/>
          </w:rPr>
          <w:instrText xml:space="preserve"> PAGEREF _Toc459744330 \h </w:instrText>
        </w:r>
        <w:r>
          <w:rPr>
            <w:noProof/>
            <w:webHidden/>
          </w:rPr>
        </w:r>
        <w:r>
          <w:rPr>
            <w:noProof/>
            <w:webHidden/>
          </w:rPr>
          <w:fldChar w:fldCharType="separate"/>
        </w:r>
        <w:r>
          <w:rPr>
            <w:noProof/>
            <w:webHidden/>
          </w:rPr>
          <w:t>5</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1" w:history="1">
        <w:r w:rsidRPr="008A185C">
          <w:rPr>
            <w:rStyle w:val="a8"/>
            <w:noProof/>
          </w:rPr>
          <w:t xml:space="preserve">2.3 </w:t>
        </w:r>
        <w:r w:rsidRPr="008A185C">
          <w:rPr>
            <w:rStyle w:val="a8"/>
            <w:rFonts w:hint="eastAsia"/>
            <w:noProof/>
          </w:rPr>
          <w:t>基金管理人和基金托管人</w:t>
        </w:r>
        <w:r>
          <w:rPr>
            <w:noProof/>
            <w:webHidden/>
          </w:rPr>
          <w:tab/>
        </w:r>
        <w:r>
          <w:rPr>
            <w:noProof/>
            <w:webHidden/>
          </w:rPr>
          <w:fldChar w:fldCharType="begin"/>
        </w:r>
        <w:r>
          <w:rPr>
            <w:noProof/>
            <w:webHidden/>
          </w:rPr>
          <w:instrText xml:space="preserve"> PAGEREF _Toc459744331 \h </w:instrText>
        </w:r>
        <w:r>
          <w:rPr>
            <w:noProof/>
            <w:webHidden/>
          </w:rPr>
        </w:r>
        <w:r>
          <w:rPr>
            <w:noProof/>
            <w:webHidden/>
          </w:rPr>
          <w:fldChar w:fldCharType="separate"/>
        </w:r>
        <w:r>
          <w:rPr>
            <w:noProof/>
            <w:webHidden/>
          </w:rPr>
          <w:t>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2" w:history="1">
        <w:r w:rsidRPr="008A185C">
          <w:rPr>
            <w:rStyle w:val="a8"/>
            <w:noProof/>
          </w:rPr>
          <w:t xml:space="preserve">2.4 </w:t>
        </w:r>
        <w:r w:rsidRPr="008A185C">
          <w:rPr>
            <w:rStyle w:val="a8"/>
            <w:rFonts w:hint="eastAsia"/>
            <w:noProof/>
          </w:rPr>
          <w:t>信息披露方式</w:t>
        </w:r>
        <w:r>
          <w:rPr>
            <w:noProof/>
            <w:webHidden/>
          </w:rPr>
          <w:tab/>
        </w:r>
        <w:r>
          <w:rPr>
            <w:noProof/>
            <w:webHidden/>
          </w:rPr>
          <w:fldChar w:fldCharType="begin"/>
        </w:r>
        <w:r>
          <w:rPr>
            <w:noProof/>
            <w:webHidden/>
          </w:rPr>
          <w:instrText xml:space="preserve"> PAGEREF _Toc459744332 \h </w:instrText>
        </w:r>
        <w:r>
          <w:rPr>
            <w:noProof/>
            <w:webHidden/>
          </w:rPr>
        </w:r>
        <w:r>
          <w:rPr>
            <w:noProof/>
            <w:webHidden/>
          </w:rPr>
          <w:fldChar w:fldCharType="separate"/>
        </w:r>
        <w:r>
          <w:rPr>
            <w:noProof/>
            <w:webHidden/>
          </w:rPr>
          <w:t>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3" w:history="1">
        <w:r w:rsidRPr="008A185C">
          <w:rPr>
            <w:rStyle w:val="a8"/>
            <w:noProof/>
          </w:rPr>
          <w:t xml:space="preserve">2.5 </w:t>
        </w:r>
        <w:r w:rsidRPr="008A185C">
          <w:rPr>
            <w:rStyle w:val="a8"/>
            <w:rFonts w:hint="eastAsia"/>
            <w:noProof/>
          </w:rPr>
          <w:t>其他相关资料</w:t>
        </w:r>
        <w:r>
          <w:rPr>
            <w:noProof/>
            <w:webHidden/>
          </w:rPr>
          <w:tab/>
        </w:r>
        <w:r>
          <w:rPr>
            <w:noProof/>
            <w:webHidden/>
          </w:rPr>
          <w:fldChar w:fldCharType="begin"/>
        </w:r>
        <w:r>
          <w:rPr>
            <w:noProof/>
            <w:webHidden/>
          </w:rPr>
          <w:instrText xml:space="preserve"> PAGEREF _Toc459744333 \h </w:instrText>
        </w:r>
        <w:r>
          <w:rPr>
            <w:noProof/>
            <w:webHidden/>
          </w:rPr>
        </w:r>
        <w:r>
          <w:rPr>
            <w:noProof/>
            <w:webHidden/>
          </w:rPr>
          <w:fldChar w:fldCharType="separate"/>
        </w:r>
        <w:r>
          <w:rPr>
            <w:noProof/>
            <w:webHidden/>
          </w:rPr>
          <w:t>6</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34" w:history="1">
        <w:r w:rsidRPr="008A185C">
          <w:rPr>
            <w:rStyle w:val="a8"/>
            <w:b/>
            <w:bCs/>
            <w:noProof/>
          </w:rPr>
          <w:t xml:space="preserve">§3  </w:t>
        </w:r>
        <w:r w:rsidRPr="008A185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_Toc459744334 \h </w:instrText>
        </w:r>
        <w:r>
          <w:rPr>
            <w:noProof/>
            <w:webHidden/>
          </w:rPr>
        </w:r>
        <w:r>
          <w:rPr>
            <w:noProof/>
            <w:webHidden/>
          </w:rPr>
          <w:fldChar w:fldCharType="separate"/>
        </w:r>
        <w:r>
          <w:rPr>
            <w:noProof/>
            <w:webHidden/>
          </w:rPr>
          <w:t>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5" w:history="1">
        <w:r w:rsidRPr="008A185C">
          <w:rPr>
            <w:rStyle w:val="a8"/>
            <w:noProof/>
          </w:rPr>
          <w:t xml:space="preserve">3.1 </w:t>
        </w:r>
        <w:r w:rsidRPr="008A185C">
          <w:rPr>
            <w:rStyle w:val="a8"/>
            <w:rFonts w:hint="eastAsia"/>
            <w:noProof/>
          </w:rPr>
          <w:t>主要会计数据和财务指标</w:t>
        </w:r>
        <w:r>
          <w:rPr>
            <w:noProof/>
            <w:webHidden/>
          </w:rPr>
          <w:tab/>
        </w:r>
        <w:r>
          <w:rPr>
            <w:noProof/>
            <w:webHidden/>
          </w:rPr>
          <w:fldChar w:fldCharType="begin"/>
        </w:r>
        <w:r>
          <w:rPr>
            <w:noProof/>
            <w:webHidden/>
          </w:rPr>
          <w:instrText xml:space="preserve"> PAGEREF _Toc459744335 \h </w:instrText>
        </w:r>
        <w:r>
          <w:rPr>
            <w:noProof/>
            <w:webHidden/>
          </w:rPr>
        </w:r>
        <w:r>
          <w:rPr>
            <w:noProof/>
            <w:webHidden/>
          </w:rPr>
          <w:fldChar w:fldCharType="separate"/>
        </w:r>
        <w:r>
          <w:rPr>
            <w:noProof/>
            <w:webHidden/>
          </w:rPr>
          <w:t>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6" w:history="1">
        <w:r w:rsidRPr="008A185C">
          <w:rPr>
            <w:rStyle w:val="a8"/>
            <w:noProof/>
          </w:rPr>
          <w:t xml:space="preserve">3.2 </w:t>
        </w:r>
        <w:r w:rsidRPr="008A185C">
          <w:rPr>
            <w:rStyle w:val="a8"/>
            <w:rFonts w:hint="eastAsia"/>
            <w:noProof/>
          </w:rPr>
          <w:t>基金净值表现</w:t>
        </w:r>
        <w:r>
          <w:rPr>
            <w:noProof/>
            <w:webHidden/>
          </w:rPr>
          <w:tab/>
        </w:r>
        <w:r>
          <w:rPr>
            <w:noProof/>
            <w:webHidden/>
          </w:rPr>
          <w:fldChar w:fldCharType="begin"/>
        </w:r>
        <w:r>
          <w:rPr>
            <w:noProof/>
            <w:webHidden/>
          </w:rPr>
          <w:instrText xml:space="preserve"> PAGEREF _Toc459744336 \h </w:instrText>
        </w:r>
        <w:r>
          <w:rPr>
            <w:noProof/>
            <w:webHidden/>
          </w:rPr>
        </w:r>
        <w:r>
          <w:rPr>
            <w:noProof/>
            <w:webHidden/>
          </w:rPr>
          <w:fldChar w:fldCharType="separate"/>
        </w:r>
        <w:r>
          <w:rPr>
            <w:noProof/>
            <w:webHidden/>
          </w:rPr>
          <w:t>7</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37" w:history="1">
        <w:r w:rsidRPr="008A185C">
          <w:rPr>
            <w:rStyle w:val="a8"/>
            <w:b/>
            <w:bCs/>
            <w:noProof/>
          </w:rPr>
          <w:t xml:space="preserve">§4  </w:t>
        </w:r>
        <w:r w:rsidRPr="008A185C">
          <w:rPr>
            <w:rStyle w:val="a8"/>
            <w:rFonts w:hint="eastAsia"/>
            <w:b/>
            <w:bCs/>
            <w:noProof/>
          </w:rPr>
          <w:t>管理人报告</w:t>
        </w:r>
        <w:r>
          <w:rPr>
            <w:noProof/>
            <w:webHidden/>
          </w:rPr>
          <w:tab/>
        </w:r>
        <w:r>
          <w:rPr>
            <w:noProof/>
            <w:webHidden/>
          </w:rPr>
          <w:fldChar w:fldCharType="begin"/>
        </w:r>
        <w:r>
          <w:rPr>
            <w:noProof/>
            <w:webHidden/>
          </w:rPr>
          <w:instrText xml:space="preserve"> PAGEREF _Toc459744337 \h </w:instrText>
        </w:r>
        <w:r>
          <w:rPr>
            <w:noProof/>
            <w:webHidden/>
          </w:rPr>
        </w:r>
        <w:r>
          <w:rPr>
            <w:noProof/>
            <w:webHidden/>
          </w:rPr>
          <w:fldChar w:fldCharType="separate"/>
        </w:r>
        <w:r>
          <w:rPr>
            <w:noProof/>
            <w:webHidden/>
          </w:rPr>
          <w:t>10</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8" w:history="1">
        <w:r w:rsidRPr="008A185C">
          <w:rPr>
            <w:rStyle w:val="a8"/>
            <w:noProof/>
          </w:rPr>
          <w:t xml:space="preserve">4.1 </w:t>
        </w:r>
        <w:r w:rsidRPr="008A185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_Toc459744338 \h </w:instrText>
        </w:r>
        <w:r>
          <w:rPr>
            <w:noProof/>
            <w:webHidden/>
          </w:rPr>
        </w:r>
        <w:r>
          <w:rPr>
            <w:noProof/>
            <w:webHidden/>
          </w:rPr>
          <w:fldChar w:fldCharType="separate"/>
        </w:r>
        <w:r>
          <w:rPr>
            <w:noProof/>
            <w:webHidden/>
          </w:rPr>
          <w:t>10</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39" w:history="1">
        <w:r w:rsidRPr="008A185C">
          <w:rPr>
            <w:rStyle w:val="a8"/>
            <w:noProof/>
          </w:rPr>
          <w:t xml:space="preserve">4.2 </w:t>
        </w:r>
        <w:r w:rsidRPr="008A185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_Toc459744339 \h </w:instrText>
        </w:r>
        <w:r>
          <w:rPr>
            <w:noProof/>
            <w:webHidden/>
          </w:rPr>
        </w:r>
        <w:r>
          <w:rPr>
            <w:noProof/>
            <w:webHidden/>
          </w:rPr>
          <w:fldChar w:fldCharType="separate"/>
        </w:r>
        <w:r>
          <w:rPr>
            <w:noProof/>
            <w:webHidden/>
          </w:rPr>
          <w:t>11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0" w:history="1">
        <w:r w:rsidRPr="008A185C">
          <w:rPr>
            <w:rStyle w:val="a8"/>
            <w:noProof/>
          </w:rPr>
          <w:t xml:space="preserve">4.3 </w:t>
        </w:r>
        <w:r w:rsidRPr="008A185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_Toc459744340 \h </w:instrText>
        </w:r>
        <w:r>
          <w:rPr>
            <w:noProof/>
            <w:webHidden/>
          </w:rPr>
        </w:r>
        <w:r>
          <w:rPr>
            <w:noProof/>
            <w:webHidden/>
          </w:rPr>
          <w:fldChar w:fldCharType="separate"/>
        </w:r>
        <w:r>
          <w:rPr>
            <w:noProof/>
            <w:webHidden/>
          </w:rPr>
          <w:t>11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1" w:history="1">
        <w:r w:rsidRPr="008A185C">
          <w:rPr>
            <w:rStyle w:val="a8"/>
            <w:noProof/>
          </w:rPr>
          <w:t xml:space="preserve">4.4 </w:t>
        </w:r>
        <w:r w:rsidRPr="008A185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_Toc459744341 \h </w:instrText>
        </w:r>
        <w:r>
          <w:rPr>
            <w:noProof/>
            <w:webHidden/>
          </w:rPr>
        </w:r>
        <w:r>
          <w:rPr>
            <w:noProof/>
            <w:webHidden/>
          </w:rPr>
          <w:fldChar w:fldCharType="separate"/>
        </w:r>
        <w:r>
          <w:rPr>
            <w:noProof/>
            <w:webHidden/>
          </w:rPr>
          <w:t>12</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2" w:history="1">
        <w:r w:rsidRPr="008A185C">
          <w:rPr>
            <w:rStyle w:val="a8"/>
            <w:noProof/>
          </w:rPr>
          <w:t xml:space="preserve">4.5 </w:t>
        </w:r>
        <w:r w:rsidRPr="008A185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_Toc459744342 \h </w:instrText>
        </w:r>
        <w:r>
          <w:rPr>
            <w:noProof/>
            <w:webHidden/>
          </w:rPr>
        </w:r>
        <w:r>
          <w:rPr>
            <w:noProof/>
            <w:webHidden/>
          </w:rPr>
          <w:fldChar w:fldCharType="separate"/>
        </w:r>
        <w:r>
          <w:rPr>
            <w:noProof/>
            <w:webHidden/>
          </w:rPr>
          <w:t>12</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3" w:history="1">
        <w:r w:rsidRPr="008A185C">
          <w:rPr>
            <w:rStyle w:val="a8"/>
            <w:noProof/>
          </w:rPr>
          <w:t xml:space="preserve">4.6 </w:t>
        </w:r>
        <w:r w:rsidRPr="008A185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_Toc459744343 \h </w:instrText>
        </w:r>
        <w:r>
          <w:rPr>
            <w:noProof/>
            <w:webHidden/>
          </w:rPr>
        </w:r>
        <w:r>
          <w:rPr>
            <w:noProof/>
            <w:webHidden/>
          </w:rPr>
          <w:fldChar w:fldCharType="separate"/>
        </w:r>
        <w:r>
          <w:rPr>
            <w:noProof/>
            <w:webHidden/>
          </w:rPr>
          <w:t>12</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4" w:history="1">
        <w:r w:rsidRPr="008A185C">
          <w:rPr>
            <w:rStyle w:val="a8"/>
            <w:noProof/>
          </w:rPr>
          <w:t xml:space="preserve">4.7 </w:t>
        </w:r>
        <w:r w:rsidRPr="008A185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_Toc459744344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5" w:history="1">
        <w:r w:rsidRPr="008A185C">
          <w:rPr>
            <w:rStyle w:val="a8"/>
            <w:noProof/>
          </w:rPr>
          <w:t xml:space="preserve">4.8 </w:t>
        </w:r>
        <w:r w:rsidRPr="008A185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_Toc459744345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46" w:history="1">
        <w:r w:rsidRPr="008A185C">
          <w:rPr>
            <w:rStyle w:val="a8"/>
            <w:b/>
            <w:bCs/>
            <w:noProof/>
          </w:rPr>
          <w:t xml:space="preserve">§5  </w:t>
        </w:r>
        <w:r w:rsidRPr="008A185C">
          <w:rPr>
            <w:rStyle w:val="a8"/>
            <w:rFonts w:hint="eastAsia"/>
            <w:b/>
            <w:bCs/>
            <w:noProof/>
          </w:rPr>
          <w:t>托管人报告</w:t>
        </w:r>
        <w:r>
          <w:rPr>
            <w:noProof/>
            <w:webHidden/>
          </w:rPr>
          <w:tab/>
        </w:r>
        <w:r>
          <w:rPr>
            <w:noProof/>
            <w:webHidden/>
          </w:rPr>
          <w:fldChar w:fldCharType="begin"/>
        </w:r>
        <w:r>
          <w:rPr>
            <w:noProof/>
            <w:webHidden/>
          </w:rPr>
          <w:instrText xml:space="preserve"> PAGEREF _Toc459744346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7" w:history="1">
        <w:r w:rsidRPr="008A185C">
          <w:rPr>
            <w:rStyle w:val="a8"/>
            <w:noProof/>
          </w:rPr>
          <w:t xml:space="preserve">5.1 </w:t>
        </w:r>
        <w:r w:rsidRPr="008A185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_Toc459744347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8" w:history="1">
        <w:r w:rsidRPr="008A185C">
          <w:rPr>
            <w:rStyle w:val="a8"/>
            <w:noProof/>
          </w:rPr>
          <w:t xml:space="preserve">5.2 </w:t>
        </w:r>
        <w:r w:rsidRPr="008A185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_Toc459744348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49" w:history="1">
        <w:r w:rsidRPr="008A185C">
          <w:rPr>
            <w:rStyle w:val="a8"/>
            <w:noProof/>
          </w:rPr>
          <w:t xml:space="preserve">5.3 </w:t>
        </w:r>
        <w:r w:rsidRPr="008A185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_Toc459744349 \h </w:instrText>
        </w:r>
        <w:r>
          <w:rPr>
            <w:noProof/>
            <w:webHidden/>
          </w:rPr>
        </w:r>
        <w:r>
          <w:rPr>
            <w:noProof/>
            <w:webHidden/>
          </w:rPr>
          <w:fldChar w:fldCharType="separate"/>
        </w:r>
        <w:r>
          <w:rPr>
            <w:noProof/>
            <w:webHidden/>
          </w:rPr>
          <w:t>13</w:t>
        </w:r>
        <w:r>
          <w:rPr>
            <w:noProof/>
            <w:webHidden/>
          </w:rPr>
          <w:fldChar w:fldCharType="end"/>
        </w:r>
      </w:hyperlink>
    </w:p>
    <w:p w:rsidR="003726B1" w:rsidRDefault="003726B1">
      <w:pPr>
        <w:pStyle w:val="11"/>
        <w:tabs>
          <w:tab w:val="left" w:pos="840"/>
        </w:tabs>
        <w:rPr>
          <w:rFonts w:asciiTheme="minorHAnsi" w:eastAsiaTheme="minorEastAsia" w:hAnsiTheme="minorHAnsi" w:cstheme="minorBidi"/>
          <w:noProof/>
          <w:szCs w:val="22"/>
        </w:rPr>
      </w:pPr>
      <w:hyperlink w:anchor="_Toc459744350" w:history="1">
        <w:r w:rsidRPr="008A185C">
          <w:rPr>
            <w:rStyle w:val="a8"/>
            <w:b/>
            <w:bCs/>
            <w:noProof/>
          </w:rPr>
          <w:t>§6</w:t>
        </w:r>
        <w:r>
          <w:rPr>
            <w:rFonts w:asciiTheme="minorHAnsi" w:eastAsiaTheme="minorEastAsia" w:hAnsiTheme="minorHAnsi" w:cstheme="minorBidi"/>
            <w:noProof/>
            <w:szCs w:val="22"/>
          </w:rPr>
          <w:t xml:space="preserve">  </w:t>
        </w:r>
        <w:r w:rsidRPr="008A185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_Toc459744350 \h </w:instrText>
        </w:r>
        <w:r>
          <w:rPr>
            <w:noProof/>
            <w:webHidden/>
          </w:rPr>
        </w:r>
        <w:r>
          <w:rPr>
            <w:noProof/>
            <w:webHidden/>
          </w:rPr>
          <w:fldChar w:fldCharType="separate"/>
        </w:r>
        <w:r>
          <w:rPr>
            <w:noProof/>
            <w:webHidden/>
          </w:rPr>
          <w:t>14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1" w:history="1">
        <w:r w:rsidRPr="008A185C">
          <w:rPr>
            <w:rStyle w:val="a8"/>
            <w:noProof/>
          </w:rPr>
          <w:t xml:space="preserve">6.1 </w:t>
        </w:r>
        <w:r w:rsidRPr="008A185C">
          <w:rPr>
            <w:rStyle w:val="a8"/>
            <w:rFonts w:hint="eastAsia"/>
            <w:noProof/>
          </w:rPr>
          <w:t>资产负债表</w:t>
        </w:r>
        <w:r>
          <w:rPr>
            <w:noProof/>
            <w:webHidden/>
          </w:rPr>
          <w:tab/>
        </w:r>
        <w:r>
          <w:rPr>
            <w:noProof/>
            <w:webHidden/>
          </w:rPr>
          <w:fldChar w:fldCharType="begin"/>
        </w:r>
        <w:r>
          <w:rPr>
            <w:noProof/>
            <w:webHidden/>
          </w:rPr>
          <w:instrText xml:space="preserve"> PAGEREF _Toc459744351 \h </w:instrText>
        </w:r>
        <w:r>
          <w:rPr>
            <w:noProof/>
            <w:webHidden/>
          </w:rPr>
        </w:r>
        <w:r>
          <w:rPr>
            <w:noProof/>
            <w:webHidden/>
          </w:rPr>
          <w:fldChar w:fldCharType="separate"/>
        </w:r>
        <w:r>
          <w:rPr>
            <w:noProof/>
            <w:webHidden/>
          </w:rPr>
          <w:t>14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2" w:history="1">
        <w:r w:rsidRPr="008A185C">
          <w:rPr>
            <w:rStyle w:val="a8"/>
            <w:noProof/>
          </w:rPr>
          <w:t xml:space="preserve">6.2 </w:t>
        </w:r>
        <w:r w:rsidRPr="008A185C">
          <w:rPr>
            <w:rStyle w:val="a8"/>
            <w:rFonts w:hint="eastAsia"/>
            <w:noProof/>
          </w:rPr>
          <w:t>利润表</w:t>
        </w:r>
        <w:r>
          <w:rPr>
            <w:noProof/>
            <w:webHidden/>
          </w:rPr>
          <w:tab/>
        </w:r>
        <w:r>
          <w:rPr>
            <w:noProof/>
            <w:webHidden/>
          </w:rPr>
          <w:fldChar w:fldCharType="begin"/>
        </w:r>
        <w:r>
          <w:rPr>
            <w:noProof/>
            <w:webHidden/>
          </w:rPr>
          <w:instrText xml:space="preserve"> PAGEREF _Toc459744352 \h </w:instrText>
        </w:r>
        <w:r>
          <w:rPr>
            <w:noProof/>
            <w:webHidden/>
          </w:rPr>
        </w:r>
        <w:r>
          <w:rPr>
            <w:noProof/>
            <w:webHidden/>
          </w:rPr>
          <w:fldChar w:fldCharType="separate"/>
        </w:r>
        <w:r>
          <w:rPr>
            <w:noProof/>
            <w:webHidden/>
          </w:rPr>
          <w:t>15</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3" w:history="1">
        <w:r w:rsidRPr="008A185C">
          <w:rPr>
            <w:rStyle w:val="a8"/>
            <w:noProof/>
          </w:rPr>
          <w:t xml:space="preserve">6.3 </w:t>
        </w:r>
        <w:r w:rsidRPr="008A185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_Toc459744353 \h </w:instrText>
        </w:r>
        <w:r>
          <w:rPr>
            <w:noProof/>
            <w:webHidden/>
          </w:rPr>
        </w:r>
        <w:r>
          <w:rPr>
            <w:noProof/>
            <w:webHidden/>
          </w:rPr>
          <w:fldChar w:fldCharType="separate"/>
        </w:r>
        <w:r>
          <w:rPr>
            <w:noProof/>
            <w:webHidden/>
          </w:rPr>
          <w:t>16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4" w:history="1">
        <w:r w:rsidRPr="008A185C">
          <w:rPr>
            <w:rStyle w:val="a8"/>
            <w:noProof/>
          </w:rPr>
          <w:t>6.4</w:t>
        </w:r>
        <w:r w:rsidRPr="008A185C">
          <w:rPr>
            <w:rStyle w:val="a8"/>
            <w:rFonts w:hint="eastAsia"/>
            <w:noProof/>
          </w:rPr>
          <w:t>报表附注</w:t>
        </w:r>
        <w:r>
          <w:rPr>
            <w:noProof/>
            <w:webHidden/>
          </w:rPr>
          <w:tab/>
        </w:r>
        <w:r>
          <w:rPr>
            <w:noProof/>
            <w:webHidden/>
          </w:rPr>
          <w:fldChar w:fldCharType="begin"/>
        </w:r>
        <w:r>
          <w:rPr>
            <w:noProof/>
            <w:webHidden/>
          </w:rPr>
          <w:instrText xml:space="preserve"> PAGEREF _Toc459744354 \h </w:instrText>
        </w:r>
        <w:r>
          <w:rPr>
            <w:noProof/>
            <w:webHidden/>
          </w:rPr>
        </w:r>
        <w:r>
          <w:rPr>
            <w:noProof/>
            <w:webHidden/>
          </w:rPr>
          <w:fldChar w:fldCharType="separate"/>
        </w:r>
        <w:r>
          <w:rPr>
            <w:noProof/>
            <w:webHidden/>
          </w:rPr>
          <w:t>18</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55" w:history="1">
        <w:r w:rsidRPr="008A185C">
          <w:rPr>
            <w:rStyle w:val="a8"/>
            <w:b/>
            <w:bCs/>
            <w:noProof/>
          </w:rPr>
          <w:t xml:space="preserve">§7  </w:t>
        </w:r>
        <w:r w:rsidRPr="008A185C">
          <w:rPr>
            <w:rStyle w:val="a8"/>
            <w:rFonts w:hint="eastAsia"/>
            <w:b/>
            <w:bCs/>
            <w:noProof/>
          </w:rPr>
          <w:t>投资组合报告</w:t>
        </w:r>
        <w:r>
          <w:rPr>
            <w:noProof/>
            <w:webHidden/>
          </w:rPr>
          <w:tab/>
        </w:r>
        <w:r>
          <w:rPr>
            <w:noProof/>
            <w:webHidden/>
          </w:rPr>
          <w:fldChar w:fldCharType="begin"/>
        </w:r>
        <w:r>
          <w:rPr>
            <w:noProof/>
            <w:webHidden/>
          </w:rPr>
          <w:instrText xml:space="preserve"> PAGEREF _Toc459744355 \h </w:instrText>
        </w:r>
        <w:r>
          <w:rPr>
            <w:noProof/>
            <w:webHidden/>
          </w:rPr>
        </w:r>
        <w:r>
          <w:rPr>
            <w:noProof/>
            <w:webHidden/>
          </w:rPr>
          <w:fldChar w:fldCharType="separate"/>
        </w:r>
        <w:r>
          <w:rPr>
            <w:noProof/>
            <w:webHidden/>
          </w:rPr>
          <w:t>36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6" w:history="1">
        <w:r w:rsidRPr="008A185C">
          <w:rPr>
            <w:rStyle w:val="a8"/>
            <w:noProof/>
          </w:rPr>
          <w:t xml:space="preserve">7.1 </w:t>
        </w:r>
        <w:r w:rsidRPr="008A185C">
          <w:rPr>
            <w:rStyle w:val="a8"/>
            <w:rFonts w:hint="eastAsia"/>
            <w:noProof/>
          </w:rPr>
          <w:t>期末基金资产组合情况</w:t>
        </w:r>
        <w:r>
          <w:rPr>
            <w:noProof/>
            <w:webHidden/>
          </w:rPr>
          <w:tab/>
        </w:r>
        <w:r>
          <w:rPr>
            <w:noProof/>
            <w:webHidden/>
          </w:rPr>
          <w:fldChar w:fldCharType="begin"/>
        </w:r>
        <w:r>
          <w:rPr>
            <w:noProof/>
            <w:webHidden/>
          </w:rPr>
          <w:instrText xml:space="preserve"> PAGEREF _Toc459744356 \h </w:instrText>
        </w:r>
        <w:r>
          <w:rPr>
            <w:noProof/>
            <w:webHidden/>
          </w:rPr>
        </w:r>
        <w:r>
          <w:rPr>
            <w:noProof/>
            <w:webHidden/>
          </w:rPr>
          <w:fldChar w:fldCharType="separate"/>
        </w:r>
        <w:r>
          <w:rPr>
            <w:noProof/>
            <w:webHidden/>
          </w:rPr>
          <w:t>36</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57" w:history="1">
        <w:r w:rsidRPr="008A185C">
          <w:rPr>
            <w:rStyle w:val="a8"/>
            <w:noProof/>
          </w:rPr>
          <w:t xml:space="preserve">7.2 </w:t>
        </w:r>
        <w:r w:rsidRPr="008A185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_Toc459744357 \h </w:instrText>
        </w:r>
        <w:r>
          <w:rPr>
            <w:noProof/>
            <w:webHidden/>
          </w:rPr>
        </w:r>
        <w:r>
          <w:rPr>
            <w:noProof/>
            <w:webHidden/>
          </w:rPr>
          <w:fldChar w:fldCharType="separate"/>
        </w:r>
        <w:r>
          <w:rPr>
            <w:noProof/>
            <w:webHidden/>
          </w:rPr>
          <w:t>37</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0" w:history="1">
        <w:r w:rsidRPr="008A185C">
          <w:rPr>
            <w:rStyle w:val="a8"/>
            <w:noProof/>
          </w:rPr>
          <w:t xml:space="preserve">7.3 </w:t>
        </w:r>
        <w:r w:rsidRPr="008A185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_Toc459744360 \h </w:instrText>
        </w:r>
        <w:r>
          <w:rPr>
            <w:noProof/>
            <w:webHidden/>
          </w:rPr>
        </w:r>
        <w:r>
          <w:rPr>
            <w:noProof/>
            <w:webHidden/>
          </w:rPr>
          <w:fldChar w:fldCharType="separate"/>
        </w:r>
        <w:r>
          <w:rPr>
            <w:noProof/>
            <w:webHidden/>
          </w:rPr>
          <w:t>37</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1" w:history="1">
        <w:r w:rsidRPr="008A185C">
          <w:rPr>
            <w:rStyle w:val="a8"/>
            <w:noProof/>
          </w:rPr>
          <w:t>7.4</w:t>
        </w:r>
        <w:r w:rsidRPr="008A185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_Toc459744361 \h </w:instrText>
        </w:r>
        <w:r>
          <w:rPr>
            <w:noProof/>
            <w:webHidden/>
          </w:rPr>
        </w:r>
        <w:r>
          <w:rPr>
            <w:noProof/>
            <w:webHidden/>
          </w:rPr>
          <w:fldChar w:fldCharType="separate"/>
        </w:r>
        <w:r>
          <w:rPr>
            <w:noProof/>
            <w:webHidden/>
          </w:rPr>
          <w:t>38</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2" w:history="1">
        <w:r w:rsidRPr="008A185C">
          <w:rPr>
            <w:rStyle w:val="a8"/>
            <w:noProof/>
          </w:rPr>
          <w:t xml:space="preserve">7.5 </w:t>
        </w:r>
        <w:r w:rsidRPr="008A185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_Toc459744362 \h </w:instrText>
        </w:r>
        <w:r>
          <w:rPr>
            <w:noProof/>
            <w:webHidden/>
          </w:rPr>
        </w:r>
        <w:r>
          <w:rPr>
            <w:noProof/>
            <w:webHidden/>
          </w:rPr>
          <w:fldChar w:fldCharType="separate"/>
        </w:r>
        <w:r>
          <w:rPr>
            <w:noProof/>
            <w:webHidden/>
          </w:rPr>
          <w:t>40</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3" w:history="1">
        <w:r w:rsidRPr="008A185C">
          <w:rPr>
            <w:rStyle w:val="a8"/>
            <w:noProof/>
          </w:rPr>
          <w:t>7.6</w:t>
        </w:r>
        <w:r w:rsidRPr="008A185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_Toc459744363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4" w:history="1">
        <w:r w:rsidRPr="008A185C">
          <w:rPr>
            <w:rStyle w:val="a8"/>
            <w:noProof/>
          </w:rPr>
          <w:t xml:space="preserve">7.7 </w:t>
        </w:r>
        <w:r w:rsidRPr="008A185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_Toc459744364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5" w:history="1">
        <w:r w:rsidRPr="008A185C">
          <w:rPr>
            <w:rStyle w:val="a8"/>
            <w:noProof/>
          </w:rPr>
          <w:t xml:space="preserve">7.8 </w:t>
        </w:r>
        <w:r w:rsidRPr="008A185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_Toc459744365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6" w:history="1">
        <w:r w:rsidRPr="008A185C">
          <w:rPr>
            <w:rStyle w:val="a8"/>
            <w:noProof/>
          </w:rPr>
          <w:t xml:space="preserve">7.9 </w:t>
        </w:r>
        <w:r w:rsidRPr="008A185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_Toc459744366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7" w:history="1">
        <w:r w:rsidRPr="008A185C">
          <w:rPr>
            <w:rStyle w:val="a8"/>
            <w:noProof/>
          </w:rPr>
          <w:t xml:space="preserve">7.10 </w:t>
        </w:r>
        <w:r w:rsidRPr="008A185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_Toc459744367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8" w:history="1">
        <w:r w:rsidRPr="008A185C">
          <w:rPr>
            <w:rStyle w:val="a8"/>
            <w:noProof/>
          </w:rPr>
          <w:t>7.11</w:t>
        </w:r>
        <w:r w:rsidRPr="008A185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_Toc459744368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69" w:history="1">
        <w:r w:rsidRPr="008A185C">
          <w:rPr>
            <w:rStyle w:val="a8"/>
            <w:noProof/>
          </w:rPr>
          <w:t xml:space="preserve">7.12 </w:t>
        </w:r>
        <w:r w:rsidRPr="008A185C">
          <w:rPr>
            <w:rStyle w:val="a8"/>
            <w:rFonts w:hint="eastAsia"/>
            <w:noProof/>
          </w:rPr>
          <w:t>投资组合报告附注</w:t>
        </w:r>
        <w:r>
          <w:rPr>
            <w:noProof/>
            <w:webHidden/>
          </w:rPr>
          <w:tab/>
        </w:r>
        <w:r>
          <w:rPr>
            <w:noProof/>
            <w:webHidden/>
          </w:rPr>
          <w:fldChar w:fldCharType="begin"/>
        </w:r>
        <w:r>
          <w:rPr>
            <w:noProof/>
            <w:webHidden/>
          </w:rPr>
          <w:instrText xml:space="preserve"> PAGEREF _Toc459744369 \h </w:instrText>
        </w:r>
        <w:r>
          <w:rPr>
            <w:noProof/>
            <w:webHidden/>
          </w:rPr>
        </w:r>
        <w:r>
          <w:rPr>
            <w:noProof/>
            <w:webHidden/>
          </w:rPr>
          <w:fldChar w:fldCharType="separate"/>
        </w:r>
        <w:r>
          <w:rPr>
            <w:noProof/>
            <w:webHidden/>
          </w:rPr>
          <w:t>41</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70" w:history="1">
        <w:r w:rsidRPr="008A185C">
          <w:rPr>
            <w:rStyle w:val="a8"/>
            <w:b/>
            <w:bCs/>
            <w:noProof/>
          </w:rPr>
          <w:t xml:space="preserve">§8  </w:t>
        </w:r>
        <w:r w:rsidRPr="008A185C">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_Toc459744370 \h </w:instrText>
        </w:r>
        <w:r>
          <w:rPr>
            <w:noProof/>
            <w:webHidden/>
          </w:rPr>
        </w:r>
        <w:r>
          <w:rPr>
            <w:noProof/>
            <w:webHidden/>
          </w:rPr>
          <w:fldChar w:fldCharType="separate"/>
        </w:r>
        <w:r>
          <w:rPr>
            <w:noProof/>
            <w:webHidden/>
          </w:rPr>
          <w:t>42</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1" w:history="1">
        <w:r w:rsidRPr="008A185C">
          <w:rPr>
            <w:rStyle w:val="a8"/>
            <w:noProof/>
          </w:rPr>
          <w:t xml:space="preserve">8.1 </w:t>
        </w:r>
        <w:r w:rsidRPr="008A185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_Toc459744371 \h </w:instrText>
        </w:r>
        <w:r>
          <w:rPr>
            <w:noProof/>
            <w:webHidden/>
          </w:rPr>
        </w:r>
        <w:r>
          <w:rPr>
            <w:noProof/>
            <w:webHidden/>
          </w:rPr>
          <w:fldChar w:fldCharType="separate"/>
        </w:r>
        <w:r>
          <w:rPr>
            <w:noProof/>
            <w:webHidden/>
          </w:rPr>
          <w:t>42</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2" w:history="1">
        <w:r w:rsidRPr="008A185C">
          <w:rPr>
            <w:rStyle w:val="a8"/>
            <w:noProof/>
          </w:rPr>
          <w:t xml:space="preserve">8.2 </w:t>
        </w:r>
        <w:r w:rsidRPr="008A185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_Toc459744372 \h </w:instrText>
        </w:r>
        <w:r>
          <w:rPr>
            <w:noProof/>
            <w:webHidden/>
          </w:rPr>
        </w:r>
        <w:r>
          <w:rPr>
            <w:noProof/>
            <w:webHidden/>
          </w:rPr>
          <w:fldChar w:fldCharType="separate"/>
        </w:r>
        <w:r>
          <w:rPr>
            <w:noProof/>
            <w:webHidden/>
          </w:rPr>
          <w:t>43</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3" w:history="1">
        <w:r w:rsidRPr="008A185C">
          <w:rPr>
            <w:rStyle w:val="a8"/>
            <w:noProof/>
          </w:rPr>
          <w:t>8.3</w:t>
        </w:r>
        <w:r w:rsidRPr="008A185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_Toc459744373 \h </w:instrText>
        </w:r>
        <w:r>
          <w:rPr>
            <w:noProof/>
            <w:webHidden/>
          </w:rPr>
        </w:r>
        <w:r>
          <w:rPr>
            <w:noProof/>
            <w:webHidden/>
          </w:rPr>
          <w:fldChar w:fldCharType="separate"/>
        </w:r>
        <w:r>
          <w:rPr>
            <w:noProof/>
            <w:webHidden/>
          </w:rPr>
          <w:t>43</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74" w:history="1">
        <w:r w:rsidRPr="008A185C">
          <w:rPr>
            <w:rStyle w:val="a8"/>
            <w:b/>
            <w:bCs/>
            <w:noProof/>
          </w:rPr>
          <w:t>§9</w:t>
        </w:r>
        <w:r w:rsidRPr="008A185C">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_Toc459744374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75" w:history="1">
        <w:r w:rsidRPr="008A185C">
          <w:rPr>
            <w:rStyle w:val="a8"/>
            <w:b/>
            <w:bCs/>
            <w:noProof/>
          </w:rPr>
          <w:t xml:space="preserve">§10  </w:t>
        </w:r>
        <w:r w:rsidRPr="008A185C">
          <w:rPr>
            <w:rStyle w:val="a8"/>
            <w:rFonts w:hint="eastAsia"/>
            <w:b/>
            <w:bCs/>
            <w:noProof/>
          </w:rPr>
          <w:t>重大事件揭示</w:t>
        </w:r>
        <w:r>
          <w:rPr>
            <w:noProof/>
            <w:webHidden/>
          </w:rPr>
          <w:tab/>
        </w:r>
        <w:r>
          <w:rPr>
            <w:noProof/>
            <w:webHidden/>
          </w:rPr>
          <w:fldChar w:fldCharType="begin"/>
        </w:r>
        <w:r>
          <w:rPr>
            <w:noProof/>
            <w:webHidden/>
          </w:rPr>
          <w:instrText xml:space="preserve"> PAGEREF _Toc459744375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6" w:history="1">
        <w:r w:rsidRPr="008A185C">
          <w:rPr>
            <w:rStyle w:val="a8"/>
            <w:noProof/>
          </w:rPr>
          <w:t xml:space="preserve">10.1 </w:t>
        </w:r>
        <w:r w:rsidRPr="008A185C">
          <w:rPr>
            <w:rStyle w:val="a8"/>
            <w:rFonts w:hint="eastAsia"/>
            <w:noProof/>
          </w:rPr>
          <w:t>基金份额持有人大会决议</w:t>
        </w:r>
        <w:r>
          <w:rPr>
            <w:noProof/>
            <w:webHidden/>
          </w:rPr>
          <w:tab/>
        </w:r>
        <w:r>
          <w:rPr>
            <w:noProof/>
            <w:webHidden/>
          </w:rPr>
          <w:fldChar w:fldCharType="begin"/>
        </w:r>
        <w:r>
          <w:rPr>
            <w:noProof/>
            <w:webHidden/>
          </w:rPr>
          <w:instrText xml:space="preserve"> PAGEREF _Toc459744376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7" w:history="1">
        <w:r w:rsidRPr="008A185C">
          <w:rPr>
            <w:rStyle w:val="a8"/>
            <w:noProof/>
          </w:rPr>
          <w:t xml:space="preserve">10.2 </w:t>
        </w:r>
        <w:r w:rsidRPr="008A185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_Toc459744377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8" w:history="1">
        <w:r w:rsidRPr="008A185C">
          <w:rPr>
            <w:rStyle w:val="a8"/>
            <w:noProof/>
          </w:rPr>
          <w:t xml:space="preserve">10.3 </w:t>
        </w:r>
        <w:r w:rsidRPr="008A185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_Toc459744378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79" w:history="1">
        <w:r w:rsidRPr="008A185C">
          <w:rPr>
            <w:rStyle w:val="a8"/>
            <w:noProof/>
          </w:rPr>
          <w:t xml:space="preserve">10.4 </w:t>
        </w:r>
        <w:r w:rsidRPr="008A185C">
          <w:rPr>
            <w:rStyle w:val="a8"/>
            <w:rFonts w:hint="eastAsia"/>
            <w:noProof/>
          </w:rPr>
          <w:t>基金投资策略的改变</w:t>
        </w:r>
        <w:r>
          <w:rPr>
            <w:noProof/>
            <w:webHidden/>
          </w:rPr>
          <w:tab/>
        </w:r>
        <w:r>
          <w:rPr>
            <w:noProof/>
            <w:webHidden/>
          </w:rPr>
          <w:fldChar w:fldCharType="begin"/>
        </w:r>
        <w:r>
          <w:rPr>
            <w:noProof/>
            <w:webHidden/>
          </w:rPr>
          <w:instrText xml:space="preserve"> PAGEREF _Toc459744379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0" w:history="1">
        <w:r w:rsidRPr="008A185C">
          <w:rPr>
            <w:rStyle w:val="a8"/>
            <w:noProof/>
          </w:rPr>
          <w:t xml:space="preserve">10.5 </w:t>
        </w:r>
        <w:r w:rsidRPr="008A185C">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_Toc459744380 \h </w:instrText>
        </w:r>
        <w:r>
          <w:rPr>
            <w:noProof/>
            <w:webHidden/>
          </w:rPr>
        </w:r>
        <w:r>
          <w:rPr>
            <w:noProof/>
            <w:webHidden/>
          </w:rPr>
          <w:fldChar w:fldCharType="separate"/>
        </w:r>
        <w:r>
          <w:rPr>
            <w:noProof/>
            <w:webHidden/>
          </w:rPr>
          <w:t>44</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1" w:history="1">
        <w:r w:rsidRPr="008A185C">
          <w:rPr>
            <w:rStyle w:val="a8"/>
            <w:noProof/>
          </w:rPr>
          <w:t>10.6</w:t>
        </w:r>
        <w:r w:rsidRPr="008A185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_Toc459744381 \h </w:instrText>
        </w:r>
        <w:r>
          <w:rPr>
            <w:noProof/>
            <w:webHidden/>
          </w:rPr>
        </w:r>
        <w:r>
          <w:rPr>
            <w:noProof/>
            <w:webHidden/>
          </w:rPr>
          <w:fldChar w:fldCharType="separate"/>
        </w:r>
        <w:r>
          <w:rPr>
            <w:noProof/>
            <w:webHidden/>
          </w:rPr>
          <w:t>45</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2" w:history="1">
        <w:r w:rsidRPr="008A185C">
          <w:rPr>
            <w:rStyle w:val="a8"/>
            <w:noProof/>
          </w:rPr>
          <w:t xml:space="preserve">10.7 </w:t>
        </w:r>
        <w:r w:rsidRPr="008A185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_Toc459744382 \h </w:instrText>
        </w:r>
        <w:r>
          <w:rPr>
            <w:noProof/>
            <w:webHidden/>
          </w:rPr>
        </w:r>
        <w:r>
          <w:rPr>
            <w:noProof/>
            <w:webHidden/>
          </w:rPr>
          <w:fldChar w:fldCharType="separate"/>
        </w:r>
        <w:r>
          <w:rPr>
            <w:noProof/>
            <w:webHidden/>
          </w:rPr>
          <w:t>45</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3" w:history="1">
        <w:r w:rsidRPr="008A185C">
          <w:rPr>
            <w:rStyle w:val="a8"/>
            <w:noProof/>
          </w:rPr>
          <w:t xml:space="preserve">10.8 </w:t>
        </w:r>
        <w:r w:rsidRPr="008A185C">
          <w:rPr>
            <w:rStyle w:val="a8"/>
            <w:rFonts w:hint="eastAsia"/>
            <w:noProof/>
          </w:rPr>
          <w:t>其他重大事件</w:t>
        </w:r>
        <w:r>
          <w:rPr>
            <w:noProof/>
            <w:webHidden/>
          </w:rPr>
          <w:tab/>
        </w:r>
        <w:r>
          <w:rPr>
            <w:noProof/>
            <w:webHidden/>
          </w:rPr>
          <w:fldChar w:fldCharType="begin"/>
        </w:r>
        <w:r>
          <w:rPr>
            <w:noProof/>
            <w:webHidden/>
          </w:rPr>
          <w:instrText xml:space="preserve"> PAGEREF _Toc459744383 \h </w:instrText>
        </w:r>
        <w:r>
          <w:rPr>
            <w:noProof/>
            <w:webHidden/>
          </w:rPr>
        </w:r>
        <w:r>
          <w:rPr>
            <w:noProof/>
            <w:webHidden/>
          </w:rPr>
          <w:fldChar w:fldCharType="separate"/>
        </w:r>
        <w:r>
          <w:rPr>
            <w:noProof/>
            <w:webHidden/>
          </w:rPr>
          <w:t>48</w:t>
        </w:r>
        <w:r>
          <w:rPr>
            <w:noProof/>
            <w:webHidden/>
          </w:rPr>
          <w:fldChar w:fldCharType="end"/>
        </w:r>
      </w:hyperlink>
    </w:p>
    <w:p w:rsidR="003726B1" w:rsidRDefault="003726B1">
      <w:pPr>
        <w:pStyle w:val="11"/>
        <w:rPr>
          <w:rFonts w:asciiTheme="minorHAnsi" w:eastAsiaTheme="minorEastAsia" w:hAnsiTheme="minorHAnsi" w:cstheme="minorBidi"/>
          <w:noProof/>
          <w:szCs w:val="22"/>
        </w:rPr>
      </w:pPr>
      <w:hyperlink w:anchor="_Toc459744384" w:history="1">
        <w:r w:rsidRPr="008A185C">
          <w:rPr>
            <w:rStyle w:val="a8"/>
            <w:b/>
            <w:bCs/>
            <w:noProof/>
          </w:rPr>
          <w:t xml:space="preserve">§11  </w:t>
        </w:r>
        <w:r w:rsidRPr="008A185C">
          <w:rPr>
            <w:rStyle w:val="a8"/>
            <w:rFonts w:hint="eastAsia"/>
            <w:b/>
            <w:bCs/>
            <w:noProof/>
          </w:rPr>
          <w:t>备查文件目录</w:t>
        </w:r>
        <w:r>
          <w:rPr>
            <w:noProof/>
            <w:webHidden/>
          </w:rPr>
          <w:tab/>
        </w:r>
        <w:r>
          <w:rPr>
            <w:noProof/>
            <w:webHidden/>
          </w:rPr>
          <w:fldChar w:fldCharType="begin"/>
        </w:r>
        <w:r>
          <w:rPr>
            <w:noProof/>
            <w:webHidden/>
          </w:rPr>
          <w:instrText xml:space="preserve"> PAGEREF _Toc459744384 \h </w:instrText>
        </w:r>
        <w:r>
          <w:rPr>
            <w:noProof/>
            <w:webHidden/>
          </w:rPr>
        </w:r>
        <w:r>
          <w:rPr>
            <w:noProof/>
            <w:webHidden/>
          </w:rPr>
          <w:fldChar w:fldCharType="separate"/>
        </w:r>
        <w:r>
          <w:rPr>
            <w:noProof/>
            <w:webHidden/>
          </w:rPr>
          <w:t>49</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5" w:history="1">
        <w:r w:rsidRPr="008A185C">
          <w:rPr>
            <w:rStyle w:val="a8"/>
            <w:noProof/>
          </w:rPr>
          <w:t xml:space="preserve">11.1 </w:t>
        </w:r>
        <w:r w:rsidRPr="008A185C">
          <w:rPr>
            <w:rStyle w:val="a8"/>
            <w:rFonts w:hint="eastAsia"/>
            <w:noProof/>
          </w:rPr>
          <w:t>备查文件目录</w:t>
        </w:r>
        <w:r>
          <w:rPr>
            <w:noProof/>
            <w:webHidden/>
          </w:rPr>
          <w:tab/>
        </w:r>
        <w:r>
          <w:rPr>
            <w:noProof/>
            <w:webHidden/>
          </w:rPr>
          <w:fldChar w:fldCharType="begin"/>
        </w:r>
        <w:r>
          <w:rPr>
            <w:noProof/>
            <w:webHidden/>
          </w:rPr>
          <w:instrText xml:space="preserve"> PAGEREF _Toc459744385 \h </w:instrText>
        </w:r>
        <w:r>
          <w:rPr>
            <w:noProof/>
            <w:webHidden/>
          </w:rPr>
        </w:r>
        <w:r>
          <w:rPr>
            <w:noProof/>
            <w:webHidden/>
          </w:rPr>
          <w:fldChar w:fldCharType="separate"/>
        </w:r>
        <w:r>
          <w:rPr>
            <w:noProof/>
            <w:webHidden/>
          </w:rPr>
          <w:t>49</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6" w:history="1">
        <w:r w:rsidRPr="008A185C">
          <w:rPr>
            <w:rStyle w:val="a8"/>
            <w:noProof/>
          </w:rPr>
          <w:t xml:space="preserve">11.2 </w:t>
        </w:r>
        <w:r w:rsidRPr="008A185C">
          <w:rPr>
            <w:rStyle w:val="a8"/>
            <w:rFonts w:hint="eastAsia"/>
            <w:noProof/>
          </w:rPr>
          <w:t>存放地点</w:t>
        </w:r>
        <w:r>
          <w:rPr>
            <w:noProof/>
            <w:webHidden/>
          </w:rPr>
          <w:tab/>
        </w:r>
        <w:r>
          <w:rPr>
            <w:noProof/>
            <w:webHidden/>
          </w:rPr>
          <w:fldChar w:fldCharType="begin"/>
        </w:r>
        <w:r>
          <w:rPr>
            <w:noProof/>
            <w:webHidden/>
          </w:rPr>
          <w:instrText xml:space="preserve"> PAGEREF _Toc459744386 \h </w:instrText>
        </w:r>
        <w:r>
          <w:rPr>
            <w:noProof/>
            <w:webHidden/>
          </w:rPr>
        </w:r>
        <w:r>
          <w:rPr>
            <w:noProof/>
            <w:webHidden/>
          </w:rPr>
          <w:fldChar w:fldCharType="separate"/>
        </w:r>
        <w:r>
          <w:rPr>
            <w:noProof/>
            <w:webHidden/>
          </w:rPr>
          <w:t>50</w:t>
        </w:r>
        <w:r>
          <w:rPr>
            <w:noProof/>
            <w:webHidden/>
          </w:rPr>
          <w:fldChar w:fldCharType="end"/>
        </w:r>
      </w:hyperlink>
    </w:p>
    <w:p w:rsidR="003726B1" w:rsidRDefault="003726B1">
      <w:pPr>
        <w:pStyle w:val="22"/>
        <w:rPr>
          <w:rFonts w:asciiTheme="minorHAnsi" w:eastAsiaTheme="minorEastAsia" w:hAnsiTheme="minorHAnsi" w:cstheme="minorBidi"/>
          <w:noProof/>
          <w:kern w:val="2"/>
          <w:szCs w:val="22"/>
        </w:rPr>
      </w:pPr>
      <w:hyperlink w:anchor="_Toc459744387" w:history="1">
        <w:r w:rsidRPr="008A185C">
          <w:rPr>
            <w:rStyle w:val="a8"/>
            <w:noProof/>
          </w:rPr>
          <w:t xml:space="preserve">11.3 </w:t>
        </w:r>
        <w:r w:rsidRPr="008A185C">
          <w:rPr>
            <w:rStyle w:val="a8"/>
            <w:rFonts w:hint="eastAsia"/>
            <w:noProof/>
          </w:rPr>
          <w:t>查阅方式</w:t>
        </w:r>
        <w:r>
          <w:rPr>
            <w:noProof/>
            <w:webHidden/>
          </w:rPr>
          <w:tab/>
        </w:r>
        <w:r>
          <w:rPr>
            <w:noProof/>
            <w:webHidden/>
          </w:rPr>
          <w:fldChar w:fldCharType="begin"/>
        </w:r>
        <w:r>
          <w:rPr>
            <w:noProof/>
            <w:webHidden/>
          </w:rPr>
          <w:instrText xml:space="preserve"> PAGEREF _Toc459744387 \h </w:instrText>
        </w:r>
        <w:r>
          <w:rPr>
            <w:noProof/>
            <w:webHidden/>
          </w:rPr>
        </w:r>
        <w:r>
          <w:rPr>
            <w:noProof/>
            <w:webHidden/>
          </w:rPr>
          <w:fldChar w:fldCharType="separate"/>
        </w:r>
        <w:r>
          <w:rPr>
            <w:noProof/>
            <w:webHidden/>
          </w:rPr>
          <w:t>50</w:t>
        </w:r>
        <w:r>
          <w:rPr>
            <w:noProof/>
            <w:webHidden/>
          </w:rPr>
          <w:fldChar w:fldCharType="end"/>
        </w:r>
      </w:hyperlink>
    </w:p>
    <w:p w:rsidR="001548F9" w:rsidRPr="009C503F" w:rsidRDefault="00CA154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190592">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744328"/>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744329"/>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交银施罗德多策略回报灵活配置混合型证券投资基金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交银多策略回报灵活配置混合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519755</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519755</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2</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502,492,459.55</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交银多策略回报灵活配置混合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交银多策略回报灵活配置混合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519755</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519761</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472,522,556.53</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29,969,903.02</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744330"/>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本基金通过灵活运用多种投资策略，充分挖掘和利用市场中潜在的投资机会，在控制下行风险的前提下，力争为投资者提供长期稳健的投资回报。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744331"/>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周慕冰</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744332"/>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744333"/>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44334"/>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744335"/>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17,255,761.29</w:t>
            </w:r>
          </w:p>
        </w:tc>
        <w:tc>
          <w:tcPr>
            <w:tcW w:w="2558" w:type="dxa"/>
            <w:vAlign w:val="center"/>
          </w:tcPr>
          <w:p w:rsidR="001548F9" w:rsidRPr="009C503F" w:rsidRDefault="001548F9" w:rsidP="00571B8A">
            <w:pPr>
              <w:spacing w:before="29" w:line="288" w:lineRule="auto"/>
              <w:jc w:val="right"/>
              <w:rPr>
                <w:sz w:val="24"/>
              </w:rPr>
            </w:pPr>
            <w:r w:rsidRPr="009C503F">
              <w:rPr>
                <w:sz w:val="24"/>
              </w:rPr>
              <w:t>9,217,412.45</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14,633,832.16</w:t>
            </w:r>
          </w:p>
        </w:tc>
        <w:tc>
          <w:tcPr>
            <w:tcW w:w="2558" w:type="dxa"/>
            <w:vAlign w:val="center"/>
          </w:tcPr>
          <w:p w:rsidR="001548F9" w:rsidRPr="009C503F" w:rsidRDefault="001548F9" w:rsidP="00571B8A">
            <w:pPr>
              <w:spacing w:before="29" w:line="288" w:lineRule="auto"/>
              <w:jc w:val="right"/>
              <w:rPr>
                <w:sz w:val="24"/>
              </w:rPr>
            </w:pPr>
            <w:r w:rsidRPr="009C503F">
              <w:rPr>
                <w:sz w:val="24"/>
              </w:rPr>
              <w:t>1,776,880.96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0.0179</w:t>
            </w:r>
          </w:p>
        </w:tc>
        <w:tc>
          <w:tcPr>
            <w:tcW w:w="2558" w:type="dxa"/>
            <w:vAlign w:val="center"/>
          </w:tcPr>
          <w:p w:rsidR="001548F9" w:rsidRPr="009C503F" w:rsidRDefault="001548F9" w:rsidP="00571B8A">
            <w:pPr>
              <w:spacing w:before="29" w:line="288" w:lineRule="auto"/>
              <w:jc w:val="right"/>
              <w:rPr>
                <w:sz w:val="24"/>
              </w:rPr>
            </w:pPr>
            <w:r w:rsidRPr="009C503F">
              <w:rPr>
                <w:sz w:val="24"/>
              </w:rPr>
              <w:t>0.0032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1.76%</w:t>
            </w:r>
          </w:p>
        </w:tc>
        <w:tc>
          <w:tcPr>
            <w:tcW w:w="2558" w:type="dxa"/>
            <w:vAlign w:val="center"/>
          </w:tcPr>
          <w:p w:rsidR="001548F9" w:rsidRPr="009C503F" w:rsidRDefault="001548F9" w:rsidP="00571B8A">
            <w:pPr>
              <w:spacing w:before="29" w:line="288" w:lineRule="auto"/>
              <w:jc w:val="right"/>
              <w:rPr>
                <w:sz w:val="24"/>
              </w:rPr>
            </w:pPr>
            <w:r w:rsidRPr="009C503F">
              <w:rPr>
                <w:sz w:val="24"/>
              </w:rPr>
              <w:t>0.32%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2.48%</w:t>
            </w:r>
          </w:p>
        </w:tc>
        <w:tc>
          <w:tcPr>
            <w:tcW w:w="2558" w:type="dxa"/>
            <w:vAlign w:val="center"/>
          </w:tcPr>
          <w:p w:rsidR="001548F9" w:rsidRPr="009C503F" w:rsidRDefault="001548F9" w:rsidP="00571B8A">
            <w:pPr>
              <w:spacing w:before="29" w:line="288" w:lineRule="auto"/>
              <w:jc w:val="right"/>
              <w:rPr>
                <w:sz w:val="24"/>
              </w:rPr>
            </w:pPr>
            <w:r w:rsidRPr="009C503F">
              <w:rPr>
                <w:sz w:val="24"/>
              </w:rPr>
              <w:t>2.18%</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交银多策略回报灵活配置混合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交银多策略回报灵活配置混合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10,887,426.84</w:t>
            </w:r>
          </w:p>
        </w:tc>
        <w:tc>
          <w:tcPr>
            <w:tcW w:w="2558" w:type="dxa"/>
            <w:vAlign w:val="center"/>
          </w:tcPr>
          <w:p w:rsidR="001548F9" w:rsidRPr="009C503F" w:rsidRDefault="001548F9" w:rsidP="00571B8A">
            <w:pPr>
              <w:spacing w:before="29" w:line="288" w:lineRule="auto"/>
              <w:jc w:val="right"/>
              <w:rPr>
                <w:sz w:val="24"/>
              </w:rPr>
            </w:pPr>
            <w:r w:rsidRPr="009C503F">
              <w:rPr>
                <w:sz w:val="24"/>
              </w:rPr>
              <w:t>607,524.43</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0.023</w:t>
            </w:r>
          </w:p>
        </w:tc>
        <w:tc>
          <w:tcPr>
            <w:tcW w:w="2558" w:type="dxa"/>
            <w:vAlign w:val="center"/>
          </w:tcPr>
          <w:p w:rsidR="001548F9" w:rsidRPr="009C503F" w:rsidRDefault="001548F9" w:rsidP="00571B8A">
            <w:pPr>
              <w:spacing w:before="29" w:line="288" w:lineRule="auto"/>
              <w:jc w:val="right"/>
              <w:rPr>
                <w:sz w:val="24"/>
              </w:rPr>
            </w:pPr>
            <w:r w:rsidRPr="009C503F">
              <w:rPr>
                <w:sz w:val="24"/>
              </w:rPr>
              <w:t>0.020</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487,741,082.91</w:t>
            </w:r>
          </w:p>
        </w:tc>
        <w:tc>
          <w:tcPr>
            <w:tcW w:w="2558" w:type="dxa"/>
            <w:vAlign w:val="center"/>
          </w:tcPr>
          <w:p w:rsidR="001548F9" w:rsidRPr="009C503F" w:rsidRDefault="001548F9" w:rsidP="00571B8A">
            <w:pPr>
              <w:spacing w:before="29" w:line="288" w:lineRule="auto"/>
              <w:jc w:val="right"/>
              <w:rPr>
                <w:sz w:val="24"/>
              </w:rPr>
            </w:pPr>
            <w:r w:rsidRPr="009C503F">
              <w:rPr>
                <w:sz w:val="24"/>
              </w:rPr>
              <w:t>30,851,894.10</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1.032</w:t>
            </w:r>
          </w:p>
        </w:tc>
        <w:tc>
          <w:tcPr>
            <w:tcW w:w="2558" w:type="dxa"/>
            <w:vAlign w:val="center"/>
          </w:tcPr>
          <w:p w:rsidR="001548F9" w:rsidRPr="009C503F" w:rsidRDefault="001548F9" w:rsidP="00571B8A">
            <w:pPr>
              <w:spacing w:before="29" w:line="288" w:lineRule="auto"/>
              <w:jc w:val="right"/>
              <w:rPr>
                <w:sz w:val="24"/>
              </w:rPr>
            </w:pPr>
            <w:r w:rsidRPr="009C503F">
              <w:rPr>
                <w:sz w:val="24"/>
              </w:rPr>
              <w:t>1.029</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3.20%</w:t>
            </w:r>
          </w:p>
        </w:tc>
        <w:tc>
          <w:tcPr>
            <w:tcW w:w="2558" w:type="dxa"/>
            <w:vAlign w:val="center"/>
          </w:tcPr>
          <w:p w:rsidR="001548F9" w:rsidRPr="009C503F" w:rsidRDefault="001548F9" w:rsidP="00571B8A">
            <w:pPr>
              <w:spacing w:before="29" w:line="288" w:lineRule="auto"/>
              <w:jc w:val="right"/>
              <w:rPr>
                <w:sz w:val="24"/>
              </w:rPr>
            </w:pPr>
            <w:r w:rsidRPr="009C503F">
              <w:rPr>
                <w:sz w:val="24"/>
              </w:rPr>
              <w:t>2.</w:t>
            </w:r>
            <w:r w:rsidR="000C51A4">
              <w:rPr>
                <w:sz w:val="24"/>
              </w:rPr>
              <w:t>69</w:t>
            </w:r>
            <w:r w:rsidRPr="009C503F">
              <w:rPr>
                <w:sz w:val="24"/>
              </w:rPr>
              <w:t>%</w:t>
            </w:r>
          </w:p>
        </w:tc>
      </w:tr>
    </w:tbl>
    <w:p w:rsidR="00AE0367" w:rsidRDefault="0088316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744336"/>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AE0367">
        <w:tc>
          <w:tcPr>
            <w:tcW w:w="1497" w:type="dxa"/>
            <w:vAlign w:val="center"/>
          </w:tcPr>
          <w:p w:rsidR="00AE0367" w:rsidRDefault="0088316E">
            <w:pPr>
              <w:jc w:val="left"/>
            </w:pPr>
            <w:r>
              <w:rPr>
                <w:color w:val="000000"/>
                <w:sz w:val="24"/>
              </w:rPr>
              <w:lastRenderedPageBreak/>
              <w:t>过去一个月</w:t>
            </w:r>
          </w:p>
        </w:tc>
        <w:tc>
          <w:tcPr>
            <w:tcW w:w="1251" w:type="dxa"/>
            <w:vAlign w:val="center"/>
          </w:tcPr>
          <w:p w:rsidR="00AE0367" w:rsidRDefault="0088316E">
            <w:pPr>
              <w:jc w:val="center"/>
            </w:pPr>
            <w:r>
              <w:rPr>
                <w:color w:val="000000"/>
                <w:sz w:val="24"/>
              </w:rPr>
              <w:t>0.68%</w:t>
            </w:r>
          </w:p>
        </w:tc>
        <w:tc>
          <w:tcPr>
            <w:tcW w:w="1250" w:type="dxa"/>
            <w:vAlign w:val="center"/>
          </w:tcPr>
          <w:p w:rsidR="00AE0367" w:rsidRDefault="0088316E">
            <w:pPr>
              <w:jc w:val="center"/>
            </w:pPr>
            <w:r>
              <w:rPr>
                <w:color w:val="000000"/>
                <w:sz w:val="24"/>
              </w:rPr>
              <w:t>0.07%</w:t>
            </w:r>
          </w:p>
        </w:tc>
        <w:tc>
          <w:tcPr>
            <w:tcW w:w="1250" w:type="dxa"/>
            <w:vAlign w:val="center"/>
          </w:tcPr>
          <w:p w:rsidR="00AE0367" w:rsidRDefault="0088316E">
            <w:pPr>
              <w:jc w:val="center"/>
            </w:pPr>
            <w:r>
              <w:rPr>
                <w:color w:val="000000"/>
                <w:sz w:val="24"/>
              </w:rPr>
              <w:t>-0.04%</w:t>
            </w:r>
          </w:p>
        </w:tc>
        <w:tc>
          <w:tcPr>
            <w:tcW w:w="1250" w:type="dxa"/>
            <w:vAlign w:val="center"/>
          </w:tcPr>
          <w:p w:rsidR="00AE0367" w:rsidRDefault="0088316E">
            <w:pPr>
              <w:jc w:val="center"/>
            </w:pPr>
            <w:r>
              <w:rPr>
                <w:color w:val="000000"/>
                <w:sz w:val="24"/>
              </w:rPr>
              <w:t>0.50%</w:t>
            </w:r>
          </w:p>
        </w:tc>
        <w:tc>
          <w:tcPr>
            <w:tcW w:w="1250" w:type="dxa"/>
            <w:vAlign w:val="center"/>
          </w:tcPr>
          <w:p w:rsidR="00AE0367" w:rsidRDefault="0088316E">
            <w:pPr>
              <w:jc w:val="center"/>
            </w:pPr>
            <w:r>
              <w:rPr>
                <w:color w:val="000000"/>
                <w:sz w:val="24"/>
              </w:rPr>
              <w:t>0.72%</w:t>
            </w:r>
          </w:p>
        </w:tc>
        <w:tc>
          <w:tcPr>
            <w:tcW w:w="1250" w:type="dxa"/>
            <w:vAlign w:val="center"/>
          </w:tcPr>
          <w:p w:rsidR="00AE0367" w:rsidRDefault="0088316E">
            <w:pPr>
              <w:jc w:val="center"/>
            </w:pPr>
            <w:r>
              <w:rPr>
                <w:color w:val="000000"/>
                <w:sz w:val="24"/>
              </w:rPr>
              <w:t>-0.43%</w:t>
            </w:r>
          </w:p>
        </w:tc>
      </w:tr>
      <w:tr w:rsidR="00AE0367">
        <w:tc>
          <w:tcPr>
            <w:tcW w:w="1497" w:type="dxa"/>
            <w:vAlign w:val="center"/>
          </w:tcPr>
          <w:p w:rsidR="00AE0367" w:rsidRDefault="0088316E">
            <w:pPr>
              <w:jc w:val="left"/>
            </w:pPr>
            <w:r>
              <w:rPr>
                <w:color w:val="000000"/>
                <w:sz w:val="24"/>
              </w:rPr>
              <w:t>过去三个月</w:t>
            </w:r>
          </w:p>
        </w:tc>
        <w:tc>
          <w:tcPr>
            <w:tcW w:w="1251" w:type="dxa"/>
            <w:vAlign w:val="center"/>
          </w:tcPr>
          <w:p w:rsidR="00AE0367" w:rsidRDefault="0088316E">
            <w:pPr>
              <w:jc w:val="center"/>
            </w:pPr>
            <w:r>
              <w:rPr>
                <w:color w:val="000000"/>
                <w:sz w:val="24"/>
              </w:rPr>
              <w:t>1.18%</w:t>
            </w:r>
          </w:p>
        </w:tc>
        <w:tc>
          <w:tcPr>
            <w:tcW w:w="1250" w:type="dxa"/>
            <w:vAlign w:val="center"/>
          </w:tcPr>
          <w:p w:rsidR="00AE0367" w:rsidRDefault="0088316E">
            <w:pPr>
              <w:jc w:val="center"/>
            </w:pPr>
            <w:r>
              <w:rPr>
                <w:color w:val="000000"/>
                <w:sz w:val="24"/>
              </w:rPr>
              <w:t>0.07%</w:t>
            </w:r>
          </w:p>
        </w:tc>
        <w:tc>
          <w:tcPr>
            <w:tcW w:w="1250" w:type="dxa"/>
            <w:vAlign w:val="center"/>
          </w:tcPr>
          <w:p w:rsidR="00AE0367" w:rsidRDefault="0088316E">
            <w:pPr>
              <w:jc w:val="center"/>
            </w:pPr>
            <w:r>
              <w:rPr>
                <w:color w:val="000000"/>
                <w:sz w:val="24"/>
              </w:rPr>
              <w:t>-1.18%</w:t>
            </w:r>
          </w:p>
        </w:tc>
        <w:tc>
          <w:tcPr>
            <w:tcW w:w="1250" w:type="dxa"/>
            <w:vAlign w:val="center"/>
          </w:tcPr>
          <w:p w:rsidR="00AE0367" w:rsidRDefault="0088316E">
            <w:pPr>
              <w:jc w:val="center"/>
            </w:pPr>
            <w:r>
              <w:rPr>
                <w:color w:val="000000"/>
                <w:sz w:val="24"/>
              </w:rPr>
              <w:t>0.51%</w:t>
            </w:r>
          </w:p>
        </w:tc>
        <w:tc>
          <w:tcPr>
            <w:tcW w:w="1250" w:type="dxa"/>
            <w:vAlign w:val="center"/>
          </w:tcPr>
          <w:p w:rsidR="00AE0367" w:rsidRDefault="0088316E">
            <w:pPr>
              <w:jc w:val="center"/>
            </w:pPr>
            <w:r>
              <w:rPr>
                <w:color w:val="000000"/>
                <w:sz w:val="24"/>
              </w:rPr>
              <w:t>2.36%</w:t>
            </w:r>
          </w:p>
        </w:tc>
        <w:tc>
          <w:tcPr>
            <w:tcW w:w="1250" w:type="dxa"/>
            <w:vAlign w:val="center"/>
          </w:tcPr>
          <w:p w:rsidR="00AE0367" w:rsidRDefault="0088316E">
            <w:pPr>
              <w:jc w:val="center"/>
            </w:pPr>
            <w:r>
              <w:rPr>
                <w:color w:val="000000"/>
                <w:sz w:val="24"/>
              </w:rPr>
              <w:t>-0.44%</w:t>
            </w:r>
          </w:p>
        </w:tc>
      </w:tr>
      <w:tr w:rsidR="00AE0367">
        <w:tc>
          <w:tcPr>
            <w:tcW w:w="1497" w:type="dxa"/>
            <w:vAlign w:val="center"/>
          </w:tcPr>
          <w:p w:rsidR="00AE0367" w:rsidRDefault="0088316E">
            <w:pPr>
              <w:jc w:val="left"/>
            </w:pPr>
            <w:r>
              <w:rPr>
                <w:color w:val="000000"/>
                <w:sz w:val="24"/>
              </w:rPr>
              <w:t>过去六个月</w:t>
            </w:r>
          </w:p>
        </w:tc>
        <w:tc>
          <w:tcPr>
            <w:tcW w:w="1251" w:type="dxa"/>
            <w:vAlign w:val="center"/>
          </w:tcPr>
          <w:p w:rsidR="00AE0367" w:rsidRDefault="0088316E">
            <w:pPr>
              <w:jc w:val="center"/>
            </w:pPr>
            <w:r>
              <w:rPr>
                <w:color w:val="000000"/>
                <w:sz w:val="24"/>
              </w:rPr>
              <w:t>2.48%</w:t>
            </w:r>
          </w:p>
        </w:tc>
        <w:tc>
          <w:tcPr>
            <w:tcW w:w="1250" w:type="dxa"/>
            <w:vAlign w:val="center"/>
          </w:tcPr>
          <w:p w:rsidR="00AE0367" w:rsidRDefault="0088316E">
            <w:pPr>
              <w:jc w:val="center"/>
            </w:pPr>
            <w:r>
              <w:rPr>
                <w:color w:val="000000"/>
                <w:sz w:val="24"/>
              </w:rPr>
              <w:t>0.08%</w:t>
            </w:r>
          </w:p>
        </w:tc>
        <w:tc>
          <w:tcPr>
            <w:tcW w:w="1250" w:type="dxa"/>
            <w:vAlign w:val="center"/>
          </w:tcPr>
          <w:p w:rsidR="00AE0367" w:rsidRDefault="0088316E">
            <w:pPr>
              <w:jc w:val="center"/>
            </w:pPr>
            <w:r>
              <w:rPr>
                <w:color w:val="000000"/>
                <w:sz w:val="24"/>
              </w:rPr>
              <w:t>-7.67%</w:t>
            </w:r>
          </w:p>
        </w:tc>
        <w:tc>
          <w:tcPr>
            <w:tcW w:w="1250" w:type="dxa"/>
            <w:vAlign w:val="center"/>
          </w:tcPr>
          <w:p w:rsidR="00AE0367" w:rsidRDefault="0088316E">
            <w:pPr>
              <w:jc w:val="center"/>
            </w:pPr>
            <w:r>
              <w:rPr>
                <w:color w:val="000000"/>
                <w:sz w:val="24"/>
              </w:rPr>
              <w:t>0.92%</w:t>
            </w:r>
          </w:p>
        </w:tc>
        <w:tc>
          <w:tcPr>
            <w:tcW w:w="1250" w:type="dxa"/>
            <w:vAlign w:val="center"/>
          </w:tcPr>
          <w:p w:rsidR="00AE0367" w:rsidRDefault="0088316E">
            <w:pPr>
              <w:jc w:val="center"/>
            </w:pPr>
            <w:r>
              <w:rPr>
                <w:color w:val="000000"/>
                <w:sz w:val="24"/>
              </w:rPr>
              <w:t>10.15%</w:t>
            </w:r>
          </w:p>
        </w:tc>
        <w:tc>
          <w:tcPr>
            <w:tcW w:w="1250" w:type="dxa"/>
            <w:vAlign w:val="center"/>
          </w:tcPr>
          <w:p w:rsidR="00AE0367" w:rsidRDefault="0088316E">
            <w:pPr>
              <w:jc w:val="center"/>
            </w:pPr>
            <w:r>
              <w:rPr>
                <w:color w:val="000000"/>
                <w:sz w:val="24"/>
              </w:rPr>
              <w:t>-0.84%</w:t>
            </w:r>
          </w:p>
        </w:tc>
      </w:tr>
      <w:tr w:rsidR="00AE0367">
        <w:tc>
          <w:tcPr>
            <w:tcW w:w="1497" w:type="dxa"/>
            <w:vAlign w:val="center"/>
          </w:tcPr>
          <w:p w:rsidR="00AE0367" w:rsidRDefault="0088316E">
            <w:pPr>
              <w:jc w:val="left"/>
            </w:pPr>
            <w:r>
              <w:rPr>
                <w:color w:val="000000"/>
                <w:sz w:val="24"/>
              </w:rPr>
              <w:t>过去一年</w:t>
            </w:r>
          </w:p>
        </w:tc>
        <w:tc>
          <w:tcPr>
            <w:tcW w:w="1251" w:type="dxa"/>
            <w:vAlign w:val="center"/>
          </w:tcPr>
          <w:p w:rsidR="00AE0367" w:rsidRDefault="0088316E">
            <w:pPr>
              <w:jc w:val="center"/>
            </w:pPr>
            <w:r>
              <w:rPr>
                <w:color w:val="000000"/>
                <w:sz w:val="24"/>
              </w:rPr>
              <w:t>3.61%</w:t>
            </w:r>
          </w:p>
        </w:tc>
        <w:tc>
          <w:tcPr>
            <w:tcW w:w="1250" w:type="dxa"/>
            <w:vAlign w:val="center"/>
          </w:tcPr>
          <w:p w:rsidR="00AE0367" w:rsidRDefault="0088316E">
            <w:pPr>
              <w:jc w:val="center"/>
            </w:pPr>
            <w:r>
              <w:rPr>
                <w:color w:val="000000"/>
                <w:sz w:val="24"/>
              </w:rPr>
              <w:t>0.10%</w:t>
            </w:r>
          </w:p>
        </w:tc>
        <w:tc>
          <w:tcPr>
            <w:tcW w:w="1250" w:type="dxa"/>
            <w:vAlign w:val="center"/>
          </w:tcPr>
          <w:p w:rsidR="00AE0367" w:rsidRDefault="0088316E">
            <w:pPr>
              <w:jc w:val="center"/>
            </w:pPr>
            <w:r>
              <w:rPr>
                <w:color w:val="000000"/>
                <w:sz w:val="24"/>
              </w:rPr>
              <w:t>-13.46%</w:t>
            </w:r>
          </w:p>
        </w:tc>
        <w:tc>
          <w:tcPr>
            <w:tcW w:w="1250" w:type="dxa"/>
            <w:vAlign w:val="center"/>
          </w:tcPr>
          <w:p w:rsidR="00AE0367" w:rsidRDefault="0088316E">
            <w:pPr>
              <w:jc w:val="center"/>
            </w:pPr>
            <w:r>
              <w:rPr>
                <w:color w:val="000000"/>
                <w:sz w:val="24"/>
              </w:rPr>
              <w:t>1.15%</w:t>
            </w:r>
          </w:p>
        </w:tc>
        <w:tc>
          <w:tcPr>
            <w:tcW w:w="1250" w:type="dxa"/>
            <w:vAlign w:val="center"/>
          </w:tcPr>
          <w:p w:rsidR="00AE0367" w:rsidRDefault="0088316E">
            <w:pPr>
              <w:jc w:val="center"/>
            </w:pPr>
            <w:r>
              <w:rPr>
                <w:color w:val="000000"/>
                <w:sz w:val="24"/>
              </w:rPr>
              <w:t>17.07%</w:t>
            </w:r>
          </w:p>
        </w:tc>
        <w:tc>
          <w:tcPr>
            <w:tcW w:w="1250" w:type="dxa"/>
            <w:vAlign w:val="center"/>
          </w:tcPr>
          <w:p w:rsidR="00AE0367" w:rsidRDefault="0088316E">
            <w:pPr>
              <w:jc w:val="center"/>
            </w:pPr>
            <w:r>
              <w:rPr>
                <w:color w:val="000000"/>
                <w:sz w:val="24"/>
              </w:rPr>
              <w:t>-1.05%</w:t>
            </w:r>
          </w:p>
        </w:tc>
      </w:tr>
      <w:tr w:rsidR="00AE0367">
        <w:tc>
          <w:tcPr>
            <w:tcW w:w="1497" w:type="dxa"/>
            <w:vAlign w:val="center"/>
          </w:tcPr>
          <w:p w:rsidR="00AE0367" w:rsidRDefault="0088316E">
            <w:pPr>
              <w:jc w:val="left"/>
            </w:pPr>
            <w:r>
              <w:rPr>
                <w:color w:val="000000"/>
                <w:sz w:val="24"/>
              </w:rPr>
              <w:t>自基金合同生效起至今</w:t>
            </w:r>
          </w:p>
        </w:tc>
        <w:tc>
          <w:tcPr>
            <w:tcW w:w="1251" w:type="dxa"/>
            <w:vAlign w:val="center"/>
          </w:tcPr>
          <w:p w:rsidR="00AE0367" w:rsidRDefault="0088316E">
            <w:pPr>
              <w:jc w:val="center"/>
            </w:pPr>
            <w:r>
              <w:rPr>
                <w:color w:val="000000"/>
                <w:sz w:val="24"/>
              </w:rPr>
              <w:t>3.20%</w:t>
            </w:r>
          </w:p>
        </w:tc>
        <w:tc>
          <w:tcPr>
            <w:tcW w:w="1250" w:type="dxa"/>
            <w:vAlign w:val="center"/>
          </w:tcPr>
          <w:p w:rsidR="00AE0367" w:rsidRDefault="0088316E">
            <w:pPr>
              <w:jc w:val="center"/>
            </w:pPr>
            <w:r>
              <w:rPr>
                <w:color w:val="000000"/>
                <w:sz w:val="24"/>
              </w:rPr>
              <w:t>0.10%</w:t>
            </w:r>
          </w:p>
        </w:tc>
        <w:tc>
          <w:tcPr>
            <w:tcW w:w="1250" w:type="dxa"/>
            <w:vAlign w:val="center"/>
          </w:tcPr>
          <w:p w:rsidR="00AE0367" w:rsidRDefault="0088316E">
            <w:pPr>
              <w:jc w:val="center"/>
            </w:pPr>
            <w:r>
              <w:rPr>
                <w:color w:val="000000"/>
                <w:sz w:val="24"/>
              </w:rPr>
              <w:t>-18.53%</w:t>
            </w:r>
          </w:p>
        </w:tc>
        <w:tc>
          <w:tcPr>
            <w:tcW w:w="1250" w:type="dxa"/>
            <w:vAlign w:val="center"/>
          </w:tcPr>
          <w:p w:rsidR="00AE0367" w:rsidRDefault="0088316E">
            <w:pPr>
              <w:jc w:val="center"/>
            </w:pPr>
            <w:r>
              <w:rPr>
                <w:color w:val="000000"/>
                <w:sz w:val="24"/>
              </w:rPr>
              <w:t>1.20%</w:t>
            </w:r>
          </w:p>
        </w:tc>
        <w:tc>
          <w:tcPr>
            <w:tcW w:w="1250" w:type="dxa"/>
            <w:vAlign w:val="center"/>
          </w:tcPr>
          <w:p w:rsidR="00AE0367" w:rsidRDefault="0088316E">
            <w:pPr>
              <w:jc w:val="center"/>
            </w:pPr>
            <w:r>
              <w:rPr>
                <w:color w:val="000000"/>
                <w:sz w:val="24"/>
              </w:rPr>
              <w:t>21.73%</w:t>
            </w:r>
          </w:p>
        </w:tc>
        <w:tc>
          <w:tcPr>
            <w:tcW w:w="1250" w:type="dxa"/>
            <w:vAlign w:val="center"/>
          </w:tcPr>
          <w:p w:rsidR="00AE0367" w:rsidRDefault="0088316E">
            <w:pPr>
              <w:jc w:val="center"/>
            </w:pPr>
            <w:r>
              <w:rPr>
                <w:color w:val="000000"/>
                <w:sz w:val="24"/>
              </w:rPr>
              <w:t>-1.10%</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AE0367">
        <w:tc>
          <w:tcPr>
            <w:tcW w:w="1497" w:type="dxa"/>
            <w:vAlign w:val="center"/>
          </w:tcPr>
          <w:p w:rsidR="00AE0367" w:rsidRDefault="0088316E">
            <w:pPr>
              <w:jc w:val="left"/>
            </w:pPr>
            <w:r>
              <w:rPr>
                <w:color w:val="000000"/>
                <w:sz w:val="24"/>
              </w:rPr>
              <w:t>过去一个月</w:t>
            </w:r>
          </w:p>
        </w:tc>
        <w:tc>
          <w:tcPr>
            <w:tcW w:w="1251" w:type="dxa"/>
            <w:vAlign w:val="center"/>
          </w:tcPr>
          <w:p w:rsidR="00AE0367" w:rsidRDefault="0088316E">
            <w:pPr>
              <w:jc w:val="center"/>
            </w:pPr>
            <w:r>
              <w:rPr>
                <w:color w:val="000000"/>
                <w:sz w:val="24"/>
              </w:rPr>
              <w:t>0.59%</w:t>
            </w:r>
          </w:p>
        </w:tc>
        <w:tc>
          <w:tcPr>
            <w:tcW w:w="1250" w:type="dxa"/>
            <w:vAlign w:val="center"/>
          </w:tcPr>
          <w:p w:rsidR="00AE0367" w:rsidRDefault="0088316E">
            <w:pPr>
              <w:jc w:val="center"/>
            </w:pPr>
            <w:r>
              <w:rPr>
                <w:color w:val="000000"/>
                <w:sz w:val="24"/>
              </w:rPr>
              <w:t>0.07%</w:t>
            </w:r>
          </w:p>
        </w:tc>
        <w:tc>
          <w:tcPr>
            <w:tcW w:w="1250" w:type="dxa"/>
            <w:vAlign w:val="center"/>
          </w:tcPr>
          <w:p w:rsidR="00AE0367" w:rsidRDefault="0088316E">
            <w:pPr>
              <w:jc w:val="center"/>
            </w:pPr>
            <w:r>
              <w:rPr>
                <w:color w:val="000000"/>
                <w:sz w:val="24"/>
              </w:rPr>
              <w:t>-0.04%</w:t>
            </w:r>
          </w:p>
        </w:tc>
        <w:tc>
          <w:tcPr>
            <w:tcW w:w="1250" w:type="dxa"/>
            <w:vAlign w:val="center"/>
          </w:tcPr>
          <w:p w:rsidR="00AE0367" w:rsidRDefault="0088316E">
            <w:pPr>
              <w:jc w:val="center"/>
            </w:pPr>
            <w:r>
              <w:rPr>
                <w:color w:val="000000"/>
                <w:sz w:val="24"/>
              </w:rPr>
              <w:t>0.50%</w:t>
            </w:r>
          </w:p>
        </w:tc>
        <w:tc>
          <w:tcPr>
            <w:tcW w:w="1250" w:type="dxa"/>
            <w:vAlign w:val="center"/>
          </w:tcPr>
          <w:p w:rsidR="00AE0367" w:rsidRDefault="0088316E">
            <w:pPr>
              <w:jc w:val="center"/>
            </w:pPr>
            <w:r>
              <w:rPr>
                <w:color w:val="000000"/>
                <w:sz w:val="24"/>
              </w:rPr>
              <w:t>0.63%</w:t>
            </w:r>
          </w:p>
        </w:tc>
        <w:tc>
          <w:tcPr>
            <w:tcW w:w="1250" w:type="dxa"/>
            <w:vAlign w:val="center"/>
          </w:tcPr>
          <w:p w:rsidR="00AE0367" w:rsidRDefault="0088316E">
            <w:pPr>
              <w:jc w:val="center"/>
            </w:pPr>
            <w:r>
              <w:rPr>
                <w:color w:val="000000"/>
                <w:sz w:val="24"/>
              </w:rPr>
              <w:t>-0.43%</w:t>
            </w:r>
          </w:p>
        </w:tc>
      </w:tr>
      <w:tr w:rsidR="00AE0367">
        <w:tc>
          <w:tcPr>
            <w:tcW w:w="1497" w:type="dxa"/>
            <w:vAlign w:val="center"/>
          </w:tcPr>
          <w:p w:rsidR="00AE0367" w:rsidRDefault="0088316E">
            <w:pPr>
              <w:jc w:val="left"/>
            </w:pPr>
            <w:r>
              <w:rPr>
                <w:color w:val="000000"/>
                <w:sz w:val="24"/>
              </w:rPr>
              <w:t>过去三个月</w:t>
            </w:r>
          </w:p>
        </w:tc>
        <w:tc>
          <w:tcPr>
            <w:tcW w:w="1251" w:type="dxa"/>
            <w:vAlign w:val="center"/>
          </w:tcPr>
          <w:p w:rsidR="00AE0367" w:rsidRDefault="0088316E">
            <w:pPr>
              <w:jc w:val="center"/>
            </w:pPr>
            <w:r>
              <w:rPr>
                <w:color w:val="000000"/>
                <w:sz w:val="24"/>
              </w:rPr>
              <w:t>1.28%</w:t>
            </w:r>
          </w:p>
        </w:tc>
        <w:tc>
          <w:tcPr>
            <w:tcW w:w="1250" w:type="dxa"/>
            <w:vAlign w:val="center"/>
          </w:tcPr>
          <w:p w:rsidR="00AE0367" w:rsidRDefault="0088316E">
            <w:pPr>
              <w:jc w:val="center"/>
            </w:pPr>
            <w:r>
              <w:rPr>
                <w:color w:val="000000"/>
                <w:sz w:val="24"/>
              </w:rPr>
              <w:t>0.09%</w:t>
            </w:r>
          </w:p>
        </w:tc>
        <w:tc>
          <w:tcPr>
            <w:tcW w:w="1250" w:type="dxa"/>
            <w:vAlign w:val="center"/>
          </w:tcPr>
          <w:p w:rsidR="00AE0367" w:rsidRDefault="0088316E">
            <w:pPr>
              <w:jc w:val="center"/>
            </w:pPr>
            <w:r>
              <w:rPr>
                <w:color w:val="000000"/>
                <w:sz w:val="24"/>
              </w:rPr>
              <w:t>-1.18%</w:t>
            </w:r>
          </w:p>
        </w:tc>
        <w:tc>
          <w:tcPr>
            <w:tcW w:w="1250" w:type="dxa"/>
            <w:vAlign w:val="center"/>
          </w:tcPr>
          <w:p w:rsidR="00AE0367" w:rsidRDefault="0088316E">
            <w:pPr>
              <w:jc w:val="center"/>
            </w:pPr>
            <w:r>
              <w:rPr>
                <w:color w:val="000000"/>
                <w:sz w:val="24"/>
              </w:rPr>
              <w:t>0.51%</w:t>
            </w:r>
          </w:p>
        </w:tc>
        <w:tc>
          <w:tcPr>
            <w:tcW w:w="1250" w:type="dxa"/>
            <w:vAlign w:val="center"/>
          </w:tcPr>
          <w:p w:rsidR="00AE0367" w:rsidRDefault="0088316E">
            <w:pPr>
              <w:jc w:val="center"/>
            </w:pPr>
            <w:r>
              <w:rPr>
                <w:color w:val="000000"/>
                <w:sz w:val="24"/>
              </w:rPr>
              <w:t>2.46%</w:t>
            </w:r>
          </w:p>
        </w:tc>
        <w:tc>
          <w:tcPr>
            <w:tcW w:w="1250" w:type="dxa"/>
            <w:vAlign w:val="center"/>
          </w:tcPr>
          <w:p w:rsidR="00AE0367" w:rsidRDefault="0088316E">
            <w:pPr>
              <w:jc w:val="center"/>
            </w:pPr>
            <w:r>
              <w:rPr>
                <w:color w:val="000000"/>
                <w:sz w:val="24"/>
              </w:rPr>
              <w:t>-0.42%</w:t>
            </w:r>
          </w:p>
        </w:tc>
      </w:tr>
      <w:tr w:rsidR="00AE0367">
        <w:tc>
          <w:tcPr>
            <w:tcW w:w="1497" w:type="dxa"/>
            <w:vAlign w:val="center"/>
          </w:tcPr>
          <w:p w:rsidR="00AE0367" w:rsidRDefault="0088316E">
            <w:pPr>
              <w:jc w:val="left"/>
            </w:pPr>
            <w:r>
              <w:rPr>
                <w:color w:val="000000"/>
                <w:sz w:val="24"/>
              </w:rPr>
              <w:t>过去六个月</w:t>
            </w:r>
          </w:p>
        </w:tc>
        <w:tc>
          <w:tcPr>
            <w:tcW w:w="1251" w:type="dxa"/>
            <w:vAlign w:val="center"/>
          </w:tcPr>
          <w:p w:rsidR="00AE0367" w:rsidRDefault="0088316E">
            <w:pPr>
              <w:jc w:val="center"/>
            </w:pPr>
            <w:r>
              <w:rPr>
                <w:color w:val="000000"/>
                <w:sz w:val="24"/>
              </w:rPr>
              <w:t>2.18%</w:t>
            </w:r>
          </w:p>
        </w:tc>
        <w:tc>
          <w:tcPr>
            <w:tcW w:w="1250" w:type="dxa"/>
            <w:vAlign w:val="center"/>
          </w:tcPr>
          <w:p w:rsidR="00AE0367" w:rsidRDefault="0088316E">
            <w:pPr>
              <w:jc w:val="center"/>
            </w:pPr>
            <w:r>
              <w:rPr>
                <w:color w:val="000000"/>
                <w:sz w:val="24"/>
              </w:rPr>
              <w:t>0.09%</w:t>
            </w:r>
          </w:p>
        </w:tc>
        <w:tc>
          <w:tcPr>
            <w:tcW w:w="1250" w:type="dxa"/>
            <w:vAlign w:val="center"/>
          </w:tcPr>
          <w:p w:rsidR="00AE0367" w:rsidRDefault="0088316E">
            <w:pPr>
              <w:jc w:val="center"/>
            </w:pPr>
            <w:r>
              <w:rPr>
                <w:color w:val="000000"/>
                <w:sz w:val="24"/>
              </w:rPr>
              <w:t>-7.67%</w:t>
            </w:r>
          </w:p>
        </w:tc>
        <w:tc>
          <w:tcPr>
            <w:tcW w:w="1250" w:type="dxa"/>
            <w:vAlign w:val="center"/>
          </w:tcPr>
          <w:p w:rsidR="00AE0367" w:rsidRDefault="0088316E">
            <w:pPr>
              <w:jc w:val="center"/>
            </w:pPr>
            <w:r>
              <w:rPr>
                <w:color w:val="000000"/>
                <w:sz w:val="24"/>
              </w:rPr>
              <w:t>0.92%</w:t>
            </w:r>
          </w:p>
        </w:tc>
        <w:tc>
          <w:tcPr>
            <w:tcW w:w="1250" w:type="dxa"/>
            <w:vAlign w:val="center"/>
          </w:tcPr>
          <w:p w:rsidR="00AE0367" w:rsidRDefault="0088316E">
            <w:pPr>
              <w:jc w:val="center"/>
            </w:pPr>
            <w:r>
              <w:rPr>
                <w:color w:val="000000"/>
                <w:sz w:val="24"/>
              </w:rPr>
              <w:t>9.85%</w:t>
            </w:r>
          </w:p>
        </w:tc>
        <w:tc>
          <w:tcPr>
            <w:tcW w:w="1250" w:type="dxa"/>
            <w:vAlign w:val="center"/>
          </w:tcPr>
          <w:p w:rsidR="00AE0367" w:rsidRDefault="0088316E">
            <w:pPr>
              <w:jc w:val="center"/>
            </w:pPr>
            <w:r>
              <w:rPr>
                <w:color w:val="000000"/>
                <w:sz w:val="24"/>
              </w:rPr>
              <w:t>-0.83%</w:t>
            </w:r>
          </w:p>
        </w:tc>
      </w:tr>
      <w:tr w:rsidR="00AE0367">
        <w:tc>
          <w:tcPr>
            <w:tcW w:w="1497" w:type="dxa"/>
            <w:vAlign w:val="center"/>
          </w:tcPr>
          <w:p w:rsidR="00AE0367" w:rsidRDefault="006011DE">
            <w:pPr>
              <w:jc w:val="left"/>
            </w:pPr>
            <w:r>
              <w:rPr>
                <w:rFonts w:hint="eastAsia"/>
                <w:color w:val="000000"/>
                <w:sz w:val="24"/>
              </w:rPr>
              <w:t>自基金分类日起至今</w:t>
            </w:r>
          </w:p>
        </w:tc>
        <w:tc>
          <w:tcPr>
            <w:tcW w:w="1251" w:type="dxa"/>
            <w:vAlign w:val="center"/>
          </w:tcPr>
          <w:p w:rsidR="00AE0367" w:rsidRDefault="0088316E">
            <w:pPr>
              <w:jc w:val="center"/>
            </w:pPr>
            <w:r>
              <w:rPr>
                <w:color w:val="000000"/>
                <w:sz w:val="24"/>
              </w:rPr>
              <w:t>2.69%</w:t>
            </w:r>
          </w:p>
        </w:tc>
        <w:tc>
          <w:tcPr>
            <w:tcW w:w="1250" w:type="dxa"/>
            <w:vAlign w:val="center"/>
          </w:tcPr>
          <w:p w:rsidR="00AE0367" w:rsidRDefault="0088316E">
            <w:pPr>
              <w:jc w:val="center"/>
            </w:pPr>
            <w:r>
              <w:rPr>
                <w:color w:val="000000"/>
                <w:sz w:val="24"/>
              </w:rPr>
              <w:t>0.08%</w:t>
            </w:r>
          </w:p>
        </w:tc>
        <w:tc>
          <w:tcPr>
            <w:tcW w:w="1250" w:type="dxa"/>
            <w:vAlign w:val="center"/>
          </w:tcPr>
          <w:p w:rsidR="00AE0367" w:rsidRDefault="0088316E">
            <w:pPr>
              <w:jc w:val="center"/>
            </w:pPr>
            <w:r>
              <w:rPr>
                <w:color w:val="000000"/>
                <w:sz w:val="24"/>
              </w:rPr>
              <w:t>-7.43%</w:t>
            </w:r>
          </w:p>
        </w:tc>
        <w:tc>
          <w:tcPr>
            <w:tcW w:w="1250" w:type="dxa"/>
            <w:vAlign w:val="center"/>
          </w:tcPr>
          <w:p w:rsidR="00AE0367" w:rsidRDefault="0088316E">
            <w:pPr>
              <w:jc w:val="center"/>
            </w:pPr>
            <w:r>
              <w:rPr>
                <w:color w:val="000000"/>
                <w:sz w:val="24"/>
              </w:rPr>
              <w:t>0.91%</w:t>
            </w:r>
          </w:p>
        </w:tc>
        <w:tc>
          <w:tcPr>
            <w:tcW w:w="1250" w:type="dxa"/>
            <w:vAlign w:val="center"/>
          </w:tcPr>
          <w:p w:rsidR="00AE0367" w:rsidRDefault="0088316E">
            <w:pPr>
              <w:jc w:val="center"/>
            </w:pPr>
            <w:r>
              <w:rPr>
                <w:color w:val="000000"/>
                <w:sz w:val="24"/>
              </w:rPr>
              <w:t>10.12%</w:t>
            </w:r>
          </w:p>
        </w:tc>
        <w:tc>
          <w:tcPr>
            <w:tcW w:w="1250" w:type="dxa"/>
            <w:vAlign w:val="center"/>
          </w:tcPr>
          <w:p w:rsidR="00AE0367" w:rsidRDefault="0088316E">
            <w:pPr>
              <w:jc w:val="center"/>
            </w:pPr>
            <w:r>
              <w:rPr>
                <w:color w:val="000000"/>
                <w:sz w:val="24"/>
              </w:rPr>
              <w:t>-0.83%</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交银施罗德多策略回报灵活配置混合型证券投资基金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2015</w:t>
      </w:r>
      <w:r w:rsidR="001548F9" w:rsidRPr="009C503F">
        <w:rPr>
          <w:rFonts w:ascii="Times New Roman" w:hAnsi="Times New Roman"/>
          <w:sz w:val="24"/>
          <w:szCs w:val="24"/>
        </w:rPr>
        <w:t>年</w:t>
      </w:r>
      <w:r w:rsidR="001548F9" w:rsidRPr="009C503F">
        <w:rPr>
          <w:rFonts w:ascii="Times New Roman" w:hAnsi="Times New Roman"/>
          <w:sz w:val="24"/>
          <w:szCs w:val="24"/>
        </w:rPr>
        <w:t>6</w:t>
      </w:r>
      <w:r w:rsidR="001548F9" w:rsidRPr="009C503F">
        <w:rPr>
          <w:rFonts w:ascii="Times New Roman" w:hAnsi="Times New Roman"/>
          <w:sz w:val="24"/>
          <w:szCs w:val="24"/>
        </w:rPr>
        <w:t>月</w:t>
      </w:r>
      <w:r w:rsidR="001548F9" w:rsidRPr="009C503F">
        <w:rPr>
          <w:rFonts w:ascii="Times New Roman" w:hAnsi="Times New Roman"/>
          <w:sz w:val="24"/>
          <w:szCs w:val="24"/>
        </w:rPr>
        <w:t>2</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5C505634" wp14:editId="1107F35E">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2</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日。本基金基金合同生效日为</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2</w:t>
      </w:r>
      <w:r w:rsidRPr="009C503F">
        <w:rPr>
          <w:kern w:val="0"/>
          <w:sz w:val="24"/>
        </w:rPr>
        <w:t>日，截至报告期期末，本基金已完成建仓但报告期期末距建仓结束未满一年。本基金建仓期为自基金合同生效日起的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791014E4" wp14:editId="78FE746C">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19</w:t>
      </w:r>
      <w:r w:rsidRPr="009C503F">
        <w:rPr>
          <w:kern w:val="0"/>
          <w:sz w:val="24"/>
        </w:rPr>
        <w:t>日起，开始销售</w:t>
      </w:r>
      <w:r w:rsidRPr="009C503F">
        <w:rPr>
          <w:kern w:val="0"/>
          <w:sz w:val="24"/>
        </w:rPr>
        <w:t>C</w:t>
      </w:r>
      <w:r w:rsidRPr="009C503F">
        <w:rPr>
          <w:kern w:val="0"/>
          <w:sz w:val="24"/>
        </w:rPr>
        <w:t>类份额，当日投资者提交的申购申请于</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日被确认并将有效份额登记在册。图示日期为</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日至</w:t>
      </w:r>
      <w:r w:rsidRPr="009C503F">
        <w:rPr>
          <w:kern w:val="0"/>
          <w:sz w:val="24"/>
        </w:rPr>
        <w:lastRenderedPageBreak/>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44337"/>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744338"/>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AE0367" w:rsidRDefault="0088316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D1667" w:rsidRDefault="007D1667" w:rsidP="00571B8A">
      <w:pPr>
        <w:spacing w:before="29" w:line="288" w:lineRule="auto"/>
        <w:ind w:firstLineChars="200" w:firstLine="480"/>
        <w:rPr>
          <w:kern w:val="0"/>
          <w:sz w:val="24"/>
        </w:rPr>
      </w:pPr>
      <w:r w:rsidRPr="007D1667">
        <w:rPr>
          <w:rFonts w:hint="eastAsia"/>
          <w:kern w:val="0"/>
          <w:sz w:val="24"/>
        </w:rPr>
        <w:t>截至报告期末，公司管理了包括货币型、债券型、保本混合型、普通混合型和股票型在内的</w:t>
      </w:r>
      <w:r w:rsidRPr="007D1667">
        <w:rPr>
          <w:rFonts w:hint="eastAsia"/>
          <w:kern w:val="0"/>
          <w:sz w:val="24"/>
        </w:rPr>
        <w:t>54</w:t>
      </w:r>
      <w:r w:rsidRPr="007D1667">
        <w:rPr>
          <w:rFonts w:hint="eastAsia"/>
          <w:kern w:val="0"/>
          <w:sz w:val="24"/>
        </w:rPr>
        <w:t>只基金，其中股票型涵盖普通指数型、交易型开放式（</w:t>
      </w:r>
      <w:r w:rsidRPr="007D1667">
        <w:rPr>
          <w:rFonts w:hint="eastAsia"/>
          <w:kern w:val="0"/>
          <w:sz w:val="24"/>
        </w:rPr>
        <w:t>ETF</w:t>
      </w:r>
      <w:r w:rsidRPr="007D1667">
        <w:rPr>
          <w:rFonts w:hint="eastAsia"/>
          <w:kern w:val="0"/>
          <w:sz w:val="24"/>
        </w:rPr>
        <w:t>）、</w:t>
      </w:r>
      <w:r w:rsidRPr="007D1667">
        <w:rPr>
          <w:rFonts w:hint="eastAsia"/>
          <w:kern w:val="0"/>
          <w:sz w:val="24"/>
        </w:rPr>
        <w:t>QDII</w:t>
      </w:r>
      <w:r w:rsidRPr="007D1667">
        <w:rPr>
          <w:rFonts w:hint="eastAsia"/>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AE0367">
        <w:tc>
          <w:tcPr>
            <w:tcW w:w="1033" w:type="dxa"/>
            <w:vAlign w:val="center"/>
          </w:tcPr>
          <w:p w:rsidR="00AE0367" w:rsidRDefault="0088316E">
            <w:pPr>
              <w:jc w:val="center"/>
            </w:pPr>
            <w:r>
              <w:rPr>
                <w:color w:val="000000"/>
                <w:sz w:val="24"/>
              </w:rPr>
              <w:t>李娜</w:t>
            </w:r>
          </w:p>
        </w:tc>
        <w:tc>
          <w:tcPr>
            <w:tcW w:w="1416" w:type="dxa"/>
            <w:vAlign w:val="center"/>
          </w:tcPr>
          <w:p w:rsidR="00AE0367" w:rsidRDefault="0088316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75" w:type="dxa"/>
            <w:vAlign w:val="center"/>
          </w:tcPr>
          <w:p w:rsidR="00AE0367" w:rsidRDefault="0088316E">
            <w:pPr>
              <w:jc w:val="center"/>
            </w:pPr>
            <w:r>
              <w:rPr>
                <w:color w:val="000000"/>
                <w:sz w:val="24"/>
              </w:rPr>
              <w:t>2015-08-04</w:t>
            </w:r>
          </w:p>
        </w:tc>
        <w:tc>
          <w:tcPr>
            <w:tcW w:w="1276" w:type="dxa"/>
            <w:vAlign w:val="center"/>
          </w:tcPr>
          <w:p w:rsidR="00AE0367" w:rsidRDefault="0088316E">
            <w:pPr>
              <w:jc w:val="center"/>
            </w:pPr>
            <w:r>
              <w:rPr>
                <w:color w:val="000000"/>
                <w:sz w:val="24"/>
              </w:rPr>
              <w:t>-</w:t>
            </w:r>
          </w:p>
        </w:tc>
        <w:tc>
          <w:tcPr>
            <w:tcW w:w="992" w:type="dxa"/>
            <w:vAlign w:val="center"/>
          </w:tcPr>
          <w:p w:rsidR="00AE0367" w:rsidRDefault="0088316E">
            <w:pPr>
              <w:jc w:val="center"/>
            </w:pPr>
            <w:r>
              <w:rPr>
                <w:color w:val="000000"/>
                <w:sz w:val="24"/>
              </w:rPr>
              <w:t>6</w:t>
            </w:r>
            <w:r>
              <w:rPr>
                <w:color w:val="000000"/>
                <w:sz w:val="24"/>
              </w:rPr>
              <w:t>年</w:t>
            </w:r>
          </w:p>
        </w:tc>
        <w:tc>
          <w:tcPr>
            <w:tcW w:w="3006" w:type="dxa"/>
            <w:vAlign w:val="center"/>
          </w:tcPr>
          <w:p w:rsidR="00AE0367" w:rsidRDefault="0088316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AE0367" w:rsidRDefault="0088316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E0367" w:rsidRDefault="0088316E">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744339"/>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AE0367" w:rsidRDefault="0088316E">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744340"/>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AE0367" w:rsidRDefault="0088316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0367" w:rsidRDefault="0088316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E0367" w:rsidRDefault="0088316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w:t>
      </w:r>
      <w:r w:rsidRPr="009C503F">
        <w:rPr>
          <w:kern w:val="0"/>
          <w:sz w:val="24"/>
        </w:rPr>
        <w:lastRenderedPageBreak/>
        <w:t>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744341"/>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AE0367" w:rsidRDefault="0088316E">
      <w:pPr>
        <w:spacing w:before="29" w:line="288" w:lineRule="auto"/>
        <w:ind w:firstLineChars="200" w:firstLine="480"/>
        <w:rPr>
          <w:kern w:val="0"/>
          <w:sz w:val="24"/>
        </w:rPr>
      </w:pPr>
      <w:r>
        <w:rPr>
          <w:kern w:val="0"/>
          <w:sz w:val="24"/>
        </w:rPr>
        <w:t>本报告期内，经济运行呈现边际企稳，</w:t>
      </w:r>
      <w:r>
        <w:rPr>
          <w:kern w:val="0"/>
          <w:sz w:val="24"/>
        </w:rPr>
        <w:t>CPI</w:t>
      </w:r>
      <w:r>
        <w:rPr>
          <w:kern w:val="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kern w:val="0"/>
          <w:sz w:val="24"/>
        </w:rPr>
        <w:t>17.22%</w:t>
      </w:r>
      <w:r>
        <w:rPr>
          <w:kern w:val="0"/>
          <w:sz w:val="24"/>
        </w:rPr>
        <w:t>和</w:t>
      </w:r>
      <w:r>
        <w:rPr>
          <w:kern w:val="0"/>
          <w:sz w:val="24"/>
        </w:rPr>
        <w:t>17.92%</w:t>
      </w:r>
      <w:r>
        <w:rPr>
          <w:kern w:val="0"/>
          <w:sz w:val="24"/>
        </w:rPr>
        <w:t>，</w:t>
      </w:r>
      <w:r>
        <w:rPr>
          <w:kern w:val="0"/>
          <w:sz w:val="24"/>
        </w:rPr>
        <w:t>10</w:t>
      </w:r>
      <w:r>
        <w:rPr>
          <w:kern w:val="0"/>
          <w:sz w:val="24"/>
        </w:rPr>
        <w:t>年国债收益率小幅上行</w:t>
      </w:r>
      <w:r>
        <w:rPr>
          <w:kern w:val="0"/>
          <w:sz w:val="24"/>
        </w:rPr>
        <w:t>2bp</w:t>
      </w:r>
      <w:r>
        <w:rPr>
          <w:kern w:val="0"/>
          <w:sz w:val="24"/>
        </w:rPr>
        <w:t>到</w:t>
      </w:r>
      <w:r>
        <w:rPr>
          <w:kern w:val="0"/>
          <w:sz w:val="24"/>
        </w:rPr>
        <w:t>2.84%</w:t>
      </w:r>
      <w:r>
        <w:rPr>
          <w:kern w:val="0"/>
          <w:sz w:val="24"/>
        </w:rPr>
        <w:t>，</w:t>
      </w:r>
      <w:r>
        <w:rPr>
          <w:kern w:val="0"/>
          <w:sz w:val="24"/>
        </w:rPr>
        <w:t>10</w:t>
      </w:r>
      <w:r>
        <w:rPr>
          <w:kern w:val="0"/>
          <w:sz w:val="24"/>
        </w:rPr>
        <w:t>年国开收益率也小幅上行</w:t>
      </w:r>
      <w:r>
        <w:rPr>
          <w:kern w:val="0"/>
          <w:sz w:val="24"/>
        </w:rPr>
        <w:t>3bp</w:t>
      </w:r>
      <w:r>
        <w:rPr>
          <w:kern w:val="0"/>
          <w:sz w:val="24"/>
        </w:rPr>
        <w:t>到</w:t>
      </w:r>
      <w:r>
        <w:rPr>
          <w:kern w:val="0"/>
          <w:sz w:val="24"/>
        </w:rPr>
        <w:t>3.30%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策略层面，本基金年初关注债券市场交易机会，进行久期操作，重点参与利率债波段机会，同时重视短久期信用债的配置价值。</w:t>
      </w:r>
      <w:r w:rsidRPr="009C503F">
        <w:rPr>
          <w:kern w:val="0"/>
          <w:sz w:val="24"/>
        </w:rPr>
        <w:t>IPO</w:t>
      </w:r>
      <w:r w:rsidRPr="009C503F">
        <w:rPr>
          <w:kern w:val="0"/>
          <w:sz w:val="24"/>
        </w:rPr>
        <w:t>新规运行以来，积极进行一级市场投资，同时也关注权益、转债市场的二级市场投资机会，努力为持有人赚取回报。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w:t>
      </w:r>
      <w:r w:rsidRPr="009C503F">
        <w:rPr>
          <w:kern w:val="0"/>
          <w:sz w:val="24"/>
        </w:rPr>
        <w:t>A</w:t>
      </w:r>
      <w:r w:rsidRPr="009C503F">
        <w:rPr>
          <w:kern w:val="0"/>
          <w:sz w:val="24"/>
        </w:rPr>
        <w:t>份额净值为</w:t>
      </w:r>
      <w:r w:rsidRPr="009C503F">
        <w:rPr>
          <w:kern w:val="0"/>
          <w:sz w:val="24"/>
        </w:rPr>
        <w:t>1.032</w:t>
      </w:r>
      <w:r w:rsidRPr="009C503F">
        <w:rPr>
          <w:kern w:val="0"/>
          <w:sz w:val="24"/>
        </w:rPr>
        <w:t>元，本报告期份额净值增长率为</w:t>
      </w:r>
      <w:r w:rsidRPr="009C503F">
        <w:rPr>
          <w:kern w:val="0"/>
          <w:sz w:val="24"/>
        </w:rPr>
        <w:t>2.48%</w:t>
      </w:r>
      <w:r w:rsidRPr="009C503F">
        <w:rPr>
          <w:kern w:val="0"/>
          <w:sz w:val="24"/>
        </w:rPr>
        <w:t>，同期业绩比较基准增长率为</w:t>
      </w:r>
      <w:r w:rsidRPr="009C503F">
        <w:rPr>
          <w:kern w:val="0"/>
          <w:sz w:val="24"/>
        </w:rPr>
        <w:t>-7.67%</w:t>
      </w:r>
      <w:r w:rsidRPr="009C503F">
        <w:rPr>
          <w:kern w:val="0"/>
          <w:sz w:val="24"/>
        </w:rPr>
        <w:t>；本基金</w:t>
      </w:r>
      <w:r w:rsidRPr="009C503F">
        <w:rPr>
          <w:kern w:val="0"/>
          <w:sz w:val="24"/>
        </w:rPr>
        <w:t>C</w:t>
      </w:r>
      <w:r w:rsidRPr="009C503F">
        <w:rPr>
          <w:kern w:val="0"/>
          <w:sz w:val="24"/>
        </w:rPr>
        <w:t>份额净值为</w:t>
      </w:r>
      <w:r w:rsidRPr="009C503F">
        <w:rPr>
          <w:kern w:val="0"/>
          <w:sz w:val="24"/>
        </w:rPr>
        <w:t>1.029</w:t>
      </w:r>
      <w:r w:rsidRPr="009C503F">
        <w:rPr>
          <w:kern w:val="0"/>
          <w:sz w:val="24"/>
        </w:rPr>
        <w:t>元，本报告期份额净值增长率为</w:t>
      </w:r>
      <w:r w:rsidRPr="009C503F">
        <w:rPr>
          <w:kern w:val="0"/>
          <w:sz w:val="24"/>
        </w:rPr>
        <w:t>2.18%</w:t>
      </w:r>
      <w:r w:rsidRPr="009C503F">
        <w:rPr>
          <w:kern w:val="0"/>
          <w:sz w:val="24"/>
        </w:rPr>
        <w:t>，同期业绩比较基准增长率为</w:t>
      </w:r>
      <w:r w:rsidRPr="009C503F">
        <w:rPr>
          <w:kern w:val="0"/>
          <w:sz w:val="24"/>
        </w:rPr>
        <w:t>-7.67%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744342"/>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w:t>
      </w:r>
      <w:r w:rsidRPr="009C503F">
        <w:rPr>
          <w:kern w:val="0"/>
          <w:sz w:val="24"/>
        </w:rPr>
        <w:t>2016</w:t>
      </w:r>
      <w:r w:rsidRPr="009C503F">
        <w:rPr>
          <w:kern w:val="0"/>
          <w:sz w:val="24"/>
        </w:rPr>
        <w:t>年下半年，经济增长面临的下行压力仍在，下行空间依赖政策路径，通胀进入年内下行通道后密切关注年底回升幅度。股票方面，维持</w:t>
      </w:r>
      <w:r w:rsidRPr="009C503F">
        <w:rPr>
          <w:kern w:val="0"/>
          <w:sz w:val="24"/>
        </w:rPr>
        <w:t>“</w:t>
      </w:r>
      <w:r w:rsidRPr="009C503F">
        <w:rPr>
          <w:kern w:val="0"/>
          <w:sz w:val="24"/>
        </w:rPr>
        <w:t>资产荒</w:t>
      </w:r>
      <w:r w:rsidRPr="009C503F">
        <w:rPr>
          <w:kern w:val="0"/>
          <w:sz w:val="24"/>
        </w:rPr>
        <w:t>”</w:t>
      </w:r>
      <w:r w:rsidRPr="009C503F">
        <w:rPr>
          <w:kern w:val="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744343"/>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AE0367" w:rsidRDefault="0088316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E0367" w:rsidRDefault="0088316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744344"/>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4D7B20" w:rsidRPr="004D7B20" w:rsidRDefault="004D7B20" w:rsidP="004D7B20">
      <w:pPr>
        <w:pStyle w:val="20"/>
        <w:spacing w:before="29" w:after="0" w:line="288" w:lineRule="auto"/>
        <w:rPr>
          <w:rFonts w:ascii="Times New Roman" w:hAnsi="Times New Roman"/>
          <w:kern w:val="0"/>
          <w:szCs w:val="24"/>
        </w:rPr>
      </w:pPr>
      <w:bookmarkStart w:id="39" w:name="_Toc45974434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44346"/>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744347"/>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w:t>
      </w:r>
      <w:r w:rsidR="001F6FC9" w:rsidRPr="001F6FC9">
        <w:rPr>
          <w:rFonts w:hint="eastAsia"/>
          <w:kern w:val="0"/>
          <w:sz w:val="24"/>
        </w:rPr>
        <w:t>本报告期</w:t>
      </w:r>
      <w:r w:rsidRPr="009C503F">
        <w:rPr>
          <w:kern w:val="0"/>
          <w:sz w:val="24"/>
        </w:rPr>
        <w:t>基金的投资运作，进行了认真、独立的会计核算和必要的投资监督，认真履行了托管人的义务，没有从事任何损害基金份额持有人利益的行为。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744348"/>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744349"/>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9C503F" w:rsidRDefault="001C0B5D" w:rsidP="00571B8A">
      <w:pPr>
        <w:spacing w:before="29" w:line="288" w:lineRule="auto"/>
        <w:ind w:firstLineChars="200" w:firstLine="480"/>
        <w:rPr>
          <w:kern w:val="0"/>
          <w:sz w:val="24"/>
        </w:rPr>
      </w:pPr>
    </w:p>
    <w:p w:rsidR="00925B06"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48" w:name="_Toc459744350"/>
      <w:r w:rsidRPr="009C503F">
        <w:rPr>
          <w:b/>
          <w:bCs/>
          <w:szCs w:val="24"/>
          <w:lang w:val="en-US"/>
        </w:rPr>
        <w:lastRenderedPageBreak/>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744351"/>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会计主体：交银施罗德多策略回报灵活配置混合型证券投资基金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A20AB3">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A20AB3">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1,326,568.95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11,438,751.74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907,555.89</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19,178,001.28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120,870.80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833,099.09</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520,429,924.38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2,295,421,712.00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29,513,441.78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42,643,799.40</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490,916,482.60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2,252,777,912.60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A20AB3">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1,491,052,246.57</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270,470.66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163,182,730.75</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6,128,004.15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26,821,192.53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98.81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49,417.10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529,183,493.64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4,007,977,151.06</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7,500,000.00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lastRenderedPageBreak/>
              <w:t>应付证券清算款</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351,764.70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2,103,234.37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1,901,557.07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259,974.93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2,134,887.10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108,322.88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889,536.28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5,037.92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391,944.93</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50,170.21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571,173.30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212,011.62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317,165.39</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A20AB3">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10,590,516.63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6,206,264.07</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502,492,459.55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3,974,103,645.93</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16,100,517.46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27,667,241.06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518,592,977.01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4,001,770,886.99</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A20AB3">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529,183,493.64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4,007,977,151.06</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基金份额净值</w:t>
      </w:r>
      <w:r w:rsidRPr="009C503F">
        <w:rPr>
          <w:kern w:val="0"/>
          <w:sz w:val="24"/>
        </w:rPr>
        <w:t>1.032</w:t>
      </w:r>
      <w:r w:rsidRPr="009C503F">
        <w:rPr>
          <w:kern w:val="0"/>
          <w:sz w:val="24"/>
        </w:rPr>
        <w:t>元，</w:t>
      </w:r>
      <w:r w:rsidRPr="009C503F">
        <w:rPr>
          <w:kern w:val="0"/>
          <w:sz w:val="24"/>
        </w:rPr>
        <w:t>C</w:t>
      </w:r>
      <w:r w:rsidRPr="009C503F">
        <w:rPr>
          <w:kern w:val="0"/>
          <w:sz w:val="24"/>
        </w:rPr>
        <w:t>基金份额净值</w:t>
      </w:r>
      <w:r w:rsidRPr="009C503F">
        <w:rPr>
          <w:kern w:val="0"/>
          <w:sz w:val="24"/>
        </w:rPr>
        <w:t>1.029</w:t>
      </w:r>
      <w:r w:rsidRPr="009C503F">
        <w:rPr>
          <w:kern w:val="0"/>
          <w:sz w:val="24"/>
        </w:rPr>
        <w:t>元，基金份额总额</w:t>
      </w:r>
      <w:r w:rsidRPr="009C503F">
        <w:rPr>
          <w:kern w:val="0"/>
          <w:sz w:val="24"/>
        </w:rPr>
        <w:t>502,492,459.55</w:t>
      </w:r>
      <w:r w:rsidRPr="009C503F">
        <w:rPr>
          <w:kern w:val="0"/>
          <w:sz w:val="24"/>
        </w:rPr>
        <w:t>份，其中</w:t>
      </w:r>
      <w:r w:rsidRPr="009C503F">
        <w:rPr>
          <w:kern w:val="0"/>
          <w:sz w:val="24"/>
        </w:rPr>
        <w:t>A</w:t>
      </w:r>
      <w:r w:rsidRPr="009C503F">
        <w:rPr>
          <w:kern w:val="0"/>
          <w:sz w:val="24"/>
        </w:rPr>
        <w:t>基金份额</w:t>
      </w:r>
      <w:r w:rsidRPr="009C503F">
        <w:rPr>
          <w:kern w:val="0"/>
          <w:sz w:val="24"/>
        </w:rPr>
        <w:t>472,522,556.53</w:t>
      </w:r>
      <w:r w:rsidRPr="009C503F">
        <w:rPr>
          <w:kern w:val="0"/>
          <w:sz w:val="24"/>
        </w:rPr>
        <w:t>份，</w:t>
      </w:r>
      <w:r w:rsidRPr="009C503F">
        <w:rPr>
          <w:kern w:val="0"/>
          <w:sz w:val="24"/>
        </w:rPr>
        <w:t>C</w:t>
      </w:r>
      <w:r w:rsidRPr="009C503F">
        <w:rPr>
          <w:kern w:val="0"/>
          <w:sz w:val="24"/>
        </w:rPr>
        <w:t>基金份额</w:t>
      </w:r>
      <w:r w:rsidRPr="009C503F">
        <w:rPr>
          <w:kern w:val="0"/>
          <w:sz w:val="24"/>
        </w:rPr>
        <w:t>29,969,903.02</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744352"/>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交银施罗德多策略回报灵活配置混合型证券投资基金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2</w:t>
            </w:r>
            <w:r w:rsidRPr="009C503F">
              <w:rPr>
                <w:rFonts w:ascii="Times New Roman" w:hAnsi="Times New Roman"/>
                <w:color w:val="000000"/>
              </w:rPr>
              <w:t>日（基金合同生效日）至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A20AB3">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24,806,692.01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-38,601,511.23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21,617,352.19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8,007,343.03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309,259.75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3,264,190.25</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20,074,732.11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644,997.15</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lastRenderedPageBreak/>
              <w:t>买入返售金融资产收入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1,233,360.33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4,098,155.63</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11,584,527.70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-24,076,761.08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9,400,388.83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-24,240,608.44</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1,993,705.78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A20AB3">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190,433.09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163,847.36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-10,062,460.62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-22,532,093.18</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1,667,272.74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A20AB3">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8,395,978.89</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6,473,682.13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4,177,300.63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4,670,564.65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1,740,541.96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1,167,641.17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563,455.46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354,283.24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588,878.33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1,302,959.01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2,472.19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1,302,959.01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2,472.19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A20AB3">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257,438.59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44,125.79</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A20AB3">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16,410,713.12</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-45,075,193.36</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A20AB3">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16,410,713.12</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-45,075,193.36</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744353"/>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交银施罗德多策略回报灵活配置混合型证券投资基金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3,974,103,645.93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27,667,241.06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4,001,770,886.99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16,410,713.12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16,410,713.12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-3,471,611,186.38</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-27,977,436.72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-3,499,588,623.10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524,573,771.72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8,130,165.36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532,703,937.08</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-3,996,184,958.10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-36,107,602.08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-4,032,292,560.18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502,492,459.55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16,100,517.46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518,592,977.01</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2</w:t>
            </w:r>
            <w:r w:rsidRPr="009C503F">
              <w:rPr>
                <w:rFonts w:ascii="Times New Roman" w:hAnsi="Times New Roman"/>
                <w:color w:val="000000"/>
              </w:rPr>
              <w:t>日（基金合同生效日）至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2,640,658,330.23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2,640,658,330.23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-45,075,193.36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-45,075,193.36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5,898,914,555.10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11,829,158.07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5,910,743,713.17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5,898,914,555.10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11,829,158.07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5,910,743,713.17</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8,539,572,885.33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-33,246,035.29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8,506,326,850.04</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744354"/>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AE0367" w:rsidRDefault="0088316E">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rsidR="00AE0367" w:rsidRDefault="0088316E">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、债券、中期票据、货币市场工具、权证、资产支持证券、银行存款、股指期货以及法律法规或中国证监会允许基金投资的其他金融工具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。如法律法规或监管机构以后允许基金投资其他品种，基金管理人在履行适当程序后，可以将其纳入投资范围。基金的投资组合比例为：股票资产占基金资产的</w:t>
      </w:r>
      <w:r w:rsidRPr="009C503F">
        <w:rPr>
          <w:kern w:val="0"/>
          <w:sz w:val="24"/>
        </w:rPr>
        <w:t>0%-95%</w:t>
      </w:r>
      <w:r w:rsidRPr="009C503F">
        <w:rPr>
          <w:kern w:val="0"/>
          <w:sz w:val="24"/>
        </w:rPr>
        <w:t>，</w:t>
      </w:r>
      <w:r w:rsidRPr="009C503F">
        <w:rPr>
          <w:kern w:val="0"/>
          <w:sz w:val="24"/>
        </w:rPr>
        <w:lastRenderedPageBreak/>
        <w:t>股票资产按照基金所持有的股票市值以及买入、卖出股指期货合约价值合计</w:t>
      </w:r>
      <w:r w:rsidRPr="009C503F">
        <w:rPr>
          <w:kern w:val="0"/>
          <w:sz w:val="24"/>
        </w:rPr>
        <w:t>(</w:t>
      </w:r>
      <w:r w:rsidRPr="009C503F">
        <w:rPr>
          <w:kern w:val="0"/>
          <w:sz w:val="24"/>
        </w:rPr>
        <w:t>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244A4A" w:rsidP="00571B8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w:t>
      </w:r>
      <w:r>
        <w:rPr>
          <w:kern w:val="0"/>
          <w:sz w:val="24"/>
        </w:rPr>
        <w:t>德多策略回报灵活配置混合型证券投资基金基金合同》和在财务报表附</w:t>
      </w:r>
      <w:r>
        <w:rPr>
          <w:rFonts w:hint="eastAsia"/>
          <w:kern w:val="0"/>
          <w:sz w:val="24"/>
        </w:rPr>
        <w:t>6</w:t>
      </w:r>
      <w:r w:rsidRPr="004A3D9A">
        <w:rPr>
          <w:kern w:val="0"/>
          <w:sz w:val="24"/>
        </w:rPr>
        <w:t>.4.4</w:t>
      </w:r>
      <w:r w:rsidRPr="004A3D9A">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AE55E8" w:rsidRDefault="00AE55E8" w:rsidP="00AE55E8">
      <w:pPr>
        <w:spacing w:before="29" w:line="288" w:lineRule="auto"/>
        <w:ind w:firstLine="480"/>
        <w:rPr>
          <w:kern w:val="0"/>
          <w:sz w:val="24"/>
        </w:rPr>
      </w:pPr>
      <w:r>
        <w:rPr>
          <w:rFonts w:ascii="宋体" w:hAnsi="宋体" w:hint="eastAsia"/>
          <w:sz w:val="24"/>
        </w:rPr>
        <w:t>本报告期所采用的会计政策、会计估计与最近一期年度报告相一致。</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AE0367" w:rsidRDefault="0088316E">
      <w:pPr>
        <w:spacing w:before="29" w:line="288" w:lineRule="auto"/>
        <w:ind w:firstLineChars="200" w:firstLine="480"/>
        <w:rPr>
          <w:kern w:val="0"/>
          <w:sz w:val="24"/>
        </w:rPr>
      </w:pPr>
      <w:r>
        <w:rPr>
          <w:kern w:val="0"/>
          <w:sz w:val="24"/>
        </w:rPr>
        <w:lastRenderedPageBreak/>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AE0367" w:rsidRDefault="0088316E">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AE0367" w:rsidRDefault="0088316E">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AE0367" w:rsidRDefault="0088316E">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1,326,568.95</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1,326,568.95</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lastRenderedPageBreak/>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24,209,969.70</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29,513,441.78</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5,303,472.08</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57,315,682.29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57,643,482.60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327,800.31</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433,716,342.89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433,273,000.00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-443,342.89</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491,032,025.18</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490,916,482.60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-115,542.58</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515,241,994.88</w:t>
            </w:r>
          </w:p>
        </w:tc>
        <w:tc>
          <w:tcPr>
            <w:tcW w:w="2264" w:type="dxa"/>
            <w:vAlign w:val="center"/>
          </w:tcPr>
          <w:p w:rsidR="00DE2112" w:rsidRPr="009C503F" w:rsidRDefault="00DE2112" w:rsidP="00571B8A">
            <w:pPr>
              <w:spacing w:before="29" w:line="288" w:lineRule="auto"/>
              <w:jc w:val="right"/>
              <w:rPr>
                <w:sz w:val="24"/>
              </w:rPr>
            </w:pPr>
            <w:r w:rsidRPr="009C503F">
              <w:rPr>
                <w:sz w:val="24"/>
              </w:rPr>
              <w:t>520,429,924.38</w:t>
            </w:r>
          </w:p>
        </w:tc>
        <w:tc>
          <w:tcPr>
            <w:tcW w:w="2265" w:type="dxa"/>
            <w:vAlign w:val="center"/>
          </w:tcPr>
          <w:p w:rsidR="00DE2112" w:rsidRPr="009C503F" w:rsidRDefault="00DE2112" w:rsidP="00571B8A">
            <w:pPr>
              <w:spacing w:before="29" w:line="288" w:lineRule="auto"/>
              <w:jc w:val="right"/>
              <w:rPr>
                <w:sz w:val="24"/>
              </w:rPr>
            </w:pPr>
            <w:r w:rsidRPr="009C503F">
              <w:rPr>
                <w:sz w:val="24"/>
              </w:rPr>
              <w:t>5,187,929.50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456.46</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408.40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6,127,084.89</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54.40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6,128,004.15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33,475.47</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16,694.74</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50,170.21</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3,161.16</w:t>
            </w:r>
          </w:p>
        </w:tc>
      </w:tr>
      <w:tr w:rsidR="00AE0367">
        <w:tc>
          <w:tcPr>
            <w:tcW w:w="3610" w:type="dxa"/>
            <w:vAlign w:val="center"/>
          </w:tcPr>
          <w:p w:rsidR="00AE0367" w:rsidRDefault="0088316E">
            <w:pPr>
              <w:jc w:val="left"/>
            </w:pPr>
            <w:r>
              <w:rPr>
                <w:sz w:val="24"/>
              </w:rPr>
              <w:t>预提信息披露费</w:t>
            </w:r>
          </w:p>
        </w:tc>
        <w:tc>
          <w:tcPr>
            <w:tcW w:w="5388" w:type="dxa"/>
            <w:vAlign w:val="center"/>
          </w:tcPr>
          <w:p w:rsidR="00AE0367" w:rsidRDefault="0088316E">
            <w:pPr>
              <w:jc w:val="right"/>
            </w:pPr>
            <w:r>
              <w:rPr>
                <w:sz w:val="24"/>
              </w:rPr>
              <w:t>149,178.12</w:t>
            </w:r>
          </w:p>
        </w:tc>
      </w:tr>
      <w:tr w:rsidR="00AE0367">
        <w:tc>
          <w:tcPr>
            <w:tcW w:w="3610" w:type="dxa"/>
            <w:vAlign w:val="center"/>
          </w:tcPr>
          <w:p w:rsidR="00AE0367" w:rsidRDefault="0088316E">
            <w:pPr>
              <w:jc w:val="left"/>
            </w:pPr>
            <w:r>
              <w:rPr>
                <w:sz w:val="24"/>
              </w:rPr>
              <w:t>预提审计费</w:t>
            </w:r>
          </w:p>
        </w:tc>
        <w:tc>
          <w:tcPr>
            <w:tcW w:w="5388" w:type="dxa"/>
            <w:vAlign w:val="center"/>
          </w:tcPr>
          <w:p w:rsidR="00AE0367" w:rsidRDefault="0088316E">
            <w:pPr>
              <w:jc w:val="right"/>
            </w:pPr>
            <w:r>
              <w:rPr>
                <w:sz w:val="24"/>
              </w:rPr>
              <w:t>59,672.34</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212,011.62</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交银多策略回报灵活配置混合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1,728,105,032.27</w:t>
            </w:r>
          </w:p>
        </w:tc>
        <w:tc>
          <w:tcPr>
            <w:tcW w:w="3120" w:type="dxa"/>
            <w:vAlign w:val="center"/>
          </w:tcPr>
          <w:p w:rsidR="001548F9" w:rsidRPr="009C503F" w:rsidRDefault="001548F9" w:rsidP="00571B8A">
            <w:pPr>
              <w:spacing w:before="29" w:line="288" w:lineRule="auto"/>
              <w:jc w:val="right"/>
              <w:rPr>
                <w:sz w:val="24"/>
              </w:rPr>
            </w:pPr>
            <w:r w:rsidRPr="009C503F">
              <w:rPr>
                <w:sz w:val="24"/>
              </w:rPr>
              <w:t>1,728,105,032.27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32,031,689.29</w:t>
            </w:r>
          </w:p>
        </w:tc>
        <w:tc>
          <w:tcPr>
            <w:tcW w:w="3120" w:type="dxa"/>
            <w:vAlign w:val="center"/>
          </w:tcPr>
          <w:p w:rsidR="001548F9" w:rsidRPr="009C503F" w:rsidRDefault="001548F9" w:rsidP="00571B8A">
            <w:pPr>
              <w:spacing w:before="29" w:line="288" w:lineRule="auto"/>
              <w:jc w:val="right"/>
              <w:rPr>
                <w:sz w:val="24"/>
              </w:rPr>
            </w:pPr>
            <w:r w:rsidRPr="009C503F">
              <w:rPr>
                <w:sz w:val="24"/>
              </w:rPr>
              <w:t>32,031,689.29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-1,287,614,165.03</w:t>
            </w:r>
          </w:p>
        </w:tc>
        <w:tc>
          <w:tcPr>
            <w:tcW w:w="3120" w:type="dxa"/>
            <w:vAlign w:val="center"/>
          </w:tcPr>
          <w:p w:rsidR="001548F9" w:rsidRPr="009C503F" w:rsidRDefault="001548F9" w:rsidP="00571B8A">
            <w:pPr>
              <w:spacing w:before="29" w:line="288" w:lineRule="auto"/>
              <w:jc w:val="right"/>
              <w:rPr>
                <w:sz w:val="24"/>
              </w:rPr>
            </w:pPr>
            <w:r w:rsidRPr="009C503F">
              <w:rPr>
                <w:sz w:val="24"/>
              </w:rPr>
              <w:t>-1,287,614,165.03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472,522,556.53</w:t>
            </w:r>
          </w:p>
        </w:tc>
        <w:tc>
          <w:tcPr>
            <w:tcW w:w="3120" w:type="dxa"/>
            <w:vAlign w:val="center"/>
          </w:tcPr>
          <w:p w:rsidR="001548F9" w:rsidRPr="009C503F" w:rsidRDefault="001548F9" w:rsidP="00571B8A">
            <w:pPr>
              <w:spacing w:before="29" w:line="288" w:lineRule="auto"/>
              <w:jc w:val="right"/>
              <w:rPr>
                <w:sz w:val="24"/>
              </w:rPr>
            </w:pPr>
            <w:r w:rsidRPr="009C503F">
              <w:rPr>
                <w:sz w:val="24"/>
              </w:rPr>
              <w:t>472,522,556.53</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交银多策略回报灵活配置混合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lastRenderedPageBreak/>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2,245,998,613.66</w:t>
            </w:r>
          </w:p>
        </w:tc>
        <w:tc>
          <w:tcPr>
            <w:tcW w:w="3120" w:type="dxa"/>
            <w:vAlign w:val="center"/>
          </w:tcPr>
          <w:p w:rsidR="001548F9" w:rsidRPr="009C503F" w:rsidRDefault="001548F9" w:rsidP="00571B8A">
            <w:pPr>
              <w:spacing w:before="29" w:line="288" w:lineRule="auto"/>
              <w:jc w:val="right"/>
              <w:rPr>
                <w:sz w:val="24"/>
              </w:rPr>
            </w:pPr>
            <w:r w:rsidRPr="009C503F">
              <w:rPr>
                <w:sz w:val="24"/>
              </w:rPr>
              <w:t>2,245,998,613.66</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492,542,082.43</w:t>
            </w:r>
          </w:p>
        </w:tc>
        <w:tc>
          <w:tcPr>
            <w:tcW w:w="3120" w:type="dxa"/>
            <w:vAlign w:val="center"/>
          </w:tcPr>
          <w:p w:rsidR="001548F9" w:rsidRPr="009C503F" w:rsidRDefault="001548F9" w:rsidP="00571B8A">
            <w:pPr>
              <w:spacing w:before="29" w:line="288" w:lineRule="auto"/>
              <w:jc w:val="right"/>
              <w:rPr>
                <w:sz w:val="24"/>
              </w:rPr>
            </w:pPr>
            <w:r w:rsidRPr="009C503F">
              <w:rPr>
                <w:sz w:val="24"/>
              </w:rPr>
              <w:t>492,542,082.43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-2,708,570,793.07</w:t>
            </w:r>
          </w:p>
        </w:tc>
        <w:tc>
          <w:tcPr>
            <w:tcW w:w="3120" w:type="dxa"/>
            <w:vAlign w:val="center"/>
          </w:tcPr>
          <w:p w:rsidR="001548F9" w:rsidRPr="009C503F" w:rsidRDefault="001548F9" w:rsidP="00571B8A">
            <w:pPr>
              <w:spacing w:before="29" w:line="288" w:lineRule="auto"/>
              <w:jc w:val="right"/>
              <w:rPr>
                <w:sz w:val="24"/>
              </w:rPr>
            </w:pPr>
            <w:r w:rsidRPr="009C503F">
              <w:rPr>
                <w:sz w:val="24"/>
              </w:rPr>
              <w:t>-2,708,570,793.07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29,969,903.02</w:t>
            </w:r>
          </w:p>
        </w:tc>
        <w:tc>
          <w:tcPr>
            <w:tcW w:w="3120" w:type="dxa"/>
            <w:vAlign w:val="center"/>
          </w:tcPr>
          <w:p w:rsidR="001548F9" w:rsidRPr="009C503F" w:rsidRDefault="001548F9" w:rsidP="00571B8A">
            <w:pPr>
              <w:spacing w:before="29" w:line="288" w:lineRule="auto"/>
              <w:jc w:val="right"/>
              <w:rPr>
                <w:sz w:val="24"/>
              </w:rPr>
            </w:pPr>
            <w:r w:rsidRPr="009C503F">
              <w:rPr>
                <w:sz w:val="24"/>
              </w:rPr>
              <w:t>29,969,903.02</w:t>
            </w:r>
          </w:p>
        </w:tc>
      </w:tr>
    </w:tbl>
    <w:p w:rsidR="00AE0367" w:rsidRDefault="0088316E">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交银多策略回报灵活配置混合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388,619.59</w:t>
            </w:r>
          </w:p>
        </w:tc>
        <w:tc>
          <w:tcPr>
            <w:tcW w:w="2236" w:type="dxa"/>
            <w:vAlign w:val="center"/>
          </w:tcPr>
          <w:p w:rsidR="001548F9" w:rsidRPr="009C503F" w:rsidRDefault="001548F9" w:rsidP="00571B8A">
            <w:pPr>
              <w:spacing w:before="29" w:line="288" w:lineRule="auto"/>
              <w:jc w:val="right"/>
              <w:rPr>
                <w:sz w:val="24"/>
              </w:rPr>
            </w:pPr>
            <w:r w:rsidRPr="009C503F">
              <w:rPr>
                <w:sz w:val="24"/>
              </w:rPr>
              <w:t>12,516,591.20</w:t>
            </w:r>
          </w:p>
        </w:tc>
        <w:tc>
          <w:tcPr>
            <w:tcW w:w="2237" w:type="dxa"/>
            <w:vAlign w:val="center"/>
          </w:tcPr>
          <w:p w:rsidR="001548F9" w:rsidRPr="009C503F" w:rsidRDefault="001548F9" w:rsidP="00571B8A">
            <w:pPr>
              <w:spacing w:before="29" w:line="288" w:lineRule="auto"/>
              <w:jc w:val="right"/>
              <w:rPr>
                <w:sz w:val="24"/>
              </w:rPr>
            </w:pPr>
            <w:r w:rsidRPr="009C503F">
              <w:rPr>
                <w:sz w:val="24"/>
              </w:rPr>
              <w:t>12,905,210.79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17,255,761.29</w:t>
            </w:r>
          </w:p>
        </w:tc>
        <w:tc>
          <w:tcPr>
            <w:tcW w:w="2236" w:type="dxa"/>
            <w:vAlign w:val="center"/>
          </w:tcPr>
          <w:p w:rsidR="001548F9" w:rsidRPr="009C503F" w:rsidRDefault="001548F9" w:rsidP="00571B8A">
            <w:pPr>
              <w:spacing w:before="29" w:line="288" w:lineRule="auto"/>
              <w:jc w:val="right"/>
              <w:rPr>
                <w:sz w:val="24"/>
              </w:rPr>
            </w:pPr>
            <w:r w:rsidRPr="009C503F">
              <w:rPr>
                <w:sz w:val="24"/>
              </w:rPr>
              <w:t>-2,621,929.13</w:t>
            </w:r>
          </w:p>
        </w:tc>
        <w:tc>
          <w:tcPr>
            <w:tcW w:w="2237" w:type="dxa"/>
            <w:vAlign w:val="center"/>
          </w:tcPr>
          <w:p w:rsidR="001548F9" w:rsidRPr="009C503F" w:rsidRDefault="001548F9" w:rsidP="00571B8A">
            <w:pPr>
              <w:spacing w:before="29" w:line="288" w:lineRule="auto"/>
              <w:jc w:val="right"/>
              <w:rPr>
                <w:sz w:val="24"/>
              </w:rPr>
            </w:pPr>
            <w:r w:rsidRPr="009C503F">
              <w:rPr>
                <w:sz w:val="24"/>
              </w:rPr>
              <w:t>14,633,832.16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-6,756,954.04</w:t>
            </w:r>
          </w:p>
        </w:tc>
        <w:tc>
          <w:tcPr>
            <w:tcW w:w="2236" w:type="dxa"/>
            <w:vAlign w:val="center"/>
          </w:tcPr>
          <w:p w:rsidR="001548F9" w:rsidRPr="009C503F" w:rsidRDefault="001548F9" w:rsidP="00571B8A">
            <w:pPr>
              <w:spacing w:before="29" w:line="288" w:lineRule="auto"/>
              <w:jc w:val="right"/>
              <w:rPr>
                <w:sz w:val="24"/>
              </w:rPr>
            </w:pPr>
            <w:r w:rsidRPr="009C503F">
              <w:rPr>
                <w:sz w:val="24"/>
              </w:rPr>
              <w:t>-5,563,562.53</w:t>
            </w:r>
          </w:p>
        </w:tc>
        <w:tc>
          <w:tcPr>
            <w:tcW w:w="2237" w:type="dxa"/>
            <w:vAlign w:val="center"/>
          </w:tcPr>
          <w:p w:rsidR="001548F9" w:rsidRPr="009C503F" w:rsidRDefault="001548F9" w:rsidP="00571B8A">
            <w:pPr>
              <w:spacing w:before="29" w:line="288" w:lineRule="auto"/>
              <w:jc w:val="right"/>
              <w:rPr>
                <w:sz w:val="24"/>
              </w:rPr>
            </w:pPr>
            <w:r w:rsidRPr="009C503F">
              <w:rPr>
                <w:sz w:val="24"/>
              </w:rPr>
              <w:t>-12,320,516.57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34,112.52</w:t>
            </w:r>
          </w:p>
        </w:tc>
        <w:tc>
          <w:tcPr>
            <w:tcW w:w="2236" w:type="dxa"/>
            <w:vAlign w:val="center"/>
          </w:tcPr>
          <w:p w:rsidR="001548F9" w:rsidRPr="009C503F" w:rsidRDefault="001548F9" w:rsidP="00571B8A">
            <w:pPr>
              <w:spacing w:before="29" w:line="288" w:lineRule="auto"/>
              <w:jc w:val="right"/>
              <w:rPr>
                <w:sz w:val="24"/>
              </w:rPr>
            </w:pPr>
            <w:r w:rsidRPr="009C503F">
              <w:rPr>
                <w:sz w:val="24"/>
              </w:rPr>
              <w:t>218,135.27</w:t>
            </w:r>
          </w:p>
        </w:tc>
        <w:tc>
          <w:tcPr>
            <w:tcW w:w="2237" w:type="dxa"/>
            <w:vAlign w:val="center"/>
          </w:tcPr>
          <w:p w:rsidR="001548F9" w:rsidRPr="009C503F" w:rsidRDefault="001548F9" w:rsidP="00571B8A">
            <w:pPr>
              <w:spacing w:before="29" w:line="288" w:lineRule="auto"/>
              <w:jc w:val="right"/>
              <w:rPr>
                <w:sz w:val="24"/>
              </w:rPr>
            </w:pPr>
            <w:r w:rsidRPr="009C503F">
              <w:rPr>
                <w:sz w:val="24"/>
              </w:rPr>
              <w:t>252,247.79</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-6,791,066.56</w:t>
            </w:r>
          </w:p>
        </w:tc>
        <w:tc>
          <w:tcPr>
            <w:tcW w:w="2236" w:type="dxa"/>
            <w:vAlign w:val="center"/>
          </w:tcPr>
          <w:p w:rsidR="001548F9" w:rsidRPr="009C503F" w:rsidRDefault="001548F9" w:rsidP="00571B8A">
            <w:pPr>
              <w:spacing w:before="29" w:line="288" w:lineRule="auto"/>
              <w:jc w:val="right"/>
              <w:rPr>
                <w:sz w:val="24"/>
              </w:rPr>
            </w:pPr>
            <w:r w:rsidRPr="009C503F">
              <w:rPr>
                <w:sz w:val="24"/>
              </w:rPr>
              <w:t>-5,781,697.80</w:t>
            </w:r>
          </w:p>
        </w:tc>
        <w:tc>
          <w:tcPr>
            <w:tcW w:w="2237" w:type="dxa"/>
            <w:vAlign w:val="center"/>
          </w:tcPr>
          <w:p w:rsidR="001548F9" w:rsidRPr="009C503F" w:rsidRDefault="001548F9" w:rsidP="00571B8A">
            <w:pPr>
              <w:spacing w:before="29" w:line="288" w:lineRule="auto"/>
              <w:jc w:val="right"/>
              <w:rPr>
                <w:sz w:val="24"/>
              </w:rPr>
            </w:pPr>
            <w:r w:rsidRPr="009C503F">
              <w:rPr>
                <w:sz w:val="24"/>
              </w:rPr>
              <w:t>-12,572,764.36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10,887,426.84</w:t>
            </w:r>
          </w:p>
        </w:tc>
        <w:tc>
          <w:tcPr>
            <w:tcW w:w="2236" w:type="dxa"/>
            <w:vAlign w:val="center"/>
          </w:tcPr>
          <w:p w:rsidR="001548F9" w:rsidRPr="009C503F" w:rsidRDefault="001548F9" w:rsidP="00571B8A">
            <w:pPr>
              <w:spacing w:before="29" w:line="288" w:lineRule="auto"/>
              <w:jc w:val="right"/>
              <w:rPr>
                <w:sz w:val="24"/>
              </w:rPr>
            </w:pPr>
            <w:r w:rsidRPr="009C503F">
              <w:rPr>
                <w:sz w:val="24"/>
              </w:rPr>
              <w:t>4,331,099.54</w:t>
            </w:r>
          </w:p>
        </w:tc>
        <w:tc>
          <w:tcPr>
            <w:tcW w:w="2237" w:type="dxa"/>
            <w:vAlign w:val="center"/>
          </w:tcPr>
          <w:p w:rsidR="001548F9" w:rsidRPr="009C503F" w:rsidRDefault="001548F9" w:rsidP="00571B8A">
            <w:pPr>
              <w:spacing w:before="29" w:line="288" w:lineRule="auto"/>
              <w:jc w:val="right"/>
              <w:rPr>
                <w:sz w:val="24"/>
              </w:rPr>
            </w:pPr>
            <w:r w:rsidRPr="009C503F">
              <w:rPr>
                <w:sz w:val="24"/>
              </w:rPr>
              <w:t>15,218,526.38</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交银多策略回报灵活配置混合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-1,496,583.80</w:t>
            </w:r>
          </w:p>
        </w:tc>
        <w:tc>
          <w:tcPr>
            <w:tcW w:w="2138" w:type="dxa"/>
            <w:vAlign w:val="center"/>
          </w:tcPr>
          <w:p w:rsidR="001548F9" w:rsidRPr="009C503F" w:rsidRDefault="001548F9" w:rsidP="00571B8A">
            <w:pPr>
              <w:spacing w:before="29" w:line="288" w:lineRule="auto"/>
              <w:jc w:val="right"/>
              <w:rPr>
                <w:sz w:val="24"/>
              </w:rPr>
            </w:pPr>
            <w:r w:rsidRPr="009C503F">
              <w:rPr>
                <w:sz w:val="24"/>
              </w:rPr>
              <w:t>16,258,614.07</w:t>
            </w:r>
          </w:p>
        </w:tc>
        <w:tc>
          <w:tcPr>
            <w:tcW w:w="2138" w:type="dxa"/>
            <w:vAlign w:val="center"/>
          </w:tcPr>
          <w:p w:rsidR="001548F9" w:rsidRPr="009C503F" w:rsidRDefault="001548F9" w:rsidP="00571B8A">
            <w:pPr>
              <w:spacing w:before="29" w:line="288" w:lineRule="auto"/>
              <w:jc w:val="right"/>
              <w:rPr>
                <w:sz w:val="24"/>
              </w:rPr>
            </w:pPr>
            <w:r w:rsidRPr="009C503F">
              <w:rPr>
                <w:sz w:val="24"/>
              </w:rPr>
              <w:t>14,762,030.27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9,217,412.45</w:t>
            </w:r>
          </w:p>
        </w:tc>
        <w:tc>
          <w:tcPr>
            <w:tcW w:w="2138" w:type="dxa"/>
            <w:vAlign w:val="center"/>
          </w:tcPr>
          <w:p w:rsidR="001548F9" w:rsidRPr="009C503F" w:rsidRDefault="001548F9" w:rsidP="00571B8A">
            <w:pPr>
              <w:spacing w:before="29" w:line="288" w:lineRule="auto"/>
              <w:jc w:val="right"/>
              <w:rPr>
                <w:sz w:val="24"/>
              </w:rPr>
            </w:pPr>
            <w:r w:rsidRPr="009C503F">
              <w:rPr>
                <w:sz w:val="24"/>
              </w:rPr>
              <w:t>-7,440,531.49</w:t>
            </w:r>
          </w:p>
        </w:tc>
        <w:tc>
          <w:tcPr>
            <w:tcW w:w="2138" w:type="dxa"/>
            <w:vAlign w:val="center"/>
          </w:tcPr>
          <w:p w:rsidR="001548F9" w:rsidRPr="009C503F" w:rsidRDefault="001548F9" w:rsidP="00571B8A">
            <w:pPr>
              <w:spacing w:before="29" w:line="288" w:lineRule="auto"/>
              <w:jc w:val="right"/>
              <w:rPr>
                <w:sz w:val="24"/>
              </w:rPr>
            </w:pPr>
            <w:r w:rsidRPr="009C503F">
              <w:rPr>
                <w:sz w:val="24"/>
              </w:rPr>
              <w:t>1,776,880.96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-7,113,304.22</w:t>
            </w:r>
          </w:p>
        </w:tc>
        <w:tc>
          <w:tcPr>
            <w:tcW w:w="2138" w:type="dxa"/>
            <w:vAlign w:val="center"/>
          </w:tcPr>
          <w:p w:rsidR="001548F9" w:rsidRPr="009C503F" w:rsidRDefault="001548F9" w:rsidP="00571B8A">
            <w:pPr>
              <w:spacing w:before="29" w:line="288" w:lineRule="auto"/>
              <w:jc w:val="right"/>
              <w:rPr>
                <w:sz w:val="24"/>
              </w:rPr>
            </w:pPr>
            <w:r w:rsidRPr="009C503F">
              <w:rPr>
                <w:sz w:val="24"/>
              </w:rPr>
              <w:t>-8,543,615.93</w:t>
            </w:r>
          </w:p>
        </w:tc>
        <w:tc>
          <w:tcPr>
            <w:tcW w:w="2138" w:type="dxa"/>
            <w:vAlign w:val="center"/>
          </w:tcPr>
          <w:p w:rsidR="001548F9" w:rsidRPr="009C503F" w:rsidRDefault="001548F9" w:rsidP="00571B8A">
            <w:pPr>
              <w:spacing w:before="29" w:line="288" w:lineRule="auto"/>
              <w:jc w:val="right"/>
              <w:rPr>
                <w:sz w:val="24"/>
              </w:rPr>
            </w:pPr>
            <w:r w:rsidRPr="009C503F">
              <w:rPr>
                <w:sz w:val="24"/>
              </w:rPr>
              <w:t>-15,656,920.15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3,627,229.22</w:t>
            </w:r>
          </w:p>
        </w:tc>
        <w:tc>
          <w:tcPr>
            <w:tcW w:w="2138" w:type="dxa"/>
            <w:vAlign w:val="center"/>
          </w:tcPr>
          <w:p w:rsidR="001548F9" w:rsidRPr="009C503F" w:rsidRDefault="001548F9" w:rsidP="00571B8A">
            <w:pPr>
              <w:spacing w:before="29" w:line="288" w:lineRule="auto"/>
              <w:jc w:val="right"/>
              <w:rPr>
                <w:sz w:val="24"/>
              </w:rPr>
            </w:pPr>
            <w:r w:rsidRPr="009C503F">
              <w:rPr>
                <w:sz w:val="24"/>
              </w:rPr>
              <w:t>4,250,688.35</w:t>
            </w:r>
          </w:p>
        </w:tc>
        <w:tc>
          <w:tcPr>
            <w:tcW w:w="2138" w:type="dxa"/>
            <w:vAlign w:val="center"/>
          </w:tcPr>
          <w:p w:rsidR="001548F9" w:rsidRPr="009C503F" w:rsidRDefault="001548F9" w:rsidP="00571B8A">
            <w:pPr>
              <w:spacing w:before="29" w:line="288" w:lineRule="auto"/>
              <w:jc w:val="right"/>
              <w:rPr>
                <w:sz w:val="24"/>
              </w:rPr>
            </w:pPr>
            <w:r w:rsidRPr="009C503F">
              <w:rPr>
                <w:sz w:val="24"/>
              </w:rPr>
              <w:t>7,877,917.57</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-10,740,533.44</w:t>
            </w:r>
          </w:p>
        </w:tc>
        <w:tc>
          <w:tcPr>
            <w:tcW w:w="2138" w:type="dxa"/>
            <w:vAlign w:val="center"/>
          </w:tcPr>
          <w:p w:rsidR="001548F9" w:rsidRPr="009C503F" w:rsidRDefault="001548F9" w:rsidP="00571B8A">
            <w:pPr>
              <w:spacing w:before="29" w:line="288" w:lineRule="auto"/>
              <w:jc w:val="right"/>
              <w:rPr>
                <w:sz w:val="24"/>
              </w:rPr>
            </w:pPr>
            <w:r w:rsidRPr="009C503F">
              <w:rPr>
                <w:sz w:val="24"/>
              </w:rPr>
              <w:t>-12,794,304.28</w:t>
            </w:r>
          </w:p>
        </w:tc>
        <w:tc>
          <w:tcPr>
            <w:tcW w:w="2138" w:type="dxa"/>
            <w:vAlign w:val="center"/>
          </w:tcPr>
          <w:p w:rsidR="001548F9" w:rsidRPr="009C503F" w:rsidRDefault="001548F9" w:rsidP="00571B8A">
            <w:pPr>
              <w:spacing w:before="29" w:line="288" w:lineRule="auto"/>
              <w:jc w:val="right"/>
              <w:rPr>
                <w:sz w:val="24"/>
              </w:rPr>
            </w:pPr>
            <w:r w:rsidRPr="009C503F">
              <w:rPr>
                <w:sz w:val="24"/>
              </w:rPr>
              <w:t>-23,534,837.72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607,524.43</w:t>
            </w:r>
          </w:p>
        </w:tc>
        <w:tc>
          <w:tcPr>
            <w:tcW w:w="2138" w:type="dxa"/>
            <w:vAlign w:val="center"/>
          </w:tcPr>
          <w:p w:rsidR="001548F9" w:rsidRPr="009C503F" w:rsidRDefault="001548F9" w:rsidP="00571B8A">
            <w:pPr>
              <w:spacing w:before="29" w:line="288" w:lineRule="auto"/>
              <w:jc w:val="right"/>
              <w:rPr>
                <w:sz w:val="24"/>
              </w:rPr>
            </w:pPr>
            <w:r w:rsidRPr="009C503F">
              <w:rPr>
                <w:sz w:val="24"/>
              </w:rPr>
              <w:t>274,466.65</w:t>
            </w:r>
          </w:p>
        </w:tc>
        <w:tc>
          <w:tcPr>
            <w:tcW w:w="2138" w:type="dxa"/>
            <w:vAlign w:val="center"/>
          </w:tcPr>
          <w:p w:rsidR="001548F9" w:rsidRPr="009C503F" w:rsidRDefault="001548F9" w:rsidP="00571B8A">
            <w:pPr>
              <w:spacing w:before="29" w:line="288" w:lineRule="auto"/>
              <w:jc w:val="right"/>
              <w:rPr>
                <w:sz w:val="24"/>
              </w:rPr>
            </w:pPr>
            <w:r w:rsidRPr="009C503F">
              <w:rPr>
                <w:sz w:val="24"/>
              </w:rPr>
              <w:t>881,991.08</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lastRenderedPageBreak/>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238,674.20</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37,246.98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33,338.57</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309,259.75</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111,525,208.38</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102,124,819.55</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9,400,388.83</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A20AB3">
        <w:trPr>
          <w:trHeight w:val="315"/>
        </w:trPr>
        <w:tc>
          <w:tcPr>
            <w:tcW w:w="3725" w:type="dxa"/>
            <w:vAlign w:val="center"/>
          </w:tcPr>
          <w:p w:rsidR="00F168D1" w:rsidRPr="00E6261B" w:rsidRDefault="00F168D1" w:rsidP="00A20AB3">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A20AB3">
            <w:pPr>
              <w:spacing w:before="29" w:line="288" w:lineRule="auto"/>
              <w:jc w:val="center"/>
              <w:rPr>
                <w:kern w:val="0"/>
                <w:sz w:val="24"/>
              </w:rPr>
            </w:pPr>
            <w:r w:rsidRPr="00E6261B">
              <w:rPr>
                <w:kern w:val="0"/>
                <w:sz w:val="24"/>
              </w:rPr>
              <w:t>本期</w:t>
            </w:r>
          </w:p>
          <w:p w:rsidR="00F168D1" w:rsidRPr="00E6261B" w:rsidRDefault="00F168D1" w:rsidP="00A20AB3">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A20AB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4,589,576,940.70</w:t>
            </w:r>
          </w:p>
        </w:tc>
      </w:tr>
      <w:tr w:rsidR="00F168D1" w:rsidRPr="00C56D9D" w:rsidTr="00A20AB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4,518,482,925.23</w:t>
            </w:r>
          </w:p>
        </w:tc>
      </w:tr>
      <w:tr w:rsidR="00F168D1" w:rsidRPr="00C56D9D" w:rsidTr="00A20AB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69,100,309.69</w:t>
            </w:r>
          </w:p>
        </w:tc>
      </w:tr>
      <w:tr w:rsidR="00F168D1" w:rsidRPr="00C56D9D" w:rsidTr="00A20AB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1,993,705.78</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190,433.09</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190,433.09</w:t>
            </w:r>
          </w:p>
        </w:tc>
      </w:tr>
    </w:tbl>
    <w:p w:rsidR="006910BE" w:rsidRDefault="006910BE" w:rsidP="00571B8A">
      <w:pPr>
        <w:spacing w:before="29" w:line="288" w:lineRule="auto"/>
        <w:rPr>
          <w:b/>
          <w:bCs/>
          <w:color w:val="000000"/>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-10,062,460.62</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-3,990,320.00</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-6,072,140.62</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-10,062,460.62</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1,661,018.72</w:t>
            </w:r>
          </w:p>
        </w:tc>
      </w:tr>
      <w:tr w:rsidR="00AE0367">
        <w:tc>
          <w:tcPr>
            <w:tcW w:w="3604" w:type="dxa"/>
            <w:vAlign w:val="center"/>
          </w:tcPr>
          <w:p w:rsidR="00AE0367" w:rsidRDefault="0088316E">
            <w:pPr>
              <w:jc w:val="left"/>
            </w:pPr>
            <w:r>
              <w:rPr>
                <w:sz w:val="24"/>
              </w:rPr>
              <w:t>基金转换费收入</w:t>
            </w:r>
          </w:p>
        </w:tc>
        <w:tc>
          <w:tcPr>
            <w:tcW w:w="5394" w:type="dxa"/>
            <w:vAlign w:val="center"/>
          </w:tcPr>
          <w:p w:rsidR="00AE0367" w:rsidRDefault="0088316E">
            <w:pPr>
              <w:jc w:val="right"/>
            </w:pPr>
            <w:r>
              <w:rPr>
                <w:sz w:val="24"/>
              </w:rPr>
              <w:t>6,254.02</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1,667,272.74</w:t>
            </w:r>
          </w:p>
        </w:tc>
      </w:tr>
    </w:tbl>
    <w:p w:rsidR="00AE0367" w:rsidRDefault="0088316E">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318,533.24</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35,750.00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354,283.24</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59,672.34</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149,178.12</w:t>
            </w:r>
          </w:p>
        </w:tc>
      </w:tr>
      <w:tr w:rsidR="00AE0367">
        <w:tc>
          <w:tcPr>
            <w:tcW w:w="3689" w:type="dxa"/>
            <w:vAlign w:val="center"/>
          </w:tcPr>
          <w:p w:rsidR="00AE0367" w:rsidRDefault="0088316E">
            <w:pPr>
              <w:jc w:val="left"/>
            </w:pPr>
            <w:r>
              <w:rPr>
                <w:sz w:val="24"/>
              </w:rPr>
              <w:t>银行汇划费</w:t>
            </w:r>
          </w:p>
        </w:tc>
        <w:tc>
          <w:tcPr>
            <w:tcW w:w="5309" w:type="dxa"/>
            <w:vAlign w:val="center"/>
          </w:tcPr>
          <w:p w:rsidR="00AE0367" w:rsidRDefault="0088316E">
            <w:pPr>
              <w:jc w:val="right"/>
            </w:pPr>
            <w:r>
              <w:rPr>
                <w:sz w:val="24"/>
              </w:rPr>
              <w:t>29,766.13</w:t>
            </w:r>
          </w:p>
        </w:tc>
      </w:tr>
      <w:tr w:rsidR="00AE0367">
        <w:tc>
          <w:tcPr>
            <w:tcW w:w="3689" w:type="dxa"/>
            <w:vAlign w:val="center"/>
          </w:tcPr>
          <w:p w:rsidR="00AE0367" w:rsidRDefault="0088316E">
            <w:pPr>
              <w:jc w:val="left"/>
            </w:pPr>
            <w:r>
              <w:rPr>
                <w:sz w:val="24"/>
              </w:rPr>
              <w:t>债券帐户维护费</w:t>
            </w:r>
          </w:p>
        </w:tc>
        <w:tc>
          <w:tcPr>
            <w:tcW w:w="5309" w:type="dxa"/>
            <w:vAlign w:val="center"/>
          </w:tcPr>
          <w:p w:rsidR="00AE0367" w:rsidRDefault="0088316E">
            <w:pPr>
              <w:jc w:val="right"/>
            </w:pPr>
            <w:r>
              <w:rPr>
                <w:sz w:val="24"/>
              </w:rPr>
              <w:t>18,600.00</w:t>
            </w:r>
          </w:p>
        </w:tc>
      </w:tr>
      <w:tr w:rsidR="00AE0367">
        <w:tc>
          <w:tcPr>
            <w:tcW w:w="3689" w:type="dxa"/>
            <w:vAlign w:val="center"/>
          </w:tcPr>
          <w:p w:rsidR="00AE0367" w:rsidRDefault="0088316E">
            <w:pPr>
              <w:jc w:val="left"/>
            </w:pPr>
            <w:r>
              <w:rPr>
                <w:sz w:val="24"/>
              </w:rPr>
              <w:t>其他</w:t>
            </w:r>
          </w:p>
        </w:tc>
        <w:tc>
          <w:tcPr>
            <w:tcW w:w="5309" w:type="dxa"/>
            <w:vAlign w:val="center"/>
          </w:tcPr>
          <w:p w:rsidR="00AE0367" w:rsidRDefault="0088316E">
            <w:pPr>
              <w:jc w:val="right"/>
            </w:pPr>
            <w:r>
              <w:rPr>
                <w:sz w:val="24"/>
              </w:rPr>
              <w:t>222.00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257,438.59</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AE0367">
        <w:tc>
          <w:tcPr>
            <w:tcW w:w="5219" w:type="dxa"/>
            <w:vAlign w:val="center"/>
          </w:tcPr>
          <w:p w:rsidR="00AE0367" w:rsidRDefault="0088316E">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E0367" w:rsidRDefault="0088316E">
            <w:pPr>
              <w:jc w:val="left"/>
            </w:pPr>
            <w:r>
              <w:rPr>
                <w:color w:val="000000"/>
                <w:sz w:val="24"/>
              </w:rPr>
              <w:t>基金管理人、基金销售机构</w:t>
            </w:r>
          </w:p>
        </w:tc>
      </w:tr>
      <w:tr w:rsidR="00AE0367">
        <w:tc>
          <w:tcPr>
            <w:tcW w:w="5219" w:type="dxa"/>
            <w:vAlign w:val="center"/>
          </w:tcPr>
          <w:p w:rsidR="00AE0367" w:rsidRDefault="0088316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E0367" w:rsidRDefault="0088316E">
            <w:pPr>
              <w:jc w:val="left"/>
            </w:pPr>
            <w:r>
              <w:rPr>
                <w:color w:val="000000"/>
                <w:sz w:val="24"/>
              </w:rPr>
              <w:t>基金托管人、基金销售机构</w:t>
            </w:r>
          </w:p>
        </w:tc>
      </w:tr>
      <w:tr w:rsidR="00AE0367">
        <w:tc>
          <w:tcPr>
            <w:tcW w:w="5219" w:type="dxa"/>
            <w:vAlign w:val="center"/>
          </w:tcPr>
          <w:p w:rsidR="00AE0367" w:rsidRDefault="008831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E0367" w:rsidRDefault="0088316E">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lastRenderedPageBreak/>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2</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4,177,300.63</w:t>
            </w:r>
          </w:p>
        </w:tc>
        <w:tc>
          <w:tcPr>
            <w:tcW w:w="2656" w:type="dxa"/>
            <w:vAlign w:val="center"/>
          </w:tcPr>
          <w:p w:rsidR="001548F9" w:rsidRPr="009C503F" w:rsidRDefault="001548F9" w:rsidP="00571B8A">
            <w:pPr>
              <w:spacing w:before="29" w:line="288" w:lineRule="auto"/>
              <w:jc w:val="right"/>
              <w:rPr>
                <w:sz w:val="24"/>
              </w:rPr>
            </w:pPr>
            <w:r w:rsidRPr="009C503F">
              <w:rPr>
                <w:sz w:val="24"/>
              </w:rPr>
              <w:t>4,670,564.65</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812,018.48</w:t>
            </w:r>
          </w:p>
        </w:tc>
        <w:tc>
          <w:tcPr>
            <w:tcW w:w="2656" w:type="dxa"/>
            <w:vAlign w:val="center"/>
          </w:tcPr>
          <w:p w:rsidR="001548F9" w:rsidRPr="009C503F" w:rsidRDefault="001548F9" w:rsidP="00571B8A">
            <w:pPr>
              <w:spacing w:before="29" w:line="288" w:lineRule="auto"/>
              <w:jc w:val="right"/>
              <w:rPr>
                <w:sz w:val="24"/>
              </w:rPr>
            </w:pPr>
            <w:r w:rsidRPr="009C503F">
              <w:rPr>
                <w:sz w:val="24"/>
              </w:rPr>
              <w:t>467,633.02</w:t>
            </w:r>
          </w:p>
        </w:tc>
      </w:tr>
    </w:tbl>
    <w:p w:rsidR="00B464D4" w:rsidRPr="00B464D4" w:rsidRDefault="0088316E" w:rsidP="00B464D4">
      <w:pPr>
        <w:widowControl/>
        <w:spacing w:before="29" w:line="288" w:lineRule="auto"/>
        <w:jc w:val="left"/>
        <w:rPr>
          <w:kern w:val="0"/>
          <w:sz w:val="24"/>
        </w:rPr>
      </w:pPr>
      <w:r>
        <w:rPr>
          <w:kern w:val="0"/>
          <w:sz w:val="24"/>
        </w:rPr>
        <w:t>注：</w:t>
      </w:r>
      <w:r w:rsidR="00B464D4" w:rsidRPr="00B464D4">
        <w:rPr>
          <w:rFonts w:hint="eastAsia"/>
          <w:kern w:val="0"/>
          <w:sz w:val="24"/>
        </w:rPr>
        <w:t>1. 2015</w:t>
      </w:r>
      <w:r w:rsidR="00B464D4" w:rsidRPr="00B464D4">
        <w:rPr>
          <w:rFonts w:hint="eastAsia"/>
          <w:kern w:val="0"/>
          <w:sz w:val="24"/>
        </w:rPr>
        <w:t>年</w:t>
      </w:r>
      <w:r w:rsidR="00B464D4" w:rsidRPr="00B464D4">
        <w:rPr>
          <w:rFonts w:hint="eastAsia"/>
          <w:kern w:val="0"/>
          <w:sz w:val="24"/>
        </w:rPr>
        <w:t>6</w:t>
      </w:r>
      <w:r w:rsidR="00B464D4" w:rsidRPr="00B464D4">
        <w:rPr>
          <w:rFonts w:hint="eastAsia"/>
          <w:kern w:val="0"/>
          <w:sz w:val="24"/>
        </w:rPr>
        <w:t>月</w:t>
      </w:r>
      <w:r w:rsidR="00B464D4" w:rsidRPr="00B464D4">
        <w:rPr>
          <w:rFonts w:hint="eastAsia"/>
          <w:kern w:val="0"/>
          <w:sz w:val="24"/>
        </w:rPr>
        <w:t>2</w:t>
      </w:r>
      <w:r w:rsidR="00B464D4" w:rsidRPr="00B464D4">
        <w:rPr>
          <w:rFonts w:hint="eastAsia"/>
          <w:kern w:val="0"/>
          <w:sz w:val="24"/>
        </w:rPr>
        <w:t>日</w:t>
      </w:r>
      <w:r w:rsidR="00B464D4" w:rsidRPr="00B464D4">
        <w:rPr>
          <w:rFonts w:hint="eastAsia"/>
          <w:kern w:val="0"/>
          <w:sz w:val="24"/>
        </w:rPr>
        <w:t>(</w:t>
      </w:r>
      <w:r w:rsidR="00B464D4" w:rsidRPr="00B464D4">
        <w:rPr>
          <w:rFonts w:hint="eastAsia"/>
          <w:kern w:val="0"/>
          <w:sz w:val="24"/>
        </w:rPr>
        <w:t>基金合同生效日</w:t>
      </w:r>
      <w:r w:rsidR="00B464D4" w:rsidRPr="00B464D4">
        <w:rPr>
          <w:rFonts w:hint="eastAsia"/>
          <w:kern w:val="0"/>
          <w:sz w:val="24"/>
        </w:rPr>
        <w:t>)</w:t>
      </w:r>
      <w:r w:rsidR="00B464D4" w:rsidRPr="00B464D4">
        <w:rPr>
          <w:rFonts w:hint="eastAsia"/>
          <w:kern w:val="0"/>
          <w:sz w:val="24"/>
        </w:rPr>
        <w:t>到</w:t>
      </w:r>
      <w:r w:rsidR="00B464D4" w:rsidRPr="00B464D4">
        <w:rPr>
          <w:rFonts w:hint="eastAsia"/>
          <w:kern w:val="0"/>
          <w:sz w:val="24"/>
        </w:rPr>
        <w:t>2015</w:t>
      </w:r>
      <w:r w:rsidR="00B464D4" w:rsidRPr="00B464D4">
        <w:rPr>
          <w:rFonts w:hint="eastAsia"/>
          <w:kern w:val="0"/>
          <w:sz w:val="24"/>
        </w:rPr>
        <w:t>年</w:t>
      </w:r>
      <w:r w:rsidR="00B464D4" w:rsidRPr="00B464D4">
        <w:rPr>
          <w:rFonts w:hint="eastAsia"/>
          <w:kern w:val="0"/>
          <w:sz w:val="24"/>
        </w:rPr>
        <w:t>11</w:t>
      </w:r>
      <w:r w:rsidR="00B464D4" w:rsidRPr="00B464D4">
        <w:rPr>
          <w:rFonts w:hint="eastAsia"/>
          <w:kern w:val="0"/>
          <w:sz w:val="24"/>
        </w:rPr>
        <w:t>月</w:t>
      </w:r>
      <w:r w:rsidR="00B464D4" w:rsidRPr="00B464D4">
        <w:rPr>
          <w:rFonts w:hint="eastAsia"/>
          <w:kern w:val="0"/>
          <w:sz w:val="24"/>
        </w:rPr>
        <w:t>26</w:t>
      </w:r>
      <w:r w:rsidR="00B464D4" w:rsidRPr="00B464D4">
        <w:rPr>
          <w:rFonts w:hint="eastAsia"/>
          <w:kern w:val="0"/>
          <w:sz w:val="24"/>
        </w:rPr>
        <w:t>日，支付基金管理人的管理人报酬按前一日基金资产净值</w:t>
      </w:r>
      <w:r w:rsidR="00B464D4" w:rsidRPr="00B464D4">
        <w:rPr>
          <w:rFonts w:hint="eastAsia"/>
          <w:kern w:val="0"/>
          <w:sz w:val="24"/>
        </w:rPr>
        <w:t>1%</w:t>
      </w:r>
      <w:r w:rsidR="00B464D4" w:rsidRPr="00B464D4">
        <w:rPr>
          <w:rFonts w:hint="eastAsia"/>
          <w:kern w:val="0"/>
          <w:sz w:val="24"/>
        </w:rPr>
        <w:t>的年费率计提，逐日累计至每月月底，按月支付。</w:t>
      </w:r>
      <w:r w:rsidR="00B464D4" w:rsidRPr="00B464D4">
        <w:rPr>
          <w:rFonts w:hint="eastAsia"/>
          <w:kern w:val="0"/>
          <w:sz w:val="24"/>
        </w:rPr>
        <w:t xml:space="preserve"> </w:t>
      </w:r>
      <w:r w:rsidR="00B464D4" w:rsidRPr="00B464D4">
        <w:rPr>
          <w:rFonts w:hint="eastAsia"/>
          <w:kern w:val="0"/>
          <w:sz w:val="24"/>
        </w:rPr>
        <w:t>其计算公式为：</w:t>
      </w:r>
    </w:p>
    <w:p w:rsidR="00B464D4" w:rsidRPr="00B464D4" w:rsidRDefault="00B464D4" w:rsidP="00B464D4">
      <w:pPr>
        <w:widowControl/>
        <w:spacing w:before="29" w:line="288" w:lineRule="auto"/>
        <w:jc w:val="left"/>
        <w:rPr>
          <w:kern w:val="0"/>
          <w:sz w:val="24"/>
        </w:rPr>
      </w:pPr>
      <w:r w:rsidRPr="00B464D4">
        <w:rPr>
          <w:rFonts w:hint="eastAsia"/>
          <w:kern w:val="0"/>
          <w:sz w:val="24"/>
        </w:rPr>
        <w:t>日管理人报酬＝前一日基金资产净值×</w:t>
      </w:r>
      <w:r w:rsidRPr="00B464D4">
        <w:rPr>
          <w:rFonts w:hint="eastAsia"/>
          <w:kern w:val="0"/>
          <w:sz w:val="24"/>
        </w:rPr>
        <w:t>1.0%</w:t>
      </w:r>
      <w:r w:rsidRPr="00B464D4">
        <w:rPr>
          <w:rFonts w:hint="eastAsia"/>
          <w:kern w:val="0"/>
          <w:sz w:val="24"/>
        </w:rPr>
        <w:t>÷当年天数；</w:t>
      </w:r>
    </w:p>
    <w:p w:rsidR="00B464D4" w:rsidRPr="00B464D4" w:rsidRDefault="00B464D4" w:rsidP="00B464D4">
      <w:pPr>
        <w:widowControl/>
        <w:spacing w:before="29" w:line="288" w:lineRule="auto"/>
        <w:jc w:val="left"/>
        <w:rPr>
          <w:kern w:val="0"/>
          <w:sz w:val="24"/>
        </w:rPr>
      </w:pPr>
      <w:r w:rsidRPr="00B464D4">
        <w:rPr>
          <w:rFonts w:hint="eastAsia"/>
          <w:kern w:val="0"/>
          <w:sz w:val="24"/>
        </w:rPr>
        <w:t xml:space="preserve">    2. 2015</w:t>
      </w:r>
      <w:r w:rsidRPr="00B464D4">
        <w:rPr>
          <w:rFonts w:hint="eastAsia"/>
          <w:kern w:val="0"/>
          <w:sz w:val="24"/>
        </w:rPr>
        <w:t>年</w:t>
      </w:r>
      <w:r w:rsidRPr="00B464D4">
        <w:rPr>
          <w:rFonts w:hint="eastAsia"/>
          <w:kern w:val="0"/>
          <w:sz w:val="24"/>
        </w:rPr>
        <w:t>11</w:t>
      </w:r>
      <w:r w:rsidRPr="00B464D4">
        <w:rPr>
          <w:rFonts w:hint="eastAsia"/>
          <w:kern w:val="0"/>
          <w:sz w:val="24"/>
        </w:rPr>
        <w:t>月</w:t>
      </w:r>
      <w:r w:rsidRPr="00B464D4">
        <w:rPr>
          <w:rFonts w:hint="eastAsia"/>
          <w:kern w:val="0"/>
          <w:sz w:val="24"/>
        </w:rPr>
        <w:t>27</w:t>
      </w:r>
      <w:r w:rsidRPr="00B464D4">
        <w:rPr>
          <w:rFonts w:hint="eastAsia"/>
          <w:kern w:val="0"/>
          <w:sz w:val="24"/>
        </w:rPr>
        <w:t>日到</w:t>
      </w:r>
      <w:r w:rsidRPr="00B464D4">
        <w:rPr>
          <w:rFonts w:hint="eastAsia"/>
          <w:kern w:val="0"/>
          <w:sz w:val="24"/>
        </w:rPr>
        <w:t>2016</w:t>
      </w:r>
      <w:r w:rsidRPr="00B464D4">
        <w:rPr>
          <w:rFonts w:hint="eastAsia"/>
          <w:kern w:val="0"/>
          <w:sz w:val="24"/>
        </w:rPr>
        <w:t>年</w:t>
      </w:r>
      <w:r w:rsidRPr="00B464D4">
        <w:rPr>
          <w:rFonts w:hint="eastAsia"/>
          <w:kern w:val="0"/>
          <w:sz w:val="24"/>
        </w:rPr>
        <w:t>6</w:t>
      </w:r>
      <w:r w:rsidRPr="00B464D4">
        <w:rPr>
          <w:rFonts w:hint="eastAsia"/>
          <w:kern w:val="0"/>
          <w:sz w:val="24"/>
        </w:rPr>
        <w:t>月</w:t>
      </w:r>
      <w:r w:rsidRPr="00B464D4">
        <w:rPr>
          <w:rFonts w:hint="eastAsia"/>
          <w:kern w:val="0"/>
          <w:sz w:val="24"/>
        </w:rPr>
        <w:t>30</w:t>
      </w:r>
      <w:r w:rsidRPr="00B464D4">
        <w:rPr>
          <w:rFonts w:hint="eastAsia"/>
          <w:kern w:val="0"/>
          <w:sz w:val="24"/>
        </w:rPr>
        <w:t>日，支付基金管理人的管理人报酬按前一日基金资产净值</w:t>
      </w:r>
      <w:r w:rsidRPr="00B464D4">
        <w:rPr>
          <w:rFonts w:hint="eastAsia"/>
          <w:kern w:val="0"/>
          <w:sz w:val="24"/>
        </w:rPr>
        <w:t>0.6%</w:t>
      </w:r>
      <w:r w:rsidRPr="00B464D4">
        <w:rPr>
          <w:rFonts w:hint="eastAsia"/>
          <w:kern w:val="0"/>
          <w:sz w:val="24"/>
        </w:rPr>
        <w:t>的年费率计提，逐日累计至每月月底，按月支付。</w:t>
      </w:r>
      <w:r w:rsidRPr="00B464D4">
        <w:rPr>
          <w:rFonts w:hint="eastAsia"/>
          <w:kern w:val="0"/>
          <w:sz w:val="24"/>
        </w:rPr>
        <w:t xml:space="preserve"> </w:t>
      </w:r>
      <w:r w:rsidRPr="00B464D4">
        <w:rPr>
          <w:rFonts w:hint="eastAsia"/>
          <w:kern w:val="0"/>
          <w:sz w:val="24"/>
        </w:rPr>
        <w:t>其计算公式为：</w:t>
      </w:r>
    </w:p>
    <w:p w:rsidR="00B464D4" w:rsidRDefault="00B464D4" w:rsidP="00B464D4">
      <w:pPr>
        <w:widowControl/>
        <w:spacing w:before="29" w:line="288" w:lineRule="auto"/>
        <w:jc w:val="left"/>
        <w:rPr>
          <w:kern w:val="0"/>
          <w:sz w:val="24"/>
        </w:rPr>
      </w:pPr>
      <w:r w:rsidRPr="00B464D4">
        <w:rPr>
          <w:rFonts w:hint="eastAsia"/>
          <w:kern w:val="0"/>
          <w:sz w:val="24"/>
        </w:rPr>
        <w:t>日管理人报酬＝前一日基金资产净值×</w:t>
      </w:r>
      <w:r w:rsidRPr="00B464D4">
        <w:rPr>
          <w:rFonts w:hint="eastAsia"/>
          <w:kern w:val="0"/>
          <w:sz w:val="24"/>
        </w:rPr>
        <w:t>0.6%</w:t>
      </w:r>
      <w:r w:rsidRPr="00B464D4">
        <w:rPr>
          <w:rFonts w:hint="eastAsia"/>
          <w:kern w:val="0"/>
          <w:sz w:val="24"/>
        </w:rPr>
        <w:t>÷当年天数。</w:t>
      </w:r>
    </w:p>
    <w:p w:rsidR="00B464D4" w:rsidRDefault="00B464D4" w:rsidP="00B464D4">
      <w:pPr>
        <w:widowControl/>
        <w:spacing w:before="29" w:line="288" w:lineRule="auto"/>
        <w:jc w:val="left"/>
        <w:rPr>
          <w:kern w:val="0"/>
          <w:sz w:val="24"/>
        </w:rPr>
      </w:pPr>
    </w:p>
    <w:p w:rsidR="001548F9" w:rsidRPr="009C503F" w:rsidRDefault="001548F9" w:rsidP="00B464D4">
      <w:pPr>
        <w:widowControl/>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2</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1,740,541.96</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1,167,641.17</w:t>
            </w:r>
          </w:p>
        </w:tc>
      </w:tr>
    </w:tbl>
    <w:p w:rsidR="00AE0367" w:rsidRDefault="0088316E">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 0.25% ÷</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A20AB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ind w:leftChars="-51" w:left="-107" w:rightChars="-51" w:right="-107"/>
              <w:jc w:val="center"/>
              <w:rPr>
                <w:sz w:val="24"/>
              </w:rPr>
            </w:pPr>
            <w:r w:rsidRPr="00F76FA7">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A20AB3">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A20AB3">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ind w:leftChars="-51" w:left="-107" w:rightChars="-51" w:right="-107"/>
              <w:jc w:val="center"/>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ind w:leftChars="-51" w:left="-107" w:rightChars="-51" w:right="-107"/>
              <w:jc w:val="center"/>
              <w:rPr>
                <w:sz w:val="24"/>
              </w:rPr>
            </w:pPr>
            <w:r w:rsidRPr="00F76FA7">
              <w:rPr>
                <w:sz w:val="24"/>
              </w:rPr>
              <w:t>交银多策略回报灵活配置混合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ind w:leftChars="-51" w:left="-107" w:rightChars="-51" w:right="-107"/>
              <w:jc w:val="center"/>
              <w:rPr>
                <w:sz w:val="24"/>
              </w:rPr>
            </w:pPr>
            <w:r w:rsidRPr="00F76FA7">
              <w:rPr>
                <w:sz w:val="24"/>
              </w:rPr>
              <w:t>合计</w:t>
            </w:r>
          </w:p>
        </w:tc>
      </w:tr>
      <w:tr w:rsidR="00A20AB3" w:rsidRPr="00F76FA7" w:rsidTr="00A20AB3">
        <w:tc>
          <w:tcPr>
            <w:tcW w:w="2110" w:type="dxa"/>
            <w:tcBorders>
              <w:top w:val="single" w:sz="4" w:space="0" w:color="000000"/>
              <w:left w:val="single" w:sz="4" w:space="0" w:color="000000"/>
              <w:bottom w:val="single" w:sz="4" w:space="0" w:color="000000"/>
              <w:right w:val="single" w:sz="4" w:space="0" w:color="000000"/>
            </w:tcBorders>
            <w:vAlign w:val="center"/>
          </w:tcPr>
          <w:p w:rsidR="00A20AB3" w:rsidRPr="00F76FA7" w:rsidRDefault="00A20AB3" w:rsidP="00A20AB3">
            <w:pPr>
              <w:widowControl/>
              <w:rPr>
                <w:sz w:val="24"/>
              </w:rPr>
            </w:pPr>
            <w:r>
              <w:rPr>
                <w:color w:val="000000"/>
                <w:sz w:val="24"/>
              </w:rPr>
              <w:t>交银施罗德基金公司</w:t>
            </w:r>
          </w:p>
        </w:tc>
        <w:tc>
          <w:tcPr>
            <w:tcW w:w="1862" w:type="dxa"/>
            <w:tcBorders>
              <w:top w:val="single" w:sz="4" w:space="0" w:color="000000"/>
              <w:left w:val="single" w:sz="4" w:space="0" w:color="000000"/>
              <w:bottom w:val="single" w:sz="4" w:space="0" w:color="000000"/>
              <w:right w:val="single" w:sz="4" w:space="0" w:color="000000"/>
            </w:tcBorders>
            <w:vAlign w:val="center"/>
          </w:tcPr>
          <w:p w:rsidR="00A20AB3" w:rsidRPr="00F76FA7" w:rsidRDefault="006C5B1F" w:rsidP="00A20AB3">
            <w:pPr>
              <w:jc w:val="right"/>
              <w:rPr>
                <w:sz w:val="24"/>
              </w:rPr>
            </w:pPr>
            <w:r>
              <w:rPr>
                <w:rFonts w:hint="eastAsia"/>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A20AB3" w:rsidRPr="00F76FA7" w:rsidRDefault="00FC511F" w:rsidP="00A20AB3">
            <w:pPr>
              <w:jc w:val="right"/>
              <w:rPr>
                <w:sz w:val="24"/>
              </w:rPr>
            </w:pPr>
            <w:r w:rsidRPr="00FC511F">
              <w:rPr>
                <w:sz w:val="24"/>
              </w:rPr>
              <w:t>563,448.98</w:t>
            </w:r>
          </w:p>
        </w:tc>
        <w:tc>
          <w:tcPr>
            <w:tcW w:w="3247" w:type="dxa"/>
            <w:tcBorders>
              <w:top w:val="single" w:sz="4" w:space="0" w:color="000000"/>
              <w:left w:val="single" w:sz="4" w:space="0" w:color="000000"/>
              <w:bottom w:val="single" w:sz="4" w:space="0" w:color="000000"/>
              <w:right w:val="single" w:sz="4" w:space="0" w:color="000000"/>
            </w:tcBorders>
            <w:vAlign w:val="center"/>
          </w:tcPr>
          <w:p w:rsidR="00A20AB3" w:rsidRPr="00F76FA7" w:rsidRDefault="00FC511F" w:rsidP="00A20AB3">
            <w:pPr>
              <w:jc w:val="right"/>
              <w:rPr>
                <w:sz w:val="24"/>
              </w:rPr>
            </w:pPr>
            <w:r w:rsidRPr="00FC511F">
              <w:rPr>
                <w:sz w:val="24"/>
              </w:rPr>
              <w:t>563,448.98</w:t>
            </w:r>
          </w:p>
        </w:tc>
      </w:tr>
      <w:tr w:rsidR="003667CC" w:rsidRPr="00F76FA7" w:rsidTr="00A20AB3">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FC511F" w:rsidP="00A20AB3">
            <w:pPr>
              <w:jc w:val="right"/>
              <w:rPr>
                <w:sz w:val="24"/>
              </w:rPr>
            </w:pPr>
            <w:r w:rsidRPr="00FC511F">
              <w:rPr>
                <w:sz w:val="24"/>
              </w:rPr>
              <w:t>563,448.98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FC511F" w:rsidP="00A20AB3">
            <w:pPr>
              <w:jc w:val="right"/>
              <w:rPr>
                <w:sz w:val="24"/>
              </w:rPr>
            </w:pPr>
            <w:r w:rsidRPr="00FC511F">
              <w:rPr>
                <w:sz w:val="24"/>
              </w:rPr>
              <w:t>563,448.98</w:t>
            </w:r>
          </w:p>
        </w:tc>
      </w:tr>
      <w:tr w:rsidR="003667CC" w:rsidRPr="00F76FA7" w:rsidTr="00A20AB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6</w:t>
            </w:r>
            <w:r w:rsidRPr="00F76FA7">
              <w:rPr>
                <w:sz w:val="24"/>
              </w:rPr>
              <w:t>月</w:t>
            </w:r>
            <w:r w:rsidRPr="00F76FA7">
              <w:rPr>
                <w:sz w:val="24"/>
              </w:rPr>
              <w:t>2</w:t>
            </w:r>
            <w:r w:rsidRPr="00F76FA7">
              <w:rPr>
                <w:sz w:val="24"/>
              </w:rPr>
              <w:t>日（基金合同生效日）至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A20AB3">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A20AB3">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widowControl/>
              <w:autoSpaceDE w:val="0"/>
              <w:autoSpaceDN w:val="0"/>
              <w:ind w:leftChars="-51" w:left="-107" w:rightChars="-51" w:right="-107"/>
              <w:jc w:val="center"/>
              <w:textAlignment w:val="bottom"/>
              <w:rPr>
                <w:sz w:val="24"/>
              </w:rPr>
            </w:pPr>
            <w:r w:rsidRPr="00F76FA7">
              <w:rPr>
                <w:sz w:val="24"/>
              </w:rPr>
              <w:t>合计</w:t>
            </w:r>
          </w:p>
        </w:tc>
      </w:tr>
      <w:tr w:rsidR="003667CC" w:rsidRPr="00F76FA7" w:rsidTr="00A20AB3">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FC511F" w:rsidP="00A20AB3">
            <w:pPr>
              <w:widowControl/>
              <w:rPr>
                <w:sz w:val="24"/>
              </w:rPr>
            </w:pPr>
            <w:r>
              <w:rPr>
                <w:color w:val="000000"/>
                <w:sz w:val="24"/>
              </w:rPr>
              <w:t>交银施罗德基金公司</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jc w:val="right"/>
              <w:rPr>
                <w:sz w:val="24"/>
              </w:rPr>
            </w:pPr>
            <w:r w:rsidRPr="00F76FA7">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A20AB3">
            <w:pPr>
              <w:jc w:val="right"/>
              <w:rPr>
                <w:sz w:val="24"/>
              </w:rPr>
            </w:pPr>
            <w:r w:rsidRPr="00F76FA7">
              <w:rPr>
                <w:sz w:val="24"/>
              </w:rPr>
              <w:t>-</w:t>
            </w:r>
          </w:p>
        </w:tc>
      </w:tr>
      <w:tr w:rsidR="00FC511F" w:rsidRPr="00F76FA7" w:rsidTr="00A20AB3">
        <w:tc>
          <w:tcPr>
            <w:tcW w:w="2110" w:type="dxa"/>
            <w:tcBorders>
              <w:top w:val="single" w:sz="4" w:space="0" w:color="000000"/>
              <w:left w:val="single" w:sz="4" w:space="0" w:color="000000"/>
              <w:bottom w:val="single" w:sz="4" w:space="0" w:color="000000"/>
              <w:right w:val="single" w:sz="4" w:space="0" w:color="000000"/>
            </w:tcBorders>
            <w:vAlign w:val="center"/>
          </w:tcPr>
          <w:p w:rsidR="00FC511F" w:rsidRPr="00F76FA7" w:rsidRDefault="00FC511F" w:rsidP="00A20AB3">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FC511F" w:rsidRPr="00F76FA7" w:rsidRDefault="00FC511F" w:rsidP="00A20AB3">
            <w:pPr>
              <w:jc w:val="right"/>
              <w:rPr>
                <w:sz w:val="24"/>
              </w:rPr>
            </w:pPr>
            <w:r>
              <w:rPr>
                <w:rFonts w:hint="eastAsia"/>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FC511F" w:rsidRPr="00F76FA7" w:rsidRDefault="00FC511F" w:rsidP="00A20AB3">
            <w:pPr>
              <w:jc w:val="right"/>
              <w:rPr>
                <w:sz w:val="24"/>
              </w:rPr>
            </w:pPr>
            <w:r>
              <w:rPr>
                <w:rFonts w:hint="eastAsia"/>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FC511F" w:rsidRPr="00F76FA7" w:rsidRDefault="00FC511F" w:rsidP="00A20AB3">
            <w:pPr>
              <w:jc w:val="right"/>
              <w:rPr>
                <w:sz w:val="24"/>
              </w:rPr>
            </w:pPr>
            <w:r>
              <w:rPr>
                <w:rFonts w:hint="eastAsia"/>
                <w:sz w:val="24"/>
              </w:rPr>
              <w:t>-</w:t>
            </w:r>
          </w:p>
        </w:tc>
      </w:tr>
    </w:tbl>
    <w:p w:rsidR="00AE0367" w:rsidRDefault="0088316E">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0.2% ÷ </w:t>
      </w:r>
      <w:r w:rsidRPr="00F76FA7">
        <w:rPr>
          <w:kern w:val="0"/>
          <w:sz w:val="24"/>
        </w:rPr>
        <w:t>当年天数。</w:t>
      </w:r>
    </w:p>
    <w:p w:rsidR="001548F9" w:rsidRPr="003667CC" w:rsidRDefault="001548F9" w:rsidP="00571B8A">
      <w:pPr>
        <w:spacing w:before="29" w:line="288" w:lineRule="auto"/>
        <w:rPr>
          <w:color w:val="000000"/>
          <w:sz w:val="24"/>
        </w:rPr>
      </w:pPr>
    </w:p>
    <w:p w:rsidR="001548F9" w:rsidRDefault="001548F9" w:rsidP="00681B54">
      <w:pPr>
        <w:spacing w:before="29" w:line="288" w:lineRule="auto"/>
        <w:rPr>
          <w:b/>
          <w:bCs/>
          <w:color w:val="000000"/>
          <w:sz w:val="24"/>
        </w:rPr>
      </w:pPr>
      <w:r w:rsidRPr="009C503F">
        <w:rPr>
          <w:b/>
          <w:bCs/>
          <w:color w:val="000000"/>
          <w:kern w:val="0"/>
          <w:sz w:val="24"/>
        </w:rPr>
        <w:t>6.4.10.3</w:t>
      </w:r>
      <w:r w:rsidR="001A2DB0">
        <w:rPr>
          <w:b/>
          <w:bCs/>
          <w:color w:val="000000"/>
          <w:kern w:val="0"/>
          <w:sz w:val="24"/>
        </w:rPr>
        <w:t xml:space="preserve"> </w:t>
      </w:r>
      <w:r w:rsidR="00E332B6" w:rsidRPr="009C503F">
        <w:rPr>
          <w:b/>
          <w:bCs/>
          <w:color w:val="000000"/>
          <w:sz w:val="24"/>
        </w:rPr>
        <w:t>与关联方进行银行间同业市场的债券</w:t>
      </w:r>
      <w:r w:rsidR="00E332B6" w:rsidRPr="009C503F">
        <w:rPr>
          <w:b/>
          <w:bCs/>
          <w:color w:val="000000"/>
          <w:sz w:val="24"/>
        </w:rPr>
        <w:t>(</w:t>
      </w:r>
      <w:r w:rsidR="00E332B6" w:rsidRPr="009C503F">
        <w:rPr>
          <w:b/>
          <w:bCs/>
          <w:color w:val="000000"/>
          <w:sz w:val="24"/>
        </w:rPr>
        <w:t>含回购</w:t>
      </w:r>
      <w:r w:rsidR="00E332B6" w:rsidRPr="009C503F">
        <w:rPr>
          <w:b/>
          <w:bCs/>
          <w:color w:val="000000"/>
          <w:sz w:val="24"/>
        </w:rPr>
        <w:t>)</w:t>
      </w:r>
      <w:r w:rsidR="00E332B6" w:rsidRPr="009C503F">
        <w:rPr>
          <w:b/>
          <w:bCs/>
          <w:color w:val="000000"/>
          <w:sz w:val="24"/>
        </w:rPr>
        <w:t>交易</w:t>
      </w:r>
    </w:p>
    <w:p w:rsidR="00E332B6" w:rsidRPr="009C503F" w:rsidRDefault="00E332B6" w:rsidP="00E332B6">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E332B6" w:rsidRPr="009C503F" w:rsidTr="0022102E">
        <w:tc>
          <w:tcPr>
            <w:tcW w:w="8998" w:type="dxa"/>
            <w:gridSpan w:val="7"/>
            <w:vAlign w:val="center"/>
          </w:tcPr>
          <w:p w:rsidR="00E332B6" w:rsidRPr="00143156" w:rsidRDefault="00E332B6" w:rsidP="0022102E">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E332B6" w:rsidRPr="009C503F" w:rsidRDefault="00E332B6" w:rsidP="0022102E">
            <w:pPr>
              <w:widowControl/>
              <w:autoSpaceDE w:val="0"/>
              <w:autoSpaceDN w:val="0"/>
              <w:spacing w:before="29" w:line="288" w:lineRule="auto"/>
              <w:ind w:right="-15"/>
              <w:jc w:val="center"/>
              <w:textAlignment w:val="bottom"/>
              <w:rPr>
                <w:bCs/>
                <w:color w:val="000000"/>
                <w:sz w:val="24"/>
              </w:rPr>
            </w:pPr>
            <w:r w:rsidRPr="00143156">
              <w:rPr>
                <w:bCs/>
                <w:color w:val="000000"/>
                <w:sz w:val="24"/>
              </w:rPr>
              <w:t>2016</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2016</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E332B6" w:rsidRPr="009C503F" w:rsidTr="0022102E">
        <w:tc>
          <w:tcPr>
            <w:tcW w:w="1355" w:type="dxa"/>
            <w:vMerge w:val="restart"/>
            <w:vAlign w:val="center"/>
          </w:tcPr>
          <w:p w:rsidR="00E332B6" w:rsidRPr="009C503F" w:rsidRDefault="00E332B6" w:rsidP="0022102E">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基金正回购</w:t>
            </w:r>
          </w:p>
        </w:tc>
      </w:tr>
      <w:tr w:rsidR="00E332B6" w:rsidRPr="009C503F" w:rsidTr="0022102E">
        <w:tc>
          <w:tcPr>
            <w:tcW w:w="1355" w:type="dxa"/>
            <w:vMerge/>
            <w:vAlign w:val="center"/>
          </w:tcPr>
          <w:p w:rsidR="00E332B6" w:rsidRPr="009C503F" w:rsidRDefault="00E332B6" w:rsidP="0022102E">
            <w:pPr>
              <w:widowControl/>
              <w:spacing w:before="29" w:line="288" w:lineRule="auto"/>
              <w:jc w:val="left"/>
              <w:rPr>
                <w:bCs/>
                <w:color w:val="000000"/>
                <w:sz w:val="24"/>
              </w:rPr>
            </w:pPr>
          </w:p>
        </w:tc>
        <w:tc>
          <w:tcPr>
            <w:tcW w:w="148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基金买入</w:t>
            </w:r>
          </w:p>
        </w:tc>
        <w:tc>
          <w:tcPr>
            <w:tcW w:w="156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基金卖出</w:t>
            </w:r>
          </w:p>
        </w:tc>
        <w:tc>
          <w:tcPr>
            <w:tcW w:w="1095"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交易金额</w:t>
            </w:r>
          </w:p>
        </w:tc>
        <w:tc>
          <w:tcPr>
            <w:tcW w:w="1033"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利息收入</w:t>
            </w:r>
          </w:p>
        </w:tc>
        <w:tc>
          <w:tcPr>
            <w:tcW w:w="144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交易金额</w:t>
            </w:r>
          </w:p>
        </w:tc>
        <w:tc>
          <w:tcPr>
            <w:tcW w:w="1035"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利息支出</w:t>
            </w:r>
          </w:p>
        </w:tc>
      </w:tr>
      <w:tr w:rsidR="00E332B6" w:rsidTr="0022102E">
        <w:tc>
          <w:tcPr>
            <w:tcW w:w="1355" w:type="dxa"/>
            <w:vAlign w:val="center"/>
          </w:tcPr>
          <w:p w:rsidR="00E332B6" w:rsidRDefault="00E332B6" w:rsidP="0022102E">
            <w:pPr>
              <w:jc w:val="left"/>
            </w:pPr>
            <w:r>
              <w:rPr>
                <w:bCs/>
                <w:color w:val="000000"/>
                <w:sz w:val="24"/>
              </w:rPr>
              <w:t>中国农业银行</w:t>
            </w:r>
          </w:p>
        </w:tc>
        <w:tc>
          <w:tcPr>
            <w:tcW w:w="1480" w:type="dxa"/>
            <w:vAlign w:val="center"/>
          </w:tcPr>
          <w:p w:rsidR="00E332B6" w:rsidRDefault="00E332B6" w:rsidP="0022102E">
            <w:pPr>
              <w:jc w:val="right"/>
            </w:pPr>
            <w:r>
              <w:rPr>
                <w:bCs/>
                <w:color w:val="000000"/>
                <w:sz w:val="24"/>
              </w:rPr>
              <w:t>49,998,816.39</w:t>
            </w:r>
          </w:p>
        </w:tc>
        <w:tc>
          <w:tcPr>
            <w:tcW w:w="1560" w:type="dxa"/>
            <w:vAlign w:val="center"/>
          </w:tcPr>
          <w:p w:rsidR="00E332B6" w:rsidRDefault="00E332B6" w:rsidP="0022102E">
            <w:pPr>
              <w:jc w:val="right"/>
            </w:pPr>
            <w:r>
              <w:rPr>
                <w:bCs/>
                <w:color w:val="000000"/>
                <w:sz w:val="24"/>
              </w:rPr>
              <w:t>50,341,713.11</w:t>
            </w:r>
          </w:p>
        </w:tc>
        <w:tc>
          <w:tcPr>
            <w:tcW w:w="1095" w:type="dxa"/>
            <w:vAlign w:val="center"/>
          </w:tcPr>
          <w:p w:rsidR="00E332B6" w:rsidRDefault="00E332B6" w:rsidP="0022102E">
            <w:pPr>
              <w:jc w:val="right"/>
            </w:pPr>
            <w:r>
              <w:rPr>
                <w:bCs/>
                <w:color w:val="000000"/>
                <w:sz w:val="24"/>
              </w:rPr>
              <w:t>-</w:t>
            </w:r>
          </w:p>
        </w:tc>
        <w:tc>
          <w:tcPr>
            <w:tcW w:w="1033" w:type="dxa"/>
            <w:vAlign w:val="center"/>
          </w:tcPr>
          <w:p w:rsidR="00E332B6" w:rsidRDefault="00E332B6" w:rsidP="0022102E">
            <w:pPr>
              <w:jc w:val="right"/>
            </w:pPr>
            <w:r>
              <w:rPr>
                <w:bCs/>
                <w:color w:val="000000"/>
                <w:sz w:val="24"/>
              </w:rPr>
              <w:t>-</w:t>
            </w:r>
          </w:p>
        </w:tc>
        <w:tc>
          <w:tcPr>
            <w:tcW w:w="1440" w:type="dxa"/>
            <w:vAlign w:val="center"/>
          </w:tcPr>
          <w:p w:rsidR="00E332B6" w:rsidRDefault="00E332B6" w:rsidP="0022102E">
            <w:pPr>
              <w:jc w:val="right"/>
            </w:pPr>
            <w:r>
              <w:rPr>
                <w:bCs/>
                <w:color w:val="000000"/>
                <w:sz w:val="24"/>
              </w:rPr>
              <w:t>-</w:t>
            </w:r>
          </w:p>
        </w:tc>
        <w:tc>
          <w:tcPr>
            <w:tcW w:w="1035" w:type="dxa"/>
            <w:vAlign w:val="center"/>
          </w:tcPr>
          <w:p w:rsidR="00E332B6" w:rsidRDefault="00E332B6" w:rsidP="0022102E">
            <w:pPr>
              <w:jc w:val="right"/>
            </w:pPr>
            <w:r>
              <w:rPr>
                <w:bCs/>
                <w:color w:val="000000"/>
                <w:sz w:val="24"/>
              </w:rPr>
              <w:t>-</w:t>
            </w:r>
          </w:p>
        </w:tc>
      </w:tr>
      <w:tr w:rsidR="00E332B6" w:rsidRPr="009C503F" w:rsidTr="0022102E">
        <w:tc>
          <w:tcPr>
            <w:tcW w:w="8998" w:type="dxa"/>
            <w:gridSpan w:val="7"/>
            <w:vAlign w:val="center"/>
          </w:tcPr>
          <w:p w:rsidR="00E332B6" w:rsidRPr="009C503F" w:rsidRDefault="00E332B6" w:rsidP="0022102E">
            <w:pPr>
              <w:spacing w:before="29" w:line="288" w:lineRule="auto"/>
              <w:jc w:val="center"/>
              <w:rPr>
                <w:bCs/>
                <w:color w:val="000000"/>
                <w:sz w:val="24"/>
              </w:rPr>
            </w:pPr>
            <w:r w:rsidRPr="009C503F">
              <w:rPr>
                <w:bCs/>
                <w:color w:val="000000"/>
                <w:sz w:val="24"/>
              </w:rPr>
              <w:t>上年度可比期间</w:t>
            </w:r>
          </w:p>
          <w:p w:rsidR="00E332B6" w:rsidRPr="009C503F" w:rsidRDefault="00E332B6" w:rsidP="0022102E">
            <w:pPr>
              <w:widowControl/>
              <w:autoSpaceDE w:val="0"/>
              <w:autoSpaceDN w:val="0"/>
              <w:spacing w:before="29" w:line="288" w:lineRule="auto"/>
              <w:ind w:right="-15"/>
              <w:jc w:val="center"/>
              <w:textAlignment w:val="bottom"/>
              <w:rPr>
                <w:bCs/>
                <w:color w:val="000000"/>
                <w:sz w:val="24"/>
              </w:rPr>
            </w:pPr>
            <w:r w:rsidRPr="009C503F">
              <w:rPr>
                <w:bCs/>
                <w:color w:val="000000"/>
                <w:sz w:val="24"/>
              </w:rPr>
              <w:t>2015</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2</w:t>
            </w:r>
            <w:r w:rsidRPr="009C503F">
              <w:rPr>
                <w:bCs/>
                <w:color w:val="000000"/>
                <w:sz w:val="24"/>
              </w:rPr>
              <w:t>日（基金合同生效日）至</w:t>
            </w:r>
            <w:r w:rsidRPr="009C503F">
              <w:rPr>
                <w:bCs/>
                <w:color w:val="000000"/>
                <w:sz w:val="24"/>
              </w:rPr>
              <w:t>2015</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E332B6" w:rsidRPr="009C503F" w:rsidTr="0022102E">
        <w:tc>
          <w:tcPr>
            <w:tcW w:w="1355" w:type="dxa"/>
            <w:vMerge w:val="restart"/>
            <w:vAlign w:val="center"/>
          </w:tcPr>
          <w:p w:rsidR="00E332B6" w:rsidRPr="009C503F" w:rsidRDefault="00E332B6" w:rsidP="0022102E">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基金正回购</w:t>
            </w:r>
          </w:p>
        </w:tc>
      </w:tr>
      <w:tr w:rsidR="00E332B6" w:rsidRPr="009C503F" w:rsidTr="0022102E">
        <w:tc>
          <w:tcPr>
            <w:tcW w:w="1355" w:type="dxa"/>
            <w:vMerge/>
            <w:vAlign w:val="center"/>
          </w:tcPr>
          <w:p w:rsidR="00E332B6" w:rsidRPr="009C503F" w:rsidRDefault="00E332B6" w:rsidP="0022102E">
            <w:pPr>
              <w:widowControl/>
              <w:spacing w:before="29" w:line="288" w:lineRule="auto"/>
              <w:jc w:val="left"/>
              <w:rPr>
                <w:bCs/>
                <w:color w:val="000000"/>
                <w:sz w:val="24"/>
              </w:rPr>
            </w:pPr>
          </w:p>
        </w:tc>
        <w:tc>
          <w:tcPr>
            <w:tcW w:w="148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基金买入</w:t>
            </w:r>
          </w:p>
        </w:tc>
        <w:tc>
          <w:tcPr>
            <w:tcW w:w="156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基金卖出</w:t>
            </w:r>
          </w:p>
        </w:tc>
        <w:tc>
          <w:tcPr>
            <w:tcW w:w="1095"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交易金额</w:t>
            </w:r>
          </w:p>
        </w:tc>
        <w:tc>
          <w:tcPr>
            <w:tcW w:w="1033"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利息收入</w:t>
            </w:r>
          </w:p>
        </w:tc>
        <w:tc>
          <w:tcPr>
            <w:tcW w:w="1440"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交易金额</w:t>
            </w:r>
          </w:p>
        </w:tc>
        <w:tc>
          <w:tcPr>
            <w:tcW w:w="1035" w:type="dxa"/>
            <w:vAlign w:val="center"/>
          </w:tcPr>
          <w:p w:rsidR="00E332B6" w:rsidRPr="009C503F" w:rsidRDefault="00E332B6" w:rsidP="0022102E">
            <w:pPr>
              <w:spacing w:before="29" w:line="288" w:lineRule="auto"/>
              <w:jc w:val="center"/>
              <w:rPr>
                <w:bCs/>
                <w:color w:val="000000"/>
                <w:sz w:val="24"/>
              </w:rPr>
            </w:pPr>
            <w:r w:rsidRPr="009C503F">
              <w:rPr>
                <w:bCs/>
                <w:color w:val="000000"/>
                <w:sz w:val="24"/>
              </w:rPr>
              <w:t>利息支出</w:t>
            </w:r>
          </w:p>
        </w:tc>
      </w:tr>
      <w:tr w:rsidR="00E332B6" w:rsidTr="0022102E">
        <w:tc>
          <w:tcPr>
            <w:tcW w:w="1355" w:type="dxa"/>
            <w:vAlign w:val="center"/>
          </w:tcPr>
          <w:p w:rsidR="00E332B6" w:rsidRDefault="00E332B6" w:rsidP="0022102E">
            <w:pPr>
              <w:jc w:val="left"/>
            </w:pPr>
            <w:r>
              <w:rPr>
                <w:bCs/>
                <w:color w:val="000000"/>
                <w:sz w:val="24"/>
              </w:rPr>
              <w:t>中国农业</w:t>
            </w:r>
            <w:r>
              <w:rPr>
                <w:bCs/>
                <w:color w:val="000000"/>
                <w:sz w:val="24"/>
              </w:rPr>
              <w:lastRenderedPageBreak/>
              <w:t>银行</w:t>
            </w:r>
          </w:p>
        </w:tc>
        <w:tc>
          <w:tcPr>
            <w:tcW w:w="1480" w:type="dxa"/>
            <w:vAlign w:val="center"/>
          </w:tcPr>
          <w:p w:rsidR="00E332B6" w:rsidRDefault="00E332B6" w:rsidP="0022102E">
            <w:pPr>
              <w:jc w:val="right"/>
            </w:pPr>
            <w:r>
              <w:rPr>
                <w:bCs/>
                <w:color w:val="000000"/>
                <w:sz w:val="24"/>
              </w:rPr>
              <w:lastRenderedPageBreak/>
              <w:t>-</w:t>
            </w:r>
          </w:p>
        </w:tc>
        <w:tc>
          <w:tcPr>
            <w:tcW w:w="1560" w:type="dxa"/>
            <w:vAlign w:val="center"/>
          </w:tcPr>
          <w:p w:rsidR="00E332B6" w:rsidRDefault="00E332B6" w:rsidP="0022102E">
            <w:pPr>
              <w:jc w:val="right"/>
            </w:pPr>
            <w:r>
              <w:rPr>
                <w:bCs/>
                <w:color w:val="000000"/>
                <w:sz w:val="24"/>
              </w:rPr>
              <w:t>-</w:t>
            </w:r>
          </w:p>
        </w:tc>
        <w:tc>
          <w:tcPr>
            <w:tcW w:w="1095" w:type="dxa"/>
            <w:vAlign w:val="center"/>
          </w:tcPr>
          <w:p w:rsidR="00E332B6" w:rsidRDefault="00E332B6" w:rsidP="0022102E">
            <w:pPr>
              <w:jc w:val="right"/>
            </w:pPr>
            <w:r>
              <w:rPr>
                <w:bCs/>
                <w:color w:val="000000"/>
                <w:sz w:val="24"/>
              </w:rPr>
              <w:t>-</w:t>
            </w:r>
          </w:p>
        </w:tc>
        <w:tc>
          <w:tcPr>
            <w:tcW w:w="1033" w:type="dxa"/>
            <w:vAlign w:val="center"/>
          </w:tcPr>
          <w:p w:rsidR="00E332B6" w:rsidRDefault="00E332B6" w:rsidP="0022102E">
            <w:pPr>
              <w:jc w:val="right"/>
            </w:pPr>
            <w:r>
              <w:rPr>
                <w:bCs/>
                <w:color w:val="000000"/>
                <w:sz w:val="24"/>
              </w:rPr>
              <w:t>-</w:t>
            </w:r>
          </w:p>
        </w:tc>
        <w:tc>
          <w:tcPr>
            <w:tcW w:w="1440" w:type="dxa"/>
            <w:vAlign w:val="center"/>
          </w:tcPr>
          <w:p w:rsidR="00E332B6" w:rsidRDefault="00E332B6" w:rsidP="0022102E">
            <w:pPr>
              <w:jc w:val="right"/>
            </w:pPr>
            <w:r>
              <w:rPr>
                <w:bCs/>
                <w:color w:val="000000"/>
                <w:sz w:val="24"/>
              </w:rPr>
              <w:t>-</w:t>
            </w:r>
          </w:p>
        </w:tc>
        <w:tc>
          <w:tcPr>
            <w:tcW w:w="1035" w:type="dxa"/>
            <w:vAlign w:val="center"/>
          </w:tcPr>
          <w:p w:rsidR="00E332B6" w:rsidRDefault="00E332B6" w:rsidP="0022102E">
            <w:pPr>
              <w:jc w:val="right"/>
            </w:pPr>
            <w:r>
              <w:rPr>
                <w:bCs/>
                <w:color w:val="000000"/>
                <w:sz w:val="24"/>
              </w:rPr>
              <w:t>-</w:t>
            </w:r>
          </w:p>
        </w:tc>
      </w:tr>
    </w:tbl>
    <w:p w:rsidR="00E332B6" w:rsidRPr="009C503F" w:rsidRDefault="00E332B6" w:rsidP="00571B8A">
      <w:pPr>
        <w:spacing w:before="29" w:line="288" w:lineRule="auto"/>
        <w:jc w:val="left"/>
        <w:rPr>
          <w:b/>
          <w:bCs/>
          <w:color w:val="000000"/>
          <w:sz w:val="24"/>
        </w:rPr>
      </w:pPr>
    </w:p>
    <w:p w:rsidR="004B2BAC" w:rsidRPr="009C503F" w:rsidRDefault="004B2BAC" w:rsidP="004B2BAC">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4B2BAC" w:rsidRPr="009C503F" w:rsidRDefault="004B2BAC" w:rsidP="004B2BAC">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4B2BAC" w:rsidRPr="009C503F" w:rsidRDefault="004B2BAC" w:rsidP="004B2BAC">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29395C" w:rsidRDefault="0029395C" w:rsidP="00571B8A">
      <w:pPr>
        <w:widowControl/>
        <w:spacing w:before="29" w:line="288" w:lineRule="auto"/>
        <w:jc w:val="left"/>
        <w:rPr>
          <w:kern w:val="0"/>
          <w:sz w:val="24"/>
        </w:rPr>
      </w:pPr>
    </w:p>
    <w:p w:rsidR="001548F9" w:rsidRPr="009C503F" w:rsidRDefault="001548F9" w:rsidP="00681B54">
      <w:pPr>
        <w:adjustRightInd w:val="0"/>
        <w:snapToGrid w:val="0"/>
        <w:spacing w:before="29" w:line="288" w:lineRule="auto"/>
        <w:jc w:val="left"/>
        <w:rPr>
          <w:b/>
          <w:bCs/>
          <w:color w:val="000000"/>
          <w:sz w:val="24"/>
        </w:rPr>
      </w:pPr>
      <w:r w:rsidRPr="009C503F">
        <w:rPr>
          <w:b/>
          <w:bCs/>
          <w:color w:val="000000"/>
          <w:kern w:val="0"/>
          <w:sz w:val="24"/>
        </w:rPr>
        <w:t>6.4.10.</w:t>
      </w:r>
      <w:r w:rsidR="004B2BAC">
        <w:rPr>
          <w:b/>
          <w:bCs/>
          <w:color w:val="000000"/>
          <w:kern w:val="0"/>
          <w:sz w:val="24"/>
        </w:rPr>
        <w:t>4</w:t>
      </w:r>
      <w:r w:rsidRPr="009C503F">
        <w:rPr>
          <w:b/>
          <w:bCs/>
          <w:color w:val="000000"/>
          <w:kern w:val="0"/>
          <w:sz w:val="24"/>
        </w:rPr>
        <w:t xml:space="preserve">.2 </w:t>
      </w:r>
      <w:r w:rsidRPr="009C503F">
        <w:rPr>
          <w:b/>
          <w:bCs/>
          <w:color w:val="000000"/>
          <w:sz w:val="24"/>
        </w:rPr>
        <w:t>报告期末除基金管理人之外的其他关联方投资本基金的情况</w:t>
      </w:r>
    </w:p>
    <w:p w:rsidR="004B2BAC" w:rsidRDefault="00057826" w:rsidP="00752B33">
      <w:pPr>
        <w:widowControl/>
        <w:spacing w:before="29" w:line="288" w:lineRule="auto"/>
        <w:jc w:val="left"/>
        <w:rPr>
          <w:sz w:val="24"/>
        </w:rPr>
      </w:pPr>
      <w:r w:rsidRPr="00057826">
        <w:rPr>
          <w:rFonts w:hint="eastAsia"/>
          <w:sz w:val="24"/>
        </w:rPr>
        <w:t>本报告期末及上年度末除基金管理人之外的其他关联方未持有本基金。</w:t>
      </w:r>
    </w:p>
    <w:p w:rsidR="004D4E40" w:rsidRPr="004D4E40" w:rsidRDefault="004D4E40" w:rsidP="00752B33">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6.4.10.</w:t>
      </w:r>
      <w:r w:rsidR="00AA4E16">
        <w:rPr>
          <w:b/>
          <w:bCs/>
          <w:color w:val="000000"/>
          <w:kern w:val="0"/>
          <w:sz w:val="24"/>
        </w:rPr>
        <w:t>5</w:t>
      </w:r>
      <w:r w:rsidRPr="009C503F">
        <w:rPr>
          <w:b/>
          <w:bCs/>
          <w:color w:val="000000"/>
          <w:kern w:val="0"/>
          <w:sz w:val="24"/>
        </w:rPr>
        <w:t xml:space="preserve">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2</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AE0367">
        <w:tc>
          <w:tcPr>
            <w:tcW w:w="1843" w:type="dxa"/>
            <w:vAlign w:val="center"/>
          </w:tcPr>
          <w:p w:rsidR="00AE0367" w:rsidRDefault="0088316E">
            <w:pPr>
              <w:jc w:val="left"/>
            </w:pPr>
            <w:r>
              <w:rPr>
                <w:sz w:val="24"/>
              </w:rPr>
              <w:t>中国农业银行</w:t>
            </w:r>
          </w:p>
        </w:tc>
        <w:tc>
          <w:tcPr>
            <w:tcW w:w="1843" w:type="dxa"/>
            <w:vAlign w:val="center"/>
          </w:tcPr>
          <w:p w:rsidR="00AE0367" w:rsidRDefault="0088316E">
            <w:pPr>
              <w:jc w:val="right"/>
            </w:pPr>
            <w:r>
              <w:rPr>
                <w:sz w:val="24"/>
              </w:rPr>
              <w:t>1,326,568.95</w:t>
            </w:r>
          </w:p>
        </w:tc>
        <w:tc>
          <w:tcPr>
            <w:tcW w:w="1701" w:type="dxa"/>
            <w:vAlign w:val="center"/>
          </w:tcPr>
          <w:p w:rsidR="00AE0367" w:rsidRDefault="0088316E">
            <w:pPr>
              <w:jc w:val="right"/>
            </w:pPr>
            <w:r>
              <w:rPr>
                <w:sz w:val="24"/>
              </w:rPr>
              <w:t>238,674.20</w:t>
            </w:r>
          </w:p>
        </w:tc>
        <w:tc>
          <w:tcPr>
            <w:tcW w:w="1701" w:type="dxa"/>
            <w:vAlign w:val="center"/>
          </w:tcPr>
          <w:p w:rsidR="00AE0367" w:rsidRDefault="0088316E">
            <w:pPr>
              <w:jc w:val="right"/>
            </w:pPr>
            <w:r>
              <w:rPr>
                <w:sz w:val="24"/>
              </w:rPr>
              <w:t>150,915,922.86</w:t>
            </w:r>
          </w:p>
        </w:tc>
        <w:tc>
          <w:tcPr>
            <w:tcW w:w="1910" w:type="dxa"/>
            <w:vAlign w:val="center"/>
          </w:tcPr>
          <w:p w:rsidR="00AE0367" w:rsidRDefault="0088316E">
            <w:pPr>
              <w:jc w:val="right"/>
            </w:pPr>
            <w:r>
              <w:rPr>
                <w:sz w:val="24"/>
              </w:rPr>
              <w:t>696,509.09</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6.4.10.</w:t>
      </w:r>
      <w:r w:rsidR="0022102E">
        <w:rPr>
          <w:b/>
          <w:bCs/>
          <w:color w:val="000000"/>
          <w:kern w:val="0"/>
          <w:sz w:val="24"/>
        </w:rPr>
        <w:t>6</w:t>
      </w:r>
      <w:r w:rsidRPr="009C503F">
        <w:rPr>
          <w:b/>
          <w:bCs/>
          <w:color w:val="000000"/>
          <w:kern w:val="0"/>
          <w:sz w:val="24"/>
        </w:rPr>
        <w:t xml:space="preserve">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22102E">
        <w:rPr>
          <w:b/>
          <w:bCs/>
          <w:color w:val="000000"/>
          <w:kern w:val="0"/>
          <w:sz w:val="24"/>
        </w:rPr>
        <w:t>7</w:t>
      </w:r>
      <w:r w:rsidRPr="009C503F">
        <w:rPr>
          <w:b/>
          <w:bCs/>
          <w:color w:val="000000"/>
          <w:kern w:val="0"/>
          <w:sz w:val="24"/>
        </w:rPr>
        <w:t xml:space="preserve">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Default="009B57C3" w:rsidP="005D6EB2">
      <w:pPr>
        <w:spacing w:before="29" w:line="288" w:lineRule="auto"/>
        <w:jc w:val="left"/>
        <w:rPr>
          <w:kern w:val="0"/>
          <w:sz w:val="24"/>
        </w:rPr>
      </w:pPr>
      <w:r w:rsidRPr="005D6EB2">
        <w:rPr>
          <w:kern w:val="0"/>
          <w:sz w:val="24"/>
        </w:rPr>
        <w:t>本基金本报告期内未进行利润分配。</w:t>
      </w:r>
    </w:p>
    <w:p w:rsidR="00E8093D" w:rsidRDefault="00E8093D" w:rsidP="005D6EB2">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w:t>
            </w:r>
            <w:r w:rsidRPr="009C503F">
              <w:rPr>
                <w:sz w:val="24"/>
              </w:rPr>
              <w:lastRenderedPageBreak/>
              <w:t>型</w:t>
            </w:r>
          </w:p>
        </w:tc>
        <w:tc>
          <w:tcPr>
            <w:tcW w:w="818" w:type="dxa"/>
            <w:vAlign w:val="center"/>
          </w:tcPr>
          <w:p w:rsidR="001548F9" w:rsidRPr="009C503F" w:rsidRDefault="001548F9" w:rsidP="00571B8A">
            <w:pPr>
              <w:spacing w:before="29" w:line="288" w:lineRule="auto"/>
              <w:jc w:val="center"/>
              <w:rPr>
                <w:sz w:val="24"/>
              </w:rPr>
            </w:pPr>
            <w:r w:rsidRPr="009C503F">
              <w:rPr>
                <w:sz w:val="24"/>
              </w:rPr>
              <w:lastRenderedPageBreak/>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7B5149">
        <w:tc>
          <w:tcPr>
            <w:tcW w:w="818" w:type="dxa"/>
            <w:vAlign w:val="center"/>
          </w:tcPr>
          <w:p w:rsidR="007B5149" w:rsidRDefault="007B5149" w:rsidP="007B5149">
            <w:pPr>
              <w:jc w:val="center"/>
            </w:pPr>
            <w:r>
              <w:rPr>
                <w:sz w:val="24"/>
              </w:rPr>
              <w:lastRenderedPageBreak/>
              <w:t>601966</w:t>
            </w:r>
          </w:p>
        </w:tc>
        <w:tc>
          <w:tcPr>
            <w:tcW w:w="819" w:type="dxa"/>
            <w:vAlign w:val="center"/>
          </w:tcPr>
          <w:p w:rsidR="007B5149" w:rsidRDefault="007B5149" w:rsidP="007B5149">
            <w:pPr>
              <w:jc w:val="center"/>
            </w:pPr>
            <w:r>
              <w:rPr>
                <w:sz w:val="24"/>
              </w:rPr>
              <w:t>玲珑轮胎</w:t>
            </w:r>
          </w:p>
        </w:tc>
        <w:tc>
          <w:tcPr>
            <w:tcW w:w="818" w:type="dxa"/>
            <w:vAlign w:val="center"/>
          </w:tcPr>
          <w:p w:rsidR="007B5149" w:rsidRDefault="007B5149" w:rsidP="007B5149">
            <w:pPr>
              <w:jc w:val="center"/>
            </w:pPr>
            <w:r>
              <w:rPr>
                <w:sz w:val="24"/>
              </w:rPr>
              <w:t>2016-06-28</w:t>
            </w:r>
          </w:p>
        </w:tc>
        <w:tc>
          <w:tcPr>
            <w:tcW w:w="819" w:type="dxa"/>
            <w:vAlign w:val="center"/>
          </w:tcPr>
          <w:p w:rsidR="007B5149" w:rsidRDefault="007B5149" w:rsidP="007B5149">
            <w:pPr>
              <w:jc w:val="center"/>
            </w:pPr>
            <w:r w:rsidRPr="00C21836">
              <w:rPr>
                <w:sz w:val="24"/>
              </w:rPr>
              <w:t>2016-07-06</w:t>
            </w:r>
          </w:p>
        </w:tc>
        <w:tc>
          <w:tcPr>
            <w:tcW w:w="818" w:type="dxa"/>
            <w:vAlign w:val="center"/>
          </w:tcPr>
          <w:p w:rsidR="007B5149" w:rsidRDefault="007B5149" w:rsidP="007B5149">
            <w:pPr>
              <w:jc w:val="center"/>
            </w:pPr>
            <w:r>
              <w:rPr>
                <w:sz w:val="24"/>
              </w:rPr>
              <w:t>网下中签</w:t>
            </w:r>
          </w:p>
        </w:tc>
        <w:tc>
          <w:tcPr>
            <w:tcW w:w="818" w:type="dxa"/>
            <w:vAlign w:val="center"/>
          </w:tcPr>
          <w:p w:rsidR="007B5149" w:rsidRDefault="007B5149" w:rsidP="007B5149">
            <w:pPr>
              <w:jc w:val="right"/>
            </w:pPr>
            <w:r>
              <w:rPr>
                <w:sz w:val="24"/>
              </w:rPr>
              <w:t>12.98</w:t>
            </w:r>
          </w:p>
        </w:tc>
        <w:tc>
          <w:tcPr>
            <w:tcW w:w="817" w:type="dxa"/>
            <w:vAlign w:val="center"/>
          </w:tcPr>
          <w:p w:rsidR="007B5149" w:rsidRDefault="007B5149" w:rsidP="007B5149">
            <w:pPr>
              <w:jc w:val="center"/>
            </w:pPr>
            <w:r>
              <w:rPr>
                <w:sz w:val="24"/>
              </w:rPr>
              <w:t>12.98</w:t>
            </w:r>
          </w:p>
        </w:tc>
        <w:tc>
          <w:tcPr>
            <w:tcW w:w="818" w:type="dxa"/>
            <w:vAlign w:val="center"/>
          </w:tcPr>
          <w:p w:rsidR="007B5149" w:rsidRDefault="007B5149" w:rsidP="007B5149">
            <w:pPr>
              <w:jc w:val="right"/>
            </w:pPr>
            <w:r>
              <w:rPr>
                <w:sz w:val="24"/>
              </w:rPr>
              <w:t>4,383</w:t>
            </w:r>
          </w:p>
        </w:tc>
        <w:tc>
          <w:tcPr>
            <w:tcW w:w="968" w:type="dxa"/>
            <w:vAlign w:val="center"/>
          </w:tcPr>
          <w:p w:rsidR="007B5149" w:rsidRDefault="007B5149" w:rsidP="007B5149">
            <w:pPr>
              <w:jc w:val="right"/>
            </w:pPr>
            <w:r>
              <w:rPr>
                <w:sz w:val="24"/>
              </w:rPr>
              <w:t>56,891.34</w:t>
            </w:r>
          </w:p>
        </w:tc>
        <w:tc>
          <w:tcPr>
            <w:tcW w:w="851" w:type="dxa"/>
            <w:vAlign w:val="center"/>
          </w:tcPr>
          <w:p w:rsidR="007B5149" w:rsidRDefault="007B5149" w:rsidP="007B5149">
            <w:pPr>
              <w:jc w:val="right"/>
            </w:pPr>
            <w:r>
              <w:rPr>
                <w:sz w:val="24"/>
              </w:rPr>
              <w:t>56,891.34</w:t>
            </w:r>
          </w:p>
        </w:tc>
        <w:tc>
          <w:tcPr>
            <w:tcW w:w="634" w:type="dxa"/>
            <w:vAlign w:val="center"/>
          </w:tcPr>
          <w:p w:rsidR="007B5149" w:rsidRDefault="007B5149" w:rsidP="007B5149">
            <w:pPr>
              <w:jc w:val="center"/>
            </w:pPr>
            <w:r>
              <w:rPr>
                <w:sz w:val="24"/>
              </w:rPr>
              <w:t>-</w:t>
            </w:r>
          </w:p>
        </w:tc>
      </w:tr>
      <w:tr w:rsidR="007B5149">
        <w:tc>
          <w:tcPr>
            <w:tcW w:w="818" w:type="dxa"/>
            <w:vAlign w:val="center"/>
          </w:tcPr>
          <w:p w:rsidR="007B5149" w:rsidRDefault="007B5149" w:rsidP="007B5149">
            <w:pPr>
              <w:jc w:val="center"/>
            </w:pPr>
            <w:r>
              <w:rPr>
                <w:sz w:val="24"/>
              </w:rPr>
              <w:t>603016</w:t>
            </w:r>
          </w:p>
        </w:tc>
        <w:tc>
          <w:tcPr>
            <w:tcW w:w="819" w:type="dxa"/>
            <w:vAlign w:val="center"/>
          </w:tcPr>
          <w:p w:rsidR="007B5149" w:rsidRDefault="007B5149" w:rsidP="007B5149">
            <w:pPr>
              <w:jc w:val="center"/>
            </w:pPr>
            <w:r>
              <w:rPr>
                <w:sz w:val="24"/>
              </w:rPr>
              <w:t>新宏泰</w:t>
            </w:r>
          </w:p>
        </w:tc>
        <w:tc>
          <w:tcPr>
            <w:tcW w:w="818" w:type="dxa"/>
            <w:vAlign w:val="center"/>
          </w:tcPr>
          <w:p w:rsidR="007B5149" w:rsidRDefault="007B5149" w:rsidP="007B5149">
            <w:pPr>
              <w:jc w:val="center"/>
            </w:pPr>
            <w:r>
              <w:rPr>
                <w:sz w:val="24"/>
              </w:rPr>
              <w:t>2016-06-27</w:t>
            </w:r>
          </w:p>
        </w:tc>
        <w:tc>
          <w:tcPr>
            <w:tcW w:w="819" w:type="dxa"/>
            <w:vAlign w:val="center"/>
          </w:tcPr>
          <w:p w:rsidR="007B5149" w:rsidRDefault="007B5149" w:rsidP="007B5149">
            <w:pPr>
              <w:jc w:val="center"/>
            </w:pPr>
            <w:r w:rsidRPr="00C21836">
              <w:rPr>
                <w:sz w:val="24"/>
              </w:rPr>
              <w:t>2016-07-01</w:t>
            </w:r>
          </w:p>
        </w:tc>
        <w:tc>
          <w:tcPr>
            <w:tcW w:w="818" w:type="dxa"/>
            <w:vAlign w:val="center"/>
          </w:tcPr>
          <w:p w:rsidR="007B5149" w:rsidRDefault="007B5149" w:rsidP="007B5149">
            <w:pPr>
              <w:jc w:val="center"/>
            </w:pPr>
            <w:r>
              <w:rPr>
                <w:sz w:val="24"/>
              </w:rPr>
              <w:t>网下中签</w:t>
            </w:r>
          </w:p>
        </w:tc>
        <w:tc>
          <w:tcPr>
            <w:tcW w:w="818" w:type="dxa"/>
            <w:vAlign w:val="center"/>
          </w:tcPr>
          <w:p w:rsidR="007B5149" w:rsidRDefault="007B5149" w:rsidP="007B5149">
            <w:pPr>
              <w:jc w:val="right"/>
            </w:pPr>
            <w:r>
              <w:rPr>
                <w:sz w:val="24"/>
              </w:rPr>
              <w:t>8.49</w:t>
            </w:r>
          </w:p>
        </w:tc>
        <w:tc>
          <w:tcPr>
            <w:tcW w:w="817" w:type="dxa"/>
            <w:vAlign w:val="center"/>
          </w:tcPr>
          <w:p w:rsidR="007B5149" w:rsidRDefault="007B5149" w:rsidP="007B5149">
            <w:pPr>
              <w:jc w:val="center"/>
            </w:pPr>
            <w:r>
              <w:rPr>
                <w:sz w:val="24"/>
              </w:rPr>
              <w:t>8.49</w:t>
            </w:r>
          </w:p>
        </w:tc>
        <w:tc>
          <w:tcPr>
            <w:tcW w:w="818" w:type="dxa"/>
            <w:vAlign w:val="center"/>
          </w:tcPr>
          <w:p w:rsidR="007B5149" w:rsidRDefault="007B5149" w:rsidP="007B5149">
            <w:pPr>
              <w:jc w:val="right"/>
            </w:pPr>
            <w:r>
              <w:rPr>
                <w:sz w:val="24"/>
              </w:rPr>
              <w:t>1,602</w:t>
            </w:r>
          </w:p>
        </w:tc>
        <w:tc>
          <w:tcPr>
            <w:tcW w:w="968" w:type="dxa"/>
            <w:vAlign w:val="center"/>
          </w:tcPr>
          <w:p w:rsidR="007B5149" w:rsidRDefault="007B5149" w:rsidP="007B5149">
            <w:pPr>
              <w:jc w:val="right"/>
            </w:pPr>
            <w:r>
              <w:rPr>
                <w:sz w:val="24"/>
              </w:rPr>
              <w:t>13,600.98</w:t>
            </w:r>
          </w:p>
        </w:tc>
        <w:tc>
          <w:tcPr>
            <w:tcW w:w="851" w:type="dxa"/>
            <w:vAlign w:val="center"/>
          </w:tcPr>
          <w:p w:rsidR="007B5149" w:rsidRDefault="007B5149" w:rsidP="007B5149">
            <w:pPr>
              <w:jc w:val="right"/>
            </w:pPr>
            <w:r>
              <w:rPr>
                <w:sz w:val="24"/>
              </w:rPr>
              <w:t>13,600.98</w:t>
            </w:r>
          </w:p>
        </w:tc>
        <w:tc>
          <w:tcPr>
            <w:tcW w:w="634" w:type="dxa"/>
            <w:vAlign w:val="center"/>
          </w:tcPr>
          <w:p w:rsidR="007B5149" w:rsidRDefault="007B5149" w:rsidP="007B5149">
            <w:pPr>
              <w:jc w:val="center"/>
            </w:pPr>
            <w:r>
              <w:rPr>
                <w:sz w:val="24"/>
              </w:rPr>
              <w:t>-</w:t>
            </w:r>
          </w:p>
        </w:tc>
      </w:tr>
      <w:tr w:rsidR="00D12C53">
        <w:tc>
          <w:tcPr>
            <w:tcW w:w="818" w:type="dxa"/>
            <w:vAlign w:val="center"/>
          </w:tcPr>
          <w:p w:rsidR="00D12C53" w:rsidRDefault="00D12C53">
            <w:pPr>
              <w:jc w:val="center"/>
              <w:rPr>
                <w:sz w:val="24"/>
              </w:rPr>
            </w:pPr>
            <w:r w:rsidRPr="00D12C53">
              <w:rPr>
                <w:sz w:val="24"/>
              </w:rPr>
              <w:t>300488</w:t>
            </w:r>
          </w:p>
        </w:tc>
        <w:tc>
          <w:tcPr>
            <w:tcW w:w="819" w:type="dxa"/>
            <w:vAlign w:val="center"/>
          </w:tcPr>
          <w:p w:rsidR="00D12C53" w:rsidRDefault="00D12C53">
            <w:pPr>
              <w:jc w:val="center"/>
              <w:rPr>
                <w:sz w:val="24"/>
              </w:rPr>
            </w:pPr>
            <w:r w:rsidRPr="00D12C53">
              <w:rPr>
                <w:rFonts w:hint="eastAsia"/>
                <w:sz w:val="24"/>
              </w:rPr>
              <w:t>恒锋工具</w:t>
            </w:r>
          </w:p>
        </w:tc>
        <w:tc>
          <w:tcPr>
            <w:tcW w:w="818" w:type="dxa"/>
            <w:vAlign w:val="center"/>
          </w:tcPr>
          <w:p w:rsidR="00D12C53" w:rsidRDefault="00D12C53">
            <w:pPr>
              <w:jc w:val="center"/>
              <w:rPr>
                <w:sz w:val="24"/>
              </w:rPr>
            </w:pPr>
            <w:r w:rsidRPr="00D12C53">
              <w:rPr>
                <w:sz w:val="24"/>
              </w:rPr>
              <w:t>2016-04-01</w:t>
            </w:r>
          </w:p>
        </w:tc>
        <w:tc>
          <w:tcPr>
            <w:tcW w:w="819" w:type="dxa"/>
            <w:vAlign w:val="center"/>
          </w:tcPr>
          <w:p w:rsidR="00D12C53" w:rsidRDefault="00D12C53">
            <w:pPr>
              <w:jc w:val="center"/>
              <w:rPr>
                <w:sz w:val="24"/>
              </w:rPr>
            </w:pPr>
            <w:r>
              <w:rPr>
                <w:rFonts w:hint="eastAsia"/>
                <w:sz w:val="24"/>
              </w:rPr>
              <w:t>-</w:t>
            </w:r>
          </w:p>
        </w:tc>
        <w:tc>
          <w:tcPr>
            <w:tcW w:w="818" w:type="dxa"/>
            <w:vAlign w:val="center"/>
          </w:tcPr>
          <w:p w:rsidR="00D12C53" w:rsidRDefault="00D12C53">
            <w:pPr>
              <w:jc w:val="center"/>
              <w:rPr>
                <w:sz w:val="24"/>
              </w:rPr>
            </w:pPr>
            <w:r w:rsidRPr="00D12C53">
              <w:rPr>
                <w:rFonts w:hint="eastAsia"/>
                <w:sz w:val="24"/>
              </w:rPr>
              <w:t>限售股</w:t>
            </w:r>
          </w:p>
        </w:tc>
        <w:tc>
          <w:tcPr>
            <w:tcW w:w="818" w:type="dxa"/>
            <w:vAlign w:val="center"/>
          </w:tcPr>
          <w:p w:rsidR="00D12C53" w:rsidRDefault="00D12C53">
            <w:pPr>
              <w:jc w:val="right"/>
              <w:rPr>
                <w:sz w:val="24"/>
              </w:rPr>
            </w:pPr>
            <w:r w:rsidRPr="00D12C53">
              <w:rPr>
                <w:sz w:val="24"/>
              </w:rPr>
              <w:t>20.11</w:t>
            </w:r>
          </w:p>
        </w:tc>
        <w:tc>
          <w:tcPr>
            <w:tcW w:w="817" w:type="dxa"/>
            <w:vAlign w:val="center"/>
          </w:tcPr>
          <w:p w:rsidR="00D12C53" w:rsidRDefault="00D12C53">
            <w:pPr>
              <w:jc w:val="center"/>
              <w:rPr>
                <w:sz w:val="24"/>
              </w:rPr>
            </w:pPr>
            <w:r w:rsidRPr="00D12C53">
              <w:rPr>
                <w:sz w:val="24"/>
              </w:rPr>
              <w:t>72.10</w:t>
            </w:r>
          </w:p>
        </w:tc>
        <w:tc>
          <w:tcPr>
            <w:tcW w:w="818" w:type="dxa"/>
            <w:vAlign w:val="center"/>
          </w:tcPr>
          <w:p w:rsidR="00D12C53" w:rsidRDefault="00D12C53">
            <w:pPr>
              <w:jc w:val="right"/>
              <w:rPr>
                <w:sz w:val="24"/>
              </w:rPr>
            </w:pPr>
            <w:r w:rsidRPr="00D12C53">
              <w:rPr>
                <w:sz w:val="24"/>
              </w:rPr>
              <w:t>71,341</w:t>
            </w:r>
          </w:p>
        </w:tc>
        <w:tc>
          <w:tcPr>
            <w:tcW w:w="968" w:type="dxa"/>
            <w:vAlign w:val="center"/>
          </w:tcPr>
          <w:p w:rsidR="00D12C53" w:rsidRDefault="00D12C53">
            <w:pPr>
              <w:jc w:val="right"/>
              <w:rPr>
                <w:sz w:val="24"/>
              </w:rPr>
            </w:pPr>
            <w:r w:rsidRPr="00D12C53">
              <w:rPr>
                <w:sz w:val="24"/>
              </w:rPr>
              <w:t>1,434,667.51</w:t>
            </w:r>
          </w:p>
        </w:tc>
        <w:tc>
          <w:tcPr>
            <w:tcW w:w="851" w:type="dxa"/>
            <w:vAlign w:val="center"/>
          </w:tcPr>
          <w:p w:rsidR="00D12C53" w:rsidRDefault="00D12C53">
            <w:pPr>
              <w:jc w:val="right"/>
              <w:rPr>
                <w:sz w:val="24"/>
              </w:rPr>
            </w:pPr>
            <w:r w:rsidRPr="00D12C53">
              <w:rPr>
                <w:sz w:val="24"/>
              </w:rPr>
              <w:t>5,143,686.10</w:t>
            </w:r>
          </w:p>
        </w:tc>
        <w:tc>
          <w:tcPr>
            <w:tcW w:w="634" w:type="dxa"/>
            <w:vAlign w:val="center"/>
          </w:tcPr>
          <w:p w:rsidR="00D12C53" w:rsidRDefault="00D12C53">
            <w:pPr>
              <w:jc w:val="center"/>
              <w:rPr>
                <w:sz w:val="24"/>
              </w:rPr>
            </w:pPr>
            <w:r>
              <w:rPr>
                <w:rFonts w:hint="eastAsia"/>
                <w:sz w:val="24"/>
              </w:rPr>
              <w:t>-</w:t>
            </w:r>
          </w:p>
        </w:tc>
      </w:tr>
    </w:tbl>
    <w:p w:rsidR="001548F9" w:rsidRPr="009C503F" w:rsidRDefault="0044376C" w:rsidP="00571B8A">
      <w:pPr>
        <w:spacing w:before="29" w:line="288" w:lineRule="auto"/>
        <w:ind w:firstLineChars="100" w:firstLine="240"/>
        <w:rPr>
          <w:color w:val="000000"/>
          <w:sz w:val="24"/>
        </w:rPr>
      </w:pPr>
      <w:r w:rsidRPr="00035D71">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AE0367">
        <w:tc>
          <w:tcPr>
            <w:tcW w:w="615" w:type="dxa"/>
            <w:vAlign w:val="center"/>
          </w:tcPr>
          <w:p w:rsidR="00AE0367" w:rsidRDefault="0088316E">
            <w:pPr>
              <w:jc w:val="center"/>
            </w:pPr>
            <w:r>
              <w:rPr>
                <w:sz w:val="18"/>
                <w:szCs w:val="18"/>
              </w:rPr>
              <w:t>300166</w:t>
            </w:r>
          </w:p>
        </w:tc>
        <w:tc>
          <w:tcPr>
            <w:tcW w:w="685" w:type="dxa"/>
            <w:vAlign w:val="center"/>
          </w:tcPr>
          <w:p w:rsidR="00AE0367" w:rsidRDefault="0088316E">
            <w:pPr>
              <w:jc w:val="center"/>
            </w:pPr>
            <w:r>
              <w:rPr>
                <w:sz w:val="18"/>
                <w:szCs w:val="18"/>
              </w:rPr>
              <w:t>东方国信</w:t>
            </w:r>
          </w:p>
        </w:tc>
        <w:tc>
          <w:tcPr>
            <w:tcW w:w="741" w:type="dxa"/>
            <w:vAlign w:val="center"/>
          </w:tcPr>
          <w:p w:rsidR="00AE0367" w:rsidRDefault="0088316E">
            <w:pPr>
              <w:jc w:val="center"/>
            </w:pPr>
            <w:r>
              <w:rPr>
                <w:sz w:val="18"/>
                <w:szCs w:val="18"/>
              </w:rPr>
              <w:t>2016-06-08</w:t>
            </w:r>
          </w:p>
        </w:tc>
        <w:tc>
          <w:tcPr>
            <w:tcW w:w="797" w:type="dxa"/>
            <w:vAlign w:val="center"/>
          </w:tcPr>
          <w:p w:rsidR="00AE0367" w:rsidRDefault="0088316E">
            <w:pPr>
              <w:jc w:val="center"/>
            </w:pPr>
            <w:r>
              <w:rPr>
                <w:sz w:val="18"/>
                <w:szCs w:val="18"/>
              </w:rPr>
              <w:t>重大事项</w:t>
            </w:r>
          </w:p>
        </w:tc>
        <w:tc>
          <w:tcPr>
            <w:tcW w:w="797" w:type="dxa"/>
            <w:vAlign w:val="center"/>
          </w:tcPr>
          <w:p w:rsidR="00AE0367" w:rsidRDefault="0088316E">
            <w:pPr>
              <w:jc w:val="right"/>
            </w:pPr>
            <w:r>
              <w:rPr>
                <w:sz w:val="18"/>
                <w:szCs w:val="18"/>
              </w:rPr>
              <w:t>27.47</w:t>
            </w:r>
          </w:p>
        </w:tc>
        <w:tc>
          <w:tcPr>
            <w:tcW w:w="685" w:type="dxa"/>
            <w:vAlign w:val="center"/>
          </w:tcPr>
          <w:p w:rsidR="00AE0367" w:rsidRDefault="0088316E">
            <w:pPr>
              <w:jc w:val="center"/>
            </w:pPr>
            <w:r>
              <w:rPr>
                <w:sz w:val="18"/>
                <w:szCs w:val="18"/>
              </w:rPr>
              <w:t>-</w:t>
            </w:r>
          </w:p>
        </w:tc>
        <w:tc>
          <w:tcPr>
            <w:tcW w:w="657" w:type="dxa"/>
            <w:vAlign w:val="center"/>
          </w:tcPr>
          <w:p w:rsidR="00AE0367" w:rsidRDefault="0088316E">
            <w:pPr>
              <w:jc w:val="right"/>
            </w:pPr>
            <w:r>
              <w:rPr>
                <w:sz w:val="18"/>
                <w:szCs w:val="18"/>
              </w:rPr>
              <w:t>-</w:t>
            </w:r>
          </w:p>
        </w:tc>
        <w:tc>
          <w:tcPr>
            <w:tcW w:w="1047" w:type="dxa"/>
            <w:vAlign w:val="center"/>
          </w:tcPr>
          <w:p w:rsidR="00AE0367" w:rsidRDefault="0088316E">
            <w:pPr>
              <w:jc w:val="right"/>
            </w:pPr>
            <w:r>
              <w:rPr>
                <w:sz w:val="18"/>
                <w:szCs w:val="18"/>
              </w:rPr>
              <w:t>20,000</w:t>
            </w:r>
          </w:p>
        </w:tc>
        <w:tc>
          <w:tcPr>
            <w:tcW w:w="1216" w:type="dxa"/>
            <w:vAlign w:val="center"/>
          </w:tcPr>
          <w:p w:rsidR="00AE0367" w:rsidRDefault="0088316E">
            <w:pPr>
              <w:jc w:val="right"/>
            </w:pPr>
            <w:r>
              <w:rPr>
                <w:sz w:val="18"/>
                <w:szCs w:val="18"/>
              </w:rPr>
              <w:t>520,240.00</w:t>
            </w:r>
          </w:p>
        </w:tc>
        <w:tc>
          <w:tcPr>
            <w:tcW w:w="1158" w:type="dxa"/>
            <w:vAlign w:val="center"/>
          </w:tcPr>
          <w:p w:rsidR="00AE0367" w:rsidRDefault="0088316E">
            <w:pPr>
              <w:jc w:val="right"/>
            </w:pPr>
            <w:r>
              <w:rPr>
                <w:sz w:val="18"/>
                <w:szCs w:val="18"/>
              </w:rPr>
              <w:t>549,400.00</w:t>
            </w:r>
          </w:p>
        </w:tc>
        <w:tc>
          <w:tcPr>
            <w:tcW w:w="600" w:type="dxa"/>
            <w:vAlign w:val="center"/>
          </w:tcPr>
          <w:p w:rsidR="00AE0367" w:rsidRDefault="0088316E">
            <w:pPr>
              <w:jc w:val="center"/>
            </w:pPr>
            <w:r>
              <w:rPr>
                <w:sz w:val="18"/>
                <w:szCs w:val="18"/>
              </w:rPr>
              <w:t>-</w:t>
            </w:r>
          </w:p>
        </w:tc>
      </w:tr>
      <w:tr w:rsidR="00AE0367">
        <w:tc>
          <w:tcPr>
            <w:tcW w:w="615" w:type="dxa"/>
            <w:vAlign w:val="center"/>
          </w:tcPr>
          <w:p w:rsidR="00AE0367" w:rsidRDefault="0088316E">
            <w:pPr>
              <w:jc w:val="center"/>
            </w:pPr>
            <w:r>
              <w:rPr>
                <w:sz w:val="18"/>
                <w:szCs w:val="18"/>
              </w:rPr>
              <w:t>601611</w:t>
            </w:r>
          </w:p>
        </w:tc>
        <w:tc>
          <w:tcPr>
            <w:tcW w:w="685" w:type="dxa"/>
            <w:vAlign w:val="center"/>
          </w:tcPr>
          <w:p w:rsidR="00AE0367" w:rsidRDefault="0088316E">
            <w:pPr>
              <w:jc w:val="center"/>
            </w:pPr>
            <w:r>
              <w:rPr>
                <w:sz w:val="18"/>
                <w:szCs w:val="18"/>
              </w:rPr>
              <w:t>中国核建</w:t>
            </w:r>
          </w:p>
        </w:tc>
        <w:tc>
          <w:tcPr>
            <w:tcW w:w="741" w:type="dxa"/>
            <w:vAlign w:val="center"/>
          </w:tcPr>
          <w:p w:rsidR="00AE0367" w:rsidRDefault="0088316E">
            <w:pPr>
              <w:jc w:val="center"/>
            </w:pPr>
            <w:r>
              <w:rPr>
                <w:sz w:val="18"/>
                <w:szCs w:val="18"/>
              </w:rPr>
              <w:t>2016-06-30</w:t>
            </w:r>
          </w:p>
        </w:tc>
        <w:tc>
          <w:tcPr>
            <w:tcW w:w="797" w:type="dxa"/>
            <w:vAlign w:val="center"/>
          </w:tcPr>
          <w:p w:rsidR="00AE0367" w:rsidRDefault="0088316E">
            <w:pPr>
              <w:jc w:val="center"/>
            </w:pPr>
            <w:r>
              <w:rPr>
                <w:sz w:val="18"/>
                <w:szCs w:val="18"/>
              </w:rPr>
              <w:t>重大事项</w:t>
            </w:r>
          </w:p>
        </w:tc>
        <w:tc>
          <w:tcPr>
            <w:tcW w:w="797" w:type="dxa"/>
            <w:vAlign w:val="center"/>
          </w:tcPr>
          <w:p w:rsidR="00AE0367" w:rsidRDefault="0088316E">
            <w:pPr>
              <w:jc w:val="right"/>
            </w:pPr>
            <w:r>
              <w:rPr>
                <w:sz w:val="18"/>
                <w:szCs w:val="18"/>
              </w:rPr>
              <w:t>20.92</w:t>
            </w:r>
          </w:p>
        </w:tc>
        <w:tc>
          <w:tcPr>
            <w:tcW w:w="685" w:type="dxa"/>
            <w:vAlign w:val="center"/>
          </w:tcPr>
          <w:p w:rsidR="00AE0367" w:rsidRDefault="0088316E">
            <w:pPr>
              <w:jc w:val="center"/>
            </w:pPr>
            <w:r>
              <w:rPr>
                <w:sz w:val="18"/>
                <w:szCs w:val="18"/>
              </w:rPr>
              <w:t>2016-07-01</w:t>
            </w:r>
          </w:p>
        </w:tc>
        <w:tc>
          <w:tcPr>
            <w:tcW w:w="657" w:type="dxa"/>
            <w:vAlign w:val="center"/>
          </w:tcPr>
          <w:p w:rsidR="00AE0367" w:rsidRDefault="0088316E">
            <w:pPr>
              <w:jc w:val="right"/>
            </w:pPr>
            <w:r>
              <w:rPr>
                <w:sz w:val="18"/>
                <w:szCs w:val="18"/>
              </w:rPr>
              <w:t>23.01</w:t>
            </w:r>
          </w:p>
        </w:tc>
        <w:tc>
          <w:tcPr>
            <w:tcW w:w="1047" w:type="dxa"/>
            <w:vAlign w:val="center"/>
          </w:tcPr>
          <w:p w:rsidR="00AE0367" w:rsidRDefault="0088316E">
            <w:pPr>
              <w:jc w:val="right"/>
            </w:pPr>
            <w:r>
              <w:rPr>
                <w:sz w:val="18"/>
                <w:szCs w:val="18"/>
              </w:rPr>
              <w:t>18,151</w:t>
            </w:r>
          </w:p>
        </w:tc>
        <w:tc>
          <w:tcPr>
            <w:tcW w:w="1216" w:type="dxa"/>
            <w:vAlign w:val="center"/>
          </w:tcPr>
          <w:p w:rsidR="00AE0367" w:rsidRDefault="0088316E">
            <w:pPr>
              <w:jc w:val="right"/>
            </w:pPr>
            <w:r>
              <w:rPr>
                <w:sz w:val="18"/>
                <w:szCs w:val="18"/>
              </w:rPr>
              <w:t>62,983.97</w:t>
            </w:r>
          </w:p>
        </w:tc>
        <w:tc>
          <w:tcPr>
            <w:tcW w:w="1158" w:type="dxa"/>
            <w:vAlign w:val="center"/>
          </w:tcPr>
          <w:p w:rsidR="00AE0367" w:rsidRDefault="0088316E">
            <w:pPr>
              <w:jc w:val="right"/>
            </w:pPr>
            <w:r>
              <w:rPr>
                <w:sz w:val="18"/>
                <w:szCs w:val="18"/>
              </w:rPr>
              <w:t>379,718.92</w:t>
            </w:r>
          </w:p>
        </w:tc>
        <w:tc>
          <w:tcPr>
            <w:tcW w:w="600" w:type="dxa"/>
            <w:vAlign w:val="center"/>
          </w:tcPr>
          <w:p w:rsidR="00AE0367" w:rsidRDefault="0088316E">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Default="001548F9" w:rsidP="007147C6">
      <w:pPr>
        <w:spacing w:before="29" w:line="288" w:lineRule="auto"/>
        <w:rPr>
          <w:kern w:val="0"/>
          <w:sz w:val="24"/>
        </w:rPr>
      </w:pPr>
      <w:r w:rsidRPr="009C503F">
        <w:rPr>
          <w:kern w:val="0"/>
          <w:sz w:val="24"/>
        </w:rPr>
        <w:t>本基金本报告期末无从事债券正回购交易形成的卖出回购证券款余额。</w:t>
      </w:r>
    </w:p>
    <w:p w:rsidR="00C958D5" w:rsidRPr="009C503F" w:rsidRDefault="00C958D5" w:rsidP="007147C6">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AE0367" w:rsidRDefault="0088316E">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w:t>
      </w:r>
      <w:r>
        <w:rPr>
          <w:kern w:val="0"/>
          <w:sz w:val="24"/>
        </w:rPr>
        <w:lastRenderedPageBreak/>
        <w:t>和较好分红能力的股票，以及具有较高息票率的债券，力争实现基金资产的长期增值。</w:t>
      </w:r>
    </w:p>
    <w:p w:rsidR="00AE0367" w:rsidRDefault="0088316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E0367" w:rsidRDefault="0088316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AE0367" w:rsidRDefault="0088316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E0367" w:rsidRDefault="0088316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79,961,000.00</w:t>
            </w:r>
          </w:p>
        </w:tc>
        <w:tc>
          <w:tcPr>
            <w:tcW w:w="3247" w:type="dxa"/>
            <w:vAlign w:val="center"/>
          </w:tcPr>
          <w:p w:rsidR="001548F9" w:rsidRPr="009C503F" w:rsidRDefault="001548F9" w:rsidP="00571B8A">
            <w:pPr>
              <w:spacing w:before="29" w:line="288" w:lineRule="auto"/>
              <w:jc w:val="right"/>
              <w:rPr>
                <w:sz w:val="24"/>
              </w:rPr>
            </w:pPr>
            <w:r w:rsidRPr="009C503F">
              <w:rPr>
                <w:sz w:val="24"/>
              </w:rPr>
              <w:t>240,543,000.00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255,251,500.00</w:t>
            </w:r>
          </w:p>
        </w:tc>
        <w:tc>
          <w:tcPr>
            <w:tcW w:w="3247" w:type="dxa"/>
            <w:vAlign w:val="center"/>
          </w:tcPr>
          <w:p w:rsidR="001548F9" w:rsidRPr="009C503F" w:rsidRDefault="001548F9" w:rsidP="00571B8A">
            <w:pPr>
              <w:spacing w:before="29" w:line="288" w:lineRule="auto"/>
              <w:jc w:val="right"/>
              <w:rPr>
                <w:sz w:val="24"/>
              </w:rPr>
            </w:pPr>
            <w:r w:rsidRPr="009C503F">
              <w:rPr>
                <w:sz w:val="24"/>
              </w:rPr>
              <w:t>1,613,759,909.60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lastRenderedPageBreak/>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335,212,500.00</w:t>
            </w:r>
          </w:p>
        </w:tc>
        <w:tc>
          <w:tcPr>
            <w:tcW w:w="3247" w:type="dxa"/>
            <w:vAlign w:val="center"/>
          </w:tcPr>
          <w:p w:rsidR="001548F9" w:rsidRPr="009C503F" w:rsidRDefault="001548F9" w:rsidP="00571B8A">
            <w:pPr>
              <w:spacing w:before="29" w:line="288" w:lineRule="auto"/>
              <w:jc w:val="right"/>
              <w:rPr>
                <w:sz w:val="24"/>
              </w:rPr>
            </w:pPr>
            <w:r w:rsidRPr="009C503F">
              <w:rPr>
                <w:sz w:val="24"/>
              </w:rPr>
              <w:t>1,854,302,909.60</w:t>
            </w:r>
          </w:p>
        </w:tc>
      </w:tr>
    </w:tbl>
    <w:p w:rsidR="001548F9" w:rsidRPr="009C503F" w:rsidRDefault="001548F9" w:rsidP="00571B8A">
      <w:pPr>
        <w:spacing w:before="29" w:line="288" w:lineRule="auto"/>
        <w:jc w:val="left"/>
        <w:rPr>
          <w:kern w:val="0"/>
          <w:sz w:val="24"/>
        </w:rPr>
      </w:pPr>
      <w:r w:rsidRPr="009C503F">
        <w:rPr>
          <w:kern w:val="0"/>
          <w:sz w:val="24"/>
        </w:rPr>
        <w:t>注：未评级部分为国债、政策性金融债和企业超短期融资债券。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71,722,000.00</w:t>
            </w:r>
          </w:p>
        </w:tc>
        <w:tc>
          <w:tcPr>
            <w:tcW w:w="3247" w:type="dxa"/>
            <w:vAlign w:val="center"/>
          </w:tcPr>
          <w:p w:rsidR="001548F9" w:rsidRPr="009C503F" w:rsidRDefault="001548F9" w:rsidP="00571B8A">
            <w:pPr>
              <w:spacing w:before="29" w:line="288" w:lineRule="auto"/>
              <w:jc w:val="right"/>
              <w:rPr>
                <w:sz w:val="24"/>
              </w:rPr>
            </w:pPr>
            <w:r w:rsidRPr="009C503F">
              <w:rPr>
                <w:sz w:val="24"/>
              </w:rPr>
              <w:t>267,601,000.00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83,981,982.60</w:t>
            </w:r>
          </w:p>
        </w:tc>
        <w:tc>
          <w:tcPr>
            <w:tcW w:w="3247" w:type="dxa"/>
            <w:vAlign w:val="center"/>
          </w:tcPr>
          <w:p w:rsidR="001548F9" w:rsidRPr="009C503F" w:rsidRDefault="001548F9" w:rsidP="00571B8A">
            <w:pPr>
              <w:spacing w:before="29" w:line="288" w:lineRule="auto"/>
              <w:jc w:val="right"/>
              <w:rPr>
                <w:sz w:val="24"/>
              </w:rPr>
            </w:pPr>
            <w:r w:rsidRPr="009C503F">
              <w:rPr>
                <w:sz w:val="24"/>
              </w:rPr>
              <w:t>22,514,003.00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108,360,000.00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155,703,982.60</w:t>
            </w:r>
          </w:p>
        </w:tc>
        <w:tc>
          <w:tcPr>
            <w:tcW w:w="3247" w:type="dxa"/>
            <w:vAlign w:val="center"/>
          </w:tcPr>
          <w:p w:rsidR="001548F9" w:rsidRPr="009C503F" w:rsidRDefault="001548F9" w:rsidP="00571B8A">
            <w:pPr>
              <w:spacing w:before="29" w:line="288" w:lineRule="auto"/>
              <w:jc w:val="right"/>
              <w:rPr>
                <w:sz w:val="24"/>
              </w:rPr>
            </w:pPr>
            <w:r w:rsidRPr="009C503F">
              <w:rPr>
                <w:sz w:val="24"/>
              </w:rPr>
              <w:t>398,475,003.00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AE0367" w:rsidRDefault="0088316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E0367" w:rsidRDefault="0088316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E0367" w:rsidRDefault="0088316E">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7,500,000.00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AE0367" w:rsidRDefault="0088316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E0367" w:rsidRDefault="0088316E">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1B3FC5">
            <w:pPr>
              <w:spacing w:before="29" w:line="288" w:lineRule="auto"/>
              <w:jc w:val="center"/>
              <w:rPr>
                <w:b/>
                <w:sz w:val="18"/>
                <w:szCs w:val="18"/>
              </w:rPr>
            </w:pPr>
            <w:r w:rsidRPr="005645CD">
              <w:rPr>
                <w:b/>
                <w:sz w:val="18"/>
                <w:szCs w:val="18"/>
              </w:rPr>
              <w:t>本期末</w:t>
            </w:r>
          </w:p>
          <w:p w:rsidR="00011694" w:rsidRPr="005645CD" w:rsidRDefault="00011694" w:rsidP="001B3FC5">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1B3FC5">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1B3FC5">
            <w:pPr>
              <w:spacing w:before="29" w:line="288" w:lineRule="auto"/>
              <w:jc w:val="right"/>
              <w:rPr>
                <w:color w:val="000000"/>
                <w:sz w:val="18"/>
                <w:szCs w:val="18"/>
              </w:rPr>
            </w:pPr>
          </w:p>
        </w:tc>
        <w:tc>
          <w:tcPr>
            <w:tcW w:w="1627" w:type="dxa"/>
            <w:vAlign w:val="center"/>
          </w:tcPr>
          <w:p w:rsidR="00011694" w:rsidRPr="005645CD" w:rsidRDefault="00011694" w:rsidP="001B3FC5">
            <w:pPr>
              <w:spacing w:before="29" w:line="288" w:lineRule="auto"/>
              <w:jc w:val="right"/>
              <w:rPr>
                <w:color w:val="000000"/>
                <w:sz w:val="18"/>
                <w:szCs w:val="18"/>
              </w:rPr>
            </w:pPr>
          </w:p>
        </w:tc>
        <w:tc>
          <w:tcPr>
            <w:tcW w:w="1491" w:type="dxa"/>
            <w:vAlign w:val="center"/>
          </w:tcPr>
          <w:p w:rsidR="00011694" w:rsidRPr="005645CD" w:rsidRDefault="00011694" w:rsidP="001B3FC5">
            <w:pPr>
              <w:spacing w:before="29" w:line="288" w:lineRule="auto"/>
              <w:jc w:val="right"/>
              <w:rPr>
                <w:color w:val="000000"/>
                <w:sz w:val="18"/>
                <w:szCs w:val="18"/>
              </w:rPr>
            </w:pPr>
          </w:p>
        </w:tc>
        <w:tc>
          <w:tcPr>
            <w:tcW w:w="1289" w:type="dxa"/>
            <w:vAlign w:val="center"/>
          </w:tcPr>
          <w:p w:rsidR="00011694" w:rsidRPr="005645CD" w:rsidRDefault="00011694" w:rsidP="001B3FC5">
            <w:pPr>
              <w:spacing w:before="29" w:line="288" w:lineRule="auto"/>
              <w:jc w:val="right"/>
              <w:rPr>
                <w:color w:val="000000"/>
                <w:sz w:val="18"/>
                <w:szCs w:val="18"/>
              </w:rPr>
            </w:pPr>
          </w:p>
        </w:tc>
        <w:tc>
          <w:tcPr>
            <w:tcW w:w="1446" w:type="dxa"/>
            <w:vAlign w:val="center"/>
          </w:tcPr>
          <w:p w:rsidR="00011694" w:rsidRPr="005645CD" w:rsidRDefault="00011694" w:rsidP="001B3FC5">
            <w:pPr>
              <w:spacing w:before="29" w:line="288" w:lineRule="auto"/>
              <w:jc w:val="right"/>
              <w:rPr>
                <w:b/>
                <w:color w:val="000000"/>
                <w:sz w:val="18"/>
                <w:szCs w:val="18"/>
              </w:rPr>
            </w:pPr>
          </w:p>
        </w:tc>
      </w:tr>
      <w:tr w:rsidR="00AE0367">
        <w:tc>
          <w:tcPr>
            <w:tcW w:w="1518" w:type="dxa"/>
            <w:vAlign w:val="center"/>
          </w:tcPr>
          <w:p w:rsidR="00AE0367" w:rsidRDefault="0088316E" w:rsidP="001B3FC5">
            <w:pPr>
              <w:jc w:val="left"/>
            </w:pPr>
            <w:r>
              <w:rPr>
                <w:color w:val="000000"/>
                <w:sz w:val="18"/>
                <w:szCs w:val="18"/>
              </w:rPr>
              <w:t>银行存款</w:t>
            </w:r>
          </w:p>
        </w:tc>
        <w:tc>
          <w:tcPr>
            <w:tcW w:w="1627" w:type="dxa"/>
            <w:vAlign w:val="center"/>
          </w:tcPr>
          <w:p w:rsidR="00AE0367" w:rsidRDefault="0088316E" w:rsidP="001B3FC5">
            <w:pPr>
              <w:jc w:val="right"/>
            </w:pPr>
            <w:r>
              <w:rPr>
                <w:color w:val="000000"/>
                <w:sz w:val="18"/>
                <w:szCs w:val="18"/>
              </w:rPr>
              <w:t>1,326,568.95</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1,326,568.95</w:t>
            </w:r>
          </w:p>
        </w:tc>
      </w:tr>
      <w:tr w:rsidR="00AE0367">
        <w:tc>
          <w:tcPr>
            <w:tcW w:w="1518" w:type="dxa"/>
            <w:vAlign w:val="center"/>
          </w:tcPr>
          <w:p w:rsidR="00AE0367" w:rsidRDefault="0088316E" w:rsidP="001B3FC5">
            <w:pPr>
              <w:jc w:val="left"/>
            </w:pPr>
            <w:r>
              <w:rPr>
                <w:color w:val="000000"/>
                <w:sz w:val="18"/>
                <w:szCs w:val="18"/>
              </w:rPr>
              <w:t>结算备付金</w:t>
            </w:r>
          </w:p>
        </w:tc>
        <w:tc>
          <w:tcPr>
            <w:tcW w:w="1627" w:type="dxa"/>
            <w:vAlign w:val="center"/>
          </w:tcPr>
          <w:p w:rsidR="00AE0367" w:rsidRDefault="0088316E" w:rsidP="001B3FC5">
            <w:pPr>
              <w:jc w:val="right"/>
            </w:pPr>
            <w:r>
              <w:rPr>
                <w:color w:val="000000"/>
                <w:sz w:val="18"/>
                <w:szCs w:val="18"/>
              </w:rPr>
              <w:t>907,555.89</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907,555.89</w:t>
            </w:r>
          </w:p>
        </w:tc>
      </w:tr>
      <w:tr w:rsidR="00AE0367">
        <w:tc>
          <w:tcPr>
            <w:tcW w:w="1518" w:type="dxa"/>
            <w:vAlign w:val="center"/>
          </w:tcPr>
          <w:p w:rsidR="00AE0367" w:rsidRDefault="0088316E" w:rsidP="001B3FC5">
            <w:pPr>
              <w:jc w:val="left"/>
            </w:pPr>
            <w:r>
              <w:rPr>
                <w:color w:val="000000"/>
                <w:sz w:val="18"/>
                <w:szCs w:val="18"/>
              </w:rPr>
              <w:t>存出保证金</w:t>
            </w:r>
          </w:p>
        </w:tc>
        <w:tc>
          <w:tcPr>
            <w:tcW w:w="1627" w:type="dxa"/>
            <w:vAlign w:val="center"/>
          </w:tcPr>
          <w:p w:rsidR="00AE0367" w:rsidRDefault="0088316E" w:rsidP="001B3FC5">
            <w:pPr>
              <w:jc w:val="right"/>
            </w:pPr>
            <w:r>
              <w:rPr>
                <w:color w:val="000000"/>
                <w:sz w:val="18"/>
                <w:szCs w:val="18"/>
              </w:rPr>
              <w:t>120,870.80</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120,870.80</w:t>
            </w:r>
          </w:p>
        </w:tc>
      </w:tr>
      <w:tr w:rsidR="00AE0367">
        <w:tc>
          <w:tcPr>
            <w:tcW w:w="1518" w:type="dxa"/>
            <w:vAlign w:val="center"/>
          </w:tcPr>
          <w:p w:rsidR="00AE0367" w:rsidRDefault="0088316E" w:rsidP="001B3FC5">
            <w:pPr>
              <w:jc w:val="left"/>
            </w:pPr>
            <w:r>
              <w:rPr>
                <w:color w:val="000000"/>
                <w:sz w:val="18"/>
                <w:szCs w:val="18"/>
              </w:rPr>
              <w:t>交易性金融资产</w:t>
            </w:r>
          </w:p>
        </w:tc>
        <w:tc>
          <w:tcPr>
            <w:tcW w:w="1627" w:type="dxa"/>
            <w:vAlign w:val="center"/>
          </w:tcPr>
          <w:p w:rsidR="00AE0367" w:rsidRDefault="0088316E" w:rsidP="001B3FC5">
            <w:pPr>
              <w:jc w:val="right"/>
            </w:pPr>
            <w:r>
              <w:rPr>
                <w:color w:val="000000"/>
                <w:sz w:val="18"/>
                <w:szCs w:val="18"/>
              </w:rPr>
              <w:t>365,827,500.00</w:t>
            </w:r>
          </w:p>
        </w:tc>
        <w:tc>
          <w:tcPr>
            <w:tcW w:w="1627" w:type="dxa"/>
            <w:vAlign w:val="center"/>
          </w:tcPr>
          <w:p w:rsidR="00AE0367" w:rsidRDefault="0088316E" w:rsidP="001B3FC5">
            <w:pPr>
              <w:jc w:val="right"/>
            </w:pPr>
            <w:r>
              <w:rPr>
                <w:color w:val="000000"/>
                <w:sz w:val="18"/>
                <w:szCs w:val="18"/>
              </w:rPr>
              <w:t>124,321,336.60</w:t>
            </w:r>
          </w:p>
        </w:tc>
        <w:tc>
          <w:tcPr>
            <w:tcW w:w="1491" w:type="dxa"/>
            <w:vAlign w:val="center"/>
          </w:tcPr>
          <w:p w:rsidR="00AE0367" w:rsidRDefault="0088316E" w:rsidP="001B3FC5">
            <w:pPr>
              <w:jc w:val="right"/>
            </w:pPr>
            <w:r>
              <w:rPr>
                <w:color w:val="000000"/>
                <w:sz w:val="18"/>
                <w:szCs w:val="18"/>
              </w:rPr>
              <w:t>767,646.00</w:t>
            </w:r>
          </w:p>
        </w:tc>
        <w:tc>
          <w:tcPr>
            <w:tcW w:w="1289" w:type="dxa"/>
            <w:vAlign w:val="center"/>
          </w:tcPr>
          <w:p w:rsidR="00AE0367" w:rsidRDefault="0088316E" w:rsidP="001B3FC5">
            <w:pPr>
              <w:jc w:val="right"/>
            </w:pPr>
            <w:r>
              <w:rPr>
                <w:color w:val="000000"/>
                <w:sz w:val="18"/>
                <w:szCs w:val="18"/>
              </w:rPr>
              <w:t>29,513,441.78</w:t>
            </w:r>
          </w:p>
        </w:tc>
        <w:tc>
          <w:tcPr>
            <w:tcW w:w="1446" w:type="dxa"/>
            <w:vAlign w:val="center"/>
          </w:tcPr>
          <w:p w:rsidR="00AE0367" w:rsidRDefault="0088316E" w:rsidP="001B3FC5">
            <w:pPr>
              <w:jc w:val="right"/>
            </w:pPr>
            <w:r>
              <w:rPr>
                <w:color w:val="000000"/>
                <w:sz w:val="18"/>
                <w:szCs w:val="18"/>
              </w:rPr>
              <w:t>520,429,924.38</w:t>
            </w:r>
          </w:p>
        </w:tc>
      </w:tr>
      <w:tr w:rsidR="00AE0367">
        <w:tc>
          <w:tcPr>
            <w:tcW w:w="1518" w:type="dxa"/>
            <w:vAlign w:val="center"/>
          </w:tcPr>
          <w:p w:rsidR="00AE0367" w:rsidRDefault="0088316E" w:rsidP="001B3FC5">
            <w:pPr>
              <w:jc w:val="left"/>
            </w:pPr>
            <w:r>
              <w:rPr>
                <w:color w:val="000000"/>
                <w:sz w:val="18"/>
                <w:szCs w:val="18"/>
              </w:rPr>
              <w:t>应收证券清算款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270,470.66</w:t>
            </w:r>
          </w:p>
        </w:tc>
        <w:tc>
          <w:tcPr>
            <w:tcW w:w="1446" w:type="dxa"/>
            <w:vAlign w:val="center"/>
          </w:tcPr>
          <w:p w:rsidR="00AE0367" w:rsidRDefault="0088316E" w:rsidP="001B3FC5">
            <w:pPr>
              <w:jc w:val="right"/>
            </w:pPr>
            <w:r>
              <w:rPr>
                <w:color w:val="000000"/>
                <w:sz w:val="18"/>
                <w:szCs w:val="18"/>
              </w:rPr>
              <w:t>270,470.66</w:t>
            </w:r>
          </w:p>
        </w:tc>
      </w:tr>
      <w:tr w:rsidR="00AE0367">
        <w:tc>
          <w:tcPr>
            <w:tcW w:w="1518" w:type="dxa"/>
            <w:vAlign w:val="center"/>
          </w:tcPr>
          <w:p w:rsidR="00AE0367" w:rsidRDefault="0088316E" w:rsidP="001B3FC5">
            <w:pPr>
              <w:jc w:val="left"/>
            </w:pPr>
            <w:r>
              <w:rPr>
                <w:color w:val="000000"/>
                <w:sz w:val="18"/>
                <w:szCs w:val="18"/>
              </w:rPr>
              <w:t>应收利息</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6,128,004.15</w:t>
            </w:r>
          </w:p>
        </w:tc>
        <w:tc>
          <w:tcPr>
            <w:tcW w:w="1446" w:type="dxa"/>
            <w:vAlign w:val="center"/>
          </w:tcPr>
          <w:p w:rsidR="00AE0367" w:rsidRDefault="0088316E" w:rsidP="001B3FC5">
            <w:pPr>
              <w:jc w:val="right"/>
            </w:pPr>
            <w:r>
              <w:rPr>
                <w:color w:val="000000"/>
                <w:sz w:val="18"/>
                <w:szCs w:val="18"/>
              </w:rPr>
              <w:t>6,128,004.15</w:t>
            </w:r>
          </w:p>
        </w:tc>
      </w:tr>
      <w:tr w:rsidR="00AE0367">
        <w:tc>
          <w:tcPr>
            <w:tcW w:w="1518" w:type="dxa"/>
            <w:vAlign w:val="center"/>
          </w:tcPr>
          <w:p w:rsidR="00AE0367" w:rsidRDefault="0088316E" w:rsidP="001B3FC5">
            <w:pPr>
              <w:jc w:val="left"/>
            </w:pPr>
            <w:r>
              <w:rPr>
                <w:color w:val="000000"/>
                <w:sz w:val="18"/>
                <w:szCs w:val="18"/>
              </w:rPr>
              <w:t>应收申购款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98.81</w:t>
            </w:r>
          </w:p>
        </w:tc>
        <w:tc>
          <w:tcPr>
            <w:tcW w:w="1446" w:type="dxa"/>
            <w:vAlign w:val="center"/>
          </w:tcPr>
          <w:p w:rsidR="00AE0367" w:rsidRDefault="0088316E" w:rsidP="001B3FC5">
            <w:pPr>
              <w:jc w:val="right"/>
            </w:pPr>
            <w:r>
              <w:rPr>
                <w:color w:val="000000"/>
                <w:sz w:val="18"/>
                <w:szCs w:val="18"/>
              </w:rPr>
              <w:t>98.81</w:t>
            </w:r>
          </w:p>
        </w:tc>
      </w:tr>
      <w:tr w:rsidR="00011694" w:rsidRPr="005645CD" w:rsidTr="00E5439C">
        <w:trPr>
          <w:trHeight w:val="280"/>
        </w:trPr>
        <w:tc>
          <w:tcPr>
            <w:tcW w:w="1518" w:type="dxa"/>
            <w:vAlign w:val="center"/>
          </w:tcPr>
          <w:p w:rsidR="00011694" w:rsidRPr="00C96B4F" w:rsidRDefault="00011694" w:rsidP="001B3FC5">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368,182,495.64</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124,321,336.60</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r w:rsidRPr="005645CD">
              <w:rPr>
                <w:sz w:val="18"/>
                <w:szCs w:val="18"/>
              </w:rPr>
              <w:t>767,646.00</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35,912,015.40</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ind w:right="210"/>
              <w:jc w:val="right"/>
              <w:rPr>
                <w:sz w:val="18"/>
                <w:szCs w:val="18"/>
              </w:rPr>
            </w:pPr>
            <w:r w:rsidRPr="005645CD">
              <w:rPr>
                <w:sz w:val="18"/>
                <w:szCs w:val="18"/>
              </w:rPr>
              <w:t>529,183,493.64</w:t>
            </w:r>
          </w:p>
          <w:p w:rsidR="00011694" w:rsidRPr="005645CD" w:rsidRDefault="00011694" w:rsidP="001B3FC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1B3FC5">
            <w:pPr>
              <w:spacing w:before="29" w:line="288" w:lineRule="auto"/>
              <w:jc w:val="right"/>
              <w:rPr>
                <w:color w:val="0000FF"/>
                <w:kern w:val="0"/>
                <w:sz w:val="18"/>
                <w:szCs w:val="18"/>
              </w:rPr>
            </w:pPr>
          </w:p>
        </w:tc>
        <w:tc>
          <w:tcPr>
            <w:tcW w:w="1627" w:type="dxa"/>
            <w:vAlign w:val="center"/>
          </w:tcPr>
          <w:p w:rsidR="00011694" w:rsidRPr="005645CD" w:rsidRDefault="00011694" w:rsidP="001B3FC5">
            <w:pPr>
              <w:spacing w:before="29" w:line="288" w:lineRule="auto"/>
              <w:jc w:val="right"/>
              <w:rPr>
                <w:color w:val="000000"/>
                <w:sz w:val="18"/>
                <w:szCs w:val="18"/>
              </w:rPr>
            </w:pPr>
          </w:p>
        </w:tc>
        <w:tc>
          <w:tcPr>
            <w:tcW w:w="1491" w:type="dxa"/>
            <w:vAlign w:val="center"/>
          </w:tcPr>
          <w:p w:rsidR="00011694" w:rsidRPr="005645CD" w:rsidRDefault="00011694" w:rsidP="001B3FC5">
            <w:pPr>
              <w:spacing w:before="29" w:line="288" w:lineRule="auto"/>
              <w:jc w:val="right"/>
              <w:rPr>
                <w:color w:val="000000"/>
                <w:sz w:val="18"/>
                <w:szCs w:val="18"/>
              </w:rPr>
            </w:pPr>
          </w:p>
        </w:tc>
        <w:tc>
          <w:tcPr>
            <w:tcW w:w="1289" w:type="dxa"/>
            <w:vAlign w:val="center"/>
          </w:tcPr>
          <w:p w:rsidR="00011694" w:rsidRPr="005645CD" w:rsidRDefault="00011694" w:rsidP="001B3FC5">
            <w:pPr>
              <w:spacing w:before="29" w:line="288" w:lineRule="auto"/>
              <w:jc w:val="right"/>
              <w:rPr>
                <w:color w:val="000000"/>
                <w:sz w:val="18"/>
                <w:szCs w:val="18"/>
              </w:rPr>
            </w:pPr>
          </w:p>
        </w:tc>
        <w:tc>
          <w:tcPr>
            <w:tcW w:w="1446" w:type="dxa"/>
            <w:vAlign w:val="center"/>
          </w:tcPr>
          <w:p w:rsidR="00011694" w:rsidRPr="005645CD" w:rsidRDefault="00011694" w:rsidP="001B3FC5">
            <w:pPr>
              <w:spacing w:before="29" w:line="288" w:lineRule="auto"/>
              <w:jc w:val="right"/>
              <w:rPr>
                <w:color w:val="000000"/>
                <w:sz w:val="18"/>
                <w:szCs w:val="18"/>
              </w:rPr>
            </w:pPr>
          </w:p>
        </w:tc>
      </w:tr>
      <w:tr w:rsidR="00AE0367">
        <w:tc>
          <w:tcPr>
            <w:tcW w:w="1518" w:type="dxa"/>
            <w:vAlign w:val="center"/>
          </w:tcPr>
          <w:p w:rsidR="00AE0367" w:rsidRDefault="0088316E" w:rsidP="001B3FC5">
            <w:pPr>
              <w:jc w:val="left"/>
            </w:pPr>
            <w:r>
              <w:rPr>
                <w:color w:val="000000"/>
                <w:sz w:val="18"/>
                <w:szCs w:val="18"/>
              </w:rPr>
              <w:t>卖出回购金融资产款</w:t>
            </w:r>
          </w:p>
        </w:tc>
        <w:tc>
          <w:tcPr>
            <w:tcW w:w="1627" w:type="dxa"/>
            <w:vAlign w:val="center"/>
          </w:tcPr>
          <w:p w:rsidR="00AE0367" w:rsidRDefault="0088316E" w:rsidP="001B3FC5">
            <w:pPr>
              <w:jc w:val="right"/>
            </w:pPr>
            <w:r>
              <w:rPr>
                <w:color w:val="000000"/>
                <w:sz w:val="18"/>
                <w:szCs w:val="18"/>
              </w:rPr>
              <w:t>7,500,000.00</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7,500,000.00</w:t>
            </w:r>
          </w:p>
        </w:tc>
      </w:tr>
      <w:tr w:rsidR="00AE0367">
        <w:tc>
          <w:tcPr>
            <w:tcW w:w="1518" w:type="dxa"/>
            <w:vAlign w:val="center"/>
          </w:tcPr>
          <w:p w:rsidR="00AE0367" w:rsidRDefault="0088316E" w:rsidP="001B3FC5">
            <w:pPr>
              <w:jc w:val="left"/>
            </w:pPr>
            <w:r>
              <w:rPr>
                <w:color w:val="000000"/>
                <w:sz w:val="18"/>
                <w:szCs w:val="18"/>
              </w:rPr>
              <w:t>应付证券清算款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351,764.70</w:t>
            </w:r>
          </w:p>
        </w:tc>
        <w:tc>
          <w:tcPr>
            <w:tcW w:w="1446" w:type="dxa"/>
            <w:vAlign w:val="center"/>
          </w:tcPr>
          <w:p w:rsidR="00AE0367" w:rsidRDefault="0088316E" w:rsidP="001B3FC5">
            <w:pPr>
              <w:jc w:val="right"/>
            </w:pPr>
            <w:r>
              <w:rPr>
                <w:color w:val="000000"/>
                <w:sz w:val="18"/>
                <w:szCs w:val="18"/>
              </w:rPr>
              <w:t>351,764.70</w:t>
            </w:r>
          </w:p>
        </w:tc>
      </w:tr>
      <w:tr w:rsidR="00AE0367">
        <w:tc>
          <w:tcPr>
            <w:tcW w:w="1518" w:type="dxa"/>
            <w:vAlign w:val="center"/>
          </w:tcPr>
          <w:p w:rsidR="00AE0367" w:rsidRDefault="0088316E" w:rsidP="001B3FC5">
            <w:pPr>
              <w:jc w:val="left"/>
            </w:pPr>
            <w:r>
              <w:rPr>
                <w:color w:val="000000"/>
                <w:sz w:val="18"/>
                <w:szCs w:val="18"/>
              </w:rPr>
              <w:t>应付赎回款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2,103,234.37</w:t>
            </w:r>
          </w:p>
        </w:tc>
        <w:tc>
          <w:tcPr>
            <w:tcW w:w="1446" w:type="dxa"/>
            <w:vAlign w:val="center"/>
          </w:tcPr>
          <w:p w:rsidR="00AE0367" w:rsidRDefault="0088316E" w:rsidP="001B3FC5">
            <w:pPr>
              <w:jc w:val="right"/>
            </w:pPr>
            <w:r>
              <w:rPr>
                <w:color w:val="000000"/>
                <w:sz w:val="18"/>
                <w:szCs w:val="18"/>
              </w:rPr>
              <w:t>2,103,234.37</w:t>
            </w:r>
          </w:p>
        </w:tc>
      </w:tr>
      <w:tr w:rsidR="00AE0367">
        <w:tc>
          <w:tcPr>
            <w:tcW w:w="1518" w:type="dxa"/>
            <w:vAlign w:val="center"/>
          </w:tcPr>
          <w:p w:rsidR="00AE0367" w:rsidRDefault="0088316E" w:rsidP="001B3FC5">
            <w:pPr>
              <w:jc w:val="left"/>
            </w:pPr>
            <w:r>
              <w:rPr>
                <w:color w:val="000000"/>
                <w:sz w:val="18"/>
                <w:szCs w:val="18"/>
              </w:rPr>
              <w:t>应付管理人报酬</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259,974.93</w:t>
            </w:r>
          </w:p>
        </w:tc>
        <w:tc>
          <w:tcPr>
            <w:tcW w:w="1446" w:type="dxa"/>
            <w:vAlign w:val="center"/>
          </w:tcPr>
          <w:p w:rsidR="00AE0367" w:rsidRDefault="0088316E" w:rsidP="001B3FC5">
            <w:pPr>
              <w:jc w:val="right"/>
            </w:pPr>
            <w:r>
              <w:rPr>
                <w:color w:val="000000"/>
                <w:sz w:val="18"/>
                <w:szCs w:val="18"/>
              </w:rPr>
              <w:t>259,974.93</w:t>
            </w:r>
          </w:p>
        </w:tc>
      </w:tr>
      <w:tr w:rsidR="00AE0367">
        <w:tc>
          <w:tcPr>
            <w:tcW w:w="1518" w:type="dxa"/>
            <w:vAlign w:val="center"/>
          </w:tcPr>
          <w:p w:rsidR="00AE0367" w:rsidRDefault="0088316E" w:rsidP="001B3FC5">
            <w:pPr>
              <w:jc w:val="left"/>
            </w:pPr>
            <w:r>
              <w:rPr>
                <w:color w:val="000000"/>
                <w:sz w:val="18"/>
                <w:szCs w:val="18"/>
              </w:rPr>
              <w:t>应付托管费</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108,322.88</w:t>
            </w:r>
          </w:p>
        </w:tc>
        <w:tc>
          <w:tcPr>
            <w:tcW w:w="1446" w:type="dxa"/>
            <w:vAlign w:val="center"/>
          </w:tcPr>
          <w:p w:rsidR="00AE0367" w:rsidRDefault="0088316E" w:rsidP="001B3FC5">
            <w:pPr>
              <w:jc w:val="right"/>
            </w:pPr>
            <w:r>
              <w:rPr>
                <w:color w:val="000000"/>
                <w:sz w:val="18"/>
                <w:szCs w:val="18"/>
              </w:rPr>
              <w:t>108,322.88</w:t>
            </w:r>
          </w:p>
        </w:tc>
      </w:tr>
      <w:tr w:rsidR="00AE0367">
        <w:tc>
          <w:tcPr>
            <w:tcW w:w="1518" w:type="dxa"/>
            <w:vAlign w:val="center"/>
          </w:tcPr>
          <w:p w:rsidR="00AE0367" w:rsidRDefault="0088316E" w:rsidP="001B3FC5">
            <w:pPr>
              <w:jc w:val="left"/>
            </w:pPr>
            <w:r>
              <w:rPr>
                <w:color w:val="000000"/>
                <w:sz w:val="18"/>
                <w:szCs w:val="18"/>
              </w:rPr>
              <w:t>应付销售服务费</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5,037.92</w:t>
            </w:r>
          </w:p>
        </w:tc>
        <w:tc>
          <w:tcPr>
            <w:tcW w:w="1446" w:type="dxa"/>
            <w:vAlign w:val="center"/>
          </w:tcPr>
          <w:p w:rsidR="00AE0367" w:rsidRDefault="0088316E" w:rsidP="001B3FC5">
            <w:pPr>
              <w:jc w:val="right"/>
            </w:pPr>
            <w:r>
              <w:rPr>
                <w:color w:val="000000"/>
                <w:sz w:val="18"/>
                <w:szCs w:val="18"/>
              </w:rPr>
              <w:t>5,037.92</w:t>
            </w:r>
          </w:p>
        </w:tc>
      </w:tr>
      <w:tr w:rsidR="00AE0367">
        <w:tc>
          <w:tcPr>
            <w:tcW w:w="1518" w:type="dxa"/>
            <w:vAlign w:val="center"/>
          </w:tcPr>
          <w:p w:rsidR="00AE0367" w:rsidRDefault="0088316E" w:rsidP="001B3FC5">
            <w:pPr>
              <w:jc w:val="left"/>
            </w:pPr>
            <w:r>
              <w:rPr>
                <w:color w:val="000000"/>
                <w:sz w:val="18"/>
                <w:szCs w:val="18"/>
              </w:rPr>
              <w:t>应付交易费用</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50,170.21</w:t>
            </w:r>
          </w:p>
        </w:tc>
        <w:tc>
          <w:tcPr>
            <w:tcW w:w="1446" w:type="dxa"/>
            <w:vAlign w:val="center"/>
          </w:tcPr>
          <w:p w:rsidR="00AE0367" w:rsidRDefault="0088316E" w:rsidP="001B3FC5">
            <w:pPr>
              <w:jc w:val="right"/>
            </w:pPr>
            <w:r>
              <w:rPr>
                <w:color w:val="000000"/>
                <w:sz w:val="18"/>
                <w:szCs w:val="18"/>
              </w:rPr>
              <w:t>50,170.21</w:t>
            </w:r>
          </w:p>
        </w:tc>
      </w:tr>
      <w:tr w:rsidR="00AE0367">
        <w:tc>
          <w:tcPr>
            <w:tcW w:w="1518" w:type="dxa"/>
            <w:vAlign w:val="center"/>
          </w:tcPr>
          <w:p w:rsidR="00AE0367" w:rsidRDefault="0088316E" w:rsidP="001B3FC5">
            <w:pPr>
              <w:jc w:val="left"/>
            </w:pPr>
            <w:r>
              <w:rPr>
                <w:color w:val="000000"/>
                <w:sz w:val="18"/>
                <w:szCs w:val="18"/>
              </w:rPr>
              <w:t>其他负债</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212,011.62</w:t>
            </w:r>
          </w:p>
        </w:tc>
        <w:tc>
          <w:tcPr>
            <w:tcW w:w="1446" w:type="dxa"/>
            <w:vAlign w:val="center"/>
          </w:tcPr>
          <w:p w:rsidR="00AE0367" w:rsidRDefault="0088316E" w:rsidP="001B3FC5">
            <w:pPr>
              <w:jc w:val="right"/>
            </w:pPr>
            <w:r>
              <w:rPr>
                <w:color w:val="000000"/>
                <w:sz w:val="18"/>
                <w:szCs w:val="18"/>
              </w:rPr>
              <w:t>212,011.62</w:t>
            </w:r>
          </w:p>
        </w:tc>
      </w:tr>
      <w:tr w:rsidR="00011694" w:rsidRPr="005645CD" w:rsidTr="00E5439C">
        <w:trPr>
          <w:trHeight w:val="280"/>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lastRenderedPageBreak/>
              <w:t>负债总计</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7,500,000.00</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r w:rsidRPr="005645CD">
              <w:rPr>
                <w:sz w:val="18"/>
                <w:szCs w:val="18"/>
              </w:rPr>
              <w:t>-</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3,090,516.63</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ind w:right="210"/>
              <w:jc w:val="right"/>
              <w:rPr>
                <w:sz w:val="18"/>
                <w:szCs w:val="18"/>
              </w:rPr>
            </w:pPr>
            <w:r w:rsidRPr="005645CD">
              <w:rPr>
                <w:sz w:val="18"/>
                <w:szCs w:val="18"/>
              </w:rPr>
              <w:t>10,590,516.63</w:t>
            </w:r>
          </w:p>
          <w:p w:rsidR="00011694" w:rsidRPr="005645CD" w:rsidRDefault="00011694" w:rsidP="001B3FC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360,682,495.64</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124,321,336.60</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p>
          <w:p w:rsidR="00011694" w:rsidRPr="005645CD" w:rsidRDefault="00011694" w:rsidP="001B3FC5">
            <w:pPr>
              <w:spacing w:before="29" w:line="288" w:lineRule="auto"/>
              <w:jc w:val="right"/>
              <w:rPr>
                <w:sz w:val="18"/>
                <w:szCs w:val="18"/>
              </w:rPr>
            </w:pPr>
            <w:r w:rsidRPr="005645CD">
              <w:rPr>
                <w:sz w:val="18"/>
                <w:szCs w:val="18"/>
              </w:rPr>
              <w:t>767,646.00</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32,821,498.77</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jc w:val="right"/>
              <w:rPr>
                <w:sz w:val="18"/>
                <w:szCs w:val="18"/>
              </w:rPr>
            </w:pPr>
            <w:r w:rsidRPr="005645CD">
              <w:rPr>
                <w:sz w:val="18"/>
                <w:szCs w:val="18"/>
              </w:rPr>
              <w:t>518,592,977.01</w:t>
            </w:r>
          </w:p>
          <w:p w:rsidR="00011694" w:rsidRPr="005645CD" w:rsidRDefault="00011694" w:rsidP="001B3FC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1B3FC5">
            <w:pPr>
              <w:spacing w:before="29" w:line="288" w:lineRule="auto"/>
              <w:jc w:val="center"/>
              <w:rPr>
                <w:b/>
                <w:sz w:val="18"/>
                <w:szCs w:val="18"/>
              </w:rPr>
            </w:pPr>
            <w:r w:rsidRPr="005645CD">
              <w:rPr>
                <w:b/>
                <w:sz w:val="18"/>
                <w:szCs w:val="18"/>
              </w:rPr>
              <w:t>上年度末</w:t>
            </w:r>
          </w:p>
          <w:p w:rsidR="00011694" w:rsidRPr="005645CD" w:rsidRDefault="00011694" w:rsidP="001B3FC5">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1B3FC5">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1B3FC5">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1B3FC5">
            <w:pPr>
              <w:spacing w:before="29" w:line="288" w:lineRule="auto"/>
              <w:jc w:val="right"/>
              <w:rPr>
                <w:color w:val="000000"/>
                <w:sz w:val="18"/>
                <w:szCs w:val="18"/>
              </w:rPr>
            </w:pPr>
          </w:p>
        </w:tc>
        <w:tc>
          <w:tcPr>
            <w:tcW w:w="1627" w:type="dxa"/>
            <w:vAlign w:val="center"/>
          </w:tcPr>
          <w:p w:rsidR="00011694" w:rsidRPr="005645CD" w:rsidRDefault="00011694" w:rsidP="001B3FC5">
            <w:pPr>
              <w:spacing w:before="29" w:line="288" w:lineRule="auto"/>
              <w:jc w:val="right"/>
              <w:rPr>
                <w:b/>
                <w:color w:val="000000"/>
                <w:sz w:val="18"/>
                <w:szCs w:val="18"/>
              </w:rPr>
            </w:pPr>
          </w:p>
        </w:tc>
        <w:tc>
          <w:tcPr>
            <w:tcW w:w="1491" w:type="dxa"/>
            <w:vAlign w:val="center"/>
          </w:tcPr>
          <w:p w:rsidR="00011694" w:rsidRPr="005645CD" w:rsidRDefault="00011694" w:rsidP="001B3FC5">
            <w:pPr>
              <w:spacing w:before="29" w:line="288" w:lineRule="auto"/>
              <w:jc w:val="right"/>
              <w:rPr>
                <w:b/>
                <w:color w:val="000000"/>
                <w:sz w:val="18"/>
                <w:szCs w:val="18"/>
              </w:rPr>
            </w:pPr>
          </w:p>
        </w:tc>
        <w:tc>
          <w:tcPr>
            <w:tcW w:w="1289" w:type="dxa"/>
            <w:vAlign w:val="center"/>
          </w:tcPr>
          <w:p w:rsidR="00011694" w:rsidRPr="005645CD" w:rsidRDefault="00011694" w:rsidP="001B3FC5">
            <w:pPr>
              <w:spacing w:before="29" w:line="288" w:lineRule="auto"/>
              <w:jc w:val="right"/>
              <w:rPr>
                <w:b/>
                <w:color w:val="000000"/>
                <w:sz w:val="18"/>
                <w:szCs w:val="18"/>
              </w:rPr>
            </w:pPr>
          </w:p>
        </w:tc>
        <w:tc>
          <w:tcPr>
            <w:tcW w:w="1446" w:type="dxa"/>
            <w:vAlign w:val="center"/>
          </w:tcPr>
          <w:p w:rsidR="00011694" w:rsidRPr="005645CD" w:rsidRDefault="00011694" w:rsidP="001B3FC5">
            <w:pPr>
              <w:spacing w:before="29" w:line="288" w:lineRule="auto"/>
              <w:jc w:val="right"/>
              <w:rPr>
                <w:b/>
                <w:color w:val="000000"/>
                <w:sz w:val="18"/>
                <w:szCs w:val="18"/>
              </w:rPr>
            </w:pPr>
          </w:p>
        </w:tc>
      </w:tr>
      <w:tr w:rsidR="00AE0367">
        <w:tc>
          <w:tcPr>
            <w:tcW w:w="1518" w:type="dxa"/>
            <w:vAlign w:val="center"/>
          </w:tcPr>
          <w:p w:rsidR="00AE0367" w:rsidRDefault="0088316E" w:rsidP="001B3FC5">
            <w:pPr>
              <w:jc w:val="left"/>
            </w:pPr>
            <w:r>
              <w:rPr>
                <w:color w:val="000000"/>
                <w:sz w:val="18"/>
                <w:szCs w:val="18"/>
              </w:rPr>
              <w:t>银行存款</w:t>
            </w:r>
          </w:p>
        </w:tc>
        <w:tc>
          <w:tcPr>
            <w:tcW w:w="1627" w:type="dxa"/>
            <w:vAlign w:val="center"/>
          </w:tcPr>
          <w:p w:rsidR="00AE0367" w:rsidRDefault="0088316E" w:rsidP="001B3FC5">
            <w:pPr>
              <w:jc w:val="right"/>
            </w:pPr>
            <w:r>
              <w:rPr>
                <w:color w:val="000000"/>
                <w:sz w:val="18"/>
                <w:szCs w:val="18"/>
              </w:rPr>
              <w:t>11,438,751.74</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11,438,751.74</w:t>
            </w:r>
          </w:p>
        </w:tc>
      </w:tr>
      <w:tr w:rsidR="00AE0367">
        <w:tc>
          <w:tcPr>
            <w:tcW w:w="1518" w:type="dxa"/>
            <w:vAlign w:val="center"/>
          </w:tcPr>
          <w:p w:rsidR="00AE0367" w:rsidRDefault="0088316E" w:rsidP="001B3FC5">
            <w:pPr>
              <w:jc w:val="left"/>
            </w:pPr>
            <w:r>
              <w:rPr>
                <w:color w:val="000000"/>
                <w:sz w:val="18"/>
                <w:szCs w:val="18"/>
              </w:rPr>
              <w:t>结算备付金</w:t>
            </w:r>
          </w:p>
        </w:tc>
        <w:tc>
          <w:tcPr>
            <w:tcW w:w="1627" w:type="dxa"/>
            <w:vAlign w:val="center"/>
          </w:tcPr>
          <w:p w:rsidR="00AE0367" w:rsidRDefault="0088316E" w:rsidP="001B3FC5">
            <w:pPr>
              <w:jc w:val="right"/>
            </w:pPr>
            <w:r>
              <w:rPr>
                <w:color w:val="000000"/>
                <w:sz w:val="18"/>
                <w:szCs w:val="18"/>
              </w:rPr>
              <w:t>19,178,001.28</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19,178,001.28</w:t>
            </w:r>
          </w:p>
        </w:tc>
      </w:tr>
      <w:tr w:rsidR="00AE0367">
        <w:tc>
          <w:tcPr>
            <w:tcW w:w="1518" w:type="dxa"/>
            <w:vAlign w:val="center"/>
          </w:tcPr>
          <w:p w:rsidR="00AE0367" w:rsidRDefault="0088316E" w:rsidP="001B3FC5">
            <w:pPr>
              <w:jc w:val="left"/>
            </w:pPr>
            <w:r>
              <w:rPr>
                <w:color w:val="000000"/>
                <w:sz w:val="18"/>
                <w:szCs w:val="18"/>
              </w:rPr>
              <w:t>存出保证金</w:t>
            </w:r>
          </w:p>
        </w:tc>
        <w:tc>
          <w:tcPr>
            <w:tcW w:w="1627" w:type="dxa"/>
            <w:vAlign w:val="center"/>
          </w:tcPr>
          <w:p w:rsidR="00AE0367" w:rsidRDefault="0088316E" w:rsidP="001B3FC5">
            <w:pPr>
              <w:jc w:val="right"/>
            </w:pPr>
            <w:r>
              <w:rPr>
                <w:color w:val="000000"/>
                <w:sz w:val="18"/>
                <w:szCs w:val="18"/>
              </w:rPr>
              <w:t>833,099.09</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833,099.09</w:t>
            </w:r>
          </w:p>
        </w:tc>
      </w:tr>
      <w:tr w:rsidR="00AE0367">
        <w:tc>
          <w:tcPr>
            <w:tcW w:w="1518" w:type="dxa"/>
            <w:vAlign w:val="center"/>
          </w:tcPr>
          <w:p w:rsidR="00AE0367" w:rsidRDefault="0088316E" w:rsidP="001B3FC5">
            <w:pPr>
              <w:jc w:val="left"/>
            </w:pPr>
            <w:r>
              <w:rPr>
                <w:color w:val="000000"/>
                <w:sz w:val="18"/>
                <w:szCs w:val="18"/>
              </w:rPr>
              <w:t>交易性金融资产</w:t>
            </w:r>
          </w:p>
        </w:tc>
        <w:tc>
          <w:tcPr>
            <w:tcW w:w="1627" w:type="dxa"/>
            <w:vAlign w:val="center"/>
          </w:tcPr>
          <w:p w:rsidR="00AE0367" w:rsidRDefault="0088316E" w:rsidP="001B3FC5">
            <w:pPr>
              <w:jc w:val="right"/>
            </w:pPr>
            <w:r>
              <w:rPr>
                <w:color w:val="000000"/>
                <w:sz w:val="18"/>
                <w:szCs w:val="18"/>
              </w:rPr>
              <w:t>1,854,302,909.60</w:t>
            </w:r>
          </w:p>
        </w:tc>
        <w:tc>
          <w:tcPr>
            <w:tcW w:w="1627" w:type="dxa"/>
            <w:vAlign w:val="center"/>
          </w:tcPr>
          <w:p w:rsidR="00AE0367" w:rsidRDefault="0088316E" w:rsidP="001B3FC5">
            <w:pPr>
              <w:jc w:val="right"/>
            </w:pPr>
            <w:r>
              <w:rPr>
                <w:color w:val="000000"/>
                <w:sz w:val="18"/>
                <w:szCs w:val="18"/>
              </w:rPr>
              <w:t>289,463,003.00</w:t>
            </w:r>
          </w:p>
        </w:tc>
        <w:tc>
          <w:tcPr>
            <w:tcW w:w="1491" w:type="dxa"/>
            <w:vAlign w:val="center"/>
          </w:tcPr>
          <w:p w:rsidR="00AE0367" w:rsidRDefault="0088316E" w:rsidP="001B3FC5">
            <w:pPr>
              <w:jc w:val="right"/>
            </w:pPr>
            <w:r>
              <w:rPr>
                <w:color w:val="000000"/>
                <w:sz w:val="18"/>
                <w:szCs w:val="18"/>
              </w:rPr>
              <w:t>109,012,000.00</w:t>
            </w:r>
          </w:p>
        </w:tc>
        <w:tc>
          <w:tcPr>
            <w:tcW w:w="1289" w:type="dxa"/>
            <w:vAlign w:val="center"/>
          </w:tcPr>
          <w:p w:rsidR="00AE0367" w:rsidRDefault="0088316E" w:rsidP="001B3FC5">
            <w:pPr>
              <w:jc w:val="right"/>
            </w:pPr>
            <w:r>
              <w:rPr>
                <w:color w:val="000000"/>
                <w:sz w:val="18"/>
                <w:szCs w:val="18"/>
              </w:rPr>
              <w:t>42,643,799.40</w:t>
            </w:r>
          </w:p>
        </w:tc>
        <w:tc>
          <w:tcPr>
            <w:tcW w:w="1446" w:type="dxa"/>
            <w:vAlign w:val="center"/>
          </w:tcPr>
          <w:p w:rsidR="00AE0367" w:rsidRDefault="0088316E" w:rsidP="001B3FC5">
            <w:pPr>
              <w:jc w:val="right"/>
            </w:pPr>
            <w:r>
              <w:rPr>
                <w:color w:val="000000"/>
                <w:sz w:val="18"/>
                <w:szCs w:val="18"/>
              </w:rPr>
              <w:t>2,295,421,712.00</w:t>
            </w:r>
          </w:p>
        </w:tc>
      </w:tr>
      <w:tr w:rsidR="00AE0367">
        <w:tc>
          <w:tcPr>
            <w:tcW w:w="1518" w:type="dxa"/>
            <w:vAlign w:val="center"/>
          </w:tcPr>
          <w:p w:rsidR="00AE0367" w:rsidRDefault="0088316E" w:rsidP="001B3FC5">
            <w:pPr>
              <w:jc w:val="left"/>
            </w:pPr>
            <w:r>
              <w:rPr>
                <w:color w:val="000000"/>
                <w:sz w:val="18"/>
                <w:szCs w:val="18"/>
              </w:rPr>
              <w:t>买入返售金融资产</w:t>
            </w:r>
          </w:p>
        </w:tc>
        <w:tc>
          <w:tcPr>
            <w:tcW w:w="1627" w:type="dxa"/>
            <w:vAlign w:val="center"/>
          </w:tcPr>
          <w:p w:rsidR="00AE0367" w:rsidRDefault="0088316E" w:rsidP="001B3FC5">
            <w:pPr>
              <w:jc w:val="right"/>
            </w:pPr>
            <w:r>
              <w:rPr>
                <w:color w:val="000000"/>
                <w:sz w:val="18"/>
                <w:szCs w:val="18"/>
              </w:rPr>
              <w:t>1,491,052,246.57</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w:t>
            </w:r>
          </w:p>
        </w:tc>
        <w:tc>
          <w:tcPr>
            <w:tcW w:w="1446" w:type="dxa"/>
            <w:vAlign w:val="center"/>
          </w:tcPr>
          <w:p w:rsidR="00AE0367" w:rsidRDefault="0088316E" w:rsidP="001B3FC5">
            <w:pPr>
              <w:jc w:val="right"/>
            </w:pPr>
            <w:r>
              <w:rPr>
                <w:color w:val="000000"/>
                <w:sz w:val="18"/>
                <w:szCs w:val="18"/>
              </w:rPr>
              <w:t>1,491,052,246.57</w:t>
            </w:r>
          </w:p>
        </w:tc>
      </w:tr>
      <w:tr w:rsidR="00AE0367">
        <w:tc>
          <w:tcPr>
            <w:tcW w:w="1518" w:type="dxa"/>
            <w:vAlign w:val="center"/>
          </w:tcPr>
          <w:p w:rsidR="00AE0367" w:rsidRDefault="0088316E" w:rsidP="001B3FC5">
            <w:pPr>
              <w:jc w:val="left"/>
            </w:pPr>
            <w:r>
              <w:rPr>
                <w:color w:val="000000"/>
                <w:sz w:val="18"/>
                <w:szCs w:val="18"/>
              </w:rPr>
              <w:t>应收证券清算款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163,182,730.75</w:t>
            </w:r>
          </w:p>
        </w:tc>
        <w:tc>
          <w:tcPr>
            <w:tcW w:w="1446" w:type="dxa"/>
            <w:vAlign w:val="center"/>
          </w:tcPr>
          <w:p w:rsidR="00AE0367" w:rsidRDefault="0088316E" w:rsidP="001B3FC5">
            <w:pPr>
              <w:jc w:val="right"/>
            </w:pPr>
            <w:r>
              <w:rPr>
                <w:color w:val="000000"/>
                <w:sz w:val="18"/>
                <w:szCs w:val="18"/>
              </w:rPr>
              <w:t>163,182,730.75</w:t>
            </w:r>
          </w:p>
        </w:tc>
      </w:tr>
      <w:tr w:rsidR="00AE0367">
        <w:tc>
          <w:tcPr>
            <w:tcW w:w="1518" w:type="dxa"/>
            <w:vAlign w:val="center"/>
          </w:tcPr>
          <w:p w:rsidR="00AE0367" w:rsidRDefault="0088316E" w:rsidP="001B3FC5">
            <w:pPr>
              <w:jc w:val="left"/>
            </w:pPr>
            <w:r>
              <w:rPr>
                <w:color w:val="000000"/>
                <w:sz w:val="18"/>
                <w:szCs w:val="18"/>
              </w:rPr>
              <w:t>应收利息</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26,821,192.53</w:t>
            </w:r>
          </w:p>
        </w:tc>
        <w:tc>
          <w:tcPr>
            <w:tcW w:w="1446" w:type="dxa"/>
            <w:vAlign w:val="center"/>
          </w:tcPr>
          <w:p w:rsidR="00AE0367" w:rsidRDefault="0088316E" w:rsidP="001B3FC5">
            <w:pPr>
              <w:jc w:val="right"/>
            </w:pPr>
            <w:r>
              <w:rPr>
                <w:color w:val="000000"/>
                <w:sz w:val="18"/>
                <w:szCs w:val="18"/>
              </w:rPr>
              <w:t>26,821,192.53</w:t>
            </w:r>
          </w:p>
        </w:tc>
      </w:tr>
      <w:tr w:rsidR="00AE0367">
        <w:tc>
          <w:tcPr>
            <w:tcW w:w="1518" w:type="dxa"/>
            <w:vAlign w:val="center"/>
          </w:tcPr>
          <w:p w:rsidR="00AE0367" w:rsidRDefault="0088316E" w:rsidP="001B3FC5">
            <w:pPr>
              <w:jc w:val="left"/>
            </w:pPr>
            <w:r>
              <w:rPr>
                <w:color w:val="000000"/>
                <w:sz w:val="18"/>
                <w:szCs w:val="18"/>
              </w:rPr>
              <w:t>应收申购款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49,417.10</w:t>
            </w:r>
          </w:p>
        </w:tc>
        <w:tc>
          <w:tcPr>
            <w:tcW w:w="1446" w:type="dxa"/>
            <w:vAlign w:val="center"/>
          </w:tcPr>
          <w:p w:rsidR="00AE0367" w:rsidRDefault="0088316E" w:rsidP="001B3FC5">
            <w:pPr>
              <w:jc w:val="right"/>
            </w:pPr>
            <w:r>
              <w:rPr>
                <w:color w:val="000000"/>
                <w:sz w:val="18"/>
                <w:szCs w:val="18"/>
              </w:rPr>
              <w:t>49,417.10</w:t>
            </w:r>
          </w:p>
        </w:tc>
      </w:tr>
      <w:tr w:rsidR="00011694" w:rsidRPr="005645CD" w:rsidTr="00E5439C">
        <w:trPr>
          <w:trHeight w:val="280"/>
        </w:trPr>
        <w:tc>
          <w:tcPr>
            <w:tcW w:w="1518" w:type="dxa"/>
            <w:vAlign w:val="center"/>
          </w:tcPr>
          <w:p w:rsidR="00011694" w:rsidRPr="00C96B4F" w:rsidRDefault="00011694" w:rsidP="001B3FC5">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3,376,805,008.28</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289,463,003.00</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p>
          <w:p w:rsidR="00011694" w:rsidRPr="005645CD" w:rsidRDefault="00011694" w:rsidP="001B3FC5">
            <w:pPr>
              <w:spacing w:before="29" w:line="288" w:lineRule="auto"/>
              <w:jc w:val="right"/>
              <w:rPr>
                <w:sz w:val="18"/>
                <w:szCs w:val="18"/>
              </w:rPr>
            </w:pPr>
            <w:r w:rsidRPr="005645CD">
              <w:rPr>
                <w:sz w:val="18"/>
                <w:szCs w:val="18"/>
              </w:rPr>
              <w:t>109,012,000.00</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232,697,139.78</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jc w:val="right"/>
              <w:rPr>
                <w:sz w:val="18"/>
                <w:szCs w:val="18"/>
              </w:rPr>
            </w:pPr>
            <w:r w:rsidRPr="005645CD">
              <w:rPr>
                <w:sz w:val="18"/>
                <w:szCs w:val="18"/>
              </w:rPr>
              <w:t>4,007,977,151.06</w:t>
            </w:r>
          </w:p>
          <w:p w:rsidR="00011694" w:rsidRPr="005645CD" w:rsidRDefault="00011694" w:rsidP="001B3FC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1B3FC5">
            <w:pPr>
              <w:spacing w:before="29" w:line="288" w:lineRule="auto"/>
              <w:jc w:val="right"/>
              <w:rPr>
                <w:color w:val="0000FF"/>
                <w:kern w:val="0"/>
                <w:sz w:val="18"/>
                <w:szCs w:val="18"/>
              </w:rPr>
            </w:pPr>
          </w:p>
        </w:tc>
        <w:tc>
          <w:tcPr>
            <w:tcW w:w="1627" w:type="dxa"/>
            <w:vAlign w:val="center"/>
          </w:tcPr>
          <w:p w:rsidR="00011694" w:rsidRPr="005645CD" w:rsidRDefault="00011694" w:rsidP="001B3FC5">
            <w:pPr>
              <w:spacing w:before="29" w:line="288" w:lineRule="auto"/>
              <w:jc w:val="right"/>
              <w:rPr>
                <w:color w:val="000000"/>
                <w:sz w:val="18"/>
                <w:szCs w:val="18"/>
              </w:rPr>
            </w:pPr>
          </w:p>
        </w:tc>
        <w:tc>
          <w:tcPr>
            <w:tcW w:w="1491" w:type="dxa"/>
            <w:vAlign w:val="center"/>
          </w:tcPr>
          <w:p w:rsidR="00011694" w:rsidRPr="005645CD" w:rsidRDefault="00011694" w:rsidP="001B3FC5">
            <w:pPr>
              <w:spacing w:before="29" w:line="288" w:lineRule="auto"/>
              <w:jc w:val="right"/>
              <w:rPr>
                <w:color w:val="000000"/>
                <w:sz w:val="18"/>
                <w:szCs w:val="18"/>
              </w:rPr>
            </w:pPr>
          </w:p>
        </w:tc>
        <w:tc>
          <w:tcPr>
            <w:tcW w:w="1289" w:type="dxa"/>
            <w:vAlign w:val="center"/>
          </w:tcPr>
          <w:p w:rsidR="00011694" w:rsidRPr="005645CD" w:rsidRDefault="00011694" w:rsidP="001B3FC5">
            <w:pPr>
              <w:spacing w:before="29" w:line="288" w:lineRule="auto"/>
              <w:jc w:val="right"/>
              <w:rPr>
                <w:color w:val="000000"/>
                <w:sz w:val="18"/>
                <w:szCs w:val="18"/>
              </w:rPr>
            </w:pPr>
          </w:p>
        </w:tc>
        <w:tc>
          <w:tcPr>
            <w:tcW w:w="1446" w:type="dxa"/>
            <w:vAlign w:val="center"/>
          </w:tcPr>
          <w:p w:rsidR="00011694" w:rsidRPr="005645CD" w:rsidRDefault="00011694" w:rsidP="001B3FC5">
            <w:pPr>
              <w:spacing w:before="29" w:line="288" w:lineRule="auto"/>
              <w:jc w:val="right"/>
              <w:rPr>
                <w:color w:val="000000"/>
                <w:sz w:val="18"/>
                <w:szCs w:val="18"/>
              </w:rPr>
            </w:pPr>
          </w:p>
        </w:tc>
      </w:tr>
      <w:tr w:rsidR="00AE0367">
        <w:tc>
          <w:tcPr>
            <w:tcW w:w="1518" w:type="dxa"/>
            <w:vAlign w:val="center"/>
          </w:tcPr>
          <w:p w:rsidR="00AE0367" w:rsidRDefault="0088316E" w:rsidP="001B3FC5">
            <w:pPr>
              <w:jc w:val="left"/>
            </w:pPr>
            <w:r>
              <w:rPr>
                <w:color w:val="000000"/>
                <w:sz w:val="18"/>
                <w:szCs w:val="18"/>
              </w:rPr>
              <w:t>应付赎回款</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1,901,557.07</w:t>
            </w:r>
          </w:p>
        </w:tc>
        <w:tc>
          <w:tcPr>
            <w:tcW w:w="1446" w:type="dxa"/>
            <w:vAlign w:val="center"/>
          </w:tcPr>
          <w:p w:rsidR="00AE0367" w:rsidRDefault="0088316E" w:rsidP="001B3FC5">
            <w:pPr>
              <w:jc w:val="right"/>
            </w:pPr>
            <w:r>
              <w:rPr>
                <w:color w:val="000000"/>
                <w:sz w:val="18"/>
                <w:szCs w:val="18"/>
              </w:rPr>
              <w:t>1,901,557.07</w:t>
            </w:r>
          </w:p>
        </w:tc>
      </w:tr>
      <w:tr w:rsidR="00AE0367">
        <w:tc>
          <w:tcPr>
            <w:tcW w:w="1518" w:type="dxa"/>
            <w:vAlign w:val="center"/>
          </w:tcPr>
          <w:p w:rsidR="00AE0367" w:rsidRDefault="0088316E" w:rsidP="001B3FC5">
            <w:pPr>
              <w:jc w:val="left"/>
            </w:pPr>
            <w:r>
              <w:rPr>
                <w:color w:val="000000"/>
                <w:sz w:val="18"/>
                <w:szCs w:val="18"/>
              </w:rPr>
              <w:t>应付管理人报酬</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2,134,887.10</w:t>
            </w:r>
          </w:p>
        </w:tc>
        <w:tc>
          <w:tcPr>
            <w:tcW w:w="1446" w:type="dxa"/>
            <w:vAlign w:val="center"/>
          </w:tcPr>
          <w:p w:rsidR="00AE0367" w:rsidRDefault="0088316E" w:rsidP="001B3FC5">
            <w:pPr>
              <w:jc w:val="right"/>
            </w:pPr>
            <w:r>
              <w:rPr>
                <w:color w:val="000000"/>
                <w:sz w:val="18"/>
                <w:szCs w:val="18"/>
              </w:rPr>
              <w:t>2,134,887.10</w:t>
            </w:r>
          </w:p>
        </w:tc>
      </w:tr>
      <w:tr w:rsidR="00AE0367">
        <w:tc>
          <w:tcPr>
            <w:tcW w:w="1518" w:type="dxa"/>
            <w:vAlign w:val="center"/>
          </w:tcPr>
          <w:p w:rsidR="00AE0367" w:rsidRDefault="0088316E" w:rsidP="001B3FC5">
            <w:pPr>
              <w:jc w:val="left"/>
            </w:pPr>
            <w:r>
              <w:rPr>
                <w:color w:val="000000"/>
                <w:sz w:val="18"/>
                <w:szCs w:val="18"/>
              </w:rPr>
              <w:t>应付托管费</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889,536.28</w:t>
            </w:r>
          </w:p>
        </w:tc>
        <w:tc>
          <w:tcPr>
            <w:tcW w:w="1446" w:type="dxa"/>
            <w:vAlign w:val="center"/>
          </w:tcPr>
          <w:p w:rsidR="00AE0367" w:rsidRDefault="0088316E" w:rsidP="001B3FC5">
            <w:pPr>
              <w:jc w:val="right"/>
            </w:pPr>
            <w:r>
              <w:rPr>
                <w:color w:val="000000"/>
                <w:sz w:val="18"/>
                <w:szCs w:val="18"/>
              </w:rPr>
              <w:t>889,536.28</w:t>
            </w:r>
          </w:p>
        </w:tc>
      </w:tr>
      <w:tr w:rsidR="00AE0367">
        <w:tc>
          <w:tcPr>
            <w:tcW w:w="1518" w:type="dxa"/>
            <w:vAlign w:val="center"/>
          </w:tcPr>
          <w:p w:rsidR="00AE0367" w:rsidRDefault="0088316E" w:rsidP="001B3FC5">
            <w:pPr>
              <w:jc w:val="left"/>
            </w:pPr>
            <w:r>
              <w:rPr>
                <w:color w:val="000000"/>
                <w:sz w:val="18"/>
                <w:szCs w:val="18"/>
              </w:rPr>
              <w:t>应付销售服务费</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391,944.93</w:t>
            </w:r>
          </w:p>
        </w:tc>
        <w:tc>
          <w:tcPr>
            <w:tcW w:w="1446" w:type="dxa"/>
            <w:vAlign w:val="center"/>
          </w:tcPr>
          <w:p w:rsidR="00AE0367" w:rsidRDefault="0088316E" w:rsidP="001B3FC5">
            <w:pPr>
              <w:jc w:val="right"/>
            </w:pPr>
            <w:r>
              <w:rPr>
                <w:color w:val="000000"/>
                <w:sz w:val="18"/>
                <w:szCs w:val="18"/>
              </w:rPr>
              <w:t>391,944.93</w:t>
            </w:r>
          </w:p>
        </w:tc>
      </w:tr>
      <w:tr w:rsidR="00AE0367">
        <w:tc>
          <w:tcPr>
            <w:tcW w:w="1518" w:type="dxa"/>
            <w:vAlign w:val="center"/>
          </w:tcPr>
          <w:p w:rsidR="00AE0367" w:rsidRDefault="0088316E" w:rsidP="001B3FC5">
            <w:pPr>
              <w:jc w:val="left"/>
            </w:pPr>
            <w:r>
              <w:rPr>
                <w:color w:val="000000"/>
                <w:sz w:val="18"/>
                <w:szCs w:val="18"/>
              </w:rPr>
              <w:t>应付交易费用</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571,173.30</w:t>
            </w:r>
          </w:p>
        </w:tc>
        <w:tc>
          <w:tcPr>
            <w:tcW w:w="1446" w:type="dxa"/>
            <w:vAlign w:val="center"/>
          </w:tcPr>
          <w:p w:rsidR="00AE0367" w:rsidRDefault="0088316E" w:rsidP="001B3FC5">
            <w:pPr>
              <w:jc w:val="right"/>
            </w:pPr>
            <w:r>
              <w:rPr>
                <w:color w:val="000000"/>
                <w:sz w:val="18"/>
                <w:szCs w:val="18"/>
              </w:rPr>
              <w:t>571,173.30</w:t>
            </w:r>
          </w:p>
        </w:tc>
      </w:tr>
      <w:tr w:rsidR="00AE0367">
        <w:tc>
          <w:tcPr>
            <w:tcW w:w="1518" w:type="dxa"/>
            <w:vAlign w:val="center"/>
          </w:tcPr>
          <w:p w:rsidR="00AE0367" w:rsidRDefault="0088316E" w:rsidP="001B3FC5">
            <w:pPr>
              <w:jc w:val="left"/>
            </w:pPr>
            <w:r>
              <w:rPr>
                <w:color w:val="000000"/>
                <w:sz w:val="18"/>
                <w:szCs w:val="18"/>
              </w:rPr>
              <w:t>其他负债</w:t>
            </w:r>
          </w:p>
        </w:tc>
        <w:tc>
          <w:tcPr>
            <w:tcW w:w="1627" w:type="dxa"/>
            <w:vAlign w:val="center"/>
          </w:tcPr>
          <w:p w:rsidR="00AE0367" w:rsidRDefault="0088316E" w:rsidP="001B3FC5">
            <w:pPr>
              <w:jc w:val="right"/>
            </w:pPr>
            <w:r>
              <w:rPr>
                <w:color w:val="000000"/>
                <w:sz w:val="18"/>
                <w:szCs w:val="18"/>
              </w:rPr>
              <w:t>-</w:t>
            </w:r>
          </w:p>
        </w:tc>
        <w:tc>
          <w:tcPr>
            <w:tcW w:w="1627" w:type="dxa"/>
            <w:vAlign w:val="center"/>
          </w:tcPr>
          <w:p w:rsidR="00AE0367" w:rsidRDefault="0088316E" w:rsidP="001B3FC5">
            <w:pPr>
              <w:jc w:val="right"/>
            </w:pPr>
            <w:r>
              <w:rPr>
                <w:color w:val="000000"/>
                <w:sz w:val="18"/>
                <w:szCs w:val="18"/>
              </w:rPr>
              <w:t>-</w:t>
            </w:r>
          </w:p>
        </w:tc>
        <w:tc>
          <w:tcPr>
            <w:tcW w:w="1491" w:type="dxa"/>
            <w:vAlign w:val="center"/>
          </w:tcPr>
          <w:p w:rsidR="00AE0367" w:rsidRDefault="0088316E" w:rsidP="001B3FC5">
            <w:pPr>
              <w:jc w:val="right"/>
            </w:pPr>
            <w:r>
              <w:rPr>
                <w:color w:val="000000"/>
                <w:sz w:val="18"/>
                <w:szCs w:val="18"/>
              </w:rPr>
              <w:t>-</w:t>
            </w:r>
          </w:p>
        </w:tc>
        <w:tc>
          <w:tcPr>
            <w:tcW w:w="1289" w:type="dxa"/>
            <w:vAlign w:val="center"/>
          </w:tcPr>
          <w:p w:rsidR="00AE0367" w:rsidRDefault="0088316E" w:rsidP="001B3FC5">
            <w:pPr>
              <w:jc w:val="right"/>
            </w:pPr>
            <w:r>
              <w:rPr>
                <w:color w:val="000000"/>
                <w:sz w:val="18"/>
                <w:szCs w:val="18"/>
              </w:rPr>
              <w:t>317,165.39</w:t>
            </w:r>
          </w:p>
        </w:tc>
        <w:tc>
          <w:tcPr>
            <w:tcW w:w="1446" w:type="dxa"/>
            <w:vAlign w:val="center"/>
          </w:tcPr>
          <w:p w:rsidR="00AE0367" w:rsidRDefault="0088316E" w:rsidP="001B3FC5">
            <w:pPr>
              <w:jc w:val="right"/>
            </w:pPr>
            <w:r>
              <w:rPr>
                <w:color w:val="000000"/>
                <w:sz w:val="18"/>
                <w:szCs w:val="18"/>
              </w:rPr>
              <w:t>317,165.39</w:t>
            </w:r>
          </w:p>
        </w:tc>
      </w:tr>
      <w:tr w:rsidR="00011694" w:rsidRPr="005645CD" w:rsidTr="00E5439C">
        <w:trPr>
          <w:trHeight w:val="2549"/>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p>
          <w:p w:rsidR="00011694" w:rsidRPr="005645CD" w:rsidRDefault="00011694" w:rsidP="001B3FC5">
            <w:pPr>
              <w:spacing w:before="29" w:line="288" w:lineRule="auto"/>
              <w:jc w:val="right"/>
              <w:rPr>
                <w:sz w:val="18"/>
                <w:szCs w:val="18"/>
              </w:rPr>
            </w:pPr>
            <w:r w:rsidRPr="005645CD">
              <w:rPr>
                <w:sz w:val="18"/>
                <w:szCs w:val="18"/>
              </w:rPr>
              <w:t>-</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6,206,264.07</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jc w:val="right"/>
              <w:rPr>
                <w:sz w:val="18"/>
                <w:szCs w:val="18"/>
              </w:rPr>
            </w:pPr>
            <w:r w:rsidRPr="005645CD">
              <w:rPr>
                <w:sz w:val="18"/>
                <w:szCs w:val="18"/>
              </w:rPr>
              <w:t>6,206,264.07</w:t>
            </w:r>
          </w:p>
          <w:p w:rsidR="00011694" w:rsidRPr="005645CD" w:rsidRDefault="00011694" w:rsidP="001B3FC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1B3FC5">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3,376,805,008.28</w:t>
            </w:r>
          </w:p>
          <w:p w:rsidR="00011694" w:rsidRPr="005645CD" w:rsidRDefault="00011694" w:rsidP="001B3FC5">
            <w:pPr>
              <w:spacing w:before="29" w:line="288" w:lineRule="auto"/>
              <w:jc w:val="right"/>
              <w:rPr>
                <w:sz w:val="18"/>
                <w:szCs w:val="18"/>
              </w:rPr>
            </w:pPr>
          </w:p>
        </w:tc>
        <w:tc>
          <w:tcPr>
            <w:tcW w:w="1627" w:type="dxa"/>
            <w:vAlign w:val="center"/>
          </w:tcPr>
          <w:p w:rsidR="00011694" w:rsidRPr="005645CD" w:rsidRDefault="00011694" w:rsidP="001B3FC5">
            <w:pPr>
              <w:spacing w:before="29" w:line="288" w:lineRule="auto"/>
              <w:jc w:val="right"/>
              <w:rPr>
                <w:sz w:val="18"/>
                <w:szCs w:val="18"/>
              </w:rPr>
            </w:pPr>
            <w:r w:rsidRPr="005645CD">
              <w:rPr>
                <w:sz w:val="18"/>
                <w:szCs w:val="18"/>
              </w:rPr>
              <w:t>289,463,003.00</w:t>
            </w:r>
          </w:p>
          <w:p w:rsidR="00011694" w:rsidRPr="005645CD" w:rsidRDefault="00011694" w:rsidP="001B3FC5">
            <w:pPr>
              <w:spacing w:before="29" w:line="288" w:lineRule="auto"/>
              <w:jc w:val="right"/>
              <w:rPr>
                <w:sz w:val="18"/>
                <w:szCs w:val="18"/>
              </w:rPr>
            </w:pPr>
          </w:p>
        </w:tc>
        <w:tc>
          <w:tcPr>
            <w:tcW w:w="1491" w:type="dxa"/>
            <w:vAlign w:val="center"/>
          </w:tcPr>
          <w:p w:rsidR="00011694" w:rsidRPr="005645CD" w:rsidRDefault="00011694" w:rsidP="001B3FC5">
            <w:pPr>
              <w:spacing w:before="29" w:line="288" w:lineRule="auto"/>
              <w:jc w:val="right"/>
              <w:rPr>
                <w:sz w:val="18"/>
                <w:szCs w:val="18"/>
              </w:rPr>
            </w:pPr>
            <w:r w:rsidRPr="005645CD">
              <w:rPr>
                <w:sz w:val="18"/>
                <w:szCs w:val="18"/>
              </w:rPr>
              <w:t>109,012,000.00</w:t>
            </w:r>
          </w:p>
          <w:p w:rsidR="00011694" w:rsidRPr="005645CD" w:rsidRDefault="00011694" w:rsidP="001B3FC5">
            <w:pPr>
              <w:spacing w:before="29" w:line="288" w:lineRule="auto"/>
              <w:jc w:val="right"/>
              <w:rPr>
                <w:sz w:val="18"/>
                <w:szCs w:val="18"/>
              </w:rPr>
            </w:pPr>
          </w:p>
        </w:tc>
        <w:tc>
          <w:tcPr>
            <w:tcW w:w="1289" w:type="dxa"/>
            <w:vAlign w:val="center"/>
          </w:tcPr>
          <w:p w:rsidR="00011694" w:rsidRPr="005645CD" w:rsidRDefault="00011694" w:rsidP="001B3FC5">
            <w:pPr>
              <w:spacing w:before="29" w:line="288" w:lineRule="auto"/>
              <w:jc w:val="right"/>
              <w:rPr>
                <w:sz w:val="18"/>
                <w:szCs w:val="18"/>
              </w:rPr>
            </w:pPr>
            <w:r w:rsidRPr="005645CD">
              <w:rPr>
                <w:sz w:val="18"/>
                <w:szCs w:val="18"/>
              </w:rPr>
              <w:t>226,490,875.71</w:t>
            </w:r>
          </w:p>
          <w:p w:rsidR="00011694" w:rsidRPr="005645CD" w:rsidRDefault="00011694" w:rsidP="001B3FC5">
            <w:pPr>
              <w:spacing w:before="29" w:line="288" w:lineRule="auto"/>
              <w:jc w:val="right"/>
              <w:rPr>
                <w:sz w:val="18"/>
                <w:szCs w:val="18"/>
              </w:rPr>
            </w:pPr>
          </w:p>
        </w:tc>
        <w:tc>
          <w:tcPr>
            <w:tcW w:w="1446" w:type="dxa"/>
            <w:vAlign w:val="center"/>
          </w:tcPr>
          <w:p w:rsidR="00011694" w:rsidRPr="005645CD" w:rsidRDefault="00011694" w:rsidP="001B3FC5">
            <w:pPr>
              <w:spacing w:before="29" w:line="288" w:lineRule="auto"/>
              <w:jc w:val="right"/>
              <w:rPr>
                <w:sz w:val="18"/>
                <w:szCs w:val="18"/>
              </w:rPr>
            </w:pPr>
            <w:r w:rsidRPr="005645CD">
              <w:rPr>
                <w:sz w:val="18"/>
                <w:szCs w:val="18"/>
              </w:rPr>
              <w:t>4,001,770,886.99</w:t>
            </w:r>
          </w:p>
          <w:p w:rsidR="00011694" w:rsidRPr="005645CD" w:rsidRDefault="00011694" w:rsidP="001B3FC5">
            <w:pPr>
              <w:spacing w:before="29" w:line="288" w:lineRule="auto"/>
              <w:jc w:val="right"/>
              <w:rPr>
                <w:sz w:val="18"/>
                <w:szCs w:val="18"/>
              </w:rPr>
            </w:pPr>
          </w:p>
        </w:tc>
      </w:tr>
    </w:tbl>
    <w:p w:rsidR="00C958D5" w:rsidRPr="009F6B95" w:rsidRDefault="00C958D5" w:rsidP="00C958D5">
      <w:pPr>
        <w:tabs>
          <w:tab w:val="left" w:pos="426"/>
        </w:tabs>
        <w:spacing w:before="29" w:line="288" w:lineRule="auto"/>
        <w:jc w:val="left"/>
        <w:rPr>
          <w:kern w:val="0"/>
          <w:sz w:val="24"/>
        </w:rPr>
      </w:pPr>
      <w:r w:rsidRPr="00681B54">
        <w:rPr>
          <w:rFonts w:hint="eastAsia"/>
          <w:kern w:val="0"/>
          <w:sz w:val="24"/>
        </w:rPr>
        <w:t>注：表中所示为本基金资产及负债的账面价值，并按照合约规定的利率重新定价日或到期日孰早予以分类。</w:t>
      </w:r>
    </w:p>
    <w:p w:rsidR="001548F9" w:rsidRPr="00C958D5"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E0367">
        <w:tc>
          <w:tcPr>
            <w:tcW w:w="851" w:type="dxa"/>
            <w:vAlign w:val="center"/>
          </w:tcPr>
          <w:p w:rsidR="00AE0367" w:rsidRDefault="0088316E">
            <w:pPr>
              <w:jc w:val="left"/>
            </w:pPr>
            <w:r>
              <w:rPr>
                <w:color w:val="000000"/>
                <w:sz w:val="24"/>
              </w:rPr>
              <w:t>假设</w:t>
            </w:r>
          </w:p>
        </w:tc>
        <w:tc>
          <w:tcPr>
            <w:tcW w:w="8147" w:type="dxa"/>
            <w:gridSpan w:val="3"/>
            <w:vAlign w:val="center"/>
          </w:tcPr>
          <w:p w:rsidR="00AE0367" w:rsidRDefault="0088316E">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AE0367">
        <w:tc>
          <w:tcPr>
            <w:tcW w:w="852" w:type="dxa"/>
            <w:vMerge/>
          </w:tcPr>
          <w:p w:rsidR="00AE0367" w:rsidRDefault="00AE0367"/>
        </w:tc>
        <w:tc>
          <w:tcPr>
            <w:tcW w:w="2550" w:type="dxa"/>
            <w:vAlign w:val="center"/>
          </w:tcPr>
          <w:p w:rsidR="00AE0367" w:rsidRDefault="0088316E">
            <w:pPr>
              <w:jc w:val="left"/>
            </w:pPr>
            <w:r>
              <w:rPr>
                <w:color w:val="000000"/>
                <w:sz w:val="24"/>
              </w:rPr>
              <w:t>市场利率下降</w:t>
            </w:r>
            <w:r>
              <w:rPr>
                <w:color w:val="000000"/>
                <w:sz w:val="24"/>
              </w:rPr>
              <w:t>25</w:t>
            </w:r>
            <w:r>
              <w:rPr>
                <w:color w:val="000000"/>
                <w:sz w:val="24"/>
              </w:rPr>
              <w:t>个基点</w:t>
            </w:r>
          </w:p>
        </w:tc>
        <w:tc>
          <w:tcPr>
            <w:tcW w:w="2693" w:type="dxa"/>
            <w:vAlign w:val="center"/>
          </w:tcPr>
          <w:p w:rsidR="00AE0367" w:rsidRDefault="0088316E">
            <w:pPr>
              <w:jc w:val="right"/>
            </w:pPr>
            <w:r>
              <w:rPr>
                <w:color w:val="000000"/>
                <w:sz w:val="24"/>
              </w:rPr>
              <w:t>增加约</w:t>
            </w:r>
            <w:r>
              <w:rPr>
                <w:color w:val="000000"/>
                <w:sz w:val="24"/>
              </w:rPr>
              <w:t>100</w:t>
            </w:r>
          </w:p>
        </w:tc>
        <w:tc>
          <w:tcPr>
            <w:tcW w:w="2903" w:type="dxa"/>
            <w:vAlign w:val="center"/>
          </w:tcPr>
          <w:p w:rsidR="00AE0367" w:rsidRDefault="0088316E">
            <w:pPr>
              <w:jc w:val="right"/>
            </w:pPr>
            <w:r>
              <w:rPr>
                <w:color w:val="000000"/>
                <w:sz w:val="24"/>
              </w:rPr>
              <w:t>增加约</w:t>
            </w:r>
            <w:r>
              <w:rPr>
                <w:color w:val="000000"/>
                <w:sz w:val="24"/>
              </w:rPr>
              <w:t>558</w:t>
            </w:r>
          </w:p>
        </w:tc>
      </w:tr>
      <w:tr w:rsidR="00AE0367">
        <w:tc>
          <w:tcPr>
            <w:tcW w:w="852" w:type="dxa"/>
            <w:vMerge/>
          </w:tcPr>
          <w:p w:rsidR="00AE0367" w:rsidRDefault="00AE0367"/>
        </w:tc>
        <w:tc>
          <w:tcPr>
            <w:tcW w:w="2550" w:type="dxa"/>
            <w:vAlign w:val="center"/>
          </w:tcPr>
          <w:p w:rsidR="00AE0367" w:rsidRDefault="0088316E">
            <w:pPr>
              <w:jc w:val="left"/>
            </w:pPr>
            <w:r>
              <w:rPr>
                <w:color w:val="000000"/>
                <w:sz w:val="24"/>
              </w:rPr>
              <w:t>市场利率上升</w:t>
            </w:r>
            <w:r>
              <w:rPr>
                <w:color w:val="000000"/>
                <w:sz w:val="24"/>
              </w:rPr>
              <w:t>25</w:t>
            </w:r>
            <w:r>
              <w:rPr>
                <w:color w:val="000000"/>
                <w:sz w:val="24"/>
              </w:rPr>
              <w:t>个基点</w:t>
            </w:r>
          </w:p>
        </w:tc>
        <w:tc>
          <w:tcPr>
            <w:tcW w:w="2693" w:type="dxa"/>
            <w:vAlign w:val="center"/>
          </w:tcPr>
          <w:p w:rsidR="00AE0367" w:rsidRDefault="0088316E">
            <w:pPr>
              <w:jc w:val="right"/>
            </w:pPr>
            <w:r>
              <w:rPr>
                <w:color w:val="000000"/>
                <w:sz w:val="24"/>
              </w:rPr>
              <w:t>减少约</w:t>
            </w:r>
            <w:r>
              <w:rPr>
                <w:color w:val="000000"/>
                <w:sz w:val="24"/>
              </w:rPr>
              <w:t>100</w:t>
            </w:r>
          </w:p>
        </w:tc>
        <w:tc>
          <w:tcPr>
            <w:tcW w:w="2903" w:type="dxa"/>
            <w:vAlign w:val="center"/>
          </w:tcPr>
          <w:p w:rsidR="00AE0367" w:rsidRDefault="0088316E">
            <w:pPr>
              <w:jc w:val="right"/>
            </w:pPr>
            <w:r>
              <w:rPr>
                <w:color w:val="000000"/>
                <w:sz w:val="24"/>
              </w:rPr>
              <w:t>减少约</w:t>
            </w:r>
            <w:r>
              <w:rPr>
                <w:color w:val="000000"/>
                <w:sz w:val="24"/>
              </w:rPr>
              <w:t>551</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w:t>
      </w:r>
      <w:r w:rsidRPr="009C503F">
        <w:rPr>
          <w:kern w:val="0"/>
          <w:sz w:val="24"/>
        </w:rPr>
        <w:lastRenderedPageBreak/>
        <w:t>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AE0367" w:rsidRDefault="0088316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上年度末</w:t>
            </w:r>
          </w:p>
          <w:p w:rsidR="0002154E" w:rsidRPr="009C503F" w:rsidRDefault="0002154E" w:rsidP="00571B8A">
            <w:pPr>
              <w:spacing w:before="29" w:line="288" w:lineRule="auto"/>
              <w:jc w:val="center"/>
              <w:rPr>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lastRenderedPageBreak/>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lastRenderedPageBreak/>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w:t>
            </w:r>
            <w:r w:rsidRPr="009C503F">
              <w:rPr>
                <w:color w:val="000000"/>
                <w:sz w:val="24"/>
              </w:rPr>
              <w:lastRenderedPageBreak/>
              <w:t>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lastRenderedPageBreak/>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29,513,441.78</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5.69</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42,643,799.40</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1.07</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29,513,441.78</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5.69</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42,643,799.40</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1.07</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190592">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w:t>
      </w:r>
      <w:r w:rsidRPr="009C503F">
        <w:rPr>
          <w:kern w:val="0"/>
          <w:sz w:val="24"/>
        </w:rPr>
        <w:lastRenderedPageBreak/>
        <w:t>比例为</w:t>
      </w:r>
      <w:r w:rsidRPr="009C503F">
        <w:rPr>
          <w:kern w:val="0"/>
          <w:sz w:val="24"/>
        </w:rPr>
        <w:t>5.69%(2015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1.07%)</w:t>
      </w:r>
      <w:r w:rsidRPr="009C503F">
        <w:rPr>
          <w:kern w:val="0"/>
          <w:sz w:val="24"/>
        </w:rPr>
        <w:t>，因此除市场利率和外汇汇率以外的市场价格因素的变动对于本基金资产净值无重大影响</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44355"/>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744356"/>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29,513,441.78</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5.58</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29,513,441.78</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5.58</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490,916,482.60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92.77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490,916,482.60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92.77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2,234,124.84</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0.42</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6,519,444.42</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1.23</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529,183,493.64</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744357"/>
      <w:r w:rsidRPr="009C503F">
        <w:rPr>
          <w:rFonts w:ascii="Times New Roman" w:hAnsi="Times New Roman"/>
          <w:kern w:val="0"/>
          <w:szCs w:val="24"/>
        </w:rPr>
        <w:lastRenderedPageBreak/>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74435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1,813,000.00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0.35</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20,302,260.66</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3.91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611,000.00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379,718.92</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0.07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lastRenderedPageBreak/>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2,591,536.10</w:t>
            </w:r>
          </w:p>
        </w:tc>
        <w:tc>
          <w:tcPr>
            <w:tcW w:w="2160" w:type="dxa"/>
            <w:vAlign w:val="center"/>
          </w:tcPr>
          <w:p w:rsidR="001548F9" w:rsidRPr="009C503F" w:rsidRDefault="001548F9" w:rsidP="00571B8A">
            <w:pPr>
              <w:spacing w:before="29" w:line="288" w:lineRule="auto"/>
              <w:jc w:val="right"/>
              <w:rPr>
                <w:sz w:val="24"/>
              </w:rPr>
            </w:pPr>
            <w:r w:rsidRPr="009C503F">
              <w:rPr>
                <w:sz w:val="24"/>
              </w:rPr>
              <w:t>0.50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1,938,700.00</w:t>
            </w:r>
          </w:p>
        </w:tc>
        <w:tc>
          <w:tcPr>
            <w:tcW w:w="2160" w:type="dxa"/>
            <w:vAlign w:val="center"/>
          </w:tcPr>
          <w:p w:rsidR="001548F9" w:rsidRPr="009C503F" w:rsidRDefault="001548F9" w:rsidP="00571B8A">
            <w:pPr>
              <w:spacing w:before="29" w:line="288" w:lineRule="auto"/>
              <w:jc w:val="right"/>
              <w:rPr>
                <w:sz w:val="24"/>
              </w:rPr>
            </w:pPr>
            <w:r w:rsidRPr="009C503F">
              <w:rPr>
                <w:sz w:val="24"/>
              </w:rPr>
              <w:t>0.37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20,126.10</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580,400.00</w:t>
            </w:r>
          </w:p>
        </w:tc>
        <w:tc>
          <w:tcPr>
            <w:tcW w:w="2160" w:type="dxa"/>
            <w:vAlign w:val="center"/>
          </w:tcPr>
          <w:p w:rsidR="001548F9" w:rsidRPr="009C503F" w:rsidRDefault="001548F9" w:rsidP="00571B8A">
            <w:pPr>
              <w:spacing w:before="29" w:line="288" w:lineRule="auto"/>
              <w:jc w:val="right"/>
              <w:rPr>
                <w:sz w:val="24"/>
              </w:rPr>
            </w:pPr>
            <w:r w:rsidRPr="009C503F">
              <w:rPr>
                <w:sz w:val="24"/>
              </w:rPr>
              <w:t>0.11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1,276,700.00</w:t>
            </w:r>
          </w:p>
        </w:tc>
        <w:tc>
          <w:tcPr>
            <w:tcW w:w="2160" w:type="dxa"/>
            <w:vAlign w:val="center"/>
          </w:tcPr>
          <w:p w:rsidR="001548F9" w:rsidRPr="009C503F" w:rsidRDefault="001548F9" w:rsidP="00571B8A">
            <w:pPr>
              <w:spacing w:before="29" w:line="288" w:lineRule="auto"/>
              <w:jc w:val="right"/>
              <w:rPr>
                <w:sz w:val="24"/>
              </w:rPr>
            </w:pPr>
            <w:r w:rsidRPr="009C503F">
              <w:rPr>
                <w:sz w:val="24"/>
              </w:rPr>
              <w:t>0.25</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29,513,441.78</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5.69</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744359"/>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CC7199" w:rsidRPr="00BF3258" w:rsidRDefault="00CC7199"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744360"/>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AE0367">
        <w:tc>
          <w:tcPr>
            <w:tcW w:w="862" w:type="dxa"/>
            <w:vAlign w:val="center"/>
          </w:tcPr>
          <w:p w:rsidR="00AE0367" w:rsidRDefault="0088316E">
            <w:pPr>
              <w:jc w:val="center"/>
            </w:pPr>
            <w:r>
              <w:rPr>
                <w:color w:val="000000"/>
                <w:sz w:val="24"/>
              </w:rPr>
              <w:t>1</w:t>
            </w:r>
          </w:p>
        </w:tc>
        <w:tc>
          <w:tcPr>
            <w:tcW w:w="1346" w:type="dxa"/>
            <w:vAlign w:val="center"/>
          </w:tcPr>
          <w:p w:rsidR="00AE0367" w:rsidRDefault="0088316E">
            <w:pPr>
              <w:jc w:val="center"/>
            </w:pPr>
            <w:r>
              <w:rPr>
                <w:color w:val="000000"/>
                <w:sz w:val="24"/>
              </w:rPr>
              <w:t>300488</w:t>
            </w:r>
          </w:p>
        </w:tc>
        <w:tc>
          <w:tcPr>
            <w:tcW w:w="1795" w:type="dxa"/>
            <w:vAlign w:val="center"/>
          </w:tcPr>
          <w:p w:rsidR="00AE0367" w:rsidRDefault="0088316E">
            <w:pPr>
              <w:jc w:val="center"/>
            </w:pPr>
            <w:r>
              <w:rPr>
                <w:color w:val="000000"/>
                <w:sz w:val="24"/>
              </w:rPr>
              <w:t>恒锋工具</w:t>
            </w:r>
          </w:p>
        </w:tc>
        <w:tc>
          <w:tcPr>
            <w:tcW w:w="1346" w:type="dxa"/>
            <w:vAlign w:val="center"/>
          </w:tcPr>
          <w:p w:rsidR="00AE0367" w:rsidRDefault="0088316E">
            <w:pPr>
              <w:jc w:val="right"/>
            </w:pPr>
            <w:r>
              <w:rPr>
                <w:color w:val="000000"/>
                <w:sz w:val="24"/>
              </w:rPr>
              <w:t>71,341</w:t>
            </w:r>
          </w:p>
        </w:tc>
        <w:tc>
          <w:tcPr>
            <w:tcW w:w="1944" w:type="dxa"/>
            <w:vAlign w:val="center"/>
          </w:tcPr>
          <w:p w:rsidR="00AE0367" w:rsidRDefault="0088316E">
            <w:pPr>
              <w:jc w:val="right"/>
            </w:pPr>
            <w:r>
              <w:rPr>
                <w:color w:val="000000"/>
                <w:sz w:val="24"/>
              </w:rPr>
              <w:t>5,143,686.10</w:t>
            </w:r>
          </w:p>
        </w:tc>
        <w:tc>
          <w:tcPr>
            <w:tcW w:w="1705" w:type="dxa"/>
            <w:vAlign w:val="center"/>
          </w:tcPr>
          <w:p w:rsidR="00AE0367" w:rsidRDefault="0088316E">
            <w:pPr>
              <w:jc w:val="right"/>
            </w:pPr>
            <w:r>
              <w:rPr>
                <w:color w:val="000000"/>
                <w:sz w:val="24"/>
              </w:rPr>
              <w:t>0.99</w:t>
            </w:r>
          </w:p>
        </w:tc>
      </w:tr>
      <w:tr w:rsidR="00AE0367">
        <w:tc>
          <w:tcPr>
            <w:tcW w:w="862" w:type="dxa"/>
            <w:vAlign w:val="center"/>
          </w:tcPr>
          <w:p w:rsidR="00AE0367" w:rsidRDefault="0088316E">
            <w:pPr>
              <w:jc w:val="center"/>
            </w:pPr>
            <w:r>
              <w:rPr>
                <w:color w:val="000000"/>
                <w:sz w:val="24"/>
              </w:rPr>
              <w:t>2</w:t>
            </w:r>
          </w:p>
        </w:tc>
        <w:tc>
          <w:tcPr>
            <w:tcW w:w="1346" w:type="dxa"/>
            <w:vAlign w:val="center"/>
          </w:tcPr>
          <w:p w:rsidR="00AE0367" w:rsidRDefault="0088316E">
            <w:pPr>
              <w:jc w:val="center"/>
            </w:pPr>
            <w:r>
              <w:rPr>
                <w:color w:val="000000"/>
                <w:sz w:val="24"/>
              </w:rPr>
              <w:t>600276</w:t>
            </w:r>
          </w:p>
        </w:tc>
        <w:tc>
          <w:tcPr>
            <w:tcW w:w="1795" w:type="dxa"/>
            <w:vAlign w:val="center"/>
          </w:tcPr>
          <w:p w:rsidR="00AE0367" w:rsidRDefault="0088316E">
            <w:pPr>
              <w:jc w:val="center"/>
            </w:pPr>
            <w:r>
              <w:rPr>
                <w:color w:val="000000"/>
                <w:sz w:val="24"/>
              </w:rPr>
              <w:t>恒瑞医药</w:t>
            </w:r>
          </w:p>
        </w:tc>
        <w:tc>
          <w:tcPr>
            <w:tcW w:w="1346" w:type="dxa"/>
            <w:vAlign w:val="center"/>
          </w:tcPr>
          <w:p w:rsidR="00AE0367" w:rsidRDefault="0088316E">
            <w:pPr>
              <w:jc w:val="right"/>
            </w:pPr>
            <w:r>
              <w:rPr>
                <w:color w:val="000000"/>
                <w:sz w:val="24"/>
              </w:rPr>
              <w:t>71,952</w:t>
            </w:r>
          </w:p>
        </w:tc>
        <w:tc>
          <w:tcPr>
            <w:tcW w:w="1944" w:type="dxa"/>
            <w:vAlign w:val="center"/>
          </w:tcPr>
          <w:p w:rsidR="00AE0367" w:rsidRDefault="0088316E">
            <w:pPr>
              <w:jc w:val="right"/>
            </w:pPr>
            <w:r>
              <w:rPr>
                <w:color w:val="000000"/>
                <w:sz w:val="24"/>
              </w:rPr>
              <w:t>2,885,994.72</w:t>
            </w:r>
          </w:p>
        </w:tc>
        <w:tc>
          <w:tcPr>
            <w:tcW w:w="1705" w:type="dxa"/>
            <w:vAlign w:val="center"/>
          </w:tcPr>
          <w:p w:rsidR="00AE0367" w:rsidRDefault="0088316E">
            <w:pPr>
              <w:jc w:val="right"/>
            </w:pPr>
            <w:r>
              <w:rPr>
                <w:color w:val="000000"/>
                <w:sz w:val="24"/>
              </w:rPr>
              <w:t>0.56</w:t>
            </w:r>
          </w:p>
        </w:tc>
      </w:tr>
      <w:tr w:rsidR="00AE0367">
        <w:tc>
          <w:tcPr>
            <w:tcW w:w="862" w:type="dxa"/>
            <w:vAlign w:val="center"/>
          </w:tcPr>
          <w:p w:rsidR="00AE0367" w:rsidRDefault="0088316E">
            <w:pPr>
              <w:jc w:val="center"/>
            </w:pPr>
            <w:r>
              <w:rPr>
                <w:color w:val="000000"/>
                <w:sz w:val="24"/>
              </w:rPr>
              <w:t>3</w:t>
            </w:r>
          </w:p>
        </w:tc>
        <w:tc>
          <w:tcPr>
            <w:tcW w:w="1346" w:type="dxa"/>
            <w:vAlign w:val="center"/>
          </w:tcPr>
          <w:p w:rsidR="00AE0367" w:rsidRDefault="0088316E">
            <w:pPr>
              <w:jc w:val="center"/>
            </w:pPr>
            <w:r>
              <w:rPr>
                <w:color w:val="000000"/>
                <w:sz w:val="24"/>
              </w:rPr>
              <w:t>600521</w:t>
            </w:r>
          </w:p>
        </w:tc>
        <w:tc>
          <w:tcPr>
            <w:tcW w:w="1795" w:type="dxa"/>
            <w:vAlign w:val="center"/>
          </w:tcPr>
          <w:p w:rsidR="00AE0367" w:rsidRDefault="0088316E">
            <w:pPr>
              <w:jc w:val="center"/>
            </w:pPr>
            <w:r>
              <w:rPr>
                <w:color w:val="000000"/>
                <w:sz w:val="24"/>
              </w:rPr>
              <w:t>华海药业</w:t>
            </w:r>
          </w:p>
        </w:tc>
        <w:tc>
          <w:tcPr>
            <w:tcW w:w="1346" w:type="dxa"/>
            <w:vAlign w:val="center"/>
          </w:tcPr>
          <w:p w:rsidR="00AE0367" w:rsidRDefault="0088316E">
            <w:pPr>
              <w:jc w:val="right"/>
            </w:pPr>
            <w:r>
              <w:rPr>
                <w:color w:val="000000"/>
                <w:sz w:val="24"/>
              </w:rPr>
              <w:t>78,000</w:t>
            </w:r>
          </w:p>
        </w:tc>
        <w:tc>
          <w:tcPr>
            <w:tcW w:w="1944" w:type="dxa"/>
            <w:vAlign w:val="center"/>
          </w:tcPr>
          <w:p w:rsidR="00AE0367" w:rsidRDefault="0088316E">
            <w:pPr>
              <w:jc w:val="right"/>
            </w:pPr>
            <w:r>
              <w:rPr>
                <w:color w:val="000000"/>
                <w:sz w:val="24"/>
              </w:rPr>
              <w:t>1,896,960.00</w:t>
            </w:r>
          </w:p>
        </w:tc>
        <w:tc>
          <w:tcPr>
            <w:tcW w:w="1705" w:type="dxa"/>
            <w:vAlign w:val="center"/>
          </w:tcPr>
          <w:p w:rsidR="00AE0367" w:rsidRDefault="0088316E">
            <w:pPr>
              <w:jc w:val="right"/>
            </w:pPr>
            <w:r>
              <w:rPr>
                <w:color w:val="000000"/>
                <w:sz w:val="24"/>
              </w:rPr>
              <w:t>0.37</w:t>
            </w:r>
          </w:p>
        </w:tc>
      </w:tr>
      <w:tr w:rsidR="00AE0367">
        <w:tc>
          <w:tcPr>
            <w:tcW w:w="862" w:type="dxa"/>
            <w:vAlign w:val="center"/>
          </w:tcPr>
          <w:p w:rsidR="00AE0367" w:rsidRDefault="0088316E">
            <w:pPr>
              <w:jc w:val="center"/>
            </w:pPr>
            <w:r>
              <w:rPr>
                <w:color w:val="000000"/>
                <w:sz w:val="24"/>
              </w:rPr>
              <w:t>4</w:t>
            </w:r>
          </w:p>
        </w:tc>
        <w:tc>
          <w:tcPr>
            <w:tcW w:w="1346" w:type="dxa"/>
            <w:vAlign w:val="center"/>
          </w:tcPr>
          <w:p w:rsidR="00AE0367" w:rsidRDefault="0088316E">
            <w:pPr>
              <w:jc w:val="center"/>
            </w:pPr>
            <w:r>
              <w:rPr>
                <w:color w:val="000000"/>
                <w:sz w:val="24"/>
              </w:rPr>
              <w:t>600519</w:t>
            </w:r>
          </w:p>
        </w:tc>
        <w:tc>
          <w:tcPr>
            <w:tcW w:w="1795" w:type="dxa"/>
            <w:vAlign w:val="center"/>
          </w:tcPr>
          <w:p w:rsidR="00AE0367" w:rsidRDefault="0088316E">
            <w:pPr>
              <w:jc w:val="center"/>
            </w:pPr>
            <w:r>
              <w:rPr>
                <w:color w:val="000000"/>
                <w:sz w:val="24"/>
              </w:rPr>
              <w:t>贵州茅台</w:t>
            </w:r>
          </w:p>
        </w:tc>
        <w:tc>
          <w:tcPr>
            <w:tcW w:w="1346" w:type="dxa"/>
            <w:vAlign w:val="center"/>
          </w:tcPr>
          <w:p w:rsidR="00AE0367" w:rsidRDefault="0088316E">
            <w:pPr>
              <w:jc w:val="right"/>
            </w:pPr>
            <w:r>
              <w:rPr>
                <w:color w:val="000000"/>
                <w:sz w:val="24"/>
              </w:rPr>
              <w:t>6,000</w:t>
            </w:r>
          </w:p>
        </w:tc>
        <w:tc>
          <w:tcPr>
            <w:tcW w:w="1944" w:type="dxa"/>
            <w:vAlign w:val="center"/>
          </w:tcPr>
          <w:p w:rsidR="00AE0367" w:rsidRDefault="0088316E">
            <w:pPr>
              <w:jc w:val="right"/>
            </w:pPr>
            <w:r>
              <w:rPr>
                <w:color w:val="000000"/>
                <w:sz w:val="24"/>
              </w:rPr>
              <w:t>1,751,520.00</w:t>
            </w:r>
          </w:p>
        </w:tc>
        <w:tc>
          <w:tcPr>
            <w:tcW w:w="1705" w:type="dxa"/>
            <w:vAlign w:val="center"/>
          </w:tcPr>
          <w:p w:rsidR="00AE0367" w:rsidRDefault="0088316E">
            <w:pPr>
              <w:jc w:val="right"/>
            </w:pPr>
            <w:r>
              <w:rPr>
                <w:color w:val="000000"/>
                <w:sz w:val="24"/>
              </w:rPr>
              <w:t>0.34</w:t>
            </w:r>
          </w:p>
        </w:tc>
      </w:tr>
      <w:tr w:rsidR="00AE0367">
        <w:tc>
          <w:tcPr>
            <w:tcW w:w="862" w:type="dxa"/>
            <w:vAlign w:val="center"/>
          </w:tcPr>
          <w:p w:rsidR="00AE0367" w:rsidRDefault="0088316E">
            <w:pPr>
              <w:jc w:val="center"/>
            </w:pPr>
            <w:r>
              <w:rPr>
                <w:color w:val="000000"/>
                <w:sz w:val="24"/>
              </w:rPr>
              <w:t>5</w:t>
            </w:r>
          </w:p>
        </w:tc>
        <w:tc>
          <w:tcPr>
            <w:tcW w:w="1346" w:type="dxa"/>
            <w:vAlign w:val="center"/>
          </w:tcPr>
          <w:p w:rsidR="00AE0367" w:rsidRDefault="0088316E">
            <w:pPr>
              <w:jc w:val="center"/>
            </w:pPr>
            <w:r>
              <w:rPr>
                <w:color w:val="000000"/>
                <w:sz w:val="24"/>
              </w:rPr>
              <w:t>600104</w:t>
            </w:r>
          </w:p>
        </w:tc>
        <w:tc>
          <w:tcPr>
            <w:tcW w:w="1795" w:type="dxa"/>
            <w:vAlign w:val="center"/>
          </w:tcPr>
          <w:p w:rsidR="00AE0367" w:rsidRDefault="0088316E">
            <w:pPr>
              <w:jc w:val="center"/>
            </w:pPr>
            <w:r>
              <w:rPr>
                <w:color w:val="000000"/>
                <w:sz w:val="24"/>
              </w:rPr>
              <w:t>上汽集团</w:t>
            </w:r>
          </w:p>
        </w:tc>
        <w:tc>
          <w:tcPr>
            <w:tcW w:w="1346" w:type="dxa"/>
            <w:vAlign w:val="center"/>
          </w:tcPr>
          <w:p w:rsidR="00AE0367" w:rsidRDefault="0088316E">
            <w:pPr>
              <w:jc w:val="right"/>
            </w:pPr>
            <w:r>
              <w:rPr>
                <w:color w:val="000000"/>
                <w:sz w:val="24"/>
              </w:rPr>
              <w:t>80,000</w:t>
            </w:r>
          </w:p>
        </w:tc>
        <w:tc>
          <w:tcPr>
            <w:tcW w:w="1944" w:type="dxa"/>
            <w:vAlign w:val="center"/>
          </w:tcPr>
          <w:p w:rsidR="00AE0367" w:rsidRDefault="0088316E">
            <w:pPr>
              <w:jc w:val="right"/>
            </w:pPr>
            <w:r>
              <w:rPr>
                <w:color w:val="000000"/>
                <w:sz w:val="24"/>
              </w:rPr>
              <w:t>1,623,200.00</w:t>
            </w:r>
          </w:p>
        </w:tc>
        <w:tc>
          <w:tcPr>
            <w:tcW w:w="1705" w:type="dxa"/>
            <w:vAlign w:val="center"/>
          </w:tcPr>
          <w:p w:rsidR="00AE0367" w:rsidRDefault="0088316E">
            <w:pPr>
              <w:jc w:val="right"/>
            </w:pPr>
            <w:r>
              <w:rPr>
                <w:color w:val="000000"/>
                <w:sz w:val="24"/>
              </w:rPr>
              <w:t>0.31</w:t>
            </w:r>
          </w:p>
        </w:tc>
      </w:tr>
      <w:tr w:rsidR="00AE0367">
        <w:tc>
          <w:tcPr>
            <w:tcW w:w="862" w:type="dxa"/>
            <w:vAlign w:val="center"/>
          </w:tcPr>
          <w:p w:rsidR="00AE0367" w:rsidRDefault="0088316E">
            <w:pPr>
              <w:jc w:val="center"/>
            </w:pPr>
            <w:r>
              <w:rPr>
                <w:color w:val="000000"/>
                <w:sz w:val="24"/>
              </w:rPr>
              <w:t>6</w:t>
            </w:r>
          </w:p>
        </w:tc>
        <w:tc>
          <w:tcPr>
            <w:tcW w:w="1346" w:type="dxa"/>
            <w:vAlign w:val="center"/>
          </w:tcPr>
          <w:p w:rsidR="00AE0367" w:rsidRDefault="0088316E">
            <w:pPr>
              <w:jc w:val="center"/>
            </w:pPr>
            <w:r>
              <w:rPr>
                <w:color w:val="000000"/>
                <w:sz w:val="24"/>
              </w:rPr>
              <w:t>300033</w:t>
            </w:r>
          </w:p>
        </w:tc>
        <w:tc>
          <w:tcPr>
            <w:tcW w:w="1795" w:type="dxa"/>
            <w:vAlign w:val="center"/>
          </w:tcPr>
          <w:p w:rsidR="00AE0367" w:rsidRDefault="0088316E">
            <w:pPr>
              <w:jc w:val="center"/>
            </w:pPr>
            <w:r>
              <w:rPr>
                <w:color w:val="000000"/>
                <w:sz w:val="24"/>
              </w:rPr>
              <w:t>同花顺</w:t>
            </w:r>
          </w:p>
        </w:tc>
        <w:tc>
          <w:tcPr>
            <w:tcW w:w="1346" w:type="dxa"/>
            <w:vAlign w:val="center"/>
          </w:tcPr>
          <w:p w:rsidR="00AE0367" w:rsidRDefault="0088316E">
            <w:pPr>
              <w:jc w:val="right"/>
            </w:pPr>
            <w:r>
              <w:rPr>
                <w:color w:val="000000"/>
                <w:sz w:val="24"/>
              </w:rPr>
              <w:t>15,000</w:t>
            </w:r>
          </w:p>
        </w:tc>
        <w:tc>
          <w:tcPr>
            <w:tcW w:w="1944" w:type="dxa"/>
            <w:vAlign w:val="center"/>
          </w:tcPr>
          <w:p w:rsidR="00AE0367" w:rsidRDefault="0088316E">
            <w:pPr>
              <w:jc w:val="right"/>
            </w:pPr>
            <w:r>
              <w:rPr>
                <w:color w:val="000000"/>
                <w:sz w:val="24"/>
              </w:rPr>
              <w:t>1,221,750.00</w:t>
            </w:r>
          </w:p>
        </w:tc>
        <w:tc>
          <w:tcPr>
            <w:tcW w:w="1705" w:type="dxa"/>
            <w:vAlign w:val="center"/>
          </w:tcPr>
          <w:p w:rsidR="00AE0367" w:rsidRDefault="0088316E">
            <w:pPr>
              <w:jc w:val="right"/>
            </w:pPr>
            <w:r>
              <w:rPr>
                <w:color w:val="000000"/>
                <w:sz w:val="24"/>
              </w:rPr>
              <w:t>0.24</w:t>
            </w:r>
          </w:p>
        </w:tc>
      </w:tr>
      <w:tr w:rsidR="00AE0367">
        <w:tc>
          <w:tcPr>
            <w:tcW w:w="862" w:type="dxa"/>
            <w:vAlign w:val="center"/>
          </w:tcPr>
          <w:p w:rsidR="00AE0367" w:rsidRDefault="0088316E">
            <w:pPr>
              <w:jc w:val="center"/>
            </w:pPr>
            <w:r>
              <w:rPr>
                <w:color w:val="000000"/>
                <w:sz w:val="24"/>
              </w:rPr>
              <w:t>7</w:t>
            </w:r>
          </w:p>
        </w:tc>
        <w:tc>
          <w:tcPr>
            <w:tcW w:w="1346" w:type="dxa"/>
            <w:vAlign w:val="center"/>
          </w:tcPr>
          <w:p w:rsidR="00AE0367" w:rsidRDefault="0088316E">
            <w:pPr>
              <w:jc w:val="center"/>
            </w:pPr>
            <w:r>
              <w:rPr>
                <w:color w:val="000000"/>
                <w:sz w:val="24"/>
              </w:rPr>
              <w:t>002582</w:t>
            </w:r>
          </w:p>
        </w:tc>
        <w:tc>
          <w:tcPr>
            <w:tcW w:w="1795" w:type="dxa"/>
            <w:vAlign w:val="center"/>
          </w:tcPr>
          <w:p w:rsidR="00AE0367" w:rsidRDefault="0088316E">
            <w:pPr>
              <w:jc w:val="center"/>
            </w:pPr>
            <w:r>
              <w:rPr>
                <w:color w:val="000000"/>
                <w:sz w:val="24"/>
              </w:rPr>
              <w:t>好想你</w:t>
            </w:r>
          </w:p>
        </w:tc>
        <w:tc>
          <w:tcPr>
            <w:tcW w:w="1346" w:type="dxa"/>
            <w:vAlign w:val="center"/>
          </w:tcPr>
          <w:p w:rsidR="00AE0367" w:rsidRDefault="0088316E">
            <w:pPr>
              <w:jc w:val="right"/>
            </w:pPr>
            <w:r>
              <w:rPr>
                <w:color w:val="000000"/>
                <w:sz w:val="24"/>
              </w:rPr>
              <w:t>30,000</w:t>
            </w:r>
          </w:p>
        </w:tc>
        <w:tc>
          <w:tcPr>
            <w:tcW w:w="1944" w:type="dxa"/>
            <w:vAlign w:val="center"/>
          </w:tcPr>
          <w:p w:rsidR="00AE0367" w:rsidRDefault="0088316E">
            <w:pPr>
              <w:jc w:val="right"/>
            </w:pPr>
            <w:r>
              <w:rPr>
                <w:color w:val="000000"/>
                <w:sz w:val="24"/>
              </w:rPr>
              <w:t>1,185,600.00</w:t>
            </w:r>
          </w:p>
        </w:tc>
        <w:tc>
          <w:tcPr>
            <w:tcW w:w="1705" w:type="dxa"/>
            <w:vAlign w:val="center"/>
          </w:tcPr>
          <w:p w:rsidR="00AE0367" w:rsidRDefault="0088316E">
            <w:pPr>
              <w:jc w:val="right"/>
            </w:pPr>
            <w:r>
              <w:rPr>
                <w:color w:val="000000"/>
                <w:sz w:val="24"/>
              </w:rPr>
              <w:t>0.23</w:t>
            </w:r>
          </w:p>
        </w:tc>
      </w:tr>
      <w:tr w:rsidR="00AE0367">
        <w:tc>
          <w:tcPr>
            <w:tcW w:w="862" w:type="dxa"/>
            <w:vAlign w:val="center"/>
          </w:tcPr>
          <w:p w:rsidR="00AE0367" w:rsidRDefault="0088316E">
            <w:pPr>
              <w:jc w:val="center"/>
            </w:pPr>
            <w:r>
              <w:rPr>
                <w:color w:val="000000"/>
                <w:sz w:val="24"/>
              </w:rPr>
              <w:t>8</w:t>
            </w:r>
          </w:p>
        </w:tc>
        <w:tc>
          <w:tcPr>
            <w:tcW w:w="1346" w:type="dxa"/>
            <w:vAlign w:val="center"/>
          </w:tcPr>
          <w:p w:rsidR="00AE0367" w:rsidRDefault="0088316E">
            <w:pPr>
              <w:jc w:val="center"/>
            </w:pPr>
            <w:r>
              <w:rPr>
                <w:color w:val="000000"/>
                <w:sz w:val="24"/>
              </w:rPr>
              <w:t>600958</w:t>
            </w:r>
          </w:p>
        </w:tc>
        <w:tc>
          <w:tcPr>
            <w:tcW w:w="1795" w:type="dxa"/>
            <w:vAlign w:val="center"/>
          </w:tcPr>
          <w:p w:rsidR="00AE0367" w:rsidRDefault="0088316E">
            <w:pPr>
              <w:jc w:val="center"/>
            </w:pPr>
            <w:r>
              <w:rPr>
                <w:color w:val="000000"/>
                <w:sz w:val="24"/>
              </w:rPr>
              <w:t>东方证券</w:t>
            </w:r>
          </w:p>
        </w:tc>
        <w:tc>
          <w:tcPr>
            <w:tcW w:w="1346" w:type="dxa"/>
            <w:vAlign w:val="center"/>
          </w:tcPr>
          <w:p w:rsidR="00AE0367" w:rsidRDefault="0088316E">
            <w:pPr>
              <w:jc w:val="right"/>
            </w:pPr>
            <w:r>
              <w:rPr>
                <w:color w:val="000000"/>
                <w:sz w:val="24"/>
              </w:rPr>
              <w:t>70,000</w:t>
            </w:r>
          </w:p>
        </w:tc>
        <w:tc>
          <w:tcPr>
            <w:tcW w:w="1944" w:type="dxa"/>
            <w:vAlign w:val="center"/>
          </w:tcPr>
          <w:p w:rsidR="00AE0367" w:rsidRDefault="0088316E">
            <w:pPr>
              <w:jc w:val="right"/>
            </w:pPr>
            <w:r>
              <w:rPr>
                <w:color w:val="000000"/>
                <w:sz w:val="24"/>
              </w:rPr>
              <w:t>1,176,700.00</w:t>
            </w:r>
          </w:p>
        </w:tc>
        <w:tc>
          <w:tcPr>
            <w:tcW w:w="1705" w:type="dxa"/>
            <w:vAlign w:val="center"/>
          </w:tcPr>
          <w:p w:rsidR="00AE0367" w:rsidRDefault="0088316E">
            <w:pPr>
              <w:jc w:val="right"/>
            </w:pPr>
            <w:r>
              <w:rPr>
                <w:color w:val="000000"/>
                <w:sz w:val="24"/>
              </w:rPr>
              <w:t>0.23</w:t>
            </w:r>
          </w:p>
        </w:tc>
      </w:tr>
      <w:tr w:rsidR="00AE0367">
        <w:tc>
          <w:tcPr>
            <w:tcW w:w="862" w:type="dxa"/>
            <w:vAlign w:val="center"/>
          </w:tcPr>
          <w:p w:rsidR="00AE0367" w:rsidRDefault="0088316E">
            <w:pPr>
              <w:jc w:val="center"/>
            </w:pPr>
            <w:r>
              <w:rPr>
                <w:color w:val="000000"/>
                <w:sz w:val="24"/>
              </w:rPr>
              <w:t>9</w:t>
            </w:r>
          </w:p>
        </w:tc>
        <w:tc>
          <w:tcPr>
            <w:tcW w:w="1346" w:type="dxa"/>
            <w:vAlign w:val="center"/>
          </w:tcPr>
          <w:p w:rsidR="00AE0367" w:rsidRDefault="0088316E">
            <w:pPr>
              <w:jc w:val="center"/>
            </w:pPr>
            <w:r>
              <w:rPr>
                <w:color w:val="000000"/>
                <w:sz w:val="24"/>
              </w:rPr>
              <w:t>002299</w:t>
            </w:r>
          </w:p>
        </w:tc>
        <w:tc>
          <w:tcPr>
            <w:tcW w:w="1795" w:type="dxa"/>
            <w:vAlign w:val="center"/>
          </w:tcPr>
          <w:p w:rsidR="00AE0367" w:rsidRDefault="0088316E">
            <w:pPr>
              <w:jc w:val="center"/>
            </w:pPr>
            <w:r>
              <w:rPr>
                <w:color w:val="000000"/>
                <w:sz w:val="24"/>
              </w:rPr>
              <w:t>圣农发展</w:t>
            </w:r>
          </w:p>
        </w:tc>
        <w:tc>
          <w:tcPr>
            <w:tcW w:w="1346" w:type="dxa"/>
            <w:vAlign w:val="center"/>
          </w:tcPr>
          <w:p w:rsidR="00AE0367" w:rsidRDefault="0088316E">
            <w:pPr>
              <w:jc w:val="right"/>
            </w:pPr>
            <w:r>
              <w:rPr>
                <w:color w:val="000000"/>
                <w:sz w:val="24"/>
              </w:rPr>
              <w:t>40,000</w:t>
            </w:r>
          </w:p>
        </w:tc>
        <w:tc>
          <w:tcPr>
            <w:tcW w:w="1944" w:type="dxa"/>
            <w:vAlign w:val="center"/>
          </w:tcPr>
          <w:p w:rsidR="00AE0367" w:rsidRDefault="0088316E">
            <w:pPr>
              <w:jc w:val="right"/>
            </w:pPr>
            <w:r>
              <w:rPr>
                <w:color w:val="000000"/>
                <w:sz w:val="24"/>
              </w:rPr>
              <w:t>1,036,000.00</w:t>
            </w:r>
          </w:p>
        </w:tc>
        <w:tc>
          <w:tcPr>
            <w:tcW w:w="1705" w:type="dxa"/>
            <w:vAlign w:val="center"/>
          </w:tcPr>
          <w:p w:rsidR="00AE0367" w:rsidRDefault="0088316E">
            <w:pPr>
              <w:jc w:val="right"/>
            </w:pPr>
            <w:r>
              <w:rPr>
                <w:color w:val="000000"/>
                <w:sz w:val="24"/>
              </w:rPr>
              <w:t>0.20</w:t>
            </w:r>
          </w:p>
        </w:tc>
      </w:tr>
      <w:tr w:rsidR="00AE0367">
        <w:tc>
          <w:tcPr>
            <w:tcW w:w="862" w:type="dxa"/>
            <w:vAlign w:val="center"/>
          </w:tcPr>
          <w:p w:rsidR="00AE0367" w:rsidRDefault="0088316E">
            <w:pPr>
              <w:jc w:val="center"/>
            </w:pPr>
            <w:r>
              <w:rPr>
                <w:color w:val="000000"/>
                <w:sz w:val="24"/>
              </w:rPr>
              <w:t>10</w:t>
            </w:r>
          </w:p>
        </w:tc>
        <w:tc>
          <w:tcPr>
            <w:tcW w:w="1346" w:type="dxa"/>
            <w:vAlign w:val="center"/>
          </w:tcPr>
          <w:p w:rsidR="00AE0367" w:rsidRDefault="0088316E">
            <w:pPr>
              <w:jc w:val="center"/>
            </w:pPr>
            <w:r>
              <w:rPr>
                <w:color w:val="000000"/>
                <w:sz w:val="24"/>
              </w:rPr>
              <w:t>000821</w:t>
            </w:r>
          </w:p>
        </w:tc>
        <w:tc>
          <w:tcPr>
            <w:tcW w:w="1795" w:type="dxa"/>
            <w:vAlign w:val="center"/>
          </w:tcPr>
          <w:p w:rsidR="00AE0367" w:rsidRDefault="0088316E">
            <w:pPr>
              <w:jc w:val="center"/>
            </w:pPr>
            <w:r>
              <w:rPr>
                <w:color w:val="000000"/>
                <w:sz w:val="24"/>
              </w:rPr>
              <w:t>京山轻机</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881,000.00</w:t>
            </w:r>
          </w:p>
        </w:tc>
        <w:tc>
          <w:tcPr>
            <w:tcW w:w="1705" w:type="dxa"/>
            <w:vAlign w:val="center"/>
          </w:tcPr>
          <w:p w:rsidR="00AE0367" w:rsidRDefault="0088316E">
            <w:pPr>
              <w:jc w:val="right"/>
            </w:pPr>
            <w:r>
              <w:rPr>
                <w:color w:val="000000"/>
                <w:sz w:val="24"/>
              </w:rPr>
              <w:t>0.17</w:t>
            </w:r>
          </w:p>
        </w:tc>
      </w:tr>
      <w:tr w:rsidR="00AE0367">
        <w:tc>
          <w:tcPr>
            <w:tcW w:w="862" w:type="dxa"/>
            <w:vAlign w:val="center"/>
          </w:tcPr>
          <w:p w:rsidR="00AE0367" w:rsidRDefault="0088316E">
            <w:pPr>
              <w:jc w:val="center"/>
            </w:pPr>
            <w:r>
              <w:rPr>
                <w:color w:val="000000"/>
                <w:sz w:val="24"/>
              </w:rPr>
              <w:t>11</w:t>
            </w:r>
          </w:p>
        </w:tc>
        <w:tc>
          <w:tcPr>
            <w:tcW w:w="1346" w:type="dxa"/>
            <w:vAlign w:val="center"/>
          </w:tcPr>
          <w:p w:rsidR="00AE0367" w:rsidRDefault="0088316E">
            <w:pPr>
              <w:jc w:val="center"/>
            </w:pPr>
            <w:r>
              <w:rPr>
                <w:color w:val="000000"/>
                <w:sz w:val="24"/>
              </w:rPr>
              <w:t>300463</w:t>
            </w:r>
          </w:p>
        </w:tc>
        <w:tc>
          <w:tcPr>
            <w:tcW w:w="1795" w:type="dxa"/>
            <w:vAlign w:val="center"/>
          </w:tcPr>
          <w:p w:rsidR="00AE0367" w:rsidRDefault="0088316E">
            <w:pPr>
              <w:jc w:val="center"/>
            </w:pPr>
            <w:r>
              <w:rPr>
                <w:color w:val="000000"/>
                <w:sz w:val="24"/>
              </w:rPr>
              <w:t>迈克生物</w:t>
            </w:r>
          </w:p>
        </w:tc>
        <w:tc>
          <w:tcPr>
            <w:tcW w:w="1346" w:type="dxa"/>
            <w:vAlign w:val="center"/>
          </w:tcPr>
          <w:p w:rsidR="00AE0367" w:rsidRDefault="0088316E">
            <w:pPr>
              <w:jc w:val="right"/>
            </w:pPr>
            <w:r>
              <w:rPr>
                <w:color w:val="000000"/>
                <w:sz w:val="24"/>
              </w:rPr>
              <w:t>30,000</w:t>
            </w:r>
          </w:p>
        </w:tc>
        <w:tc>
          <w:tcPr>
            <w:tcW w:w="1944" w:type="dxa"/>
            <w:vAlign w:val="center"/>
          </w:tcPr>
          <w:p w:rsidR="00AE0367" w:rsidRDefault="0088316E">
            <w:pPr>
              <w:jc w:val="right"/>
            </w:pPr>
            <w:r>
              <w:rPr>
                <w:color w:val="000000"/>
                <w:sz w:val="24"/>
              </w:rPr>
              <w:t>812,100.00</w:t>
            </w:r>
          </w:p>
        </w:tc>
        <w:tc>
          <w:tcPr>
            <w:tcW w:w="1705" w:type="dxa"/>
            <w:vAlign w:val="center"/>
          </w:tcPr>
          <w:p w:rsidR="00AE0367" w:rsidRDefault="0088316E">
            <w:pPr>
              <w:jc w:val="right"/>
            </w:pPr>
            <w:r>
              <w:rPr>
                <w:color w:val="000000"/>
                <w:sz w:val="24"/>
              </w:rPr>
              <w:t>0.16</w:t>
            </w:r>
          </w:p>
        </w:tc>
      </w:tr>
      <w:tr w:rsidR="00AE0367">
        <w:tc>
          <w:tcPr>
            <w:tcW w:w="862" w:type="dxa"/>
            <w:vAlign w:val="center"/>
          </w:tcPr>
          <w:p w:rsidR="00AE0367" w:rsidRDefault="0088316E">
            <w:pPr>
              <w:jc w:val="center"/>
            </w:pPr>
            <w:r>
              <w:rPr>
                <w:color w:val="000000"/>
                <w:sz w:val="24"/>
              </w:rPr>
              <w:t>12</w:t>
            </w:r>
          </w:p>
        </w:tc>
        <w:tc>
          <w:tcPr>
            <w:tcW w:w="1346" w:type="dxa"/>
            <w:vAlign w:val="center"/>
          </w:tcPr>
          <w:p w:rsidR="00AE0367" w:rsidRDefault="0088316E">
            <w:pPr>
              <w:jc w:val="center"/>
            </w:pPr>
            <w:r>
              <w:rPr>
                <w:color w:val="000000"/>
                <w:sz w:val="24"/>
              </w:rPr>
              <w:t>600066</w:t>
            </w:r>
          </w:p>
        </w:tc>
        <w:tc>
          <w:tcPr>
            <w:tcW w:w="1795" w:type="dxa"/>
            <w:vAlign w:val="center"/>
          </w:tcPr>
          <w:p w:rsidR="00AE0367" w:rsidRDefault="0088316E">
            <w:pPr>
              <w:jc w:val="center"/>
            </w:pPr>
            <w:r>
              <w:rPr>
                <w:color w:val="000000"/>
                <w:sz w:val="24"/>
              </w:rPr>
              <w:t>宇通客车</w:t>
            </w:r>
          </w:p>
        </w:tc>
        <w:tc>
          <w:tcPr>
            <w:tcW w:w="1346" w:type="dxa"/>
            <w:vAlign w:val="center"/>
          </w:tcPr>
          <w:p w:rsidR="00AE0367" w:rsidRDefault="0088316E">
            <w:pPr>
              <w:jc w:val="right"/>
            </w:pPr>
            <w:r>
              <w:rPr>
                <w:color w:val="000000"/>
                <w:sz w:val="24"/>
              </w:rPr>
              <w:t>40,000</w:t>
            </w:r>
          </w:p>
        </w:tc>
        <w:tc>
          <w:tcPr>
            <w:tcW w:w="1944" w:type="dxa"/>
            <w:vAlign w:val="center"/>
          </w:tcPr>
          <w:p w:rsidR="00AE0367" w:rsidRDefault="0088316E">
            <w:pPr>
              <w:jc w:val="right"/>
            </w:pPr>
            <w:r>
              <w:rPr>
                <w:color w:val="000000"/>
                <w:sz w:val="24"/>
              </w:rPr>
              <w:t>792,000.00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13</w:t>
            </w:r>
          </w:p>
        </w:tc>
        <w:tc>
          <w:tcPr>
            <w:tcW w:w="1346" w:type="dxa"/>
            <w:vAlign w:val="center"/>
          </w:tcPr>
          <w:p w:rsidR="00AE0367" w:rsidRDefault="0088316E">
            <w:pPr>
              <w:jc w:val="center"/>
            </w:pPr>
            <w:r>
              <w:rPr>
                <w:color w:val="000000"/>
                <w:sz w:val="24"/>
              </w:rPr>
              <w:t>300203</w:t>
            </w:r>
          </w:p>
        </w:tc>
        <w:tc>
          <w:tcPr>
            <w:tcW w:w="1795" w:type="dxa"/>
            <w:vAlign w:val="center"/>
          </w:tcPr>
          <w:p w:rsidR="00AE0367" w:rsidRDefault="0088316E">
            <w:pPr>
              <w:jc w:val="center"/>
            </w:pPr>
            <w:r>
              <w:rPr>
                <w:color w:val="000000"/>
                <w:sz w:val="24"/>
              </w:rPr>
              <w:t>聚光科技</w:t>
            </w:r>
          </w:p>
        </w:tc>
        <w:tc>
          <w:tcPr>
            <w:tcW w:w="1346" w:type="dxa"/>
            <w:vAlign w:val="center"/>
          </w:tcPr>
          <w:p w:rsidR="00AE0367" w:rsidRDefault="0088316E">
            <w:pPr>
              <w:jc w:val="right"/>
            </w:pPr>
            <w:r>
              <w:rPr>
                <w:color w:val="000000"/>
                <w:sz w:val="24"/>
              </w:rPr>
              <w:t>30,000</w:t>
            </w:r>
          </w:p>
        </w:tc>
        <w:tc>
          <w:tcPr>
            <w:tcW w:w="1944" w:type="dxa"/>
            <w:vAlign w:val="center"/>
          </w:tcPr>
          <w:p w:rsidR="00AE0367" w:rsidRDefault="0088316E">
            <w:pPr>
              <w:jc w:val="right"/>
            </w:pPr>
            <w:r>
              <w:rPr>
                <w:color w:val="000000"/>
                <w:sz w:val="24"/>
              </w:rPr>
              <w:t>792,000.00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lastRenderedPageBreak/>
              <w:t>14</w:t>
            </w:r>
          </w:p>
        </w:tc>
        <w:tc>
          <w:tcPr>
            <w:tcW w:w="1346" w:type="dxa"/>
            <w:vAlign w:val="center"/>
          </w:tcPr>
          <w:p w:rsidR="00AE0367" w:rsidRDefault="0088316E">
            <w:pPr>
              <w:jc w:val="center"/>
            </w:pPr>
            <w:r>
              <w:rPr>
                <w:color w:val="000000"/>
                <w:sz w:val="24"/>
              </w:rPr>
              <w:t>002311</w:t>
            </w:r>
          </w:p>
        </w:tc>
        <w:tc>
          <w:tcPr>
            <w:tcW w:w="1795" w:type="dxa"/>
            <w:vAlign w:val="center"/>
          </w:tcPr>
          <w:p w:rsidR="00AE0367" w:rsidRDefault="0088316E">
            <w:pPr>
              <w:jc w:val="center"/>
            </w:pPr>
            <w:r>
              <w:rPr>
                <w:color w:val="000000"/>
                <w:sz w:val="24"/>
              </w:rPr>
              <w:t>海大集团</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788,500.00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15</w:t>
            </w:r>
          </w:p>
        </w:tc>
        <w:tc>
          <w:tcPr>
            <w:tcW w:w="1346" w:type="dxa"/>
            <w:vAlign w:val="center"/>
          </w:tcPr>
          <w:p w:rsidR="00AE0367" w:rsidRDefault="0088316E">
            <w:pPr>
              <w:jc w:val="center"/>
            </w:pPr>
            <w:r>
              <w:rPr>
                <w:color w:val="000000"/>
                <w:sz w:val="24"/>
              </w:rPr>
              <w:t>300133</w:t>
            </w:r>
          </w:p>
        </w:tc>
        <w:tc>
          <w:tcPr>
            <w:tcW w:w="1795" w:type="dxa"/>
            <w:vAlign w:val="center"/>
          </w:tcPr>
          <w:p w:rsidR="00AE0367" w:rsidRDefault="0088316E">
            <w:pPr>
              <w:jc w:val="center"/>
            </w:pPr>
            <w:r>
              <w:rPr>
                <w:color w:val="000000"/>
                <w:sz w:val="24"/>
              </w:rPr>
              <w:t>华策影视</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778,500.00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16</w:t>
            </w:r>
          </w:p>
        </w:tc>
        <w:tc>
          <w:tcPr>
            <w:tcW w:w="1346" w:type="dxa"/>
            <w:vAlign w:val="center"/>
          </w:tcPr>
          <w:p w:rsidR="00AE0367" w:rsidRDefault="0088316E">
            <w:pPr>
              <w:jc w:val="center"/>
            </w:pPr>
            <w:r>
              <w:rPr>
                <w:color w:val="000000"/>
                <w:sz w:val="24"/>
              </w:rPr>
              <w:t>002041</w:t>
            </w:r>
          </w:p>
        </w:tc>
        <w:tc>
          <w:tcPr>
            <w:tcW w:w="1795" w:type="dxa"/>
            <w:vAlign w:val="center"/>
          </w:tcPr>
          <w:p w:rsidR="00AE0367" w:rsidRDefault="0088316E">
            <w:pPr>
              <w:jc w:val="center"/>
            </w:pPr>
            <w:r>
              <w:rPr>
                <w:color w:val="000000"/>
                <w:sz w:val="24"/>
              </w:rPr>
              <w:t>登海种业</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777,000.00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17</w:t>
            </w:r>
          </w:p>
        </w:tc>
        <w:tc>
          <w:tcPr>
            <w:tcW w:w="1346" w:type="dxa"/>
            <w:vAlign w:val="center"/>
          </w:tcPr>
          <w:p w:rsidR="00AE0367" w:rsidRDefault="0088316E">
            <w:pPr>
              <w:jc w:val="center"/>
            </w:pPr>
            <w:r>
              <w:rPr>
                <w:color w:val="000000"/>
                <w:sz w:val="24"/>
              </w:rPr>
              <w:t>601166</w:t>
            </w:r>
          </w:p>
        </w:tc>
        <w:tc>
          <w:tcPr>
            <w:tcW w:w="1795" w:type="dxa"/>
            <w:vAlign w:val="center"/>
          </w:tcPr>
          <w:p w:rsidR="00AE0367" w:rsidRDefault="0088316E">
            <w:pPr>
              <w:jc w:val="center"/>
            </w:pPr>
            <w:r>
              <w:rPr>
                <w:color w:val="000000"/>
                <w:sz w:val="24"/>
              </w:rPr>
              <w:t>兴业银行</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762,000.00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18</w:t>
            </w:r>
          </w:p>
        </w:tc>
        <w:tc>
          <w:tcPr>
            <w:tcW w:w="1346" w:type="dxa"/>
            <w:vAlign w:val="center"/>
          </w:tcPr>
          <w:p w:rsidR="00AE0367" w:rsidRDefault="0088316E">
            <w:pPr>
              <w:jc w:val="center"/>
            </w:pPr>
            <w:r>
              <w:rPr>
                <w:color w:val="000000"/>
                <w:sz w:val="24"/>
              </w:rPr>
              <w:t>300113</w:t>
            </w:r>
          </w:p>
        </w:tc>
        <w:tc>
          <w:tcPr>
            <w:tcW w:w="1795" w:type="dxa"/>
            <w:vAlign w:val="center"/>
          </w:tcPr>
          <w:p w:rsidR="00AE0367" w:rsidRDefault="0088316E">
            <w:pPr>
              <w:jc w:val="center"/>
            </w:pPr>
            <w:r>
              <w:rPr>
                <w:color w:val="000000"/>
                <w:sz w:val="24"/>
              </w:rPr>
              <w:t>顺网科技</w:t>
            </w:r>
          </w:p>
        </w:tc>
        <w:tc>
          <w:tcPr>
            <w:tcW w:w="1346" w:type="dxa"/>
            <w:vAlign w:val="center"/>
          </w:tcPr>
          <w:p w:rsidR="00AE0367" w:rsidRDefault="0088316E">
            <w:pPr>
              <w:jc w:val="right"/>
            </w:pPr>
            <w:r>
              <w:rPr>
                <w:color w:val="000000"/>
                <w:sz w:val="24"/>
              </w:rPr>
              <w:t>20,000</w:t>
            </w:r>
          </w:p>
        </w:tc>
        <w:tc>
          <w:tcPr>
            <w:tcW w:w="1944" w:type="dxa"/>
            <w:vAlign w:val="center"/>
          </w:tcPr>
          <w:p w:rsidR="00AE0367" w:rsidRDefault="0088316E">
            <w:pPr>
              <w:jc w:val="right"/>
            </w:pPr>
            <w:r>
              <w:rPr>
                <w:color w:val="000000"/>
                <w:sz w:val="24"/>
              </w:rPr>
              <w:t>759,200.00</w:t>
            </w:r>
          </w:p>
        </w:tc>
        <w:tc>
          <w:tcPr>
            <w:tcW w:w="1705" w:type="dxa"/>
            <w:vAlign w:val="center"/>
          </w:tcPr>
          <w:p w:rsidR="00AE0367" w:rsidRDefault="0088316E">
            <w:pPr>
              <w:jc w:val="right"/>
            </w:pPr>
            <w:r>
              <w:rPr>
                <w:color w:val="000000"/>
                <w:sz w:val="24"/>
              </w:rPr>
              <w:t>0.15</w:t>
            </w:r>
          </w:p>
        </w:tc>
      </w:tr>
      <w:tr w:rsidR="00AE0367">
        <w:tc>
          <w:tcPr>
            <w:tcW w:w="862" w:type="dxa"/>
            <w:vAlign w:val="center"/>
          </w:tcPr>
          <w:p w:rsidR="00AE0367" w:rsidRDefault="0088316E">
            <w:pPr>
              <w:jc w:val="center"/>
            </w:pPr>
            <w:r>
              <w:rPr>
                <w:color w:val="000000"/>
                <w:sz w:val="24"/>
              </w:rPr>
              <w:t>19</w:t>
            </w:r>
          </w:p>
        </w:tc>
        <w:tc>
          <w:tcPr>
            <w:tcW w:w="1346" w:type="dxa"/>
            <w:vAlign w:val="center"/>
          </w:tcPr>
          <w:p w:rsidR="00AE0367" w:rsidRDefault="0088316E">
            <w:pPr>
              <w:jc w:val="center"/>
            </w:pPr>
            <w:r>
              <w:rPr>
                <w:color w:val="000000"/>
                <w:sz w:val="24"/>
              </w:rPr>
              <w:t>300367</w:t>
            </w:r>
          </w:p>
        </w:tc>
        <w:tc>
          <w:tcPr>
            <w:tcW w:w="1795" w:type="dxa"/>
            <w:vAlign w:val="center"/>
          </w:tcPr>
          <w:p w:rsidR="00AE0367" w:rsidRDefault="0088316E">
            <w:pPr>
              <w:jc w:val="center"/>
            </w:pPr>
            <w:r>
              <w:rPr>
                <w:color w:val="000000"/>
                <w:sz w:val="24"/>
              </w:rPr>
              <w:t>东方网力</w:t>
            </w:r>
          </w:p>
        </w:tc>
        <w:tc>
          <w:tcPr>
            <w:tcW w:w="1346" w:type="dxa"/>
            <w:vAlign w:val="center"/>
          </w:tcPr>
          <w:p w:rsidR="00AE0367" w:rsidRDefault="0088316E">
            <w:pPr>
              <w:jc w:val="right"/>
            </w:pPr>
            <w:r>
              <w:rPr>
                <w:color w:val="000000"/>
                <w:sz w:val="24"/>
              </w:rPr>
              <w:t>30,000</w:t>
            </w:r>
          </w:p>
        </w:tc>
        <w:tc>
          <w:tcPr>
            <w:tcW w:w="1944" w:type="dxa"/>
            <w:vAlign w:val="center"/>
          </w:tcPr>
          <w:p w:rsidR="00AE0367" w:rsidRDefault="0088316E">
            <w:pPr>
              <w:jc w:val="right"/>
            </w:pPr>
            <w:r>
              <w:rPr>
                <w:color w:val="000000"/>
                <w:sz w:val="24"/>
              </w:rPr>
              <w:t>744,900.00</w:t>
            </w:r>
          </w:p>
        </w:tc>
        <w:tc>
          <w:tcPr>
            <w:tcW w:w="1705" w:type="dxa"/>
            <w:vAlign w:val="center"/>
          </w:tcPr>
          <w:p w:rsidR="00AE0367" w:rsidRDefault="0088316E">
            <w:pPr>
              <w:jc w:val="right"/>
            </w:pPr>
            <w:r>
              <w:rPr>
                <w:color w:val="000000"/>
                <w:sz w:val="24"/>
              </w:rPr>
              <w:t>0.14</w:t>
            </w:r>
          </w:p>
        </w:tc>
      </w:tr>
      <w:tr w:rsidR="00AE0367">
        <w:tc>
          <w:tcPr>
            <w:tcW w:w="862" w:type="dxa"/>
            <w:vAlign w:val="center"/>
          </w:tcPr>
          <w:p w:rsidR="00AE0367" w:rsidRDefault="0088316E">
            <w:pPr>
              <w:jc w:val="center"/>
            </w:pPr>
            <w:r>
              <w:rPr>
                <w:color w:val="000000"/>
                <w:sz w:val="24"/>
              </w:rPr>
              <w:t>20</w:t>
            </w:r>
          </w:p>
        </w:tc>
        <w:tc>
          <w:tcPr>
            <w:tcW w:w="1346" w:type="dxa"/>
            <w:vAlign w:val="center"/>
          </w:tcPr>
          <w:p w:rsidR="00AE0367" w:rsidRDefault="0088316E">
            <w:pPr>
              <w:jc w:val="center"/>
            </w:pPr>
            <w:r>
              <w:rPr>
                <w:color w:val="000000"/>
                <w:sz w:val="24"/>
              </w:rPr>
              <w:t>000531</w:t>
            </w:r>
          </w:p>
        </w:tc>
        <w:tc>
          <w:tcPr>
            <w:tcW w:w="1795" w:type="dxa"/>
            <w:vAlign w:val="center"/>
          </w:tcPr>
          <w:p w:rsidR="00AE0367" w:rsidRDefault="0088316E">
            <w:pPr>
              <w:jc w:val="center"/>
            </w:pPr>
            <w:r>
              <w:rPr>
                <w:color w:val="000000"/>
                <w:sz w:val="24"/>
              </w:rPr>
              <w:t>穗恒运Ａ</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611,000.00</w:t>
            </w:r>
          </w:p>
        </w:tc>
        <w:tc>
          <w:tcPr>
            <w:tcW w:w="1705" w:type="dxa"/>
            <w:vAlign w:val="center"/>
          </w:tcPr>
          <w:p w:rsidR="00AE0367" w:rsidRDefault="0088316E">
            <w:pPr>
              <w:jc w:val="right"/>
            </w:pPr>
            <w:r>
              <w:rPr>
                <w:color w:val="000000"/>
                <w:sz w:val="24"/>
              </w:rPr>
              <w:t>0.12</w:t>
            </w:r>
          </w:p>
        </w:tc>
      </w:tr>
      <w:tr w:rsidR="00AE0367">
        <w:tc>
          <w:tcPr>
            <w:tcW w:w="862" w:type="dxa"/>
            <w:vAlign w:val="center"/>
          </w:tcPr>
          <w:p w:rsidR="00AE0367" w:rsidRDefault="0088316E">
            <w:pPr>
              <w:jc w:val="center"/>
            </w:pPr>
            <w:r>
              <w:rPr>
                <w:color w:val="000000"/>
                <w:sz w:val="24"/>
              </w:rPr>
              <w:t>21</w:t>
            </w:r>
          </w:p>
        </w:tc>
        <w:tc>
          <w:tcPr>
            <w:tcW w:w="1346" w:type="dxa"/>
            <w:vAlign w:val="center"/>
          </w:tcPr>
          <w:p w:rsidR="00AE0367" w:rsidRDefault="0088316E">
            <w:pPr>
              <w:jc w:val="center"/>
            </w:pPr>
            <w:r>
              <w:rPr>
                <w:color w:val="000000"/>
                <w:sz w:val="24"/>
              </w:rPr>
              <w:t>300347</w:t>
            </w:r>
          </w:p>
        </w:tc>
        <w:tc>
          <w:tcPr>
            <w:tcW w:w="1795" w:type="dxa"/>
            <w:vAlign w:val="center"/>
          </w:tcPr>
          <w:p w:rsidR="00AE0367" w:rsidRDefault="0088316E">
            <w:pPr>
              <w:jc w:val="center"/>
            </w:pPr>
            <w:r>
              <w:rPr>
                <w:color w:val="000000"/>
                <w:sz w:val="24"/>
              </w:rPr>
              <w:t>泰格医药</w:t>
            </w:r>
          </w:p>
        </w:tc>
        <w:tc>
          <w:tcPr>
            <w:tcW w:w="1346" w:type="dxa"/>
            <w:vAlign w:val="center"/>
          </w:tcPr>
          <w:p w:rsidR="00AE0367" w:rsidRDefault="0088316E">
            <w:pPr>
              <w:jc w:val="right"/>
            </w:pPr>
            <w:r>
              <w:rPr>
                <w:color w:val="000000"/>
                <w:sz w:val="24"/>
              </w:rPr>
              <w:t>20,000</w:t>
            </w:r>
          </w:p>
        </w:tc>
        <w:tc>
          <w:tcPr>
            <w:tcW w:w="1944" w:type="dxa"/>
            <w:vAlign w:val="center"/>
          </w:tcPr>
          <w:p w:rsidR="00AE0367" w:rsidRDefault="0088316E">
            <w:pPr>
              <w:jc w:val="right"/>
            </w:pPr>
            <w:r>
              <w:rPr>
                <w:color w:val="000000"/>
                <w:sz w:val="24"/>
              </w:rPr>
              <w:t>580,400.00</w:t>
            </w:r>
          </w:p>
        </w:tc>
        <w:tc>
          <w:tcPr>
            <w:tcW w:w="1705" w:type="dxa"/>
            <w:vAlign w:val="center"/>
          </w:tcPr>
          <w:p w:rsidR="00AE0367" w:rsidRDefault="0088316E">
            <w:pPr>
              <w:jc w:val="right"/>
            </w:pPr>
            <w:r>
              <w:rPr>
                <w:color w:val="000000"/>
                <w:sz w:val="24"/>
              </w:rPr>
              <w:t>0.11</w:t>
            </w:r>
          </w:p>
        </w:tc>
      </w:tr>
      <w:tr w:rsidR="00AE0367">
        <w:tc>
          <w:tcPr>
            <w:tcW w:w="862" w:type="dxa"/>
            <w:vAlign w:val="center"/>
          </w:tcPr>
          <w:p w:rsidR="00AE0367" w:rsidRDefault="0088316E">
            <w:pPr>
              <w:jc w:val="center"/>
            </w:pPr>
            <w:r>
              <w:rPr>
                <w:color w:val="000000"/>
                <w:sz w:val="24"/>
              </w:rPr>
              <w:t>22</w:t>
            </w:r>
          </w:p>
        </w:tc>
        <w:tc>
          <w:tcPr>
            <w:tcW w:w="1346" w:type="dxa"/>
            <w:vAlign w:val="center"/>
          </w:tcPr>
          <w:p w:rsidR="00AE0367" w:rsidRDefault="0088316E">
            <w:pPr>
              <w:jc w:val="center"/>
            </w:pPr>
            <w:r>
              <w:rPr>
                <w:color w:val="000000"/>
                <w:sz w:val="24"/>
              </w:rPr>
              <w:t>300166</w:t>
            </w:r>
          </w:p>
        </w:tc>
        <w:tc>
          <w:tcPr>
            <w:tcW w:w="1795" w:type="dxa"/>
            <w:vAlign w:val="center"/>
          </w:tcPr>
          <w:p w:rsidR="00AE0367" w:rsidRDefault="0088316E">
            <w:pPr>
              <w:jc w:val="center"/>
            </w:pPr>
            <w:r>
              <w:rPr>
                <w:color w:val="000000"/>
                <w:sz w:val="24"/>
              </w:rPr>
              <w:t>东方国信</w:t>
            </w:r>
          </w:p>
        </w:tc>
        <w:tc>
          <w:tcPr>
            <w:tcW w:w="1346" w:type="dxa"/>
            <w:vAlign w:val="center"/>
          </w:tcPr>
          <w:p w:rsidR="00AE0367" w:rsidRDefault="0088316E">
            <w:pPr>
              <w:jc w:val="right"/>
            </w:pPr>
            <w:r>
              <w:rPr>
                <w:color w:val="000000"/>
                <w:sz w:val="24"/>
              </w:rPr>
              <w:t>20,000</w:t>
            </w:r>
          </w:p>
        </w:tc>
        <w:tc>
          <w:tcPr>
            <w:tcW w:w="1944" w:type="dxa"/>
            <w:vAlign w:val="center"/>
          </w:tcPr>
          <w:p w:rsidR="00AE0367" w:rsidRDefault="0088316E">
            <w:pPr>
              <w:jc w:val="right"/>
            </w:pPr>
            <w:r>
              <w:rPr>
                <w:color w:val="000000"/>
                <w:sz w:val="24"/>
              </w:rPr>
              <w:t>549,400.00</w:t>
            </w:r>
          </w:p>
        </w:tc>
        <w:tc>
          <w:tcPr>
            <w:tcW w:w="1705" w:type="dxa"/>
            <w:vAlign w:val="center"/>
          </w:tcPr>
          <w:p w:rsidR="00AE0367" w:rsidRDefault="0088316E">
            <w:pPr>
              <w:jc w:val="right"/>
            </w:pPr>
            <w:r>
              <w:rPr>
                <w:color w:val="000000"/>
                <w:sz w:val="24"/>
              </w:rPr>
              <w:t>0.11</w:t>
            </w:r>
          </w:p>
        </w:tc>
      </w:tr>
      <w:tr w:rsidR="00AE0367">
        <w:tc>
          <w:tcPr>
            <w:tcW w:w="862" w:type="dxa"/>
            <w:vAlign w:val="center"/>
          </w:tcPr>
          <w:p w:rsidR="00AE0367" w:rsidRDefault="0088316E">
            <w:pPr>
              <w:jc w:val="center"/>
            </w:pPr>
            <w:r>
              <w:rPr>
                <w:color w:val="000000"/>
                <w:sz w:val="24"/>
              </w:rPr>
              <w:t>23</w:t>
            </w:r>
          </w:p>
        </w:tc>
        <w:tc>
          <w:tcPr>
            <w:tcW w:w="1346" w:type="dxa"/>
            <w:vAlign w:val="center"/>
          </w:tcPr>
          <w:p w:rsidR="00AE0367" w:rsidRDefault="0088316E">
            <w:pPr>
              <w:jc w:val="center"/>
            </w:pPr>
            <w:r>
              <w:rPr>
                <w:color w:val="000000"/>
                <w:sz w:val="24"/>
              </w:rPr>
              <w:t>002043</w:t>
            </w:r>
          </w:p>
        </w:tc>
        <w:tc>
          <w:tcPr>
            <w:tcW w:w="1795" w:type="dxa"/>
            <w:vAlign w:val="center"/>
          </w:tcPr>
          <w:p w:rsidR="00AE0367" w:rsidRDefault="0088316E">
            <w:pPr>
              <w:jc w:val="center"/>
            </w:pPr>
            <w:r>
              <w:rPr>
                <w:color w:val="000000"/>
                <w:sz w:val="24"/>
              </w:rPr>
              <w:t>兔</w:t>
            </w:r>
            <w:r>
              <w:rPr>
                <w:color w:val="000000"/>
                <w:sz w:val="24"/>
              </w:rPr>
              <w:t xml:space="preserve"> </w:t>
            </w:r>
            <w:r>
              <w:rPr>
                <w:color w:val="000000"/>
                <w:sz w:val="24"/>
              </w:rPr>
              <w:t>宝</w:t>
            </w:r>
            <w:r>
              <w:rPr>
                <w:color w:val="000000"/>
                <w:sz w:val="24"/>
              </w:rPr>
              <w:t xml:space="preserve"> </w:t>
            </w:r>
            <w:r>
              <w:rPr>
                <w:color w:val="000000"/>
                <w:sz w:val="24"/>
              </w:rPr>
              <w:t>宝</w:t>
            </w:r>
          </w:p>
        </w:tc>
        <w:tc>
          <w:tcPr>
            <w:tcW w:w="1346" w:type="dxa"/>
            <w:vAlign w:val="center"/>
          </w:tcPr>
          <w:p w:rsidR="00AE0367" w:rsidRDefault="0088316E">
            <w:pPr>
              <w:jc w:val="right"/>
            </w:pPr>
            <w:r>
              <w:rPr>
                <w:color w:val="000000"/>
                <w:sz w:val="24"/>
              </w:rPr>
              <w:t>50,000</w:t>
            </w:r>
          </w:p>
        </w:tc>
        <w:tc>
          <w:tcPr>
            <w:tcW w:w="1944" w:type="dxa"/>
            <w:vAlign w:val="center"/>
          </w:tcPr>
          <w:p w:rsidR="00AE0367" w:rsidRDefault="0088316E">
            <w:pPr>
              <w:jc w:val="right"/>
            </w:pPr>
            <w:r>
              <w:rPr>
                <w:color w:val="000000"/>
                <w:sz w:val="24"/>
              </w:rPr>
              <w:t>501,500.00</w:t>
            </w:r>
          </w:p>
        </w:tc>
        <w:tc>
          <w:tcPr>
            <w:tcW w:w="1705" w:type="dxa"/>
            <w:vAlign w:val="center"/>
          </w:tcPr>
          <w:p w:rsidR="00AE0367" w:rsidRDefault="0088316E">
            <w:pPr>
              <w:jc w:val="right"/>
            </w:pPr>
            <w:r>
              <w:rPr>
                <w:color w:val="000000"/>
                <w:sz w:val="24"/>
              </w:rPr>
              <w:t>0.10</w:t>
            </w:r>
          </w:p>
        </w:tc>
      </w:tr>
      <w:tr w:rsidR="00AE0367">
        <w:tc>
          <w:tcPr>
            <w:tcW w:w="862" w:type="dxa"/>
            <w:vAlign w:val="center"/>
          </w:tcPr>
          <w:p w:rsidR="00AE0367" w:rsidRDefault="0088316E">
            <w:pPr>
              <w:jc w:val="center"/>
            </w:pPr>
            <w:r>
              <w:rPr>
                <w:color w:val="000000"/>
                <w:sz w:val="24"/>
              </w:rPr>
              <w:t>24</w:t>
            </w:r>
          </w:p>
        </w:tc>
        <w:tc>
          <w:tcPr>
            <w:tcW w:w="1346" w:type="dxa"/>
            <w:vAlign w:val="center"/>
          </w:tcPr>
          <w:p w:rsidR="00AE0367" w:rsidRDefault="0088316E">
            <w:pPr>
              <w:jc w:val="center"/>
            </w:pPr>
            <w:r>
              <w:rPr>
                <w:color w:val="000000"/>
                <w:sz w:val="24"/>
              </w:rPr>
              <w:t>300144</w:t>
            </w:r>
          </w:p>
        </w:tc>
        <w:tc>
          <w:tcPr>
            <w:tcW w:w="1795" w:type="dxa"/>
            <w:vAlign w:val="center"/>
          </w:tcPr>
          <w:p w:rsidR="00AE0367" w:rsidRDefault="0088316E">
            <w:pPr>
              <w:jc w:val="center"/>
            </w:pPr>
            <w:r>
              <w:rPr>
                <w:color w:val="000000"/>
                <w:sz w:val="24"/>
              </w:rPr>
              <w:t>宋城演艺</w:t>
            </w:r>
          </w:p>
        </w:tc>
        <w:tc>
          <w:tcPr>
            <w:tcW w:w="1346" w:type="dxa"/>
            <w:vAlign w:val="center"/>
          </w:tcPr>
          <w:p w:rsidR="00AE0367" w:rsidRDefault="0088316E">
            <w:pPr>
              <w:jc w:val="right"/>
            </w:pPr>
            <w:r>
              <w:rPr>
                <w:color w:val="000000"/>
                <w:sz w:val="24"/>
              </w:rPr>
              <w:t>20,000</w:t>
            </w:r>
          </w:p>
        </w:tc>
        <w:tc>
          <w:tcPr>
            <w:tcW w:w="1944" w:type="dxa"/>
            <w:vAlign w:val="center"/>
          </w:tcPr>
          <w:p w:rsidR="00AE0367" w:rsidRDefault="0088316E">
            <w:pPr>
              <w:jc w:val="right"/>
            </w:pPr>
            <w:r>
              <w:rPr>
                <w:color w:val="000000"/>
                <w:sz w:val="24"/>
              </w:rPr>
              <w:t>498,200.00</w:t>
            </w:r>
          </w:p>
        </w:tc>
        <w:tc>
          <w:tcPr>
            <w:tcW w:w="1705" w:type="dxa"/>
            <w:vAlign w:val="center"/>
          </w:tcPr>
          <w:p w:rsidR="00AE0367" w:rsidRDefault="0088316E">
            <w:pPr>
              <w:jc w:val="right"/>
            </w:pPr>
            <w:r>
              <w:rPr>
                <w:color w:val="000000"/>
                <w:sz w:val="24"/>
              </w:rPr>
              <w:t>0.10</w:t>
            </w:r>
          </w:p>
        </w:tc>
      </w:tr>
      <w:tr w:rsidR="00AE0367">
        <w:tc>
          <w:tcPr>
            <w:tcW w:w="862" w:type="dxa"/>
            <w:vAlign w:val="center"/>
          </w:tcPr>
          <w:p w:rsidR="00AE0367" w:rsidRDefault="0088316E">
            <w:pPr>
              <w:jc w:val="center"/>
            </w:pPr>
            <w:r>
              <w:rPr>
                <w:color w:val="000000"/>
                <w:sz w:val="24"/>
              </w:rPr>
              <w:t>25</w:t>
            </w:r>
          </w:p>
        </w:tc>
        <w:tc>
          <w:tcPr>
            <w:tcW w:w="1346" w:type="dxa"/>
            <w:vAlign w:val="center"/>
          </w:tcPr>
          <w:p w:rsidR="00AE0367" w:rsidRDefault="0088316E">
            <w:pPr>
              <w:jc w:val="center"/>
            </w:pPr>
            <w:r>
              <w:rPr>
                <w:color w:val="000000"/>
                <w:sz w:val="24"/>
              </w:rPr>
              <w:t>601611</w:t>
            </w:r>
          </w:p>
        </w:tc>
        <w:tc>
          <w:tcPr>
            <w:tcW w:w="1795" w:type="dxa"/>
            <w:vAlign w:val="center"/>
          </w:tcPr>
          <w:p w:rsidR="00AE0367" w:rsidRDefault="0088316E">
            <w:pPr>
              <w:jc w:val="center"/>
            </w:pPr>
            <w:r>
              <w:rPr>
                <w:color w:val="000000"/>
                <w:sz w:val="24"/>
              </w:rPr>
              <w:t>中国核建</w:t>
            </w:r>
          </w:p>
        </w:tc>
        <w:tc>
          <w:tcPr>
            <w:tcW w:w="1346" w:type="dxa"/>
            <w:vAlign w:val="center"/>
          </w:tcPr>
          <w:p w:rsidR="00AE0367" w:rsidRDefault="0088316E">
            <w:pPr>
              <w:jc w:val="right"/>
            </w:pPr>
            <w:r>
              <w:rPr>
                <w:color w:val="000000"/>
                <w:sz w:val="24"/>
              </w:rPr>
              <w:t>18,151</w:t>
            </w:r>
          </w:p>
        </w:tc>
        <w:tc>
          <w:tcPr>
            <w:tcW w:w="1944" w:type="dxa"/>
            <w:vAlign w:val="center"/>
          </w:tcPr>
          <w:p w:rsidR="00AE0367" w:rsidRDefault="0088316E">
            <w:pPr>
              <w:jc w:val="right"/>
            </w:pPr>
            <w:r>
              <w:rPr>
                <w:color w:val="000000"/>
                <w:sz w:val="24"/>
              </w:rPr>
              <w:t>379,718.92</w:t>
            </w:r>
          </w:p>
        </w:tc>
        <w:tc>
          <w:tcPr>
            <w:tcW w:w="1705" w:type="dxa"/>
            <w:vAlign w:val="center"/>
          </w:tcPr>
          <w:p w:rsidR="00AE0367" w:rsidRDefault="0088316E">
            <w:pPr>
              <w:jc w:val="right"/>
            </w:pPr>
            <w:r>
              <w:rPr>
                <w:color w:val="000000"/>
                <w:sz w:val="24"/>
              </w:rPr>
              <w:t>0.07</w:t>
            </w:r>
          </w:p>
        </w:tc>
      </w:tr>
      <w:tr w:rsidR="00AE0367">
        <w:tc>
          <w:tcPr>
            <w:tcW w:w="862" w:type="dxa"/>
            <w:vAlign w:val="center"/>
          </w:tcPr>
          <w:p w:rsidR="00AE0367" w:rsidRDefault="0088316E">
            <w:pPr>
              <w:jc w:val="center"/>
            </w:pPr>
            <w:r>
              <w:rPr>
                <w:color w:val="000000"/>
                <w:sz w:val="24"/>
              </w:rPr>
              <w:t>26</w:t>
            </w:r>
          </w:p>
        </w:tc>
        <w:tc>
          <w:tcPr>
            <w:tcW w:w="1346" w:type="dxa"/>
            <w:vAlign w:val="center"/>
          </w:tcPr>
          <w:p w:rsidR="00AE0367" w:rsidRDefault="0088316E">
            <w:pPr>
              <w:jc w:val="center"/>
            </w:pPr>
            <w:r>
              <w:rPr>
                <w:color w:val="000000"/>
                <w:sz w:val="24"/>
              </w:rPr>
              <w:t>601127</w:t>
            </w:r>
          </w:p>
        </w:tc>
        <w:tc>
          <w:tcPr>
            <w:tcW w:w="1795" w:type="dxa"/>
            <w:vAlign w:val="center"/>
          </w:tcPr>
          <w:p w:rsidR="00AE0367" w:rsidRDefault="0088316E">
            <w:pPr>
              <w:jc w:val="center"/>
            </w:pPr>
            <w:r>
              <w:rPr>
                <w:color w:val="000000"/>
                <w:sz w:val="24"/>
              </w:rPr>
              <w:t>小康股份</w:t>
            </w:r>
          </w:p>
        </w:tc>
        <w:tc>
          <w:tcPr>
            <w:tcW w:w="1346" w:type="dxa"/>
            <w:vAlign w:val="center"/>
          </w:tcPr>
          <w:p w:rsidR="00AE0367" w:rsidRDefault="0088316E">
            <w:pPr>
              <w:jc w:val="right"/>
            </w:pPr>
            <w:r>
              <w:rPr>
                <w:color w:val="000000"/>
                <w:sz w:val="24"/>
              </w:rPr>
              <w:t>7,815</w:t>
            </w:r>
          </w:p>
        </w:tc>
        <w:tc>
          <w:tcPr>
            <w:tcW w:w="1944" w:type="dxa"/>
            <w:vAlign w:val="center"/>
          </w:tcPr>
          <w:p w:rsidR="00AE0367" w:rsidRDefault="0088316E">
            <w:pPr>
              <w:jc w:val="right"/>
            </w:pPr>
            <w:r>
              <w:rPr>
                <w:color w:val="000000"/>
                <w:sz w:val="24"/>
              </w:rPr>
              <w:t>186,544.05</w:t>
            </w:r>
          </w:p>
        </w:tc>
        <w:tc>
          <w:tcPr>
            <w:tcW w:w="1705" w:type="dxa"/>
            <w:vAlign w:val="center"/>
          </w:tcPr>
          <w:p w:rsidR="00AE0367" w:rsidRDefault="0088316E">
            <w:pPr>
              <w:jc w:val="right"/>
            </w:pPr>
            <w:r>
              <w:rPr>
                <w:color w:val="000000"/>
                <w:sz w:val="24"/>
              </w:rPr>
              <w:t>0.04</w:t>
            </w:r>
          </w:p>
        </w:tc>
      </w:tr>
      <w:tr w:rsidR="00AE0367">
        <w:tc>
          <w:tcPr>
            <w:tcW w:w="862" w:type="dxa"/>
            <w:vAlign w:val="center"/>
          </w:tcPr>
          <w:p w:rsidR="00AE0367" w:rsidRDefault="0088316E">
            <w:pPr>
              <w:jc w:val="center"/>
            </w:pPr>
            <w:r>
              <w:rPr>
                <w:color w:val="000000"/>
                <w:sz w:val="24"/>
              </w:rPr>
              <w:t>27</w:t>
            </w:r>
          </w:p>
        </w:tc>
        <w:tc>
          <w:tcPr>
            <w:tcW w:w="1346" w:type="dxa"/>
            <w:vAlign w:val="center"/>
          </w:tcPr>
          <w:p w:rsidR="00AE0367" w:rsidRDefault="0088316E">
            <w:pPr>
              <w:jc w:val="center"/>
            </w:pPr>
            <w:r>
              <w:rPr>
                <w:color w:val="000000"/>
                <w:sz w:val="24"/>
              </w:rPr>
              <w:t>603131</w:t>
            </w:r>
          </w:p>
        </w:tc>
        <w:tc>
          <w:tcPr>
            <w:tcW w:w="1795" w:type="dxa"/>
            <w:vAlign w:val="center"/>
          </w:tcPr>
          <w:p w:rsidR="00AE0367" w:rsidRDefault="0088316E">
            <w:pPr>
              <w:jc w:val="center"/>
            </w:pPr>
            <w:r>
              <w:rPr>
                <w:color w:val="000000"/>
                <w:sz w:val="24"/>
              </w:rPr>
              <w:t>上海沪工</w:t>
            </w:r>
          </w:p>
        </w:tc>
        <w:tc>
          <w:tcPr>
            <w:tcW w:w="1346" w:type="dxa"/>
            <w:vAlign w:val="center"/>
          </w:tcPr>
          <w:p w:rsidR="00AE0367" w:rsidRDefault="0088316E">
            <w:pPr>
              <w:jc w:val="right"/>
            </w:pPr>
            <w:r>
              <w:rPr>
                <w:color w:val="000000"/>
                <w:sz w:val="24"/>
              </w:rPr>
              <w:t>1,263</w:t>
            </w:r>
          </w:p>
        </w:tc>
        <w:tc>
          <w:tcPr>
            <w:tcW w:w="1944" w:type="dxa"/>
            <w:vAlign w:val="center"/>
          </w:tcPr>
          <w:p w:rsidR="00AE0367" w:rsidRDefault="0088316E">
            <w:pPr>
              <w:jc w:val="right"/>
            </w:pPr>
            <w:r>
              <w:rPr>
                <w:color w:val="000000"/>
                <w:sz w:val="24"/>
              </w:rPr>
              <w:t>76,664.10</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28</w:t>
            </w:r>
          </w:p>
        </w:tc>
        <w:tc>
          <w:tcPr>
            <w:tcW w:w="1346" w:type="dxa"/>
            <w:vAlign w:val="center"/>
          </w:tcPr>
          <w:p w:rsidR="00AE0367" w:rsidRDefault="0088316E">
            <w:pPr>
              <w:jc w:val="center"/>
            </w:pPr>
            <w:r>
              <w:rPr>
                <w:color w:val="000000"/>
                <w:sz w:val="24"/>
              </w:rPr>
              <w:t>300515</w:t>
            </w:r>
          </w:p>
        </w:tc>
        <w:tc>
          <w:tcPr>
            <w:tcW w:w="1795" w:type="dxa"/>
            <w:vAlign w:val="center"/>
          </w:tcPr>
          <w:p w:rsidR="00AE0367" w:rsidRDefault="0088316E">
            <w:pPr>
              <w:jc w:val="center"/>
            </w:pPr>
            <w:r>
              <w:rPr>
                <w:color w:val="000000"/>
                <w:sz w:val="24"/>
              </w:rPr>
              <w:t>三德科技</w:t>
            </w:r>
          </w:p>
        </w:tc>
        <w:tc>
          <w:tcPr>
            <w:tcW w:w="1346" w:type="dxa"/>
            <w:vAlign w:val="center"/>
          </w:tcPr>
          <w:p w:rsidR="00AE0367" w:rsidRDefault="0088316E">
            <w:pPr>
              <w:jc w:val="right"/>
            </w:pPr>
            <w:r>
              <w:rPr>
                <w:color w:val="000000"/>
                <w:sz w:val="24"/>
              </w:rPr>
              <w:t>1,355</w:t>
            </w:r>
          </w:p>
        </w:tc>
        <w:tc>
          <w:tcPr>
            <w:tcW w:w="1944" w:type="dxa"/>
            <w:vAlign w:val="center"/>
          </w:tcPr>
          <w:p w:rsidR="00AE0367" w:rsidRDefault="0088316E">
            <w:pPr>
              <w:jc w:val="right"/>
            </w:pPr>
            <w:r>
              <w:rPr>
                <w:color w:val="000000"/>
                <w:sz w:val="24"/>
              </w:rPr>
              <w:t>63,508.85</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29</w:t>
            </w:r>
          </w:p>
        </w:tc>
        <w:tc>
          <w:tcPr>
            <w:tcW w:w="1346" w:type="dxa"/>
            <w:vAlign w:val="center"/>
          </w:tcPr>
          <w:p w:rsidR="00AE0367" w:rsidRDefault="0088316E">
            <w:pPr>
              <w:jc w:val="center"/>
            </w:pPr>
            <w:r>
              <w:rPr>
                <w:color w:val="000000"/>
                <w:sz w:val="24"/>
              </w:rPr>
              <w:t>300518</w:t>
            </w:r>
          </w:p>
        </w:tc>
        <w:tc>
          <w:tcPr>
            <w:tcW w:w="1795" w:type="dxa"/>
            <w:vAlign w:val="center"/>
          </w:tcPr>
          <w:p w:rsidR="00AE0367" w:rsidRDefault="0088316E">
            <w:pPr>
              <w:jc w:val="center"/>
            </w:pPr>
            <w:r>
              <w:rPr>
                <w:color w:val="000000"/>
                <w:sz w:val="24"/>
              </w:rPr>
              <w:t>盛讯达</w:t>
            </w:r>
          </w:p>
        </w:tc>
        <w:tc>
          <w:tcPr>
            <w:tcW w:w="1346" w:type="dxa"/>
            <w:vAlign w:val="center"/>
          </w:tcPr>
          <w:p w:rsidR="00AE0367" w:rsidRDefault="0088316E">
            <w:pPr>
              <w:jc w:val="right"/>
            </w:pPr>
            <w:r>
              <w:rPr>
                <w:color w:val="000000"/>
                <w:sz w:val="24"/>
              </w:rPr>
              <w:t>1,306</w:t>
            </w:r>
          </w:p>
        </w:tc>
        <w:tc>
          <w:tcPr>
            <w:tcW w:w="1944" w:type="dxa"/>
            <w:vAlign w:val="center"/>
          </w:tcPr>
          <w:p w:rsidR="00AE0367" w:rsidRDefault="0088316E">
            <w:pPr>
              <w:jc w:val="right"/>
            </w:pPr>
            <w:r>
              <w:rPr>
                <w:color w:val="000000"/>
                <w:sz w:val="24"/>
              </w:rPr>
              <w:t>61,186.10</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30</w:t>
            </w:r>
          </w:p>
        </w:tc>
        <w:tc>
          <w:tcPr>
            <w:tcW w:w="1346" w:type="dxa"/>
            <w:vAlign w:val="center"/>
          </w:tcPr>
          <w:p w:rsidR="00AE0367" w:rsidRDefault="0088316E">
            <w:pPr>
              <w:jc w:val="center"/>
            </w:pPr>
            <w:r>
              <w:rPr>
                <w:color w:val="000000"/>
                <w:sz w:val="24"/>
              </w:rPr>
              <w:t>601966</w:t>
            </w:r>
          </w:p>
        </w:tc>
        <w:tc>
          <w:tcPr>
            <w:tcW w:w="1795" w:type="dxa"/>
            <w:vAlign w:val="center"/>
          </w:tcPr>
          <w:p w:rsidR="00AE0367" w:rsidRDefault="0088316E">
            <w:pPr>
              <w:jc w:val="center"/>
            </w:pPr>
            <w:r>
              <w:rPr>
                <w:color w:val="000000"/>
                <w:sz w:val="24"/>
              </w:rPr>
              <w:t>玲珑轮胎</w:t>
            </w:r>
          </w:p>
        </w:tc>
        <w:tc>
          <w:tcPr>
            <w:tcW w:w="1346" w:type="dxa"/>
            <w:vAlign w:val="center"/>
          </w:tcPr>
          <w:p w:rsidR="00AE0367" w:rsidRDefault="0088316E">
            <w:pPr>
              <w:jc w:val="right"/>
            </w:pPr>
            <w:r>
              <w:rPr>
                <w:color w:val="000000"/>
                <w:sz w:val="24"/>
              </w:rPr>
              <w:t>4,383</w:t>
            </w:r>
          </w:p>
        </w:tc>
        <w:tc>
          <w:tcPr>
            <w:tcW w:w="1944" w:type="dxa"/>
            <w:vAlign w:val="center"/>
          </w:tcPr>
          <w:p w:rsidR="00AE0367" w:rsidRDefault="0088316E">
            <w:pPr>
              <w:jc w:val="right"/>
            </w:pPr>
            <w:r>
              <w:rPr>
                <w:color w:val="000000"/>
                <w:sz w:val="24"/>
              </w:rPr>
              <w:t>56,891.34</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31</w:t>
            </w:r>
          </w:p>
        </w:tc>
        <w:tc>
          <w:tcPr>
            <w:tcW w:w="1346" w:type="dxa"/>
            <w:vAlign w:val="center"/>
          </w:tcPr>
          <w:p w:rsidR="00AE0367" w:rsidRDefault="0088316E">
            <w:pPr>
              <w:jc w:val="center"/>
            </w:pPr>
            <w:r>
              <w:rPr>
                <w:color w:val="000000"/>
                <w:sz w:val="24"/>
              </w:rPr>
              <w:t>002799</w:t>
            </w:r>
          </w:p>
        </w:tc>
        <w:tc>
          <w:tcPr>
            <w:tcW w:w="1795" w:type="dxa"/>
            <w:vAlign w:val="center"/>
          </w:tcPr>
          <w:p w:rsidR="00AE0367" w:rsidRDefault="0088316E">
            <w:pPr>
              <w:jc w:val="center"/>
            </w:pPr>
            <w:r>
              <w:rPr>
                <w:color w:val="000000"/>
                <w:sz w:val="24"/>
              </w:rPr>
              <w:t>环球印务</w:t>
            </w:r>
          </w:p>
        </w:tc>
        <w:tc>
          <w:tcPr>
            <w:tcW w:w="1346" w:type="dxa"/>
            <w:vAlign w:val="center"/>
          </w:tcPr>
          <w:p w:rsidR="00AE0367" w:rsidRDefault="0088316E">
            <w:pPr>
              <w:jc w:val="right"/>
            </w:pPr>
            <w:r>
              <w:rPr>
                <w:color w:val="000000"/>
                <w:sz w:val="24"/>
              </w:rPr>
              <w:t>1,080</w:t>
            </w:r>
          </w:p>
        </w:tc>
        <w:tc>
          <w:tcPr>
            <w:tcW w:w="1944" w:type="dxa"/>
            <w:vAlign w:val="center"/>
          </w:tcPr>
          <w:p w:rsidR="00AE0367" w:rsidRDefault="0088316E">
            <w:pPr>
              <w:jc w:val="right"/>
            </w:pPr>
            <w:r>
              <w:rPr>
                <w:color w:val="000000"/>
                <w:sz w:val="24"/>
              </w:rPr>
              <w:t>47,131.20</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32</w:t>
            </w:r>
          </w:p>
        </w:tc>
        <w:tc>
          <w:tcPr>
            <w:tcW w:w="1346" w:type="dxa"/>
            <w:vAlign w:val="center"/>
          </w:tcPr>
          <w:p w:rsidR="00AE0367" w:rsidRDefault="0088316E">
            <w:pPr>
              <w:jc w:val="center"/>
            </w:pPr>
            <w:r>
              <w:rPr>
                <w:color w:val="000000"/>
                <w:sz w:val="24"/>
              </w:rPr>
              <w:t>603958</w:t>
            </w:r>
          </w:p>
        </w:tc>
        <w:tc>
          <w:tcPr>
            <w:tcW w:w="1795" w:type="dxa"/>
            <w:vAlign w:val="center"/>
          </w:tcPr>
          <w:p w:rsidR="00AE0367" w:rsidRDefault="0088316E">
            <w:pPr>
              <w:jc w:val="center"/>
            </w:pPr>
            <w:r>
              <w:rPr>
                <w:color w:val="000000"/>
                <w:sz w:val="24"/>
              </w:rPr>
              <w:t>哈森股份</w:t>
            </w:r>
          </w:p>
        </w:tc>
        <w:tc>
          <w:tcPr>
            <w:tcW w:w="1346" w:type="dxa"/>
            <w:vAlign w:val="center"/>
          </w:tcPr>
          <w:p w:rsidR="00AE0367" w:rsidRDefault="0088316E">
            <w:pPr>
              <w:jc w:val="right"/>
            </w:pPr>
            <w:r>
              <w:rPr>
                <w:color w:val="000000"/>
                <w:sz w:val="24"/>
              </w:rPr>
              <w:t>2,372</w:t>
            </w:r>
          </w:p>
        </w:tc>
        <w:tc>
          <w:tcPr>
            <w:tcW w:w="1944" w:type="dxa"/>
            <w:vAlign w:val="center"/>
          </w:tcPr>
          <w:p w:rsidR="00AE0367" w:rsidRDefault="0088316E">
            <w:pPr>
              <w:jc w:val="right"/>
            </w:pPr>
            <w:r>
              <w:rPr>
                <w:color w:val="000000"/>
                <w:sz w:val="24"/>
              </w:rPr>
              <w:t>34,394.00</w:t>
            </w:r>
          </w:p>
        </w:tc>
        <w:tc>
          <w:tcPr>
            <w:tcW w:w="1705" w:type="dxa"/>
            <w:vAlign w:val="center"/>
          </w:tcPr>
          <w:p w:rsidR="00AE0367" w:rsidRDefault="0088316E">
            <w:pPr>
              <w:jc w:val="right"/>
            </w:pPr>
            <w:r>
              <w:rPr>
                <w:color w:val="000000"/>
                <w:sz w:val="24"/>
              </w:rPr>
              <w:t>0.01</w:t>
            </w:r>
          </w:p>
        </w:tc>
      </w:tr>
      <w:tr w:rsidR="00AE0367">
        <w:tc>
          <w:tcPr>
            <w:tcW w:w="862" w:type="dxa"/>
            <w:vAlign w:val="center"/>
          </w:tcPr>
          <w:p w:rsidR="00AE0367" w:rsidRDefault="0088316E">
            <w:pPr>
              <w:jc w:val="center"/>
            </w:pPr>
            <w:r>
              <w:rPr>
                <w:color w:val="000000"/>
                <w:sz w:val="24"/>
              </w:rPr>
              <w:t>33</w:t>
            </w:r>
          </w:p>
        </w:tc>
        <w:tc>
          <w:tcPr>
            <w:tcW w:w="1346" w:type="dxa"/>
            <w:vAlign w:val="center"/>
          </w:tcPr>
          <w:p w:rsidR="00AE0367" w:rsidRDefault="0088316E">
            <w:pPr>
              <w:jc w:val="center"/>
            </w:pPr>
            <w:r>
              <w:rPr>
                <w:color w:val="000000"/>
                <w:sz w:val="24"/>
              </w:rPr>
              <w:t>002802</w:t>
            </w:r>
          </w:p>
        </w:tc>
        <w:tc>
          <w:tcPr>
            <w:tcW w:w="1795" w:type="dxa"/>
            <w:vAlign w:val="center"/>
          </w:tcPr>
          <w:p w:rsidR="00AE0367" w:rsidRDefault="0088316E">
            <w:pPr>
              <w:jc w:val="center"/>
            </w:pPr>
            <w:r>
              <w:rPr>
                <w:color w:val="000000"/>
                <w:sz w:val="24"/>
              </w:rPr>
              <w:t>洪汇新材</w:t>
            </w:r>
          </w:p>
        </w:tc>
        <w:tc>
          <w:tcPr>
            <w:tcW w:w="1346" w:type="dxa"/>
            <w:vAlign w:val="center"/>
          </w:tcPr>
          <w:p w:rsidR="00AE0367" w:rsidRDefault="0088316E">
            <w:pPr>
              <w:jc w:val="right"/>
            </w:pPr>
            <w:r>
              <w:rPr>
                <w:color w:val="000000"/>
                <w:sz w:val="24"/>
              </w:rPr>
              <w:t>1,629</w:t>
            </w:r>
          </w:p>
        </w:tc>
        <w:tc>
          <w:tcPr>
            <w:tcW w:w="1944" w:type="dxa"/>
            <w:vAlign w:val="center"/>
          </w:tcPr>
          <w:p w:rsidR="00AE0367" w:rsidRDefault="0088316E">
            <w:pPr>
              <w:jc w:val="right"/>
            </w:pPr>
            <w:r>
              <w:rPr>
                <w:color w:val="000000"/>
                <w:sz w:val="24"/>
              </w:rPr>
              <w:t>24,565.32</w:t>
            </w:r>
          </w:p>
        </w:tc>
        <w:tc>
          <w:tcPr>
            <w:tcW w:w="1705" w:type="dxa"/>
            <w:vAlign w:val="center"/>
          </w:tcPr>
          <w:p w:rsidR="00AE0367" w:rsidRDefault="0088316E">
            <w:pPr>
              <w:jc w:val="right"/>
            </w:pPr>
            <w:r>
              <w:rPr>
                <w:color w:val="000000"/>
                <w:sz w:val="24"/>
              </w:rPr>
              <w:t>0.00</w:t>
            </w:r>
          </w:p>
        </w:tc>
      </w:tr>
      <w:tr w:rsidR="00AE0367">
        <w:tc>
          <w:tcPr>
            <w:tcW w:w="862" w:type="dxa"/>
            <w:vAlign w:val="center"/>
          </w:tcPr>
          <w:p w:rsidR="00AE0367" w:rsidRDefault="0088316E">
            <w:pPr>
              <w:jc w:val="center"/>
            </w:pPr>
            <w:r>
              <w:rPr>
                <w:color w:val="000000"/>
                <w:sz w:val="24"/>
              </w:rPr>
              <w:t>34</w:t>
            </w:r>
          </w:p>
        </w:tc>
        <w:tc>
          <w:tcPr>
            <w:tcW w:w="1346" w:type="dxa"/>
            <w:vAlign w:val="center"/>
          </w:tcPr>
          <w:p w:rsidR="00AE0367" w:rsidRDefault="0088316E">
            <w:pPr>
              <w:jc w:val="center"/>
            </w:pPr>
            <w:r>
              <w:rPr>
                <w:color w:val="000000"/>
                <w:sz w:val="24"/>
              </w:rPr>
              <w:t>603909</w:t>
            </w:r>
          </w:p>
        </w:tc>
        <w:tc>
          <w:tcPr>
            <w:tcW w:w="1795" w:type="dxa"/>
            <w:vAlign w:val="center"/>
          </w:tcPr>
          <w:p w:rsidR="00AE0367" w:rsidRDefault="0088316E">
            <w:pPr>
              <w:jc w:val="center"/>
            </w:pPr>
            <w:r>
              <w:rPr>
                <w:color w:val="000000"/>
                <w:sz w:val="24"/>
              </w:rPr>
              <w:t>合诚股份</w:t>
            </w:r>
          </w:p>
        </w:tc>
        <w:tc>
          <w:tcPr>
            <w:tcW w:w="1346" w:type="dxa"/>
            <w:vAlign w:val="center"/>
          </w:tcPr>
          <w:p w:rsidR="00AE0367" w:rsidRDefault="0088316E">
            <w:pPr>
              <w:jc w:val="right"/>
            </w:pPr>
            <w:r>
              <w:rPr>
                <w:color w:val="000000"/>
                <w:sz w:val="24"/>
              </w:rPr>
              <w:t>1,095</w:t>
            </w:r>
          </w:p>
        </w:tc>
        <w:tc>
          <w:tcPr>
            <w:tcW w:w="1944" w:type="dxa"/>
            <w:vAlign w:val="center"/>
          </w:tcPr>
          <w:p w:rsidR="00AE0367" w:rsidRDefault="0088316E">
            <w:pPr>
              <w:jc w:val="right"/>
            </w:pPr>
            <w:r>
              <w:rPr>
                <w:color w:val="000000"/>
                <w:sz w:val="24"/>
              </w:rPr>
              <w:t>20,126.10</w:t>
            </w:r>
          </w:p>
        </w:tc>
        <w:tc>
          <w:tcPr>
            <w:tcW w:w="1705" w:type="dxa"/>
            <w:vAlign w:val="center"/>
          </w:tcPr>
          <w:p w:rsidR="00AE0367" w:rsidRDefault="0088316E">
            <w:pPr>
              <w:jc w:val="right"/>
            </w:pPr>
            <w:r>
              <w:rPr>
                <w:color w:val="000000"/>
                <w:sz w:val="24"/>
              </w:rPr>
              <w:t>0.00</w:t>
            </w:r>
          </w:p>
        </w:tc>
      </w:tr>
      <w:tr w:rsidR="00AE0367">
        <w:tc>
          <w:tcPr>
            <w:tcW w:w="862" w:type="dxa"/>
            <w:vAlign w:val="center"/>
          </w:tcPr>
          <w:p w:rsidR="00AE0367" w:rsidRDefault="0088316E">
            <w:pPr>
              <w:jc w:val="center"/>
            </w:pPr>
            <w:r>
              <w:rPr>
                <w:color w:val="000000"/>
                <w:sz w:val="24"/>
              </w:rPr>
              <w:t>35</w:t>
            </w:r>
          </w:p>
        </w:tc>
        <w:tc>
          <w:tcPr>
            <w:tcW w:w="1346" w:type="dxa"/>
            <w:vAlign w:val="center"/>
          </w:tcPr>
          <w:p w:rsidR="00AE0367" w:rsidRDefault="0088316E">
            <w:pPr>
              <w:jc w:val="center"/>
            </w:pPr>
            <w:r>
              <w:rPr>
                <w:color w:val="000000"/>
                <w:sz w:val="24"/>
              </w:rPr>
              <w:t>603016</w:t>
            </w:r>
          </w:p>
        </w:tc>
        <w:tc>
          <w:tcPr>
            <w:tcW w:w="1795" w:type="dxa"/>
            <w:vAlign w:val="center"/>
          </w:tcPr>
          <w:p w:rsidR="00AE0367" w:rsidRDefault="0088316E">
            <w:pPr>
              <w:jc w:val="center"/>
            </w:pPr>
            <w:r>
              <w:rPr>
                <w:color w:val="000000"/>
                <w:sz w:val="24"/>
              </w:rPr>
              <w:t>新宏泰</w:t>
            </w:r>
          </w:p>
        </w:tc>
        <w:tc>
          <w:tcPr>
            <w:tcW w:w="1346" w:type="dxa"/>
            <w:vAlign w:val="center"/>
          </w:tcPr>
          <w:p w:rsidR="00AE0367" w:rsidRDefault="0088316E">
            <w:pPr>
              <w:jc w:val="right"/>
            </w:pPr>
            <w:r>
              <w:rPr>
                <w:color w:val="000000"/>
                <w:sz w:val="24"/>
              </w:rPr>
              <w:t>1,602</w:t>
            </w:r>
          </w:p>
        </w:tc>
        <w:tc>
          <w:tcPr>
            <w:tcW w:w="1944" w:type="dxa"/>
            <w:vAlign w:val="center"/>
          </w:tcPr>
          <w:p w:rsidR="00AE0367" w:rsidRDefault="0088316E">
            <w:pPr>
              <w:jc w:val="right"/>
            </w:pPr>
            <w:r>
              <w:rPr>
                <w:color w:val="000000"/>
                <w:sz w:val="24"/>
              </w:rPr>
              <w:t>13,600.98</w:t>
            </w:r>
          </w:p>
        </w:tc>
        <w:tc>
          <w:tcPr>
            <w:tcW w:w="1705" w:type="dxa"/>
            <w:vAlign w:val="center"/>
          </w:tcPr>
          <w:p w:rsidR="00AE0367" w:rsidRDefault="0088316E">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744361"/>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AE0367">
        <w:tc>
          <w:tcPr>
            <w:tcW w:w="869" w:type="dxa"/>
            <w:vAlign w:val="center"/>
          </w:tcPr>
          <w:p w:rsidR="00AE0367" w:rsidRDefault="0088316E">
            <w:pPr>
              <w:jc w:val="center"/>
            </w:pPr>
            <w:r>
              <w:rPr>
                <w:sz w:val="24"/>
              </w:rPr>
              <w:t>1</w:t>
            </w:r>
          </w:p>
        </w:tc>
        <w:tc>
          <w:tcPr>
            <w:tcW w:w="1650" w:type="dxa"/>
            <w:vAlign w:val="center"/>
          </w:tcPr>
          <w:p w:rsidR="00AE0367" w:rsidRDefault="0088316E">
            <w:pPr>
              <w:jc w:val="center"/>
            </w:pPr>
            <w:r>
              <w:rPr>
                <w:sz w:val="24"/>
              </w:rPr>
              <w:t>002582</w:t>
            </w:r>
          </w:p>
        </w:tc>
        <w:tc>
          <w:tcPr>
            <w:tcW w:w="1980" w:type="dxa"/>
            <w:vAlign w:val="center"/>
          </w:tcPr>
          <w:p w:rsidR="00AE0367" w:rsidRDefault="0088316E">
            <w:pPr>
              <w:jc w:val="center"/>
            </w:pPr>
            <w:r>
              <w:rPr>
                <w:sz w:val="24"/>
              </w:rPr>
              <w:t>好想你</w:t>
            </w:r>
          </w:p>
        </w:tc>
        <w:tc>
          <w:tcPr>
            <w:tcW w:w="2879" w:type="dxa"/>
            <w:vAlign w:val="center"/>
          </w:tcPr>
          <w:p w:rsidR="00AE0367" w:rsidRDefault="0088316E">
            <w:pPr>
              <w:jc w:val="right"/>
            </w:pPr>
            <w:r>
              <w:rPr>
                <w:sz w:val="24"/>
              </w:rPr>
              <w:t>4,761,559.50</w:t>
            </w:r>
          </w:p>
        </w:tc>
        <w:tc>
          <w:tcPr>
            <w:tcW w:w="1620" w:type="dxa"/>
            <w:vAlign w:val="center"/>
          </w:tcPr>
          <w:p w:rsidR="00AE0367" w:rsidRDefault="0088316E">
            <w:pPr>
              <w:jc w:val="right"/>
            </w:pPr>
            <w:r>
              <w:rPr>
                <w:sz w:val="24"/>
              </w:rPr>
              <w:t>0.12</w:t>
            </w:r>
          </w:p>
        </w:tc>
      </w:tr>
      <w:tr w:rsidR="00AE0367">
        <w:tc>
          <w:tcPr>
            <w:tcW w:w="869" w:type="dxa"/>
            <w:vAlign w:val="center"/>
          </w:tcPr>
          <w:p w:rsidR="00AE0367" w:rsidRDefault="0088316E">
            <w:pPr>
              <w:jc w:val="center"/>
            </w:pPr>
            <w:r>
              <w:rPr>
                <w:sz w:val="24"/>
              </w:rPr>
              <w:t>2</w:t>
            </w:r>
          </w:p>
        </w:tc>
        <w:tc>
          <w:tcPr>
            <w:tcW w:w="1650" w:type="dxa"/>
            <w:vAlign w:val="center"/>
          </w:tcPr>
          <w:p w:rsidR="00AE0367" w:rsidRDefault="0088316E">
            <w:pPr>
              <w:jc w:val="center"/>
            </w:pPr>
            <w:r>
              <w:rPr>
                <w:sz w:val="24"/>
              </w:rPr>
              <w:t>300171</w:t>
            </w:r>
          </w:p>
        </w:tc>
        <w:tc>
          <w:tcPr>
            <w:tcW w:w="1980" w:type="dxa"/>
            <w:vAlign w:val="center"/>
          </w:tcPr>
          <w:p w:rsidR="00AE0367" w:rsidRDefault="0088316E">
            <w:pPr>
              <w:jc w:val="center"/>
            </w:pPr>
            <w:r>
              <w:rPr>
                <w:sz w:val="24"/>
              </w:rPr>
              <w:t>东富龙</w:t>
            </w:r>
          </w:p>
        </w:tc>
        <w:tc>
          <w:tcPr>
            <w:tcW w:w="2879" w:type="dxa"/>
            <w:vAlign w:val="center"/>
          </w:tcPr>
          <w:p w:rsidR="00AE0367" w:rsidRDefault="0088316E">
            <w:pPr>
              <w:jc w:val="right"/>
            </w:pPr>
            <w:r>
              <w:rPr>
                <w:sz w:val="24"/>
              </w:rPr>
              <w:t>4,529,580.00</w:t>
            </w:r>
          </w:p>
        </w:tc>
        <w:tc>
          <w:tcPr>
            <w:tcW w:w="1620" w:type="dxa"/>
            <w:vAlign w:val="center"/>
          </w:tcPr>
          <w:p w:rsidR="00AE0367" w:rsidRDefault="0088316E">
            <w:pPr>
              <w:jc w:val="right"/>
            </w:pPr>
            <w:r>
              <w:rPr>
                <w:sz w:val="24"/>
              </w:rPr>
              <w:t>0.11</w:t>
            </w:r>
          </w:p>
        </w:tc>
      </w:tr>
      <w:tr w:rsidR="00AE0367">
        <w:tc>
          <w:tcPr>
            <w:tcW w:w="869" w:type="dxa"/>
            <w:vAlign w:val="center"/>
          </w:tcPr>
          <w:p w:rsidR="00AE0367" w:rsidRDefault="0088316E">
            <w:pPr>
              <w:jc w:val="center"/>
            </w:pPr>
            <w:r>
              <w:rPr>
                <w:sz w:val="24"/>
              </w:rPr>
              <w:t>3</w:t>
            </w:r>
          </w:p>
        </w:tc>
        <w:tc>
          <w:tcPr>
            <w:tcW w:w="1650" w:type="dxa"/>
            <w:vAlign w:val="center"/>
          </w:tcPr>
          <w:p w:rsidR="00AE0367" w:rsidRDefault="0088316E">
            <w:pPr>
              <w:jc w:val="center"/>
            </w:pPr>
            <w:r>
              <w:rPr>
                <w:sz w:val="24"/>
              </w:rPr>
              <w:t>000892</w:t>
            </w:r>
          </w:p>
        </w:tc>
        <w:tc>
          <w:tcPr>
            <w:tcW w:w="1980" w:type="dxa"/>
            <w:vAlign w:val="center"/>
          </w:tcPr>
          <w:p w:rsidR="00AE0367" w:rsidRDefault="0088316E">
            <w:pPr>
              <w:jc w:val="center"/>
            </w:pPr>
            <w:r>
              <w:rPr>
                <w:sz w:val="24"/>
              </w:rPr>
              <w:t>星美联合</w:t>
            </w:r>
          </w:p>
        </w:tc>
        <w:tc>
          <w:tcPr>
            <w:tcW w:w="2879" w:type="dxa"/>
            <w:vAlign w:val="center"/>
          </w:tcPr>
          <w:p w:rsidR="00AE0367" w:rsidRDefault="0088316E">
            <w:pPr>
              <w:jc w:val="right"/>
            </w:pPr>
            <w:r>
              <w:rPr>
                <w:sz w:val="24"/>
              </w:rPr>
              <w:t>4,403,847.74</w:t>
            </w:r>
          </w:p>
        </w:tc>
        <w:tc>
          <w:tcPr>
            <w:tcW w:w="1620" w:type="dxa"/>
            <w:vAlign w:val="center"/>
          </w:tcPr>
          <w:p w:rsidR="00AE0367" w:rsidRDefault="0088316E">
            <w:pPr>
              <w:jc w:val="right"/>
            </w:pPr>
            <w:r>
              <w:rPr>
                <w:sz w:val="24"/>
              </w:rPr>
              <w:t>0.11</w:t>
            </w:r>
          </w:p>
        </w:tc>
      </w:tr>
      <w:tr w:rsidR="00AE0367">
        <w:tc>
          <w:tcPr>
            <w:tcW w:w="869" w:type="dxa"/>
            <w:vAlign w:val="center"/>
          </w:tcPr>
          <w:p w:rsidR="00AE0367" w:rsidRDefault="0088316E">
            <w:pPr>
              <w:jc w:val="center"/>
            </w:pPr>
            <w:r>
              <w:rPr>
                <w:sz w:val="24"/>
              </w:rPr>
              <w:t>4</w:t>
            </w:r>
          </w:p>
        </w:tc>
        <w:tc>
          <w:tcPr>
            <w:tcW w:w="1650" w:type="dxa"/>
            <w:vAlign w:val="center"/>
          </w:tcPr>
          <w:p w:rsidR="00AE0367" w:rsidRDefault="0088316E">
            <w:pPr>
              <w:jc w:val="center"/>
            </w:pPr>
            <w:r>
              <w:rPr>
                <w:sz w:val="24"/>
              </w:rPr>
              <w:t>600172</w:t>
            </w:r>
          </w:p>
        </w:tc>
        <w:tc>
          <w:tcPr>
            <w:tcW w:w="1980" w:type="dxa"/>
            <w:vAlign w:val="center"/>
          </w:tcPr>
          <w:p w:rsidR="00AE0367" w:rsidRDefault="0088316E">
            <w:pPr>
              <w:jc w:val="center"/>
            </w:pPr>
            <w:r>
              <w:rPr>
                <w:sz w:val="24"/>
              </w:rPr>
              <w:t>黄河旋风</w:t>
            </w:r>
          </w:p>
        </w:tc>
        <w:tc>
          <w:tcPr>
            <w:tcW w:w="2879" w:type="dxa"/>
            <w:vAlign w:val="center"/>
          </w:tcPr>
          <w:p w:rsidR="00AE0367" w:rsidRDefault="0088316E">
            <w:pPr>
              <w:jc w:val="right"/>
            </w:pPr>
            <w:r>
              <w:rPr>
                <w:sz w:val="24"/>
              </w:rPr>
              <w:t>4,111,792.35</w:t>
            </w:r>
          </w:p>
        </w:tc>
        <w:tc>
          <w:tcPr>
            <w:tcW w:w="1620" w:type="dxa"/>
            <w:vAlign w:val="center"/>
          </w:tcPr>
          <w:p w:rsidR="00AE0367" w:rsidRDefault="0088316E">
            <w:pPr>
              <w:jc w:val="right"/>
            </w:pPr>
            <w:r>
              <w:rPr>
                <w:sz w:val="24"/>
              </w:rPr>
              <w:t>0.10</w:t>
            </w:r>
          </w:p>
        </w:tc>
      </w:tr>
      <w:tr w:rsidR="00AE0367">
        <w:tc>
          <w:tcPr>
            <w:tcW w:w="869" w:type="dxa"/>
            <w:vAlign w:val="center"/>
          </w:tcPr>
          <w:p w:rsidR="00AE0367" w:rsidRDefault="0088316E">
            <w:pPr>
              <w:jc w:val="center"/>
            </w:pPr>
            <w:r>
              <w:rPr>
                <w:sz w:val="24"/>
              </w:rPr>
              <w:t>5</w:t>
            </w:r>
          </w:p>
        </w:tc>
        <w:tc>
          <w:tcPr>
            <w:tcW w:w="1650" w:type="dxa"/>
            <w:vAlign w:val="center"/>
          </w:tcPr>
          <w:p w:rsidR="00AE0367" w:rsidRDefault="0088316E">
            <w:pPr>
              <w:jc w:val="center"/>
            </w:pPr>
            <w:r>
              <w:rPr>
                <w:sz w:val="24"/>
              </w:rPr>
              <w:t>000568</w:t>
            </w:r>
          </w:p>
        </w:tc>
        <w:tc>
          <w:tcPr>
            <w:tcW w:w="1980" w:type="dxa"/>
            <w:vAlign w:val="center"/>
          </w:tcPr>
          <w:p w:rsidR="00AE0367" w:rsidRDefault="0088316E">
            <w:pPr>
              <w:jc w:val="center"/>
            </w:pPr>
            <w:r>
              <w:rPr>
                <w:sz w:val="24"/>
              </w:rPr>
              <w:t>泸州老窖</w:t>
            </w:r>
          </w:p>
        </w:tc>
        <w:tc>
          <w:tcPr>
            <w:tcW w:w="2879" w:type="dxa"/>
            <w:vAlign w:val="center"/>
          </w:tcPr>
          <w:p w:rsidR="00AE0367" w:rsidRDefault="0088316E">
            <w:pPr>
              <w:jc w:val="right"/>
            </w:pPr>
            <w:r>
              <w:rPr>
                <w:sz w:val="24"/>
              </w:rPr>
              <w:t>3,994,212.80</w:t>
            </w:r>
          </w:p>
        </w:tc>
        <w:tc>
          <w:tcPr>
            <w:tcW w:w="1620" w:type="dxa"/>
            <w:vAlign w:val="center"/>
          </w:tcPr>
          <w:p w:rsidR="00AE0367" w:rsidRDefault="0088316E">
            <w:pPr>
              <w:jc w:val="right"/>
            </w:pPr>
            <w:r>
              <w:rPr>
                <w:sz w:val="24"/>
              </w:rPr>
              <w:t>0.10</w:t>
            </w:r>
          </w:p>
        </w:tc>
      </w:tr>
      <w:tr w:rsidR="00AE0367">
        <w:tc>
          <w:tcPr>
            <w:tcW w:w="869" w:type="dxa"/>
            <w:vAlign w:val="center"/>
          </w:tcPr>
          <w:p w:rsidR="00AE0367" w:rsidRDefault="0088316E">
            <w:pPr>
              <w:jc w:val="center"/>
            </w:pPr>
            <w:r>
              <w:rPr>
                <w:sz w:val="24"/>
              </w:rPr>
              <w:t>6</w:t>
            </w:r>
          </w:p>
        </w:tc>
        <w:tc>
          <w:tcPr>
            <w:tcW w:w="1650" w:type="dxa"/>
            <w:vAlign w:val="center"/>
          </w:tcPr>
          <w:p w:rsidR="00AE0367" w:rsidRDefault="0088316E">
            <w:pPr>
              <w:jc w:val="center"/>
            </w:pPr>
            <w:r>
              <w:rPr>
                <w:sz w:val="24"/>
              </w:rPr>
              <w:t>300133</w:t>
            </w:r>
          </w:p>
        </w:tc>
        <w:tc>
          <w:tcPr>
            <w:tcW w:w="1980" w:type="dxa"/>
            <w:vAlign w:val="center"/>
          </w:tcPr>
          <w:p w:rsidR="00AE0367" w:rsidRDefault="0088316E">
            <w:pPr>
              <w:jc w:val="center"/>
            </w:pPr>
            <w:r>
              <w:rPr>
                <w:sz w:val="24"/>
              </w:rPr>
              <w:t>华策影视</w:t>
            </w:r>
          </w:p>
        </w:tc>
        <w:tc>
          <w:tcPr>
            <w:tcW w:w="2879" w:type="dxa"/>
            <w:vAlign w:val="center"/>
          </w:tcPr>
          <w:p w:rsidR="00AE0367" w:rsidRDefault="0088316E">
            <w:pPr>
              <w:jc w:val="right"/>
            </w:pPr>
            <w:r>
              <w:rPr>
                <w:sz w:val="24"/>
              </w:rPr>
              <w:t>3,738,968.00</w:t>
            </w:r>
          </w:p>
        </w:tc>
        <w:tc>
          <w:tcPr>
            <w:tcW w:w="1620" w:type="dxa"/>
            <w:vAlign w:val="center"/>
          </w:tcPr>
          <w:p w:rsidR="00AE0367" w:rsidRDefault="0088316E">
            <w:pPr>
              <w:jc w:val="right"/>
            </w:pPr>
            <w:r>
              <w:rPr>
                <w:sz w:val="24"/>
              </w:rPr>
              <w:t>0.09</w:t>
            </w:r>
          </w:p>
        </w:tc>
      </w:tr>
      <w:tr w:rsidR="00AE0367">
        <w:tc>
          <w:tcPr>
            <w:tcW w:w="869" w:type="dxa"/>
            <w:vAlign w:val="center"/>
          </w:tcPr>
          <w:p w:rsidR="00AE0367" w:rsidRDefault="0088316E">
            <w:pPr>
              <w:jc w:val="center"/>
            </w:pPr>
            <w:r>
              <w:rPr>
                <w:sz w:val="24"/>
              </w:rPr>
              <w:t>7</w:t>
            </w:r>
          </w:p>
        </w:tc>
        <w:tc>
          <w:tcPr>
            <w:tcW w:w="1650" w:type="dxa"/>
            <w:vAlign w:val="center"/>
          </w:tcPr>
          <w:p w:rsidR="00AE0367" w:rsidRDefault="0088316E">
            <w:pPr>
              <w:jc w:val="center"/>
            </w:pPr>
            <w:r>
              <w:rPr>
                <w:sz w:val="24"/>
              </w:rPr>
              <w:t>300347</w:t>
            </w:r>
          </w:p>
        </w:tc>
        <w:tc>
          <w:tcPr>
            <w:tcW w:w="1980" w:type="dxa"/>
            <w:vAlign w:val="center"/>
          </w:tcPr>
          <w:p w:rsidR="00AE0367" w:rsidRDefault="0088316E">
            <w:pPr>
              <w:jc w:val="center"/>
            </w:pPr>
            <w:r>
              <w:rPr>
                <w:sz w:val="24"/>
              </w:rPr>
              <w:t>泰格医药</w:t>
            </w:r>
          </w:p>
        </w:tc>
        <w:tc>
          <w:tcPr>
            <w:tcW w:w="2879" w:type="dxa"/>
            <w:vAlign w:val="center"/>
          </w:tcPr>
          <w:p w:rsidR="00AE0367" w:rsidRDefault="0088316E">
            <w:pPr>
              <w:jc w:val="right"/>
            </w:pPr>
            <w:r>
              <w:rPr>
                <w:sz w:val="24"/>
              </w:rPr>
              <w:t>3,449,272.60</w:t>
            </w:r>
          </w:p>
        </w:tc>
        <w:tc>
          <w:tcPr>
            <w:tcW w:w="1620" w:type="dxa"/>
            <w:vAlign w:val="center"/>
          </w:tcPr>
          <w:p w:rsidR="00AE0367" w:rsidRDefault="0088316E">
            <w:pPr>
              <w:jc w:val="right"/>
            </w:pPr>
            <w:r>
              <w:rPr>
                <w:sz w:val="24"/>
              </w:rPr>
              <w:t>0.09</w:t>
            </w:r>
          </w:p>
        </w:tc>
      </w:tr>
      <w:tr w:rsidR="00AE0367">
        <w:tc>
          <w:tcPr>
            <w:tcW w:w="869" w:type="dxa"/>
            <w:vAlign w:val="center"/>
          </w:tcPr>
          <w:p w:rsidR="00AE0367" w:rsidRDefault="0088316E">
            <w:pPr>
              <w:jc w:val="center"/>
            </w:pPr>
            <w:r>
              <w:rPr>
                <w:sz w:val="24"/>
              </w:rPr>
              <w:t>8</w:t>
            </w:r>
          </w:p>
        </w:tc>
        <w:tc>
          <w:tcPr>
            <w:tcW w:w="1650" w:type="dxa"/>
            <w:vAlign w:val="center"/>
          </w:tcPr>
          <w:p w:rsidR="00AE0367" w:rsidRDefault="0088316E">
            <w:pPr>
              <w:jc w:val="center"/>
            </w:pPr>
            <w:r>
              <w:rPr>
                <w:sz w:val="24"/>
              </w:rPr>
              <w:t>000513</w:t>
            </w:r>
          </w:p>
        </w:tc>
        <w:tc>
          <w:tcPr>
            <w:tcW w:w="1980" w:type="dxa"/>
            <w:vAlign w:val="center"/>
          </w:tcPr>
          <w:p w:rsidR="00AE0367" w:rsidRDefault="0088316E">
            <w:pPr>
              <w:jc w:val="center"/>
            </w:pPr>
            <w:r>
              <w:rPr>
                <w:sz w:val="24"/>
              </w:rPr>
              <w:t>丽珠集团</w:t>
            </w:r>
          </w:p>
        </w:tc>
        <w:tc>
          <w:tcPr>
            <w:tcW w:w="2879" w:type="dxa"/>
            <w:vAlign w:val="center"/>
          </w:tcPr>
          <w:p w:rsidR="00AE0367" w:rsidRDefault="0088316E">
            <w:pPr>
              <w:jc w:val="right"/>
            </w:pPr>
            <w:r>
              <w:rPr>
                <w:sz w:val="24"/>
              </w:rPr>
              <w:t>3,359,875.00</w:t>
            </w:r>
          </w:p>
        </w:tc>
        <w:tc>
          <w:tcPr>
            <w:tcW w:w="1620" w:type="dxa"/>
            <w:vAlign w:val="center"/>
          </w:tcPr>
          <w:p w:rsidR="00AE0367" w:rsidRDefault="0088316E">
            <w:pPr>
              <w:jc w:val="right"/>
            </w:pPr>
            <w:r>
              <w:rPr>
                <w:sz w:val="24"/>
              </w:rPr>
              <w:t>0.08</w:t>
            </w:r>
          </w:p>
        </w:tc>
      </w:tr>
      <w:tr w:rsidR="00AE0367">
        <w:tc>
          <w:tcPr>
            <w:tcW w:w="869" w:type="dxa"/>
            <w:vAlign w:val="center"/>
          </w:tcPr>
          <w:p w:rsidR="00AE0367" w:rsidRDefault="0088316E">
            <w:pPr>
              <w:jc w:val="center"/>
            </w:pPr>
            <w:r>
              <w:rPr>
                <w:sz w:val="24"/>
              </w:rPr>
              <w:t>9</w:t>
            </w:r>
          </w:p>
        </w:tc>
        <w:tc>
          <w:tcPr>
            <w:tcW w:w="1650" w:type="dxa"/>
            <w:vAlign w:val="center"/>
          </w:tcPr>
          <w:p w:rsidR="00AE0367" w:rsidRDefault="0088316E">
            <w:pPr>
              <w:jc w:val="center"/>
            </w:pPr>
            <w:r>
              <w:rPr>
                <w:sz w:val="24"/>
              </w:rPr>
              <w:t>002456</w:t>
            </w:r>
          </w:p>
        </w:tc>
        <w:tc>
          <w:tcPr>
            <w:tcW w:w="1980" w:type="dxa"/>
            <w:vAlign w:val="center"/>
          </w:tcPr>
          <w:p w:rsidR="00AE0367" w:rsidRDefault="0088316E">
            <w:pPr>
              <w:jc w:val="center"/>
            </w:pPr>
            <w:r>
              <w:rPr>
                <w:sz w:val="24"/>
              </w:rPr>
              <w:t>欧菲光</w:t>
            </w:r>
          </w:p>
        </w:tc>
        <w:tc>
          <w:tcPr>
            <w:tcW w:w="2879" w:type="dxa"/>
            <w:vAlign w:val="center"/>
          </w:tcPr>
          <w:p w:rsidR="00AE0367" w:rsidRDefault="0088316E">
            <w:pPr>
              <w:jc w:val="right"/>
            </w:pPr>
            <w:r>
              <w:rPr>
                <w:sz w:val="24"/>
              </w:rPr>
              <w:t>3,194,224.08</w:t>
            </w:r>
          </w:p>
        </w:tc>
        <w:tc>
          <w:tcPr>
            <w:tcW w:w="1620" w:type="dxa"/>
            <w:vAlign w:val="center"/>
          </w:tcPr>
          <w:p w:rsidR="00AE0367" w:rsidRDefault="0088316E">
            <w:pPr>
              <w:jc w:val="right"/>
            </w:pPr>
            <w:r>
              <w:rPr>
                <w:sz w:val="24"/>
              </w:rPr>
              <w:t>0.08</w:t>
            </w:r>
          </w:p>
        </w:tc>
      </w:tr>
      <w:tr w:rsidR="00AE0367">
        <w:tc>
          <w:tcPr>
            <w:tcW w:w="869" w:type="dxa"/>
            <w:vAlign w:val="center"/>
          </w:tcPr>
          <w:p w:rsidR="00AE0367" w:rsidRDefault="0088316E">
            <w:pPr>
              <w:jc w:val="center"/>
            </w:pPr>
            <w:r>
              <w:rPr>
                <w:sz w:val="24"/>
              </w:rPr>
              <w:t>10</w:t>
            </w:r>
          </w:p>
        </w:tc>
        <w:tc>
          <w:tcPr>
            <w:tcW w:w="1650" w:type="dxa"/>
            <w:vAlign w:val="center"/>
          </w:tcPr>
          <w:p w:rsidR="00AE0367" w:rsidRDefault="0088316E">
            <w:pPr>
              <w:jc w:val="center"/>
            </w:pPr>
            <w:r>
              <w:rPr>
                <w:sz w:val="24"/>
              </w:rPr>
              <w:t>300113</w:t>
            </w:r>
          </w:p>
        </w:tc>
        <w:tc>
          <w:tcPr>
            <w:tcW w:w="1980" w:type="dxa"/>
            <w:vAlign w:val="center"/>
          </w:tcPr>
          <w:p w:rsidR="00AE0367" w:rsidRDefault="0088316E">
            <w:pPr>
              <w:jc w:val="center"/>
            </w:pPr>
            <w:r>
              <w:rPr>
                <w:sz w:val="24"/>
              </w:rPr>
              <w:t>顺网科技</w:t>
            </w:r>
          </w:p>
        </w:tc>
        <w:tc>
          <w:tcPr>
            <w:tcW w:w="2879" w:type="dxa"/>
            <w:vAlign w:val="center"/>
          </w:tcPr>
          <w:p w:rsidR="00AE0367" w:rsidRDefault="0088316E">
            <w:pPr>
              <w:jc w:val="right"/>
            </w:pPr>
            <w:r>
              <w:rPr>
                <w:sz w:val="24"/>
              </w:rPr>
              <w:t>3,173,050.00</w:t>
            </w:r>
          </w:p>
        </w:tc>
        <w:tc>
          <w:tcPr>
            <w:tcW w:w="1620" w:type="dxa"/>
            <w:vAlign w:val="center"/>
          </w:tcPr>
          <w:p w:rsidR="00AE0367" w:rsidRDefault="0088316E">
            <w:pPr>
              <w:jc w:val="right"/>
            </w:pPr>
            <w:r>
              <w:rPr>
                <w:sz w:val="24"/>
              </w:rPr>
              <w:t>0.08</w:t>
            </w:r>
          </w:p>
        </w:tc>
      </w:tr>
      <w:tr w:rsidR="00AE0367">
        <w:tc>
          <w:tcPr>
            <w:tcW w:w="869" w:type="dxa"/>
            <w:vAlign w:val="center"/>
          </w:tcPr>
          <w:p w:rsidR="00AE0367" w:rsidRDefault="0088316E">
            <w:pPr>
              <w:jc w:val="center"/>
            </w:pPr>
            <w:r>
              <w:rPr>
                <w:sz w:val="24"/>
              </w:rPr>
              <w:t>11</w:t>
            </w:r>
          </w:p>
        </w:tc>
        <w:tc>
          <w:tcPr>
            <w:tcW w:w="1650" w:type="dxa"/>
            <w:vAlign w:val="center"/>
          </w:tcPr>
          <w:p w:rsidR="00AE0367" w:rsidRDefault="0088316E">
            <w:pPr>
              <w:jc w:val="center"/>
            </w:pPr>
            <w:r>
              <w:rPr>
                <w:sz w:val="24"/>
              </w:rPr>
              <w:t>002329</w:t>
            </w:r>
          </w:p>
        </w:tc>
        <w:tc>
          <w:tcPr>
            <w:tcW w:w="1980" w:type="dxa"/>
            <w:vAlign w:val="center"/>
          </w:tcPr>
          <w:p w:rsidR="00AE0367" w:rsidRDefault="0088316E">
            <w:pPr>
              <w:jc w:val="center"/>
            </w:pPr>
            <w:r>
              <w:rPr>
                <w:sz w:val="24"/>
              </w:rPr>
              <w:t>皇氏集团</w:t>
            </w:r>
          </w:p>
        </w:tc>
        <w:tc>
          <w:tcPr>
            <w:tcW w:w="2879" w:type="dxa"/>
            <w:vAlign w:val="center"/>
          </w:tcPr>
          <w:p w:rsidR="00AE0367" w:rsidRDefault="0088316E">
            <w:pPr>
              <w:jc w:val="right"/>
            </w:pPr>
            <w:r>
              <w:rPr>
                <w:sz w:val="24"/>
              </w:rPr>
              <w:t>3,093,776.98</w:t>
            </w:r>
          </w:p>
        </w:tc>
        <w:tc>
          <w:tcPr>
            <w:tcW w:w="1620" w:type="dxa"/>
            <w:vAlign w:val="center"/>
          </w:tcPr>
          <w:p w:rsidR="00AE0367" w:rsidRDefault="0088316E">
            <w:pPr>
              <w:jc w:val="right"/>
            </w:pPr>
            <w:r>
              <w:rPr>
                <w:sz w:val="24"/>
              </w:rPr>
              <w:t>0.08</w:t>
            </w:r>
          </w:p>
        </w:tc>
      </w:tr>
      <w:tr w:rsidR="00AE0367">
        <w:tc>
          <w:tcPr>
            <w:tcW w:w="869" w:type="dxa"/>
            <w:vAlign w:val="center"/>
          </w:tcPr>
          <w:p w:rsidR="00AE0367" w:rsidRDefault="0088316E">
            <w:pPr>
              <w:jc w:val="center"/>
            </w:pPr>
            <w:r>
              <w:rPr>
                <w:sz w:val="24"/>
              </w:rPr>
              <w:t>12</w:t>
            </w:r>
          </w:p>
        </w:tc>
        <w:tc>
          <w:tcPr>
            <w:tcW w:w="1650" w:type="dxa"/>
            <w:vAlign w:val="center"/>
          </w:tcPr>
          <w:p w:rsidR="00AE0367" w:rsidRDefault="0088316E">
            <w:pPr>
              <w:jc w:val="center"/>
            </w:pPr>
            <w:r>
              <w:rPr>
                <w:sz w:val="24"/>
              </w:rPr>
              <w:t>601238</w:t>
            </w:r>
          </w:p>
        </w:tc>
        <w:tc>
          <w:tcPr>
            <w:tcW w:w="1980" w:type="dxa"/>
            <w:vAlign w:val="center"/>
          </w:tcPr>
          <w:p w:rsidR="00AE0367" w:rsidRDefault="0088316E">
            <w:pPr>
              <w:jc w:val="center"/>
            </w:pPr>
            <w:r>
              <w:rPr>
                <w:sz w:val="24"/>
              </w:rPr>
              <w:t>广汽集团</w:t>
            </w:r>
          </w:p>
        </w:tc>
        <w:tc>
          <w:tcPr>
            <w:tcW w:w="2879" w:type="dxa"/>
            <w:vAlign w:val="center"/>
          </w:tcPr>
          <w:p w:rsidR="00AE0367" w:rsidRDefault="0088316E">
            <w:pPr>
              <w:jc w:val="right"/>
            </w:pPr>
            <w:r>
              <w:rPr>
                <w:sz w:val="24"/>
              </w:rPr>
              <w:t>2,986,179.10</w:t>
            </w:r>
          </w:p>
        </w:tc>
        <w:tc>
          <w:tcPr>
            <w:tcW w:w="1620" w:type="dxa"/>
            <w:vAlign w:val="center"/>
          </w:tcPr>
          <w:p w:rsidR="00AE0367" w:rsidRDefault="0088316E">
            <w:pPr>
              <w:jc w:val="right"/>
            </w:pPr>
            <w:r>
              <w:rPr>
                <w:sz w:val="24"/>
              </w:rPr>
              <w:t>0.07</w:t>
            </w:r>
          </w:p>
        </w:tc>
      </w:tr>
      <w:tr w:rsidR="00AE0367">
        <w:tc>
          <w:tcPr>
            <w:tcW w:w="869" w:type="dxa"/>
            <w:vAlign w:val="center"/>
          </w:tcPr>
          <w:p w:rsidR="00AE0367" w:rsidRDefault="0088316E">
            <w:pPr>
              <w:jc w:val="center"/>
            </w:pPr>
            <w:r>
              <w:rPr>
                <w:sz w:val="24"/>
              </w:rPr>
              <w:t>13</w:t>
            </w:r>
          </w:p>
        </w:tc>
        <w:tc>
          <w:tcPr>
            <w:tcW w:w="1650" w:type="dxa"/>
            <w:vAlign w:val="center"/>
          </w:tcPr>
          <w:p w:rsidR="00AE0367" w:rsidRDefault="0088316E">
            <w:pPr>
              <w:jc w:val="center"/>
            </w:pPr>
            <w:r>
              <w:rPr>
                <w:sz w:val="24"/>
              </w:rPr>
              <w:t>600104</w:t>
            </w:r>
          </w:p>
        </w:tc>
        <w:tc>
          <w:tcPr>
            <w:tcW w:w="1980" w:type="dxa"/>
            <w:vAlign w:val="center"/>
          </w:tcPr>
          <w:p w:rsidR="00AE0367" w:rsidRDefault="0088316E">
            <w:pPr>
              <w:jc w:val="center"/>
            </w:pPr>
            <w:r>
              <w:rPr>
                <w:sz w:val="24"/>
              </w:rPr>
              <w:t>上汽集团</w:t>
            </w:r>
          </w:p>
        </w:tc>
        <w:tc>
          <w:tcPr>
            <w:tcW w:w="2879" w:type="dxa"/>
            <w:vAlign w:val="center"/>
          </w:tcPr>
          <w:p w:rsidR="00AE0367" w:rsidRDefault="0088316E">
            <w:pPr>
              <w:jc w:val="right"/>
            </w:pPr>
            <w:r>
              <w:rPr>
                <w:sz w:val="24"/>
              </w:rPr>
              <w:t>2,956,619.44</w:t>
            </w:r>
          </w:p>
        </w:tc>
        <w:tc>
          <w:tcPr>
            <w:tcW w:w="1620" w:type="dxa"/>
            <w:vAlign w:val="center"/>
          </w:tcPr>
          <w:p w:rsidR="00AE0367" w:rsidRDefault="0088316E">
            <w:pPr>
              <w:jc w:val="right"/>
            </w:pPr>
            <w:r>
              <w:rPr>
                <w:sz w:val="24"/>
              </w:rPr>
              <w:t>0.07</w:t>
            </w:r>
          </w:p>
        </w:tc>
      </w:tr>
      <w:tr w:rsidR="00AE0367">
        <w:tc>
          <w:tcPr>
            <w:tcW w:w="869" w:type="dxa"/>
            <w:vAlign w:val="center"/>
          </w:tcPr>
          <w:p w:rsidR="00AE0367" w:rsidRDefault="0088316E">
            <w:pPr>
              <w:jc w:val="center"/>
            </w:pPr>
            <w:r>
              <w:rPr>
                <w:sz w:val="24"/>
              </w:rPr>
              <w:lastRenderedPageBreak/>
              <w:t>14</w:t>
            </w:r>
          </w:p>
        </w:tc>
        <w:tc>
          <w:tcPr>
            <w:tcW w:w="1650" w:type="dxa"/>
            <w:vAlign w:val="center"/>
          </w:tcPr>
          <w:p w:rsidR="00AE0367" w:rsidRDefault="0088316E">
            <w:pPr>
              <w:jc w:val="center"/>
            </w:pPr>
            <w:r>
              <w:rPr>
                <w:sz w:val="24"/>
              </w:rPr>
              <w:t>000858</w:t>
            </w:r>
          </w:p>
        </w:tc>
        <w:tc>
          <w:tcPr>
            <w:tcW w:w="1980" w:type="dxa"/>
            <w:vAlign w:val="center"/>
          </w:tcPr>
          <w:p w:rsidR="00AE0367" w:rsidRDefault="0088316E">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AE0367" w:rsidRDefault="0088316E">
            <w:pPr>
              <w:jc w:val="right"/>
            </w:pPr>
            <w:r>
              <w:rPr>
                <w:sz w:val="24"/>
              </w:rPr>
              <w:t>2,940,479.00</w:t>
            </w:r>
          </w:p>
        </w:tc>
        <w:tc>
          <w:tcPr>
            <w:tcW w:w="1620" w:type="dxa"/>
            <w:vAlign w:val="center"/>
          </w:tcPr>
          <w:p w:rsidR="00AE0367" w:rsidRDefault="0088316E">
            <w:pPr>
              <w:jc w:val="right"/>
            </w:pPr>
            <w:r>
              <w:rPr>
                <w:sz w:val="24"/>
              </w:rPr>
              <w:t>0.07</w:t>
            </w:r>
          </w:p>
        </w:tc>
      </w:tr>
      <w:tr w:rsidR="00AE0367">
        <w:tc>
          <w:tcPr>
            <w:tcW w:w="869" w:type="dxa"/>
            <w:vAlign w:val="center"/>
          </w:tcPr>
          <w:p w:rsidR="00AE0367" w:rsidRDefault="0088316E">
            <w:pPr>
              <w:jc w:val="center"/>
            </w:pPr>
            <w:r>
              <w:rPr>
                <w:sz w:val="24"/>
              </w:rPr>
              <w:t>15</w:t>
            </w:r>
          </w:p>
        </w:tc>
        <w:tc>
          <w:tcPr>
            <w:tcW w:w="1650" w:type="dxa"/>
            <w:vAlign w:val="center"/>
          </w:tcPr>
          <w:p w:rsidR="00AE0367" w:rsidRDefault="0088316E">
            <w:pPr>
              <w:jc w:val="center"/>
            </w:pPr>
            <w:r>
              <w:rPr>
                <w:sz w:val="24"/>
              </w:rPr>
              <w:t>300100</w:t>
            </w:r>
          </w:p>
        </w:tc>
        <w:tc>
          <w:tcPr>
            <w:tcW w:w="1980" w:type="dxa"/>
            <w:vAlign w:val="center"/>
          </w:tcPr>
          <w:p w:rsidR="00AE0367" w:rsidRDefault="0088316E">
            <w:pPr>
              <w:jc w:val="center"/>
            </w:pPr>
            <w:r>
              <w:rPr>
                <w:sz w:val="24"/>
              </w:rPr>
              <w:t>双林股份</w:t>
            </w:r>
          </w:p>
        </w:tc>
        <w:tc>
          <w:tcPr>
            <w:tcW w:w="2879" w:type="dxa"/>
            <w:vAlign w:val="center"/>
          </w:tcPr>
          <w:p w:rsidR="00AE0367" w:rsidRDefault="0088316E">
            <w:pPr>
              <w:jc w:val="right"/>
            </w:pPr>
            <w:r>
              <w:rPr>
                <w:sz w:val="24"/>
              </w:rPr>
              <w:t>2,839,241.00</w:t>
            </w:r>
          </w:p>
        </w:tc>
        <w:tc>
          <w:tcPr>
            <w:tcW w:w="1620" w:type="dxa"/>
            <w:vAlign w:val="center"/>
          </w:tcPr>
          <w:p w:rsidR="00AE0367" w:rsidRDefault="0088316E">
            <w:pPr>
              <w:jc w:val="right"/>
            </w:pPr>
            <w:r>
              <w:rPr>
                <w:sz w:val="24"/>
              </w:rPr>
              <w:t>0.07</w:t>
            </w:r>
          </w:p>
        </w:tc>
      </w:tr>
      <w:tr w:rsidR="00AE0367">
        <w:tc>
          <w:tcPr>
            <w:tcW w:w="869" w:type="dxa"/>
            <w:vAlign w:val="center"/>
          </w:tcPr>
          <w:p w:rsidR="00AE0367" w:rsidRDefault="0088316E">
            <w:pPr>
              <w:jc w:val="center"/>
            </w:pPr>
            <w:r>
              <w:rPr>
                <w:sz w:val="24"/>
              </w:rPr>
              <w:t>16</w:t>
            </w:r>
          </w:p>
        </w:tc>
        <w:tc>
          <w:tcPr>
            <w:tcW w:w="1650" w:type="dxa"/>
            <w:vAlign w:val="center"/>
          </w:tcPr>
          <w:p w:rsidR="00AE0367" w:rsidRDefault="0088316E">
            <w:pPr>
              <w:jc w:val="center"/>
            </w:pPr>
            <w:r>
              <w:rPr>
                <w:sz w:val="24"/>
              </w:rPr>
              <w:t>300322</w:t>
            </w:r>
          </w:p>
        </w:tc>
        <w:tc>
          <w:tcPr>
            <w:tcW w:w="1980" w:type="dxa"/>
            <w:vAlign w:val="center"/>
          </w:tcPr>
          <w:p w:rsidR="00AE0367" w:rsidRDefault="0088316E">
            <w:pPr>
              <w:jc w:val="center"/>
            </w:pPr>
            <w:r>
              <w:rPr>
                <w:sz w:val="24"/>
              </w:rPr>
              <w:t>硕贝德</w:t>
            </w:r>
          </w:p>
        </w:tc>
        <w:tc>
          <w:tcPr>
            <w:tcW w:w="2879" w:type="dxa"/>
            <w:vAlign w:val="center"/>
          </w:tcPr>
          <w:p w:rsidR="00AE0367" w:rsidRDefault="0088316E">
            <w:pPr>
              <w:jc w:val="right"/>
            </w:pPr>
            <w:r>
              <w:rPr>
                <w:sz w:val="24"/>
              </w:rPr>
              <w:t>2,804,444.75</w:t>
            </w:r>
          </w:p>
        </w:tc>
        <w:tc>
          <w:tcPr>
            <w:tcW w:w="1620" w:type="dxa"/>
            <w:vAlign w:val="center"/>
          </w:tcPr>
          <w:p w:rsidR="00AE0367" w:rsidRDefault="0088316E">
            <w:pPr>
              <w:jc w:val="right"/>
            </w:pPr>
            <w:r>
              <w:rPr>
                <w:sz w:val="24"/>
              </w:rPr>
              <w:t>0.07</w:t>
            </w:r>
          </w:p>
        </w:tc>
      </w:tr>
      <w:tr w:rsidR="00AE0367">
        <w:tc>
          <w:tcPr>
            <w:tcW w:w="869" w:type="dxa"/>
            <w:vAlign w:val="center"/>
          </w:tcPr>
          <w:p w:rsidR="00AE0367" w:rsidRDefault="0088316E">
            <w:pPr>
              <w:jc w:val="center"/>
            </w:pPr>
            <w:r>
              <w:rPr>
                <w:sz w:val="24"/>
              </w:rPr>
              <w:t>17</w:t>
            </w:r>
          </w:p>
        </w:tc>
        <w:tc>
          <w:tcPr>
            <w:tcW w:w="1650" w:type="dxa"/>
            <w:vAlign w:val="center"/>
          </w:tcPr>
          <w:p w:rsidR="00AE0367" w:rsidRDefault="0088316E">
            <w:pPr>
              <w:jc w:val="center"/>
            </w:pPr>
            <w:r>
              <w:rPr>
                <w:sz w:val="24"/>
              </w:rPr>
              <w:t>002736</w:t>
            </w:r>
          </w:p>
        </w:tc>
        <w:tc>
          <w:tcPr>
            <w:tcW w:w="1980" w:type="dxa"/>
            <w:vAlign w:val="center"/>
          </w:tcPr>
          <w:p w:rsidR="00AE0367" w:rsidRDefault="0088316E">
            <w:pPr>
              <w:jc w:val="center"/>
            </w:pPr>
            <w:r>
              <w:rPr>
                <w:sz w:val="24"/>
              </w:rPr>
              <w:t>国信证券</w:t>
            </w:r>
          </w:p>
        </w:tc>
        <w:tc>
          <w:tcPr>
            <w:tcW w:w="2879" w:type="dxa"/>
            <w:vAlign w:val="center"/>
          </w:tcPr>
          <w:p w:rsidR="00AE0367" w:rsidRDefault="0088316E">
            <w:pPr>
              <w:jc w:val="right"/>
            </w:pPr>
            <w:r>
              <w:rPr>
                <w:sz w:val="24"/>
              </w:rPr>
              <w:t>2,549,061.34</w:t>
            </w:r>
          </w:p>
        </w:tc>
        <w:tc>
          <w:tcPr>
            <w:tcW w:w="1620" w:type="dxa"/>
            <w:vAlign w:val="center"/>
          </w:tcPr>
          <w:p w:rsidR="00AE0367" w:rsidRDefault="0088316E">
            <w:pPr>
              <w:jc w:val="right"/>
            </w:pPr>
            <w:r>
              <w:rPr>
                <w:sz w:val="24"/>
              </w:rPr>
              <w:t>0.06</w:t>
            </w:r>
          </w:p>
        </w:tc>
      </w:tr>
      <w:tr w:rsidR="00AE0367">
        <w:tc>
          <w:tcPr>
            <w:tcW w:w="869" w:type="dxa"/>
            <w:vAlign w:val="center"/>
          </w:tcPr>
          <w:p w:rsidR="00AE0367" w:rsidRDefault="0088316E">
            <w:pPr>
              <w:jc w:val="center"/>
            </w:pPr>
            <w:r>
              <w:rPr>
                <w:sz w:val="24"/>
              </w:rPr>
              <w:t>18</w:t>
            </w:r>
          </w:p>
        </w:tc>
        <w:tc>
          <w:tcPr>
            <w:tcW w:w="1650" w:type="dxa"/>
            <w:vAlign w:val="center"/>
          </w:tcPr>
          <w:p w:rsidR="00AE0367" w:rsidRDefault="0088316E">
            <w:pPr>
              <w:jc w:val="center"/>
            </w:pPr>
            <w:r>
              <w:rPr>
                <w:sz w:val="24"/>
              </w:rPr>
              <w:t>600519</w:t>
            </w:r>
          </w:p>
        </w:tc>
        <w:tc>
          <w:tcPr>
            <w:tcW w:w="1980" w:type="dxa"/>
            <w:vAlign w:val="center"/>
          </w:tcPr>
          <w:p w:rsidR="00AE0367" w:rsidRDefault="0088316E">
            <w:pPr>
              <w:jc w:val="center"/>
            </w:pPr>
            <w:r>
              <w:rPr>
                <w:sz w:val="24"/>
              </w:rPr>
              <w:t>贵州茅台</w:t>
            </w:r>
          </w:p>
        </w:tc>
        <w:tc>
          <w:tcPr>
            <w:tcW w:w="2879" w:type="dxa"/>
            <w:vAlign w:val="center"/>
          </w:tcPr>
          <w:p w:rsidR="00AE0367" w:rsidRDefault="0088316E">
            <w:pPr>
              <w:jc w:val="right"/>
            </w:pPr>
            <w:r>
              <w:rPr>
                <w:sz w:val="24"/>
              </w:rPr>
              <w:t>2,360,000.00</w:t>
            </w:r>
          </w:p>
        </w:tc>
        <w:tc>
          <w:tcPr>
            <w:tcW w:w="1620" w:type="dxa"/>
            <w:vAlign w:val="center"/>
          </w:tcPr>
          <w:p w:rsidR="00AE0367" w:rsidRDefault="0088316E">
            <w:pPr>
              <w:jc w:val="right"/>
            </w:pPr>
            <w:r>
              <w:rPr>
                <w:sz w:val="24"/>
              </w:rPr>
              <w:t>0.06</w:t>
            </w:r>
          </w:p>
        </w:tc>
      </w:tr>
      <w:tr w:rsidR="00AE0367">
        <w:tc>
          <w:tcPr>
            <w:tcW w:w="869" w:type="dxa"/>
            <w:vAlign w:val="center"/>
          </w:tcPr>
          <w:p w:rsidR="00AE0367" w:rsidRDefault="0088316E">
            <w:pPr>
              <w:jc w:val="center"/>
            </w:pPr>
            <w:r>
              <w:rPr>
                <w:sz w:val="24"/>
              </w:rPr>
              <w:t>19</w:t>
            </w:r>
          </w:p>
        </w:tc>
        <w:tc>
          <w:tcPr>
            <w:tcW w:w="1650" w:type="dxa"/>
            <w:vAlign w:val="center"/>
          </w:tcPr>
          <w:p w:rsidR="00AE0367" w:rsidRDefault="0088316E">
            <w:pPr>
              <w:jc w:val="center"/>
            </w:pPr>
            <w:r>
              <w:rPr>
                <w:sz w:val="24"/>
              </w:rPr>
              <w:t>000625</w:t>
            </w:r>
          </w:p>
        </w:tc>
        <w:tc>
          <w:tcPr>
            <w:tcW w:w="1980" w:type="dxa"/>
            <w:vAlign w:val="center"/>
          </w:tcPr>
          <w:p w:rsidR="00AE0367" w:rsidRDefault="0088316E">
            <w:pPr>
              <w:jc w:val="center"/>
            </w:pPr>
            <w:r>
              <w:rPr>
                <w:sz w:val="24"/>
              </w:rPr>
              <w:t>长安汽车</w:t>
            </w:r>
          </w:p>
        </w:tc>
        <w:tc>
          <w:tcPr>
            <w:tcW w:w="2879" w:type="dxa"/>
            <w:vAlign w:val="center"/>
          </w:tcPr>
          <w:p w:rsidR="00AE0367" w:rsidRDefault="0088316E">
            <w:pPr>
              <w:jc w:val="right"/>
            </w:pPr>
            <w:r>
              <w:rPr>
                <w:sz w:val="24"/>
              </w:rPr>
              <w:t>2,335,262.00</w:t>
            </w:r>
          </w:p>
        </w:tc>
        <w:tc>
          <w:tcPr>
            <w:tcW w:w="1620" w:type="dxa"/>
            <w:vAlign w:val="center"/>
          </w:tcPr>
          <w:p w:rsidR="00AE0367" w:rsidRDefault="0088316E">
            <w:pPr>
              <w:jc w:val="right"/>
            </w:pPr>
            <w:r>
              <w:rPr>
                <w:sz w:val="24"/>
              </w:rPr>
              <w:t>0.06</w:t>
            </w:r>
          </w:p>
        </w:tc>
      </w:tr>
      <w:tr w:rsidR="00AE0367">
        <w:tc>
          <w:tcPr>
            <w:tcW w:w="869" w:type="dxa"/>
            <w:vAlign w:val="center"/>
          </w:tcPr>
          <w:p w:rsidR="00AE0367" w:rsidRDefault="0088316E">
            <w:pPr>
              <w:jc w:val="center"/>
            </w:pPr>
            <w:r>
              <w:rPr>
                <w:sz w:val="24"/>
              </w:rPr>
              <w:t>20</w:t>
            </w:r>
          </w:p>
        </w:tc>
        <w:tc>
          <w:tcPr>
            <w:tcW w:w="1650" w:type="dxa"/>
            <w:vAlign w:val="center"/>
          </w:tcPr>
          <w:p w:rsidR="00AE0367" w:rsidRDefault="0088316E">
            <w:pPr>
              <w:jc w:val="center"/>
            </w:pPr>
            <w:r>
              <w:rPr>
                <w:sz w:val="24"/>
              </w:rPr>
              <w:t>600585</w:t>
            </w:r>
          </w:p>
        </w:tc>
        <w:tc>
          <w:tcPr>
            <w:tcW w:w="1980" w:type="dxa"/>
            <w:vAlign w:val="center"/>
          </w:tcPr>
          <w:p w:rsidR="00AE0367" w:rsidRDefault="0088316E">
            <w:pPr>
              <w:jc w:val="center"/>
            </w:pPr>
            <w:r>
              <w:rPr>
                <w:sz w:val="24"/>
              </w:rPr>
              <w:t>海螺水泥</w:t>
            </w:r>
          </w:p>
        </w:tc>
        <w:tc>
          <w:tcPr>
            <w:tcW w:w="2879" w:type="dxa"/>
            <w:vAlign w:val="center"/>
          </w:tcPr>
          <w:p w:rsidR="00AE0367" w:rsidRDefault="0088316E">
            <w:pPr>
              <w:jc w:val="right"/>
            </w:pPr>
            <w:r>
              <w:rPr>
                <w:sz w:val="24"/>
              </w:rPr>
              <w:t>1,527,638.30</w:t>
            </w:r>
          </w:p>
        </w:tc>
        <w:tc>
          <w:tcPr>
            <w:tcW w:w="1620" w:type="dxa"/>
            <w:vAlign w:val="center"/>
          </w:tcPr>
          <w:p w:rsidR="00AE0367" w:rsidRDefault="0088316E">
            <w:pPr>
              <w:jc w:val="right"/>
            </w:pPr>
            <w:r>
              <w:rPr>
                <w:sz w:val="24"/>
              </w:rPr>
              <w:t>0.04</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AE0367">
        <w:tc>
          <w:tcPr>
            <w:tcW w:w="869" w:type="dxa"/>
            <w:vAlign w:val="center"/>
          </w:tcPr>
          <w:p w:rsidR="00AE0367" w:rsidRDefault="0088316E">
            <w:pPr>
              <w:jc w:val="center"/>
            </w:pPr>
            <w:r>
              <w:t>1</w:t>
            </w:r>
          </w:p>
        </w:tc>
        <w:tc>
          <w:tcPr>
            <w:tcW w:w="1650" w:type="dxa"/>
            <w:vAlign w:val="center"/>
          </w:tcPr>
          <w:p w:rsidR="00AE0367" w:rsidRDefault="0088316E">
            <w:pPr>
              <w:jc w:val="center"/>
            </w:pPr>
            <w:r>
              <w:t>300171</w:t>
            </w:r>
          </w:p>
        </w:tc>
        <w:tc>
          <w:tcPr>
            <w:tcW w:w="1980" w:type="dxa"/>
            <w:vAlign w:val="center"/>
          </w:tcPr>
          <w:p w:rsidR="00AE0367" w:rsidRDefault="0088316E">
            <w:pPr>
              <w:jc w:val="center"/>
            </w:pPr>
            <w:r>
              <w:t>东富龙</w:t>
            </w:r>
          </w:p>
        </w:tc>
        <w:tc>
          <w:tcPr>
            <w:tcW w:w="2879" w:type="dxa"/>
            <w:vAlign w:val="center"/>
          </w:tcPr>
          <w:p w:rsidR="00AE0367" w:rsidRDefault="0088316E">
            <w:pPr>
              <w:jc w:val="right"/>
            </w:pPr>
            <w:r>
              <w:t>7,072,673.60</w:t>
            </w:r>
          </w:p>
        </w:tc>
        <w:tc>
          <w:tcPr>
            <w:tcW w:w="1620" w:type="dxa"/>
            <w:vAlign w:val="center"/>
          </w:tcPr>
          <w:p w:rsidR="00AE0367" w:rsidRDefault="0088316E">
            <w:pPr>
              <w:jc w:val="right"/>
            </w:pPr>
            <w:r>
              <w:t>0.18</w:t>
            </w:r>
          </w:p>
        </w:tc>
      </w:tr>
      <w:tr w:rsidR="00AE0367">
        <w:tc>
          <w:tcPr>
            <w:tcW w:w="869" w:type="dxa"/>
            <w:vAlign w:val="center"/>
          </w:tcPr>
          <w:p w:rsidR="00AE0367" w:rsidRDefault="0088316E">
            <w:pPr>
              <w:jc w:val="center"/>
            </w:pPr>
            <w:r>
              <w:t>2</w:t>
            </w:r>
          </w:p>
        </w:tc>
        <w:tc>
          <w:tcPr>
            <w:tcW w:w="1650" w:type="dxa"/>
            <w:vAlign w:val="center"/>
          </w:tcPr>
          <w:p w:rsidR="00AE0367" w:rsidRDefault="0088316E">
            <w:pPr>
              <w:jc w:val="center"/>
            </w:pPr>
            <w:r>
              <w:t>300133</w:t>
            </w:r>
          </w:p>
        </w:tc>
        <w:tc>
          <w:tcPr>
            <w:tcW w:w="1980" w:type="dxa"/>
            <w:vAlign w:val="center"/>
          </w:tcPr>
          <w:p w:rsidR="00AE0367" w:rsidRDefault="0088316E">
            <w:pPr>
              <w:jc w:val="center"/>
            </w:pPr>
            <w:r>
              <w:t>华策影视</w:t>
            </w:r>
          </w:p>
        </w:tc>
        <w:tc>
          <w:tcPr>
            <w:tcW w:w="2879" w:type="dxa"/>
            <w:vAlign w:val="center"/>
          </w:tcPr>
          <w:p w:rsidR="00AE0367" w:rsidRDefault="0088316E">
            <w:pPr>
              <w:jc w:val="right"/>
            </w:pPr>
            <w:r>
              <w:t>6,603,351.64</w:t>
            </w:r>
          </w:p>
        </w:tc>
        <w:tc>
          <w:tcPr>
            <w:tcW w:w="1620" w:type="dxa"/>
            <w:vAlign w:val="center"/>
          </w:tcPr>
          <w:p w:rsidR="00AE0367" w:rsidRDefault="0088316E">
            <w:pPr>
              <w:jc w:val="right"/>
            </w:pPr>
            <w:r>
              <w:t>0.17</w:t>
            </w:r>
          </w:p>
        </w:tc>
      </w:tr>
      <w:tr w:rsidR="00AE0367">
        <w:tc>
          <w:tcPr>
            <w:tcW w:w="869" w:type="dxa"/>
            <w:vAlign w:val="center"/>
          </w:tcPr>
          <w:p w:rsidR="00AE0367" w:rsidRDefault="0088316E">
            <w:pPr>
              <w:jc w:val="center"/>
            </w:pPr>
            <w:r>
              <w:t>3</w:t>
            </w:r>
          </w:p>
        </w:tc>
        <w:tc>
          <w:tcPr>
            <w:tcW w:w="1650" w:type="dxa"/>
            <w:vAlign w:val="center"/>
          </w:tcPr>
          <w:p w:rsidR="00AE0367" w:rsidRDefault="0088316E">
            <w:pPr>
              <w:jc w:val="center"/>
            </w:pPr>
            <w:r>
              <w:t>002582</w:t>
            </w:r>
          </w:p>
        </w:tc>
        <w:tc>
          <w:tcPr>
            <w:tcW w:w="1980" w:type="dxa"/>
            <w:vAlign w:val="center"/>
          </w:tcPr>
          <w:p w:rsidR="00AE0367" w:rsidRDefault="0088316E">
            <w:pPr>
              <w:jc w:val="center"/>
            </w:pPr>
            <w:r>
              <w:t>好想你</w:t>
            </w:r>
          </w:p>
        </w:tc>
        <w:tc>
          <w:tcPr>
            <w:tcW w:w="2879" w:type="dxa"/>
            <w:vAlign w:val="center"/>
          </w:tcPr>
          <w:p w:rsidR="00AE0367" w:rsidRDefault="0088316E">
            <w:pPr>
              <w:jc w:val="right"/>
            </w:pPr>
            <w:r>
              <w:t>4,374,236.00</w:t>
            </w:r>
          </w:p>
        </w:tc>
        <w:tc>
          <w:tcPr>
            <w:tcW w:w="1620" w:type="dxa"/>
            <w:vAlign w:val="center"/>
          </w:tcPr>
          <w:p w:rsidR="00AE0367" w:rsidRDefault="0088316E">
            <w:pPr>
              <w:jc w:val="right"/>
            </w:pPr>
            <w:r>
              <w:t>0.11</w:t>
            </w:r>
          </w:p>
        </w:tc>
      </w:tr>
      <w:tr w:rsidR="00AE0367">
        <w:tc>
          <w:tcPr>
            <w:tcW w:w="869" w:type="dxa"/>
            <w:vAlign w:val="center"/>
          </w:tcPr>
          <w:p w:rsidR="00AE0367" w:rsidRDefault="0088316E">
            <w:pPr>
              <w:jc w:val="center"/>
            </w:pPr>
            <w:r>
              <w:t>4</w:t>
            </w:r>
          </w:p>
        </w:tc>
        <w:tc>
          <w:tcPr>
            <w:tcW w:w="1650" w:type="dxa"/>
            <w:vAlign w:val="center"/>
          </w:tcPr>
          <w:p w:rsidR="00AE0367" w:rsidRDefault="0088316E">
            <w:pPr>
              <w:jc w:val="center"/>
            </w:pPr>
            <w:r>
              <w:t>000892</w:t>
            </w:r>
          </w:p>
        </w:tc>
        <w:tc>
          <w:tcPr>
            <w:tcW w:w="1980" w:type="dxa"/>
            <w:vAlign w:val="center"/>
          </w:tcPr>
          <w:p w:rsidR="00AE0367" w:rsidRDefault="0088316E">
            <w:pPr>
              <w:jc w:val="center"/>
            </w:pPr>
            <w:r>
              <w:t>星美联合</w:t>
            </w:r>
          </w:p>
        </w:tc>
        <w:tc>
          <w:tcPr>
            <w:tcW w:w="2879" w:type="dxa"/>
            <w:vAlign w:val="center"/>
          </w:tcPr>
          <w:p w:rsidR="00AE0367" w:rsidRDefault="0088316E">
            <w:pPr>
              <w:jc w:val="right"/>
            </w:pPr>
            <w:r>
              <w:t>4,272,376.00</w:t>
            </w:r>
          </w:p>
        </w:tc>
        <w:tc>
          <w:tcPr>
            <w:tcW w:w="1620" w:type="dxa"/>
            <w:vAlign w:val="center"/>
          </w:tcPr>
          <w:p w:rsidR="00AE0367" w:rsidRDefault="0088316E">
            <w:pPr>
              <w:jc w:val="right"/>
            </w:pPr>
            <w:r>
              <w:t>0.11</w:t>
            </w:r>
          </w:p>
        </w:tc>
      </w:tr>
      <w:tr w:rsidR="00AE0367">
        <w:tc>
          <w:tcPr>
            <w:tcW w:w="869" w:type="dxa"/>
            <w:vAlign w:val="center"/>
          </w:tcPr>
          <w:p w:rsidR="00AE0367" w:rsidRDefault="0088316E">
            <w:pPr>
              <w:jc w:val="center"/>
            </w:pPr>
            <w:r>
              <w:t>5</w:t>
            </w:r>
          </w:p>
        </w:tc>
        <w:tc>
          <w:tcPr>
            <w:tcW w:w="1650" w:type="dxa"/>
            <w:vAlign w:val="center"/>
          </w:tcPr>
          <w:p w:rsidR="00AE0367" w:rsidRDefault="0088316E">
            <w:pPr>
              <w:jc w:val="center"/>
            </w:pPr>
            <w:r>
              <w:t>000568</w:t>
            </w:r>
          </w:p>
        </w:tc>
        <w:tc>
          <w:tcPr>
            <w:tcW w:w="1980" w:type="dxa"/>
            <w:vAlign w:val="center"/>
          </w:tcPr>
          <w:p w:rsidR="00AE0367" w:rsidRDefault="0088316E">
            <w:pPr>
              <w:jc w:val="center"/>
            </w:pPr>
            <w:r>
              <w:t>泸州老窖</w:t>
            </w:r>
          </w:p>
        </w:tc>
        <w:tc>
          <w:tcPr>
            <w:tcW w:w="2879" w:type="dxa"/>
            <w:vAlign w:val="center"/>
          </w:tcPr>
          <w:p w:rsidR="00AE0367" w:rsidRDefault="0088316E">
            <w:pPr>
              <w:jc w:val="right"/>
            </w:pPr>
            <w:r>
              <w:t>3,892,310.88</w:t>
            </w:r>
          </w:p>
        </w:tc>
        <w:tc>
          <w:tcPr>
            <w:tcW w:w="1620" w:type="dxa"/>
            <w:vAlign w:val="center"/>
          </w:tcPr>
          <w:p w:rsidR="00AE0367" w:rsidRDefault="0088316E">
            <w:pPr>
              <w:jc w:val="right"/>
            </w:pPr>
            <w:r>
              <w:t>0.10</w:t>
            </w:r>
          </w:p>
        </w:tc>
      </w:tr>
      <w:tr w:rsidR="00AE0367">
        <w:tc>
          <w:tcPr>
            <w:tcW w:w="869" w:type="dxa"/>
            <w:vAlign w:val="center"/>
          </w:tcPr>
          <w:p w:rsidR="00AE0367" w:rsidRDefault="0088316E">
            <w:pPr>
              <w:jc w:val="center"/>
            </w:pPr>
            <w:r>
              <w:t>6</w:t>
            </w:r>
          </w:p>
        </w:tc>
        <w:tc>
          <w:tcPr>
            <w:tcW w:w="1650" w:type="dxa"/>
            <w:vAlign w:val="center"/>
          </w:tcPr>
          <w:p w:rsidR="00AE0367" w:rsidRDefault="0088316E">
            <w:pPr>
              <w:jc w:val="center"/>
            </w:pPr>
            <w:r>
              <w:t>600172</w:t>
            </w:r>
          </w:p>
        </w:tc>
        <w:tc>
          <w:tcPr>
            <w:tcW w:w="1980" w:type="dxa"/>
            <w:vAlign w:val="center"/>
          </w:tcPr>
          <w:p w:rsidR="00AE0367" w:rsidRDefault="0088316E">
            <w:pPr>
              <w:jc w:val="center"/>
            </w:pPr>
            <w:r>
              <w:t>黄河旋风</w:t>
            </w:r>
          </w:p>
        </w:tc>
        <w:tc>
          <w:tcPr>
            <w:tcW w:w="2879" w:type="dxa"/>
            <w:vAlign w:val="center"/>
          </w:tcPr>
          <w:p w:rsidR="00AE0367" w:rsidRDefault="0088316E">
            <w:pPr>
              <w:jc w:val="right"/>
            </w:pPr>
            <w:r>
              <w:t>3,800,506.90</w:t>
            </w:r>
          </w:p>
        </w:tc>
        <w:tc>
          <w:tcPr>
            <w:tcW w:w="1620" w:type="dxa"/>
            <w:vAlign w:val="center"/>
          </w:tcPr>
          <w:p w:rsidR="00AE0367" w:rsidRDefault="0088316E">
            <w:pPr>
              <w:jc w:val="right"/>
            </w:pPr>
            <w:r>
              <w:t>0.09</w:t>
            </w:r>
          </w:p>
        </w:tc>
      </w:tr>
      <w:tr w:rsidR="00AE0367">
        <w:tc>
          <w:tcPr>
            <w:tcW w:w="869" w:type="dxa"/>
            <w:vAlign w:val="center"/>
          </w:tcPr>
          <w:p w:rsidR="00AE0367" w:rsidRDefault="0088316E">
            <w:pPr>
              <w:jc w:val="center"/>
            </w:pPr>
            <w:r>
              <w:t>7</w:t>
            </w:r>
          </w:p>
        </w:tc>
        <w:tc>
          <w:tcPr>
            <w:tcW w:w="1650" w:type="dxa"/>
            <w:vAlign w:val="center"/>
          </w:tcPr>
          <w:p w:rsidR="00AE0367" w:rsidRDefault="0088316E">
            <w:pPr>
              <w:jc w:val="center"/>
            </w:pPr>
            <w:r>
              <w:t>300011</w:t>
            </w:r>
          </w:p>
        </w:tc>
        <w:tc>
          <w:tcPr>
            <w:tcW w:w="1980" w:type="dxa"/>
            <w:vAlign w:val="center"/>
          </w:tcPr>
          <w:p w:rsidR="00AE0367" w:rsidRDefault="0088316E">
            <w:pPr>
              <w:jc w:val="center"/>
            </w:pPr>
            <w:r>
              <w:t>鼎汉技术</w:t>
            </w:r>
          </w:p>
        </w:tc>
        <w:tc>
          <w:tcPr>
            <w:tcW w:w="2879" w:type="dxa"/>
            <w:vAlign w:val="center"/>
          </w:tcPr>
          <w:p w:rsidR="00AE0367" w:rsidRDefault="0088316E">
            <w:pPr>
              <w:jc w:val="right"/>
            </w:pPr>
            <w:r>
              <w:t>3,679,963.00</w:t>
            </w:r>
          </w:p>
        </w:tc>
        <w:tc>
          <w:tcPr>
            <w:tcW w:w="1620" w:type="dxa"/>
            <w:vAlign w:val="center"/>
          </w:tcPr>
          <w:p w:rsidR="00AE0367" w:rsidRDefault="0088316E">
            <w:pPr>
              <w:jc w:val="right"/>
            </w:pPr>
            <w:r>
              <w:t>0.09</w:t>
            </w:r>
          </w:p>
        </w:tc>
      </w:tr>
      <w:tr w:rsidR="00AE0367">
        <w:tc>
          <w:tcPr>
            <w:tcW w:w="869" w:type="dxa"/>
            <w:vAlign w:val="center"/>
          </w:tcPr>
          <w:p w:rsidR="00AE0367" w:rsidRDefault="0088316E">
            <w:pPr>
              <w:jc w:val="center"/>
            </w:pPr>
            <w:r>
              <w:t>8</w:t>
            </w:r>
          </w:p>
        </w:tc>
        <w:tc>
          <w:tcPr>
            <w:tcW w:w="1650" w:type="dxa"/>
            <w:vAlign w:val="center"/>
          </w:tcPr>
          <w:p w:rsidR="00AE0367" w:rsidRDefault="0088316E">
            <w:pPr>
              <w:jc w:val="center"/>
            </w:pPr>
            <w:r>
              <w:t>300347</w:t>
            </w:r>
          </w:p>
        </w:tc>
        <w:tc>
          <w:tcPr>
            <w:tcW w:w="1980" w:type="dxa"/>
            <w:vAlign w:val="center"/>
          </w:tcPr>
          <w:p w:rsidR="00AE0367" w:rsidRDefault="0088316E">
            <w:pPr>
              <w:jc w:val="center"/>
            </w:pPr>
            <w:r>
              <w:t>泰格医药</w:t>
            </w:r>
          </w:p>
        </w:tc>
        <w:tc>
          <w:tcPr>
            <w:tcW w:w="2879" w:type="dxa"/>
            <w:vAlign w:val="center"/>
          </w:tcPr>
          <w:p w:rsidR="00AE0367" w:rsidRDefault="0088316E">
            <w:pPr>
              <w:jc w:val="right"/>
            </w:pPr>
            <w:r>
              <w:t>3,014,673.65</w:t>
            </w:r>
          </w:p>
        </w:tc>
        <w:tc>
          <w:tcPr>
            <w:tcW w:w="1620" w:type="dxa"/>
            <w:vAlign w:val="center"/>
          </w:tcPr>
          <w:p w:rsidR="00AE0367" w:rsidRDefault="0088316E">
            <w:pPr>
              <w:jc w:val="right"/>
            </w:pPr>
            <w:r>
              <w:t>0.08</w:t>
            </w:r>
          </w:p>
        </w:tc>
      </w:tr>
      <w:tr w:rsidR="00AE0367">
        <w:tc>
          <w:tcPr>
            <w:tcW w:w="869" w:type="dxa"/>
            <w:vAlign w:val="center"/>
          </w:tcPr>
          <w:p w:rsidR="00AE0367" w:rsidRDefault="0088316E">
            <w:pPr>
              <w:jc w:val="center"/>
            </w:pPr>
            <w:r>
              <w:t>9</w:t>
            </w:r>
          </w:p>
        </w:tc>
        <w:tc>
          <w:tcPr>
            <w:tcW w:w="1650" w:type="dxa"/>
            <w:vAlign w:val="center"/>
          </w:tcPr>
          <w:p w:rsidR="00AE0367" w:rsidRDefault="0088316E">
            <w:pPr>
              <w:jc w:val="center"/>
            </w:pPr>
            <w:r>
              <w:t>002456</w:t>
            </w:r>
          </w:p>
        </w:tc>
        <w:tc>
          <w:tcPr>
            <w:tcW w:w="1980" w:type="dxa"/>
            <w:vAlign w:val="center"/>
          </w:tcPr>
          <w:p w:rsidR="00AE0367" w:rsidRDefault="0088316E">
            <w:pPr>
              <w:jc w:val="center"/>
            </w:pPr>
            <w:r>
              <w:t>欧菲光</w:t>
            </w:r>
          </w:p>
        </w:tc>
        <w:tc>
          <w:tcPr>
            <w:tcW w:w="2879" w:type="dxa"/>
            <w:vAlign w:val="center"/>
          </w:tcPr>
          <w:p w:rsidR="00AE0367" w:rsidRDefault="0088316E">
            <w:pPr>
              <w:jc w:val="right"/>
            </w:pPr>
            <w:r>
              <w:t>2,994,611.00</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10</w:t>
            </w:r>
          </w:p>
        </w:tc>
        <w:tc>
          <w:tcPr>
            <w:tcW w:w="1650" w:type="dxa"/>
            <w:vAlign w:val="center"/>
          </w:tcPr>
          <w:p w:rsidR="00AE0367" w:rsidRDefault="0088316E">
            <w:pPr>
              <w:jc w:val="center"/>
            </w:pPr>
            <w:r>
              <w:t>000513</w:t>
            </w:r>
          </w:p>
        </w:tc>
        <w:tc>
          <w:tcPr>
            <w:tcW w:w="1980" w:type="dxa"/>
            <w:vAlign w:val="center"/>
          </w:tcPr>
          <w:p w:rsidR="00AE0367" w:rsidRDefault="0088316E">
            <w:pPr>
              <w:jc w:val="center"/>
            </w:pPr>
            <w:r>
              <w:t>丽珠集团</w:t>
            </w:r>
          </w:p>
        </w:tc>
        <w:tc>
          <w:tcPr>
            <w:tcW w:w="2879" w:type="dxa"/>
            <w:vAlign w:val="center"/>
          </w:tcPr>
          <w:p w:rsidR="00AE0367" w:rsidRDefault="0088316E">
            <w:pPr>
              <w:jc w:val="right"/>
            </w:pPr>
            <w:r>
              <w:t>2,993,503.00</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11</w:t>
            </w:r>
          </w:p>
        </w:tc>
        <w:tc>
          <w:tcPr>
            <w:tcW w:w="1650" w:type="dxa"/>
            <w:vAlign w:val="center"/>
          </w:tcPr>
          <w:p w:rsidR="00AE0367" w:rsidRDefault="0088316E">
            <w:pPr>
              <w:jc w:val="center"/>
            </w:pPr>
            <w:r>
              <w:t>601238</w:t>
            </w:r>
          </w:p>
        </w:tc>
        <w:tc>
          <w:tcPr>
            <w:tcW w:w="1980" w:type="dxa"/>
            <w:vAlign w:val="center"/>
          </w:tcPr>
          <w:p w:rsidR="00AE0367" w:rsidRDefault="0088316E">
            <w:pPr>
              <w:jc w:val="center"/>
            </w:pPr>
            <w:r>
              <w:t>广汽集团</w:t>
            </w:r>
          </w:p>
        </w:tc>
        <w:tc>
          <w:tcPr>
            <w:tcW w:w="2879" w:type="dxa"/>
            <w:vAlign w:val="center"/>
          </w:tcPr>
          <w:p w:rsidR="00AE0367" w:rsidRDefault="0088316E">
            <w:pPr>
              <w:jc w:val="right"/>
            </w:pPr>
            <w:r>
              <w:t>2,979,716.00</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12</w:t>
            </w:r>
          </w:p>
        </w:tc>
        <w:tc>
          <w:tcPr>
            <w:tcW w:w="1650" w:type="dxa"/>
            <w:vAlign w:val="center"/>
          </w:tcPr>
          <w:p w:rsidR="00AE0367" w:rsidRDefault="0088316E">
            <w:pPr>
              <w:jc w:val="center"/>
            </w:pPr>
            <w:r>
              <w:t>300100</w:t>
            </w:r>
          </w:p>
        </w:tc>
        <w:tc>
          <w:tcPr>
            <w:tcW w:w="1980" w:type="dxa"/>
            <w:vAlign w:val="center"/>
          </w:tcPr>
          <w:p w:rsidR="00AE0367" w:rsidRDefault="0088316E">
            <w:pPr>
              <w:jc w:val="center"/>
            </w:pPr>
            <w:r>
              <w:t>双林股份</w:t>
            </w:r>
          </w:p>
        </w:tc>
        <w:tc>
          <w:tcPr>
            <w:tcW w:w="2879" w:type="dxa"/>
            <w:vAlign w:val="center"/>
          </w:tcPr>
          <w:p w:rsidR="00AE0367" w:rsidRDefault="0088316E">
            <w:pPr>
              <w:jc w:val="right"/>
            </w:pPr>
            <w:r>
              <w:t>2,914,841.26</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13</w:t>
            </w:r>
          </w:p>
        </w:tc>
        <w:tc>
          <w:tcPr>
            <w:tcW w:w="1650" w:type="dxa"/>
            <w:vAlign w:val="center"/>
          </w:tcPr>
          <w:p w:rsidR="00AE0367" w:rsidRDefault="0088316E">
            <w:pPr>
              <w:jc w:val="center"/>
            </w:pPr>
            <w:r>
              <w:t>300322</w:t>
            </w:r>
          </w:p>
        </w:tc>
        <w:tc>
          <w:tcPr>
            <w:tcW w:w="1980" w:type="dxa"/>
            <w:vAlign w:val="center"/>
          </w:tcPr>
          <w:p w:rsidR="00AE0367" w:rsidRDefault="0088316E">
            <w:pPr>
              <w:jc w:val="center"/>
            </w:pPr>
            <w:r>
              <w:t>硕贝德</w:t>
            </w:r>
          </w:p>
        </w:tc>
        <w:tc>
          <w:tcPr>
            <w:tcW w:w="2879" w:type="dxa"/>
            <w:vAlign w:val="center"/>
          </w:tcPr>
          <w:p w:rsidR="00AE0367" w:rsidRDefault="0088316E">
            <w:pPr>
              <w:jc w:val="right"/>
            </w:pPr>
            <w:r>
              <w:t>2,843,458.89</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14</w:t>
            </w:r>
          </w:p>
        </w:tc>
        <w:tc>
          <w:tcPr>
            <w:tcW w:w="1650" w:type="dxa"/>
            <w:vAlign w:val="center"/>
          </w:tcPr>
          <w:p w:rsidR="00AE0367" w:rsidRDefault="0088316E">
            <w:pPr>
              <w:jc w:val="center"/>
            </w:pPr>
            <w:r>
              <w:t>000858</w:t>
            </w:r>
          </w:p>
        </w:tc>
        <w:tc>
          <w:tcPr>
            <w:tcW w:w="1980" w:type="dxa"/>
            <w:vAlign w:val="center"/>
          </w:tcPr>
          <w:p w:rsidR="00AE0367" w:rsidRDefault="0088316E">
            <w:pPr>
              <w:jc w:val="center"/>
            </w:pPr>
            <w:r>
              <w:t>五</w:t>
            </w:r>
            <w:r>
              <w:t xml:space="preserve"> </w:t>
            </w:r>
            <w:r>
              <w:t>粮</w:t>
            </w:r>
            <w:r>
              <w:t xml:space="preserve"> </w:t>
            </w:r>
            <w:r>
              <w:t>液</w:t>
            </w:r>
          </w:p>
        </w:tc>
        <w:tc>
          <w:tcPr>
            <w:tcW w:w="2879" w:type="dxa"/>
            <w:vAlign w:val="center"/>
          </w:tcPr>
          <w:p w:rsidR="00AE0367" w:rsidRDefault="0088316E">
            <w:pPr>
              <w:jc w:val="right"/>
            </w:pPr>
            <w:r>
              <w:t>2,828,913.42</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15</w:t>
            </w:r>
          </w:p>
        </w:tc>
        <w:tc>
          <w:tcPr>
            <w:tcW w:w="1650" w:type="dxa"/>
            <w:vAlign w:val="center"/>
          </w:tcPr>
          <w:p w:rsidR="00AE0367" w:rsidRDefault="0088316E">
            <w:pPr>
              <w:jc w:val="center"/>
            </w:pPr>
            <w:r>
              <w:t>600958</w:t>
            </w:r>
          </w:p>
        </w:tc>
        <w:tc>
          <w:tcPr>
            <w:tcW w:w="1980" w:type="dxa"/>
            <w:vAlign w:val="center"/>
          </w:tcPr>
          <w:p w:rsidR="00AE0367" w:rsidRDefault="0088316E">
            <w:pPr>
              <w:jc w:val="center"/>
            </w:pPr>
            <w:r>
              <w:t>东方证券</w:t>
            </w:r>
          </w:p>
        </w:tc>
        <w:tc>
          <w:tcPr>
            <w:tcW w:w="2879" w:type="dxa"/>
            <w:vAlign w:val="center"/>
          </w:tcPr>
          <w:p w:rsidR="00AE0367" w:rsidRDefault="0088316E">
            <w:pPr>
              <w:jc w:val="right"/>
            </w:pPr>
            <w:r>
              <w:t>2,719,242.33</w:t>
            </w:r>
          </w:p>
        </w:tc>
        <w:tc>
          <w:tcPr>
            <w:tcW w:w="1620" w:type="dxa"/>
            <w:vAlign w:val="center"/>
          </w:tcPr>
          <w:p w:rsidR="00AE0367" w:rsidRDefault="0088316E">
            <w:pPr>
              <w:jc w:val="right"/>
            </w:pPr>
            <w:r>
              <w:t>0.07</w:t>
            </w:r>
          </w:p>
        </w:tc>
      </w:tr>
      <w:tr w:rsidR="00AE0367">
        <w:tc>
          <w:tcPr>
            <w:tcW w:w="869" w:type="dxa"/>
            <w:vAlign w:val="center"/>
          </w:tcPr>
          <w:p w:rsidR="00AE0367" w:rsidRDefault="0088316E">
            <w:pPr>
              <w:jc w:val="center"/>
            </w:pPr>
            <w:r>
              <w:t>16</w:t>
            </w:r>
          </w:p>
        </w:tc>
        <w:tc>
          <w:tcPr>
            <w:tcW w:w="1650" w:type="dxa"/>
            <w:vAlign w:val="center"/>
          </w:tcPr>
          <w:p w:rsidR="00AE0367" w:rsidRDefault="0088316E">
            <w:pPr>
              <w:jc w:val="center"/>
            </w:pPr>
            <w:r>
              <w:t>300113</w:t>
            </w:r>
          </w:p>
        </w:tc>
        <w:tc>
          <w:tcPr>
            <w:tcW w:w="1980" w:type="dxa"/>
            <w:vAlign w:val="center"/>
          </w:tcPr>
          <w:p w:rsidR="00AE0367" w:rsidRDefault="0088316E">
            <w:pPr>
              <w:jc w:val="center"/>
            </w:pPr>
            <w:r>
              <w:t>顺网科技</w:t>
            </w:r>
          </w:p>
        </w:tc>
        <w:tc>
          <w:tcPr>
            <w:tcW w:w="2879" w:type="dxa"/>
            <w:vAlign w:val="center"/>
          </w:tcPr>
          <w:p w:rsidR="00AE0367" w:rsidRDefault="0088316E">
            <w:pPr>
              <w:jc w:val="right"/>
            </w:pPr>
            <w:r>
              <w:t>2,536,580.75</w:t>
            </w:r>
          </w:p>
        </w:tc>
        <w:tc>
          <w:tcPr>
            <w:tcW w:w="1620" w:type="dxa"/>
            <w:vAlign w:val="center"/>
          </w:tcPr>
          <w:p w:rsidR="00AE0367" w:rsidRDefault="0088316E">
            <w:pPr>
              <w:jc w:val="right"/>
            </w:pPr>
            <w:r>
              <w:t>0.06</w:t>
            </w:r>
          </w:p>
        </w:tc>
      </w:tr>
      <w:tr w:rsidR="00AE0367">
        <w:tc>
          <w:tcPr>
            <w:tcW w:w="869" w:type="dxa"/>
            <w:vAlign w:val="center"/>
          </w:tcPr>
          <w:p w:rsidR="00AE0367" w:rsidRDefault="0088316E">
            <w:pPr>
              <w:jc w:val="center"/>
            </w:pPr>
            <w:r>
              <w:t>17</w:t>
            </w:r>
          </w:p>
        </w:tc>
        <w:tc>
          <w:tcPr>
            <w:tcW w:w="1650" w:type="dxa"/>
            <w:vAlign w:val="center"/>
          </w:tcPr>
          <w:p w:rsidR="00AE0367" w:rsidRDefault="0088316E">
            <w:pPr>
              <w:jc w:val="center"/>
            </w:pPr>
            <w:r>
              <w:t>000625</w:t>
            </w:r>
          </w:p>
        </w:tc>
        <w:tc>
          <w:tcPr>
            <w:tcW w:w="1980" w:type="dxa"/>
            <w:vAlign w:val="center"/>
          </w:tcPr>
          <w:p w:rsidR="00AE0367" w:rsidRDefault="0088316E">
            <w:pPr>
              <w:jc w:val="center"/>
            </w:pPr>
            <w:r>
              <w:t>长安汽车</w:t>
            </w:r>
          </w:p>
        </w:tc>
        <w:tc>
          <w:tcPr>
            <w:tcW w:w="2879" w:type="dxa"/>
            <w:vAlign w:val="center"/>
          </w:tcPr>
          <w:p w:rsidR="00AE0367" w:rsidRDefault="0088316E">
            <w:pPr>
              <w:jc w:val="right"/>
            </w:pPr>
            <w:r>
              <w:t>2,371,205.00</w:t>
            </w:r>
          </w:p>
        </w:tc>
        <w:tc>
          <w:tcPr>
            <w:tcW w:w="1620" w:type="dxa"/>
            <w:vAlign w:val="center"/>
          </w:tcPr>
          <w:p w:rsidR="00AE0367" w:rsidRDefault="0088316E">
            <w:pPr>
              <w:jc w:val="right"/>
            </w:pPr>
            <w:r>
              <w:t>0.06</w:t>
            </w:r>
          </w:p>
        </w:tc>
      </w:tr>
      <w:tr w:rsidR="00AE0367">
        <w:tc>
          <w:tcPr>
            <w:tcW w:w="869" w:type="dxa"/>
            <w:vAlign w:val="center"/>
          </w:tcPr>
          <w:p w:rsidR="00AE0367" w:rsidRDefault="0088316E">
            <w:pPr>
              <w:jc w:val="center"/>
            </w:pPr>
            <w:r>
              <w:t>18</w:t>
            </w:r>
          </w:p>
        </w:tc>
        <w:tc>
          <w:tcPr>
            <w:tcW w:w="1650" w:type="dxa"/>
            <w:vAlign w:val="center"/>
          </w:tcPr>
          <w:p w:rsidR="00AE0367" w:rsidRDefault="0088316E">
            <w:pPr>
              <w:jc w:val="center"/>
            </w:pPr>
            <w:r>
              <w:t>601166</w:t>
            </w:r>
          </w:p>
        </w:tc>
        <w:tc>
          <w:tcPr>
            <w:tcW w:w="1980" w:type="dxa"/>
            <w:vAlign w:val="center"/>
          </w:tcPr>
          <w:p w:rsidR="00AE0367" w:rsidRDefault="0088316E">
            <w:pPr>
              <w:jc w:val="center"/>
            </w:pPr>
            <w:r>
              <w:t>兴业银行</w:t>
            </w:r>
          </w:p>
        </w:tc>
        <w:tc>
          <w:tcPr>
            <w:tcW w:w="2879" w:type="dxa"/>
            <w:vAlign w:val="center"/>
          </w:tcPr>
          <w:p w:rsidR="00AE0367" w:rsidRDefault="0088316E">
            <w:pPr>
              <w:jc w:val="right"/>
            </w:pPr>
            <w:r>
              <w:t>2,316,652.00</w:t>
            </w:r>
          </w:p>
        </w:tc>
        <w:tc>
          <w:tcPr>
            <w:tcW w:w="1620" w:type="dxa"/>
            <w:vAlign w:val="center"/>
          </w:tcPr>
          <w:p w:rsidR="00AE0367" w:rsidRDefault="0088316E">
            <w:pPr>
              <w:jc w:val="right"/>
            </w:pPr>
            <w:r>
              <w:t>0.06</w:t>
            </w:r>
          </w:p>
        </w:tc>
      </w:tr>
      <w:tr w:rsidR="00AE0367">
        <w:tc>
          <w:tcPr>
            <w:tcW w:w="869" w:type="dxa"/>
            <w:vAlign w:val="center"/>
          </w:tcPr>
          <w:p w:rsidR="00AE0367" w:rsidRDefault="0088316E">
            <w:pPr>
              <w:jc w:val="center"/>
            </w:pPr>
            <w:r>
              <w:t>19</w:t>
            </w:r>
          </w:p>
        </w:tc>
        <w:tc>
          <w:tcPr>
            <w:tcW w:w="1650" w:type="dxa"/>
            <w:vAlign w:val="center"/>
          </w:tcPr>
          <w:p w:rsidR="00AE0367" w:rsidRDefault="0088316E">
            <w:pPr>
              <w:jc w:val="center"/>
            </w:pPr>
            <w:r>
              <w:t>300161</w:t>
            </w:r>
          </w:p>
        </w:tc>
        <w:tc>
          <w:tcPr>
            <w:tcW w:w="1980" w:type="dxa"/>
            <w:vAlign w:val="center"/>
          </w:tcPr>
          <w:p w:rsidR="00AE0367" w:rsidRDefault="0088316E">
            <w:pPr>
              <w:jc w:val="center"/>
            </w:pPr>
            <w:r>
              <w:t>华中数控</w:t>
            </w:r>
          </w:p>
        </w:tc>
        <w:tc>
          <w:tcPr>
            <w:tcW w:w="2879" w:type="dxa"/>
            <w:vAlign w:val="center"/>
          </w:tcPr>
          <w:p w:rsidR="00AE0367" w:rsidRDefault="0088316E">
            <w:pPr>
              <w:jc w:val="right"/>
            </w:pPr>
            <w:r>
              <w:t>2,298,952.80</w:t>
            </w:r>
          </w:p>
        </w:tc>
        <w:tc>
          <w:tcPr>
            <w:tcW w:w="1620" w:type="dxa"/>
            <w:vAlign w:val="center"/>
          </w:tcPr>
          <w:p w:rsidR="00AE0367" w:rsidRDefault="0088316E">
            <w:pPr>
              <w:jc w:val="right"/>
            </w:pPr>
            <w:r>
              <w:t>0.06</w:t>
            </w:r>
          </w:p>
        </w:tc>
      </w:tr>
      <w:tr w:rsidR="00AE0367">
        <w:tc>
          <w:tcPr>
            <w:tcW w:w="869" w:type="dxa"/>
            <w:vAlign w:val="center"/>
          </w:tcPr>
          <w:p w:rsidR="00AE0367" w:rsidRDefault="0088316E">
            <w:pPr>
              <w:jc w:val="center"/>
            </w:pPr>
            <w:r>
              <w:t>20</w:t>
            </w:r>
          </w:p>
        </w:tc>
        <w:tc>
          <w:tcPr>
            <w:tcW w:w="1650" w:type="dxa"/>
            <w:vAlign w:val="center"/>
          </w:tcPr>
          <w:p w:rsidR="00AE0367" w:rsidRDefault="0088316E">
            <w:pPr>
              <w:jc w:val="center"/>
            </w:pPr>
            <w:r>
              <w:t>600276</w:t>
            </w:r>
          </w:p>
        </w:tc>
        <w:tc>
          <w:tcPr>
            <w:tcW w:w="1980" w:type="dxa"/>
            <w:vAlign w:val="center"/>
          </w:tcPr>
          <w:p w:rsidR="00AE0367" w:rsidRDefault="0088316E">
            <w:pPr>
              <w:jc w:val="center"/>
            </w:pPr>
            <w:r>
              <w:t>恒瑞医药</w:t>
            </w:r>
          </w:p>
        </w:tc>
        <w:tc>
          <w:tcPr>
            <w:tcW w:w="2879" w:type="dxa"/>
            <w:vAlign w:val="center"/>
          </w:tcPr>
          <w:p w:rsidR="00AE0367" w:rsidRDefault="0088316E">
            <w:pPr>
              <w:jc w:val="right"/>
            </w:pPr>
            <w:r>
              <w:t>2,254,922.40</w:t>
            </w:r>
          </w:p>
        </w:tc>
        <w:tc>
          <w:tcPr>
            <w:tcW w:w="1620" w:type="dxa"/>
            <w:vAlign w:val="center"/>
          </w:tcPr>
          <w:p w:rsidR="00AE0367" w:rsidRDefault="0088316E">
            <w:pPr>
              <w:jc w:val="right"/>
            </w:pPr>
            <w:r>
              <w:t>0.06</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92,984,781.93</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111,525,208.38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744362"/>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34,996,500.00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6.75</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19,996,000.00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3.86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19,996,000.00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3.86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21,879,336.60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4.22</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280,220,000.00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54.03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133,057,000.00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25.66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767,646.00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0.15</w:t>
            </w:r>
          </w:p>
        </w:tc>
      </w:tr>
      <w:tr w:rsidR="00C109D7" w:rsidRPr="009C503F" w:rsidTr="00C109D7">
        <w:tc>
          <w:tcPr>
            <w:tcW w:w="862" w:type="dxa"/>
            <w:vAlign w:val="center"/>
          </w:tcPr>
          <w:p w:rsidR="00C109D7" w:rsidRPr="009C503F" w:rsidRDefault="00C109D7" w:rsidP="00A20AB3">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20AB3">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20AB3">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20AB3">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490,916,482.60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94.66</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744363"/>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AE0367">
        <w:tc>
          <w:tcPr>
            <w:tcW w:w="1320" w:type="dxa"/>
            <w:vAlign w:val="center"/>
          </w:tcPr>
          <w:p w:rsidR="00AE0367" w:rsidRDefault="0088316E">
            <w:pPr>
              <w:jc w:val="center"/>
            </w:pPr>
            <w:r>
              <w:rPr>
                <w:color w:val="000000"/>
                <w:sz w:val="24"/>
              </w:rPr>
              <w:t>1</w:t>
            </w:r>
          </w:p>
        </w:tc>
        <w:tc>
          <w:tcPr>
            <w:tcW w:w="1382" w:type="dxa"/>
            <w:vAlign w:val="center"/>
          </w:tcPr>
          <w:p w:rsidR="00AE0367" w:rsidRDefault="0088316E">
            <w:pPr>
              <w:jc w:val="center"/>
            </w:pPr>
            <w:r>
              <w:rPr>
                <w:color w:val="000000"/>
                <w:sz w:val="24"/>
              </w:rPr>
              <w:t>011699550</w:t>
            </w:r>
          </w:p>
        </w:tc>
        <w:tc>
          <w:tcPr>
            <w:tcW w:w="1353" w:type="dxa"/>
            <w:vAlign w:val="center"/>
          </w:tcPr>
          <w:p w:rsidR="00AE0367" w:rsidRDefault="0088316E">
            <w:pPr>
              <w:jc w:val="center"/>
            </w:pPr>
            <w:r>
              <w:rPr>
                <w:color w:val="000000"/>
                <w:sz w:val="24"/>
              </w:rPr>
              <w:t>16</w:t>
            </w:r>
            <w:r>
              <w:rPr>
                <w:color w:val="000000"/>
                <w:sz w:val="24"/>
              </w:rPr>
              <w:t>晋交投</w:t>
            </w:r>
            <w:r>
              <w:rPr>
                <w:color w:val="000000"/>
                <w:sz w:val="24"/>
              </w:rPr>
              <w:t>SCP001</w:t>
            </w:r>
          </w:p>
        </w:tc>
        <w:tc>
          <w:tcPr>
            <w:tcW w:w="1505" w:type="dxa"/>
            <w:vAlign w:val="center"/>
          </w:tcPr>
          <w:p w:rsidR="00AE0367" w:rsidRDefault="0088316E">
            <w:pPr>
              <w:jc w:val="right"/>
            </w:pPr>
            <w:r>
              <w:rPr>
                <w:color w:val="000000"/>
                <w:sz w:val="24"/>
              </w:rPr>
              <w:t>500,000</w:t>
            </w:r>
          </w:p>
        </w:tc>
        <w:tc>
          <w:tcPr>
            <w:tcW w:w="1737" w:type="dxa"/>
            <w:vAlign w:val="center"/>
          </w:tcPr>
          <w:p w:rsidR="00AE0367" w:rsidRDefault="0088316E">
            <w:pPr>
              <w:jc w:val="right"/>
            </w:pPr>
            <w:r>
              <w:rPr>
                <w:color w:val="000000"/>
                <w:sz w:val="24"/>
              </w:rPr>
              <w:t>49,955,000.00</w:t>
            </w:r>
          </w:p>
        </w:tc>
        <w:tc>
          <w:tcPr>
            <w:tcW w:w="1701" w:type="dxa"/>
            <w:vAlign w:val="center"/>
          </w:tcPr>
          <w:p w:rsidR="00AE0367" w:rsidRDefault="0088316E">
            <w:pPr>
              <w:jc w:val="right"/>
            </w:pPr>
            <w:r>
              <w:rPr>
                <w:color w:val="000000"/>
                <w:sz w:val="24"/>
              </w:rPr>
              <w:t>9.63</w:t>
            </w:r>
          </w:p>
        </w:tc>
      </w:tr>
      <w:tr w:rsidR="00AE0367">
        <w:tc>
          <w:tcPr>
            <w:tcW w:w="1320" w:type="dxa"/>
            <w:vAlign w:val="center"/>
          </w:tcPr>
          <w:p w:rsidR="00AE0367" w:rsidRDefault="0088316E">
            <w:pPr>
              <w:jc w:val="center"/>
            </w:pPr>
            <w:r>
              <w:rPr>
                <w:color w:val="000000"/>
                <w:sz w:val="24"/>
              </w:rPr>
              <w:t>2</w:t>
            </w:r>
          </w:p>
        </w:tc>
        <w:tc>
          <w:tcPr>
            <w:tcW w:w="1382" w:type="dxa"/>
            <w:vAlign w:val="center"/>
          </w:tcPr>
          <w:p w:rsidR="00AE0367" w:rsidRDefault="0088316E">
            <w:pPr>
              <w:jc w:val="center"/>
            </w:pPr>
            <w:r>
              <w:rPr>
                <w:color w:val="000000"/>
                <w:sz w:val="24"/>
              </w:rPr>
              <w:t>019518</w:t>
            </w:r>
          </w:p>
        </w:tc>
        <w:tc>
          <w:tcPr>
            <w:tcW w:w="1353" w:type="dxa"/>
            <w:vAlign w:val="center"/>
          </w:tcPr>
          <w:p w:rsidR="00AE0367" w:rsidRDefault="0088316E">
            <w:pPr>
              <w:jc w:val="center"/>
            </w:pPr>
            <w:r>
              <w:rPr>
                <w:color w:val="000000"/>
                <w:sz w:val="24"/>
              </w:rPr>
              <w:t>15</w:t>
            </w:r>
            <w:r>
              <w:rPr>
                <w:color w:val="000000"/>
                <w:sz w:val="24"/>
              </w:rPr>
              <w:t>国债</w:t>
            </w:r>
            <w:r>
              <w:rPr>
                <w:color w:val="000000"/>
                <w:sz w:val="24"/>
              </w:rPr>
              <w:t>18</w:t>
            </w:r>
          </w:p>
        </w:tc>
        <w:tc>
          <w:tcPr>
            <w:tcW w:w="1505" w:type="dxa"/>
            <w:vAlign w:val="center"/>
          </w:tcPr>
          <w:p w:rsidR="00AE0367" w:rsidRDefault="0088316E">
            <w:pPr>
              <w:jc w:val="right"/>
            </w:pPr>
            <w:r>
              <w:rPr>
                <w:color w:val="000000"/>
                <w:sz w:val="24"/>
              </w:rPr>
              <w:t>350,000</w:t>
            </w:r>
          </w:p>
        </w:tc>
        <w:tc>
          <w:tcPr>
            <w:tcW w:w="1737" w:type="dxa"/>
            <w:vAlign w:val="center"/>
          </w:tcPr>
          <w:p w:rsidR="00AE0367" w:rsidRDefault="0088316E">
            <w:pPr>
              <w:jc w:val="right"/>
            </w:pPr>
            <w:r>
              <w:rPr>
                <w:color w:val="000000"/>
                <w:sz w:val="24"/>
              </w:rPr>
              <w:t>34,996,500.00</w:t>
            </w:r>
          </w:p>
        </w:tc>
        <w:tc>
          <w:tcPr>
            <w:tcW w:w="1701" w:type="dxa"/>
            <w:vAlign w:val="center"/>
          </w:tcPr>
          <w:p w:rsidR="00AE0367" w:rsidRDefault="0088316E">
            <w:pPr>
              <w:jc w:val="right"/>
            </w:pPr>
            <w:r>
              <w:rPr>
                <w:color w:val="000000"/>
                <w:sz w:val="24"/>
              </w:rPr>
              <w:t>6.75</w:t>
            </w:r>
          </w:p>
        </w:tc>
      </w:tr>
      <w:tr w:rsidR="00AE0367">
        <w:tc>
          <w:tcPr>
            <w:tcW w:w="1320" w:type="dxa"/>
            <w:vAlign w:val="center"/>
          </w:tcPr>
          <w:p w:rsidR="00AE0367" w:rsidRDefault="0088316E">
            <w:pPr>
              <w:jc w:val="center"/>
            </w:pPr>
            <w:r>
              <w:rPr>
                <w:color w:val="000000"/>
                <w:sz w:val="24"/>
              </w:rPr>
              <w:t>3</w:t>
            </w:r>
          </w:p>
        </w:tc>
        <w:tc>
          <w:tcPr>
            <w:tcW w:w="1382" w:type="dxa"/>
            <w:vAlign w:val="center"/>
          </w:tcPr>
          <w:p w:rsidR="00AE0367" w:rsidRDefault="0088316E">
            <w:pPr>
              <w:jc w:val="center"/>
            </w:pPr>
            <w:r>
              <w:rPr>
                <w:color w:val="000000"/>
                <w:sz w:val="24"/>
              </w:rPr>
              <w:t>101455035</w:t>
            </w:r>
          </w:p>
        </w:tc>
        <w:tc>
          <w:tcPr>
            <w:tcW w:w="1353" w:type="dxa"/>
            <w:vAlign w:val="center"/>
          </w:tcPr>
          <w:p w:rsidR="00AE0367" w:rsidRDefault="0088316E">
            <w:pPr>
              <w:jc w:val="center"/>
            </w:pPr>
            <w:r>
              <w:rPr>
                <w:color w:val="000000"/>
                <w:sz w:val="24"/>
              </w:rPr>
              <w:t>14</w:t>
            </w:r>
            <w:r>
              <w:rPr>
                <w:color w:val="000000"/>
                <w:sz w:val="24"/>
              </w:rPr>
              <w:t>中建材</w:t>
            </w:r>
            <w:r>
              <w:rPr>
                <w:color w:val="000000"/>
                <w:sz w:val="24"/>
              </w:rPr>
              <w:t>MTN002</w:t>
            </w:r>
          </w:p>
        </w:tc>
        <w:tc>
          <w:tcPr>
            <w:tcW w:w="1505" w:type="dxa"/>
            <w:vAlign w:val="center"/>
          </w:tcPr>
          <w:p w:rsidR="00AE0367" w:rsidRDefault="0088316E">
            <w:pPr>
              <w:jc w:val="right"/>
            </w:pPr>
            <w:r>
              <w:rPr>
                <w:color w:val="000000"/>
                <w:sz w:val="24"/>
              </w:rPr>
              <w:t>300,000</w:t>
            </w:r>
          </w:p>
        </w:tc>
        <w:tc>
          <w:tcPr>
            <w:tcW w:w="1737" w:type="dxa"/>
            <w:vAlign w:val="center"/>
          </w:tcPr>
          <w:p w:rsidR="00AE0367" w:rsidRDefault="0088316E">
            <w:pPr>
              <w:jc w:val="right"/>
            </w:pPr>
            <w:r>
              <w:rPr>
                <w:color w:val="000000"/>
                <w:sz w:val="24"/>
              </w:rPr>
              <w:t>30,795,000.00</w:t>
            </w:r>
          </w:p>
        </w:tc>
        <w:tc>
          <w:tcPr>
            <w:tcW w:w="1701" w:type="dxa"/>
            <w:vAlign w:val="center"/>
          </w:tcPr>
          <w:p w:rsidR="00AE0367" w:rsidRDefault="0088316E">
            <w:pPr>
              <w:jc w:val="right"/>
            </w:pPr>
            <w:r>
              <w:rPr>
                <w:color w:val="000000"/>
                <w:sz w:val="24"/>
              </w:rPr>
              <w:t>5.94</w:t>
            </w:r>
          </w:p>
        </w:tc>
      </w:tr>
      <w:tr w:rsidR="00AE0367">
        <w:tc>
          <w:tcPr>
            <w:tcW w:w="1320" w:type="dxa"/>
            <w:vAlign w:val="center"/>
          </w:tcPr>
          <w:p w:rsidR="00AE0367" w:rsidRDefault="0088316E">
            <w:pPr>
              <w:jc w:val="center"/>
            </w:pPr>
            <w:r>
              <w:rPr>
                <w:color w:val="000000"/>
                <w:sz w:val="24"/>
              </w:rPr>
              <w:t>4</w:t>
            </w:r>
          </w:p>
        </w:tc>
        <w:tc>
          <w:tcPr>
            <w:tcW w:w="1382" w:type="dxa"/>
            <w:vAlign w:val="center"/>
          </w:tcPr>
          <w:p w:rsidR="00AE0367" w:rsidRDefault="0088316E">
            <w:pPr>
              <w:jc w:val="center"/>
            </w:pPr>
            <w:r>
              <w:rPr>
                <w:color w:val="000000"/>
                <w:sz w:val="24"/>
              </w:rPr>
              <w:t>101451056</w:t>
            </w:r>
          </w:p>
        </w:tc>
        <w:tc>
          <w:tcPr>
            <w:tcW w:w="1353" w:type="dxa"/>
            <w:vAlign w:val="center"/>
          </w:tcPr>
          <w:p w:rsidR="00AE0367" w:rsidRDefault="0088316E">
            <w:pPr>
              <w:jc w:val="center"/>
            </w:pPr>
            <w:r>
              <w:rPr>
                <w:color w:val="000000"/>
                <w:sz w:val="24"/>
              </w:rPr>
              <w:t>14</w:t>
            </w:r>
            <w:r>
              <w:rPr>
                <w:color w:val="000000"/>
                <w:sz w:val="24"/>
              </w:rPr>
              <w:t>联通</w:t>
            </w:r>
            <w:r>
              <w:rPr>
                <w:color w:val="000000"/>
                <w:sz w:val="24"/>
              </w:rPr>
              <w:t>MTN003</w:t>
            </w:r>
          </w:p>
        </w:tc>
        <w:tc>
          <w:tcPr>
            <w:tcW w:w="1505" w:type="dxa"/>
            <w:vAlign w:val="center"/>
          </w:tcPr>
          <w:p w:rsidR="00AE0367" w:rsidRDefault="0088316E">
            <w:pPr>
              <w:jc w:val="right"/>
            </w:pPr>
            <w:r>
              <w:rPr>
                <w:color w:val="000000"/>
                <w:sz w:val="24"/>
              </w:rPr>
              <w:t>300,000</w:t>
            </w:r>
          </w:p>
        </w:tc>
        <w:tc>
          <w:tcPr>
            <w:tcW w:w="1737" w:type="dxa"/>
            <w:vAlign w:val="center"/>
          </w:tcPr>
          <w:p w:rsidR="00AE0367" w:rsidRDefault="0088316E">
            <w:pPr>
              <w:jc w:val="right"/>
            </w:pPr>
            <w:r>
              <w:rPr>
                <w:color w:val="000000"/>
                <w:sz w:val="24"/>
              </w:rPr>
              <w:t>30,642,000.00</w:t>
            </w:r>
          </w:p>
        </w:tc>
        <w:tc>
          <w:tcPr>
            <w:tcW w:w="1701" w:type="dxa"/>
            <w:vAlign w:val="center"/>
          </w:tcPr>
          <w:p w:rsidR="00AE0367" w:rsidRDefault="0088316E">
            <w:pPr>
              <w:jc w:val="right"/>
            </w:pPr>
            <w:r>
              <w:rPr>
                <w:color w:val="000000"/>
                <w:sz w:val="24"/>
              </w:rPr>
              <w:t>5.91</w:t>
            </w:r>
          </w:p>
        </w:tc>
      </w:tr>
      <w:tr w:rsidR="00AE0367">
        <w:tc>
          <w:tcPr>
            <w:tcW w:w="1320" w:type="dxa"/>
            <w:vAlign w:val="center"/>
          </w:tcPr>
          <w:p w:rsidR="00AE0367" w:rsidRDefault="0088316E">
            <w:pPr>
              <w:jc w:val="center"/>
            </w:pPr>
            <w:r>
              <w:rPr>
                <w:color w:val="000000"/>
                <w:sz w:val="24"/>
              </w:rPr>
              <w:t>5</w:t>
            </w:r>
          </w:p>
        </w:tc>
        <w:tc>
          <w:tcPr>
            <w:tcW w:w="1382" w:type="dxa"/>
            <w:vAlign w:val="center"/>
          </w:tcPr>
          <w:p w:rsidR="00AE0367" w:rsidRDefault="0088316E">
            <w:pPr>
              <w:jc w:val="center"/>
            </w:pPr>
            <w:r>
              <w:rPr>
                <w:color w:val="000000"/>
                <w:sz w:val="24"/>
              </w:rPr>
              <w:t>1282189</w:t>
            </w:r>
          </w:p>
        </w:tc>
        <w:tc>
          <w:tcPr>
            <w:tcW w:w="1353" w:type="dxa"/>
            <w:vAlign w:val="center"/>
          </w:tcPr>
          <w:p w:rsidR="00AE0367" w:rsidRDefault="0088316E">
            <w:pPr>
              <w:jc w:val="center"/>
            </w:pPr>
            <w:r>
              <w:rPr>
                <w:color w:val="000000"/>
                <w:sz w:val="24"/>
              </w:rPr>
              <w:t>12</w:t>
            </w:r>
            <w:r>
              <w:rPr>
                <w:color w:val="000000"/>
                <w:sz w:val="24"/>
              </w:rPr>
              <w:t>中汽研</w:t>
            </w:r>
            <w:r>
              <w:rPr>
                <w:color w:val="000000"/>
                <w:sz w:val="24"/>
              </w:rPr>
              <w:t>MTN1</w:t>
            </w:r>
          </w:p>
        </w:tc>
        <w:tc>
          <w:tcPr>
            <w:tcW w:w="1505" w:type="dxa"/>
            <w:vAlign w:val="center"/>
          </w:tcPr>
          <w:p w:rsidR="00AE0367" w:rsidRDefault="0088316E">
            <w:pPr>
              <w:jc w:val="right"/>
            </w:pPr>
            <w:r>
              <w:rPr>
                <w:color w:val="000000"/>
                <w:sz w:val="24"/>
              </w:rPr>
              <w:t>300,000</w:t>
            </w:r>
          </w:p>
        </w:tc>
        <w:tc>
          <w:tcPr>
            <w:tcW w:w="1737" w:type="dxa"/>
            <w:vAlign w:val="center"/>
          </w:tcPr>
          <w:p w:rsidR="00AE0367" w:rsidRDefault="0088316E">
            <w:pPr>
              <w:jc w:val="right"/>
            </w:pPr>
            <w:r>
              <w:rPr>
                <w:color w:val="000000"/>
                <w:sz w:val="24"/>
              </w:rPr>
              <w:t>30,615,000.00</w:t>
            </w:r>
          </w:p>
        </w:tc>
        <w:tc>
          <w:tcPr>
            <w:tcW w:w="1701" w:type="dxa"/>
            <w:vAlign w:val="center"/>
          </w:tcPr>
          <w:p w:rsidR="00AE0367" w:rsidRDefault="0088316E">
            <w:pPr>
              <w:jc w:val="right"/>
            </w:pPr>
            <w:r>
              <w:rPr>
                <w:color w:val="000000"/>
                <w:sz w:val="24"/>
              </w:rPr>
              <w:t>5.90</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744364"/>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744365"/>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744366"/>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744367"/>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744368"/>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744369"/>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120,870.80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270,470.66</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6,128,004.15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98.81</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6,519,444.42</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lastRenderedPageBreak/>
        <w:t>本基金本报告期末未持有处于转股期的可转换债券。</w:t>
      </w:r>
    </w:p>
    <w:p w:rsidR="00CC7199" w:rsidRPr="009C503F" w:rsidRDefault="00CC7199"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9C503F" w:rsidTr="00401B2F">
        <w:tc>
          <w:tcPr>
            <w:tcW w:w="108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0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30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8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流通受限部分的公允价值</w:t>
            </w:r>
          </w:p>
        </w:tc>
        <w:tc>
          <w:tcPr>
            <w:tcW w:w="165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52E4D" w:rsidRPr="009C503F">
              <w:rPr>
                <w:color w:val="000000"/>
                <w:sz w:val="24"/>
              </w:rPr>
              <w:t>（％）</w:t>
            </w:r>
          </w:p>
        </w:tc>
        <w:tc>
          <w:tcPr>
            <w:tcW w:w="136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流通受限情况说明</w:t>
            </w:r>
          </w:p>
        </w:tc>
      </w:tr>
      <w:tr w:rsidR="00AE0367">
        <w:tc>
          <w:tcPr>
            <w:tcW w:w="1145" w:type="dxa"/>
            <w:vAlign w:val="center"/>
          </w:tcPr>
          <w:p w:rsidR="00AE0367" w:rsidRDefault="0088316E">
            <w:pPr>
              <w:jc w:val="center"/>
            </w:pPr>
            <w:r>
              <w:rPr>
                <w:color w:val="000000"/>
                <w:sz w:val="24"/>
              </w:rPr>
              <w:t>1</w:t>
            </w:r>
          </w:p>
        </w:tc>
        <w:tc>
          <w:tcPr>
            <w:tcW w:w="1376" w:type="dxa"/>
            <w:vAlign w:val="center"/>
          </w:tcPr>
          <w:p w:rsidR="00AE0367" w:rsidRDefault="0088316E">
            <w:pPr>
              <w:jc w:val="center"/>
            </w:pPr>
            <w:r>
              <w:rPr>
                <w:color w:val="000000"/>
                <w:sz w:val="24"/>
              </w:rPr>
              <w:t>300488</w:t>
            </w:r>
          </w:p>
        </w:tc>
        <w:tc>
          <w:tcPr>
            <w:tcW w:w="1375" w:type="dxa"/>
            <w:vAlign w:val="center"/>
          </w:tcPr>
          <w:p w:rsidR="00AE0367" w:rsidRDefault="0088316E">
            <w:pPr>
              <w:jc w:val="center"/>
            </w:pPr>
            <w:r>
              <w:rPr>
                <w:color w:val="000000"/>
                <w:sz w:val="24"/>
              </w:rPr>
              <w:t>恒锋工具</w:t>
            </w:r>
          </w:p>
        </w:tc>
        <w:tc>
          <w:tcPr>
            <w:tcW w:w="1908" w:type="dxa"/>
            <w:vAlign w:val="center"/>
          </w:tcPr>
          <w:p w:rsidR="00AE0367" w:rsidRDefault="0088316E">
            <w:pPr>
              <w:jc w:val="right"/>
            </w:pPr>
            <w:r>
              <w:rPr>
                <w:color w:val="000000"/>
                <w:sz w:val="24"/>
              </w:rPr>
              <w:t>5,143,686.10</w:t>
            </w:r>
          </w:p>
        </w:tc>
        <w:tc>
          <w:tcPr>
            <w:tcW w:w="1749" w:type="dxa"/>
            <w:vAlign w:val="center"/>
          </w:tcPr>
          <w:p w:rsidR="00AE0367" w:rsidRDefault="0088316E">
            <w:pPr>
              <w:jc w:val="right"/>
            </w:pPr>
            <w:r>
              <w:rPr>
                <w:color w:val="000000"/>
                <w:sz w:val="24"/>
              </w:rPr>
              <w:t>0.99</w:t>
            </w:r>
          </w:p>
        </w:tc>
        <w:tc>
          <w:tcPr>
            <w:tcW w:w="1445" w:type="dxa"/>
            <w:vAlign w:val="center"/>
          </w:tcPr>
          <w:p w:rsidR="00AE0367" w:rsidRDefault="0088316E">
            <w:pPr>
              <w:jc w:val="right"/>
            </w:pPr>
            <w:r>
              <w:rPr>
                <w:color w:val="000000"/>
                <w:sz w:val="24"/>
              </w:rPr>
              <w:t>限售股</w:t>
            </w:r>
          </w:p>
        </w:tc>
      </w:tr>
    </w:tbl>
    <w:p w:rsidR="002C5FBE" w:rsidRPr="009C503F" w:rsidRDefault="002C5FBE"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44370"/>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744371"/>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交银多策略回报灵活配置混合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5,098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92,687.83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213,353,696.24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45.15%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259,168,860.29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54.85%</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交银多策略回报灵活配置混合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9,989,967.67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29,940,119.76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99.90%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29,783.26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0.10%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5,101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98,508.62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243,293,816.00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48.42%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259,198,643.55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51.58%</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744372"/>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lastRenderedPageBreak/>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交银多策略回报灵活配置混合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100.43</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交银多策略回报灵活配置混合</w:t>
            </w:r>
            <w:r w:rsidRPr="009C503F">
              <w:rPr>
                <w:sz w:val="24"/>
              </w:rPr>
              <w:t>C</w:t>
            </w:r>
          </w:p>
        </w:tc>
        <w:tc>
          <w:tcPr>
            <w:tcW w:w="2322" w:type="dxa"/>
            <w:vAlign w:val="center"/>
          </w:tcPr>
          <w:p w:rsidR="00B621D7" w:rsidRPr="009C503F" w:rsidRDefault="0068719B"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68719B"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100.43</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744373"/>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A20AB3">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A20AB3">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A20AB3">
        <w:trPr>
          <w:trHeight w:val="285"/>
        </w:trPr>
        <w:tc>
          <w:tcPr>
            <w:tcW w:w="2548" w:type="dxa"/>
            <w:vMerge/>
            <w:shd w:val="clear" w:color="auto" w:fill="auto"/>
            <w:vAlign w:val="center"/>
            <w:hideMark/>
          </w:tcPr>
          <w:p w:rsidR="00D87B6B" w:rsidRPr="009D5CCC" w:rsidRDefault="00D87B6B" w:rsidP="00A20AB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A20AB3">
        <w:trPr>
          <w:trHeight w:val="285"/>
        </w:trPr>
        <w:tc>
          <w:tcPr>
            <w:tcW w:w="2548" w:type="dxa"/>
            <w:vMerge/>
            <w:shd w:val="clear" w:color="auto" w:fill="auto"/>
            <w:vAlign w:val="center"/>
            <w:hideMark/>
          </w:tcPr>
          <w:p w:rsidR="00D87B6B" w:rsidRPr="009D5CCC" w:rsidRDefault="00D87B6B" w:rsidP="00A20AB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A20AB3">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A20AB3">
        <w:trPr>
          <w:trHeight w:val="525"/>
        </w:trPr>
        <w:tc>
          <w:tcPr>
            <w:tcW w:w="2548" w:type="dxa"/>
            <w:vMerge/>
            <w:shd w:val="clear" w:color="auto" w:fill="auto"/>
            <w:vAlign w:val="center"/>
            <w:hideMark/>
          </w:tcPr>
          <w:p w:rsidR="00D87B6B" w:rsidRPr="009D5CCC" w:rsidRDefault="00D87B6B" w:rsidP="00A20AB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A20AB3">
        <w:trPr>
          <w:trHeight w:val="653"/>
        </w:trPr>
        <w:tc>
          <w:tcPr>
            <w:tcW w:w="2548" w:type="dxa"/>
            <w:vMerge/>
            <w:shd w:val="clear" w:color="auto" w:fill="auto"/>
            <w:vAlign w:val="center"/>
            <w:hideMark/>
          </w:tcPr>
          <w:p w:rsidR="00D87B6B" w:rsidRPr="009D5CCC" w:rsidRDefault="00D87B6B" w:rsidP="00A20AB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744374"/>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交银多策略回报灵活配置混合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2015</w:t>
            </w:r>
            <w:r w:rsidRPr="009C503F">
              <w:rPr>
                <w:sz w:val="24"/>
              </w:rPr>
              <w:t>年</w:t>
            </w:r>
            <w:r w:rsidRPr="009C503F">
              <w:rPr>
                <w:sz w:val="24"/>
              </w:rPr>
              <w:t>6</w:t>
            </w:r>
            <w:r w:rsidRPr="009C503F">
              <w:rPr>
                <w:sz w:val="24"/>
              </w:rPr>
              <w:t>月</w:t>
            </w:r>
            <w:r w:rsidRPr="009C503F">
              <w:rPr>
                <w:sz w:val="24"/>
              </w:rPr>
              <w:t>2</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2,640,658,330.23</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1,728,105,032.27</w:t>
            </w:r>
          </w:p>
        </w:tc>
        <w:tc>
          <w:tcPr>
            <w:tcW w:w="1615" w:type="pct"/>
            <w:vAlign w:val="center"/>
          </w:tcPr>
          <w:p w:rsidR="001548F9" w:rsidRPr="009C503F" w:rsidRDefault="001548F9" w:rsidP="00571B8A">
            <w:pPr>
              <w:spacing w:before="29" w:line="288" w:lineRule="auto"/>
              <w:jc w:val="right"/>
              <w:rPr>
                <w:sz w:val="24"/>
              </w:rPr>
            </w:pPr>
            <w:r w:rsidRPr="009C503F">
              <w:rPr>
                <w:sz w:val="24"/>
              </w:rPr>
              <w:t>2,245,998,613.66</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32,031,689.29</w:t>
            </w:r>
          </w:p>
        </w:tc>
        <w:tc>
          <w:tcPr>
            <w:tcW w:w="1615" w:type="pct"/>
            <w:vAlign w:val="center"/>
          </w:tcPr>
          <w:p w:rsidR="001548F9" w:rsidRPr="009C503F" w:rsidRDefault="001548F9" w:rsidP="00571B8A">
            <w:pPr>
              <w:spacing w:before="29" w:line="288" w:lineRule="auto"/>
              <w:jc w:val="right"/>
              <w:rPr>
                <w:sz w:val="24"/>
              </w:rPr>
            </w:pPr>
            <w:r w:rsidRPr="009C503F">
              <w:rPr>
                <w:sz w:val="24"/>
              </w:rPr>
              <w:t>492,542,082.43</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1,287,614,165.03</w:t>
            </w:r>
          </w:p>
        </w:tc>
        <w:tc>
          <w:tcPr>
            <w:tcW w:w="1615" w:type="pct"/>
            <w:vAlign w:val="center"/>
          </w:tcPr>
          <w:p w:rsidR="001548F9" w:rsidRPr="009C503F" w:rsidRDefault="001548F9" w:rsidP="00571B8A">
            <w:pPr>
              <w:spacing w:before="29" w:line="288" w:lineRule="auto"/>
              <w:jc w:val="right"/>
              <w:rPr>
                <w:sz w:val="24"/>
              </w:rPr>
            </w:pPr>
            <w:r w:rsidRPr="009C503F">
              <w:rPr>
                <w:sz w:val="24"/>
              </w:rPr>
              <w:t>2,708,570,793.07</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472,522,556.53</w:t>
            </w:r>
          </w:p>
        </w:tc>
        <w:tc>
          <w:tcPr>
            <w:tcW w:w="1615" w:type="pct"/>
            <w:vAlign w:val="center"/>
          </w:tcPr>
          <w:p w:rsidR="001548F9" w:rsidRPr="009C503F" w:rsidRDefault="001548F9" w:rsidP="00571B8A">
            <w:pPr>
              <w:spacing w:before="29" w:line="288" w:lineRule="auto"/>
              <w:jc w:val="right"/>
              <w:rPr>
                <w:sz w:val="24"/>
              </w:rPr>
            </w:pPr>
            <w:r w:rsidRPr="009C503F">
              <w:rPr>
                <w:sz w:val="24"/>
              </w:rPr>
              <w:t>29,969,903.02</w:t>
            </w:r>
          </w:p>
        </w:tc>
      </w:tr>
    </w:tbl>
    <w:p w:rsidR="00431176" w:rsidRPr="00A54932" w:rsidRDefault="00431176" w:rsidP="00431176">
      <w:pPr>
        <w:autoSpaceDE w:val="0"/>
        <w:autoSpaceDN w:val="0"/>
        <w:adjustRightInd w:val="0"/>
        <w:spacing w:before="29" w:line="288" w:lineRule="auto"/>
        <w:jc w:val="left"/>
        <w:rPr>
          <w:color w:val="000000"/>
          <w:sz w:val="24"/>
        </w:rPr>
      </w:pPr>
      <w:r w:rsidRPr="00A54932">
        <w:rPr>
          <w:color w:val="000000"/>
          <w:sz w:val="24"/>
        </w:rPr>
        <w:t>注：</w:t>
      </w:r>
      <w:r w:rsidRPr="00A54932">
        <w:rPr>
          <w:color w:val="000000"/>
          <w:sz w:val="24"/>
        </w:rPr>
        <w:t>1</w:t>
      </w:r>
      <w:r w:rsidRPr="00A54932">
        <w:rPr>
          <w:color w:val="000000"/>
          <w:sz w:val="24"/>
        </w:rPr>
        <w:t>、如果本报告期间发生转换入、红利再投业务，则总申购份额中包含该业务；</w:t>
      </w:r>
      <w:r w:rsidRPr="00A54932">
        <w:rPr>
          <w:color w:val="000000"/>
          <w:sz w:val="24"/>
        </w:rPr>
        <w:t xml:space="preserve">     </w:t>
      </w:r>
    </w:p>
    <w:p w:rsidR="00431176" w:rsidRPr="007F52FA" w:rsidRDefault="00431176" w:rsidP="00431176">
      <w:pPr>
        <w:autoSpaceDE w:val="0"/>
        <w:autoSpaceDN w:val="0"/>
        <w:adjustRightInd w:val="0"/>
        <w:spacing w:before="29" w:line="288" w:lineRule="auto"/>
        <w:jc w:val="left"/>
        <w:rPr>
          <w:color w:val="000000"/>
          <w:sz w:val="24"/>
        </w:rPr>
      </w:pPr>
      <w:r w:rsidRPr="00A54932">
        <w:rPr>
          <w:color w:val="000000"/>
          <w:sz w:val="24"/>
        </w:rPr>
        <w:t xml:space="preserve">    2</w:t>
      </w:r>
      <w:r w:rsidRPr="00A54932">
        <w:rPr>
          <w:color w:val="00000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744375"/>
      <w:r w:rsidRPr="009C503F">
        <w:rPr>
          <w:b/>
          <w:bCs/>
          <w:szCs w:val="24"/>
          <w:lang w:val="en-US"/>
        </w:rPr>
        <w:lastRenderedPageBreak/>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74437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74437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AE0367" w:rsidRDefault="0088316E">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74437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74437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74438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744381"/>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AE0367" w:rsidRDefault="0088316E">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AE0367" w:rsidRDefault="0088316E">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AE0367" w:rsidRDefault="0088316E">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744382"/>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AE0367">
        <w:tc>
          <w:tcPr>
            <w:tcW w:w="1559" w:type="dxa"/>
            <w:vAlign w:val="center"/>
          </w:tcPr>
          <w:p w:rsidR="00AE0367" w:rsidRDefault="0088316E">
            <w:pPr>
              <w:jc w:val="center"/>
            </w:pPr>
            <w:r>
              <w:rPr>
                <w:color w:val="000000"/>
                <w:sz w:val="24"/>
              </w:rPr>
              <w:t>海通证券股份有限公司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90,216,567.15</w:t>
            </w:r>
          </w:p>
        </w:tc>
        <w:tc>
          <w:tcPr>
            <w:tcW w:w="1080" w:type="dxa"/>
            <w:vAlign w:val="center"/>
          </w:tcPr>
          <w:p w:rsidR="00AE0367" w:rsidRDefault="0088316E">
            <w:pPr>
              <w:jc w:val="right"/>
            </w:pPr>
            <w:r>
              <w:rPr>
                <w:color w:val="000000"/>
                <w:sz w:val="24"/>
              </w:rPr>
              <w:t>44.51%</w:t>
            </w:r>
          </w:p>
        </w:tc>
        <w:tc>
          <w:tcPr>
            <w:tcW w:w="1620" w:type="dxa"/>
            <w:vAlign w:val="center"/>
          </w:tcPr>
          <w:p w:rsidR="00AE0367" w:rsidRDefault="0088316E">
            <w:pPr>
              <w:jc w:val="right"/>
            </w:pPr>
            <w:r>
              <w:rPr>
                <w:color w:val="000000"/>
                <w:sz w:val="24"/>
              </w:rPr>
              <w:t>84,018.75</w:t>
            </w:r>
          </w:p>
        </w:tc>
        <w:tc>
          <w:tcPr>
            <w:tcW w:w="1080" w:type="dxa"/>
            <w:vAlign w:val="center"/>
          </w:tcPr>
          <w:p w:rsidR="00AE0367" w:rsidRDefault="0088316E">
            <w:pPr>
              <w:jc w:val="right"/>
            </w:pPr>
            <w:r>
              <w:rPr>
                <w:color w:val="000000"/>
                <w:sz w:val="24"/>
              </w:rPr>
              <w:t>44.51%</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光大证券股份有限公司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7,414,560.00</w:t>
            </w:r>
          </w:p>
        </w:tc>
        <w:tc>
          <w:tcPr>
            <w:tcW w:w="1080" w:type="dxa"/>
            <w:vAlign w:val="center"/>
          </w:tcPr>
          <w:p w:rsidR="00AE0367" w:rsidRDefault="0088316E">
            <w:pPr>
              <w:jc w:val="right"/>
            </w:pPr>
            <w:r>
              <w:rPr>
                <w:color w:val="000000"/>
                <w:sz w:val="24"/>
              </w:rPr>
              <w:t>3.66%</w:t>
            </w:r>
          </w:p>
        </w:tc>
        <w:tc>
          <w:tcPr>
            <w:tcW w:w="1620" w:type="dxa"/>
            <w:vAlign w:val="center"/>
          </w:tcPr>
          <w:p w:rsidR="00AE0367" w:rsidRDefault="0088316E">
            <w:pPr>
              <w:jc w:val="right"/>
            </w:pPr>
            <w:r>
              <w:rPr>
                <w:color w:val="000000"/>
                <w:sz w:val="24"/>
              </w:rPr>
              <w:t>6,905.25</w:t>
            </w:r>
          </w:p>
        </w:tc>
        <w:tc>
          <w:tcPr>
            <w:tcW w:w="1080" w:type="dxa"/>
            <w:vAlign w:val="center"/>
          </w:tcPr>
          <w:p w:rsidR="00AE0367" w:rsidRDefault="0088316E">
            <w:pPr>
              <w:jc w:val="right"/>
            </w:pPr>
            <w:r>
              <w:rPr>
                <w:color w:val="000000"/>
                <w:sz w:val="24"/>
              </w:rPr>
              <w:t>3.66%</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东方证券股份有限公司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6,491,163.47</w:t>
            </w:r>
          </w:p>
        </w:tc>
        <w:tc>
          <w:tcPr>
            <w:tcW w:w="1080" w:type="dxa"/>
            <w:vAlign w:val="center"/>
          </w:tcPr>
          <w:p w:rsidR="00AE0367" w:rsidRDefault="0088316E">
            <w:pPr>
              <w:jc w:val="right"/>
            </w:pPr>
            <w:r>
              <w:rPr>
                <w:color w:val="000000"/>
                <w:sz w:val="24"/>
              </w:rPr>
              <w:t>3.20%</w:t>
            </w:r>
          </w:p>
        </w:tc>
        <w:tc>
          <w:tcPr>
            <w:tcW w:w="1620" w:type="dxa"/>
            <w:vAlign w:val="center"/>
          </w:tcPr>
          <w:p w:rsidR="00AE0367" w:rsidRDefault="0088316E">
            <w:pPr>
              <w:jc w:val="right"/>
            </w:pPr>
            <w:r>
              <w:rPr>
                <w:color w:val="000000"/>
                <w:sz w:val="24"/>
              </w:rPr>
              <w:t>6,045.40</w:t>
            </w:r>
          </w:p>
        </w:tc>
        <w:tc>
          <w:tcPr>
            <w:tcW w:w="1080" w:type="dxa"/>
            <w:vAlign w:val="center"/>
          </w:tcPr>
          <w:p w:rsidR="00AE0367" w:rsidRDefault="0088316E">
            <w:pPr>
              <w:jc w:val="right"/>
            </w:pPr>
            <w:r>
              <w:rPr>
                <w:color w:val="000000"/>
                <w:sz w:val="24"/>
              </w:rPr>
              <w:t>3.20%</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东北证券股份有限公司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4,831,868.04</w:t>
            </w:r>
          </w:p>
        </w:tc>
        <w:tc>
          <w:tcPr>
            <w:tcW w:w="1080" w:type="dxa"/>
            <w:vAlign w:val="center"/>
          </w:tcPr>
          <w:p w:rsidR="00AE0367" w:rsidRDefault="0088316E">
            <w:pPr>
              <w:jc w:val="right"/>
            </w:pPr>
            <w:r>
              <w:rPr>
                <w:color w:val="000000"/>
                <w:sz w:val="24"/>
              </w:rPr>
              <w:t>2.38%</w:t>
            </w:r>
          </w:p>
        </w:tc>
        <w:tc>
          <w:tcPr>
            <w:tcW w:w="1620" w:type="dxa"/>
            <w:vAlign w:val="center"/>
          </w:tcPr>
          <w:p w:rsidR="00AE0367" w:rsidRDefault="0088316E">
            <w:pPr>
              <w:jc w:val="right"/>
            </w:pPr>
            <w:r>
              <w:rPr>
                <w:color w:val="000000"/>
                <w:sz w:val="24"/>
              </w:rPr>
              <w:t>4,499.91</w:t>
            </w:r>
          </w:p>
        </w:tc>
        <w:tc>
          <w:tcPr>
            <w:tcW w:w="1080" w:type="dxa"/>
            <w:vAlign w:val="center"/>
          </w:tcPr>
          <w:p w:rsidR="00AE0367" w:rsidRDefault="0088316E">
            <w:pPr>
              <w:jc w:val="right"/>
            </w:pPr>
            <w:r>
              <w:rPr>
                <w:color w:val="000000"/>
                <w:sz w:val="24"/>
              </w:rPr>
              <w:t>2.38%</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国泰君安证券股份有限公司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37,148,269.54</w:t>
            </w:r>
          </w:p>
        </w:tc>
        <w:tc>
          <w:tcPr>
            <w:tcW w:w="1080" w:type="dxa"/>
            <w:vAlign w:val="center"/>
          </w:tcPr>
          <w:p w:rsidR="00AE0367" w:rsidRDefault="0088316E">
            <w:pPr>
              <w:jc w:val="right"/>
            </w:pPr>
            <w:r>
              <w:rPr>
                <w:color w:val="000000"/>
                <w:sz w:val="24"/>
              </w:rPr>
              <w:t>18.33%</w:t>
            </w:r>
          </w:p>
        </w:tc>
        <w:tc>
          <w:tcPr>
            <w:tcW w:w="1620" w:type="dxa"/>
            <w:vAlign w:val="center"/>
          </w:tcPr>
          <w:p w:rsidR="00AE0367" w:rsidRDefault="0088316E">
            <w:pPr>
              <w:jc w:val="right"/>
            </w:pPr>
            <w:r>
              <w:rPr>
                <w:color w:val="000000"/>
                <w:sz w:val="24"/>
              </w:rPr>
              <w:t>34,596.14</w:t>
            </w:r>
          </w:p>
        </w:tc>
        <w:tc>
          <w:tcPr>
            <w:tcW w:w="1080" w:type="dxa"/>
            <w:vAlign w:val="center"/>
          </w:tcPr>
          <w:p w:rsidR="00AE0367" w:rsidRDefault="0088316E">
            <w:pPr>
              <w:jc w:val="right"/>
            </w:pPr>
            <w:r>
              <w:rPr>
                <w:color w:val="000000"/>
                <w:sz w:val="24"/>
              </w:rPr>
              <w:t>18.33%</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北京高华证券有限责任公司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3,495,544.30</w:t>
            </w:r>
          </w:p>
        </w:tc>
        <w:tc>
          <w:tcPr>
            <w:tcW w:w="1080" w:type="dxa"/>
            <w:vAlign w:val="center"/>
          </w:tcPr>
          <w:p w:rsidR="00AE0367" w:rsidRDefault="0088316E">
            <w:pPr>
              <w:jc w:val="right"/>
            </w:pPr>
            <w:r>
              <w:rPr>
                <w:color w:val="000000"/>
                <w:sz w:val="24"/>
              </w:rPr>
              <w:t>1.72%</w:t>
            </w:r>
          </w:p>
        </w:tc>
        <w:tc>
          <w:tcPr>
            <w:tcW w:w="1620" w:type="dxa"/>
            <w:vAlign w:val="center"/>
          </w:tcPr>
          <w:p w:rsidR="00AE0367" w:rsidRDefault="0088316E">
            <w:pPr>
              <w:jc w:val="right"/>
            </w:pPr>
            <w:r>
              <w:rPr>
                <w:color w:val="000000"/>
                <w:sz w:val="24"/>
              </w:rPr>
              <w:t>3,255.46</w:t>
            </w:r>
          </w:p>
        </w:tc>
        <w:tc>
          <w:tcPr>
            <w:tcW w:w="1080" w:type="dxa"/>
            <w:vAlign w:val="center"/>
          </w:tcPr>
          <w:p w:rsidR="00AE0367" w:rsidRDefault="0088316E">
            <w:pPr>
              <w:jc w:val="right"/>
            </w:pPr>
            <w:r>
              <w:rPr>
                <w:color w:val="000000"/>
                <w:sz w:val="24"/>
              </w:rPr>
              <w:t>1.72%</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广发证券股份有限公司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332,385.05</w:t>
            </w:r>
          </w:p>
        </w:tc>
        <w:tc>
          <w:tcPr>
            <w:tcW w:w="1080" w:type="dxa"/>
            <w:vAlign w:val="center"/>
          </w:tcPr>
          <w:p w:rsidR="00AE0367" w:rsidRDefault="0088316E">
            <w:pPr>
              <w:jc w:val="right"/>
            </w:pPr>
            <w:r>
              <w:rPr>
                <w:color w:val="000000"/>
                <w:sz w:val="24"/>
              </w:rPr>
              <w:t>0.16%</w:t>
            </w:r>
          </w:p>
        </w:tc>
        <w:tc>
          <w:tcPr>
            <w:tcW w:w="1620" w:type="dxa"/>
            <w:vAlign w:val="center"/>
          </w:tcPr>
          <w:p w:rsidR="00AE0367" w:rsidRDefault="0088316E">
            <w:pPr>
              <w:jc w:val="right"/>
            </w:pPr>
            <w:r>
              <w:rPr>
                <w:color w:val="000000"/>
                <w:sz w:val="24"/>
              </w:rPr>
              <w:t>309.57</w:t>
            </w:r>
          </w:p>
        </w:tc>
        <w:tc>
          <w:tcPr>
            <w:tcW w:w="1080" w:type="dxa"/>
            <w:vAlign w:val="center"/>
          </w:tcPr>
          <w:p w:rsidR="00AE0367" w:rsidRDefault="0088316E">
            <w:pPr>
              <w:jc w:val="right"/>
            </w:pPr>
            <w:r>
              <w:rPr>
                <w:color w:val="000000"/>
                <w:sz w:val="24"/>
              </w:rPr>
              <w:t>0.16%</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新时代证券股份有限公司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2,324,101.60</w:t>
            </w:r>
          </w:p>
        </w:tc>
        <w:tc>
          <w:tcPr>
            <w:tcW w:w="1080" w:type="dxa"/>
            <w:vAlign w:val="center"/>
          </w:tcPr>
          <w:p w:rsidR="00AE0367" w:rsidRDefault="0088316E">
            <w:pPr>
              <w:jc w:val="right"/>
            </w:pPr>
            <w:r>
              <w:rPr>
                <w:color w:val="000000"/>
                <w:sz w:val="24"/>
              </w:rPr>
              <w:t>1.15%</w:t>
            </w:r>
          </w:p>
        </w:tc>
        <w:tc>
          <w:tcPr>
            <w:tcW w:w="1620" w:type="dxa"/>
            <w:vAlign w:val="center"/>
          </w:tcPr>
          <w:p w:rsidR="00AE0367" w:rsidRDefault="0088316E">
            <w:pPr>
              <w:jc w:val="right"/>
            </w:pPr>
            <w:r>
              <w:rPr>
                <w:color w:val="000000"/>
                <w:sz w:val="24"/>
              </w:rPr>
              <w:t>2,164.39</w:t>
            </w:r>
          </w:p>
        </w:tc>
        <w:tc>
          <w:tcPr>
            <w:tcW w:w="1080" w:type="dxa"/>
            <w:vAlign w:val="center"/>
          </w:tcPr>
          <w:p w:rsidR="00AE0367" w:rsidRDefault="0088316E">
            <w:pPr>
              <w:jc w:val="right"/>
            </w:pPr>
            <w:r>
              <w:rPr>
                <w:color w:val="000000"/>
                <w:sz w:val="24"/>
              </w:rPr>
              <w:t>1.15%</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国信证券股份有限公司</w:t>
            </w:r>
          </w:p>
        </w:tc>
        <w:tc>
          <w:tcPr>
            <w:tcW w:w="779" w:type="dxa"/>
            <w:vAlign w:val="center"/>
          </w:tcPr>
          <w:p w:rsidR="00AE0367" w:rsidRDefault="0088316E">
            <w:pPr>
              <w:jc w:val="center"/>
            </w:pPr>
            <w:r>
              <w:rPr>
                <w:color w:val="000000"/>
                <w:sz w:val="24"/>
              </w:rPr>
              <w:t>2</w:t>
            </w:r>
          </w:p>
        </w:tc>
        <w:tc>
          <w:tcPr>
            <w:tcW w:w="1800" w:type="dxa"/>
            <w:vAlign w:val="center"/>
          </w:tcPr>
          <w:p w:rsidR="00AE0367" w:rsidRDefault="0088316E">
            <w:pPr>
              <w:jc w:val="right"/>
            </w:pPr>
            <w:r>
              <w:rPr>
                <w:color w:val="000000"/>
                <w:sz w:val="24"/>
              </w:rPr>
              <w:t>23,110,392.46</w:t>
            </w:r>
          </w:p>
        </w:tc>
        <w:tc>
          <w:tcPr>
            <w:tcW w:w="1080" w:type="dxa"/>
            <w:vAlign w:val="center"/>
          </w:tcPr>
          <w:p w:rsidR="00AE0367" w:rsidRDefault="0088316E">
            <w:pPr>
              <w:jc w:val="right"/>
            </w:pPr>
            <w:r>
              <w:rPr>
                <w:color w:val="000000"/>
                <w:sz w:val="24"/>
              </w:rPr>
              <w:t>11.40%</w:t>
            </w:r>
          </w:p>
        </w:tc>
        <w:tc>
          <w:tcPr>
            <w:tcW w:w="1620" w:type="dxa"/>
            <w:vAlign w:val="center"/>
          </w:tcPr>
          <w:p w:rsidR="00AE0367" w:rsidRDefault="0088316E">
            <w:pPr>
              <w:jc w:val="right"/>
            </w:pPr>
            <w:r>
              <w:rPr>
                <w:color w:val="000000"/>
                <w:sz w:val="24"/>
              </w:rPr>
              <w:t>21,522.39</w:t>
            </w:r>
          </w:p>
        </w:tc>
        <w:tc>
          <w:tcPr>
            <w:tcW w:w="1080" w:type="dxa"/>
            <w:vAlign w:val="center"/>
          </w:tcPr>
          <w:p w:rsidR="00AE0367" w:rsidRDefault="0088316E">
            <w:pPr>
              <w:jc w:val="right"/>
            </w:pPr>
            <w:r>
              <w:rPr>
                <w:color w:val="000000"/>
                <w:sz w:val="24"/>
              </w:rPr>
              <w:t>11.40%</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华宝证券有限责任公司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225,685.08</w:t>
            </w:r>
          </w:p>
        </w:tc>
        <w:tc>
          <w:tcPr>
            <w:tcW w:w="1080" w:type="dxa"/>
            <w:vAlign w:val="center"/>
          </w:tcPr>
          <w:p w:rsidR="00AE0367" w:rsidRDefault="0088316E">
            <w:pPr>
              <w:jc w:val="right"/>
            </w:pPr>
            <w:r>
              <w:rPr>
                <w:color w:val="000000"/>
                <w:sz w:val="24"/>
              </w:rPr>
              <w:t>0.11%</w:t>
            </w:r>
          </w:p>
        </w:tc>
        <w:tc>
          <w:tcPr>
            <w:tcW w:w="1620" w:type="dxa"/>
            <w:vAlign w:val="center"/>
          </w:tcPr>
          <w:p w:rsidR="00AE0367" w:rsidRDefault="0088316E">
            <w:pPr>
              <w:jc w:val="right"/>
            </w:pPr>
            <w:r>
              <w:rPr>
                <w:color w:val="000000"/>
                <w:sz w:val="24"/>
              </w:rPr>
              <w:t>210.17</w:t>
            </w:r>
          </w:p>
        </w:tc>
        <w:tc>
          <w:tcPr>
            <w:tcW w:w="1080" w:type="dxa"/>
            <w:vAlign w:val="center"/>
          </w:tcPr>
          <w:p w:rsidR="00AE0367" w:rsidRDefault="0088316E">
            <w:pPr>
              <w:jc w:val="right"/>
            </w:pPr>
            <w:r>
              <w:rPr>
                <w:color w:val="000000"/>
                <w:sz w:val="24"/>
              </w:rPr>
              <w:t>0.11%</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申万宏源证券有限公司</w:t>
            </w:r>
          </w:p>
        </w:tc>
        <w:tc>
          <w:tcPr>
            <w:tcW w:w="779" w:type="dxa"/>
            <w:vAlign w:val="center"/>
          </w:tcPr>
          <w:p w:rsidR="00AE0367" w:rsidRDefault="0088316E">
            <w:pPr>
              <w:jc w:val="center"/>
            </w:pPr>
            <w:r>
              <w:rPr>
                <w:color w:val="000000"/>
                <w:sz w:val="24"/>
              </w:rPr>
              <w:t>2</w:t>
            </w:r>
          </w:p>
        </w:tc>
        <w:tc>
          <w:tcPr>
            <w:tcW w:w="1800" w:type="dxa"/>
            <w:vAlign w:val="center"/>
          </w:tcPr>
          <w:p w:rsidR="00AE0367" w:rsidRDefault="0088316E">
            <w:pPr>
              <w:jc w:val="right"/>
            </w:pPr>
            <w:r>
              <w:rPr>
                <w:color w:val="000000"/>
                <w:sz w:val="24"/>
              </w:rPr>
              <w:t>16,712,473.71</w:t>
            </w:r>
          </w:p>
        </w:tc>
        <w:tc>
          <w:tcPr>
            <w:tcW w:w="1080" w:type="dxa"/>
            <w:vAlign w:val="center"/>
          </w:tcPr>
          <w:p w:rsidR="00AE0367" w:rsidRDefault="0088316E">
            <w:pPr>
              <w:jc w:val="right"/>
            </w:pPr>
            <w:r>
              <w:rPr>
                <w:color w:val="000000"/>
                <w:sz w:val="24"/>
              </w:rPr>
              <w:t>8.24%</w:t>
            </w:r>
          </w:p>
        </w:tc>
        <w:tc>
          <w:tcPr>
            <w:tcW w:w="1620" w:type="dxa"/>
            <w:vAlign w:val="center"/>
          </w:tcPr>
          <w:p w:rsidR="00AE0367" w:rsidRDefault="0088316E">
            <w:pPr>
              <w:jc w:val="right"/>
            </w:pPr>
            <w:r>
              <w:rPr>
                <w:color w:val="000000"/>
                <w:sz w:val="24"/>
              </w:rPr>
              <w:t>15,564.43</w:t>
            </w:r>
          </w:p>
        </w:tc>
        <w:tc>
          <w:tcPr>
            <w:tcW w:w="1080" w:type="dxa"/>
            <w:vAlign w:val="center"/>
          </w:tcPr>
          <w:p w:rsidR="00AE0367" w:rsidRDefault="0088316E">
            <w:pPr>
              <w:jc w:val="right"/>
            </w:pPr>
            <w:r>
              <w:rPr>
                <w:color w:val="000000"/>
                <w:sz w:val="24"/>
              </w:rPr>
              <w:t>8.24%</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兴业证券股份有限公司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10,405,048.11</w:t>
            </w:r>
          </w:p>
        </w:tc>
        <w:tc>
          <w:tcPr>
            <w:tcW w:w="1080" w:type="dxa"/>
            <w:vAlign w:val="center"/>
          </w:tcPr>
          <w:p w:rsidR="00AE0367" w:rsidRDefault="0088316E">
            <w:pPr>
              <w:jc w:val="right"/>
            </w:pPr>
            <w:r>
              <w:rPr>
                <w:color w:val="000000"/>
                <w:sz w:val="24"/>
              </w:rPr>
              <w:t>5.13%</w:t>
            </w:r>
          </w:p>
        </w:tc>
        <w:tc>
          <w:tcPr>
            <w:tcW w:w="1620" w:type="dxa"/>
            <w:vAlign w:val="center"/>
          </w:tcPr>
          <w:p w:rsidR="00AE0367" w:rsidRDefault="0088316E">
            <w:pPr>
              <w:jc w:val="right"/>
            </w:pPr>
            <w:r>
              <w:rPr>
                <w:color w:val="000000"/>
                <w:sz w:val="24"/>
              </w:rPr>
              <w:t>9,690.14</w:t>
            </w:r>
          </w:p>
        </w:tc>
        <w:tc>
          <w:tcPr>
            <w:tcW w:w="1080" w:type="dxa"/>
            <w:vAlign w:val="center"/>
          </w:tcPr>
          <w:p w:rsidR="00AE0367" w:rsidRDefault="0088316E">
            <w:pPr>
              <w:jc w:val="right"/>
            </w:pPr>
            <w:r>
              <w:rPr>
                <w:color w:val="000000"/>
                <w:sz w:val="24"/>
              </w:rPr>
              <w:t>5.13%</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信达证券股份有限公司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华西证券股份有限公司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中信建投证券股份有限公司</w:t>
            </w:r>
          </w:p>
        </w:tc>
        <w:tc>
          <w:tcPr>
            <w:tcW w:w="779" w:type="dxa"/>
            <w:vAlign w:val="center"/>
          </w:tcPr>
          <w:p w:rsidR="00AE0367" w:rsidRDefault="0088316E">
            <w:pPr>
              <w:jc w:val="center"/>
            </w:pPr>
            <w:r>
              <w:rPr>
                <w:color w:val="000000"/>
                <w:sz w:val="24"/>
              </w:rPr>
              <w:t>2</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渤海证券股份有限公司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招商证券股份有限公司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瑞银证券有限责任公司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C65E89">
            <w:pPr>
              <w:jc w:val="center"/>
            </w:pPr>
            <w:r w:rsidRPr="00C65E89">
              <w:rPr>
                <w:rFonts w:hint="eastAsia"/>
                <w:color w:val="000000"/>
                <w:sz w:val="24"/>
              </w:rPr>
              <w:t>中国国际金融股份有限公司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上海华信证券有限责任公司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西南证券股份有限公司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东兴证券股份有限公司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华泰证券股份有限公司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长江证券股份有限公司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平安证券有限责任公司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川财证券有限责任公司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民生证券股份有限公司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宏信证券有限责任公司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AE0367">
        <w:tc>
          <w:tcPr>
            <w:tcW w:w="1559" w:type="dxa"/>
            <w:vAlign w:val="center"/>
          </w:tcPr>
          <w:p w:rsidR="00AE0367" w:rsidRDefault="0088316E">
            <w:pPr>
              <w:jc w:val="center"/>
            </w:pPr>
            <w:r>
              <w:rPr>
                <w:color w:val="000000"/>
                <w:sz w:val="24"/>
              </w:rPr>
              <w:t>国联证券股份有限公司</w:t>
            </w:r>
          </w:p>
        </w:tc>
        <w:tc>
          <w:tcPr>
            <w:tcW w:w="779" w:type="dxa"/>
            <w:vAlign w:val="center"/>
          </w:tcPr>
          <w:p w:rsidR="00AE0367" w:rsidRDefault="0088316E">
            <w:pPr>
              <w:jc w:val="center"/>
            </w:pPr>
            <w:r>
              <w:rPr>
                <w:color w:val="000000"/>
                <w:sz w:val="24"/>
              </w:rPr>
              <w:t>1</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r w:rsidR="00C65E89">
        <w:tc>
          <w:tcPr>
            <w:tcW w:w="1559" w:type="dxa"/>
            <w:vAlign w:val="center"/>
          </w:tcPr>
          <w:p w:rsidR="00C65E89" w:rsidRDefault="00C65E89">
            <w:pPr>
              <w:jc w:val="center"/>
              <w:rPr>
                <w:color w:val="000000"/>
                <w:sz w:val="24"/>
              </w:rPr>
            </w:pPr>
            <w:r w:rsidRPr="00C65E89">
              <w:rPr>
                <w:rFonts w:hint="eastAsia"/>
                <w:color w:val="000000"/>
                <w:sz w:val="24"/>
              </w:rPr>
              <w:t>东海证券股份有限公司</w:t>
            </w:r>
          </w:p>
        </w:tc>
        <w:tc>
          <w:tcPr>
            <w:tcW w:w="779" w:type="dxa"/>
            <w:vAlign w:val="center"/>
          </w:tcPr>
          <w:p w:rsidR="00C65E89" w:rsidRDefault="00C65E89">
            <w:pPr>
              <w:jc w:val="center"/>
              <w:rPr>
                <w:color w:val="000000"/>
                <w:sz w:val="24"/>
              </w:rPr>
            </w:pPr>
            <w:r>
              <w:rPr>
                <w:rFonts w:hint="eastAsia"/>
                <w:color w:val="000000"/>
                <w:sz w:val="24"/>
              </w:rPr>
              <w:t>1</w:t>
            </w:r>
          </w:p>
        </w:tc>
        <w:tc>
          <w:tcPr>
            <w:tcW w:w="1800" w:type="dxa"/>
            <w:vAlign w:val="center"/>
          </w:tcPr>
          <w:p w:rsidR="00C65E89" w:rsidRDefault="00C65E89">
            <w:pPr>
              <w:jc w:val="right"/>
              <w:rPr>
                <w:color w:val="000000"/>
                <w:sz w:val="24"/>
              </w:rPr>
            </w:pPr>
            <w:r>
              <w:rPr>
                <w:rFonts w:hint="eastAsia"/>
                <w:color w:val="000000"/>
                <w:sz w:val="24"/>
              </w:rPr>
              <w:t>-</w:t>
            </w:r>
          </w:p>
        </w:tc>
        <w:tc>
          <w:tcPr>
            <w:tcW w:w="1080" w:type="dxa"/>
            <w:vAlign w:val="center"/>
          </w:tcPr>
          <w:p w:rsidR="00C65E89" w:rsidRDefault="00C65E89">
            <w:pPr>
              <w:jc w:val="right"/>
              <w:rPr>
                <w:color w:val="000000"/>
                <w:sz w:val="24"/>
              </w:rPr>
            </w:pPr>
            <w:r>
              <w:rPr>
                <w:rFonts w:hint="eastAsia"/>
                <w:color w:val="000000"/>
                <w:sz w:val="24"/>
              </w:rPr>
              <w:t>-</w:t>
            </w:r>
          </w:p>
        </w:tc>
        <w:tc>
          <w:tcPr>
            <w:tcW w:w="1620" w:type="dxa"/>
            <w:vAlign w:val="center"/>
          </w:tcPr>
          <w:p w:rsidR="00C65E89" w:rsidRDefault="00C65E89">
            <w:pPr>
              <w:jc w:val="right"/>
              <w:rPr>
                <w:color w:val="000000"/>
                <w:sz w:val="24"/>
              </w:rPr>
            </w:pPr>
            <w:r>
              <w:rPr>
                <w:rFonts w:hint="eastAsia"/>
                <w:color w:val="000000"/>
                <w:sz w:val="24"/>
              </w:rPr>
              <w:t>-</w:t>
            </w:r>
          </w:p>
        </w:tc>
        <w:tc>
          <w:tcPr>
            <w:tcW w:w="1080" w:type="dxa"/>
            <w:vAlign w:val="center"/>
          </w:tcPr>
          <w:p w:rsidR="00C65E89" w:rsidRDefault="00C65E89">
            <w:pPr>
              <w:jc w:val="right"/>
              <w:rPr>
                <w:color w:val="000000"/>
                <w:sz w:val="24"/>
              </w:rPr>
            </w:pPr>
            <w:r>
              <w:rPr>
                <w:rFonts w:hint="eastAsia"/>
                <w:color w:val="000000"/>
                <w:sz w:val="24"/>
              </w:rPr>
              <w:t>-</w:t>
            </w:r>
          </w:p>
        </w:tc>
        <w:tc>
          <w:tcPr>
            <w:tcW w:w="1080" w:type="dxa"/>
            <w:vAlign w:val="center"/>
          </w:tcPr>
          <w:p w:rsidR="00C65E89" w:rsidRDefault="00C65E89">
            <w:pPr>
              <w:jc w:val="left"/>
              <w:rPr>
                <w:color w:val="000000"/>
                <w:sz w:val="24"/>
              </w:rPr>
            </w:pPr>
            <w:r>
              <w:rPr>
                <w:rFonts w:hint="eastAsia"/>
                <w:color w:val="000000"/>
                <w:sz w:val="24"/>
              </w:rPr>
              <w:t>-</w:t>
            </w:r>
          </w:p>
        </w:tc>
      </w:tr>
      <w:tr w:rsidR="00AE0367">
        <w:tc>
          <w:tcPr>
            <w:tcW w:w="1559" w:type="dxa"/>
            <w:vAlign w:val="center"/>
          </w:tcPr>
          <w:p w:rsidR="00AE0367" w:rsidRDefault="0088316E">
            <w:pPr>
              <w:jc w:val="center"/>
            </w:pPr>
            <w:r>
              <w:rPr>
                <w:color w:val="000000"/>
                <w:sz w:val="24"/>
              </w:rPr>
              <w:t>中信证券股份有限公司</w:t>
            </w:r>
          </w:p>
        </w:tc>
        <w:tc>
          <w:tcPr>
            <w:tcW w:w="779" w:type="dxa"/>
            <w:vAlign w:val="center"/>
          </w:tcPr>
          <w:p w:rsidR="00AE0367" w:rsidRDefault="0088316E">
            <w:pPr>
              <w:jc w:val="center"/>
            </w:pPr>
            <w:r>
              <w:rPr>
                <w:color w:val="000000"/>
                <w:sz w:val="24"/>
              </w:rPr>
              <w:t>2</w:t>
            </w:r>
          </w:p>
        </w:tc>
        <w:tc>
          <w:tcPr>
            <w:tcW w:w="180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620" w:type="dxa"/>
            <w:vAlign w:val="center"/>
          </w:tcPr>
          <w:p w:rsidR="00AE0367" w:rsidRDefault="0088316E">
            <w:pPr>
              <w:jc w:val="right"/>
            </w:pPr>
            <w:r>
              <w:rPr>
                <w:color w:val="000000"/>
                <w:sz w:val="24"/>
              </w:rPr>
              <w:t>-</w:t>
            </w:r>
          </w:p>
        </w:tc>
        <w:tc>
          <w:tcPr>
            <w:tcW w:w="1080" w:type="dxa"/>
            <w:vAlign w:val="center"/>
          </w:tcPr>
          <w:p w:rsidR="00AE0367" w:rsidRDefault="0088316E">
            <w:pPr>
              <w:jc w:val="right"/>
            </w:pPr>
            <w:r>
              <w:rPr>
                <w:color w:val="000000"/>
                <w:sz w:val="24"/>
              </w:rPr>
              <w:t>-</w:t>
            </w:r>
          </w:p>
        </w:tc>
        <w:tc>
          <w:tcPr>
            <w:tcW w:w="1080" w:type="dxa"/>
            <w:vAlign w:val="center"/>
          </w:tcPr>
          <w:p w:rsidR="00AE0367" w:rsidRDefault="0088316E">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AE0367">
        <w:tc>
          <w:tcPr>
            <w:tcW w:w="709" w:type="dxa"/>
            <w:vAlign w:val="center"/>
          </w:tcPr>
          <w:p w:rsidR="00AE0367" w:rsidRDefault="0088316E">
            <w:pPr>
              <w:jc w:val="left"/>
            </w:pPr>
            <w:r>
              <w:rPr>
                <w:color w:val="000000"/>
                <w:sz w:val="24"/>
              </w:rPr>
              <w:t>海通证券股份有限公司</w:t>
            </w:r>
          </w:p>
        </w:tc>
        <w:tc>
          <w:tcPr>
            <w:tcW w:w="1843" w:type="dxa"/>
            <w:vAlign w:val="center"/>
          </w:tcPr>
          <w:p w:rsidR="00AE0367" w:rsidRDefault="0088316E">
            <w:pPr>
              <w:jc w:val="right"/>
            </w:pPr>
            <w:r>
              <w:rPr>
                <w:color w:val="000000"/>
                <w:sz w:val="24"/>
              </w:rPr>
              <w:t>742,161.00</w:t>
            </w:r>
          </w:p>
        </w:tc>
        <w:tc>
          <w:tcPr>
            <w:tcW w:w="1276" w:type="dxa"/>
            <w:vAlign w:val="center"/>
          </w:tcPr>
          <w:p w:rsidR="00AE0367" w:rsidRDefault="0088316E">
            <w:pPr>
              <w:jc w:val="right"/>
            </w:pPr>
            <w:r>
              <w:rPr>
                <w:color w:val="000000"/>
                <w:sz w:val="24"/>
              </w:rPr>
              <w:t>0.43%</w:t>
            </w:r>
          </w:p>
        </w:tc>
        <w:tc>
          <w:tcPr>
            <w:tcW w:w="1842" w:type="dxa"/>
            <w:vAlign w:val="center"/>
          </w:tcPr>
          <w:p w:rsidR="00AE0367" w:rsidRDefault="0088316E">
            <w:pPr>
              <w:jc w:val="right"/>
            </w:pPr>
            <w:r>
              <w:rPr>
                <w:color w:val="000000"/>
                <w:sz w:val="24"/>
              </w:rPr>
              <w:t>-</w:t>
            </w:r>
          </w:p>
        </w:tc>
        <w:tc>
          <w:tcPr>
            <w:tcW w:w="993" w:type="dxa"/>
            <w:vAlign w:val="center"/>
          </w:tcPr>
          <w:p w:rsidR="00AE0367" w:rsidRDefault="0088316E">
            <w:pPr>
              <w:jc w:val="right"/>
            </w:pPr>
            <w:r>
              <w:rPr>
                <w:color w:val="000000"/>
                <w:sz w:val="24"/>
              </w:rPr>
              <w:t>-</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东方证券股份有限公司</w:t>
            </w:r>
          </w:p>
        </w:tc>
        <w:tc>
          <w:tcPr>
            <w:tcW w:w="1843" w:type="dxa"/>
            <w:vAlign w:val="center"/>
          </w:tcPr>
          <w:p w:rsidR="00AE0367" w:rsidRDefault="0088316E">
            <w:pPr>
              <w:jc w:val="right"/>
            </w:pPr>
            <w:r>
              <w:rPr>
                <w:color w:val="000000"/>
                <w:sz w:val="24"/>
              </w:rPr>
              <w:t>-</w:t>
            </w:r>
          </w:p>
        </w:tc>
        <w:tc>
          <w:tcPr>
            <w:tcW w:w="1276" w:type="dxa"/>
            <w:vAlign w:val="center"/>
          </w:tcPr>
          <w:p w:rsidR="00AE0367" w:rsidRDefault="0088316E">
            <w:pPr>
              <w:jc w:val="right"/>
            </w:pPr>
            <w:r>
              <w:rPr>
                <w:color w:val="000000"/>
                <w:sz w:val="24"/>
              </w:rPr>
              <w:t>-</w:t>
            </w:r>
          </w:p>
        </w:tc>
        <w:tc>
          <w:tcPr>
            <w:tcW w:w="1842" w:type="dxa"/>
            <w:vAlign w:val="center"/>
          </w:tcPr>
          <w:p w:rsidR="00AE0367" w:rsidRDefault="0088316E">
            <w:pPr>
              <w:jc w:val="right"/>
            </w:pPr>
            <w:r>
              <w:rPr>
                <w:color w:val="000000"/>
                <w:sz w:val="24"/>
              </w:rPr>
              <w:t>245,000,000.00</w:t>
            </w:r>
          </w:p>
        </w:tc>
        <w:tc>
          <w:tcPr>
            <w:tcW w:w="993" w:type="dxa"/>
            <w:vAlign w:val="center"/>
          </w:tcPr>
          <w:p w:rsidR="00AE0367" w:rsidRDefault="0088316E">
            <w:pPr>
              <w:jc w:val="right"/>
            </w:pPr>
            <w:r>
              <w:rPr>
                <w:color w:val="000000"/>
                <w:sz w:val="24"/>
              </w:rPr>
              <w:t>8.80%</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东北证券股份有限公司</w:t>
            </w:r>
          </w:p>
        </w:tc>
        <w:tc>
          <w:tcPr>
            <w:tcW w:w="1843" w:type="dxa"/>
            <w:vAlign w:val="center"/>
          </w:tcPr>
          <w:p w:rsidR="00AE0367" w:rsidRDefault="0088316E">
            <w:pPr>
              <w:jc w:val="right"/>
            </w:pPr>
            <w:r>
              <w:rPr>
                <w:color w:val="000000"/>
                <w:sz w:val="24"/>
              </w:rPr>
              <w:t>-</w:t>
            </w:r>
          </w:p>
        </w:tc>
        <w:tc>
          <w:tcPr>
            <w:tcW w:w="1276" w:type="dxa"/>
            <w:vAlign w:val="center"/>
          </w:tcPr>
          <w:p w:rsidR="00AE0367" w:rsidRDefault="0088316E">
            <w:pPr>
              <w:jc w:val="right"/>
            </w:pPr>
            <w:r>
              <w:rPr>
                <w:color w:val="000000"/>
                <w:sz w:val="24"/>
              </w:rPr>
              <w:t>-</w:t>
            </w:r>
          </w:p>
        </w:tc>
        <w:tc>
          <w:tcPr>
            <w:tcW w:w="1842" w:type="dxa"/>
            <w:vAlign w:val="center"/>
          </w:tcPr>
          <w:p w:rsidR="00AE0367" w:rsidRDefault="0088316E">
            <w:pPr>
              <w:jc w:val="right"/>
            </w:pPr>
            <w:r>
              <w:rPr>
                <w:color w:val="000000"/>
                <w:sz w:val="24"/>
              </w:rPr>
              <w:t>76,500,000.00</w:t>
            </w:r>
          </w:p>
        </w:tc>
        <w:tc>
          <w:tcPr>
            <w:tcW w:w="993" w:type="dxa"/>
            <w:vAlign w:val="center"/>
          </w:tcPr>
          <w:p w:rsidR="00AE0367" w:rsidRDefault="0088316E">
            <w:pPr>
              <w:jc w:val="right"/>
            </w:pPr>
            <w:r>
              <w:rPr>
                <w:color w:val="000000"/>
                <w:sz w:val="24"/>
              </w:rPr>
              <w:t>2.75%</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国泰君安证券股份有限公司</w:t>
            </w:r>
          </w:p>
        </w:tc>
        <w:tc>
          <w:tcPr>
            <w:tcW w:w="1843" w:type="dxa"/>
            <w:vAlign w:val="center"/>
          </w:tcPr>
          <w:p w:rsidR="00AE0367" w:rsidRDefault="0088316E">
            <w:pPr>
              <w:jc w:val="right"/>
            </w:pPr>
            <w:r>
              <w:rPr>
                <w:color w:val="000000"/>
                <w:sz w:val="24"/>
              </w:rPr>
              <w:t>703,237.09</w:t>
            </w:r>
          </w:p>
        </w:tc>
        <w:tc>
          <w:tcPr>
            <w:tcW w:w="1276" w:type="dxa"/>
            <w:vAlign w:val="center"/>
          </w:tcPr>
          <w:p w:rsidR="00AE0367" w:rsidRDefault="0088316E">
            <w:pPr>
              <w:jc w:val="right"/>
            </w:pPr>
            <w:r>
              <w:rPr>
                <w:color w:val="000000"/>
                <w:sz w:val="24"/>
              </w:rPr>
              <w:t>0.41%</w:t>
            </w:r>
          </w:p>
        </w:tc>
        <w:tc>
          <w:tcPr>
            <w:tcW w:w="1842" w:type="dxa"/>
            <w:vAlign w:val="center"/>
          </w:tcPr>
          <w:p w:rsidR="00AE0367" w:rsidRDefault="0088316E">
            <w:pPr>
              <w:jc w:val="right"/>
            </w:pPr>
            <w:r>
              <w:rPr>
                <w:color w:val="000000"/>
                <w:sz w:val="24"/>
              </w:rPr>
              <w:t>40,000,000.00</w:t>
            </w:r>
          </w:p>
        </w:tc>
        <w:tc>
          <w:tcPr>
            <w:tcW w:w="993" w:type="dxa"/>
            <w:vAlign w:val="center"/>
          </w:tcPr>
          <w:p w:rsidR="00AE0367" w:rsidRDefault="0088316E">
            <w:pPr>
              <w:jc w:val="right"/>
            </w:pPr>
            <w:r>
              <w:rPr>
                <w:color w:val="000000"/>
                <w:sz w:val="24"/>
              </w:rPr>
              <w:t>1.44%</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广发证券股份有限公司</w:t>
            </w:r>
          </w:p>
        </w:tc>
        <w:tc>
          <w:tcPr>
            <w:tcW w:w="1843" w:type="dxa"/>
            <w:vAlign w:val="center"/>
          </w:tcPr>
          <w:p w:rsidR="00AE0367" w:rsidRDefault="0088316E">
            <w:pPr>
              <w:jc w:val="right"/>
            </w:pPr>
            <w:r>
              <w:rPr>
                <w:color w:val="000000"/>
                <w:sz w:val="24"/>
              </w:rPr>
              <w:t>-</w:t>
            </w:r>
          </w:p>
        </w:tc>
        <w:tc>
          <w:tcPr>
            <w:tcW w:w="1276" w:type="dxa"/>
            <w:vAlign w:val="center"/>
          </w:tcPr>
          <w:p w:rsidR="00AE0367" w:rsidRDefault="0088316E">
            <w:pPr>
              <w:jc w:val="right"/>
            </w:pPr>
            <w:r>
              <w:rPr>
                <w:color w:val="000000"/>
                <w:sz w:val="24"/>
              </w:rPr>
              <w:t>-</w:t>
            </w:r>
          </w:p>
        </w:tc>
        <w:tc>
          <w:tcPr>
            <w:tcW w:w="1842" w:type="dxa"/>
            <w:vAlign w:val="center"/>
          </w:tcPr>
          <w:p w:rsidR="00AE0367" w:rsidRDefault="0088316E">
            <w:pPr>
              <w:jc w:val="right"/>
            </w:pPr>
            <w:r>
              <w:rPr>
                <w:color w:val="000000"/>
                <w:sz w:val="24"/>
              </w:rPr>
              <w:t>45,000,000.00</w:t>
            </w:r>
          </w:p>
        </w:tc>
        <w:tc>
          <w:tcPr>
            <w:tcW w:w="993" w:type="dxa"/>
            <w:vAlign w:val="center"/>
          </w:tcPr>
          <w:p w:rsidR="00AE0367" w:rsidRDefault="0088316E">
            <w:pPr>
              <w:jc w:val="right"/>
            </w:pPr>
            <w:r>
              <w:rPr>
                <w:color w:val="000000"/>
                <w:sz w:val="24"/>
              </w:rPr>
              <w:t>1.62%</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国信证券股份有限公司</w:t>
            </w:r>
          </w:p>
        </w:tc>
        <w:tc>
          <w:tcPr>
            <w:tcW w:w="1843" w:type="dxa"/>
            <w:vAlign w:val="center"/>
          </w:tcPr>
          <w:p w:rsidR="00AE0367" w:rsidRDefault="0088316E">
            <w:pPr>
              <w:jc w:val="right"/>
            </w:pPr>
            <w:r>
              <w:rPr>
                <w:color w:val="000000"/>
                <w:sz w:val="24"/>
              </w:rPr>
              <w:t>17,666,214.80</w:t>
            </w:r>
          </w:p>
        </w:tc>
        <w:tc>
          <w:tcPr>
            <w:tcW w:w="1276" w:type="dxa"/>
            <w:vAlign w:val="center"/>
          </w:tcPr>
          <w:p w:rsidR="00AE0367" w:rsidRDefault="0088316E">
            <w:pPr>
              <w:jc w:val="right"/>
            </w:pPr>
            <w:r>
              <w:rPr>
                <w:color w:val="000000"/>
                <w:sz w:val="24"/>
              </w:rPr>
              <w:t>10.20%</w:t>
            </w:r>
          </w:p>
        </w:tc>
        <w:tc>
          <w:tcPr>
            <w:tcW w:w="1842" w:type="dxa"/>
            <w:vAlign w:val="center"/>
          </w:tcPr>
          <w:p w:rsidR="00AE0367" w:rsidRDefault="0088316E">
            <w:pPr>
              <w:jc w:val="right"/>
            </w:pPr>
            <w:r>
              <w:rPr>
                <w:color w:val="000000"/>
                <w:sz w:val="24"/>
              </w:rPr>
              <w:t>600,000,000.00</w:t>
            </w:r>
          </w:p>
        </w:tc>
        <w:tc>
          <w:tcPr>
            <w:tcW w:w="993" w:type="dxa"/>
            <w:vAlign w:val="center"/>
          </w:tcPr>
          <w:p w:rsidR="00AE0367" w:rsidRDefault="0088316E">
            <w:pPr>
              <w:jc w:val="right"/>
            </w:pPr>
            <w:r>
              <w:rPr>
                <w:color w:val="000000"/>
                <w:sz w:val="24"/>
              </w:rPr>
              <w:t>21.55%</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华宝证券有限责任公司</w:t>
            </w:r>
          </w:p>
        </w:tc>
        <w:tc>
          <w:tcPr>
            <w:tcW w:w="1843" w:type="dxa"/>
            <w:vAlign w:val="center"/>
          </w:tcPr>
          <w:p w:rsidR="00AE0367" w:rsidRDefault="0088316E">
            <w:pPr>
              <w:jc w:val="right"/>
            </w:pPr>
            <w:r>
              <w:rPr>
                <w:color w:val="000000"/>
                <w:sz w:val="24"/>
              </w:rPr>
              <w:t>-</w:t>
            </w:r>
          </w:p>
        </w:tc>
        <w:tc>
          <w:tcPr>
            <w:tcW w:w="1276" w:type="dxa"/>
            <w:vAlign w:val="center"/>
          </w:tcPr>
          <w:p w:rsidR="00AE0367" w:rsidRDefault="0088316E">
            <w:pPr>
              <w:jc w:val="right"/>
            </w:pPr>
            <w:r>
              <w:rPr>
                <w:color w:val="000000"/>
                <w:sz w:val="24"/>
              </w:rPr>
              <w:t>-</w:t>
            </w:r>
          </w:p>
        </w:tc>
        <w:tc>
          <w:tcPr>
            <w:tcW w:w="1842" w:type="dxa"/>
            <w:vAlign w:val="center"/>
          </w:tcPr>
          <w:p w:rsidR="00AE0367" w:rsidRDefault="0088316E">
            <w:pPr>
              <w:jc w:val="right"/>
            </w:pPr>
            <w:r>
              <w:rPr>
                <w:color w:val="000000"/>
                <w:sz w:val="24"/>
              </w:rPr>
              <w:t>111,000,000.00</w:t>
            </w:r>
          </w:p>
        </w:tc>
        <w:tc>
          <w:tcPr>
            <w:tcW w:w="993" w:type="dxa"/>
            <w:vAlign w:val="center"/>
          </w:tcPr>
          <w:p w:rsidR="00AE0367" w:rsidRDefault="0088316E">
            <w:pPr>
              <w:jc w:val="right"/>
            </w:pPr>
            <w:r>
              <w:rPr>
                <w:color w:val="000000"/>
                <w:sz w:val="24"/>
              </w:rPr>
              <w:t>3.99%</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申万宏源证券有限公司</w:t>
            </w:r>
          </w:p>
        </w:tc>
        <w:tc>
          <w:tcPr>
            <w:tcW w:w="1843" w:type="dxa"/>
            <w:vAlign w:val="center"/>
          </w:tcPr>
          <w:p w:rsidR="00AE0367" w:rsidRDefault="0088316E">
            <w:pPr>
              <w:jc w:val="right"/>
            </w:pPr>
            <w:r>
              <w:rPr>
                <w:color w:val="000000"/>
                <w:sz w:val="24"/>
              </w:rPr>
              <w:t>150,997,383.00</w:t>
            </w:r>
          </w:p>
        </w:tc>
        <w:tc>
          <w:tcPr>
            <w:tcW w:w="1276" w:type="dxa"/>
            <w:vAlign w:val="center"/>
          </w:tcPr>
          <w:p w:rsidR="00AE0367" w:rsidRDefault="0088316E">
            <w:pPr>
              <w:jc w:val="right"/>
            </w:pPr>
            <w:r>
              <w:rPr>
                <w:color w:val="000000"/>
                <w:sz w:val="24"/>
              </w:rPr>
              <w:t>87.21%</w:t>
            </w:r>
          </w:p>
        </w:tc>
        <w:tc>
          <w:tcPr>
            <w:tcW w:w="1842" w:type="dxa"/>
            <w:vAlign w:val="center"/>
          </w:tcPr>
          <w:p w:rsidR="00AE0367" w:rsidRDefault="0088316E">
            <w:pPr>
              <w:jc w:val="right"/>
            </w:pPr>
            <w:r>
              <w:rPr>
                <w:color w:val="000000"/>
                <w:sz w:val="24"/>
              </w:rPr>
              <w:t>1,520,000,000.00</w:t>
            </w:r>
          </w:p>
        </w:tc>
        <w:tc>
          <w:tcPr>
            <w:tcW w:w="993" w:type="dxa"/>
            <w:vAlign w:val="center"/>
          </w:tcPr>
          <w:p w:rsidR="00AE0367" w:rsidRDefault="0088316E">
            <w:pPr>
              <w:jc w:val="right"/>
            </w:pPr>
            <w:r>
              <w:rPr>
                <w:color w:val="000000"/>
                <w:sz w:val="24"/>
              </w:rPr>
              <w:t>54.60%</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兴业证券股份有限公司</w:t>
            </w:r>
          </w:p>
        </w:tc>
        <w:tc>
          <w:tcPr>
            <w:tcW w:w="1843" w:type="dxa"/>
            <w:vAlign w:val="center"/>
          </w:tcPr>
          <w:p w:rsidR="00AE0367" w:rsidRDefault="0088316E">
            <w:pPr>
              <w:jc w:val="right"/>
            </w:pPr>
            <w:r>
              <w:rPr>
                <w:color w:val="000000"/>
                <w:sz w:val="24"/>
              </w:rPr>
              <w:t>3,029,746.30</w:t>
            </w:r>
          </w:p>
        </w:tc>
        <w:tc>
          <w:tcPr>
            <w:tcW w:w="1276" w:type="dxa"/>
            <w:vAlign w:val="center"/>
          </w:tcPr>
          <w:p w:rsidR="00AE0367" w:rsidRDefault="0088316E">
            <w:pPr>
              <w:jc w:val="right"/>
            </w:pPr>
            <w:r>
              <w:rPr>
                <w:color w:val="000000"/>
                <w:sz w:val="24"/>
              </w:rPr>
              <w:t>1.75%</w:t>
            </w:r>
          </w:p>
        </w:tc>
        <w:tc>
          <w:tcPr>
            <w:tcW w:w="1842" w:type="dxa"/>
            <w:vAlign w:val="center"/>
          </w:tcPr>
          <w:p w:rsidR="00AE0367" w:rsidRDefault="0088316E">
            <w:pPr>
              <w:jc w:val="right"/>
            </w:pPr>
            <w:r>
              <w:rPr>
                <w:color w:val="000000"/>
                <w:sz w:val="24"/>
              </w:rPr>
              <w:t>46,500,000.00</w:t>
            </w:r>
          </w:p>
        </w:tc>
        <w:tc>
          <w:tcPr>
            <w:tcW w:w="993" w:type="dxa"/>
            <w:vAlign w:val="center"/>
          </w:tcPr>
          <w:p w:rsidR="00AE0367" w:rsidRDefault="0088316E">
            <w:pPr>
              <w:jc w:val="right"/>
            </w:pPr>
            <w:r>
              <w:rPr>
                <w:color w:val="000000"/>
                <w:sz w:val="24"/>
              </w:rPr>
              <w:t>1.67%</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r w:rsidR="00AE0367">
        <w:tc>
          <w:tcPr>
            <w:tcW w:w="709" w:type="dxa"/>
            <w:vAlign w:val="center"/>
          </w:tcPr>
          <w:p w:rsidR="00AE0367" w:rsidRDefault="0088316E">
            <w:pPr>
              <w:jc w:val="left"/>
            </w:pPr>
            <w:r>
              <w:rPr>
                <w:color w:val="000000"/>
                <w:sz w:val="24"/>
              </w:rPr>
              <w:t>华西证券股份有限公司</w:t>
            </w:r>
          </w:p>
        </w:tc>
        <w:tc>
          <w:tcPr>
            <w:tcW w:w="1843" w:type="dxa"/>
            <w:vAlign w:val="center"/>
          </w:tcPr>
          <w:p w:rsidR="00AE0367" w:rsidRDefault="0088316E">
            <w:pPr>
              <w:jc w:val="right"/>
            </w:pPr>
            <w:r>
              <w:rPr>
                <w:color w:val="000000"/>
                <w:sz w:val="24"/>
              </w:rPr>
              <w:t>-</w:t>
            </w:r>
          </w:p>
        </w:tc>
        <w:tc>
          <w:tcPr>
            <w:tcW w:w="1276" w:type="dxa"/>
            <w:vAlign w:val="center"/>
          </w:tcPr>
          <w:p w:rsidR="00AE0367" w:rsidRDefault="0088316E">
            <w:pPr>
              <w:jc w:val="right"/>
            </w:pPr>
            <w:r>
              <w:rPr>
                <w:color w:val="000000"/>
                <w:sz w:val="24"/>
              </w:rPr>
              <w:t>-</w:t>
            </w:r>
          </w:p>
        </w:tc>
        <w:tc>
          <w:tcPr>
            <w:tcW w:w="1842" w:type="dxa"/>
            <w:vAlign w:val="center"/>
          </w:tcPr>
          <w:p w:rsidR="00AE0367" w:rsidRDefault="0088316E">
            <w:pPr>
              <w:jc w:val="right"/>
            </w:pPr>
            <w:r>
              <w:rPr>
                <w:color w:val="000000"/>
                <w:sz w:val="24"/>
              </w:rPr>
              <w:t>100,000,000.00</w:t>
            </w:r>
          </w:p>
        </w:tc>
        <w:tc>
          <w:tcPr>
            <w:tcW w:w="993" w:type="dxa"/>
            <w:vAlign w:val="center"/>
          </w:tcPr>
          <w:p w:rsidR="00AE0367" w:rsidRDefault="0088316E">
            <w:pPr>
              <w:jc w:val="right"/>
            </w:pPr>
            <w:r>
              <w:rPr>
                <w:color w:val="000000"/>
                <w:sz w:val="24"/>
              </w:rPr>
              <w:t>3.59%</w:t>
            </w:r>
          </w:p>
        </w:tc>
        <w:tc>
          <w:tcPr>
            <w:tcW w:w="1417" w:type="dxa"/>
            <w:vAlign w:val="center"/>
          </w:tcPr>
          <w:p w:rsidR="00AE0367" w:rsidRDefault="0088316E">
            <w:pPr>
              <w:jc w:val="right"/>
            </w:pPr>
            <w:r>
              <w:rPr>
                <w:color w:val="000000"/>
                <w:sz w:val="24"/>
              </w:rPr>
              <w:t>-</w:t>
            </w:r>
          </w:p>
        </w:tc>
        <w:tc>
          <w:tcPr>
            <w:tcW w:w="918" w:type="dxa"/>
            <w:vAlign w:val="center"/>
          </w:tcPr>
          <w:p w:rsidR="00AE0367" w:rsidRDefault="0088316E">
            <w:pPr>
              <w:jc w:val="right"/>
            </w:pPr>
            <w:r>
              <w:rPr>
                <w:color w:val="000000"/>
                <w:sz w:val="24"/>
              </w:rPr>
              <w:t>-</w:t>
            </w:r>
          </w:p>
        </w:tc>
      </w:tr>
    </w:tbl>
    <w:p w:rsidR="00AE0367" w:rsidRDefault="0088316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、报告期内，本基金新增加交易单元为华宝证券股份有限公司</w:t>
      </w:r>
      <w:r w:rsidR="003B3AA3">
        <w:rPr>
          <w:rFonts w:hint="eastAsia"/>
          <w:color w:val="000000"/>
          <w:sz w:val="24"/>
        </w:rPr>
        <w:t>和</w:t>
      </w:r>
      <w:r w:rsidR="003B3AA3" w:rsidRPr="003B3AA3">
        <w:rPr>
          <w:rFonts w:hint="eastAsia"/>
          <w:color w:val="000000"/>
          <w:sz w:val="24"/>
        </w:rPr>
        <w:t>东海证券股份有限公司</w:t>
      </w:r>
      <w:r>
        <w:rPr>
          <w:color w:val="000000"/>
          <w:sz w:val="24"/>
        </w:rPr>
        <w:t>，其它交易单元未发生变化；</w:t>
      </w:r>
    </w:p>
    <w:p w:rsidR="00AE0367" w:rsidRDefault="0088316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744383"/>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AE0367">
        <w:tc>
          <w:tcPr>
            <w:tcW w:w="720" w:type="dxa"/>
            <w:vAlign w:val="center"/>
          </w:tcPr>
          <w:p w:rsidR="00AE0367" w:rsidRDefault="0088316E">
            <w:pPr>
              <w:jc w:val="center"/>
            </w:pPr>
            <w:r>
              <w:rPr>
                <w:color w:val="000000"/>
                <w:sz w:val="24"/>
              </w:rPr>
              <w:t>1</w:t>
            </w:r>
          </w:p>
        </w:tc>
        <w:tc>
          <w:tcPr>
            <w:tcW w:w="4319" w:type="dxa"/>
            <w:vAlign w:val="center"/>
          </w:tcPr>
          <w:p w:rsidR="00AE0367" w:rsidRDefault="0088316E">
            <w:r>
              <w:rPr>
                <w:color w:val="000000"/>
                <w:sz w:val="24"/>
              </w:rPr>
              <w:t>交银施罗德基金管理有限公司关于旗下基金所持停牌股票估值调整的公告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2016-01-05</w:t>
            </w:r>
          </w:p>
        </w:tc>
      </w:tr>
      <w:tr w:rsidR="00AE0367">
        <w:tc>
          <w:tcPr>
            <w:tcW w:w="720" w:type="dxa"/>
            <w:vAlign w:val="center"/>
          </w:tcPr>
          <w:p w:rsidR="00AE0367" w:rsidRDefault="0088316E">
            <w:pPr>
              <w:jc w:val="center"/>
            </w:pPr>
            <w:r>
              <w:rPr>
                <w:color w:val="000000"/>
                <w:sz w:val="24"/>
              </w:rPr>
              <w:t>2</w:t>
            </w:r>
          </w:p>
        </w:tc>
        <w:tc>
          <w:tcPr>
            <w:tcW w:w="4319" w:type="dxa"/>
            <w:vAlign w:val="center"/>
          </w:tcPr>
          <w:p w:rsidR="00AE0367" w:rsidRDefault="0088316E">
            <w:r>
              <w:rPr>
                <w:color w:val="000000"/>
                <w:sz w:val="24"/>
              </w:rPr>
              <w:t>交银施罗德基金管理有限公司关于旗下基金所持停牌股票估值调整的公告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2016-01-06</w:t>
            </w:r>
          </w:p>
        </w:tc>
      </w:tr>
      <w:tr w:rsidR="00AE0367">
        <w:tc>
          <w:tcPr>
            <w:tcW w:w="720" w:type="dxa"/>
            <w:vAlign w:val="center"/>
          </w:tcPr>
          <w:p w:rsidR="00AE0367" w:rsidRDefault="0088316E">
            <w:pPr>
              <w:jc w:val="center"/>
            </w:pPr>
            <w:r>
              <w:rPr>
                <w:color w:val="000000"/>
                <w:sz w:val="24"/>
              </w:rPr>
              <w:t>3</w:t>
            </w:r>
          </w:p>
        </w:tc>
        <w:tc>
          <w:tcPr>
            <w:tcW w:w="4319" w:type="dxa"/>
            <w:vAlign w:val="center"/>
          </w:tcPr>
          <w:p w:rsidR="00AE0367" w:rsidRDefault="0088316E">
            <w:r>
              <w:rPr>
                <w:color w:val="000000"/>
                <w:sz w:val="24"/>
              </w:rPr>
              <w:t>交银施罗德基金管理有限公司关于旗下基金在指数熔断期间调整开放时间的补充公告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2016-01-06</w:t>
            </w:r>
          </w:p>
        </w:tc>
      </w:tr>
      <w:tr w:rsidR="00AE0367">
        <w:tc>
          <w:tcPr>
            <w:tcW w:w="720" w:type="dxa"/>
            <w:vAlign w:val="center"/>
          </w:tcPr>
          <w:p w:rsidR="00AE0367" w:rsidRDefault="0088316E">
            <w:pPr>
              <w:jc w:val="center"/>
            </w:pPr>
            <w:r>
              <w:rPr>
                <w:color w:val="000000"/>
                <w:sz w:val="24"/>
              </w:rPr>
              <w:t>4</w:t>
            </w:r>
          </w:p>
        </w:tc>
        <w:tc>
          <w:tcPr>
            <w:tcW w:w="4319" w:type="dxa"/>
            <w:vAlign w:val="center"/>
          </w:tcPr>
          <w:p w:rsidR="00AE0367" w:rsidRDefault="0088316E">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2016-01-15</w:t>
            </w:r>
          </w:p>
        </w:tc>
      </w:tr>
      <w:tr w:rsidR="00AE0367">
        <w:tc>
          <w:tcPr>
            <w:tcW w:w="720" w:type="dxa"/>
            <w:vAlign w:val="center"/>
          </w:tcPr>
          <w:p w:rsidR="00AE0367" w:rsidRDefault="0088316E">
            <w:pPr>
              <w:jc w:val="center"/>
            </w:pPr>
            <w:r>
              <w:rPr>
                <w:color w:val="000000"/>
                <w:sz w:val="24"/>
              </w:rPr>
              <w:t>5</w:t>
            </w:r>
          </w:p>
        </w:tc>
        <w:tc>
          <w:tcPr>
            <w:tcW w:w="4319" w:type="dxa"/>
            <w:vAlign w:val="center"/>
          </w:tcPr>
          <w:p w:rsidR="00AE0367" w:rsidRDefault="0088316E">
            <w:r>
              <w:rPr>
                <w:color w:val="000000"/>
                <w:sz w:val="24"/>
              </w:rPr>
              <w:t>交银施罗德多策略回报灵活配置混合型证券投资基金（更新）招募说明书摘要（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2016-01-16</w:t>
            </w:r>
          </w:p>
        </w:tc>
      </w:tr>
      <w:tr w:rsidR="00AE0367">
        <w:tc>
          <w:tcPr>
            <w:tcW w:w="720" w:type="dxa"/>
            <w:vAlign w:val="center"/>
          </w:tcPr>
          <w:p w:rsidR="00AE0367" w:rsidRDefault="0088316E">
            <w:pPr>
              <w:jc w:val="center"/>
            </w:pPr>
            <w:r>
              <w:rPr>
                <w:color w:val="000000"/>
                <w:sz w:val="24"/>
              </w:rPr>
              <w:t>6</w:t>
            </w:r>
          </w:p>
        </w:tc>
        <w:tc>
          <w:tcPr>
            <w:tcW w:w="4319" w:type="dxa"/>
            <w:vAlign w:val="center"/>
          </w:tcPr>
          <w:p w:rsidR="00AE0367" w:rsidRDefault="0088316E">
            <w:r>
              <w:rPr>
                <w:color w:val="000000"/>
                <w:sz w:val="24"/>
              </w:rPr>
              <w:t>交银施罗德多策略回报灵活配置混合型证券投资基金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2016-01-21</w:t>
            </w:r>
          </w:p>
        </w:tc>
      </w:tr>
      <w:tr w:rsidR="00AE0367">
        <w:tc>
          <w:tcPr>
            <w:tcW w:w="720" w:type="dxa"/>
            <w:vAlign w:val="center"/>
          </w:tcPr>
          <w:p w:rsidR="00AE0367" w:rsidRDefault="0088316E">
            <w:pPr>
              <w:jc w:val="center"/>
            </w:pPr>
            <w:r>
              <w:rPr>
                <w:color w:val="000000"/>
                <w:sz w:val="24"/>
              </w:rPr>
              <w:t>7</w:t>
            </w:r>
          </w:p>
        </w:tc>
        <w:tc>
          <w:tcPr>
            <w:tcW w:w="4319" w:type="dxa"/>
            <w:vAlign w:val="center"/>
          </w:tcPr>
          <w:p w:rsidR="00AE0367" w:rsidRDefault="0088316E">
            <w:r>
              <w:rPr>
                <w:color w:val="000000"/>
                <w:sz w:val="24"/>
              </w:rPr>
              <w:t>交银施罗德基金管理有限公司关于增加平安证券有限责任公司为旗下部分基金场外销售机构的公告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2016-03-16</w:t>
            </w:r>
          </w:p>
        </w:tc>
      </w:tr>
      <w:tr w:rsidR="00AE0367">
        <w:tc>
          <w:tcPr>
            <w:tcW w:w="720" w:type="dxa"/>
            <w:vAlign w:val="center"/>
          </w:tcPr>
          <w:p w:rsidR="00AE0367" w:rsidRDefault="0088316E">
            <w:pPr>
              <w:jc w:val="center"/>
            </w:pPr>
            <w:r>
              <w:rPr>
                <w:color w:val="000000"/>
                <w:sz w:val="24"/>
              </w:rPr>
              <w:t>8</w:t>
            </w:r>
          </w:p>
        </w:tc>
        <w:tc>
          <w:tcPr>
            <w:tcW w:w="4319" w:type="dxa"/>
            <w:vAlign w:val="center"/>
          </w:tcPr>
          <w:p w:rsidR="00AE0367" w:rsidRDefault="0088316E">
            <w:r>
              <w:rPr>
                <w:color w:val="000000"/>
                <w:sz w:val="24"/>
              </w:rPr>
              <w:t>交银施罗德基金管理有限公司关于旗下基金所持停牌股票估值调整的公告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2016-03-22</w:t>
            </w:r>
          </w:p>
        </w:tc>
      </w:tr>
      <w:tr w:rsidR="00AE0367">
        <w:tc>
          <w:tcPr>
            <w:tcW w:w="720" w:type="dxa"/>
            <w:vAlign w:val="center"/>
          </w:tcPr>
          <w:p w:rsidR="00AE0367" w:rsidRDefault="0088316E">
            <w:pPr>
              <w:jc w:val="center"/>
            </w:pPr>
            <w:r>
              <w:rPr>
                <w:color w:val="000000"/>
                <w:sz w:val="24"/>
              </w:rPr>
              <w:t>9</w:t>
            </w:r>
          </w:p>
        </w:tc>
        <w:tc>
          <w:tcPr>
            <w:tcW w:w="4319" w:type="dxa"/>
            <w:vAlign w:val="center"/>
          </w:tcPr>
          <w:p w:rsidR="00AE0367" w:rsidRDefault="0088316E">
            <w:r>
              <w:rPr>
                <w:color w:val="000000"/>
                <w:sz w:val="24"/>
              </w:rPr>
              <w:t>交银施罗德基金管理有限公司关于调整投资者场外投资旗下部分基金单笔最低赎回份额限制的公告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2016-03-25</w:t>
            </w:r>
          </w:p>
        </w:tc>
      </w:tr>
      <w:tr w:rsidR="00AE0367">
        <w:tc>
          <w:tcPr>
            <w:tcW w:w="720" w:type="dxa"/>
            <w:vAlign w:val="center"/>
          </w:tcPr>
          <w:p w:rsidR="00AE0367" w:rsidRDefault="0088316E">
            <w:pPr>
              <w:jc w:val="center"/>
            </w:pPr>
            <w:r>
              <w:rPr>
                <w:color w:val="000000"/>
                <w:sz w:val="24"/>
              </w:rPr>
              <w:t>10</w:t>
            </w:r>
          </w:p>
        </w:tc>
        <w:tc>
          <w:tcPr>
            <w:tcW w:w="4319" w:type="dxa"/>
            <w:vAlign w:val="center"/>
          </w:tcPr>
          <w:p w:rsidR="00AE0367" w:rsidRDefault="0088316E">
            <w:r>
              <w:rPr>
                <w:color w:val="000000"/>
                <w:sz w:val="24"/>
              </w:rPr>
              <w:t>交银施罗德多策略回报灵活配置混合型证券投资基金</w:t>
            </w:r>
            <w:r>
              <w:rPr>
                <w:color w:val="000000"/>
                <w:sz w:val="24"/>
              </w:rPr>
              <w:t>2015</w:t>
            </w:r>
            <w:r>
              <w:rPr>
                <w:color w:val="000000"/>
                <w:sz w:val="24"/>
              </w:rPr>
              <w:t>年年度报告摘要</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2016-03-29</w:t>
            </w:r>
          </w:p>
        </w:tc>
      </w:tr>
      <w:tr w:rsidR="00AE0367">
        <w:tc>
          <w:tcPr>
            <w:tcW w:w="720" w:type="dxa"/>
            <w:vAlign w:val="center"/>
          </w:tcPr>
          <w:p w:rsidR="00AE0367" w:rsidRDefault="0088316E">
            <w:pPr>
              <w:jc w:val="center"/>
            </w:pPr>
            <w:r>
              <w:rPr>
                <w:color w:val="000000"/>
                <w:sz w:val="24"/>
              </w:rPr>
              <w:t>11</w:t>
            </w:r>
          </w:p>
        </w:tc>
        <w:tc>
          <w:tcPr>
            <w:tcW w:w="4319" w:type="dxa"/>
            <w:vAlign w:val="center"/>
          </w:tcPr>
          <w:p w:rsidR="00AE0367" w:rsidRDefault="0088316E">
            <w:r>
              <w:rPr>
                <w:color w:val="000000"/>
                <w:sz w:val="24"/>
              </w:rPr>
              <w:t>交银施罗德基金管理有限公司关于旗下部分基金参与平安证券有限责任公司基金前端申购费率优惠活动的公告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2016-04-06</w:t>
            </w:r>
          </w:p>
        </w:tc>
      </w:tr>
      <w:tr w:rsidR="00AE0367">
        <w:tc>
          <w:tcPr>
            <w:tcW w:w="720" w:type="dxa"/>
            <w:vAlign w:val="center"/>
          </w:tcPr>
          <w:p w:rsidR="00AE0367" w:rsidRDefault="0088316E">
            <w:pPr>
              <w:jc w:val="center"/>
            </w:pPr>
            <w:r>
              <w:rPr>
                <w:color w:val="000000"/>
                <w:sz w:val="24"/>
              </w:rPr>
              <w:t>12</w:t>
            </w:r>
          </w:p>
        </w:tc>
        <w:tc>
          <w:tcPr>
            <w:tcW w:w="4319" w:type="dxa"/>
            <w:vAlign w:val="center"/>
          </w:tcPr>
          <w:p w:rsidR="00AE0367" w:rsidRDefault="0088316E">
            <w:r>
              <w:rPr>
                <w:color w:val="000000"/>
                <w:sz w:val="24"/>
              </w:rPr>
              <w:t>交银施罗德多策略回报灵活配置混合型证券投资基金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2016-04-20</w:t>
            </w:r>
          </w:p>
        </w:tc>
      </w:tr>
      <w:tr w:rsidR="00AE0367">
        <w:tc>
          <w:tcPr>
            <w:tcW w:w="720" w:type="dxa"/>
            <w:vAlign w:val="center"/>
          </w:tcPr>
          <w:p w:rsidR="00AE0367" w:rsidRDefault="0088316E">
            <w:pPr>
              <w:jc w:val="center"/>
            </w:pPr>
            <w:r>
              <w:rPr>
                <w:color w:val="000000"/>
                <w:sz w:val="24"/>
              </w:rPr>
              <w:t>13</w:t>
            </w:r>
          </w:p>
        </w:tc>
        <w:tc>
          <w:tcPr>
            <w:tcW w:w="4319" w:type="dxa"/>
            <w:vAlign w:val="center"/>
          </w:tcPr>
          <w:p w:rsidR="00AE0367" w:rsidRDefault="0088316E">
            <w:r>
              <w:rPr>
                <w:color w:val="000000"/>
                <w:sz w:val="24"/>
              </w:rPr>
              <w:t>交银施罗德基金管理有限公司关于网上直销交易平台关闭支付宝基金网上支付服务的公告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2016-05-10</w:t>
            </w:r>
          </w:p>
        </w:tc>
      </w:tr>
      <w:tr w:rsidR="00AE0367">
        <w:tc>
          <w:tcPr>
            <w:tcW w:w="720" w:type="dxa"/>
            <w:vAlign w:val="center"/>
          </w:tcPr>
          <w:p w:rsidR="00AE0367" w:rsidRDefault="0088316E">
            <w:pPr>
              <w:jc w:val="center"/>
            </w:pPr>
            <w:r>
              <w:rPr>
                <w:color w:val="000000"/>
                <w:sz w:val="24"/>
              </w:rPr>
              <w:t>14</w:t>
            </w:r>
          </w:p>
        </w:tc>
        <w:tc>
          <w:tcPr>
            <w:tcW w:w="4319" w:type="dxa"/>
            <w:vAlign w:val="center"/>
          </w:tcPr>
          <w:p w:rsidR="00AE0367" w:rsidRDefault="0088316E">
            <w:r>
              <w:rPr>
                <w:color w:val="000000"/>
                <w:sz w:val="24"/>
              </w:rPr>
              <w:t>交银施罗德基金管理有限公司关于旗下基金所持停牌股票估值调整的公告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2016-06-02</w:t>
            </w:r>
          </w:p>
        </w:tc>
      </w:tr>
      <w:tr w:rsidR="00AE0367">
        <w:tc>
          <w:tcPr>
            <w:tcW w:w="720" w:type="dxa"/>
            <w:vAlign w:val="center"/>
          </w:tcPr>
          <w:p w:rsidR="00AE0367" w:rsidRDefault="0088316E">
            <w:pPr>
              <w:jc w:val="center"/>
            </w:pPr>
            <w:r>
              <w:rPr>
                <w:color w:val="000000"/>
                <w:sz w:val="24"/>
              </w:rPr>
              <w:t>15</w:t>
            </w:r>
          </w:p>
        </w:tc>
        <w:tc>
          <w:tcPr>
            <w:tcW w:w="4319" w:type="dxa"/>
            <w:vAlign w:val="center"/>
          </w:tcPr>
          <w:p w:rsidR="00AE0367" w:rsidRDefault="0088316E">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2016-06-29</w:t>
            </w:r>
          </w:p>
        </w:tc>
      </w:tr>
      <w:tr w:rsidR="00AE0367">
        <w:tc>
          <w:tcPr>
            <w:tcW w:w="720" w:type="dxa"/>
            <w:vAlign w:val="center"/>
          </w:tcPr>
          <w:p w:rsidR="00AE0367" w:rsidRDefault="0088316E">
            <w:pPr>
              <w:jc w:val="center"/>
            </w:pPr>
            <w:r>
              <w:rPr>
                <w:color w:val="000000"/>
                <w:sz w:val="24"/>
              </w:rPr>
              <w:t>16</w:t>
            </w:r>
          </w:p>
        </w:tc>
        <w:tc>
          <w:tcPr>
            <w:tcW w:w="4319" w:type="dxa"/>
            <w:vAlign w:val="center"/>
          </w:tcPr>
          <w:p w:rsidR="00AE0367" w:rsidRDefault="0088316E">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AE0367" w:rsidRDefault="0088316E">
            <w:r>
              <w:rPr>
                <w:color w:val="000000"/>
                <w:sz w:val="24"/>
              </w:rPr>
              <w:t>中国证券报、上海证券报、证券时报</w:t>
            </w:r>
          </w:p>
        </w:tc>
        <w:tc>
          <w:tcPr>
            <w:tcW w:w="1440" w:type="dxa"/>
            <w:vAlign w:val="center"/>
          </w:tcPr>
          <w:p w:rsidR="00AE0367" w:rsidRDefault="0088316E">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190592">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744384"/>
      <w:r w:rsidRPr="009C503F">
        <w:rPr>
          <w:b/>
          <w:bCs/>
          <w:szCs w:val="24"/>
          <w:lang w:val="en-US"/>
        </w:rPr>
        <w:t xml:space="preserve">§11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59744385"/>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2"/>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D29E5" w:rsidRDefault="00BD29E5" w:rsidP="00BD29E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1548F9" w:rsidRPr="009C503F" w:rsidRDefault="00BD29E5" w:rsidP="00571B8A">
      <w:pPr>
        <w:spacing w:before="29" w:line="288" w:lineRule="auto"/>
        <w:ind w:firstLineChars="200" w:firstLine="480"/>
        <w:rPr>
          <w:kern w:val="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744386"/>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744387"/>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AE0367" w:rsidRDefault="0088316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B9" w:rsidRDefault="005F46B9">
      <w:r>
        <w:separator/>
      </w:r>
    </w:p>
  </w:endnote>
  <w:endnote w:type="continuationSeparator" w:id="0">
    <w:p w:rsidR="005F46B9" w:rsidRDefault="005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2E" w:rsidRDefault="0022102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102E" w:rsidRDefault="0022102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2E" w:rsidRDefault="0022102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81B5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81B54">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B9" w:rsidRDefault="005F46B9">
      <w:r>
        <w:separator/>
      </w:r>
    </w:p>
  </w:footnote>
  <w:footnote w:type="continuationSeparator" w:id="0">
    <w:p w:rsidR="005F46B9" w:rsidRDefault="005F4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2E" w:rsidRPr="00920C71" w:rsidRDefault="0022102E"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140"/>
    <w:rsid w:val="000358FE"/>
    <w:rsid w:val="00035B5A"/>
    <w:rsid w:val="00035D55"/>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57826"/>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B623C"/>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1A4"/>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16AE"/>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592"/>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2DB0"/>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3FC5"/>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FC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2E"/>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4A4A"/>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274"/>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95C"/>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681"/>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92E"/>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6B1"/>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3AA3"/>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6FCD"/>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50C"/>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176"/>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76C"/>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BAC"/>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91"/>
    <w:rsid w:val="005411D0"/>
    <w:rsid w:val="005427DC"/>
    <w:rsid w:val="00543188"/>
    <w:rsid w:val="005432F0"/>
    <w:rsid w:val="00543367"/>
    <w:rsid w:val="00543660"/>
    <w:rsid w:val="0054384E"/>
    <w:rsid w:val="00543A27"/>
    <w:rsid w:val="00543BC6"/>
    <w:rsid w:val="00543BFA"/>
    <w:rsid w:val="00543E60"/>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46B9"/>
    <w:rsid w:val="005F55D6"/>
    <w:rsid w:val="005F5CA9"/>
    <w:rsid w:val="005F68CB"/>
    <w:rsid w:val="005F6BDE"/>
    <w:rsid w:val="005F7908"/>
    <w:rsid w:val="005F7D48"/>
    <w:rsid w:val="00600242"/>
    <w:rsid w:val="006011DE"/>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3C26"/>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1B54"/>
    <w:rsid w:val="0068341A"/>
    <w:rsid w:val="00683F61"/>
    <w:rsid w:val="00686A36"/>
    <w:rsid w:val="0068719B"/>
    <w:rsid w:val="0068782E"/>
    <w:rsid w:val="00687AD5"/>
    <w:rsid w:val="00690DCB"/>
    <w:rsid w:val="006910BE"/>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5B1F"/>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149"/>
    <w:rsid w:val="007B584E"/>
    <w:rsid w:val="007B5F1E"/>
    <w:rsid w:val="007B611E"/>
    <w:rsid w:val="007B662A"/>
    <w:rsid w:val="007B71DC"/>
    <w:rsid w:val="007B7743"/>
    <w:rsid w:val="007B7B50"/>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667"/>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D6BC9"/>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46E"/>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16E"/>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3D25"/>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B3"/>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2F5"/>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6FFD"/>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4E16"/>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367"/>
    <w:rsid w:val="00AE04DB"/>
    <w:rsid w:val="00AE1066"/>
    <w:rsid w:val="00AE14DD"/>
    <w:rsid w:val="00AE2FA5"/>
    <w:rsid w:val="00AE3655"/>
    <w:rsid w:val="00AE3A4F"/>
    <w:rsid w:val="00AE4518"/>
    <w:rsid w:val="00AE55E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4D4"/>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9E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054"/>
    <w:rsid w:val="00C623C6"/>
    <w:rsid w:val="00C630F4"/>
    <w:rsid w:val="00C631D3"/>
    <w:rsid w:val="00C634B8"/>
    <w:rsid w:val="00C645E6"/>
    <w:rsid w:val="00C64813"/>
    <w:rsid w:val="00C64D82"/>
    <w:rsid w:val="00C64FBC"/>
    <w:rsid w:val="00C65385"/>
    <w:rsid w:val="00C65A83"/>
    <w:rsid w:val="00C65E19"/>
    <w:rsid w:val="00C65E8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58D5"/>
    <w:rsid w:val="00C96B4F"/>
    <w:rsid w:val="00C96F5F"/>
    <w:rsid w:val="00C97055"/>
    <w:rsid w:val="00CA02E8"/>
    <w:rsid w:val="00CA154A"/>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199"/>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C53"/>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9FB"/>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2B6"/>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3D"/>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67A"/>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02A"/>
    <w:rsid w:val="00FC511F"/>
    <w:rsid w:val="00FC6990"/>
    <w:rsid w:val="00FC6D6C"/>
    <w:rsid w:val="00FC6E3F"/>
    <w:rsid w:val="00FC76CF"/>
    <w:rsid w:val="00FC79B9"/>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FDE08DF-163F-4284-B120-38DBF2B1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23888727">
      <w:bodyDiv w:val="1"/>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722827793">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342021-7DF5-421D-9159-40FB5854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47</Pages>
  <Words>6329</Words>
  <Characters>36078</Characters>
  <Application>Microsoft Office Word</Application>
  <DocSecurity>0</DocSecurity>
  <Lines>300</Lines>
  <Paragraphs>84</Paragraphs>
  <ScaleCrop>false</ScaleCrop>
  <Company/>
  <LinksUpToDate>false</LinksUpToDate>
  <CharactersWithSpaces>42323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1531</cp:revision>
  <cp:lastPrinted>2007-07-19T00:46:00Z</cp:lastPrinted>
  <dcterms:created xsi:type="dcterms:W3CDTF">2013-08-19T07:43:00Z</dcterms:created>
  <dcterms:modified xsi:type="dcterms:W3CDTF">2016-08-25T11:00:00Z</dcterms:modified>
</cp:coreProperties>
</file>