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0D" w:rsidRPr="00276EE8" w:rsidRDefault="000E360D" w:rsidP="007D4F49">
      <w:pPr>
        <w:spacing w:after="0" w:line="360" w:lineRule="auto"/>
        <w:rPr>
          <w:sz w:val="32"/>
          <w:szCs w:val="32"/>
        </w:rPr>
      </w:pPr>
      <w:bookmarkStart w:id="0" w:name="OLE_LINK8"/>
      <w:bookmarkStart w:id="1" w:name="OLE_LINK7"/>
    </w:p>
    <w:p w:rsidR="000E360D" w:rsidRPr="00276EE8" w:rsidRDefault="000E360D" w:rsidP="007D4F49">
      <w:pPr>
        <w:spacing w:after="0" w:line="360" w:lineRule="auto"/>
        <w:rPr>
          <w:sz w:val="32"/>
          <w:szCs w:val="32"/>
        </w:rPr>
      </w:pPr>
    </w:p>
    <w:p w:rsidR="000E360D" w:rsidRPr="00276EE8" w:rsidRDefault="000E360D" w:rsidP="007D4F49">
      <w:pPr>
        <w:spacing w:after="0" w:line="360" w:lineRule="auto"/>
        <w:rPr>
          <w:sz w:val="32"/>
          <w:szCs w:val="32"/>
        </w:rPr>
      </w:pPr>
    </w:p>
    <w:p w:rsidR="00277DA1" w:rsidRDefault="00CC132B">
      <w:pPr>
        <w:spacing w:after="0" w:line="360" w:lineRule="auto"/>
        <w:jc w:val="center"/>
        <w:rPr>
          <w:sz w:val="32"/>
          <w:szCs w:val="32"/>
        </w:rPr>
      </w:pPr>
      <w:r>
        <w:rPr>
          <w:noProof/>
        </w:rPr>
        <w:drawing>
          <wp:inline distT="0" distB="0" distL="0" distR="0">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548640"/>
                    </a:xfrm>
                    <a:prstGeom prst="rect">
                      <a:avLst/>
                    </a:prstGeom>
                    <a:noFill/>
                    <a:ln>
                      <a:noFill/>
                    </a:ln>
                  </pic:spPr>
                </pic:pic>
              </a:graphicData>
            </a:graphic>
          </wp:inline>
        </w:drawing>
      </w:r>
    </w:p>
    <w:p w:rsidR="007D4F49" w:rsidRPr="00276EE8" w:rsidRDefault="007D4F49" w:rsidP="007D4F49">
      <w:pPr>
        <w:spacing w:after="0" w:line="360" w:lineRule="auto"/>
        <w:rPr>
          <w:sz w:val="32"/>
          <w:szCs w:val="32"/>
        </w:rPr>
      </w:pPr>
    </w:p>
    <w:p w:rsidR="007D4F49" w:rsidRPr="00276EE8" w:rsidRDefault="007D4F49" w:rsidP="007D4F49">
      <w:pPr>
        <w:spacing w:after="0" w:line="360" w:lineRule="auto"/>
        <w:rPr>
          <w:sz w:val="32"/>
          <w:szCs w:val="32"/>
        </w:rPr>
      </w:pPr>
    </w:p>
    <w:p w:rsidR="007D4F49" w:rsidRPr="00276EE8" w:rsidRDefault="007D4F49" w:rsidP="007D4F49">
      <w:pPr>
        <w:spacing w:after="0" w:line="360" w:lineRule="auto"/>
        <w:rPr>
          <w:sz w:val="32"/>
          <w:szCs w:val="32"/>
        </w:rPr>
      </w:pPr>
    </w:p>
    <w:p w:rsidR="000E360D" w:rsidRPr="00276EE8" w:rsidRDefault="00AA7CE0" w:rsidP="007D4F49">
      <w:pPr>
        <w:spacing w:after="0" w:line="360" w:lineRule="auto"/>
        <w:jc w:val="center"/>
        <w:rPr>
          <w:rFonts w:eastAsia="黑体"/>
          <w:b/>
          <w:sz w:val="44"/>
          <w:szCs w:val="44"/>
        </w:rPr>
      </w:pPr>
      <w:r w:rsidRPr="00276EE8">
        <w:rPr>
          <w:rFonts w:eastAsia="黑体"/>
          <w:b/>
          <w:sz w:val="44"/>
          <w:szCs w:val="44"/>
        </w:rPr>
        <w:t>交银施罗德稳健配置混合型证券投资基金（更新）招募说明书</w:t>
      </w:r>
    </w:p>
    <w:p w:rsidR="000E360D" w:rsidRPr="00276EE8" w:rsidRDefault="000E360D" w:rsidP="007D4F49">
      <w:pPr>
        <w:spacing w:after="0" w:line="360" w:lineRule="auto"/>
        <w:rPr>
          <w:sz w:val="24"/>
        </w:rPr>
      </w:pPr>
    </w:p>
    <w:p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450262" w:rsidRPr="00276EE8">
        <w:rPr>
          <w:rFonts w:eastAsia="黑体"/>
          <w:b/>
          <w:sz w:val="32"/>
          <w:szCs w:val="32"/>
        </w:rPr>
        <w:t>201</w:t>
      </w:r>
      <w:r w:rsidR="00450262">
        <w:rPr>
          <w:rFonts w:eastAsia="黑体" w:hint="eastAsia"/>
          <w:b/>
          <w:sz w:val="32"/>
          <w:szCs w:val="32"/>
        </w:rPr>
        <w:t>6</w:t>
      </w:r>
      <w:r w:rsidR="00AA7CE0" w:rsidRPr="00276EE8">
        <w:rPr>
          <w:rFonts w:eastAsia="黑体"/>
          <w:b/>
          <w:sz w:val="32"/>
          <w:szCs w:val="32"/>
        </w:rPr>
        <w:t>年</w:t>
      </w:r>
      <w:r w:rsidR="00450262" w:rsidRPr="00276EE8">
        <w:rPr>
          <w:rFonts w:eastAsia="黑体"/>
          <w:b/>
          <w:sz w:val="32"/>
          <w:szCs w:val="32"/>
        </w:rPr>
        <w:t>第</w:t>
      </w:r>
      <w:r w:rsidR="00450262">
        <w:rPr>
          <w:rFonts w:eastAsia="黑体" w:hint="eastAsia"/>
          <w:b/>
          <w:sz w:val="32"/>
          <w:szCs w:val="32"/>
        </w:rPr>
        <w:t>1</w:t>
      </w:r>
      <w:r w:rsidR="00AA7CE0" w:rsidRPr="00276EE8">
        <w:rPr>
          <w:rFonts w:eastAsia="黑体"/>
          <w:b/>
          <w:sz w:val="32"/>
          <w:szCs w:val="32"/>
        </w:rPr>
        <w:t>号</w:t>
      </w:r>
      <w:r w:rsidRPr="00276EE8">
        <w:rPr>
          <w:rFonts w:eastAsia="黑体"/>
          <w:b/>
          <w:sz w:val="32"/>
          <w:szCs w:val="32"/>
        </w:rPr>
        <w:t>）</w:t>
      </w:r>
    </w:p>
    <w:p w:rsidR="000E360D" w:rsidRPr="00276EE8" w:rsidRDefault="000E360D" w:rsidP="007D4F49">
      <w:pPr>
        <w:spacing w:after="0" w:line="360" w:lineRule="auto"/>
        <w:ind w:leftChars="942" w:left="1978"/>
        <w:rPr>
          <w:rFonts w:eastAsia="黑体"/>
          <w:b/>
          <w:sz w:val="28"/>
          <w:szCs w:val="28"/>
        </w:rPr>
      </w:pPr>
    </w:p>
    <w:p w:rsidR="000E360D" w:rsidRPr="00276EE8" w:rsidRDefault="000E360D" w:rsidP="007D4F49">
      <w:pPr>
        <w:spacing w:after="0" w:line="360" w:lineRule="auto"/>
        <w:ind w:leftChars="942" w:left="1978"/>
        <w:rPr>
          <w:rFonts w:eastAsia="黑体"/>
          <w:b/>
          <w:sz w:val="28"/>
          <w:szCs w:val="28"/>
        </w:rPr>
      </w:pPr>
    </w:p>
    <w:p w:rsidR="007D4F49" w:rsidRPr="00276EE8" w:rsidRDefault="007D4F49" w:rsidP="007D4F49">
      <w:pPr>
        <w:spacing w:after="0" w:line="360" w:lineRule="auto"/>
        <w:ind w:leftChars="942" w:left="1978"/>
        <w:rPr>
          <w:rFonts w:eastAsia="黑体"/>
          <w:b/>
          <w:sz w:val="28"/>
          <w:szCs w:val="28"/>
        </w:rPr>
      </w:pPr>
    </w:p>
    <w:p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rsidR="000E360D" w:rsidRPr="00276EE8" w:rsidRDefault="000E360D" w:rsidP="000E360D">
      <w:pPr>
        <w:widowControl/>
        <w:spacing w:before="100" w:beforeAutospacing="1" w:after="100" w:afterAutospacing="1"/>
        <w:ind w:rightChars="-85" w:right="-178" w:firstLineChars="200" w:firstLine="420"/>
        <w:jc w:val="left"/>
        <w:rPr>
          <w:kern w:val="0"/>
        </w:rPr>
      </w:pPr>
    </w:p>
    <w:p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CE31CF" w:rsidRPr="00276EE8">
        <w:rPr>
          <w:rFonts w:eastAsia="黑体"/>
          <w:b/>
          <w:sz w:val="28"/>
          <w:szCs w:val="28"/>
        </w:rPr>
        <w:t>二〇一</w:t>
      </w:r>
      <w:r w:rsidR="00CE31CF">
        <w:rPr>
          <w:rFonts w:eastAsia="黑体" w:hint="eastAsia"/>
          <w:b/>
          <w:sz w:val="28"/>
          <w:szCs w:val="28"/>
        </w:rPr>
        <w:t>六</w:t>
      </w:r>
      <w:r w:rsidR="00CE31CF" w:rsidRPr="00276EE8">
        <w:rPr>
          <w:rFonts w:eastAsia="黑体"/>
          <w:b/>
          <w:sz w:val="28"/>
          <w:szCs w:val="28"/>
        </w:rPr>
        <w:t>年</w:t>
      </w:r>
      <w:r w:rsidR="00CE31CF">
        <w:rPr>
          <w:rFonts w:eastAsia="黑体" w:hint="eastAsia"/>
          <w:b/>
          <w:sz w:val="28"/>
          <w:szCs w:val="28"/>
        </w:rPr>
        <w:t>六</w:t>
      </w:r>
      <w:r w:rsidR="00CE31CF" w:rsidRPr="00276EE8">
        <w:rPr>
          <w:rFonts w:eastAsia="黑体"/>
          <w:b/>
          <w:sz w:val="28"/>
          <w:szCs w:val="28"/>
        </w:rPr>
        <w:t>月</w:t>
      </w:r>
    </w:p>
    <w:p w:rsidR="000E360D" w:rsidRPr="00276EE8" w:rsidRDefault="000E360D" w:rsidP="009F2737">
      <w:pPr>
        <w:spacing w:after="0" w:line="360" w:lineRule="auto"/>
        <w:rPr>
          <w:kern w:val="0"/>
          <w:szCs w:val="21"/>
        </w:rPr>
        <w:sectPr w:rsidR="000E360D" w:rsidRPr="00276EE8"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276EE8">
        <w:rPr>
          <w:kern w:val="0"/>
          <w:szCs w:val="21"/>
        </w:rPr>
        <w:t>基金招募说明书自基金合同生效日起，每</w:t>
      </w:r>
      <w:r w:rsidRPr="00276EE8">
        <w:rPr>
          <w:kern w:val="0"/>
          <w:szCs w:val="21"/>
        </w:rPr>
        <w:t>6</w:t>
      </w:r>
      <w:r w:rsidRPr="00276EE8">
        <w:rPr>
          <w:kern w:val="0"/>
          <w:szCs w:val="21"/>
        </w:rPr>
        <w:t>个月更新一次，并于每</w:t>
      </w:r>
      <w:r w:rsidRPr="00276EE8">
        <w:rPr>
          <w:kern w:val="0"/>
          <w:szCs w:val="21"/>
        </w:rPr>
        <w:t>6</w:t>
      </w:r>
      <w:r w:rsidRPr="00276EE8">
        <w:rPr>
          <w:kern w:val="0"/>
          <w:szCs w:val="21"/>
        </w:rPr>
        <w:t>个月结束之日后的</w:t>
      </w:r>
      <w:r w:rsidRPr="00276EE8">
        <w:rPr>
          <w:kern w:val="0"/>
          <w:szCs w:val="21"/>
        </w:rPr>
        <w:t>45</w:t>
      </w:r>
      <w:r w:rsidRPr="00276EE8">
        <w:rPr>
          <w:kern w:val="0"/>
          <w:szCs w:val="21"/>
        </w:rPr>
        <w:t>日内公告，更新内容截至每</w:t>
      </w:r>
      <w:r w:rsidRPr="00276EE8">
        <w:rPr>
          <w:kern w:val="0"/>
          <w:szCs w:val="21"/>
        </w:rPr>
        <w:t>6</w:t>
      </w:r>
      <w:r w:rsidRPr="00276EE8">
        <w:rPr>
          <w:kern w:val="0"/>
          <w:szCs w:val="21"/>
        </w:rPr>
        <w:t>个月的最后</w:t>
      </w:r>
      <w:r w:rsidRPr="00276EE8">
        <w:rPr>
          <w:kern w:val="0"/>
          <w:szCs w:val="21"/>
        </w:rPr>
        <w:t>1</w:t>
      </w:r>
      <w:r w:rsidRPr="00276EE8">
        <w:rPr>
          <w:kern w:val="0"/>
          <w:szCs w:val="21"/>
        </w:rPr>
        <w:t>日。</w:t>
      </w:r>
    </w:p>
    <w:p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rsidR="004B5CC2" w:rsidRPr="00276EE8" w:rsidRDefault="00990674">
      <w:pPr>
        <w:widowControl/>
        <w:spacing w:after="0" w:line="360" w:lineRule="auto"/>
        <w:ind w:firstLineChars="200" w:firstLine="480"/>
        <w:rPr>
          <w:kern w:val="0"/>
          <w:sz w:val="24"/>
        </w:rPr>
      </w:pPr>
      <w:r w:rsidRPr="00276EE8">
        <w:rPr>
          <w:kern w:val="0"/>
          <w:sz w:val="24"/>
        </w:rPr>
        <w:t>交银施罗德稳健配置混合型证券投资基金（以下简称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日中国证券监督管理委员会证监基金字【</w:t>
      </w:r>
      <w:r w:rsidRPr="00276EE8">
        <w:rPr>
          <w:kern w:val="0"/>
          <w:sz w:val="24"/>
        </w:rPr>
        <w:t>2006</w:t>
      </w:r>
      <w:r w:rsidRPr="00276EE8">
        <w:rPr>
          <w:kern w:val="0"/>
          <w:sz w:val="24"/>
        </w:rPr>
        <w:t>】</w:t>
      </w:r>
      <w:r w:rsidRPr="00276EE8">
        <w:rPr>
          <w:kern w:val="0"/>
          <w:sz w:val="24"/>
        </w:rPr>
        <w:t>78</w:t>
      </w:r>
      <w:r w:rsidRPr="00276EE8">
        <w:rPr>
          <w:kern w:val="0"/>
          <w:sz w:val="24"/>
        </w:rPr>
        <w:t>号文核准募集。本基金基金合同于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作出的任何决定，均不表明其对本基金的价值和收益作出实质性判断或保证，也不表明投资于本基金没有风险。</w:t>
      </w:r>
      <w:r w:rsidRPr="00276EE8">
        <w:rPr>
          <w:kern w:val="0"/>
          <w:sz w:val="24"/>
        </w:rPr>
        <w:t xml:space="preserve"> </w:t>
      </w:r>
    </w:p>
    <w:p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4B5CC2" w:rsidRPr="00276EE8" w:rsidRDefault="00990674">
      <w:pPr>
        <w:widowControl/>
        <w:spacing w:after="0" w:line="360" w:lineRule="auto"/>
        <w:ind w:firstLineChars="200" w:firstLine="480"/>
        <w:rPr>
          <w:kern w:val="0"/>
          <w:sz w:val="24"/>
        </w:rPr>
      </w:pPr>
      <w:r w:rsidRPr="00276EE8">
        <w:rPr>
          <w:kern w:val="0"/>
          <w:sz w:val="24"/>
        </w:rPr>
        <w:t>投资有风险，投资人在认（申）购本基金前应认真阅读本招募说明书。基金的过往业绩并不代表未来表现。基金管理人管理的其他基金的业绩并不构成对本基金业绩表现的保证。</w:t>
      </w:r>
    </w:p>
    <w:p w:rsidR="000E360D" w:rsidRPr="00276EE8" w:rsidRDefault="000E360D" w:rsidP="000855B1">
      <w:pPr>
        <w:widowControl/>
        <w:spacing w:after="0" w:line="360" w:lineRule="auto"/>
        <w:ind w:firstLineChars="200" w:firstLine="480"/>
        <w:rPr>
          <w:kern w:val="0"/>
          <w:sz w:val="24"/>
        </w:rPr>
      </w:pPr>
      <w:r w:rsidRPr="00276EE8">
        <w:rPr>
          <w:kern w:val="0"/>
          <w:sz w:val="24"/>
        </w:rPr>
        <w:t>本招募说明书所载内容截止日为</w:t>
      </w:r>
      <w:r w:rsidR="00CE31CF" w:rsidRPr="00276EE8">
        <w:rPr>
          <w:kern w:val="0"/>
          <w:sz w:val="24"/>
        </w:rPr>
        <w:t>201</w:t>
      </w:r>
      <w:r w:rsidR="00CE31CF">
        <w:rPr>
          <w:rFonts w:hint="eastAsia"/>
          <w:kern w:val="0"/>
          <w:sz w:val="24"/>
        </w:rPr>
        <w:t>6</w:t>
      </w:r>
      <w:r w:rsidRPr="00276EE8">
        <w:rPr>
          <w:kern w:val="0"/>
          <w:sz w:val="24"/>
        </w:rPr>
        <w:t>年</w:t>
      </w:r>
      <w:r w:rsidR="00CE31CF">
        <w:rPr>
          <w:rFonts w:hint="eastAsia"/>
          <w:kern w:val="0"/>
          <w:sz w:val="24"/>
        </w:rPr>
        <w:t>6</w:t>
      </w:r>
      <w:r w:rsidRPr="00276EE8">
        <w:rPr>
          <w:kern w:val="0"/>
          <w:sz w:val="24"/>
        </w:rPr>
        <w:t>月</w:t>
      </w:r>
      <w:r w:rsidRPr="00276EE8">
        <w:rPr>
          <w:kern w:val="0"/>
          <w:sz w:val="24"/>
        </w:rPr>
        <w:t>14</w:t>
      </w:r>
      <w:r w:rsidRPr="00276EE8">
        <w:rPr>
          <w:kern w:val="0"/>
          <w:sz w:val="24"/>
        </w:rPr>
        <w:t>日，有关财务数据和净值表现截止日为</w:t>
      </w:r>
      <w:r w:rsidR="00CE31CF" w:rsidRPr="00276EE8">
        <w:rPr>
          <w:kern w:val="0"/>
          <w:sz w:val="24"/>
        </w:rPr>
        <w:t>201</w:t>
      </w:r>
      <w:r w:rsidR="00CE31CF">
        <w:rPr>
          <w:rFonts w:hint="eastAsia"/>
          <w:kern w:val="0"/>
          <w:sz w:val="24"/>
        </w:rPr>
        <w:t>6</w:t>
      </w:r>
      <w:r w:rsidRPr="00276EE8">
        <w:rPr>
          <w:kern w:val="0"/>
          <w:sz w:val="24"/>
        </w:rPr>
        <w:t>年</w:t>
      </w:r>
      <w:r w:rsidR="00CE31CF">
        <w:rPr>
          <w:rFonts w:hint="eastAsia"/>
          <w:kern w:val="0"/>
          <w:sz w:val="24"/>
        </w:rPr>
        <w:t>3</w:t>
      </w:r>
      <w:r w:rsidRPr="00276EE8">
        <w:rPr>
          <w:kern w:val="0"/>
          <w:sz w:val="24"/>
        </w:rPr>
        <w:t>月</w:t>
      </w:r>
      <w:r w:rsidR="00CE31CF" w:rsidRPr="00276EE8">
        <w:rPr>
          <w:kern w:val="0"/>
          <w:sz w:val="24"/>
        </w:rPr>
        <w:t>3</w:t>
      </w:r>
      <w:r w:rsidR="00CE31CF">
        <w:rPr>
          <w:rFonts w:hint="eastAsia"/>
          <w:kern w:val="0"/>
          <w:sz w:val="24"/>
        </w:rPr>
        <w:t>1</w:t>
      </w:r>
      <w:r w:rsidRPr="00276EE8">
        <w:rPr>
          <w:kern w:val="0"/>
          <w:sz w:val="24"/>
        </w:rPr>
        <w:t>日。本招募说明书所载的财务数据未经审计。</w:t>
      </w:r>
    </w:p>
    <w:p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rsidR="004A0D64" w:rsidRDefault="00277DA1">
      <w:pPr>
        <w:pStyle w:val="10"/>
        <w:rPr>
          <w:rFonts w:asciiTheme="minorHAnsi" w:eastAsiaTheme="minorEastAsia" w:hAnsiTheme="minorHAnsi" w:cstheme="minorBidi"/>
          <w:noProof/>
          <w:sz w:val="21"/>
          <w:szCs w:val="22"/>
        </w:rPr>
      </w:pPr>
      <w:r w:rsidRPr="00E4161A">
        <w:rPr>
          <w:rStyle w:val="read"/>
          <w:noProof/>
          <w:kern w:val="0"/>
        </w:rPr>
        <w:fldChar w:fldCharType="begin"/>
      </w:r>
      <w:r w:rsidR="000E360D" w:rsidRPr="00E4161A">
        <w:rPr>
          <w:rStyle w:val="read"/>
          <w:noProof/>
          <w:kern w:val="0"/>
        </w:rPr>
        <w:instrText xml:space="preserve"> TOC \o "1-1" \h \z \u </w:instrText>
      </w:r>
      <w:r w:rsidRPr="00E4161A">
        <w:rPr>
          <w:rStyle w:val="read"/>
          <w:noProof/>
          <w:kern w:val="0"/>
        </w:rPr>
        <w:fldChar w:fldCharType="separate"/>
      </w:r>
      <w:hyperlink w:anchor="_Toc439244883" w:history="1">
        <w:r w:rsidR="004A0D64" w:rsidRPr="00C61DC1">
          <w:rPr>
            <w:rStyle w:val="aa"/>
            <w:rFonts w:ascii="Times New Roman" w:hAnsi="Times New Roman" w:hint="eastAsia"/>
            <w:noProof/>
            <w:kern w:val="0"/>
          </w:rPr>
          <w:t>一、绪言</w:t>
        </w:r>
        <w:r w:rsidR="004A0D64">
          <w:rPr>
            <w:noProof/>
            <w:webHidden/>
          </w:rPr>
          <w:tab/>
        </w:r>
        <w:r>
          <w:rPr>
            <w:noProof/>
            <w:webHidden/>
          </w:rPr>
          <w:fldChar w:fldCharType="begin"/>
        </w:r>
        <w:r w:rsidR="004A0D64">
          <w:rPr>
            <w:noProof/>
            <w:webHidden/>
          </w:rPr>
          <w:instrText xml:space="preserve"> PAGEREF _Toc439244883 \h </w:instrText>
        </w:r>
        <w:r>
          <w:rPr>
            <w:noProof/>
            <w:webHidden/>
          </w:rPr>
        </w:r>
        <w:r>
          <w:rPr>
            <w:noProof/>
            <w:webHidden/>
          </w:rPr>
          <w:fldChar w:fldCharType="separate"/>
        </w:r>
        <w:r w:rsidR="00EE32F4">
          <w:rPr>
            <w:noProof/>
            <w:webHidden/>
          </w:rPr>
          <w:t>3</w:t>
        </w:r>
        <w:r>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84" w:history="1">
        <w:r w:rsidR="004A0D64" w:rsidRPr="00C61DC1">
          <w:rPr>
            <w:rStyle w:val="aa"/>
            <w:rFonts w:ascii="Times New Roman" w:hAnsi="Times New Roman" w:hint="eastAsia"/>
            <w:noProof/>
            <w:kern w:val="0"/>
          </w:rPr>
          <w:t>二、释义</w:t>
        </w:r>
        <w:r w:rsidR="004A0D64">
          <w:rPr>
            <w:noProof/>
            <w:webHidden/>
          </w:rPr>
          <w:tab/>
        </w:r>
        <w:r w:rsidR="00277DA1">
          <w:rPr>
            <w:noProof/>
            <w:webHidden/>
          </w:rPr>
          <w:fldChar w:fldCharType="begin"/>
        </w:r>
        <w:r w:rsidR="004A0D64">
          <w:rPr>
            <w:noProof/>
            <w:webHidden/>
          </w:rPr>
          <w:instrText xml:space="preserve"> PAGEREF _Toc439244884 \h </w:instrText>
        </w:r>
        <w:r w:rsidR="00277DA1">
          <w:rPr>
            <w:noProof/>
            <w:webHidden/>
          </w:rPr>
        </w:r>
        <w:r w:rsidR="00277DA1">
          <w:rPr>
            <w:noProof/>
            <w:webHidden/>
          </w:rPr>
          <w:fldChar w:fldCharType="separate"/>
        </w:r>
        <w:r w:rsidR="00EE32F4">
          <w:rPr>
            <w:noProof/>
            <w:webHidden/>
          </w:rPr>
          <w:t>4</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85" w:history="1">
        <w:r w:rsidR="004A0D64" w:rsidRPr="00C61DC1">
          <w:rPr>
            <w:rStyle w:val="aa"/>
            <w:rFonts w:ascii="Times New Roman" w:hAnsi="Times New Roman" w:hint="eastAsia"/>
            <w:noProof/>
            <w:kern w:val="0"/>
          </w:rPr>
          <w:t>三、基金管理人</w:t>
        </w:r>
        <w:r w:rsidR="004A0D64">
          <w:rPr>
            <w:noProof/>
            <w:webHidden/>
          </w:rPr>
          <w:tab/>
        </w:r>
        <w:r w:rsidR="00277DA1">
          <w:rPr>
            <w:noProof/>
            <w:webHidden/>
          </w:rPr>
          <w:fldChar w:fldCharType="begin"/>
        </w:r>
        <w:r w:rsidR="004A0D64">
          <w:rPr>
            <w:noProof/>
            <w:webHidden/>
          </w:rPr>
          <w:instrText xml:space="preserve"> PAGEREF _Toc439244885 \h </w:instrText>
        </w:r>
        <w:r w:rsidR="00277DA1">
          <w:rPr>
            <w:noProof/>
            <w:webHidden/>
          </w:rPr>
        </w:r>
        <w:r w:rsidR="00277DA1">
          <w:rPr>
            <w:noProof/>
            <w:webHidden/>
          </w:rPr>
          <w:fldChar w:fldCharType="separate"/>
        </w:r>
        <w:r w:rsidR="00EE32F4">
          <w:rPr>
            <w:noProof/>
            <w:webHidden/>
          </w:rPr>
          <w:t>12</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86" w:history="1">
        <w:r w:rsidR="004A0D64" w:rsidRPr="00C61DC1">
          <w:rPr>
            <w:rStyle w:val="aa"/>
            <w:rFonts w:ascii="Times New Roman" w:hAnsi="Times New Roman" w:hint="eastAsia"/>
            <w:noProof/>
            <w:kern w:val="0"/>
          </w:rPr>
          <w:t>四、基金托管人</w:t>
        </w:r>
        <w:r w:rsidR="004A0D64">
          <w:rPr>
            <w:noProof/>
            <w:webHidden/>
          </w:rPr>
          <w:tab/>
        </w:r>
        <w:r w:rsidR="00277DA1">
          <w:rPr>
            <w:noProof/>
            <w:webHidden/>
          </w:rPr>
          <w:fldChar w:fldCharType="begin"/>
        </w:r>
        <w:r w:rsidR="004A0D64">
          <w:rPr>
            <w:noProof/>
            <w:webHidden/>
          </w:rPr>
          <w:instrText xml:space="preserve"> PAGEREF _Toc439244886 \h </w:instrText>
        </w:r>
        <w:r w:rsidR="00277DA1">
          <w:rPr>
            <w:noProof/>
            <w:webHidden/>
          </w:rPr>
        </w:r>
        <w:r w:rsidR="00277DA1">
          <w:rPr>
            <w:noProof/>
            <w:webHidden/>
          </w:rPr>
          <w:fldChar w:fldCharType="separate"/>
        </w:r>
        <w:r w:rsidR="00EE32F4">
          <w:rPr>
            <w:noProof/>
            <w:webHidden/>
          </w:rPr>
          <w:t>20</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87" w:history="1">
        <w:r w:rsidR="004A0D64" w:rsidRPr="00C61DC1">
          <w:rPr>
            <w:rStyle w:val="aa"/>
            <w:rFonts w:ascii="Times New Roman" w:hAnsi="Times New Roman" w:hint="eastAsia"/>
            <w:noProof/>
            <w:kern w:val="0"/>
          </w:rPr>
          <w:t>五、相关服务机构</w:t>
        </w:r>
        <w:r w:rsidR="004A0D64">
          <w:rPr>
            <w:noProof/>
            <w:webHidden/>
          </w:rPr>
          <w:tab/>
        </w:r>
        <w:r w:rsidR="00277DA1">
          <w:rPr>
            <w:noProof/>
            <w:webHidden/>
          </w:rPr>
          <w:fldChar w:fldCharType="begin"/>
        </w:r>
        <w:r w:rsidR="004A0D64">
          <w:rPr>
            <w:noProof/>
            <w:webHidden/>
          </w:rPr>
          <w:instrText xml:space="preserve"> PAGEREF _Toc439244887 \h </w:instrText>
        </w:r>
        <w:r w:rsidR="00277DA1">
          <w:rPr>
            <w:noProof/>
            <w:webHidden/>
          </w:rPr>
        </w:r>
        <w:r w:rsidR="00277DA1">
          <w:rPr>
            <w:noProof/>
            <w:webHidden/>
          </w:rPr>
          <w:fldChar w:fldCharType="separate"/>
        </w:r>
        <w:r w:rsidR="00EE32F4">
          <w:rPr>
            <w:noProof/>
            <w:webHidden/>
          </w:rPr>
          <w:t>24</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88" w:history="1">
        <w:r w:rsidR="004A0D64" w:rsidRPr="00C61DC1">
          <w:rPr>
            <w:rStyle w:val="aa"/>
            <w:rFonts w:ascii="Times New Roman" w:hAnsi="Times New Roman" w:hint="eastAsia"/>
            <w:noProof/>
            <w:kern w:val="0"/>
          </w:rPr>
          <w:t>六、基金的历史沿革</w:t>
        </w:r>
        <w:r w:rsidR="004A0D64">
          <w:rPr>
            <w:noProof/>
            <w:webHidden/>
          </w:rPr>
          <w:tab/>
        </w:r>
        <w:r w:rsidR="00277DA1">
          <w:rPr>
            <w:noProof/>
            <w:webHidden/>
          </w:rPr>
          <w:fldChar w:fldCharType="begin"/>
        </w:r>
        <w:r w:rsidR="004A0D64">
          <w:rPr>
            <w:noProof/>
            <w:webHidden/>
          </w:rPr>
          <w:instrText xml:space="preserve"> PAGEREF _Toc439244888 \h </w:instrText>
        </w:r>
        <w:r w:rsidR="00277DA1">
          <w:rPr>
            <w:noProof/>
            <w:webHidden/>
          </w:rPr>
        </w:r>
        <w:r w:rsidR="00277DA1">
          <w:rPr>
            <w:noProof/>
            <w:webHidden/>
          </w:rPr>
          <w:fldChar w:fldCharType="separate"/>
        </w:r>
        <w:r w:rsidR="00EE32F4">
          <w:rPr>
            <w:noProof/>
            <w:webHidden/>
          </w:rPr>
          <w:t>55</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89" w:history="1">
        <w:r w:rsidR="004A0D64" w:rsidRPr="00C61DC1">
          <w:rPr>
            <w:rStyle w:val="aa"/>
            <w:rFonts w:ascii="Times New Roman" w:hAnsi="Times New Roman" w:hint="eastAsia"/>
            <w:noProof/>
            <w:kern w:val="0"/>
          </w:rPr>
          <w:t>七、基金合同的生效</w:t>
        </w:r>
        <w:r w:rsidR="004A0D64">
          <w:rPr>
            <w:noProof/>
            <w:webHidden/>
          </w:rPr>
          <w:tab/>
        </w:r>
        <w:r w:rsidR="00277DA1">
          <w:rPr>
            <w:noProof/>
            <w:webHidden/>
          </w:rPr>
          <w:fldChar w:fldCharType="begin"/>
        </w:r>
        <w:r w:rsidR="004A0D64">
          <w:rPr>
            <w:noProof/>
            <w:webHidden/>
          </w:rPr>
          <w:instrText xml:space="preserve"> PAGEREF _Toc439244889 \h </w:instrText>
        </w:r>
        <w:r w:rsidR="00277DA1">
          <w:rPr>
            <w:noProof/>
            <w:webHidden/>
          </w:rPr>
        </w:r>
        <w:r w:rsidR="00277DA1">
          <w:rPr>
            <w:noProof/>
            <w:webHidden/>
          </w:rPr>
          <w:fldChar w:fldCharType="separate"/>
        </w:r>
        <w:r w:rsidR="00EE32F4">
          <w:rPr>
            <w:noProof/>
            <w:webHidden/>
          </w:rPr>
          <w:t>56</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0" w:history="1">
        <w:r w:rsidR="004A0D64" w:rsidRPr="00C61DC1">
          <w:rPr>
            <w:rStyle w:val="aa"/>
            <w:rFonts w:ascii="Times New Roman" w:hAnsi="Times New Roman" w:hint="eastAsia"/>
            <w:noProof/>
            <w:kern w:val="0"/>
          </w:rPr>
          <w:t>八、基金份额的申购与赎回</w:t>
        </w:r>
        <w:r w:rsidR="004A0D64">
          <w:rPr>
            <w:noProof/>
            <w:webHidden/>
          </w:rPr>
          <w:tab/>
        </w:r>
        <w:r w:rsidR="00277DA1">
          <w:rPr>
            <w:noProof/>
            <w:webHidden/>
          </w:rPr>
          <w:fldChar w:fldCharType="begin"/>
        </w:r>
        <w:r w:rsidR="004A0D64">
          <w:rPr>
            <w:noProof/>
            <w:webHidden/>
          </w:rPr>
          <w:instrText xml:space="preserve"> PAGEREF _Toc439244890 \h </w:instrText>
        </w:r>
        <w:r w:rsidR="00277DA1">
          <w:rPr>
            <w:noProof/>
            <w:webHidden/>
          </w:rPr>
        </w:r>
        <w:r w:rsidR="00277DA1">
          <w:rPr>
            <w:noProof/>
            <w:webHidden/>
          </w:rPr>
          <w:fldChar w:fldCharType="separate"/>
        </w:r>
        <w:r w:rsidR="00EE32F4">
          <w:rPr>
            <w:noProof/>
            <w:webHidden/>
          </w:rPr>
          <w:t>57</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1" w:history="1">
        <w:r w:rsidR="004A0D64" w:rsidRPr="00C61DC1">
          <w:rPr>
            <w:rStyle w:val="aa"/>
            <w:rFonts w:ascii="Times New Roman" w:hAnsi="Times New Roman" w:hint="eastAsia"/>
            <w:noProof/>
            <w:kern w:val="0"/>
          </w:rPr>
          <w:t>九、基金的转换</w:t>
        </w:r>
        <w:r w:rsidR="004A0D64">
          <w:rPr>
            <w:noProof/>
            <w:webHidden/>
          </w:rPr>
          <w:tab/>
        </w:r>
        <w:r w:rsidR="00277DA1">
          <w:rPr>
            <w:noProof/>
            <w:webHidden/>
          </w:rPr>
          <w:fldChar w:fldCharType="begin"/>
        </w:r>
        <w:r w:rsidR="004A0D64">
          <w:rPr>
            <w:noProof/>
            <w:webHidden/>
          </w:rPr>
          <w:instrText xml:space="preserve"> PAGEREF _Toc439244891 \h </w:instrText>
        </w:r>
        <w:r w:rsidR="00277DA1">
          <w:rPr>
            <w:noProof/>
            <w:webHidden/>
          </w:rPr>
        </w:r>
        <w:r w:rsidR="00277DA1">
          <w:rPr>
            <w:noProof/>
            <w:webHidden/>
          </w:rPr>
          <w:fldChar w:fldCharType="separate"/>
        </w:r>
        <w:r w:rsidR="00EE32F4">
          <w:rPr>
            <w:noProof/>
            <w:webHidden/>
          </w:rPr>
          <w:t>72</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2" w:history="1">
        <w:r w:rsidR="004A0D64" w:rsidRPr="00C61DC1">
          <w:rPr>
            <w:rStyle w:val="aa"/>
            <w:rFonts w:ascii="Times New Roman" w:hAnsi="Times New Roman" w:hint="eastAsia"/>
            <w:noProof/>
            <w:kern w:val="0"/>
          </w:rPr>
          <w:t>十、基金的投资</w:t>
        </w:r>
        <w:r w:rsidR="004A0D64">
          <w:rPr>
            <w:noProof/>
            <w:webHidden/>
          </w:rPr>
          <w:tab/>
        </w:r>
        <w:r w:rsidR="00277DA1">
          <w:rPr>
            <w:noProof/>
            <w:webHidden/>
          </w:rPr>
          <w:fldChar w:fldCharType="begin"/>
        </w:r>
        <w:r w:rsidR="004A0D64">
          <w:rPr>
            <w:noProof/>
            <w:webHidden/>
          </w:rPr>
          <w:instrText xml:space="preserve"> PAGEREF _Toc439244892 \h </w:instrText>
        </w:r>
        <w:r w:rsidR="00277DA1">
          <w:rPr>
            <w:noProof/>
            <w:webHidden/>
          </w:rPr>
        </w:r>
        <w:r w:rsidR="00277DA1">
          <w:rPr>
            <w:noProof/>
            <w:webHidden/>
          </w:rPr>
          <w:fldChar w:fldCharType="separate"/>
        </w:r>
        <w:r w:rsidR="00EE32F4">
          <w:rPr>
            <w:noProof/>
            <w:webHidden/>
          </w:rPr>
          <w:t>80</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3" w:history="1">
        <w:r w:rsidR="004A0D64" w:rsidRPr="00C61DC1">
          <w:rPr>
            <w:rStyle w:val="aa"/>
            <w:rFonts w:ascii="Times New Roman" w:hAnsi="Times New Roman" w:hint="eastAsia"/>
            <w:noProof/>
            <w:kern w:val="0"/>
          </w:rPr>
          <w:t>十一、基金的业绩</w:t>
        </w:r>
        <w:r w:rsidR="004A0D64">
          <w:rPr>
            <w:noProof/>
            <w:webHidden/>
          </w:rPr>
          <w:tab/>
        </w:r>
        <w:r w:rsidR="00277DA1">
          <w:rPr>
            <w:noProof/>
            <w:webHidden/>
          </w:rPr>
          <w:fldChar w:fldCharType="begin"/>
        </w:r>
        <w:r w:rsidR="004A0D64">
          <w:rPr>
            <w:noProof/>
            <w:webHidden/>
          </w:rPr>
          <w:instrText xml:space="preserve"> PAGEREF _Toc439244893 \h </w:instrText>
        </w:r>
        <w:r w:rsidR="00277DA1">
          <w:rPr>
            <w:noProof/>
            <w:webHidden/>
          </w:rPr>
        </w:r>
        <w:r w:rsidR="00277DA1">
          <w:rPr>
            <w:noProof/>
            <w:webHidden/>
          </w:rPr>
          <w:fldChar w:fldCharType="separate"/>
        </w:r>
        <w:r w:rsidR="00EE32F4">
          <w:rPr>
            <w:noProof/>
            <w:webHidden/>
          </w:rPr>
          <w:t>92</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4" w:history="1">
        <w:r w:rsidR="004A0D64" w:rsidRPr="00C61DC1">
          <w:rPr>
            <w:rStyle w:val="aa"/>
            <w:rFonts w:ascii="Times New Roman" w:hAnsi="Times New Roman" w:hint="eastAsia"/>
            <w:noProof/>
            <w:kern w:val="0"/>
          </w:rPr>
          <w:t>十二、基金的财产</w:t>
        </w:r>
        <w:r w:rsidR="004A0D64">
          <w:rPr>
            <w:noProof/>
            <w:webHidden/>
          </w:rPr>
          <w:tab/>
        </w:r>
        <w:r w:rsidR="00277DA1">
          <w:rPr>
            <w:noProof/>
            <w:webHidden/>
          </w:rPr>
          <w:fldChar w:fldCharType="begin"/>
        </w:r>
        <w:r w:rsidR="004A0D64">
          <w:rPr>
            <w:noProof/>
            <w:webHidden/>
          </w:rPr>
          <w:instrText xml:space="preserve"> PAGEREF _Toc439244894 \h </w:instrText>
        </w:r>
        <w:r w:rsidR="00277DA1">
          <w:rPr>
            <w:noProof/>
            <w:webHidden/>
          </w:rPr>
        </w:r>
        <w:r w:rsidR="00277DA1">
          <w:rPr>
            <w:noProof/>
            <w:webHidden/>
          </w:rPr>
          <w:fldChar w:fldCharType="separate"/>
        </w:r>
        <w:r w:rsidR="00EE32F4">
          <w:rPr>
            <w:noProof/>
            <w:webHidden/>
          </w:rPr>
          <w:t>94</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5" w:history="1">
        <w:r w:rsidR="004A0D64" w:rsidRPr="00C61DC1">
          <w:rPr>
            <w:rStyle w:val="aa"/>
            <w:rFonts w:ascii="Times New Roman" w:hAnsi="Times New Roman" w:hint="eastAsia"/>
            <w:noProof/>
            <w:kern w:val="0"/>
          </w:rPr>
          <w:t>十三、基金资产的估值</w:t>
        </w:r>
        <w:r w:rsidR="004A0D64">
          <w:rPr>
            <w:noProof/>
            <w:webHidden/>
          </w:rPr>
          <w:tab/>
        </w:r>
        <w:r w:rsidR="00277DA1">
          <w:rPr>
            <w:noProof/>
            <w:webHidden/>
          </w:rPr>
          <w:fldChar w:fldCharType="begin"/>
        </w:r>
        <w:r w:rsidR="004A0D64">
          <w:rPr>
            <w:noProof/>
            <w:webHidden/>
          </w:rPr>
          <w:instrText xml:space="preserve"> PAGEREF _Toc439244895 \h </w:instrText>
        </w:r>
        <w:r w:rsidR="00277DA1">
          <w:rPr>
            <w:noProof/>
            <w:webHidden/>
          </w:rPr>
        </w:r>
        <w:r w:rsidR="00277DA1">
          <w:rPr>
            <w:noProof/>
            <w:webHidden/>
          </w:rPr>
          <w:fldChar w:fldCharType="separate"/>
        </w:r>
        <w:r w:rsidR="00EE32F4">
          <w:rPr>
            <w:noProof/>
            <w:webHidden/>
          </w:rPr>
          <w:t>96</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6" w:history="1">
        <w:r w:rsidR="004A0D64" w:rsidRPr="00C61DC1">
          <w:rPr>
            <w:rStyle w:val="aa"/>
            <w:rFonts w:ascii="Times New Roman" w:hAnsi="Times New Roman" w:hint="eastAsia"/>
            <w:noProof/>
            <w:kern w:val="0"/>
          </w:rPr>
          <w:t>十四、基金收益与分配</w:t>
        </w:r>
        <w:r w:rsidR="004A0D64">
          <w:rPr>
            <w:noProof/>
            <w:webHidden/>
          </w:rPr>
          <w:tab/>
        </w:r>
        <w:r w:rsidR="00277DA1">
          <w:rPr>
            <w:noProof/>
            <w:webHidden/>
          </w:rPr>
          <w:fldChar w:fldCharType="begin"/>
        </w:r>
        <w:r w:rsidR="004A0D64">
          <w:rPr>
            <w:noProof/>
            <w:webHidden/>
          </w:rPr>
          <w:instrText xml:space="preserve"> PAGEREF _Toc439244896 \h </w:instrText>
        </w:r>
        <w:r w:rsidR="00277DA1">
          <w:rPr>
            <w:noProof/>
            <w:webHidden/>
          </w:rPr>
        </w:r>
        <w:r w:rsidR="00277DA1">
          <w:rPr>
            <w:noProof/>
            <w:webHidden/>
          </w:rPr>
          <w:fldChar w:fldCharType="separate"/>
        </w:r>
        <w:r w:rsidR="00EE32F4">
          <w:rPr>
            <w:noProof/>
            <w:webHidden/>
          </w:rPr>
          <w:t>102</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7" w:history="1">
        <w:r w:rsidR="004A0D64" w:rsidRPr="00C61DC1">
          <w:rPr>
            <w:rStyle w:val="aa"/>
            <w:rFonts w:ascii="Times New Roman" w:hAnsi="Times New Roman" w:hint="eastAsia"/>
            <w:noProof/>
            <w:kern w:val="0"/>
          </w:rPr>
          <w:t>十五、基金的费用与税收</w:t>
        </w:r>
        <w:r w:rsidR="004A0D64">
          <w:rPr>
            <w:noProof/>
            <w:webHidden/>
          </w:rPr>
          <w:tab/>
        </w:r>
        <w:r w:rsidR="00277DA1">
          <w:rPr>
            <w:noProof/>
            <w:webHidden/>
          </w:rPr>
          <w:fldChar w:fldCharType="begin"/>
        </w:r>
        <w:r w:rsidR="004A0D64">
          <w:rPr>
            <w:noProof/>
            <w:webHidden/>
          </w:rPr>
          <w:instrText xml:space="preserve"> PAGEREF _Toc439244897 \h </w:instrText>
        </w:r>
        <w:r w:rsidR="00277DA1">
          <w:rPr>
            <w:noProof/>
            <w:webHidden/>
          </w:rPr>
        </w:r>
        <w:r w:rsidR="00277DA1">
          <w:rPr>
            <w:noProof/>
            <w:webHidden/>
          </w:rPr>
          <w:fldChar w:fldCharType="separate"/>
        </w:r>
        <w:r w:rsidR="00EE32F4">
          <w:rPr>
            <w:noProof/>
            <w:webHidden/>
          </w:rPr>
          <w:t>104</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8" w:history="1">
        <w:r w:rsidR="004A0D64" w:rsidRPr="00C61DC1">
          <w:rPr>
            <w:rStyle w:val="aa"/>
            <w:rFonts w:ascii="Times New Roman" w:hAnsi="Times New Roman" w:hint="eastAsia"/>
            <w:noProof/>
            <w:kern w:val="0"/>
          </w:rPr>
          <w:t>十六、基金的会计与审计</w:t>
        </w:r>
        <w:r w:rsidR="004A0D64">
          <w:rPr>
            <w:noProof/>
            <w:webHidden/>
          </w:rPr>
          <w:tab/>
        </w:r>
        <w:r w:rsidR="00277DA1">
          <w:rPr>
            <w:noProof/>
            <w:webHidden/>
          </w:rPr>
          <w:fldChar w:fldCharType="begin"/>
        </w:r>
        <w:r w:rsidR="004A0D64">
          <w:rPr>
            <w:noProof/>
            <w:webHidden/>
          </w:rPr>
          <w:instrText xml:space="preserve"> PAGEREF _Toc439244898 \h </w:instrText>
        </w:r>
        <w:r w:rsidR="00277DA1">
          <w:rPr>
            <w:noProof/>
            <w:webHidden/>
          </w:rPr>
        </w:r>
        <w:r w:rsidR="00277DA1">
          <w:rPr>
            <w:noProof/>
            <w:webHidden/>
          </w:rPr>
          <w:fldChar w:fldCharType="separate"/>
        </w:r>
        <w:r w:rsidR="00EE32F4">
          <w:rPr>
            <w:noProof/>
            <w:webHidden/>
          </w:rPr>
          <w:t>107</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899" w:history="1">
        <w:r w:rsidR="004A0D64" w:rsidRPr="00C61DC1">
          <w:rPr>
            <w:rStyle w:val="aa"/>
            <w:rFonts w:ascii="Times New Roman" w:hAnsi="Times New Roman" w:hint="eastAsia"/>
            <w:noProof/>
            <w:kern w:val="0"/>
          </w:rPr>
          <w:t>十七、基金的信息披露</w:t>
        </w:r>
        <w:r w:rsidR="004A0D64">
          <w:rPr>
            <w:noProof/>
            <w:webHidden/>
          </w:rPr>
          <w:tab/>
        </w:r>
        <w:r w:rsidR="00277DA1">
          <w:rPr>
            <w:noProof/>
            <w:webHidden/>
          </w:rPr>
          <w:fldChar w:fldCharType="begin"/>
        </w:r>
        <w:r w:rsidR="004A0D64">
          <w:rPr>
            <w:noProof/>
            <w:webHidden/>
          </w:rPr>
          <w:instrText xml:space="preserve"> PAGEREF _Toc439244899 \h </w:instrText>
        </w:r>
        <w:r w:rsidR="00277DA1">
          <w:rPr>
            <w:noProof/>
            <w:webHidden/>
          </w:rPr>
        </w:r>
        <w:r w:rsidR="00277DA1">
          <w:rPr>
            <w:noProof/>
            <w:webHidden/>
          </w:rPr>
          <w:fldChar w:fldCharType="separate"/>
        </w:r>
        <w:r w:rsidR="00EE32F4">
          <w:rPr>
            <w:noProof/>
            <w:webHidden/>
          </w:rPr>
          <w:t>108</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900" w:history="1">
        <w:r w:rsidR="004A0D64" w:rsidRPr="00C61DC1">
          <w:rPr>
            <w:rStyle w:val="aa"/>
            <w:rFonts w:ascii="Times New Roman" w:hAnsi="Times New Roman" w:hint="eastAsia"/>
            <w:noProof/>
            <w:kern w:val="0"/>
          </w:rPr>
          <w:t>十八、风险揭示</w:t>
        </w:r>
        <w:r w:rsidR="004A0D64">
          <w:rPr>
            <w:noProof/>
            <w:webHidden/>
          </w:rPr>
          <w:tab/>
        </w:r>
        <w:r w:rsidR="00277DA1">
          <w:rPr>
            <w:noProof/>
            <w:webHidden/>
          </w:rPr>
          <w:fldChar w:fldCharType="begin"/>
        </w:r>
        <w:r w:rsidR="004A0D64">
          <w:rPr>
            <w:noProof/>
            <w:webHidden/>
          </w:rPr>
          <w:instrText xml:space="preserve"> PAGEREF _Toc439244900 \h </w:instrText>
        </w:r>
        <w:r w:rsidR="00277DA1">
          <w:rPr>
            <w:noProof/>
            <w:webHidden/>
          </w:rPr>
        </w:r>
        <w:r w:rsidR="00277DA1">
          <w:rPr>
            <w:noProof/>
            <w:webHidden/>
          </w:rPr>
          <w:fldChar w:fldCharType="separate"/>
        </w:r>
        <w:r w:rsidR="00EE32F4">
          <w:rPr>
            <w:noProof/>
            <w:webHidden/>
          </w:rPr>
          <w:t>113</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901" w:history="1">
        <w:r w:rsidR="004A0D64" w:rsidRPr="00C61DC1">
          <w:rPr>
            <w:rStyle w:val="aa"/>
            <w:rFonts w:ascii="Times New Roman" w:hAnsi="Times New Roman" w:hint="eastAsia"/>
            <w:noProof/>
            <w:kern w:val="0"/>
          </w:rPr>
          <w:t>十九、基金合同的终止与基金财产的清算</w:t>
        </w:r>
        <w:r w:rsidR="004A0D64">
          <w:rPr>
            <w:noProof/>
            <w:webHidden/>
          </w:rPr>
          <w:tab/>
        </w:r>
        <w:r w:rsidR="00277DA1">
          <w:rPr>
            <w:noProof/>
            <w:webHidden/>
          </w:rPr>
          <w:fldChar w:fldCharType="begin"/>
        </w:r>
        <w:r w:rsidR="004A0D64">
          <w:rPr>
            <w:noProof/>
            <w:webHidden/>
          </w:rPr>
          <w:instrText xml:space="preserve"> PAGEREF _Toc439244901 \h </w:instrText>
        </w:r>
        <w:r w:rsidR="00277DA1">
          <w:rPr>
            <w:noProof/>
            <w:webHidden/>
          </w:rPr>
        </w:r>
        <w:r w:rsidR="00277DA1">
          <w:rPr>
            <w:noProof/>
            <w:webHidden/>
          </w:rPr>
          <w:fldChar w:fldCharType="separate"/>
        </w:r>
        <w:r w:rsidR="00EE32F4">
          <w:rPr>
            <w:noProof/>
            <w:webHidden/>
          </w:rPr>
          <w:t>117</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902" w:history="1">
        <w:r w:rsidR="004A0D64" w:rsidRPr="00C61DC1">
          <w:rPr>
            <w:rStyle w:val="aa"/>
            <w:rFonts w:ascii="Times New Roman" w:hAnsi="Times New Roman" w:hint="eastAsia"/>
            <w:noProof/>
            <w:kern w:val="0"/>
          </w:rPr>
          <w:t>二十、基金合同内容摘要</w:t>
        </w:r>
        <w:r w:rsidR="004A0D64">
          <w:rPr>
            <w:noProof/>
            <w:webHidden/>
          </w:rPr>
          <w:tab/>
        </w:r>
        <w:r w:rsidR="00277DA1">
          <w:rPr>
            <w:noProof/>
            <w:webHidden/>
          </w:rPr>
          <w:fldChar w:fldCharType="begin"/>
        </w:r>
        <w:r w:rsidR="004A0D64">
          <w:rPr>
            <w:noProof/>
            <w:webHidden/>
          </w:rPr>
          <w:instrText xml:space="preserve"> PAGEREF _Toc439244902 \h </w:instrText>
        </w:r>
        <w:r w:rsidR="00277DA1">
          <w:rPr>
            <w:noProof/>
            <w:webHidden/>
          </w:rPr>
        </w:r>
        <w:r w:rsidR="00277DA1">
          <w:rPr>
            <w:noProof/>
            <w:webHidden/>
          </w:rPr>
          <w:fldChar w:fldCharType="separate"/>
        </w:r>
        <w:r w:rsidR="00EE32F4">
          <w:rPr>
            <w:noProof/>
            <w:webHidden/>
          </w:rPr>
          <w:t>119</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903" w:history="1">
        <w:r w:rsidR="004A0D64" w:rsidRPr="00C61DC1">
          <w:rPr>
            <w:rStyle w:val="aa"/>
            <w:rFonts w:ascii="Times New Roman" w:hAnsi="Times New Roman" w:hint="eastAsia"/>
            <w:noProof/>
            <w:kern w:val="0"/>
          </w:rPr>
          <w:t>二十一、托管协议的内容摘要</w:t>
        </w:r>
        <w:r w:rsidR="004A0D64">
          <w:rPr>
            <w:noProof/>
            <w:webHidden/>
          </w:rPr>
          <w:tab/>
        </w:r>
        <w:r w:rsidR="00277DA1">
          <w:rPr>
            <w:noProof/>
            <w:webHidden/>
          </w:rPr>
          <w:fldChar w:fldCharType="begin"/>
        </w:r>
        <w:r w:rsidR="004A0D64">
          <w:rPr>
            <w:noProof/>
            <w:webHidden/>
          </w:rPr>
          <w:instrText xml:space="preserve"> PAGEREF _Toc439244903 \h </w:instrText>
        </w:r>
        <w:r w:rsidR="00277DA1">
          <w:rPr>
            <w:noProof/>
            <w:webHidden/>
          </w:rPr>
        </w:r>
        <w:r w:rsidR="00277DA1">
          <w:rPr>
            <w:noProof/>
            <w:webHidden/>
          </w:rPr>
          <w:fldChar w:fldCharType="separate"/>
        </w:r>
        <w:r w:rsidR="00EE32F4">
          <w:rPr>
            <w:noProof/>
            <w:webHidden/>
          </w:rPr>
          <w:t>134</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904" w:history="1">
        <w:r w:rsidR="004A0D64" w:rsidRPr="00C61DC1">
          <w:rPr>
            <w:rStyle w:val="aa"/>
            <w:rFonts w:ascii="Times New Roman" w:hAnsi="Times New Roman" w:hint="eastAsia"/>
            <w:noProof/>
            <w:kern w:val="0"/>
          </w:rPr>
          <w:t>二十二、对基金份额持有人的服务</w:t>
        </w:r>
        <w:r w:rsidR="004A0D64">
          <w:rPr>
            <w:noProof/>
            <w:webHidden/>
          </w:rPr>
          <w:tab/>
        </w:r>
        <w:r w:rsidR="00277DA1">
          <w:rPr>
            <w:noProof/>
            <w:webHidden/>
          </w:rPr>
          <w:fldChar w:fldCharType="begin"/>
        </w:r>
        <w:r w:rsidR="004A0D64">
          <w:rPr>
            <w:noProof/>
            <w:webHidden/>
          </w:rPr>
          <w:instrText xml:space="preserve"> PAGEREF _Toc439244904 \h </w:instrText>
        </w:r>
        <w:r w:rsidR="00277DA1">
          <w:rPr>
            <w:noProof/>
            <w:webHidden/>
          </w:rPr>
        </w:r>
        <w:r w:rsidR="00277DA1">
          <w:rPr>
            <w:noProof/>
            <w:webHidden/>
          </w:rPr>
          <w:fldChar w:fldCharType="separate"/>
        </w:r>
        <w:r w:rsidR="00EE32F4">
          <w:rPr>
            <w:noProof/>
            <w:webHidden/>
          </w:rPr>
          <w:t>142</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905" w:history="1">
        <w:r w:rsidR="004A0D64" w:rsidRPr="00C61DC1">
          <w:rPr>
            <w:rStyle w:val="aa"/>
            <w:rFonts w:ascii="Times New Roman" w:hAnsi="Times New Roman" w:hint="eastAsia"/>
            <w:noProof/>
            <w:kern w:val="0"/>
          </w:rPr>
          <w:t>二十三、其他应披露事项</w:t>
        </w:r>
        <w:r w:rsidR="004A0D64">
          <w:rPr>
            <w:noProof/>
            <w:webHidden/>
          </w:rPr>
          <w:tab/>
        </w:r>
        <w:r w:rsidR="00277DA1">
          <w:rPr>
            <w:noProof/>
            <w:webHidden/>
          </w:rPr>
          <w:fldChar w:fldCharType="begin"/>
        </w:r>
        <w:r w:rsidR="004A0D64">
          <w:rPr>
            <w:noProof/>
            <w:webHidden/>
          </w:rPr>
          <w:instrText xml:space="preserve"> PAGEREF _Toc439244905 \h </w:instrText>
        </w:r>
        <w:r w:rsidR="00277DA1">
          <w:rPr>
            <w:noProof/>
            <w:webHidden/>
          </w:rPr>
        </w:r>
        <w:r w:rsidR="00277DA1">
          <w:rPr>
            <w:noProof/>
            <w:webHidden/>
          </w:rPr>
          <w:fldChar w:fldCharType="separate"/>
        </w:r>
        <w:r w:rsidR="00EE32F4">
          <w:rPr>
            <w:noProof/>
            <w:webHidden/>
          </w:rPr>
          <w:t>144</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906" w:history="1">
        <w:r w:rsidR="004A0D64" w:rsidRPr="00C61DC1">
          <w:rPr>
            <w:rStyle w:val="aa"/>
            <w:rFonts w:ascii="Times New Roman" w:hAnsi="Times New Roman" w:hint="eastAsia"/>
            <w:noProof/>
            <w:kern w:val="0"/>
          </w:rPr>
          <w:t>二十四、招募说明书的存放及查阅方式</w:t>
        </w:r>
        <w:r w:rsidR="004A0D64">
          <w:rPr>
            <w:noProof/>
            <w:webHidden/>
          </w:rPr>
          <w:tab/>
        </w:r>
        <w:r w:rsidR="00277DA1">
          <w:rPr>
            <w:noProof/>
            <w:webHidden/>
          </w:rPr>
          <w:fldChar w:fldCharType="begin"/>
        </w:r>
        <w:r w:rsidR="004A0D64">
          <w:rPr>
            <w:noProof/>
            <w:webHidden/>
          </w:rPr>
          <w:instrText xml:space="preserve"> PAGEREF _Toc439244906 \h </w:instrText>
        </w:r>
        <w:r w:rsidR="00277DA1">
          <w:rPr>
            <w:noProof/>
            <w:webHidden/>
          </w:rPr>
        </w:r>
        <w:r w:rsidR="00277DA1">
          <w:rPr>
            <w:noProof/>
            <w:webHidden/>
          </w:rPr>
          <w:fldChar w:fldCharType="separate"/>
        </w:r>
        <w:r w:rsidR="00EE32F4">
          <w:rPr>
            <w:noProof/>
            <w:webHidden/>
          </w:rPr>
          <w:t>147</w:t>
        </w:r>
        <w:r w:rsidR="00277DA1">
          <w:rPr>
            <w:noProof/>
            <w:webHidden/>
          </w:rPr>
          <w:fldChar w:fldCharType="end"/>
        </w:r>
      </w:hyperlink>
    </w:p>
    <w:p w:rsidR="004A0D64" w:rsidRDefault="00245ED6">
      <w:pPr>
        <w:pStyle w:val="10"/>
        <w:rPr>
          <w:rFonts w:asciiTheme="minorHAnsi" w:eastAsiaTheme="minorEastAsia" w:hAnsiTheme="minorHAnsi" w:cstheme="minorBidi"/>
          <w:noProof/>
          <w:sz w:val="21"/>
          <w:szCs w:val="22"/>
        </w:rPr>
      </w:pPr>
      <w:hyperlink w:anchor="_Toc439244907" w:history="1">
        <w:r w:rsidR="004A0D64" w:rsidRPr="00C61DC1">
          <w:rPr>
            <w:rStyle w:val="aa"/>
            <w:rFonts w:ascii="Times New Roman" w:hAnsi="Times New Roman" w:hint="eastAsia"/>
            <w:noProof/>
            <w:kern w:val="0"/>
          </w:rPr>
          <w:t>二十五、备查文件</w:t>
        </w:r>
        <w:r w:rsidR="004A0D64">
          <w:rPr>
            <w:noProof/>
            <w:webHidden/>
          </w:rPr>
          <w:tab/>
        </w:r>
        <w:r w:rsidR="00277DA1">
          <w:rPr>
            <w:noProof/>
            <w:webHidden/>
          </w:rPr>
          <w:fldChar w:fldCharType="begin"/>
        </w:r>
        <w:r w:rsidR="004A0D64">
          <w:rPr>
            <w:noProof/>
            <w:webHidden/>
          </w:rPr>
          <w:instrText xml:space="preserve"> PAGEREF _Toc439244907 \h </w:instrText>
        </w:r>
        <w:r w:rsidR="00277DA1">
          <w:rPr>
            <w:noProof/>
            <w:webHidden/>
          </w:rPr>
        </w:r>
        <w:r w:rsidR="00277DA1">
          <w:rPr>
            <w:noProof/>
            <w:webHidden/>
          </w:rPr>
          <w:fldChar w:fldCharType="separate"/>
        </w:r>
        <w:r w:rsidR="00EE32F4">
          <w:rPr>
            <w:noProof/>
            <w:webHidden/>
          </w:rPr>
          <w:t>148</w:t>
        </w:r>
        <w:r w:rsidR="00277DA1">
          <w:rPr>
            <w:noProof/>
            <w:webHidden/>
          </w:rPr>
          <w:fldChar w:fldCharType="end"/>
        </w:r>
      </w:hyperlink>
    </w:p>
    <w:p w:rsidR="000E360D" w:rsidRPr="00E4161A" w:rsidRDefault="00277DA1" w:rsidP="00E4161A">
      <w:pPr>
        <w:pStyle w:val="af"/>
        <w:rPr>
          <w:rFonts w:ascii="Times New Roman" w:eastAsia="黑体" w:hAnsi="Times New Roman" w:cs="Times New Roman"/>
          <w:kern w:val="0"/>
          <w:sz w:val="30"/>
          <w:szCs w:val="20"/>
        </w:rPr>
      </w:pPr>
      <w:r w:rsidRPr="00E4161A">
        <w:rPr>
          <w:rStyle w:val="read"/>
          <w:noProof/>
          <w:kern w:val="0"/>
        </w:rPr>
        <w:fldChar w:fldCharType="end"/>
      </w:r>
      <w:bookmarkStart w:id="2" w:name="_Toc109537379"/>
      <w:r w:rsidR="000E360D" w:rsidRPr="00276EE8">
        <w:rPr>
          <w:kern w:val="0"/>
        </w:rPr>
        <w:br w:type="page"/>
      </w:r>
      <w:bookmarkStart w:id="3" w:name="_Toc439244883"/>
      <w:r w:rsidR="000E360D" w:rsidRPr="00E4161A">
        <w:rPr>
          <w:rFonts w:ascii="Times New Roman" w:eastAsia="黑体" w:hAnsi="Times New Roman" w:cs="Times New Roman"/>
          <w:kern w:val="0"/>
          <w:sz w:val="30"/>
          <w:szCs w:val="20"/>
        </w:rPr>
        <w:lastRenderedPageBreak/>
        <w:t>一、绪言</w:t>
      </w:r>
      <w:bookmarkEnd w:id="2"/>
      <w:bookmarkEnd w:id="3"/>
    </w:p>
    <w:p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证券投资基金信息披露管理办法》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rsidR="000E360D" w:rsidRPr="00276EE8" w:rsidRDefault="000E360D" w:rsidP="0029754E">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rsidR="000E360D" w:rsidRPr="00E4161A" w:rsidRDefault="001E747A" w:rsidP="00E4161A">
      <w:pPr>
        <w:pStyle w:val="af"/>
        <w:rPr>
          <w:rFonts w:ascii="Times New Roman" w:eastAsia="黑体" w:hAnsi="Times New Roman" w:cs="Times New Roman"/>
          <w:kern w:val="0"/>
          <w:sz w:val="30"/>
          <w:szCs w:val="20"/>
        </w:rPr>
      </w:pPr>
      <w:bookmarkStart w:id="4" w:name="_Toc109537380"/>
      <w:r w:rsidRPr="00276EE8">
        <w:rPr>
          <w:rFonts w:eastAsia="黑体"/>
          <w:kern w:val="0"/>
          <w:sz w:val="30"/>
          <w:szCs w:val="20"/>
        </w:rPr>
        <w:br w:type="page"/>
      </w:r>
      <w:bookmarkStart w:id="5" w:name="_Toc439244884"/>
      <w:r w:rsidR="000E360D" w:rsidRPr="00E4161A">
        <w:rPr>
          <w:rFonts w:ascii="Times New Roman" w:eastAsia="黑体" w:hAnsi="Times New Roman" w:cs="Times New Roman"/>
          <w:kern w:val="0"/>
          <w:sz w:val="30"/>
          <w:szCs w:val="20"/>
        </w:rPr>
        <w:lastRenderedPageBreak/>
        <w:t>二、释义</w:t>
      </w:r>
      <w:bookmarkEnd w:id="4"/>
      <w:bookmarkEnd w:id="5"/>
    </w:p>
    <w:p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指《交银施罗德稳健配置混合型证券投资基金招募说明书》，招募说明书是基金向社会公开发售时对基金情况进行说明的法律文件，自基金合同生效之日起，每</w:t>
            </w:r>
            <w:r w:rsidRPr="00276EE8">
              <w:rPr>
                <w:sz w:val="24"/>
              </w:rPr>
              <w:t>6</w:t>
            </w:r>
            <w:r w:rsidRPr="00276EE8">
              <w:rPr>
                <w:sz w:val="24"/>
              </w:rPr>
              <w:t>个月更新</w:t>
            </w:r>
            <w:r w:rsidRPr="00276EE8">
              <w:rPr>
                <w:sz w:val="24"/>
              </w:rPr>
              <w:t>1</w:t>
            </w:r>
            <w:r w:rsidRPr="00276EE8">
              <w:rPr>
                <w:sz w:val="24"/>
              </w:rPr>
              <w:t>次，并于每</w:t>
            </w:r>
            <w:r w:rsidRPr="00276EE8">
              <w:rPr>
                <w:sz w:val="24"/>
              </w:rPr>
              <w:t>6</w:t>
            </w:r>
            <w:r w:rsidRPr="00276EE8">
              <w:rPr>
                <w:sz w:val="24"/>
              </w:rPr>
              <w:t>个月结束之日后的</w:t>
            </w:r>
            <w:r w:rsidRPr="00276EE8">
              <w:rPr>
                <w:sz w:val="24"/>
              </w:rPr>
              <w:t>45</w:t>
            </w:r>
            <w:r w:rsidRPr="00276EE8">
              <w:rPr>
                <w:sz w:val="24"/>
              </w:rPr>
              <w:t>日内公告，更新内容截至每</w:t>
            </w:r>
            <w:r w:rsidRPr="00276EE8">
              <w:rPr>
                <w:sz w:val="24"/>
              </w:rPr>
              <w:t>6</w:t>
            </w:r>
            <w:r w:rsidRPr="00276EE8">
              <w:rPr>
                <w:sz w:val="24"/>
              </w:rPr>
              <w:t>个月的最后</w:t>
            </w:r>
            <w:r w:rsidRPr="00276EE8">
              <w:rPr>
                <w:sz w:val="24"/>
              </w:rPr>
              <w:t>1</w:t>
            </w:r>
            <w:r w:rsidRPr="00276EE8">
              <w:rPr>
                <w:sz w:val="24"/>
              </w:rPr>
              <w:t>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w:t>
            </w:r>
            <w:r w:rsidRPr="00276EE8">
              <w:rPr>
                <w:sz w:val="24"/>
              </w:rPr>
              <w:lastRenderedPageBreak/>
              <w:t>份额发售公告》</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法律法规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日起实施的《中华人民共和国证券投资基金法》及颁布机关对其不时作出的修订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日实施的《证券投资基金销售管理办法》及颁布机关对其不时作出的修订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w:t>
            </w:r>
            <w:r w:rsidRPr="00276EE8">
              <w:rPr>
                <w:sz w:val="24"/>
              </w:rPr>
              <w:t>2004</w:t>
            </w:r>
            <w:r w:rsidRPr="00276EE8">
              <w:rPr>
                <w:sz w:val="24"/>
              </w:rPr>
              <w:t>年</w:t>
            </w:r>
            <w:r w:rsidRPr="00276EE8">
              <w:rPr>
                <w:sz w:val="24"/>
              </w:rPr>
              <w:t>6</w:t>
            </w:r>
            <w:r w:rsidRPr="00276EE8">
              <w:rPr>
                <w:sz w:val="24"/>
              </w:rPr>
              <w:t>月</w:t>
            </w:r>
            <w:r w:rsidRPr="00276EE8">
              <w:rPr>
                <w:sz w:val="24"/>
              </w:rPr>
              <w:t>8</w:t>
            </w:r>
            <w:r w:rsidRPr="00276EE8">
              <w:rPr>
                <w:sz w:val="24"/>
              </w:rPr>
              <w:t>日颁布、同年</w:t>
            </w:r>
            <w:r w:rsidRPr="00276EE8">
              <w:rPr>
                <w:sz w:val="24"/>
              </w:rPr>
              <w:t>7</w:t>
            </w:r>
            <w:r w:rsidRPr="00276EE8">
              <w:rPr>
                <w:sz w:val="24"/>
              </w:rPr>
              <w:t>月</w:t>
            </w:r>
            <w:r w:rsidRPr="00276EE8">
              <w:rPr>
                <w:sz w:val="24"/>
              </w:rPr>
              <w:t>1</w:t>
            </w:r>
            <w:r w:rsidRPr="00276EE8">
              <w:rPr>
                <w:sz w:val="24"/>
              </w:rPr>
              <w:t>日实施的《证券投资基金信息披露管理办法》及颁布机关对其不时作出的修订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日实施的《公开募集证券投资基金运作管理办法》及颁布机关对其不时作出的修订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基金合同当事人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个人投资者</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指合法持有现时有效的身份证件的中国公民，</w:t>
            </w:r>
            <w:r w:rsidRPr="00276EE8">
              <w:rPr>
                <w:sz w:val="24"/>
              </w:rPr>
              <w:lastRenderedPageBreak/>
              <w:t>以及中国证监会批准的其他可以投资基金的自然人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机构投资者</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指基金的认购、申购、赎回、转换、非交易过户、转托管及定期定额投资等业务</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中国大陆地区销售机构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及可通过上海证券交易所交易系统办理基金</w:t>
            </w:r>
            <w:r w:rsidRPr="00276EE8">
              <w:rPr>
                <w:sz w:val="24"/>
              </w:rPr>
              <w:lastRenderedPageBreak/>
              <w:t>销售服务业务的会员单位</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中国香港地区销售机构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指办理注册登记业务的机构。基金的份额登记机构为交银施罗德基金管理有限公司或接受交银施罗德基金管理有限公司委托代为办理注册登记业务的机构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本基金根据基金销售地及申购赎回费率的不同，将基金份额分为不同的类别。两类基金份额分设不同的基金代码，并分别公布基金份额净值</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A</w:t>
            </w:r>
            <w:r w:rsidRPr="00276EE8">
              <w:rPr>
                <w:sz w:val="24"/>
              </w:rPr>
              <w:t>类基金份额</w:t>
            </w:r>
          </w:p>
        </w:tc>
        <w:tc>
          <w:tcPr>
            <w:tcW w:w="4961" w:type="dxa"/>
            <w:tcBorders>
              <w:left w:val="nil"/>
            </w:tcBorders>
          </w:tcPr>
          <w:p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H</w:t>
            </w:r>
            <w:r w:rsidRPr="00276EE8">
              <w:rPr>
                <w:sz w:val="24"/>
              </w:rPr>
              <w:t>类基金份额</w:t>
            </w:r>
          </w:p>
        </w:tc>
        <w:tc>
          <w:tcPr>
            <w:tcW w:w="4961" w:type="dxa"/>
            <w:tcBorders>
              <w:left w:val="nil"/>
            </w:tcBorders>
          </w:tcPr>
          <w:p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指销售机构为投资人开立的、记录投资人通过该销售机构买卖交银施罗德稳健配置混合型证券投资基金基金份额的变动及结余情况的账户</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指公历日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指公历月</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工作日、交易日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T</w:t>
            </w:r>
            <w:r w:rsidRPr="00276EE8">
              <w:rPr>
                <w:sz w:val="24"/>
              </w:rPr>
              <w:t>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r w:rsidRPr="00276EE8">
              <w:rPr>
                <w:sz w:val="24"/>
              </w:rPr>
              <w:t>个工作日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开放日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场内或交易所</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基金转换</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指基金份额持有人在同一基金的不同销售机</w:t>
            </w:r>
            <w:r w:rsidRPr="00276EE8">
              <w:rPr>
                <w:sz w:val="24"/>
              </w:rPr>
              <w:lastRenderedPageBreak/>
              <w:t>构之间实施的所持基金份额销售机构变更的操作</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巨额赎回</w:t>
            </w:r>
          </w:p>
        </w:tc>
        <w:tc>
          <w:tcPr>
            <w:tcW w:w="4961" w:type="dxa"/>
            <w:tcBorders>
              <w:left w:val="nil"/>
            </w:tcBorders>
          </w:tcPr>
          <w:p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指人民币元</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指基金管理人在运用基金财产进行投资时，向基金托管人发出的资金划拨及实物券调拨等指令</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指基金投资所得红利、股息、债券利息、买卖证券价差、银行存款利息、已实现的其他合法收入及因运用基金财产带来的成本和费用的节约</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基金资产总值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基金资产净值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指基金份额的资产净值</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lastRenderedPageBreak/>
              <w:t>指定媒体</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指中国证监会指定的用以进行信息披露的报刊、互联网网站及其他媒体</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6" w:name="_Toc439244885"/>
      <w:r w:rsidRPr="00E4161A">
        <w:rPr>
          <w:rFonts w:ascii="Times New Roman" w:eastAsia="黑体" w:hAnsi="Times New Roman" w:cs="Times New Roman"/>
          <w:kern w:val="0"/>
          <w:sz w:val="30"/>
          <w:szCs w:val="20"/>
        </w:rPr>
        <w:lastRenderedPageBreak/>
        <w:t>三、基金管理人</w:t>
      </w:r>
      <w:bookmarkEnd w:id="6"/>
    </w:p>
    <w:p w:rsidR="00277DA1" w:rsidRDefault="000E360D">
      <w:pPr>
        <w:widowControl/>
        <w:spacing w:after="0" w:line="360" w:lineRule="auto"/>
        <w:ind w:rightChars="-85" w:right="-178" w:firstLineChars="200" w:firstLine="482"/>
        <w:contextualSpacing/>
        <w:jc w:val="left"/>
        <w:outlineLvl w:val="1"/>
        <w:rPr>
          <w:b/>
          <w:kern w:val="0"/>
          <w:sz w:val="24"/>
        </w:rPr>
      </w:pPr>
      <w:r w:rsidRPr="00276EE8">
        <w:rPr>
          <w:b/>
          <w:kern w:val="0"/>
          <w:sz w:val="24"/>
        </w:rPr>
        <w:t>（一）基金管理人概况</w:t>
      </w:r>
      <w:r w:rsidRPr="00276EE8">
        <w:rPr>
          <w:b/>
          <w:kern w:val="0"/>
          <w:sz w:val="24"/>
        </w:rPr>
        <w:t xml:space="preserve"> </w:t>
      </w:r>
    </w:p>
    <w:p w:rsidR="00277DA1" w:rsidRDefault="00D52C9D">
      <w:pPr>
        <w:widowControl/>
        <w:adjustRightInd w:val="0"/>
        <w:spacing w:line="360" w:lineRule="auto"/>
        <w:ind w:firstLineChars="200" w:firstLine="480"/>
        <w:contextualSpacing/>
        <w:rPr>
          <w:kern w:val="0"/>
          <w:sz w:val="24"/>
        </w:rPr>
      </w:pPr>
      <w:r>
        <w:rPr>
          <w:rFonts w:hAnsi="宋体"/>
          <w:kern w:val="0"/>
          <w:sz w:val="24"/>
        </w:rPr>
        <w:t>名称：交银施罗德基金管理有限公司</w:t>
      </w:r>
    </w:p>
    <w:p w:rsidR="00277DA1" w:rsidRDefault="00D52C9D">
      <w:pPr>
        <w:widowControl/>
        <w:adjustRightInd w:val="0"/>
        <w:spacing w:line="360" w:lineRule="auto"/>
        <w:ind w:firstLineChars="200" w:firstLine="480"/>
        <w:contextualSpacing/>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rsidR="00277DA1" w:rsidRDefault="00D52C9D">
      <w:pPr>
        <w:widowControl/>
        <w:adjustRightInd w:val="0"/>
        <w:spacing w:line="360" w:lineRule="auto"/>
        <w:ind w:firstLineChars="200" w:firstLine="480"/>
        <w:contextualSpacing/>
        <w:rPr>
          <w:kern w:val="0"/>
          <w:sz w:val="24"/>
        </w:rPr>
      </w:pPr>
      <w:r>
        <w:rPr>
          <w:rFonts w:hAnsi="宋体"/>
          <w:kern w:val="0"/>
          <w:sz w:val="24"/>
        </w:rPr>
        <w:t>办公地址：</w:t>
      </w:r>
      <w:r w:rsidRPr="001734F7">
        <w:rPr>
          <w:rFonts w:ascii="宋体" w:hAnsi="宋体" w:cs="宋体" w:hint="eastAsia"/>
          <w:kern w:val="0"/>
          <w:sz w:val="24"/>
        </w:rPr>
        <w:t>上海</w:t>
      </w:r>
      <w:r w:rsidR="002872A1">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rsidR="00277DA1" w:rsidRDefault="00D52C9D">
      <w:pPr>
        <w:widowControl/>
        <w:adjustRightInd w:val="0"/>
        <w:spacing w:line="360" w:lineRule="auto"/>
        <w:ind w:firstLineChars="200" w:firstLine="480"/>
        <w:contextualSpacing/>
        <w:rPr>
          <w:kern w:val="0"/>
          <w:sz w:val="24"/>
        </w:rPr>
      </w:pPr>
      <w:r>
        <w:rPr>
          <w:rFonts w:hAnsi="宋体"/>
          <w:sz w:val="24"/>
        </w:rPr>
        <w:t>邮政编码：</w:t>
      </w:r>
      <w:r>
        <w:rPr>
          <w:sz w:val="24"/>
        </w:rPr>
        <w:t>200120</w:t>
      </w:r>
    </w:p>
    <w:p w:rsidR="00277DA1" w:rsidRDefault="00D52C9D">
      <w:pPr>
        <w:widowControl/>
        <w:adjustRightInd w:val="0"/>
        <w:spacing w:line="360" w:lineRule="auto"/>
        <w:ind w:firstLineChars="200" w:firstLine="480"/>
        <w:contextualSpacing/>
        <w:rPr>
          <w:kern w:val="0"/>
          <w:sz w:val="24"/>
        </w:rPr>
      </w:pPr>
      <w:r>
        <w:rPr>
          <w:rFonts w:hAnsi="宋体"/>
          <w:kern w:val="0"/>
          <w:sz w:val="24"/>
        </w:rPr>
        <w:t>法定代表人：</w:t>
      </w:r>
      <w:r>
        <w:rPr>
          <w:rFonts w:hAnsi="宋体" w:hint="eastAsia"/>
          <w:kern w:val="0"/>
          <w:sz w:val="24"/>
        </w:rPr>
        <w:t>于亚利</w:t>
      </w:r>
      <w:r>
        <w:rPr>
          <w:kern w:val="0"/>
          <w:sz w:val="24"/>
        </w:rPr>
        <w:t xml:space="preserve"> </w:t>
      </w:r>
    </w:p>
    <w:p w:rsidR="00277DA1" w:rsidRDefault="00D52C9D">
      <w:pPr>
        <w:widowControl/>
        <w:adjustRightInd w:val="0"/>
        <w:spacing w:line="360" w:lineRule="auto"/>
        <w:ind w:firstLineChars="200" w:firstLine="480"/>
        <w:contextualSpacing/>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rsidR="00277DA1" w:rsidRDefault="00D52C9D">
      <w:pPr>
        <w:widowControl/>
        <w:adjustRightInd w:val="0"/>
        <w:spacing w:line="360" w:lineRule="auto"/>
        <w:ind w:firstLineChars="200" w:firstLine="480"/>
        <w:contextualSpacing/>
        <w:rPr>
          <w:kern w:val="0"/>
          <w:sz w:val="24"/>
        </w:rPr>
      </w:pPr>
      <w:r>
        <w:rPr>
          <w:rFonts w:hAnsi="宋体"/>
          <w:kern w:val="0"/>
          <w:sz w:val="24"/>
        </w:rPr>
        <w:t>注册资本：</w:t>
      </w:r>
      <w:r>
        <w:rPr>
          <w:kern w:val="0"/>
          <w:sz w:val="24"/>
        </w:rPr>
        <w:t>2</w:t>
      </w:r>
      <w:r>
        <w:rPr>
          <w:rFonts w:hAnsi="宋体"/>
          <w:kern w:val="0"/>
          <w:sz w:val="24"/>
        </w:rPr>
        <w:t>亿元人民币</w:t>
      </w:r>
    </w:p>
    <w:p w:rsidR="00277DA1" w:rsidRDefault="00D52C9D">
      <w:pPr>
        <w:widowControl/>
        <w:adjustRightInd w:val="0"/>
        <w:spacing w:line="360" w:lineRule="auto"/>
        <w:ind w:firstLineChars="200" w:firstLine="480"/>
        <w:contextualSpacing/>
        <w:rPr>
          <w:kern w:val="0"/>
          <w:sz w:val="24"/>
        </w:rPr>
      </w:pPr>
      <w:r>
        <w:rPr>
          <w:rFonts w:hAnsi="宋体"/>
          <w:kern w:val="0"/>
          <w:sz w:val="24"/>
        </w:rPr>
        <w:t>存续期间：持续经营</w:t>
      </w:r>
    </w:p>
    <w:p w:rsidR="00277DA1" w:rsidRDefault="00D52C9D">
      <w:pPr>
        <w:widowControl/>
        <w:adjustRightInd w:val="0"/>
        <w:spacing w:line="360" w:lineRule="auto"/>
        <w:ind w:firstLineChars="200" w:firstLine="480"/>
        <w:contextualSpacing/>
        <w:rPr>
          <w:kern w:val="0"/>
          <w:sz w:val="24"/>
        </w:rPr>
      </w:pPr>
      <w:r>
        <w:rPr>
          <w:rFonts w:hAnsi="宋体"/>
          <w:kern w:val="0"/>
          <w:sz w:val="24"/>
        </w:rPr>
        <w:t>联系人：</w:t>
      </w:r>
      <w:r>
        <w:rPr>
          <w:rFonts w:hAnsi="宋体" w:hint="eastAsia"/>
          <w:kern w:val="0"/>
          <w:sz w:val="24"/>
        </w:rPr>
        <w:t>何万金</w:t>
      </w:r>
    </w:p>
    <w:p w:rsidR="00277DA1" w:rsidRDefault="00D52C9D">
      <w:pPr>
        <w:widowControl/>
        <w:adjustRightInd w:val="0"/>
        <w:spacing w:line="360" w:lineRule="auto"/>
        <w:ind w:firstLineChars="200" w:firstLine="480"/>
        <w:contextualSpacing/>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rsidR="00277DA1" w:rsidRDefault="00D52C9D">
      <w:pPr>
        <w:widowControl/>
        <w:adjustRightInd w:val="0"/>
        <w:spacing w:line="360" w:lineRule="auto"/>
        <w:ind w:firstLineChars="200" w:firstLine="480"/>
        <w:contextualSpacing/>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rsidR="00277DA1" w:rsidRDefault="00D52C9D">
      <w:pPr>
        <w:widowControl/>
        <w:adjustRightInd w:val="0"/>
        <w:spacing w:line="360" w:lineRule="auto"/>
        <w:ind w:firstLineChars="200" w:firstLine="480"/>
        <w:contextualSpacing/>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52C9D" w:rsidTr="00AD799C">
        <w:tc>
          <w:tcPr>
            <w:tcW w:w="5400" w:type="dxa"/>
          </w:tcPr>
          <w:p w:rsidR="00277DA1" w:rsidRDefault="00D52C9D">
            <w:pPr>
              <w:widowControl/>
              <w:spacing w:line="360" w:lineRule="auto"/>
              <w:contextualSpacing/>
              <w:jc w:val="center"/>
              <w:rPr>
                <w:kern w:val="0"/>
                <w:sz w:val="24"/>
              </w:rPr>
            </w:pPr>
            <w:r>
              <w:rPr>
                <w:rFonts w:hAnsi="宋体"/>
                <w:kern w:val="0"/>
                <w:sz w:val="24"/>
              </w:rPr>
              <w:t>股东名称</w:t>
            </w:r>
          </w:p>
        </w:tc>
        <w:tc>
          <w:tcPr>
            <w:tcW w:w="3060" w:type="dxa"/>
          </w:tcPr>
          <w:p w:rsidR="00277DA1" w:rsidRDefault="00D52C9D">
            <w:pPr>
              <w:widowControl/>
              <w:spacing w:line="360" w:lineRule="auto"/>
              <w:contextualSpacing/>
              <w:jc w:val="center"/>
              <w:rPr>
                <w:kern w:val="0"/>
                <w:sz w:val="24"/>
              </w:rPr>
            </w:pPr>
            <w:r>
              <w:rPr>
                <w:rFonts w:hAnsi="宋体"/>
                <w:kern w:val="0"/>
                <w:sz w:val="24"/>
              </w:rPr>
              <w:t>股权比例</w:t>
            </w:r>
          </w:p>
        </w:tc>
      </w:tr>
      <w:tr w:rsidR="00D52C9D" w:rsidTr="00AD799C">
        <w:tc>
          <w:tcPr>
            <w:tcW w:w="5400" w:type="dxa"/>
          </w:tcPr>
          <w:p w:rsidR="00277DA1" w:rsidRDefault="00D52C9D">
            <w:pPr>
              <w:widowControl/>
              <w:spacing w:line="360" w:lineRule="auto"/>
              <w:contextualSpacing/>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277DA1" w:rsidRDefault="00D52C9D">
            <w:pPr>
              <w:widowControl/>
              <w:spacing w:line="360" w:lineRule="auto"/>
              <w:contextualSpacing/>
              <w:jc w:val="center"/>
              <w:rPr>
                <w:kern w:val="0"/>
                <w:sz w:val="24"/>
              </w:rPr>
            </w:pPr>
            <w:r>
              <w:rPr>
                <w:kern w:val="0"/>
                <w:sz w:val="24"/>
              </w:rPr>
              <w:t>65%</w:t>
            </w:r>
          </w:p>
        </w:tc>
      </w:tr>
      <w:tr w:rsidR="00D52C9D" w:rsidTr="00AD799C">
        <w:tc>
          <w:tcPr>
            <w:tcW w:w="5400" w:type="dxa"/>
          </w:tcPr>
          <w:p w:rsidR="00277DA1" w:rsidRDefault="00D52C9D">
            <w:pPr>
              <w:widowControl/>
              <w:spacing w:line="360" w:lineRule="auto"/>
              <w:contextualSpacing/>
              <w:rPr>
                <w:kern w:val="0"/>
                <w:sz w:val="24"/>
              </w:rPr>
            </w:pPr>
            <w:r>
              <w:rPr>
                <w:rFonts w:hAnsi="宋体"/>
                <w:kern w:val="0"/>
                <w:sz w:val="24"/>
              </w:rPr>
              <w:t>施罗德投资管理有限公司</w:t>
            </w:r>
          </w:p>
        </w:tc>
        <w:tc>
          <w:tcPr>
            <w:tcW w:w="3060" w:type="dxa"/>
            <w:vAlign w:val="center"/>
          </w:tcPr>
          <w:p w:rsidR="00277DA1" w:rsidRDefault="00D52C9D">
            <w:pPr>
              <w:widowControl/>
              <w:spacing w:line="360" w:lineRule="auto"/>
              <w:contextualSpacing/>
              <w:jc w:val="center"/>
              <w:rPr>
                <w:kern w:val="0"/>
                <w:sz w:val="24"/>
              </w:rPr>
            </w:pPr>
            <w:r>
              <w:rPr>
                <w:kern w:val="0"/>
                <w:sz w:val="24"/>
              </w:rPr>
              <w:t>30%</w:t>
            </w:r>
          </w:p>
        </w:tc>
      </w:tr>
      <w:tr w:rsidR="00D52C9D" w:rsidTr="00AD799C">
        <w:tc>
          <w:tcPr>
            <w:tcW w:w="5400" w:type="dxa"/>
          </w:tcPr>
          <w:p w:rsidR="00277DA1" w:rsidRDefault="00D52C9D">
            <w:pPr>
              <w:widowControl/>
              <w:spacing w:line="360" w:lineRule="auto"/>
              <w:contextualSpacing/>
              <w:rPr>
                <w:kern w:val="0"/>
                <w:sz w:val="24"/>
              </w:rPr>
            </w:pPr>
            <w:r>
              <w:rPr>
                <w:rFonts w:hAnsi="宋体"/>
                <w:kern w:val="0"/>
                <w:sz w:val="24"/>
              </w:rPr>
              <w:t>中国国际海运集装箱（集团）股份有限公司</w:t>
            </w:r>
          </w:p>
        </w:tc>
        <w:tc>
          <w:tcPr>
            <w:tcW w:w="3060" w:type="dxa"/>
            <w:vAlign w:val="center"/>
          </w:tcPr>
          <w:p w:rsidR="00277DA1" w:rsidRDefault="00D52C9D">
            <w:pPr>
              <w:widowControl/>
              <w:spacing w:line="360" w:lineRule="auto"/>
              <w:contextualSpacing/>
              <w:jc w:val="center"/>
              <w:rPr>
                <w:kern w:val="0"/>
                <w:sz w:val="24"/>
              </w:rPr>
            </w:pPr>
            <w:r>
              <w:rPr>
                <w:kern w:val="0"/>
                <w:sz w:val="24"/>
              </w:rPr>
              <w:t>5%</w:t>
            </w:r>
          </w:p>
        </w:tc>
      </w:tr>
    </w:tbl>
    <w:p w:rsidR="00277DA1" w:rsidRDefault="000E360D">
      <w:pPr>
        <w:widowControl/>
        <w:spacing w:after="0" w:line="360" w:lineRule="auto"/>
        <w:ind w:firstLineChars="200" w:firstLine="482"/>
        <w:contextualSpacing/>
        <w:outlineLvl w:val="1"/>
        <w:rPr>
          <w:b/>
          <w:kern w:val="0"/>
          <w:sz w:val="24"/>
        </w:rPr>
      </w:pPr>
      <w:r w:rsidRPr="00276EE8">
        <w:rPr>
          <w:b/>
          <w:kern w:val="0"/>
          <w:sz w:val="24"/>
        </w:rPr>
        <w:t>（二）主要成员情况</w:t>
      </w:r>
      <w:r w:rsidRPr="00276EE8">
        <w:rPr>
          <w:b/>
          <w:kern w:val="0"/>
          <w:sz w:val="24"/>
        </w:rPr>
        <w:t xml:space="preserve"> </w:t>
      </w:r>
    </w:p>
    <w:p w:rsidR="00277DA1" w:rsidRDefault="00D52C9D">
      <w:pPr>
        <w:widowControl/>
        <w:adjustRightInd w:val="0"/>
        <w:spacing w:line="360" w:lineRule="auto"/>
        <w:ind w:firstLineChars="200" w:firstLine="480"/>
        <w:contextualSpacing/>
        <w:rPr>
          <w:kern w:val="0"/>
          <w:sz w:val="24"/>
        </w:rPr>
      </w:pPr>
      <w:r>
        <w:rPr>
          <w:kern w:val="0"/>
          <w:sz w:val="24"/>
        </w:rPr>
        <w:t>1</w:t>
      </w:r>
      <w:r>
        <w:rPr>
          <w:rFonts w:hAnsi="宋体"/>
          <w:kern w:val="0"/>
          <w:sz w:val="24"/>
        </w:rPr>
        <w:t>、基金管理人董事会成员</w:t>
      </w:r>
      <w:r>
        <w:rPr>
          <w:kern w:val="0"/>
          <w:sz w:val="24"/>
        </w:rPr>
        <w:t xml:space="preserve"> </w:t>
      </w:r>
    </w:p>
    <w:p w:rsidR="00277DA1" w:rsidRDefault="00D52C9D">
      <w:pPr>
        <w:widowControl/>
        <w:spacing w:line="360" w:lineRule="auto"/>
        <w:ind w:firstLineChars="200" w:firstLine="480"/>
        <w:contextualSpacing/>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rsidR="00277DA1" w:rsidRDefault="00D52C9D">
      <w:pPr>
        <w:widowControl/>
        <w:spacing w:line="360" w:lineRule="auto"/>
        <w:ind w:firstLineChars="200" w:firstLine="480"/>
        <w:contextualSpacing/>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w:t>
      </w:r>
      <w:r w:rsidRPr="00AD3A7C">
        <w:rPr>
          <w:rFonts w:ascii="宋体" w:hAnsi="宋体" w:cs="宋体" w:hint="eastAsia"/>
          <w:kern w:val="0"/>
          <w:sz w:val="24"/>
        </w:rPr>
        <w:lastRenderedPageBreak/>
        <w:t>执行董事、交银施罗德基金管理有限公司总经理。曾任中国证监会开放式基金海外专家评审委员会委员。</w:t>
      </w:r>
    </w:p>
    <w:p w:rsidR="00277DA1" w:rsidRDefault="00D52C9D">
      <w:pPr>
        <w:widowControl/>
        <w:spacing w:line="360" w:lineRule="auto"/>
        <w:ind w:firstLineChars="200" w:firstLine="480"/>
        <w:contextualSpacing/>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277DA1" w:rsidRDefault="00D52C9D">
      <w:pPr>
        <w:spacing w:line="360" w:lineRule="auto"/>
        <w:ind w:firstLineChars="200" w:firstLine="480"/>
        <w:contextualSpacing/>
        <w:rPr>
          <w:rFonts w:ascii="宋体" w:hAnsi="宋体" w:cs="宋体"/>
          <w:kern w:val="0"/>
          <w:sz w:val="24"/>
        </w:rPr>
      </w:pPr>
      <w:r w:rsidRPr="008A503E">
        <w:rPr>
          <w:rFonts w:ascii="宋体" w:hAnsi="宋体" w:cs="宋体" w:hint="eastAsia"/>
          <w:kern w:val="0"/>
          <w:sz w:val="24"/>
        </w:rPr>
        <w:t>陶文先生，</w:t>
      </w:r>
      <w:r>
        <w:rPr>
          <w:rFonts w:ascii="宋体" w:hAnsi="宋体" w:cs="宋体" w:hint="eastAsia"/>
          <w:kern w:val="0"/>
          <w:sz w:val="24"/>
        </w:rPr>
        <w:t>董事，</w:t>
      </w:r>
      <w:r w:rsidRPr="008A503E">
        <w:rPr>
          <w:rFonts w:ascii="宋体" w:hAnsi="宋体" w:cs="宋体" w:hint="eastAsia"/>
          <w:kern w:val="0"/>
          <w:sz w:val="24"/>
        </w:rPr>
        <w:t>硕士学位</w:t>
      </w:r>
      <w:r>
        <w:rPr>
          <w:rFonts w:ascii="宋体" w:hAnsi="宋体" w:cs="宋体" w:hint="eastAsia"/>
          <w:kern w:val="0"/>
          <w:sz w:val="24"/>
        </w:rPr>
        <w:t>。</w:t>
      </w:r>
      <w:r w:rsidRPr="008A503E">
        <w:rPr>
          <w:rFonts w:ascii="宋体" w:hAnsi="宋体" w:cs="宋体" w:hint="eastAsia"/>
          <w:kern w:val="0"/>
          <w:sz w:val="24"/>
        </w:rPr>
        <w:t>现任交通银行个人金融业务部总经理。历任交通银行徐州分行副行长、行长，交通银行南京分行副行长，交通银行海南分行行长。</w:t>
      </w:r>
    </w:p>
    <w:p w:rsidR="00277DA1" w:rsidRDefault="00D52C9D">
      <w:pPr>
        <w:spacing w:line="360" w:lineRule="auto"/>
        <w:ind w:firstLineChars="200" w:firstLine="480"/>
        <w:contextualSpacing/>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277DA1" w:rsidRDefault="00D52C9D">
      <w:pPr>
        <w:widowControl/>
        <w:spacing w:line="360" w:lineRule="auto"/>
        <w:ind w:firstLineChars="200" w:firstLine="480"/>
        <w:contextualSpacing/>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277DA1" w:rsidRDefault="00D52C9D">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277DA1" w:rsidRDefault="00D52C9D">
      <w:pPr>
        <w:widowControl/>
        <w:spacing w:line="360" w:lineRule="auto"/>
        <w:ind w:firstLineChars="200" w:firstLine="480"/>
        <w:contextualSpacing/>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277DA1" w:rsidRDefault="00D52C9D">
      <w:pPr>
        <w:widowControl/>
        <w:adjustRightInd w:val="0"/>
        <w:spacing w:line="360" w:lineRule="auto"/>
        <w:ind w:firstLineChars="200" w:firstLine="480"/>
        <w:contextualSpacing/>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277DA1" w:rsidRDefault="00D52C9D">
      <w:pPr>
        <w:spacing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rsidR="00277DA1" w:rsidRDefault="00D52C9D">
      <w:pPr>
        <w:spacing w:line="360" w:lineRule="auto"/>
        <w:ind w:firstLineChars="200" w:firstLine="480"/>
        <w:contextualSpacing/>
        <w:rPr>
          <w:kern w:val="0"/>
          <w:sz w:val="24"/>
        </w:rPr>
      </w:pPr>
      <w:r w:rsidRPr="005076C5">
        <w:rPr>
          <w:rFonts w:hint="eastAsia"/>
          <w:kern w:val="0"/>
          <w:sz w:val="24"/>
        </w:rPr>
        <w:lastRenderedPageBreak/>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277DA1" w:rsidRDefault="00D52C9D">
      <w:pPr>
        <w:widowControl/>
        <w:spacing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277DA1" w:rsidRDefault="00D52C9D">
      <w:pPr>
        <w:widowControl/>
        <w:spacing w:line="360" w:lineRule="auto"/>
        <w:ind w:rightChars="-85" w:right="-178"/>
        <w:contextualSpacing/>
        <w:rPr>
          <w:kern w:val="0"/>
          <w:sz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277DA1" w:rsidRDefault="00D52C9D">
      <w:pPr>
        <w:widowControl/>
        <w:spacing w:line="360" w:lineRule="auto"/>
        <w:ind w:rightChars="-85" w:right="-178" w:firstLineChars="200" w:firstLine="480"/>
        <w:contextualSpacing/>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rsidR="00277DA1" w:rsidRDefault="00990674">
      <w:pPr>
        <w:widowControl/>
        <w:spacing w:after="0" w:line="360" w:lineRule="auto"/>
        <w:ind w:rightChars="-85" w:right="-178" w:firstLineChars="200" w:firstLine="480"/>
        <w:contextualSpacing/>
        <w:rPr>
          <w:kern w:val="0"/>
          <w:sz w:val="24"/>
        </w:rPr>
      </w:pPr>
      <w:r w:rsidRPr="00276EE8">
        <w:rPr>
          <w:kern w:val="0"/>
          <w:sz w:val="24"/>
        </w:rPr>
        <w:t>阮红女士，总经理。简历同上。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4B5CC2" w:rsidRPr="00276EE8" w:rsidRDefault="00EF45B9">
      <w:pPr>
        <w:widowControl/>
        <w:spacing w:after="0" w:line="360" w:lineRule="auto"/>
        <w:ind w:rightChars="-85" w:right="-178" w:firstLineChars="200" w:firstLine="480"/>
        <w:rPr>
          <w:kern w:val="0"/>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AB5168">
        <w:rPr>
          <w:rFonts w:ascii="宋体" w:hAnsi="宋体" w:hint="eastAsia"/>
          <w:sz w:val="24"/>
        </w:rPr>
        <w:t>；</w:t>
      </w:r>
      <w:r>
        <w:rPr>
          <w:rFonts w:ascii="宋体" w:hAnsi="宋体" w:hint="eastAsia"/>
          <w:sz w:val="24"/>
        </w:rPr>
        <w:t>交通银行资产托管业务中心副总裁；云南省曲靖市市委常委、副市长（挂职）</w:t>
      </w:r>
      <w:r w:rsidR="00990674" w:rsidRPr="00276EE8">
        <w:rPr>
          <w:kern w:val="0"/>
          <w:sz w:val="24"/>
        </w:rPr>
        <w:t>。</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4</w:t>
      </w:r>
      <w:r w:rsidRPr="00276EE8">
        <w:rPr>
          <w:kern w:val="0"/>
          <w:sz w:val="24"/>
        </w:rPr>
        <w:t>、本基金基金经理</w:t>
      </w:r>
    </w:p>
    <w:p w:rsidR="004B5CC2" w:rsidRPr="00276EE8" w:rsidRDefault="008477F7" w:rsidP="008477F7">
      <w:pPr>
        <w:widowControl/>
        <w:spacing w:after="0" w:line="360" w:lineRule="auto"/>
        <w:ind w:rightChars="-85" w:right="-178" w:firstLineChars="200" w:firstLine="480"/>
        <w:rPr>
          <w:color w:val="000000"/>
          <w:kern w:val="0"/>
          <w:sz w:val="24"/>
        </w:rPr>
      </w:pPr>
      <w:r w:rsidRPr="008477F7">
        <w:rPr>
          <w:rFonts w:hint="eastAsia"/>
          <w:kern w:val="0"/>
          <w:sz w:val="24"/>
        </w:rPr>
        <w:t>唐倩女士，基金经理。华东师范大学金融学硕士，</w:t>
      </w:r>
      <w:r w:rsidRPr="008477F7">
        <w:rPr>
          <w:kern w:val="0"/>
          <w:sz w:val="24"/>
        </w:rPr>
        <w:t>CPA</w:t>
      </w:r>
      <w:r w:rsidRPr="008477F7">
        <w:rPr>
          <w:rFonts w:hint="eastAsia"/>
          <w:kern w:val="0"/>
          <w:sz w:val="24"/>
        </w:rPr>
        <w:t>，</w:t>
      </w:r>
      <w:r w:rsidRPr="008477F7">
        <w:rPr>
          <w:kern w:val="0"/>
          <w:sz w:val="24"/>
        </w:rPr>
        <w:t>16</w:t>
      </w:r>
      <w:r w:rsidRPr="008477F7">
        <w:rPr>
          <w:rFonts w:hint="eastAsia"/>
          <w:kern w:val="0"/>
          <w:sz w:val="24"/>
        </w:rPr>
        <w:t>年证券投资从业经历。</w:t>
      </w:r>
      <w:r w:rsidRPr="008477F7">
        <w:rPr>
          <w:kern w:val="0"/>
          <w:sz w:val="24"/>
        </w:rPr>
        <w:t>2000</w:t>
      </w:r>
      <w:r w:rsidRPr="008477F7">
        <w:rPr>
          <w:rFonts w:hint="eastAsia"/>
          <w:kern w:val="0"/>
          <w:sz w:val="24"/>
        </w:rPr>
        <w:t>年至</w:t>
      </w:r>
      <w:r w:rsidRPr="008477F7">
        <w:rPr>
          <w:kern w:val="0"/>
          <w:sz w:val="24"/>
        </w:rPr>
        <w:t>2004</w:t>
      </w:r>
      <w:r w:rsidRPr="008477F7">
        <w:rPr>
          <w:rFonts w:hint="eastAsia"/>
          <w:kern w:val="0"/>
          <w:sz w:val="24"/>
        </w:rPr>
        <w:t>年任申银万国证券研究所分析师；</w:t>
      </w:r>
      <w:r w:rsidRPr="008477F7">
        <w:rPr>
          <w:kern w:val="0"/>
          <w:sz w:val="24"/>
        </w:rPr>
        <w:t>2004</w:t>
      </w:r>
      <w:r w:rsidRPr="008477F7">
        <w:rPr>
          <w:rFonts w:hint="eastAsia"/>
          <w:kern w:val="0"/>
          <w:sz w:val="24"/>
        </w:rPr>
        <w:t>年至</w:t>
      </w:r>
      <w:r w:rsidRPr="008477F7">
        <w:rPr>
          <w:kern w:val="0"/>
          <w:sz w:val="24"/>
        </w:rPr>
        <w:t>2006</w:t>
      </w:r>
      <w:r w:rsidRPr="008477F7">
        <w:rPr>
          <w:rFonts w:hint="eastAsia"/>
          <w:kern w:val="0"/>
          <w:sz w:val="24"/>
        </w:rPr>
        <w:t>年任中银国际有限公司分析师；</w:t>
      </w:r>
      <w:r w:rsidRPr="008477F7">
        <w:rPr>
          <w:kern w:val="0"/>
          <w:sz w:val="24"/>
        </w:rPr>
        <w:t>2006</w:t>
      </w:r>
      <w:r w:rsidRPr="008477F7">
        <w:rPr>
          <w:rFonts w:hint="eastAsia"/>
          <w:kern w:val="0"/>
          <w:sz w:val="24"/>
        </w:rPr>
        <w:t>年至</w:t>
      </w:r>
      <w:r w:rsidRPr="008477F7">
        <w:rPr>
          <w:kern w:val="0"/>
          <w:sz w:val="24"/>
        </w:rPr>
        <w:t>2007</w:t>
      </w:r>
      <w:r w:rsidRPr="008477F7">
        <w:rPr>
          <w:rFonts w:hint="eastAsia"/>
          <w:kern w:val="0"/>
          <w:sz w:val="24"/>
        </w:rPr>
        <w:t>年任香港雷曼兄弟证券公司研究员；</w:t>
      </w:r>
      <w:r w:rsidRPr="008477F7">
        <w:rPr>
          <w:kern w:val="0"/>
          <w:sz w:val="24"/>
        </w:rPr>
        <w:t>2007</w:t>
      </w:r>
      <w:r w:rsidRPr="008477F7">
        <w:rPr>
          <w:rFonts w:hint="eastAsia"/>
          <w:kern w:val="0"/>
          <w:sz w:val="24"/>
        </w:rPr>
        <w:t>年至</w:t>
      </w:r>
      <w:r w:rsidRPr="008477F7">
        <w:rPr>
          <w:kern w:val="0"/>
          <w:sz w:val="24"/>
        </w:rPr>
        <w:t>2013</w:t>
      </w:r>
      <w:r w:rsidRPr="008477F7">
        <w:rPr>
          <w:rFonts w:hint="eastAsia"/>
          <w:kern w:val="0"/>
          <w:sz w:val="24"/>
        </w:rPr>
        <w:t>年于上</w:t>
      </w:r>
      <w:r w:rsidR="002872A1">
        <w:rPr>
          <w:rFonts w:hint="eastAsia"/>
          <w:kern w:val="0"/>
          <w:sz w:val="24"/>
        </w:rPr>
        <w:t>投</w:t>
      </w:r>
      <w:r w:rsidRPr="008477F7">
        <w:rPr>
          <w:rFonts w:hint="eastAsia"/>
          <w:kern w:val="0"/>
          <w:sz w:val="24"/>
        </w:rPr>
        <w:t>摩根基金管理有限公司任研究部总监、基金经理，其中</w:t>
      </w:r>
      <w:r w:rsidRPr="008477F7">
        <w:rPr>
          <w:kern w:val="0"/>
          <w:sz w:val="24"/>
        </w:rPr>
        <w:t>2011</w:t>
      </w:r>
      <w:r w:rsidRPr="008477F7">
        <w:rPr>
          <w:rFonts w:hint="eastAsia"/>
          <w:kern w:val="0"/>
          <w:sz w:val="24"/>
        </w:rPr>
        <w:t>年</w:t>
      </w:r>
      <w:r w:rsidRPr="008477F7">
        <w:rPr>
          <w:kern w:val="0"/>
          <w:sz w:val="24"/>
        </w:rPr>
        <w:t>04</w:t>
      </w:r>
      <w:r w:rsidRPr="008477F7">
        <w:rPr>
          <w:rFonts w:hint="eastAsia"/>
          <w:kern w:val="0"/>
          <w:sz w:val="24"/>
        </w:rPr>
        <w:t>月</w:t>
      </w:r>
      <w:r w:rsidRPr="008477F7">
        <w:rPr>
          <w:kern w:val="0"/>
          <w:sz w:val="24"/>
        </w:rPr>
        <w:t>28</w:t>
      </w:r>
      <w:r w:rsidRPr="008477F7">
        <w:rPr>
          <w:rFonts w:hint="eastAsia"/>
          <w:kern w:val="0"/>
          <w:sz w:val="24"/>
        </w:rPr>
        <w:t>日至</w:t>
      </w:r>
      <w:r w:rsidRPr="008477F7">
        <w:rPr>
          <w:kern w:val="0"/>
          <w:sz w:val="24"/>
        </w:rPr>
        <w:t>2013</w:t>
      </w:r>
      <w:r w:rsidRPr="008477F7">
        <w:rPr>
          <w:rFonts w:hint="eastAsia"/>
          <w:kern w:val="0"/>
          <w:sz w:val="24"/>
        </w:rPr>
        <w:t>年</w:t>
      </w:r>
      <w:r w:rsidRPr="008477F7">
        <w:rPr>
          <w:kern w:val="0"/>
          <w:sz w:val="24"/>
        </w:rPr>
        <w:t>7</w:t>
      </w:r>
      <w:r w:rsidRPr="008477F7">
        <w:rPr>
          <w:rFonts w:hint="eastAsia"/>
          <w:kern w:val="0"/>
          <w:sz w:val="24"/>
        </w:rPr>
        <w:t>月</w:t>
      </w:r>
      <w:r w:rsidRPr="008477F7">
        <w:rPr>
          <w:kern w:val="0"/>
          <w:sz w:val="24"/>
        </w:rPr>
        <w:t>8</w:t>
      </w:r>
      <w:r w:rsidRPr="008477F7">
        <w:rPr>
          <w:rFonts w:hint="eastAsia"/>
          <w:kern w:val="0"/>
          <w:sz w:val="24"/>
        </w:rPr>
        <w:t>日担任上投摩根成长先锋基金经理。</w:t>
      </w:r>
      <w:r w:rsidRPr="008477F7">
        <w:rPr>
          <w:kern w:val="0"/>
          <w:sz w:val="24"/>
        </w:rPr>
        <w:t>2013</w:t>
      </w:r>
      <w:r w:rsidRPr="008477F7">
        <w:rPr>
          <w:rFonts w:hint="eastAsia"/>
          <w:kern w:val="0"/>
          <w:sz w:val="24"/>
        </w:rPr>
        <w:t>年加入交银施罗德基金管理有限公司，曾任权益部副总经理，现任首席基金经理。</w:t>
      </w:r>
      <w:r w:rsidRPr="008477F7">
        <w:rPr>
          <w:kern w:val="0"/>
          <w:sz w:val="24"/>
        </w:rPr>
        <w:t>2013</w:t>
      </w:r>
      <w:r w:rsidRPr="008477F7">
        <w:rPr>
          <w:rFonts w:hint="eastAsia"/>
          <w:kern w:val="0"/>
          <w:sz w:val="24"/>
        </w:rPr>
        <w:t>年</w:t>
      </w:r>
      <w:r w:rsidRPr="008477F7">
        <w:rPr>
          <w:kern w:val="0"/>
          <w:sz w:val="24"/>
        </w:rPr>
        <w:t>12</w:t>
      </w:r>
      <w:r w:rsidRPr="008477F7">
        <w:rPr>
          <w:rFonts w:hint="eastAsia"/>
          <w:kern w:val="0"/>
          <w:sz w:val="24"/>
        </w:rPr>
        <w:t>月</w:t>
      </w:r>
      <w:r w:rsidRPr="008477F7">
        <w:rPr>
          <w:kern w:val="0"/>
          <w:sz w:val="24"/>
        </w:rPr>
        <w:t>12</w:t>
      </w:r>
      <w:r w:rsidRPr="008477F7">
        <w:rPr>
          <w:rFonts w:hint="eastAsia"/>
          <w:kern w:val="0"/>
          <w:sz w:val="24"/>
        </w:rPr>
        <w:t>日起担任交银施罗德稳健配置混合型证券投资基金基金经理至今。</w:t>
      </w:r>
    </w:p>
    <w:p w:rsidR="004B5CC2" w:rsidRDefault="00990674">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日担任本基金基金经理。</w:t>
      </w:r>
    </w:p>
    <w:p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日担任本基金基金经理。</w:t>
      </w:r>
    </w:p>
    <w:p w:rsidR="008477F7" w:rsidRPr="00276EE8"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日担任本基金基金经理。</w:t>
      </w:r>
    </w:p>
    <w:p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日担任本基金基金经理。</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rsidR="004B5CC2" w:rsidRPr="00276EE8" w:rsidRDefault="00990674">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Pr="00276EE8">
        <w:rPr>
          <w:kern w:val="0"/>
          <w:sz w:val="24"/>
        </w:rPr>
        <w:t>阮红（总经理）</w:t>
      </w:r>
    </w:p>
    <w:p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FC2F41">
        <w:rPr>
          <w:rFonts w:hint="eastAsia"/>
          <w:kern w:val="0"/>
          <w:sz w:val="24"/>
        </w:rPr>
        <w:t xml:space="preserve"> </w:t>
      </w:r>
      <w:r w:rsidRPr="00276EE8">
        <w:rPr>
          <w:kern w:val="0"/>
          <w:sz w:val="24"/>
        </w:rPr>
        <w:t xml:space="preserve"> </w:t>
      </w:r>
      <w:r w:rsidRPr="00276EE8">
        <w:rPr>
          <w:kern w:val="0"/>
          <w:sz w:val="24"/>
        </w:rPr>
        <w:t>王少成（权益投资总监、基金经理）</w:t>
      </w:r>
    </w:p>
    <w:p w:rsidR="004B5CC2" w:rsidRPr="00276EE8" w:rsidRDefault="00990674">
      <w:pPr>
        <w:widowControl/>
        <w:spacing w:after="0" w:line="360" w:lineRule="auto"/>
        <w:ind w:firstLineChars="200" w:firstLine="480"/>
        <w:rPr>
          <w:kern w:val="0"/>
          <w:sz w:val="24"/>
        </w:rPr>
      </w:pPr>
      <w:r w:rsidRPr="00276EE8">
        <w:rPr>
          <w:kern w:val="0"/>
          <w:sz w:val="24"/>
        </w:rPr>
        <w:t xml:space="preserve">       </w:t>
      </w:r>
      <w:r w:rsidRPr="00276EE8">
        <w:rPr>
          <w:kern w:val="0"/>
          <w:sz w:val="24"/>
        </w:rPr>
        <w:t>张鸿羽（研究部总经理）</w:t>
      </w:r>
    </w:p>
    <w:p w:rsidR="00587070" w:rsidRPr="00276EE8" w:rsidRDefault="000E360D" w:rsidP="00090248">
      <w:pPr>
        <w:widowControl/>
        <w:spacing w:after="0" w:line="360" w:lineRule="auto"/>
        <w:ind w:firstLineChars="200" w:firstLine="480"/>
        <w:rPr>
          <w:kern w:val="0"/>
          <w:sz w:val="24"/>
        </w:rPr>
      </w:pPr>
      <w:r w:rsidRPr="00276EE8">
        <w:rPr>
          <w:kern w:val="0"/>
          <w:sz w:val="24"/>
        </w:rPr>
        <w:t xml:space="preserve">       </w:t>
      </w:r>
      <w:r w:rsidRPr="00276EE8">
        <w:rPr>
          <w:kern w:val="0"/>
          <w:sz w:val="24"/>
        </w:rPr>
        <w:t>齐晧（跨境投资总监、投资经理）</w:t>
      </w:r>
    </w:p>
    <w:p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00BF45BD" w:rsidRPr="00276EE8">
        <w:rPr>
          <w:kern w:val="0"/>
          <w:sz w:val="24"/>
        </w:rPr>
        <w:t>201</w:t>
      </w:r>
      <w:r w:rsidR="00BF45BD">
        <w:rPr>
          <w:rFonts w:hint="eastAsia"/>
          <w:kern w:val="0"/>
          <w:sz w:val="24"/>
        </w:rPr>
        <w:t>6</w:t>
      </w:r>
      <w:r w:rsidRPr="00276EE8">
        <w:rPr>
          <w:kern w:val="0"/>
          <w:sz w:val="24"/>
        </w:rPr>
        <w:t>年</w:t>
      </w:r>
      <w:r w:rsidR="00BF45BD">
        <w:rPr>
          <w:rFonts w:hint="eastAsia"/>
          <w:kern w:val="0"/>
          <w:sz w:val="24"/>
        </w:rPr>
        <w:t>6</w:t>
      </w:r>
      <w:r w:rsidRPr="00276EE8">
        <w:rPr>
          <w:kern w:val="0"/>
          <w:sz w:val="24"/>
        </w:rPr>
        <w:t>月</w:t>
      </w:r>
      <w:r w:rsidRPr="00276EE8">
        <w:rPr>
          <w:kern w:val="0"/>
          <w:sz w:val="24"/>
        </w:rPr>
        <w:t>14</w:t>
      </w:r>
      <w:r w:rsidRPr="00276EE8">
        <w:rPr>
          <w:kern w:val="0"/>
          <w:sz w:val="24"/>
        </w:rPr>
        <w:t>日，期后变动（如有）敬请关注基金管理人发布的相关公告。</w:t>
      </w:r>
    </w:p>
    <w:p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办理基金备案手续；</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 xml:space="preserve">3. </w:t>
      </w:r>
      <w:r w:rsidRPr="00276EE8">
        <w:rPr>
          <w:kern w:val="0"/>
          <w:sz w:val="24"/>
        </w:rPr>
        <w:t>对所管理的不同基金财产分别管理、分别记账，进行证券投资；</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按照基金合同的约定确定基金收益分配方案，及时向基金份额持有人分配收益；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编制季度、半年度和年度基金报告；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7. </w:t>
      </w:r>
      <w:r w:rsidRPr="00276EE8">
        <w:rPr>
          <w:kern w:val="0"/>
          <w:sz w:val="24"/>
        </w:rPr>
        <w:t>计算并公告基金资产净值，确定基金份额申购、赎回价格；</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基金管理人承诺不从事其他法规规定禁止从事的行为。</w:t>
      </w:r>
      <w:r w:rsidRPr="00276EE8">
        <w:rPr>
          <w:kern w:val="0"/>
          <w:sz w:val="24"/>
        </w:rPr>
        <w:t xml:space="preserve"> </w:t>
      </w:r>
    </w:p>
    <w:p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lastRenderedPageBreak/>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2. </w:t>
      </w:r>
      <w:r w:rsidRPr="00276EE8">
        <w:rPr>
          <w:kern w:val="0"/>
          <w:sz w:val="24"/>
        </w:rPr>
        <w:t>不利用职务之便为自己、受雇人或任何第三者谋取利益；</w:t>
      </w:r>
      <w:r w:rsidRPr="00276EE8">
        <w:rPr>
          <w:kern w:val="0"/>
          <w:sz w:val="24"/>
        </w:rPr>
        <w:t xml:space="preserve"> </w:t>
      </w:r>
    </w:p>
    <w:p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（六）基金管理人的内部控制制度</w:t>
      </w:r>
      <w:r w:rsidRPr="00276EE8">
        <w:rPr>
          <w:b/>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3276F1">
        <w:rPr>
          <w:rFonts w:hint="eastAsia"/>
          <w:kern w:val="0"/>
          <w:sz w:val="24"/>
        </w:rPr>
        <w:t>监督</w:t>
      </w:r>
      <w:r w:rsidRPr="00276EE8">
        <w:rPr>
          <w:kern w:val="0"/>
          <w:sz w:val="24"/>
        </w:rPr>
        <w:t>和检查。</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）合规审核及风险管理委员会</w:t>
      </w:r>
    </w:p>
    <w:p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）风险控制委员会</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）督察长</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）监察稽核部</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监察稽核部负责设计及实施公司合规审计计划，检查公司各项业务的合规情况及监督公司内部规章制度的执行情况，定期向监管机构及公司管理层进行汇报。</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8</w:t>
      </w:r>
      <w:r w:rsidRPr="00276EE8">
        <w:rPr>
          <w:kern w:val="0"/>
          <w:sz w:val="24"/>
        </w:rPr>
        <w:t>）法务部</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风险管理和内部风险控制的措施</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）建立内控体系，完善内控制度</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）建立、健全岗位责任制</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rsidR="000E360D" w:rsidRPr="00E4161A" w:rsidRDefault="000E360D" w:rsidP="00E4161A">
      <w:pPr>
        <w:pStyle w:val="af"/>
        <w:rPr>
          <w:rFonts w:ascii="Times New Roman" w:eastAsia="黑体" w:hAnsi="Times New Roman" w:cs="Times New Roman"/>
          <w:kern w:val="0"/>
          <w:sz w:val="30"/>
          <w:szCs w:val="20"/>
        </w:rPr>
      </w:pPr>
      <w:bookmarkStart w:id="7" w:name="_Toc109537382"/>
      <w:r w:rsidRPr="00276EE8">
        <w:rPr>
          <w:rFonts w:eastAsia="黑体"/>
          <w:kern w:val="0"/>
          <w:sz w:val="30"/>
          <w:szCs w:val="30"/>
        </w:rPr>
        <w:br w:type="page"/>
      </w:r>
      <w:bookmarkStart w:id="8" w:name="_Toc439244886"/>
      <w:r w:rsidRPr="00E4161A">
        <w:rPr>
          <w:rFonts w:ascii="Times New Roman" w:eastAsia="黑体" w:hAnsi="Times New Roman" w:cs="Times New Roman"/>
          <w:kern w:val="0"/>
          <w:sz w:val="30"/>
          <w:szCs w:val="20"/>
        </w:rPr>
        <w:lastRenderedPageBreak/>
        <w:t>四、基金托管人</w:t>
      </w:r>
      <w:bookmarkEnd w:id="7"/>
      <w:bookmarkEnd w:id="8"/>
    </w:p>
    <w:p w:rsidR="000E360D" w:rsidRPr="00276EE8" w:rsidRDefault="000E360D" w:rsidP="0088323E">
      <w:pPr>
        <w:spacing w:after="0" w:line="360" w:lineRule="auto"/>
        <w:ind w:firstLineChars="200" w:firstLine="482"/>
        <w:rPr>
          <w:b/>
          <w:kern w:val="0"/>
          <w:sz w:val="24"/>
        </w:rPr>
      </w:pPr>
      <w:bookmarkStart w:id="9" w:name="_Toc116970834"/>
      <w:bookmarkStart w:id="10" w:name="_Toc116971000"/>
      <w:bookmarkStart w:id="11" w:name="_Toc116971120"/>
      <w:r w:rsidRPr="00276EE8">
        <w:rPr>
          <w:b/>
          <w:kern w:val="0"/>
          <w:sz w:val="24"/>
        </w:rPr>
        <w:t>（一）基金托管人情况</w:t>
      </w:r>
    </w:p>
    <w:p w:rsidR="000E360D" w:rsidRPr="00E4161A" w:rsidRDefault="000E360D" w:rsidP="0088323E">
      <w:pPr>
        <w:spacing w:after="0" w:line="360" w:lineRule="auto"/>
        <w:ind w:firstLineChars="200" w:firstLine="480"/>
        <w:rPr>
          <w:sz w:val="24"/>
        </w:rPr>
      </w:pPr>
      <w:r w:rsidRPr="00E4161A">
        <w:rPr>
          <w:sz w:val="24"/>
        </w:rPr>
        <w:t>1</w:t>
      </w:r>
      <w:r w:rsidRPr="00E4161A">
        <w:rPr>
          <w:rFonts w:hint="eastAsia"/>
          <w:sz w:val="24"/>
        </w:rPr>
        <w:t>、基本情况</w:t>
      </w:r>
    </w:p>
    <w:p w:rsidR="007C7105" w:rsidRPr="007C7105" w:rsidRDefault="007C7105" w:rsidP="007C7105">
      <w:pPr>
        <w:spacing w:after="0" w:line="360" w:lineRule="auto"/>
        <w:ind w:firstLineChars="200" w:firstLine="480"/>
        <w:rPr>
          <w:sz w:val="24"/>
        </w:rPr>
      </w:pPr>
      <w:r w:rsidRPr="007C7105">
        <w:rPr>
          <w:rFonts w:hint="eastAsia"/>
          <w:sz w:val="24"/>
        </w:rPr>
        <w:t>名称：中国建设银行股份有限公司</w:t>
      </w:r>
      <w:r w:rsidRPr="007C7105">
        <w:rPr>
          <w:rFonts w:hint="eastAsia"/>
          <w:sz w:val="24"/>
        </w:rPr>
        <w:t>(</w:t>
      </w:r>
      <w:r w:rsidRPr="007C7105">
        <w:rPr>
          <w:rFonts w:hint="eastAsia"/>
          <w:sz w:val="24"/>
        </w:rPr>
        <w:t>简称：中国建设银行</w:t>
      </w:r>
      <w:r w:rsidRPr="007C7105">
        <w:rPr>
          <w:rFonts w:hint="eastAsia"/>
          <w:sz w:val="24"/>
        </w:rPr>
        <w:t>)</w:t>
      </w:r>
    </w:p>
    <w:p w:rsidR="007C7105" w:rsidRPr="007C7105" w:rsidRDefault="007C7105" w:rsidP="007C7105">
      <w:pPr>
        <w:spacing w:after="0" w:line="360" w:lineRule="auto"/>
        <w:ind w:firstLineChars="200" w:firstLine="480"/>
        <w:rPr>
          <w:sz w:val="24"/>
        </w:rPr>
      </w:pPr>
      <w:r w:rsidRPr="007C7105">
        <w:rPr>
          <w:rFonts w:hint="eastAsia"/>
          <w:sz w:val="24"/>
        </w:rPr>
        <w:t>住所：北京市西城区金融大街</w:t>
      </w:r>
      <w:r w:rsidRPr="007C7105">
        <w:rPr>
          <w:rFonts w:hint="eastAsia"/>
          <w:sz w:val="24"/>
        </w:rPr>
        <w:t>25</w:t>
      </w:r>
      <w:r w:rsidRPr="007C7105">
        <w:rPr>
          <w:rFonts w:hint="eastAsia"/>
          <w:sz w:val="24"/>
        </w:rPr>
        <w:t>号</w:t>
      </w:r>
    </w:p>
    <w:p w:rsidR="007C7105" w:rsidRPr="007C7105" w:rsidRDefault="007C7105" w:rsidP="007C7105">
      <w:pPr>
        <w:spacing w:after="0" w:line="360" w:lineRule="auto"/>
        <w:ind w:firstLineChars="200" w:firstLine="480"/>
        <w:rPr>
          <w:sz w:val="24"/>
        </w:rPr>
      </w:pPr>
      <w:r w:rsidRPr="007C7105">
        <w:rPr>
          <w:rFonts w:hint="eastAsia"/>
          <w:sz w:val="24"/>
        </w:rPr>
        <w:t>办公地址：北京市西城区闹市口大街</w:t>
      </w:r>
      <w:r w:rsidRPr="007C7105">
        <w:rPr>
          <w:rFonts w:hint="eastAsia"/>
          <w:sz w:val="24"/>
        </w:rPr>
        <w:t>1</w:t>
      </w:r>
      <w:r w:rsidRPr="007C7105">
        <w:rPr>
          <w:rFonts w:hint="eastAsia"/>
          <w:sz w:val="24"/>
        </w:rPr>
        <w:t>号院</w:t>
      </w:r>
      <w:r w:rsidRPr="007C7105">
        <w:rPr>
          <w:rFonts w:hint="eastAsia"/>
          <w:sz w:val="24"/>
        </w:rPr>
        <w:t>1</w:t>
      </w:r>
      <w:r w:rsidRPr="007C7105">
        <w:rPr>
          <w:rFonts w:hint="eastAsia"/>
          <w:sz w:val="24"/>
        </w:rPr>
        <w:t>号楼</w:t>
      </w:r>
    </w:p>
    <w:p w:rsidR="007C7105" w:rsidRPr="007C7105" w:rsidRDefault="007C7105" w:rsidP="007C7105">
      <w:pPr>
        <w:spacing w:after="0" w:line="360" w:lineRule="auto"/>
        <w:ind w:firstLineChars="200" w:firstLine="480"/>
        <w:rPr>
          <w:sz w:val="24"/>
        </w:rPr>
      </w:pPr>
      <w:r w:rsidRPr="007C7105">
        <w:rPr>
          <w:rFonts w:hint="eastAsia"/>
          <w:sz w:val="24"/>
        </w:rPr>
        <w:t>法定代表人：王洪章</w:t>
      </w:r>
    </w:p>
    <w:p w:rsidR="007C7105" w:rsidRPr="007C7105" w:rsidRDefault="007C7105" w:rsidP="007C7105">
      <w:pPr>
        <w:spacing w:after="0" w:line="360" w:lineRule="auto"/>
        <w:ind w:firstLineChars="200" w:firstLine="480"/>
        <w:rPr>
          <w:sz w:val="24"/>
        </w:rPr>
      </w:pPr>
      <w:r w:rsidRPr="007C7105">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7C7105">
          <w:rPr>
            <w:rFonts w:hint="eastAsia"/>
            <w:sz w:val="24"/>
          </w:rPr>
          <w:t>2004</w:t>
        </w:r>
        <w:r w:rsidRPr="007C7105">
          <w:rPr>
            <w:rFonts w:hint="eastAsia"/>
            <w:sz w:val="24"/>
          </w:rPr>
          <w:t>年</w:t>
        </w:r>
        <w:r w:rsidRPr="007C7105">
          <w:rPr>
            <w:rFonts w:hint="eastAsia"/>
            <w:sz w:val="24"/>
          </w:rPr>
          <w:t>09</w:t>
        </w:r>
        <w:r w:rsidRPr="007C7105">
          <w:rPr>
            <w:rFonts w:hint="eastAsia"/>
            <w:sz w:val="24"/>
          </w:rPr>
          <w:t>月</w:t>
        </w:r>
        <w:r w:rsidRPr="007C7105">
          <w:rPr>
            <w:rFonts w:hint="eastAsia"/>
            <w:sz w:val="24"/>
          </w:rPr>
          <w:t>17</w:t>
        </w:r>
        <w:r w:rsidRPr="007C7105">
          <w:rPr>
            <w:rFonts w:hint="eastAsia"/>
            <w:sz w:val="24"/>
          </w:rPr>
          <w:t>日</w:t>
        </w:r>
      </w:smartTag>
    </w:p>
    <w:p w:rsidR="007C7105" w:rsidRPr="007C7105" w:rsidRDefault="007C7105" w:rsidP="007C7105">
      <w:pPr>
        <w:spacing w:after="0" w:line="360" w:lineRule="auto"/>
        <w:ind w:firstLineChars="200" w:firstLine="480"/>
        <w:rPr>
          <w:sz w:val="24"/>
        </w:rPr>
      </w:pPr>
      <w:r w:rsidRPr="007C7105">
        <w:rPr>
          <w:rFonts w:hint="eastAsia"/>
          <w:sz w:val="24"/>
        </w:rPr>
        <w:t>组织形式：股份有限公司</w:t>
      </w:r>
    </w:p>
    <w:p w:rsidR="007C7105" w:rsidRPr="007C7105" w:rsidRDefault="007C7105" w:rsidP="007C7105">
      <w:pPr>
        <w:spacing w:after="0" w:line="360" w:lineRule="auto"/>
        <w:ind w:firstLineChars="200" w:firstLine="480"/>
        <w:rPr>
          <w:sz w:val="24"/>
        </w:rPr>
      </w:pPr>
      <w:r w:rsidRPr="007C7105">
        <w:rPr>
          <w:rFonts w:hint="eastAsia"/>
          <w:sz w:val="24"/>
        </w:rPr>
        <w:t>注册资本：贰仟伍佰亿壹仟零玖拾柒万柒仟肆佰捌拾陆元整</w:t>
      </w:r>
    </w:p>
    <w:p w:rsidR="007C7105" w:rsidRPr="007C7105" w:rsidRDefault="007C7105" w:rsidP="007C7105">
      <w:pPr>
        <w:spacing w:after="0" w:line="360" w:lineRule="auto"/>
        <w:ind w:firstLineChars="200" w:firstLine="480"/>
        <w:rPr>
          <w:sz w:val="24"/>
        </w:rPr>
      </w:pPr>
      <w:r w:rsidRPr="007C7105">
        <w:rPr>
          <w:rFonts w:hint="eastAsia"/>
          <w:sz w:val="24"/>
        </w:rPr>
        <w:t>存续期间：持续经营</w:t>
      </w:r>
    </w:p>
    <w:p w:rsidR="007C7105" w:rsidRPr="007C7105" w:rsidRDefault="007C7105" w:rsidP="007C7105">
      <w:pPr>
        <w:spacing w:after="0" w:line="360" w:lineRule="auto"/>
        <w:ind w:firstLineChars="200" w:firstLine="480"/>
        <w:rPr>
          <w:sz w:val="24"/>
        </w:rPr>
      </w:pPr>
      <w:r w:rsidRPr="007C7105">
        <w:rPr>
          <w:rFonts w:hint="eastAsia"/>
          <w:sz w:val="24"/>
        </w:rPr>
        <w:t>基金托管资格批文及文号：中国证监会证监基字</w:t>
      </w:r>
      <w:r w:rsidRPr="007C7105">
        <w:rPr>
          <w:rFonts w:hint="eastAsia"/>
          <w:sz w:val="24"/>
        </w:rPr>
        <w:t>[1998]12</w:t>
      </w:r>
      <w:r w:rsidRPr="007C7105">
        <w:rPr>
          <w:rFonts w:hint="eastAsia"/>
          <w:sz w:val="24"/>
        </w:rPr>
        <w:t>号</w:t>
      </w:r>
    </w:p>
    <w:p w:rsidR="007C7105" w:rsidRPr="007C7105" w:rsidRDefault="007C7105" w:rsidP="007C7105">
      <w:pPr>
        <w:spacing w:after="0" w:line="360" w:lineRule="auto"/>
        <w:ind w:firstLineChars="200" w:firstLine="480"/>
        <w:rPr>
          <w:sz w:val="24"/>
        </w:rPr>
      </w:pPr>
      <w:r w:rsidRPr="007C7105">
        <w:rPr>
          <w:rFonts w:hint="eastAsia"/>
          <w:sz w:val="24"/>
        </w:rPr>
        <w:t>联系人：田</w:t>
      </w:r>
      <w:r w:rsidRPr="007C7105">
        <w:rPr>
          <w:rFonts w:hint="eastAsia"/>
          <w:sz w:val="24"/>
        </w:rPr>
        <w:t xml:space="preserve">  </w:t>
      </w:r>
      <w:r w:rsidRPr="007C7105">
        <w:rPr>
          <w:rFonts w:hint="eastAsia"/>
          <w:sz w:val="24"/>
        </w:rPr>
        <w:t>青</w:t>
      </w:r>
    </w:p>
    <w:p w:rsidR="007C7105" w:rsidRPr="007C7105" w:rsidRDefault="007C7105" w:rsidP="007C7105">
      <w:pPr>
        <w:spacing w:after="0" w:line="360" w:lineRule="auto"/>
        <w:ind w:firstLineChars="200" w:firstLine="480"/>
        <w:rPr>
          <w:sz w:val="24"/>
        </w:rPr>
      </w:pPr>
      <w:r w:rsidRPr="007C7105">
        <w:rPr>
          <w:rFonts w:hint="eastAsia"/>
          <w:sz w:val="24"/>
        </w:rPr>
        <w:t>联系电话：</w:t>
      </w:r>
      <w:r w:rsidRPr="007C7105">
        <w:rPr>
          <w:rFonts w:hint="eastAsia"/>
          <w:sz w:val="24"/>
        </w:rPr>
        <w:t>(010)6759 5096</w:t>
      </w:r>
    </w:p>
    <w:p w:rsidR="007C7105" w:rsidRPr="007C7105" w:rsidRDefault="007C7105" w:rsidP="007C7105">
      <w:pPr>
        <w:spacing w:after="0" w:line="360" w:lineRule="auto"/>
        <w:ind w:firstLineChars="200" w:firstLine="480"/>
        <w:rPr>
          <w:sz w:val="24"/>
        </w:rPr>
      </w:pPr>
      <w:r w:rsidRPr="007C7105">
        <w:rPr>
          <w:rFonts w:hint="eastAsia"/>
          <w:sz w:val="24"/>
        </w:rPr>
        <w:t>中国建设银行成立于</w:t>
      </w:r>
      <w:r w:rsidRPr="007C7105">
        <w:rPr>
          <w:rFonts w:hint="eastAsia"/>
          <w:sz w:val="24"/>
        </w:rPr>
        <w:t>1954</w:t>
      </w:r>
      <w:r w:rsidRPr="007C7105">
        <w:rPr>
          <w:rFonts w:hint="eastAsia"/>
          <w:sz w:val="24"/>
        </w:rPr>
        <w:t>年</w:t>
      </w:r>
      <w:r w:rsidRPr="007C7105">
        <w:rPr>
          <w:rFonts w:hint="eastAsia"/>
          <w:sz w:val="24"/>
        </w:rPr>
        <w:t>10</w:t>
      </w:r>
      <w:r w:rsidRPr="007C7105">
        <w:rPr>
          <w:rFonts w:hint="eastAsia"/>
          <w:sz w:val="24"/>
        </w:rPr>
        <w:t>月，是一家国内领先、国际知名的大型股份制商业银行，总部设在北京。本行于</w:t>
      </w:r>
      <w:r w:rsidRPr="007C7105">
        <w:rPr>
          <w:rFonts w:hint="eastAsia"/>
          <w:sz w:val="24"/>
        </w:rPr>
        <w:t>2005</w:t>
      </w:r>
      <w:r w:rsidRPr="007C7105">
        <w:rPr>
          <w:rFonts w:hint="eastAsia"/>
          <w:sz w:val="24"/>
        </w:rPr>
        <w:t>年</w:t>
      </w:r>
      <w:r w:rsidRPr="007C7105">
        <w:rPr>
          <w:rFonts w:hint="eastAsia"/>
          <w:sz w:val="24"/>
        </w:rPr>
        <w:t>10</w:t>
      </w:r>
      <w:r w:rsidRPr="007C7105">
        <w:rPr>
          <w:rFonts w:hint="eastAsia"/>
          <w:sz w:val="24"/>
        </w:rPr>
        <w:t>月在香港联合交易所挂牌上市</w:t>
      </w:r>
      <w:r w:rsidRPr="007C7105">
        <w:rPr>
          <w:rFonts w:hint="eastAsia"/>
          <w:sz w:val="24"/>
        </w:rPr>
        <w:t>(</w:t>
      </w:r>
      <w:r w:rsidRPr="007C7105">
        <w:rPr>
          <w:rFonts w:hint="eastAsia"/>
          <w:sz w:val="24"/>
        </w:rPr>
        <w:t>股票代码</w:t>
      </w:r>
      <w:r w:rsidRPr="007C7105">
        <w:rPr>
          <w:rFonts w:hint="eastAsia"/>
          <w:sz w:val="24"/>
        </w:rPr>
        <w:t>939)</w:t>
      </w:r>
      <w:r w:rsidRPr="007C7105">
        <w:rPr>
          <w:rFonts w:hint="eastAsia"/>
          <w:sz w:val="24"/>
        </w:rPr>
        <w:t>，于</w:t>
      </w:r>
      <w:r w:rsidRPr="007C7105">
        <w:rPr>
          <w:sz w:val="24"/>
        </w:rPr>
        <w:t>2007</w:t>
      </w:r>
      <w:r w:rsidRPr="007C7105">
        <w:rPr>
          <w:rFonts w:hint="eastAsia"/>
          <w:sz w:val="24"/>
        </w:rPr>
        <w:t>年</w:t>
      </w:r>
      <w:r w:rsidRPr="007C7105">
        <w:rPr>
          <w:sz w:val="24"/>
        </w:rPr>
        <w:t>9</w:t>
      </w:r>
      <w:r w:rsidRPr="007C7105">
        <w:rPr>
          <w:rFonts w:hint="eastAsia"/>
          <w:sz w:val="24"/>
        </w:rPr>
        <w:t>月在上海证券交易所挂牌上市</w:t>
      </w:r>
      <w:r w:rsidRPr="007C7105">
        <w:rPr>
          <w:rFonts w:hint="eastAsia"/>
          <w:sz w:val="24"/>
        </w:rPr>
        <w:t>(</w:t>
      </w:r>
      <w:r w:rsidRPr="007C7105">
        <w:rPr>
          <w:rFonts w:hint="eastAsia"/>
          <w:sz w:val="24"/>
        </w:rPr>
        <w:t>股票代码</w:t>
      </w:r>
      <w:r w:rsidRPr="007C7105">
        <w:rPr>
          <w:rFonts w:hint="eastAsia"/>
          <w:sz w:val="24"/>
        </w:rPr>
        <w:t>601939)</w:t>
      </w:r>
      <w:r w:rsidRPr="007C7105">
        <w:rPr>
          <w:rFonts w:hint="eastAsia"/>
          <w:sz w:val="24"/>
        </w:rPr>
        <w:t>。</w:t>
      </w:r>
    </w:p>
    <w:p w:rsidR="007C7105" w:rsidRPr="007C7105" w:rsidRDefault="007C7105" w:rsidP="007C7105">
      <w:pPr>
        <w:spacing w:after="0" w:line="360" w:lineRule="auto"/>
        <w:ind w:firstLineChars="200" w:firstLine="480"/>
        <w:rPr>
          <w:sz w:val="24"/>
        </w:rPr>
      </w:pPr>
      <w:r w:rsidRPr="007C7105">
        <w:rPr>
          <w:rFonts w:hint="eastAsia"/>
          <w:sz w:val="24"/>
        </w:rPr>
        <w:t>2015</w:t>
      </w:r>
      <w:r w:rsidRPr="007C7105">
        <w:rPr>
          <w:rFonts w:hint="eastAsia"/>
          <w:sz w:val="24"/>
        </w:rPr>
        <w:t>年末，本集团资产总额</w:t>
      </w:r>
      <w:r w:rsidRPr="007C7105">
        <w:rPr>
          <w:rFonts w:hint="eastAsia"/>
          <w:sz w:val="24"/>
        </w:rPr>
        <w:t>18.35</w:t>
      </w:r>
      <w:r w:rsidRPr="007C7105">
        <w:rPr>
          <w:rFonts w:hint="eastAsia"/>
          <w:sz w:val="24"/>
        </w:rPr>
        <w:t>万亿元，较上年增长</w:t>
      </w:r>
      <w:r w:rsidRPr="007C7105">
        <w:rPr>
          <w:rFonts w:hint="eastAsia"/>
          <w:sz w:val="24"/>
        </w:rPr>
        <w:t>9</w:t>
      </w:r>
      <w:r w:rsidRPr="007C7105">
        <w:rPr>
          <w:sz w:val="24"/>
        </w:rPr>
        <w:t>.</w:t>
      </w:r>
      <w:r w:rsidRPr="007C7105">
        <w:rPr>
          <w:rFonts w:hint="eastAsia"/>
          <w:sz w:val="24"/>
        </w:rPr>
        <w:t>59</w:t>
      </w:r>
      <w:r w:rsidRPr="007C7105">
        <w:rPr>
          <w:sz w:val="24"/>
        </w:rPr>
        <w:t>%</w:t>
      </w:r>
      <w:r w:rsidRPr="007C7105">
        <w:rPr>
          <w:rFonts w:hint="eastAsia"/>
          <w:sz w:val="24"/>
        </w:rPr>
        <w:t>；客户贷款和垫款总额</w:t>
      </w:r>
      <w:r w:rsidRPr="007C7105">
        <w:rPr>
          <w:rFonts w:hint="eastAsia"/>
          <w:sz w:val="24"/>
        </w:rPr>
        <w:t>10.49</w:t>
      </w:r>
      <w:r w:rsidRPr="007C7105">
        <w:rPr>
          <w:rFonts w:hint="eastAsia"/>
          <w:sz w:val="24"/>
        </w:rPr>
        <w:t>万亿元，增长</w:t>
      </w:r>
      <w:r w:rsidRPr="007C7105">
        <w:rPr>
          <w:rFonts w:hint="eastAsia"/>
          <w:sz w:val="24"/>
        </w:rPr>
        <w:t>10</w:t>
      </w:r>
      <w:r w:rsidRPr="007C7105">
        <w:rPr>
          <w:sz w:val="24"/>
        </w:rPr>
        <w:t>.</w:t>
      </w:r>
      <w:r w:rsidRPr="007C7105">
        <w:rPr>
          <w:rFonts w:hint="eastAsia"/>
          <w:sz w:val="24"/>
        </w:rPr>
        <w:t>67</w:t>
      </w:r>
      <w:r w:rsidRPr="007C7105">
        <w:rPr>
          <w:sz w:val="24"/>
        </w:rPr>
        <w:t>%</w:t>
      </w:r>
      <w:r w:rsidRPr="007C7105">
        <w:rPr>
          <w:rFonts w:hint="eastAsia"/>
          <w:sz w:val="24"/>
        </w:rPr>
        <w:t>；客户存款总额</w:t>
      </w:r>
      <w:r w:rsidRPr="007C7105">
        <w:rPr>
          <w:sz w:val="24"/>
        </w:rPr>
        <w:t>1</w:t>
      </w:r>
      <w:r w:rsidRPr="007C7105">
        <w:rPr>
          <w:rFonts w:hint="eastAsia"/>
          <w:sz w:val="24"/>
        </w:rPr>
        <w:t>3.67</w:t>
      </w:r>
      <w:r w:rsidRPr="007C7105">
        <w:rPr>
          <w:rFonts w:hint="eastAsia"/>
          <w:sz w:val="24"/>
        </w:rPr>
        <w:t>万亿元，增长</w:t>
      </w:r>
      <w:r w:rsidRPr="007C7105">
        <w:rPr>
          <w:rFonts w:hint="eastAsia"/>
          <w:sz w:val="24"/>
        </w:rPr>
        <w:t>5</w:t>
      </w:r>
      <w:r w:rsidRPr="007C7105">
        <w:rPr>
          <w:sz w:val="24"/>
        </w:rPr>
        <w:t>.</w:t>
      </w:r>
      <w:r w:rsidRPr="007C7105">
        <w:rPr>
          <w:rFonts w:hint="eastAsia"/>
          <w:sz w:val="24"/>
        </w:rPr>
        <w:t>96</w:t>
      </w:r>
      <w:r w:rsidRPr="007C7105">
        <w:rPr>
          <w:sz w:val="24"/>
        </w:rPr>
        <w:t>%</w:t>
      </w:r>
      <w:r w:rsidRPr="007C7105">
        <w:rPr>
          <w:rFonts w:hint="eastAsia"/>
          <w:sz w:val="24"/>
        </w:rPr>
        <w:t>。净利润</w:t>
      </w:r>
      <w:r w:rsidRPr="007C7105">
        <w:rPr>
          <w:rFonts w:hint="eastAsia"/>
          <w:sz w:val="24"/>
        </w:rPr>
        <w:t>2,289</w:t>
      </w:r>
      <w:r w:rsidRPr="007C7105">
        <w:rPr>
          <w:rFonts w:hint="eastAsia"/>
          <w:sz w:val="24"/>
        </w:rPr>
        <w:t>亿元，增长</w:t>
      </w:r>
      <w:r w:rsidRPr="007C7105">
        <w:rPr>
          <w:rFonts w:hint="eastAsia"/>
          <w:sz w:val="24"/>
        </w:rPr>
        <w:t>0.28%</w:t>
      </w:r>
      <w:r w:rsidRPr="007C7105">
        <w:rPr>
          <w:rFonts w:hint="eastAsia"/>
          <w:sz w:val="24"/>
        </w:rPr>
        <w:t>；营业收入</w:t>
      </w:r>
      <w:r w:rsidRPr="007C7105">
        <w:rPr>
          <w:rFonts w:hint="eastAsia"/>
          <w:sz w:val="24"/>
        </w:rPr>
        <w:t>6,052</w:t>
      </w:r>
      <w:r w:rsidRPr="007C7105">
        <w:rPr>
          <w:rFonts w:hint="eastAsia"/>
          <w:sz w:val="24"/>
        </w:rPr>
        <w:t>亿元，增长</w:t>
      </w:r>
      <w:r w:rsidRPr="007C7105">
        <w:rPr>
          <w:rFonts w:hint="eastAsia"/>
          <w:sz w:val="24"/>
        </w:rPr>
        <w:t>6.09%</w:t>
      </w:r>
      <w:r w:rsidRPr="007C7105">
        <w:rPr>
          <w:rFonts w:hint="eastAsia"/>
          <w:sz w:val="24"/>
        </w:rPr>
        <w:t>，其中，利息净收入增长</w:t>
      </w:r>
      <w:r w:rsidRPr="007C7105">
        <w:rPr>
          <w:rFonts w:hint="eastAsia"/>
          <w:sz w:val="24"/>
        </w:rPr>
        <w:t>4</w:t>
      </w:r>
      <w:r w:rsidRPr="007C7105">
        <w:rPr>
          <w:sz w:val="24"/>
        </w:rPr>
        <w:t>.</w:t>
      </w:r>
      <w:r w:rsidRPr="007C7105">
        <w:rPr>
          <w:rFonts w:hint="eastAsia"/>
          <w:sz w:val="24"/>
        </w:rPr>
        <w:t>65</w:t>
      </w:r>
      <w:r w:rsidRPr="007C7105">
        <w:rPr>
          <w:sz w:val="24"/>
        </w:rPr>
        <w:t>%</w:t>
      </w:r>
      <w:r w:rsidRPr="007C7105">
        <w:rPr>
          <w:rFonts w:hint="eastAsia"/>
          <w:sz w:val="24"/>
        </w:rPr>
        <w:t>，手续费及佣金净收入增长</w:t>
      </w:r>
      <w:r w:rsidRPr="007C7105">
        <w:rPr>
          <w:rFonts w:hint="eastAsia"/>
          <w:sz w:val="24"/>
        </w:rPr>
        <w:t>4</w:t>
      </w:r>
      <w:r w:rsidRPr="007C7105">
        <w:rPr>
          <w:sz w:val="24"/>
        </w:rPr>
        <w:t>.</w:t>
      </w:r>
      <w:r w:rsidRPr="007C7105">
        <w:rPr>
          <w:rFonts w:hint="eastAsia"/>
          <w:sz w:val="24"/>
        </w:rPr>
        <w:t>62</w:t>
      </w:r>
      <w:r w:rsidRPr="007C7105">
        <w:rPr>
          <w:sz w:val="24"/>
        </w:rPr>
        <w:t>%</w:t>
      </w:r>
      <w:r w:rsidRPr="007C7105">
        <w:rPr>
          <w:rFonts w:hint="eastAsia"/>
          <w:sz w:val="24"/>
        </w:rPr>
        <w:t>。平均资产回报率</w:t>
      </w:r>
      <w:r w:rsidRPr="007C7105">
        <w:rPr>
          <w:rFonts w:hint="eastAsia"/>
          <w:sz w:val="24"/>
        </w:rPr>
        <w:t>1.30%</w:t>
      </w:r>
      <w:r w:rsidRPr="007C7105">
        <w:rPr>
          <w:rFonts w:hint="eastAsia"/>
          <w:sz w:val="24"/>
        </w:rPr>
        <w:t>，加权平均净资产收益率</w:t>
      </w:r>
      <w:r w:rsidRPr="007C7105">
        <w:rPr>
          <w:rFonts w:hint="eastAsia"/>
          <w:sz w:val="24"/>
        </w:rPr>
        <w:t>17.27%</w:t>
      </w:r>
      <w:r w:rsidRPr="007C7105">
        <w:rPr>
          <w:rFonts w:hint="eastAsia"/>
          <w:sz w:val="24"/>
        </w:rPr>
        <w:t>，成本收入比</w:t>
      </w:r>
      <w:r w:rsidRPr="007C7105">
        <w:rPr>
          <w:sz w:val="24"/>
        </w:rPr>
        <w:t>2</w:t>
      </w:r>
      <w:r w:rsidRPr="007C7105">
        <w:rPr>
          <w:rFonts w:hint="eastAsia"/>
          <w:sz w:val="24"/>
        </w:rPr>
        <w:t>6</w:t>
      </w:r>
      <w:r w:rsidRPr="007C7105">
        <w:rPr>
          <w:sz w:val="24"/>
        </w:rPr>
        <w:t>.</w:t>
      </w:r>
      <w:r w:rsidRPr="007C7105">
        <w:rPr>
          <w:rFonts w:hint="eastAsia"/>
          <w:sz w:val="24"/>
        </w:rPr>
        <w:t>98</w:t>
      </w:r>
      <w:r w:rsidRPr="007C7105">
        <w:rPr>
          <w:sz w:val="24"/>
        </w:rPr>
        <w:t>%</w:t>
      </w:r>
      <w:r w:rsidRPr="007C7105">
        <w:rPr>
          <w:rFonts w:hint="eastAsia"/>
          <w:sz w:val="24"/>
        </w:rPr>
        <w:t>，资本充足率</w:t>
      </w:r>
      <w:r w:rsidRPr="007C7105">
        <w:rPr>
          <w:sz w:val="24"/>
        </w:rPr>
        <w:t>1</w:t>
      </w:r>
      <w:r w:rsidRPr="007C7105">
        <w:rPr>
          <w:rFonts w:hint="eastAsia"/>
          <w:sz w:val="24"/>
        </w:rPr>
        <w:t>5</w:t>
      </w:r>
      <w:r w:rsidRPr="007C7105">
        <w:rPr>
          <w:sz w:val="24"/>
        </w:rPr>
        <w:t>.</w:t>
      </w:r>
      <w:r w:rsidRPr="007C7105">
        <w:rPr>
          <w:rFonts w:hint="eastAsia"/>
          <w:sz w:val="24"/>
        </w:rPr>
        <w:t>39</w:t>
      </w:r>
      <w:r w:rsidRPr="007C7105">
        <w:rPr>
          <w:sz w:val="24"/>
        </w:rPr>
        <w:t>%</w:t>
      </w:r>
      <w:r w:rsidRPr="007C7105">
        <w:rPr>
          <w:rFonts w:hint="eastAsia"/>
          <w:sz w:val="24"/>
        </w:rPr>
        <w:t>，主要财务指标领先同业。</w:t>
      </w:r>
    </w:p>
    <w:p w:rsidR="007C7105" w:rsidRPr="007C7105" w:rsidRDefault="007C7105" w:rsidP="007C7105">
      <w:pPr>
        <w:spacing w:after="0" w:line="360" w:lineRule="auto"/>
        <w:ind w:firstLineChars="200" w:firstLine="480"/>
        <w:rPr>
          <w:sz w:val="24"/>
        </w:rPr>
      </w:pPr>
      <w:r w:rsidRPr="007C7105">
        <w:rPr>
          <w:rFonts w:hint="eastAsia"/>
          <w:sz w:val="24"/>
        </w:rPr>
        <w:t>物理与电子渠道协同发展。营业网点“三综合”建设取得新进展，综合性网点数量达</w:t>
      </w:r>
      <w:r w:rsidRPr="007C7105">
        <w:rPr>
          <w:rFonts w:hint="eastAsia"/>
          <w:sz w:val="24"/>
        </w:rPr>
        <w:t>1.45</w:t>
      </w:r>
      <w:r w:rsidRPr="007C7105">
        <w:rPr>
          <w:rFonts w:hint="eastAsia"/>
          <w:sz w:val="24"/>
        </w:rPr>
        <w:t>万个，综合营销团队</w:t>
      </w:r>
      <w:r w:rsidRPr="007C7105">
        <w:rPr>
          <w:rFonts w:hint="eastAsia"/>
          <w:sz w:val="24"/>
        </w:rPr>
        <w:t>2.15</w:t>
      </w:r>
      <w:r w:rsidRPr="007C7105">
        <w:rPr>
          <w:rFonts w:hint="eastAsia"/>
          <w:sz w:val="24"/>
        </w:rPr>
        <w:t>万个，综合柜员占比达到</w:t>
      </w:r>
      <w:r w:rsidRPr="007C7105">
        <w:rPr>
          <w:rFonts w:hint="eastAsia"/>
          <w:sz w:val="24"/>
        </w:rPr>
        <w:t>88%</w:t>
      </w:r>
      <w:r w:rsidRPr="007C7105">
        <w:rPr>
          <w:rFonts w:hint="eastAsia"/>
          <w:sz w:val="24"/>
        </w:rPr>
        <w:t>。启动深圳等</w:t>
      </w:r>
      <w:r w:rsidRPr="007C7105">
        <w:rPr>
          <w:rFonts w:hint="eastAsia"/>
          <w:sz w:val="24"/>
        </w:rPr>
        <w:t>8</w:t>
      </w:r>
      <w:r w:rsidRPr="007C7105">
        <w:rPr>
          <w:rFonts w:hint="eastAsia"/>
          <w:sz w:val="24"/>
        </w:rPr>
        <w:t>家分行物理渠道全面转型创新试点，智慧网点、旗舰型、综合型和轻型网点建设有序推进。电子银行主渠道作用进一步凸显，电子银行和自助渠道账务性交易量占比达</w:t>
      </w:r>
      <w:r w:rsidRPr="007C7105">
        <w:rPr>
          <w:rFonts w:hint="eastAsia"/>
          <w:sz w:val="24"/>
        </w:rPr>
        <w:t>95.58%</w:t>
      </w:r>
      <w:r w:rsidRPr="007C7105">
        <w:rPr>
          <w:rFonts w:hint="eastAsia"/>
          <w:sz w:val="24"/>
        </w:rPr>
        <w:t>，较上年提升</w:t>
      </w:r>
      <w:r w:rsidRPr="007C7105">
        <w:rPr>
          <w:rFonts w:hint="eastAsia"/>
          <w:sz w:val="24"/>
        </w:rPr>
        <w:t>7.55</w:t>
      </w:r>
      <w:r w:rsidRPr="007C7105">
        <w:rPr>
          <w:rFonts w:hint="eastAsia"/>
          <w:sz w:val="24"/>
        </w:rPr>
        <w:t>个百分点；同时推广账号支付、手机支付、</w:t>
      </w:r>
      <w:r w:rsidRPr="007C7105">
        <w:rPr>
          <w:rFonts w:hint="eastAsia"/>
          <w:sz w:val="24"/>
        </w:rPr>
        <w:lastRenderedPageBreak/>
        <w:t>跨行付、龙卡云支付、快捷付等五种在线支付方式，成功实现绝大多数主要快捷支付业务的全行集中处理。</w:t>
      </w:r>
    </w:p>
    <w:p w:rsidR="007C7105" w:rsidRPr="007C7105" w:rsidRDefault="007C7105" w:rsidP="007C7105">
      <w:pPr>
        <w:spacing w:after="0" w:line="360" w:lineRule="auto"/>
        <w:ind w:firstLineChars="200" w:firstLine="480"/>
        <w:rPr>
          <w:sz w:val="24"/>
        </w:rPr>
      </w:pPr>
      <w:r w:rsidRPr="007C7105">
        <w:rPr>
          <w:rFonts w:hint="eastAsia"/>
          <w:sz w:val="24"/>
        </w:rPr>
        <w:t>转型业务快速增长。信用卡累计发卡量</w:t>
      </w:r>
      <w:r w:rsidRPr="007C7105">
        <w:rPr>
          <w:rFonts w:hint="eastAsia"/>
          <w:sz w:val="24"/>
        </w:rPr>
        <w:t>8,074</w:t>
      </w:r>
      <w:r w:rsidRPr="007C7105">
        <w:rPr>
          <w:rFonts w:hint="eastAsia"/>
          <w:sz w:val="24"/>
        </w:rPr>
        <w:t>万张，消费交易额</w:t>
      </w:r>
      <w:r w:rsidRPr="007C7105">
        <w:rPr>
          <w:rFonts w:hint="eastAsia"/>
          <w:sz w:val="24"/>
        </w:rPr>
        <w:t>2.22</w:t>
      </w:r>
      <w:r w:rsidRPr="007C7105">
        <w:rPr>
          <w:rFonts w:hint="eastAsia"/>
          <w:sz w:val="24"/>
        </w:rPr>
        <w:t>万亿元，多项核心指标继续保持同业领先。金融资产</w:t>
      </w:r>
      <w:r w:rsidRPr="007C7105">
        <w:rPr>
          <w:rFonts w:hint="eastAsia"/>
          <w:sz w:val="24"/>
        </w:rPr>
        <w:t>1,000</w:t>
      </w:r>
      <w:r w:rsidRPr="007C7105">
        <w:rPr>
          <w:rFonts w:hint="eastAsia"/>
          <w:sz w:val="24"/>
        </w:rPr>
        <w:t>万以上的私人银行客户数量增长</w:t>
      </w:r>
      <w:r w:rsidRPr="007C7105">
        <w:rPr>
          <w:rFonts w:hint="eastAsia"/>
          <w:sz w:val="24"/>
        </w:rPr>
        <w:t>23.08%</w:t>
      </w:r>
      <w:r w:rsidRPr="007C7105">
        <w:rPr>
          <w:rFonts w:hint="eastAsia"/>
          <w:sz w:val="24"/>
        </w:rPr>
        <w:t>，客户金融资产总量增长</w:t>
      </w:r>
      <w:r w:rsidRPr="007C7105">
        <w:rPr>
          <w:rFonts w:hint="eastAsia"/>
          <w:sz w:val="24"/>
        </w:rPr>
        <w:t>32.94%</w:t>
      </w:r>
      <w:r w:rsidRPr="007C7105">
        <w:rPr>
          <w:rFonts w:hint="eastAsia"/>
          <w:sz w:val="24"/>
        </w:rPr>
        <w:t>。非金融企业债务融资工具累计承销</w:t>
      </w:r>
      <w:r w:rsidRPr="007C7105">
        <w:rPr>
          <w:rFonts w:hint="eastAsia"/>
          <w:sz w:val="24"/>
        </w:rPr>
        <w:t>5,316</w:t>
      </w:r>
      <w:r w:rsidRPr="007C7105">
        <w:rPr>
          <w:rFonts w:hint="eastAsia"/>
          <w:sz w:val="24"/>
        </w:rPr>
        <w:t>亿元，承销额市场领先。资产托管业务规模</w:t>
      </w:r>
      <w:r w:rsidRPr="007C7105">
        <w:rPr>
          <w:rFonts w:hint="eastAsia"/>
          <w:sz w:val="24"/>
        </w:rPr>
        <w:t>7.17</w:t>
      </w:r>
      <w:r w:rsidRPr="007C7105">
        <w:rPr>
          <w:rFonts w:hint="eastAsia"/>
          <w:sz w:val="24"/>
        </w:rPr>
        <w:t>万亿元，增长</w:t>
      </w:r>
      <w:r w:rsidRPr="007C7105">
        <w:rPr>
          <w:rFonts w:hint="eastAsia"/>
          <w:sz w:val="24"/>
        </w:rPr>
        <w:t>67.36%</w:t>
      </w:r>
      <w:r w:rsidRPr="007C7105">
        <w:rPr>
          <w:rFonts w:hint="eastAsia"/>
          <w:sz w:val="24"/>
        </w:rPr>
        <w:t>；托管证券投资基金数量和新增只数均为市场第一。人民币国际清算网络建设再获突破，继伦敦之后，再获任瑞士、智利人民币清算行资格；上海自贸区、新疆霍尔果斯特殊经济区主要业务指标居同业首位。</w:t>
      </w:r>
    </w:p>
    <w:p w:rsidR="007C7105" w:rsidRPr="007C7105" w:rsidRDefault="007C7105" w:rsidP="007C7105">
      <w:pPr>
        <w:spacing w:after="0" w:line="360" w:lineRule="auto"/>
        <w:ind w:firstLineChars="200" w:firstLine="480"/>
        <w:rPr>
          <w:sz w:val="24"/>
        </w:rPr>
      </w:pPr>
      <w:r w:rsidRPr="007C7105">
        <w:rPr>
          <w:sz w:val="24"/>
        </w:rPr>
        <w:t>201</w:t>
      </w:r>
      <w:r w:rsidRPr="007C7105">
        <w:rPr>
          <w:rFonts w:hint="eastAsia"/>
          <w:sz w:val="24"/>
        </w:rPr>
        <w:t>5</w:t>
      </w:r>
      <w:r w:rsidRPr="007C7105">
        <w:rPr>
          <w:rFonts w:hint="eastAsia"/>
          <w:sz w:val="24"/>
        </w:rPr>
        <w:t>年，本集团先后获得国内外各类荣誉总计</w:t>
      </w:r>
      <w:r w:rsidRPr="007C7105">
        <w:rPr>
          <w:rFonts w:hint="eastAsia"/>
          <w:sz w:val="24"/>
        </w:rPr>
        <w:t>122</w:t>
      </w:r>
      <w:r w:rsidRPr="007C7105">
        <w:rPr>
          <w:rFonts w:hint="eastAsia"/>
          <w:sz w:val="24"/>
        </w:rPr>
        <w:t>项，并独家荣获美国《环球金融》杂志“中国最佳银行”、香港《财资》杂志“中国最佳银行”及香港《企业财资》杂志“中国最佳银行”等大奖。本集团在英国《银行家》杂志</w:t>
      </w:r>
      <w:r w:rsidRPr="007C7105">
        <w:rPr>
          <w:rFonts w:hint="eastAsia"/>
          <w:sz w:val="24"/>
        </w:rPr>
        <w:t>2015</w:t>
      </w:r>
      <w:r w:rsidRPr="007C7105">
        <w:rPr>
          <w:rFonts w:hint="eastAsia"/>
          <w:sz w:val="24"/>
        </w:rPr>
        <w:t>年“世界银行品牌</w:t>
      </w:r>
      <w:r w:rsidRPr="007C7105">
        <w:rPr>
          <w:sz w:val="24"/>
        </w:rPr>
        <w:t>1000</w:t>
      </w:r>
      <w:r w:rsidRPr="007C7105">
        <w:rPr>
          <w:rFonts w:hint="eastAsia"/>
          <w:sz w:val="24"/>
        </w:rPr>
        <w:t>强”中，以一级资本总额位列全球第二；在美国《福布斯》杂志</w:t>
      </w:r>
      <w:r w:rsidRPr="007C7105">
        <w:rPr>
          <w:sz w:val="24"/>
        </w:rPr>
        <w:t>201</w:t>
      </w:r>
      <w:r w:rsidRPr="007C7105">
        <w:rPr>
          <w:rFonts w:hint="eastAsia"/>
          <w:sz w:val="24"/>
        </w:rPr>
        <w:t>5</w:t>
      </w:r>
      <w:r w:rsidRPr="007C7105">
        <w:rPr>
          <w:rFonts w:hint="eastAsia"/>
          <w:sz w:val="24"/>
        </w:rPr>
        <w:t>年度全球企业</w:t>
      </w:r>
      <w:r w:rsidRPr="007C7105">
        <w:rPr>
          <w:sz w:val="24"/>
        </w:rPr>
        <w:t>2000</w:t>
      </w:r>
      <w:r w:rsidRPr="007C7105">
        <w:rPr>
          <w:rFonts w:hint="eastAsia"/>
          <w:sz w:val="24"/>
        </w:rPr>
        <w:t>强中位列第二。</w:t>
      </w:r>
    </w:p>
    <w:p w:rsidR="007C7105" w:rsidRPr="007C7105" w:rsidRDefault="007C7105" w:rsidP="007C7105">
      <w:pPr>
        <w:spacing w:after="0" w:line="360" w:lineRule="auto"/>
        <w:ind w:firstLineChars="200" w:firstLine="480"/>
        <w:rPr>
          <w:sz w:val="24"/>
        </w:rPr>
      </w:pPr>
      <w:r w:rsidRPr="007C7105">
        <w:rPr>
          <w:rFonts w:hint="eastAsia"/>
          <w:sz w:val="24"/>
        </w:rPr>
        <w:t>中国建设银行总行设资产托管业务部，下设综合处、基金市场处、证券保险资产市场处、理财信托股权市场处、</w:t>
      </w:r>
      <w:r w:rsidRPr="007C7105">
        <w:rPr>
          <w:rFonts w:hint="eastAsia"/>
          <w:sz w:val="24"/>
        </w:rPr>
        <w:t>QFII</w:t>
      </w:r>
      <w:r w:rsidRPr="007C7105">
        <w:rPr>
          <w:rFonts w:hint="eastAsia"/>
          <w:sz w:val="24"/>
        </w:rPr>
        <w:t>托管处、养老金托管处、清算处、核算处、跨境托管运营处、监督稽核处等</w:t>
      </w:r>
      <w:r w:rsidRPr="007C7105">
        <w:rPr>
          <w:rFonts w:hint="eastAsia"/>
          <w:sz w:val="24"/>
        </w:rPr>
        <w:t>10</w:t>
      </w:r>
      <w:r w:rsidRPr="007C7105">
        <w:rPr>
          <w:rFonts w:hint="eastAsia"/>
          <w:sz w:val="24"/>
        </w:rPr>
        <w:t>个职能处室，在上海设有投资托管服务上海备份中心，共有员工</w:t>
      </w:r>
      <w:r w:rsidRPr="007C7105">
        <w:rPr>
          <w:rFonts w:hint="eastAsia"/>
          <w:sz w:val="24"/>
        </w:rPr>
        <w:t>220</w:t>
      </w:r>
      <w:r w:rsidRPr="007C7105">
        <w:rPr>
          <w:rFonts w:hint="eastAsia"/>
          <w:sz w:val="24"/>
        </w:rPr>
        <w:t>余人。自</w:t>
      </w:r>
      <w:r w:rsidRPr="007C7105">
        <w:rPr>
          <w:sz w:val="24"/>
        </w:rPr>
        <w:t>2007</w:t>
      </w:r>
      <w:r w:rsidRPr="007C7105">
        <w:rPr>
          <w:rFonts w:hint="eastAsia"/>
          <w:sz w:val="24"/>
        </w:rPr>
        <w:t>年起，托管部连续聘请外部会计师事务所对托管业务进行内部控制审计，并已经成为常规化的内控工作手段。</w:t>
      </w:r>
    </w:p>
    <w:p w:rsidR="000E360D" w:rsidRPr="00276EE8" w:rsidRDefault="000E360D" w:rsidP="002179A3">
      <w:pPr>
        <w:spacing w:after="0" w:line="360" w:lineRule="auto"/>
        <w:ind w:firstLineChars="200" w:firstLine="480"/>
        <w:rPr>
          <w:kern w:val="0"/>
          <w:sz w:val="24"/>
        </w:rPr>
      </w:pPr>
      <w:r w:rsidRPr="00276EE8">
        <w:rPr>
          <w:kern w:val="0"/>
          <w:sz w:val="24"/>
        </w:rPr>
        <w:t>2</w:t>
      </w:r>
      <w:r w:rsidRPr="00276EE8">
        <w:rPr>
          <w:kern w:val="0"/>
          <w:sz w:val="24"/>
        </w:rPr>
        <w:t>、主要人员情况</w:t>
      </w:r>
    </w:p>
    <w:p w:rsidR="007C7105" w:rsidRPr="00165697" w:rsidRDefault="007C7105" w:rsidP="00165697">
      <w:pPr>
        <w:spacing w:after="0" w:line="360" w:lineRule="auto"/>
        <w:ind w:firstLineChars="200" w:firstLine="480"/>
        <w:rPr>
          <w:sz w:val="24"/>
        </w:rPr>
      </w:pPr>
      <w:r w:rsidRPr="00165697">
        <w:rPr>
          <w:rFonts w:hint="eastAsia"/>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7C7105" w:rsidRPr="00165697" w:rsidRDefault="007C7105" w:rsidP="00165697">
      <w:pPr>
        <w:spacing w:after="0" w:line="360" w:lineRule="auto"/>
        <w:ind w:firstLineChars="200" w:firstLine="480"/>
        <w:rPr>
          <w:sz w:val="24"/>
        </w:rPr>
      </w:pPr>
      <w:r w:rsidRPr="00165697">
        <w:rPr>
          <w:rFonts w:hint="eastAsia"/>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rsidR="007C7105" w:rsidRPr="00165697" w:rsidRDefault="007C7105" w:rsidP="00165697">
      <w:pPr>
        <w:spacing w:after="0" w:line="360" w:lineRule="auto"/>
        <w:ind w:firstLineChars="200" w:firstLine="480"/>
        <w:rPr>
          <w:sz w:val="24"/>
        </w:rPr>
      </w:pPr>
      <w:r w:rsidRPr="00165697">
        <w:rPr>
          <w:rFonts w:hint="eastAsia"/>
          <w:sz w:val="24"/>
        </w:rPr>
        <w:t>张力铮，资产托管业务部副总经理，曾就职于中国建设银行总行建筑经济部、信贷二部、信贷部、信贷管理部、信贷经营部、公司业务部，并在总行集团客户</w:t>
      </w:r>
      <w:r w:rsidRPr="00165697">
        <w:rPr>
          <w:rFonts w:hint="eastAsia"/>
          <w:sz w:val="24"/>
        </w:rPr>
        <w:lastRenderedPageBreak/>
        <w:t>部和中国建设银行北京市分行担任领导职务，长期从事信贷业务和集团客户业务等工作，具有丰富的客户服务和业务管理经验。</w:t>
      </w:r>
    </w:p>
    <w:p w:rsidR="007C7105" w:rsidRPr="00165697" w:rsidRDefault="007C7105" w:rsidP="00165697">
      <w:pPr>
        <w:spacing w:after="0" w:line="360" w:lineRule="auto"/>
        <w:ind w:firstLineChars="200" w:firstLine="480"/>
        <w:rPr>
          <w:sz w:val="24"/>
        </w:rPr>
      </w:pPr>
      <w:r w:rsidRPr="00165697">
        <w:rPr>
          <w:rFonts w:hint="eastAsia"/>
          <w:sz w:val="24"/>
        </w:rPr>
        <w:t>黄秀莲，资产托管业务部副总经理，曾就职于中国建设银行总行会计部，长期从事托管业务管理等工作，具有丰富的客户服务和业务管理经验。</w:t>
      </w:r>
    </w:p>
    <w:p w:rsidR="000E360D" w:rsidRPr="00276EE8" w:rsidRDefault="000E360D" w:rsidP="002179A3">
      <w:pPr>
        <w:spacing w:after="0" w:line="360" w:lineRule="auto"/>
        <w:ind w:firstLineChars="200" w:firstLine="480"/>
        <w:rPr>
          <w:kern w:val="0"/>
          <w:sz w:val="24"/>
        </w:rPr>
      </w:pPr>
      <w:r w:rsidRPr="00276EE8">
        <w:rPr>
          <w:kern w:val="0"/>
          <w:sz w:val="24"/>
        </w:rPr>
        <w:t>3</w:t>
      </w:r>
      <w:r w:rsidRPr="00276EE8">
        <w:rPr>
          <w:kern w:val="0"/>
          <w:sz w:val="24"/>
        </w:rPr>
        <w:t>、基金托管业务经营情况</w:t>
      </w:r>
    </w:p>
    <w:p w:rsidR="00165697" w:rsidRPr="00165697" w:rsidRDefault="00165697" w:rsidP="00165697">
      <w:pPr>
        <w:spacing w:after="0" w:line="360" w:lineRule="auto"/>
        <w:ind w:firstLineChars="200" w:firstLine="480"/>
        <w:rPr>
          <w:sz w:val="24"/>
        </w:rPr>
      </w:pPr>
      <w:r w:rsidRPr="00165697">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65697">
        <w:rPr>
          <w:rFonts w:hint="eastAsia"/>
          <w:sz w:val="24"/>
        </w:rPr>
        <w:t>QFII</w:t>
      </w:r>
      <w:r w:rsidRPr="00165697">
        <w:rPr>
          <w:rFonts w:hint="eastAsia"/>
          <w:sz w:val="24"/>
        </w:rPr>
        <w:t>、企业年金等产品在内的托管业务体系，是目前国内托管业务品种最齐全的商业银行之一。截至</w:t>
      </w:r>
      <w:r w:rsidRPr="00165697">
        <w:rPr>
          <w:rFonts w:hint="eastAsia"/>
          <w:sz w:val="24"/>
        </w:rPr>
        <w:t>2016</w:t>
      </w:r>
      <w:r w:rsidRPr="00165697">
        <w:rPr>
          <w:rFonts w:hint="eastAsia"/>
          <w:sz w:val="24"/>
        </w:rPr>
        <w:t>年一季度末，中国建设银行已托管</w:t>
      </w:r>
      <w:r w:rsidRPr="00165697">
        <w:rPr>
          <w:rFonts w:hint="eastAsia"/>
          <w:sz w:val="24"/>
        </w:rPr>
        <w:t>584</w:t>
      </w:r>
      <w:r w:rsidRPr="00165697">
        <w:rPr>
          <w:rFonts w:hint="eastAsia"/>
          <w:sz w:val="24"/>
        </w:rPr>
        <w:t>只证券投资基金。中国建设银行专业高效的托管服务能力和业务水平，赢得了业内的高度认同。中国建设银行自</w:t>
      </w:r>
      <w:r w:rsidRPr="00165697">
        <w:rPr>
          <w:rFonts w:hint="eastAsia"/>
          <w:sz w:val="24"/>
        </w:rPr>
        <w:t>2009</w:t>
      </w:r>
      <w:r w:rsidRPr="00165697">
        <w:rPr>
          <w:rFonts w:hint="eastAsia"/>
          <w:sz w:val="24"/>
        </w:rPr>
        <w:t>年至今连续六年被国际权威杂志</w:t>
      </w:r>
      <w:r w:rsidRPr="00165697">
        <w:rPr>
          <w:sz w:val="24"/>
        </w:rPr>
        <w:t>《全球托管人》</w:t>
      </w:r>
      <w:r w:rsidRPr="00165697">
        <w:rPr>
          <w:rFonts w:hint="eastAsia"/>
          <w:sz w:val="24"/>
        </w:rPr>
        <w:t>评为“中国最佳托管银行”。</w:t>
      </w:r>
    </w:p>
    <w:p w:rsidR="000E360D" w:rsidRPr="00276EE8" w:rsidRDefault="000E360D" w:rsidP="002179A3">
      <w:pPr>
        <w:spacing w:after="0" w:line="360" w:lineRule="auto"/>
        <w:ind w:firstLineChars="200" w:firstLine="482"/>
        <w:rPr>
          <w:b/>
          <w:kern w:val="0"/>
          <w:sz w:val="24"/>
        </w:rPr>
      </w:pPr>
      <w:r w:rsidRPr="00276EE8">
        <w:rPr>
          <w:b/>
          <w:kern w:val="0"/>
          <w:sz w:val="24"/>
        </w:rPr>
        <w:t>（二）基金托管人的内部控制制度</w:t>
      </w:r>
    </w:p>
    <w:p w:rsidR="004B5CC2" w:rsidRPr="00276EE8" w:rsidRDefault="00990674">
      <w:pPr>
        <w:snapToGrid w:val="0"/>
        <w:spacing w:after="0" w:line="360" w:lineRule="auto"/>
        <w:ind w:firstLineChars="200" w:firstLine="480"/>
        <w:rPr>
          <w:sz w:val="24"/>
        </w:rPr>
      </w:pPr>
      <w:r w:rsidRPr="00276EE8">
        <w:rPr>
          <w:sz w:val="24"/>
        </w:rPr>
        <w:t>1</w:t>
      </w:r>
      <w:r w:rsidRPr="00276EE8">
        <w:rPr>
          <w:sz w:val="24"/>
        </w:rPr>
        <w:t>、内部控制目标</w:t>
      </w:r>
    </w:p>
    <w:p w:rsidR="00165697" w:rsidRPr="00165697" w:rsidRDefault="00165697" w:rsidP="00165697">
      <w:pPr>
        <w:spacing w:after="0" w:line="360" w:lineRule="auto"/>
        <w:ind w:firstLineChars="200" w:firstLine="480"/>
        <w:rPr>
          <w:sz w:val="24"/>
        </w:rPr>
      </w:pPr>
      <w:r w:rsidRPr="00165697">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4B5CC2" w:rsidRPr="00276EE8" w:rsidRDefault="00990674">
      <w:pPr>
        <w:snapToGrid w:val="0"/>
        <w:spacing w:after="0" w:line="360" w:lineRule="auto"/>
        <w:ind w:firstLineChars="200" w:firstLine="480"/>
        <w:rPr>
          <w:sz w:val="24"/>
        </w:rPr>
      </w:pPr>
      <w:r w:rsidRPr="00276EE8">
        <w:rPr>
          <w:sz w:val="24"/>
        </w:rPr>
        <w:t>2</w:t>
      </w:r>
      <w:r w:rsidRPr="00276EE8">
        <w:rPr>
          <w:sz w:val="24"/>
        </w:rPr>
        <w:t>、内部控制组织结构</w:t>
      </w:r>
    </w:p>
    <w:p w:rsidR="00165697" w:rsidRPr="00165697" w:rsidRDefault="00165697" w:rsidP="00165697">
      <w:pPr>
        <w:spacing w:after="0" w:line="360" w:lineRule="auto"/>
        <w:ind w:firstLineChars="200" w:firstLine="480"/>
        <w:rPr>
          <w:sz w:val="24"/>
        </w:rPr>
      </w:pPr>
      <w:r w:rsidRPr="00165697">
        <w:rPr>
          <w:rFonts w:hint="eastAsia"/>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rsidR="004B5CC2" w:rsidRPr="00276EE8" w:rsidRDefault="00990674">
      <w:pPr>
        <w:snapToGrid w:val="0"/>
        <w:spacing w:after="0" w:line="360" w:lineRule="auto"/>
        <w:ind w:firstLineChars="200" w:firstLine="480"/>
        <w:rPr>
          <w:sz w:val="24"/>
        </w:rPr>
      </w:pPr>
      <w:r w:rsidRPr="00276EE8">
        <w:rPr>
          <w:sz w:val="24"/>
        </w:rPr>
        <w:t>3</w:t>
      </w:r>
      <w:r w:rsidRPr="00276EE8">
        <w:rPr>
          <w:sz w:val="24"/>
        </w:rPr>
        <w:t>、内部控制制度及措施</w:t>
      </w:r>
    </w:p>
    <w:p w:rsidR="00165697" w:rsidRPr="00165697" w:rsidRDefault="00165697" w:rsidP="00165697">
      <w:pPr>
        <w:spacing w:after="0" w:line="360" w:lineRule="auto"/>
        <w:ind w:firstLineChars="200" w:firstLine="480"/>
        <w:rPr>
          <w:sz w:val="24"/>
        </w:rPr>
      </w:pPr>
      <w:r w:rsidRPr="00165697">
        <w:rPr>
          <w:rFonts w:hint="eastAsia"/>
          <w:sz w:val="24"/>
        </w:rPr>
        <w:t>资产托管业务部具备系统、完善的制度控制体系，建立了管理制度、控制制度、岗位职责、业务操作流程，可以保证托管业务的规范操作和顺利进行；业务</w:t>
      </w:r>
      <w:r w:rsidRPr="00165697">
        <w:rPr>
          <w:rFonts w:hint="eastAsia"/>
          <w:sz w:val="24"/>
        </w:rPr>
        <w:lastRenderedPageBreak/>
        <w:t>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E360D" w:rsidRPr="00276EE8" w:rsidRDefault="000E360D" w:rsidP="0064320F">
      <w:pPr>
        <w:spacing w:after="0" w:line="360" w:lineRule="auto"/>
        <w:ind w:firstLineChars="200" w:firstLine="482"/>
        <w:rPr>
          <w:b/>
          <w:kern w:val="0"/>
          <w:sz w:val="24"/>
        </w:rPr>
      </w:pPr>
      <w:r w:rsidRPr="00276EE8">
        <w:rPr>
          <w:b/>
          <w:kern w:val="0"/>
          <w:sz w:val="24"/>
        </w:rPr>
        <w:t>（三）基金托管人对基金管理人运作基金进行监督的方法和程序</w:t>
      </w:r>
    </w:p>
    <w:p w:rsidR="004B5CC2" w:rsidRPr="00276EE8" w:rsidRDefault="00990674" w:rsidP="00165697">
      <w:pPr>
        <w:spacing w:after="0" w:line="360" w:lineRule="auto"/>
        <w:ind w:firstLineChars="200" w:firstLine="480"/>
        <w:rPr>
          <w:sz w:val="24"/>
        </w:rPr>
      </w:pPr>
      <w:r w:rsidRPr="00276EE8">
        <w:rPr>
          <w:sz w:val="24"/>
        </w:rPr>
        <w:t>1</w:t>
      </w:r>
      <w:r w:rsidRPr="00276EE8">
        <w:rPr>
          <w:sz w:val="24"/>
        </w:rPr>
        <w:t>、监督方法</w:t>
      </w:r>
    </w:p>
    <w:p w:rsidR="00165697" w:rsidRPr="00165697" w:rsidRDefault="00165697" w:rsidP="00165697">
      <w:pPr>
        <w:spacing w:after="0" w:line="360" w:lineRule="auto"/>
        <w:ind w:firstLineChars="200" w:firstLine="480"/>
        <w:rPr>
          <w:sz w:val="24"/>
        </w:rPr>
      </w:pPr>
      <w:r w:rsidRPr="00165697">
        <w:rPr>
          <w:rFonts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4B5CC2" w:rsidRPr="00276EE8" w:rsidRDefault="00990674" w:rsidP="00165697">
      <w:pPr>
        <w:spacing w:after="0" w:line="360" w:lineRule="auto"/>
        <w:ind w:firstLineChars="200" w:firstLine="480"/>
        <w:rPr>
          <w:sz w:val="24"/>
        </w:rPr>
      </w:pPr>
      <w:r w:rsidRPr="00276EE8">
        <w:rPr>
          <w:sz w:val="24"/>
        </w:rPr>
        <w:t>2</w:t>
      </w:r>
      <w:r w:rsidRPr="00276EE8">
        <w:rPr>
          <w:sz w:val="24"/>
        </w:rPr>
        <w:t>、监督流程</w:t>
      </w:r>
    </w:p>
    <w:p w:rsidR="00165697" w:rsidRPr="00165697" w:rsidRDefault="00165697" w:rsidP="00165697">
      <w:pPr>
        <w:spacing w:after="0" w:line="360" w:lineRule="auto"/>
        <w:ind w:firstLineChars="200" w:firstLine="480"/>
        <w:rPr>
          <w:sz w:val="24"/>
        </w:rPr>
      </w:pPr>
      <w:bookmarkStart w:id="12" w:name="_Toc109537383"/>
      <w:bookmarkEnd w:id="9"/>
      <w:bookmarkEnd w:id="10"/>
      <w:bookmarkEnd w:id="11"/>
      <w:r w:rsidRPr="00165697">
        <w:rPr>
          <w:rFonts w:hint="eastAsia"/>
          <w:sz w:val="24"/>
        </w:rPr>
        <w:t>1</w:t>
      </w:r>
      <w:r w:rsidR="00AB5168">
        <w:rPr>
          <w:rFonts w:hint="eastAsia"/>
          <w:sz w:val="24"/>
        </w:rPr>
        <w:t>）</w:t>
      </w:r>
      <w:r w:rsidRPr="00165697">
        <w:rPr>
          <w:rFonts w:hint="eastAsia"/>
          <w:sz w:val="24"/>
        </w:rPr>
        <w:t>每工作日按时通过基金监督子系统，对各基金投资运作比例控制等情况进行监控，如发现投资异常情况，向基金管理人进行风险提示，与基金管理人进行情况核实，督促其纠正，并及时报告中国证监会。</w:t>
      </w:r>
    </w:p>
    <w:p w:rsidR="00165697" w:rsidRPr="00165697" w:rsidRDefault="00165697" w:rsidP="00165697">
      <w:pPr>
        <w:spacing w:after="0" w:line="360" w:lineRule="auto"/>
        <w:ind w:firstLineChars="200" w:firstLine="480"/>
        <w:rPr>
          <w:sz w:val="24"/>
        </w:rPr>
      </w:pPr>
      <w:r w:rsidRPr="00165697">
        <w:rPr>
          <w:rFonts w:hint="eastAsia"/>
          <w:sz w:val="24"/>
        </w:rPr>
        <w:t>2</w:t>
      </w:r>
      <w:r w:rsidR="00AB5168">
        <w:rPr>
          <w:rFonts w:hint="eastAsia"/>
          <w:sz w:val="24"/>
        </w:rPr>
        <w:t>）</w:t>
      </w:r>
      <w:r w:rsidRPr="00165697">
        <w:rPr>
          <w:rFonts w:hint="eastAsia"/>
          <w:sz w:val="24"/>
        </w:rPr>
        <w:t>收到基金管理人的划款指令后，对指令要素等内容进行核查。</w:t>
      </w:r>
    </w:p>
    <w:p w:rsidR="00165697" w:rsidRPr="00165697" w:rsidRDefault="00165697" w:rsidP="00165697">
      <w:pPr>
        <w:spacing w:after="0" w:line="360" w:lineRule="auto"/>
        <w:ind w:firstLineChars="200" w:firstLine="480"/>
        <w:rPr>
          <w:sz w:val="24"/>
        </w:rPr>
      </w:pPr>
      <w:r w:rsidRPr="00165697">
        <w:rPr>
          <w:rFonts w:hint="eastAsia"/>
          <w:sz w:val="24"/>
        </w:rPr>
        <w:t>3</w:t>
      </w:r>
      <w:r w:rsidR="00AB5168">
        <w:rPr>
          <w:rFonts w:hint="eastAsia"/>
          <w:sz w:val="24"/>
        </w:rPr>
        <w:t>）</w:t>
      </w:r>
      <w:r w:rsidRPr="00165697">
        <w:rPr>
          <w:rFonts w:hint="eastAsia"/>
          <w:sz w:val="24"/>
        </w:rPr>
        <w:t>根据基金投资运作监督情况，定期编写基金投资运作监督报告，对各基金投资运作的合法合规性和投资独立性等方面进行评价，报送中国证监会。</w:t>
      </w:r>
    </w:p>
    <w:p w:rsidR="00165697" w:rsidRPr="00165697" w:rsidRDefault="00165697" w:rsidP="00165697">
      <w:pPr>
        <w:spacing w:after="0" w:line="360" w:lineRule="auto"/>
        <w:ind w:firstLineChars="200" w:firstLine="480"/>
        <w:rPr>
          <w:sz w:val="24"/>
        </w:rPr>
      </w:pPr>
      <w:r w:rsidRPr="00165697">
        <w:rPr>
          <w:rFonts w:hint="eastAsia"/>
          <w:sz w:val="24"/>
        </w:rPr>
        <w:t>4</w:t>
      </w:r>
      <w:r w:rsidR="00AB5168">
        <w:rPr>
          <w:rFonts w:hint="eastAsia"/>
          <w:sz w:val="24"/>
        </w:rPr>
        <w:t>）</w:t>
      </w:r>
      <w:r w:rsidRPr="00165697">
        <w:rPr>
          <w:rFonts w:hint="eastAsia"/>
          <w:sz w:val="24"/>
        </w:rPr>
        <w:t>通过技术或非技术手段发现基金涉嫌违规交易，电话或书面要求基金管理人进行解释或举证，并及时报告中国证监会。</w:t>
      </w:r>
    </w:p>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13" w:name="_Toc439244887"/>
      <w:r w:rsidRPr="00E4161A">
        <w:rPr>
          <w:rFonts w:ascii="Times New Roman" w:eastAsia="黑体" w:hAnsi="Times New Roman" w:cs="Times New Roman"/>
          <w:kern w:val="0"/>
          <w:sz w:val="30"/>
          <w:szCs w:val="20"/>
        </w:rPr>
        <w:lastRenderedPageBreak/>
        <w:t>五、相关服务机构</w:t>
      </w:r>
      <w:bookmarkEnd w:id="12"/>
      <w:bookmarkEnd w:id="13"/>
    </w:p>
    <w:p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rsidR="000E360D" w:rsidRPr="00276EE8" w:rsidRDefault="000E360D" w:rsidP="008D1044">
      <w:pPr>
        <w:widowControl/>
        <w:spacing w:after="0" w:line="360" w:lineRule="auto"/>
        <w:ind w:rightChars="-85" w:right="-178" w:firstLineChars="200" w:firstLine="480"/>
        <w:jc w:val="left"/>
        <w:rPr>
          <w:kern w:val="0"/>
          <w:sz w:val="24"/>
        </w:rPr>
      </w:pPr>
      <w:r w:rsidRPr="00276EE8">
        <w:rPr>
          <w:kern w:val="0"/>
          <w:sz w:val="24"/>
        </w:rPr>
        <w:t>本基金直销机构为本公司以及本公司的网上直销交易平台。</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w:t>
      </w:r>
      <w:r w:rsidR="005253EC">
        <w:rPr>
          <w:rFonts w:hint="eastAsia"/>
          <w:sz w:val="24"/>
        </w:rPr>
        <w:t>市</w:t>
      </w:r>
      <w:r w:rsidRPr="00276EE8">
        <w:rPr>
          <w:sz w:val="24"/>
        </w:rPr>
        <w:t>浦东新区世纪大道</w:t>
      </w:r>
      <w:r w:rsidRPr="00276EE8">
        <w:rPr>
          <w:sz w:val="24"/>
        </w:rPr>
        <w:t>8</w:t>
      </w:r>
      <w:r w:rsidRPr="00276EE8">
        <w:rPr>
          <w:sz w:val="24"/>
        </w:rPr>
        <w:t>号国金中心二期</w:t>
      </w:r>
      <w:r w:rsidRPr="00276EE8">
        <w:rPr>
          <w:sz w:val="24"/>
        </w:rPr>
        <w:t>21-22</w:t>
      </w:r>
      <w:r w:rsidRPr="00276EE8">
        <w:rPr>
          <w:sz w:val="24"/>
        </w:rPr>
        <w:t>楼</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Pr="00276EE8">
        <w:rPr>
          <w:sz w:val="24"/>
          <w:szCs w:val="20"/>
        </w:rPr>
        <w:t>于亚利</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r w:rsidRPr="00276EE8">
        <w:rPr>
          <w:sz w:val="24"/>
          <w:szCs w:val="20"/>
        </w:rPr>
        <w:t>，</w:t>
      </w:r>
      <w:r w:rsidRPr="00276EE8">
        <w:rPr>
          <w:sz w:val="24"/>
          <w:szCs w:val="20"/>
        </w:rPr>
        <w:t>www.bocomschroder.com</w:t>
      </w:r>
    </w:p>
    <w:p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Pr="00276EE8">
        <w:rPr>
          <w:kern w:val="0"/>
          <w:sz w:val="24"/>
        </w:rPr>
        <w:t>www.fund001.com</w:t>
      </w:r>
      <w:r w:rsidRPr="00276EE8">
        <w:rPr>
          <w:kern w:val="0"/>
          <w:sz w:val="24"/>
        </w:rPr>
        <w:t>，</w:t>
      </w:r>
      <w:r w:rsidRPr="00276EE8">
        <w:rPr>
          <w:kern w:val="0"/>
          <w:sz w:val="24"/>
        </w:rPr>
        <w:t>www.bocomschroder.com</w:t>
      </w:r>
    </w:p>
    <w:p w:rsidR="00277DA1" w:rsidRDefault="0073536F">
      <w:pPr>
        <w:spacing w:line="360" w:lineRule="auto"/>
        <w:ind w:firstLineChars="177" w:firstLine="425"/>
        <w:contextualSpacing/>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1</w:t>
      </w:r>
      <w:r w:rsidRPr="0047066A">
        <w:rPr>
          <w:rFonts w:hint="eastAsia"/>
          <w:sz w:val="24"/>
        </w:rPr>
        <w:t>）中国工商银行股份有限公司</w:t>
      </w:r>
    </w:p>
    <w:p w:rsidR="00277DA1" w:rsidRDefault="007F4D0E">
      <w:pPr>
        <w:spacing w:line="360" w:lineRule="auto"/>
        <w:ind w:firstLineChars="200" w:firstLine="480"/>
        <w:contextualSpacing/>
        <w:rPr>
          <w:sz w:val="24"/>
        </w:rPr>
      </w:pPr>
      <w:r w:rsidRPr="0047066A">
        <w:rPr>
          <w:rFonts w:hint="eastAsia"/>
          <w:sz w:val="24"/>
        </w:rPr>
        <w:t>住所：北京市复兴门内大街</w:t>
      </w:r>
      <w:r w:rsidRPr="0047066A">
        <w:rPr>
          <w:rFonts w:hint="eastAsia"/>
          <w:sz w:val="24"/>
        </w:rPr>
        <w:t>55</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办公地址：北京市复兴门内大街</w:t>
      </w:r>
      <w:r w:rsidRPr="0047066A">
        <w:rPr>
          <w:rFonts w:hint="eastAsia"/>
          <w:sz w:val="24"/>
        </w:rPr>
        <w:t>55</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法定代表人：姜建清</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95588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www.icbc.com.cn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2</w:t>
      </w:r>
      <w:r w:rsidRPr="0047066A">
        <w:rPr>
          <w:rFonts w:hint="eastAsia"/>
          <w:sz w:val="24"/>
        </w:rPr>
        <w:t>）中国农业银行股份有限公司</w:t>
      </w:r>
    </w:p>
    <w:p w:rsidR="00277DA1" w:rsidRDefault="007F4D0E">
      <w:pPr>
        <w:spacing w:line="360" w:lineRule="auto"/>
        <w:ind w:firstLineChars="200" w:firstLine="480"/>
        <w:contextualSpacing/>
        <w:rPr>
          <w:sz w:val="24"/>
        </w:rPr>
      </w:pPr>
      <w:r w:rsidRPr="0047066A">
        <w:rPr>
          <w:rFonts w:hint="eastAsia"/>
          <w:sz w:val="24"/>
        </w:rPr>
        <w:t>住所：北京市东城区建国门内大街</w:t>
      </w:r>
      <w:r w:rsidRPr="0047066A">
        <w:rPr>
          <w:rFonts w:hint="eastAsia"/>
          <w:sz w:val="24"/>
        </w:rPr>
        <w:t>69</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办公地址：北京市西城区复兴门内大街</w:t>
      </w:r>
      <w:r w:rsidRPr="0047066A">
        <w:rPr>
          <w:rFonts w:hint="eastAsia"/>
          <w:sz w:val="24"/>
        </w:rPr>
        <w:t>28</w:t>
      </w:r>
      <w:r w:rsidRPr="0047066A">
        <w:rPr>
          <w:rFonts w:hint="eastAsia"/>
          <w:sz w:val="24"/>
        </w:rPr>
        <w:t>号凯晨世贸中心东座</w:t>
      </w:r>
    </w:p>
    <w:p w:rsidR="00277DA1" w:rsidRDefault="007F4D0E">
      <w:pPr>
        <w:spacing w:line="360" w:lineRule="auto"/>
        <w:ind w:firstLineChars="200" w:firstLine="480"/>
        <w:contextualSpacing/>
        <w:rPr>
          <w:sz w:val="24"/>
        </w:rPr>
      </w:pPr>
      <w:r w:rsidRPr="0047066A">
        <w:rPr>
          <w:rFonts w:hint="eastAsia"/>
          <w:sz w:val="24"/>
        </w:rPr>
        <w:t>法定代表人：刘士余</w:t>
      </w:r>
    </w:p>
    <w:p w:rsidR="00277DA1" w:rsidRDefault="007F4D0E">
      <w:pPr>
        <w:spacing w:line="360" w:lineRule="auto"/>
        <w:ind w:firstLineChars="200" w:firstLine="480"/>
        <w:contextualSpacing/>
        <w:rPr>
          <w:sz w:val="24"/>
        </w:rPr>
      </w:pPr>
      <w:r w:rsidRPr="0047066A">
        <w:rPr>
          <w:rFonts w:hint="eastAsia"/>
          <w:sz w:val="24"/>
        </w:rPr>
        <w:lastRenderedPageBreak/>
        <w:t>传真：（</w:t>
      </w:r>
      <w:r w:rsidRPr="0047066A">
        <w:rPr>
          <w:rFonts w:hint="eastAsia"/>
          <w:sz w:val="24"/>
        </w:rPr>
        <w:t>010</w:t>
      </w:r>
      <w:r w:rsidRPr="0047066A">
        <w:rPr>
          <w:rFonts w:hint="eastAsia"/>
          <w:sz w:val="24"/>
        </w:rPr>
        <w:t>）</w:t>
      </w:r>
      <w:r w:rsidRPr="0047066A">
        <w:rPr>
          <w:rFonts w:hint="eastAsia"/>
          <w:sz w:val="24"/>
        </w:rPr>
        <w:t>85109219</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95599</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www.abchina.com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3</w:t>
      </w:r>
      <w:r w:rsidRPr="0047066A">
        <w:rPr>
          <w:rFonts w:hint="eastAsia"/>
          <w:sz w:val="24"/>
        </w:rPr>
        <w:t>）中国建设银行股份有限公司</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住所：北京市西城区金融大街</w:t>
      </w:r>
      <w:r w:rsidRPr="0047066A">
        <w:rPr>
          <w:rFonts w:hint="eastAsia"/>
          <w:sz w:val="24"/>
        </w:rPr>
        <w:t>25</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办公地址：北京市西城区闹市口大街</w:t>
      </w:r>
      <w:r w:rsidRPr="0047066A">
        <w:rPr>
          <w:rFonts w:hint="eastAsia"/>
          <w:sz w:val="24"/>
        </w:rPr>
        <w:t>1</w:t>
      </w:r>
      <w:r w:rsidRPr="0047066A">
        <w:rPr>
          <w:rFonts w:hint="eastAsia"/>
          <w:sz w:val="24"/>
        </w:rPr>
        <w:t>号院</w:t>
      </w:r>
      <w:r w:rsidRPr="0047066A">
        <w:rPr>
          <w:rFonts w:hint="eastAsia"/>
          <w:sz w:val="24"/>
        </w:rPr>
        <w:t>1</w:t>
      </w:r>
      <w:r w:rsidRPr="0047066A">
        <w:rPr>
          <w:rFonts w:hint="eastAsia"/>
          <w:sz w:val="24"/>
        </w:rPr>
        <w:t>号楼</w:t>
      </w:r>
    </w:p>
    <w:p w:rsidR="00277DA1" w:rsidRDefault="007F4D0E">
      <w:pPr>
        <w:spacing w:line="360" w:lineRule="auto"/>
        <w:ind w:firstLineChars="200" w:firstLine="480"/>
        <w:contextualSpacing/>
        <w:rPr>
          <w:sz w:val="24"/>
        </w:rPr>
      </w:pPr>
      <w:r w:rsidRPr="0047066A">
        <w:rPr>
          <w:rFonts w:hint="eastAsia"/>
          <w:sz w:val="24"/>
        </w:rPr>
        <w:t>法定代表人：王洪章</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66275654</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66275654</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95533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www.ccb.com</w:t>
      </w:r>
    </w:p>
    <w:p w:rsidR="00277DA1" w:rsidRDefault="007F4D0E">
      <w:pPr>
        <w:spacing w:line="360" w:lineRule="auto"/>
        <w:ind w:firstLineChars="200" w:firstLine="480"/>
        <w:contextualSpacing/>
        <w:rPr>
          <w:sz w:val="24"/>
        </w:rPr>
      </w:pPr>
      <w:r w:rsidRPr="0047066A">
        <w:rPr>
          <w:rFonts w:hint="eastAsia"/>
          <w:sz w:val="24"/>
        </w:rPr>
        <w:t>（</w:t>
      </w:r>
      <w:r>
        <w:rPr>
          <w:sz w:val="24"/>
        </w:rPr>
        <w:t>4</w:t>
      </w:r>
      <w:r w:rsidRPr="0047066A">
        <w:rPr>
          <w:rFonts w:hint="eastAsia"/>
          <w:sz w:val="24"/>
        </w:rPr>
        <w:t>）交通银行股份有限公司</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住所：上海市浦东新区银城中路</w:t>
      </w:r>
      <w:r w:rsidRPr="0047066A">
        <w:rPr>
          <w:rFonts w:hint="eastAsia"/>
          <w:sz w:val="24"/>
        </w:rPr>
        <w:t>188</w:t>
      </w:r>
      <w:r w:rsidRPr="0047066A">
        <w:rPr>
          <w:rFonts w:hint="eastAsia"/>
          <w:sz w:val="24"/>
        </w:rPr>
        <w:t>号</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办公地址：上海市浦东新区银城中路</w:t>
      </w:r>
      <w:r w:rsidRPr="0047066A">
        <w:rPr>
          <w:rFonts w:hint="eastAsia"/>
          <w:sz w:val="24"/>
        </w:rPr>
        <w:t>188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法定代表人：牛锡明</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 xml:space="preserve">58781234 </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 xml:space="preserve">58408483 </w:t>
      </w:r>
    </w:p>
    <w:p w:rsidR="00277DA1" w:rsidRDefault="007F4D0E">
      <w:pPr>
        <w:spacing w:line="360" w:lineRule="auto"/>
        <w:ind w:firstLineChars="200" w:firstLine="480"/>
        <w:contextualSpacing/>
        <w:rPr>
          <w:sz w:val="24"/>
        </w:rPr>
      </w:pPr>
      <w:r w:rsidRPr="0047066A">
        <w:rPr>
          <w:rFonts w:hint="eastAsia"/>
          <w:sz w:val="24"/>
        </w:rPr>
        <w:t>联系人：曹榕</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95559</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www.bankcomm.com</w:t>
      </w:r>
    </w:p>
    <w:p w:rsidR="00277DA1" w:rsidRDefault="007F4D0E">
      <w:pPr>
        <w:spacing w:line="360" w:lineRule="auto"/>
        <w:ind w:firstLineChars="200" w:firstLine="480"/>
        <w:contextualSpacing/>
        <w:rPr>
          <w:sz w:val="24"/>
        </w:rPr>
      </w:pPr>
      <w:r w:rsidRPr="0047066A">
        <w:rPr>
          <w:rFonts w:hint="eastAsia"/>
          <w:sz w:val="24"/>
        </w:rPr>
        <w:t>（</w:t>
      </w:r>
      <w:r>
        <w:rPr>
          <w:sz w:val="24"/>
        </w:rPr>
        <w:t>5</w:t>
      </w:r>
      <w:r w:rsidRPr="0047066A">
        <w:rPr>
          <w:rFonts w:hint="eastAsia"/>
          <w:sz w:val="24"/>
        </w:rPr>
        <w:t>）招商银行股份有限公司</w:t>
      </w:r>
    </w:p>
    <w:p w:rsidR="00277DA1" w:rsidRDefault="007F4D0E">
      <w:pPr>
        <w:spacing w:line="360" w:lineRule="auto"/>
        <w:ind w:firstLineChars="200" w:firstLine="480"/>
        <w:contextualSpacing/>
        <w:rPr>
          <w:sz w:val="24"/>
        </w:rPr>
      </w:pPr>
      <w:r w:rsidRPr="0047066A">
        <w:rPr>
          <w:rFonts w:hint="eastAsia"/>
          <w:sz w:val="24"/>
        </w:rPr>
        <w:t>住所：深圳市福田区深南大道</w:t>
      </w:r>
      <w:r w:rsidRPr="0047066A">
        <w:rPr>
          <w:rFonts w:hint="eastAsia"/>
          <w:sz w:val="24"/>
        </w:rPr>
        <w:t>7088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办公地址：深圳市福田区深南大道</w:t>
      </w:r>
      <w:r w:rsidRPr="0047066A">
        <w:rPr>
          <w:rFonts w:hint="eastAsia"/>
          <w:sz w:val="24"/>
        </w:rPr>
        <w:t>7088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法定代表人：李建红</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0755</w:t>
      </w:r>
      <w:r w:rsidRPr="0047066A">
        <w:rPr>
          <w:rFonts w:hint="eastAsia"/>
          <w:sz w:val="24"/>
        </w:rPr>
        <w:t>）</w:t>
      </w:r>
      <w:r w:rsidRPr="0047066A">
        <w:rPr>
          <w:rFonts w:hint="eastAsia"/>
          <w:sz w:val="24"/>
        </w:rPr>
        <w:t>83198888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83195109</w:t>
      </w:r>
    </w:p>
    <w:p w:rsidR="00277DA1" w:rsidRDefault="007F4D0E">
      <w:pPr>
        <w:spacing w:line="360" w:lineRule="auto"/>
        <w:ind w:firstLineChars="200" w:firstLine="480"/>
        <w:contextualSpacing/>
        <w:rPr>
          <w:sz w:val="24"/>
        </w:rPr>
      </w:pPr>
      <w:r w:rsidRPr="0047066A">
        <w:rPr>
          <w:rFonts w:hint="eastAsia"/>
          <w:sz w:val="24"/>
        </w:rPr>
        <w:t>联系人：邓炯鹏</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95555</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www.cmbchina.com</w:t>
      </w:r>
    </w:p>
    <w:p w:rsidR="00277DA1" w:rsidRDefault="007F4D0E">
      <w:pPr>
        <w:spacing w:line="360" w:lineRule="auto"/>
        <w:ind w:firstLineChars="200" w:firstLine="480"/>
        <w:contextualSpacing/>
        <w:rPr>
          <w:sz w:val="24"/>
        </w:rPr>
      </w:pPr>
      <w:r w:rsidRPr="0047066A">
        <w:rPr>
          <w:rFonts w:hint="eastAsia"/>
          <w:sz w:val="24"/>
        </w:rPr>
        <w:lastRenderedPageBreak/>
        <w:t>（</w:t>
      </w:r>
      <w:r>
        <w:rPr>
          <w:sz w:val="24"/>
        </w:rPr>
        <w:t>6</w:t>
      </w:r>
      <w:r w:rsidRPr="0047066A">
        <w:rPr>
          <w:rFonts w:hint="eastAsia"/>
          <w:sz w:val="24"/>
        </w:rPr>
        <w:t>）上海银行股份有限公司</w:t>
      </w:r>
    </w:p>
    <w:p w:rsidR="00277DA1" w:rsidRDefault="007F4D0E">
      <w:pPr>
        <w:spacing w:line="360" w:lineRule="auto"/>
        <w:ind w:firstLineChars="200" w:firstLine="480"/>
        <w:contextualSpacing/>
        <w:rPr>
          <w:sz w:val="24"/>
        </w:rPr>
      </w:pPr>
      <w:r w:rsidRPr="0047066A">
        <w:rPr>
          <w:rFonts w:hint="eastAsia"/>
          <w:sz w:val="24"/>
        </w:rPr>
        <w:t>住所：上海市银城中路</w:t>
      </w:r>
      <w:r w:rsidRPr="0047066A">
        <w:rPr>
          <w:rFonts w:hint="eastAsia"/>
          <w:sz w:val="24"/>
        </w:rPr>
        <w:t>168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办公地址：上海市银城中路</w:t>
      </w:r>
      <w:r w:rsidRPr="0047066A">
        <w:rPr>
          <w:rFonts w:hint="eastAsia"/>
          <w:sz w:val="24"/>
        </w:rPr>
        <w:t>168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法定代表人：范一飞</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68475888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 xml:space="preserve">68476111 </w:t>
      </w:r>
    </w:p>
    <w:p w:rsidR="00277DA1" w:rsidRDefault="007F4D0E">
      <w:pPr>
        <w:spacing w:line="360" w:lineRule="auto"/>
        <w:ind w:firstLineChars="200" w:firstLine="480"/>
        <w:contextualSpacing/>
        <w:rPr>
          <w:sz w:val="24"/>
        </w:rPr>
      </w:pPr>
      <w:r w:rsidRPr="0047066A">
        <w:rPr>
          <w:rFonts w:hint="eastAsia"/>
          <w:sz w:val="24"/>
        </w:rPr>
        <w:t>联系人：张萍</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021</w:t>
      </w:r>
      <w:r w:rsidRPr="0047066A">
        <w:rPr>
          <w:rFonts w:hint="eastAsia"/>
          <w:sz w:val="24"/>
        </w:rPr>
        <w:t>）</w:t>
      </w:r>
      <w:r w:rsidRPr="0047066A">
        <w:rPr>
          <w:rFonts w:hint="eastAsia"/>
          <w:sz w:val="24"/>
        </w:rPr>
        <w:t>962888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www.bankofshanghai.com</w:t>
      </w:r>
    </w:p>
    <w:p w:rsidR="00277DA1" w:rsidRDefault="007F4D0E">
      <w:pPr>
        <w:spacing w:line="360" w:lineRule="auto"/>
        <w:ind w:firstLineChars="200" w:firstLine="480"/>
        <w:contextualSpacing/>
        <w:rPr>
          <w:sz w:val="24"/>
        </w:rPr>
      </w:pPr>
      <w:r w:rsidRPr="0047066A">
        <w:rPr>
          <w:rFonts w:hint="eastAsia"/>
          <w:sz w:val="24"/>
        </w:rPr>
        <w:t>（</w:t>
      </w:r>
      <w:r>
        <w:rPr>
          <w:sz w:val="24"/>
        </w:rPr>
        <w:t>7</w:t>
      </w:r>
      <w:r w:rsidRPr="0047066A">
        <w:rPr>
          <w:rFonts w:hint="eastAsia"/>
          <w:sz w:val="24"/>
        </w:rPr>
        <w:t>）广发银行股份有限公司</w:t>
      </w:r>
    </w:p>
    <w:p w:rsidR="00277DA1" w:rsidRDefault="007F4D0E">
      <w:pPr>
        <w:spacing w:line="360" w:lineRule="auto"/>
        <w:ind w:firstLineChars="200" w:firstLine="480"/>
        <w:contextualSpacing/>
        <w:rPr>
          <w:sz w:val="24"/>
        </w:rPr>
      </w:pPr>
      <w:r w:rsidRPr="0047066A">
        <w:rPr>
          <w:rFonts w:hint="eastAsia"/>
          <w:sz w:val="24"/>
        </w:rPr>
        <w:t>住所：广州市越秀区东风东路</w:t>
      </w:r>
      <w:r w:rsidRPr="0047066A">
        <w:rPr>
          <w:rFonts w:hint="eastAsia"/>
          <w:sz w:val="24"/>
        </w:rPr>
        <w:t>713</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法定代表人：董建岳</w:t>
      </w:r>
    </w:p>
    <w:p w:rsidR="00277DA1" w:rsidRDefault="007F4D0E">
      <w:pPr>
        <w:spacing w:line="360" w:lineRule="auto"/>
        <w:ind w:firstLineChars="200" w:firstLine="480"/>
        <w:contextualSpacing/>
        <w:rPr>
          <w:sz w:val="24"/>
        </w:rPr>
      </w:pPr>
      <w:r w:rsidRPr="0047066A">
        <w:rPr>
          <w:rFonts w:hint="eastAsia"/>
          <w:sz w:val="24"/>
        </w:rPr>
        <w:t>联系人：李晓鹏</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800-830-8003</w:t>
      </w:r>
      <w:r w:rsidRPr="0047066A">
        <w:rPr>
          <w:rFonts w:hint="eastAsia"/>
          <w:sz w:val="24"/>
        </w:rPr>
        <w:t>，</w:t>
      </w:r>
      <w:r w:rsidRPr="0047066A">
        <w:rPr>
          <w:rFonts w:hint="eastAsia"/>
          <w:sz w:val="24"/>
        </w:rPr>
        <w:t>400-830-8003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www.gdb.com.cn</w:t>
      </w:r>
    </w:p>
    <w:p w:rsidR="00277DA1" w:rsidRDefault="007F4D0E">
      <w:pPr>
        <w:spacing w:line="360" w:lineRule="auto"/>
        <w:ind w:firstLineChars="200" w:firstLine="480"/>
        <w:contextualSpacing/>
        <w:rPr>
          <w:sz w:val="24"/>
        </w:rPr>
      </w:pPr>
      <w:r w:rsidRPr="0047066A">
        <w:rPr>
          <w:rFonts w:hint="eastAsia"/>
          <w:sz w:val="24"/>
        </w:rPr>
        <w:t>（</w:t>
      </w:r>
      <w:r>
        <w:rPr>
          <w:sz w:val="24"/>
        </w:rPr>
        <w:t>8</w:t>
      </w:r>
      <w:r w:rsidRPr="0047066A">
        <w:rPr>
          <w:rFonts w:hint="eastAsia"/>
          <w:sz w:val="24"/>
        </w:rPr>
        <w:t>）中信银行股份有限公司</w:t>
      </w:r>
    </w:p>
    <w:p w:rsidR="00277DA1" w:rsidRDefault="007F4D0E">
      <w:pPr>
        <w:spacing w:line="360" w:lineRule="auto"/>
        <w:ind w:firstLineChars="200" w:firstLine="480"/>
        <w:contextualSpacing/>
        <w:rPr>
          <w:sz w:val="24"/>
        </w:rPr>
      </w:pPr>
      <w:r w:rsidRPr="0047066A">
        <w:rPr>
          <w:rFonts w:hint="eastAsia"/>
          <w:sz w:val="24"/>
        </w:rPr>
        <w:t>住所：北京市东城区朝阳门北大街</w:t>
      </w:r>
      <w:r w:rsidRPr="0047066A">
        <w:rPr>
          <w:rFonts w:hint="eastAsia"/>
          <w:sz w:val="24"/>
        </w:rPr>
        <w:t>9</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办公地址：北京市东城区朝阳门北大街</w:t>
      </w:r>
      <w:r w:rsidRPr="0047066A">
        <w:rPr>
          <w:rFonts w:hint="eastAsia"/>
          <w:sz w:val="24"/>
        </w:rPr>
        <w:t>9</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法定代表人：常振明</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89936330</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85230024</w:t>
      </w:r>
    </w:p>
    <w:p w:rsidR="00277DA1" w:rsidRDefault="007F4D0E">
      <w:pPr>
        <w:spacing w:line="360" w:lineRule="auto"/>
        <w:ind w:firstLineChars="200" w:firstLine="480"/>
        <w:contextualSpacing/>
        <w:rPr>
          <w:sz w:val="24"/>
        </w:rPr>
      </w:pPr>
      <w:r w:rsidRPr="0047066A">
        <w:rPr>
          <w:rFonts w:hint="eastAsia"/>
          <w:sz w:val="24"/>
        </w:rPr>
        <w:t>联系人：丰靖</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95558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bank.ecitic.com</w:t>
      </w:r>
    </w:p>
    <w:p w:rsidR="00277DA1" w:rsidRDefault="007F4D0E">
      <w:pPr>
        <w:spacing w:line="360" w:lineRule="auto"/>
        <w:ind w:firstLineChars="200" w:firstLine="480"/>
        <w:contextualSpacing/>
        <w:rPr>
          <w:sz w:val="24"/>
        </w:rPr>
      </w:pPr>
      <w:r w:rsidRPr="0047066A">
        <w:rPr>
          <w:rFonts w:hint="eastAsia"/>
          <w:sz w:val="24"/>
        </w:rPr>
        <w:t>（</w:t>
      </w:r>
      <w:r>
        <w:rPr>
          <w:sz w:val="24"/>
        </w:rPr>
        <w:t>9</w:t>
      </w:r>
      <w:r w:rsidRPr="0047066A">
        <w:rPr>
          <w:rFonts w:hint="eastAsia"/>
          <w:sz w:val="24"/>
        </w:rPr>
        <w:t>）中国民生银行股份有限公司</w:t>
      </w:r>
    </w:p>
    <w:p w:rsidR="00277DA1" w:rsidRDefault="007F4D0E">
      <w:pPr>
        <w:spacing w:line="360" w:lineRule="auto"/>
        <w:ind w:firstLineChars="200" w:firstLine="480"/>
        <w:contextualSpacing/>
        <w:rPr>
          <w:sz w:val="24"/>
        </w:rPr>
      </w:pPr>
      <w:r w:rsidRPr="0047066A">
        <w:rPr>
          <w:rFonts w:hint="eastAsia"/>
          <w:sz w:val="24"/>
        </w:rPr>
        <w:t>住所：北京市西城区复兴门内大街</w:t>
      </w:r>
      <w:r w:rsidRPr="0047066A">
        <w:rPr>
          <w:rFonts w:hint="eastAsia"/>
          <w:sz w:val="24"/>
        </w:rPr>
        <w:t>2</w:t>
      </w:r>
      <w:r w:rsidRPr="0047066A">
        <w:rPr>
          <w:rFonts w:hint="eastAsia"/>
          <w:sz w:val="24"/>
        </w:rPr>
        <w:t>号</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办公地址：北京市西城区复兴门内大街</w:t>
      </w:r>
      <w:r w:rsidRPr="0047066A">
        <w:rPr>
          <w:rFonts w:hint="eastAsia"/>
          <w:sz w:val="24"/>
        </w:rPr>
        <w:t>2</w:t>
      </w:r>
      <w:r w:rsidRPr="0047066A">
        <w:rPr>
          <w:rFonts w:hint="eastAsia"/>
          <w:sz w:val="24"/>
        </w:rPr>
        <w:t>号</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法定代表人：洪崎</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57092615</w:t>
      </w:r>
    </w:p>
    <w:p w:rsidR="00277DA1" w:rsidRDefault="007F4D0E">
      <w:pPr>
        <w:spacing w:line="360" w:lineRule="auto"/>
        <w:ind w:firstLineChars="200" w:firstLine="480"/>
        <w:contextualSpacing/>
        <w:rPr>
          <w:sz w:val="24"/>
        </w:rPr>
      </w:pPr>
      <w:r w:rsidRPr="0047066A">
        <w:rPr>
          <w:rFonts w:hint="eastAsia"/>
          <w:sz w:val="24"/>
        </w:rPr>
        <w:lastRenderedPageBreak/>
        <w:t>传真：（</w:t>
      </w:r>
      <w:r w:rsidRPr="0047066A">
        <w:rPr>
          <w:rFonts w:hint="eastAsia"/>
          <w:sz w:val="24"/>
        </w:rPr>
        <w:t>010</w:t>
      </w:r>
      <w:r w:rsidRPr="0047066A">
        <w:rPr>
          <w:rFonts w:hint="eastAsia"/>
          <w:sz w:val="24"/>
        </w:rPr>
        <w:t>）</w:t>
      </w:r>
      <w:r w:rsidRPr="0047066A">
        <w:rPr>
          <w:rFonts w:hint="eastAsia"/>
          <w:sz w:val="24"/>
        </w:rPr>
        <w:t xml:space="preserve">57092611  </w:t>
      </w:r>
    </w:p>
    <w:p w:rsidR="00277DA1" w:rsidRDefault="007F4D0E">
      <w:pPr>
        <w:spacing w:line="360" w:lineRule="auto"/>
        <w:ind w:firstLineChars="200" w:firstLine="480"/>
        <w:contextualSpacing/>
        <w:rPr>
          <w:sz w:val="24"/>
        </w:rPr>
      </w:pPr>
      <w:r w:rsidRPr="0047066A">
        <w:rPr>
          <w:rFonts w:hint="eastAsia"/>
          <w:sz w:val="24"/>
        </w:rPr>
        <w:t>联系人：董云巍</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 xml:space="preserve"> 95568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www.cmbc.com.cn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1</w:t>
      </w:r>
      <w:r>
        <w:rPr>
          <w:sz w:val="24"/>
        </w:rPr>
        <w:t>0</w:t>
      </w:r>
      <w:r w:rsidRPr="0047066A">
        <w:rPr>
          <w:rFonts w:hint="eastAsia"/>
          <w:sz w:val="24"/>
        </w:rPr>
        <w:t>）中国光大银行股份有限公司</w:t>
      </w:r>
    </w:p>
    <w:p w:rsidR="00277DA1" w:rsidRDefault="007F4D0E">
      <w:pPr>
        <w:spacing w:line="360" w:lineRule="auto"/>
        <w:ind w:firstLineChars="200" w:firstLine="480"/>
        <w:contextualSpacing/>
        <w:rPr>
          <w:sz w:val="24"/>
        </w:rPr>
      </w:pPr>
      <w:r w:rsidRPr="0047066A">
        <w:rPr>
          <w:rFonts w:hint="eastAsia"/>
          <w:sz w:val="24"/>
        </w:rPr>
        <w:t>住所：北京市西城区复兴门外大街</w:t>
      </w:r>
      <w:r w:rsidRPr="0047066A">
        <w:rPr>
          <w:rFonts w:hint="eastAsia"/>
          <w:sz w:val="24"/>
        </w:rPr>
        <w:t>6</w:t>
      </w:r>
      <w:r w:rsidRPr="0047066A">
        <w:rPr>
          <w:rFonts w:hint="eastAsia"/>
          <w:sz w:val="24"/>
        </w:rPr>
        <w:t>号光大大厦</w:t>
      </w:r>
    </w:p>
    <w:p w:rsidR="00277DA1" w:rsidRDefault="007F4D0E">
      <w:pPr>
        <w:spacing w:line="360" w:lineRule="auto"/>
        <w:ind w:firstLineChars="200" w:firstLine="480"/>
        <w:contextualSpacing/>
        <w:rPr>
          <w:sz w:val="24"/>
        </w:rPr>
      </w:pPr>
      <w:r w:rsidRPr="0047066A">
        <w:rPr>
          <w:rFonts w:hint="eastAsia"/>
          <w:sz w:val="24"/>
        </w:rPr>
        <w:t>办公地址：北京市西城区复兴门外大街</w:t>
      </w:r>
      <w:r w:rsidRPr="0047066A">
        <w:rPr>
          <w:rFonts w:hint="eastAsia"/>
          <w:sz w:val="24"/>
        </w:rPr>
        <w:t>6</w:t>
      </w:r>
      <w:r w:rsidRPr="0047066A">
        <w:rPr>
          <w:rFonts w:hint="eastAsia"/>
          <w:sz w:val="24"/>
        </w:rPr>
        <w:t>号光大大厦</w:t>
      </w:r>
    </w:p>
    <w:p w:rsidR="00277DA1" w:rsidRDefault="007F4D0E">
      <w:pPr>
        <w:spacing w:line="360" w:lineRule="auto"/>
        <w:ind w:firstLineChars="200" w:firstLine="480"/>
        <w:contextualSpacing/>
        <w:rPr>
          <w:sz w:val="24"/>
        </w:rPr>
      </w:pPr>
      <w:r w:rsidRPr="0047066A">
        <w:rPr>
          <w:rFonts w:hint="eastAsia"/>
          <w:sz w:val="24"/>
        </w:rPr>
        <w:t>法定代表人：唐双宁</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68098778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68560661</w:t>
      </w:r>
    </w:p>
    <w:p w:rsidR="00277DA1" w:rsidRDefault="007F4D0E">
      <w:pPr>
        <w:spacing w:line="360" w:lineRule="auto"/>
        <w:ind w:firstLineChars="200" w:firstLine="480"/>
        <w:contextualSpacing/>
        <w:rPr>
          <w:sz w:val="24"/>
        </w:rPr>
      </w:pPr>
      <w:r w:rsidRPr="0047066A">
        <w:rPr>
          <w:rFonts w:hint="eastAsia"/>
          <w:sz w:val="24"/>
        </w:rPr>
        <w:t>联系人：李伟</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95595</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www.cebbank.com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1</w:t>
      </w:r>
      <w:r>
        <w:rPr>
          <w:sz w:val="24"/>
        </w:rPr>
        <w:t>1</w:t>
      </w:r>
      <w:r w:rsidRPr="0047066A">
        <w:rPr>
          <w:rFonts w:hint="eastAsia"/>
          <w:sz w:val="24"/>
        </w:rPr>
        <w:t>）宁波银行股份有限公司</w:t>
      </w:r>
    </w:p>
    <w:p w:rsidR="00277DA1" w:rsidRDefault="007F4D0E">
      <w:pPr>
        <w:spacing w:line="360" w:lineRule="auto"/>
        <w:ind w:firstLineChars="200" w:firstLine="480"/>
        <w:contextualSpacing/>
        <w:rPr>
          <w:sz w:val="24"/>
        </w:rPr>
      </w:pPr>
      <w:r w:rsidRPr="0047066A">
        <w:rPr>
          <w:rFonts w:hint="eastAsia"/>
          <w:sz w:val="24"/>
        </w:rPr>
        <w:t>住所：宁波市江东区中山东路</w:t>
      </w:r>
      <w:r w:rsidRPr="0047066A">
        <w:rPr>
          <w:rFonts w:hint="eastAsia"/>
          <w:sz w:val="24"/>
        </w:rPr>
        <w:t>294</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法定代表人：陆华裕</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63586210</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63586215</w:t>
      </w:r>
    </w:p>
    <w:p w:rsidR="00277DA1" w:rsidRDefault="007F4D0E">
      <w:pPr>
        <w:spacing w:line="360" w:lineRule="auto"/>
        <w:ind w:firstLineChars="200" w:firstLine="480"/>
        <w:contextualSpacing/>
        <w:rPr>
          <w:sz w:val="24"/>
        </w:rPr>
      </w:pPr>
      <w:r w:rsidRPr="0047066A">
        <w:rPr>
          <w:rFonts w:hint="eastAsia"/>
          <w:sz w:val="24"/>
        </w:rPr>
        <w:t>联系人：胡技勋</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96528</w:t>
      </w:r>
      <w:r w:rsidRPr="0047066A">
        <w:rPr>
          <w:rFonts w:hint="eastAsia"/>
          <w:sz w:val="24"/>
        </w:rPr>
        <w:t>（上海地区</w:t>
      </w:r>
      <w:r w:rsidRPr="0047066A">
        <w:rPr>
          <w:rFonts w:hint="eastAsia"/>
          <w:sz w:val="24"/>
        </w:rPr>
        <w:t>962528</w:t>
      </w:r>
      <w:r w:rsidRPr="0047066A">
        <w:rPr>
          <w:rFonts w:hint="eastAsia"/>
          <w:sz w:val="24"/>
        </w:rPr>
        <w:t>）</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www.nbcb.com.cn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1</w:t>
      </w:r>
      <w:r>
        <w:rPr>
          <w:sz w:val="24"/>
        </w:rPr>
        <w:t>2</w:t>
      </w:r>
      <w:r w:rsidRPr="0047066A">
        <w:rPr>
          <w:rFonts w:hint="eastAsia"/>
          <w:sz w:val="24"/>
        </w:rPr>
        <w:t>）北京银行股份有限公司</w:t>
      </w:r>
    </w:p>
    <w:p w:rsidR="00277DA1" w:rsidRDefault="007F4D0E">
      <w:pPr>
        <w:spacing w:line="360" w:lineRule="auto"/>
        <w:ind w:firstLineChars="200" w:firstLine="480"/>
        <w:contextualSpacing/>
        <w:rPr>
          <w:sz w:val="24"/>
        </w:rPr>
      </w:pPr>
      <w:r w:rsidRPr="0047066A">
        <w:rPr>
          <w:rFonts w:hint="eastAsia"/>
          <w:sz w:val="24"/>
        </w:rPr>
        <w:t>住所：北京市西城区金融大街甲</w:t>
      </w:r>
      <w:r w:rsidRPr="0047066A">
        <w:rPr>
          <w:rFonts w:hint="eastAsia"/>
          <w:sz w:val="24"/>
        </w:rPr>
        <w:t>17</w:t>
      </w:r>
      <w:r w:rsidRPr="0047066A">
        <w:rPr>
          <w:rFonts w:hint="eastAsia"/>
          <w:sz w:val="24"/>
        </w:rPr>
        <w:t>号首层</w:t>
      </w:r>
    </w:p>
    <w:p w:rsidR="00277DA1" w:rsidRDefault="007F4D0E">
      <w:pPr>
        <w:spacing w:line="360" w:lineRule="auto"/>
        <w:ind w:firstLineChars="200" w:firstLine="480"/>
        <w:contextualSpacing/>
        <w:rPr>
          <w:sz w:val="24"/>
        </w:rPr>
      </w:pPr>
      <w:r w:rsidRPr="0047066A">
        <w:rPr>
          <w:rFonts w:hint="eastAsia"/>
          <w:sz w:val="24"/>
        </w:rPr>
        <w:t>办公地址：北京市西城区金融大街丙</w:t>
      </w:r>
      <w:r w:rsidRPr="0047066A">
        <w:rPr>
          <w:rFonts w:hint="eastAsia"/>
          <w:sz w:val="24"/>
        </w:rPr>
        <w:t>17</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法定代表人：闫冰竹</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66226045</w:t>
      </w:r>
    </w:p>
    <w:p w:rsidR="00277DA1" w:rsidRDefault="007F4D0E">
      <w:pPr>
        <w:spacing w:line="360" w:lineRule="auto"/>
        <w:ind w:firstLineChars="200" w:firstLine="480"/>
        <w:contextualSpacing/>
        <w:rPr>
          <w:sz w:val="24"/>
        </w:rPr>
      </w:pPr>
      <w:r w:rsidRPr="0047066A">
        <w:rPr>
          <w:rFonts w:hint="eastAsia"/>
          <w:sz w:val="24"/>
        </w:rPr>
        <w:t>联系人：孔超</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95526</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www.bankofbeijing.com.cn</w:t>
      </w:r>
    </w:p>
    <w:p w:rsidR="00277DA1" w:rsidRDefault="007F4D0E">
      <w:pPr>
        <w:spacing w:line="360" w:lineRule="auto"/>
        <w:ind w:firstLineChars="200" w:firstLine="480"/>
        <w:contextualSpacing/>
        <w:rPr>
          <w:sz w:val="24"/>
        </w:rPr>
      </w:pPr>
      <w:r w:rsidRPr="0047066A">
        <w:rPr>
          <w:rFonts w:hint="eastAsia"/>
          <w:sz w:val="24"/>
        </w:rPr>
        <w:lastRenderedPageBreak/>
        <w:t>（</w:t>
      </w:r>
      <w:r w:rsidRPr="0047066A">
        <w:rPr>
          <w:rFonts w:hint="eastAsia"/>
          <w:sz w:val="24"/>
        </w:rPr>
        <w:t>1</w:t>
      </w:r>
      <w:r>
        <w:rPr>
          <w:sz w:val="24"/>
        </w:rPr>
        <w:t>3</w:t>
      </w:r>
      <w:r w:rsidRPr="0047066A">
        <w:rPr>
          <w:rFonts w:hint="eastAsia"/>
          <w:sz w:val="24"/>
        </w:rPr>
        <w:t>）平安银行股份有限公司</w:t>
      </w:r>
    </w:p>
    <w:p w:rsidR="00277DA1" w:rsidRDefault="007F4D0E">
      <w:pPr>
        <w:spacing w:line="360" w:lineRule="auto"/>
        <w:ind w:firstLineChars="200" w:firstLine="480"/>
        <w:contextualSpacing/>
        <w:rPr>
          <w:sz w:val="24"/>
        </w:rPr>
      </w:pPr>
      <w:r w:rsidRPr="0047066A">
        <w:rPr>
          <w:rFonts w:hint="eastAsia"/>
          <w:sz w:val="24"/>
        </w:rPr>
        <w:t>住所：深圳市深南东路</w:t>
      </w:r>
      <w:r w:rsidRPr="0047066A">
        <w:rPr>
          <w:rFonts w:hint="eastAsia"/>
          <w:sz w:val="24"/>
        </w:rPr>
        <w:t>5047</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w:t>
      </w:r>
      <w:r w:rsidRPr="0047066A">
        <w:rPr>
          <w:rFonts w:hint="eastAsia"/>
          <w:sz w:val="24"/>
        </w:rPr>
        <w:t xml:space="preserve"> </w:t>
      </w:r>
      <w:r w:rsidRPr="0047066A">
        <w:rPr>
          <w:rFonts w:hint="eastAsia"/>
          <w:sz w:val="24"/>
        </w:rPr>
        <w:t>广东省深圳市深南东路</w:t>
      </w:r>
      <w:r w:rsidRPr="0047066A">
        <w:rPr>
          <w:rFonts w:hint="eastAsia"/>
          <w:sz w:val="24"/>
        </w:rPr>
        <w:t>5047</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法定代表人：孙建一</w:t>
      </w:r>
    </w:p>
    <w:p w:rsidR="00277DA1" w:rsidRDefault="007F4D0E">
      <w:pPr>
        <w:spacing w:line="360" w:lineRule="auto"/>
        <w:ind w:firstLineChars="200" w:firstLine="480"/>
        <w:contextualSpacing/>
        <w:rPr>
          <w:sz w:val="24"/>
        </w:rPr>
      </w:pPr>
      <w:r w:rsidRPr="0047066A">
        <w:rPr>
          <w:rFonts w:hint="eastAsia"/>
          <w:sz w:val="24"/>
        </w:rPr>
        <w:t>联系电话：</w:t>
      </w:r>
      <w:r w:rsidRPr="0047066A">
        <w:rPr>
          <w:rFonts w:hint="eastAsia"/>
          <w:sz w:val="24"/>
        </w:rPr>
        <w:t xml:space="preserve"> 021-38637673</w:t>
      </w:r>
    </w:p>
    <w:p w:rsidR="00277DA1" w:rsidRDefault="007F4D0E">
      <w:pPr>
        <w:spacing w:line="360" w:lineRule="auto"/>
        <w:ind w:firstLineChars="200" w:firstLine="480"/>
        <w:contextualSpacing/>
        <w:rPr>
          <w:sz w:val="24"/>
        </w:rPr>
      </w:pPr>
      <w:r w:rsidRPr="0047066A">
        <w:rPr>
          <w:rFonts w:hint="eastAsia"/>
          <w:sz w:val="24"/>
        </w:rPr>
        <w:t>传真电话：</w:t>
      </w:r>
      <w:r w:rsidRPr="0047066A">
        <w:rPr>
          <w:rFonts w:hint="eastAsia"/>
          <w:sz w:val="24"/>
        </w:rPr>
        <w:t xml:space="preserve"> 021-50979507</w:t>
      </w:r>
    </w:p>
    <w:p w:rsidR="00277DA1" w:rsidRDefault="007F4D0E">
      <w:pPr>
        <w:spacing w:line="360" w:lineRule="auto"/>
        <w:ind w:firstLineChars="200" w:firstLine="480"/>
        <w:contextualSpacing/>
        <w:rPr>
          <w:sz w:val="24"/>
        </w:rPr>
      </w:pPr>
      <w:r w:rsidRPr="0047066A">
        <w:rPr>
          <w:rFonts w:hint="eastAsia"/>
          <w:sz w:val="24"/>
        </w:rPr>
        <w:t>联系人：张莉</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95511-3</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 www.bank.pingan.com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1</w:t>
      </w:r>
      <w:r>
        <w:rPr>
          <w:sz w:val="24"/>
        </w:rPr>
        <w:t>4</w:t>
      </w:r>
      <w:r w:rsidRPr="0047066A">
        <w:rPr>
          <w:rFonts w:hint="eastAsia"/>
          <w:sz w:val="24"/>
        </w:rPr>
        <w:t>）江苏银行股份有限公司</w:t>
      </w:r>
    </w:p>
    <w:p w:rsidR="00277DA1" w:rsidRDefault="007F4D0E">
      <w:pPr>
        <w:spacing w:line="360" w:lineRule="auto"/>
        <w:ind w:firstLineChars="200" w:firstLine="480"/>
        <w:contextualSpacing/>
        <w:rPr>
          <w:sz w:val="24"/>
        </w:rPr>
      </w:pPr>
      <w:r w:rsidRPr="0047066A">
        <w:rPr>
          <w:rFonts w:hint="eastAsia"/>
          <w:sz w:val="24"/>
        </w:rPr>
        <w:t>住所：南京市洪武北路</w:t>
      </w:r>
      <w:r w:rsidRPr="0047066A">
        <w:rPr>
          <w:rFonts w:hint="eastAsia"/>
          <w:sz w:val="24"/>
        </w:rPr>
        <w:t>55</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办公地址：南京市洪武北路</w:t>
      </w:r>
      <w:r w:rsidRPr="0047066A">
        <w:rPr>
          <w:rFonts w:hint="eastAsia"/>
          <w:sz w:val="24"/>
        </w:rPr>
        <w:t>55</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法定代表人：夏平</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025</w:t>
      </w:r>
      <w:r w:rsidRPr="0047066A">
        <w:rPr>
          <w:rFonts w:hint="eastAsia"/>
          <w:sz w:val="24"/>
        </w:rPr>
        <w:t>）</w:t>
      </w:r>
      <w:r w:rsidRPr="0047066A">
        <w:rPr>
          <w:rFonts w:hint="eastAsia"/>
          <w:sz w:val="24"/>
        </w:rPr>
        <w:t>58587018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025</w:t>
      </w:r>
      <w:r w:rsidRPr="0047066A">
        <w:rPr>
          <w:rFonts w:hint="eastAsia"/>
          <w:sz w:val="24"/>
        </w:rPr>
        <w:t>）</w:t>
      </w:r>
      <w:r w:rsidRPr="0047066A">
        <w:rPr>
          <w:rFonts w:hint="eastAsia"/>
          <w:sz w:val="24"/>
        </w:rPr>
        <w:t>58587038</w:t>
      </w:r>
    </w:p>
    <w:p w:rsidR="00277DA1" w:rsidRDefault="007F4D0E">
      <w:pPr>
        <w:spacing w:line="360" w:lineRule="auto"/>
        <w:ind w:firstLineChars="200" w:firstLine="480"/>
        <w:contextualSpacing/>
        <w:rPr>
          <w:sz w:val="24"/>
        </w:rPr>
      </w:pPr>
      <w:r w:rsidRPr="0047066A">
        <w:rPr>
          <w:rFonts w:hint="eastAsia"/>
          <w:sz w:val="24"/>
        </w:rPr>
        <w:t>联系人：田春慧</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96098</w:t>
      </w:r>
      <w:r w:rsidRPr="0047066A">
        <w:rPr>
          <w:rFonts w:hint="eastAsia"/>
          <w:sz w:val="24"/>
        </w:rPr>
        <w:t>，</w:t>
      </w:r>
      <w:r w:rsidRPr="0047066A">
        <w:rPr>
          <w:rFonts w:hint="eastAsia"/>
          <w:sz w:val="24"/>
        </w:rPr>
        <w:t>40086-96098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www.jsbchina.cn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1</w:t>
      </w:r>
      <w:r>
        <w:rPr>
          <w:sz w:val="24"/>
        </w:rPr>
        <w:t>5</w:t>
      </w:r>
      <w:r w:rsidRPr="0047066A">
        <w:rPr>
          <w:rFonts w:hint="eastAsia"/>
          <w:sz w:val="24"/>
        </w:rPr>
        <w:t>）华夏银行股份有限公司</w:t>
      </w:r>
    </w:p>
    <w:p w:rsidR="00277DA1" w:rsidRDefault="007F4D0E">
      <w:pPr>
        <w:spacing w:line="360" w:lineRule="auto"/>
        <w:ind w:firstLineChars="200" w:firstLine="480"/>
        <w:contextualSpacing/>
        <w:rPr>
          <w:sz w:val="24"/>
        </w:rPr>
      </w:pPr>
      <w:r w:rsidRPr="0047066A">
        <w:rPr>
          <w:rFonts w:hint="eastAsia"/>
          <w:sz w:val="24"/>
        </w:rPr>
        <w:t>住所：北京市东城区建国门内大街</w:t>
      </w:r>
      <w:r w:rsidRPr="0047066A">
        <w:rPr>
          <w:rFonts w:hint="eastAsia"/>
          <w:sz w:val="24"/>
        </w:rPr>
        <w:t>22</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办公地址：北京市东城区建国门内大街</w:t>
      </w:r>
      <w:r w:rsidRPr="0047066A">
        <w:rPr>
          <w:rFonts w:hint="eastAsia"/>
          <w:sz w:val="24"/>
        </w:rPr>
        <w:t>22</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法定代表人：吴健</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95577</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www.hxb.com.cn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1</w:t>
      </w:r>
      <w:r>
        <w:rPr>
          <w:sz w:val="24"/>
        </w:rPr>
        <w:t>6</w:t>
      </w:r>
      <w:r w:rsidRPr="0047066A">
        <w:rPr>
          <w:rFonts w:hint="eastAsia"/>
          <w:sz w:val="24"/>
        </w:rPr>
        <w:t>）杭州银行股份有限公司</w:t>
      </w:r>
    </w:p>
    <w:p w:rsidR="00277DA1" w:rsidRDefault="007F4D0E">
      <w:pPr>
        <w:spacing w:line="360" w:lineRule="auto"/>
        <w:ind w:firstLineChars="200" w:firstLine="480"/>
        <w:contextualSpacing/>
        <w:rPr>
          <w:sz w:val="24"/>
        </w:rPr>
      </w:pPr>
      <w:r w:rsidRPr="0047066A">
        <w:rPr>
          <w:rFonts w:hint="eastAsia"/>
          <w:sz w:val="24"/>
        </w:rPr>
        <w:t>住所：杭州市庆春路</w:t>
      </w:r>
      <w:r w:rsidRPr="0047066A">
        <w:rPr>
          <w:rFonts w:hint="eastAsia"/>
          <w:sz w:val="24"/>
        </w:rPr>
        <w:t>46</w:t>
      </w:r>
      <w:r w:rsidRPr="0047066A">
        <w:rPr>
          <w:rFonts w:hint="eastAsia"/>
          <w:sz w:val="24"/>
        </w:rPr>
        <w:t>号杭州银行大厦</w:t>
      </w:r>
    </w:p>
    <w:p w:rsidR="00277DA1" w:rsidRDefault="007F4D0E">
      <w:pPr>
        <w:spacing w:line="360" w:lineRule="auto"/>
        <w:ind w:firstLineChars="200" w:firstLine="480"/>
        <w:contextualSpacing/>
        <w:rPr>
          <w:sz w:val="24"/>
        </w:rPr>
      </w:pPr>
      <w:r w:rsidRPr="0047066A">
        <w:rPr>
          <w:rFonts w:hint="eastAsia"/>
          <w:sz w:val="24"/>
        </w:rPr>
        <w:t>办公地址：杭州市庆春路</w:t>
      </w:r>
      <w:r w:rsidRPr="0047066A">
        <w:rPr>
          <w:rFonts w:hint="eastAsia"/>
          <w:sz w:val="24"/>
        </w:rPr>
        <w:t>46</w:t>
      </w:r>
      <w:r w:rsidRPr="0047066A">
        <w:rPr>
          <w:rFonts w:hint="eastAsia"/>
          <w:sz w:val="24"/>
        </w:rPr>
        <w:t>号杭州银行大厦</w:t>
      </w:r>
    </w:p>
    <w:p w:rsidR="00277DA1" w:rsidRDefault="007F4D0E">
      <w:pPr>
        <w:spacing w:line="360" w:lineRule="auto"/>
        <w:ind w:firstLineChars="200" w:firstLine="480"/>
        <w:contextualSpacing/>
        <w:rPr>
          <w:sz w:val="24"/>
        </w:rPr>
      </w:pPr>
      <w:r w:rsidRPr="0047066A">
        <w:rPr>
          <w:rFonts w:hint="eastAsia"/>
          <w:sz w:val="24"/>
        </w:rPr>
        <w:t>法定代表人：陈震山</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0571</w:t>
      </w:r>
      <w:r w:rsidRPr="0047066A">
        <w:rPr>
          <w:rFonts w:hint="eastAsia"/>
          <w:sz w:val="24"/>
        </w:rPr>
        <w:t>）</w:t>
      </w:r>
      <w:r w:rsidRPr="0047066A">
        <w:rPr>
          <w:rFonts w:hint="eastAsia"/>
          <w:sz w:val="24"/>
        </w:rPr>
        <w:t>85108195</w:t>
      </w:r>
      <w:r w:rsidRPr="0047066A">
        <w:rPr>
          <w:rFonts w:hint="eastAsia"/>
          <w:sz w:val="24"/>
        </w:rPr>
        <w:t>、</w:t>
      </w:r>
      <w:r w:rsidRPr="0047066A">
        <w:rPr>
          <w:rFonts w:hint="eastAsia"/>
          <w:sz w:val="24"/>
        </w:rPr>
        <w:t>85120696</w:t>
      </w:r>
    </w:p>
    <w:p w:rsidR="00277DA1" w:rsidRDefault="007F4D0E">
      <w:pPr>
        <w:spacing w:line="360" w:lineRule="auto"/>
        <w:ind w:firstLineChars="200" w:firstLine="480"/>
        <w:contextualSpacing/>
        <w:rPr>
          <w:sz w:val="24"/>
        </w:rPr>
      </w:pPr>
      <w:r w:rsidRPr="0047066A">
        <w:rPr>
          <w:rFonts w:hint="eastAsia"/>
          <w:sz w:val="24"/>
        </w:rPr>
        <w:lastRenderedPageBreak/>
        <w:t>传真：（</w:t>
      </w:r>
      <w:r w:rsidRPr="0047066A">
        <w:rPr>
          <w:rFonts w:hint="eastAsia"/>
          <w:sz w:val="24"/>
        </w:rPr>
        <w:t>0571</w:t>
      </w:r>
      <w:r w:rsidRPr="0047066A">
        <w:rPr>
          <w:rFonts w:hint="eastAsia"/>
          <w:sz w:val="24"/>
        </w:rPr>
        <w:t>）</w:t>
      </w:r>
      <w:r w:rsidRPr="0047066A">
        <w:rPr>
          <w:rFonts w:hint="eastAsia"/>
          <w:sz w:val="24"/>
        </w:rPr>
        <w:t>86475527</w:t>
      </w:r>
    </w:p>
    <w:p w:rsidR="00277DA1" w:rsidRDefault="007F4D0E">
      <w:pPr>
        <w:spacing w:line="360" w:lineRule="auto"/>
        <w:ind w:firstLineChars="200" w:firstLine="480"/>
        <w:contextualSpacing/>
        <w:rPr>
          <w:sz w:val="24"/>
        </w:rPr>
      </w:pPr>
      <w:r w:rsidRPr="0047066A">
        <w:rPr>
          <w:rFonts w:hint="eastAsia"/>
          <w:sz w:val="24"/>
        </w:rPr>
        <w:t>联系人：严峻、夏帆</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:96523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www.hzbank.com.cn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1</w:t>
      </w:r>
      <w:r>
        <w:rPr>
          <w:sz w:val="24"/>
        </w:rPr>
        <w:t>7</w:t>
      </w:r>
      <w:r w:rsidRPr="0047066A">
        <w:rPr>
          <w:rFonts w:hint="eastAsia"/>
          <w:sz w:val="24"/>
        </w:rPr>
        <w:t>）江苏常熟农村商业银行股份有限公司</w:t>
      </w:r>
    </w:p>
    <w:p w:rsidR="00277DA1" w:rsidRDefault="007F4D0E">
      <w:pPr>
        <w:spacing w:line="360" w:lineRule="auto"/>
        <w:ind w:firstLineChars="200" w:firstLine="480"/>
        <w:contextualSpacing/>
        <w:rPr>
          <w:sz w:val="24"/>
        </w:rPr>
      </w:pPr>
      <w:r w:rsidRPr="0047066A">
        <w:rPr>
          <w:rFonts w:hint="eastAsia"/>
          <w:sz w:val="24"/>
        </w:rPr>
        <w:t>住所：江苏省常熟市新世纪大道</w:t>
      </w:r>
      <w:r w:rsidRPr="0047066A">
        <w:rPr>
          <w:rFonts w:hint="eastAsia"/>
          <w:sz w:val="24"/>
        </w:rPr>
        <w:t>58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办公地址：江苏省常熟市新世纪大道</w:t>
      </w:r>
      <w:r w:rsidRPr="0047066A">
        <w:rPr>
          <w:rFonts w:hint="eastAsia"/>
          <w:sz w:val="24"/>
        </w:rPr>
        <w:t>58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法定代表人：宋建明</w:t>
      </w:r>
    </w:p>
    <w:p w:rsidR="00277DA1" w:rsidRDefault="007F4D0E">
      <w:pPr>
        <w:spacing w:line="360" w:lineRule="auto"/>
        <w:ind w:firstLineChars="200" w:firstLine="480"/>
        <w:contextualSpacing/>
        <w:rPr>
          <w:sz w:val="24"/>
        </w:rPr>
      </w:pPr>
      <w:r w:rsidRPr="0047066A">
        <w:rPr>
          <w:rFonts w:hint="eastAsia"/>
          <w:sz w:val="24"/>
        </w:rPr>
        <w:t>联系电话：（</w:t>
      </w:r>
      <w:r w:rsidRPr="0047066A">
        <w:rPr>
          <w:rFonts w:hint="eastAsia"/>
          <w:sz w:val="24"/>
        </w:rPr>
        <w:t>0512</w:t>
      </w:r>
      <w:r w:rsidRPr="0047066A">
        <w:rPr>
          <w:rFonts w:hint="eastAsia"/>
          <w:sz w:val="24"/>
        </w:rPr>
        <w:t>）</w:t>
      </w:r>
      <w:r w:rsidRPr="0047066A">
        <w:rPr>
          <w:rFonts w:hint="eastAsia"/>
          <w:sz w:val="24"/>
        </w:rPr>
        <w:t>52909128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0512</w:t>
      </w:r>
      <w:r w:rsidRPr="0047066A">
        <w:rPr>
          <w:rFonts w:hint="eastAsia"/>
          <w:sz w:val="24"/>
        </w:rPr>
        <w:t>）</w:t>
      </w:r>
      <w:r w:rsidRPr="0047066A">
        <w:rPr>
          <w:rFonts w:hint="eastAsia"/>
          <w:sz w:val="24"/>
        </w:rPr>
        <w:t>52909122</w:t>
      </w:r>
    </w:p>
    <w:p w:rsidR="00277DA1" w:rsidRDefault="007F4D0E">
      <w:pPr>
        <w:spacing w:line="360" w:lineRule="auto"/>
        <w:ind w:firstLineChars="200" w:firstLine="480"/>
        <w:contextualSpacing/>
        <w:rPr>
          <w:sz w:val="24"/>
        </w:rPr>
      </w:pPr>
      <w:r w:rsidRPr="0047066A">
        <w:rPr>
          <w:rFonts w:hint="eastAsia"/>
          <w:sz w:val="24"/>
        </w:rPr>
        <w:t>联系人：黄晓</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962000</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www.csrcbank.com</w:t>
      </w:r>
    </w:p>
    <w:p w:rsidR="00277DA1" w:rsidRDefault="007F4D0E">
      <w:pPr>
        <w:spacing w:line="360" w:lineRule="auto"/>
        <w:ind w:firstLineChars="200" w:firstLine="480"/>
        <w:contextualSpacing/>
        <w:rPr>
          <w:sz w:val="24"/>
        </w:rPr>
      </w:pPr>
      <w:r w:rsidRPr="0047066A">
        <w:rPr>
          <w:rFonts w:hint="eastAsia"/>
          <w:sz w:val="24"/>
        </w:rPr>
        <w:t>（</w:t>
      </w:r>
      <w:r>
        <w:rPr>
          <w:sz w:val="24"/>
        </w:rPr>
        <w:t>18</w:t>
      </w:r>
      <w:r w:rsidRPr="0047066A">
        <w:rPr>
          <w:rFonts w:hint="eastAsia"/>
          <w:sz w:val="24"/>
        </w:rPr>
        <w:t>）江苏江南农村商业银行股份有限公司</w:t>
      </w:r>
    </w:p>
    <w:p w:rsidR="00277DA1" w:rsidRDefault="007F4D0E">
      <w:pPr>
        <w:spacing w:line="360" w:lineRule="auto"/>
        <w:ind w:firstLineChars="200" w:firstLine="480"/>
        <w:contextualSpacing/>
        <w:rPr>
          <w:sz w:val="24"/>
        </w:rPr>
      </w:pPr>
      <w:r w:rsidRPr="0047066A">
        <w:rPr>
          <w:rFonts w:hint="eastAsia"/>
          <w:sz w:val="24"/>
        </w:rPr>
        <w:t>住所：江苏省常州市和平中路</w:t>
      </w:r>
      <w:r w:rsidRPr="0047066A">
        <w:rPr>
          <w:rFonts w:hint="eastAsia"/>
          <w:sz w:val="24"/>
        </w:rPr>
        <w:t>413</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办公地址：江苏省常州市和平中路</w:t>
      </w:r>
      <w:r w:rsidRPr="0047066A">
        <w:rPr>
          <w:rFonts w:hint="eastAsia"/>
          <w:sz w:val="24"/>
        </w:rPr>
        <w:t>413</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法定代表人：陆向阳</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0519-80585939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0519-89995170</w:t>
      </w:r>
    </w:p>
    <w:p w:rsidR="00277DA1" w:rsidRDefault="007F4D0E">
      <w:pPr>
        <w:spacing w:line="360" w:lineRule="auto"/>
        <w:ind w:firstLineChars="200" w:firstLine="480"/>
        <w:contextualSpacing/>
        <w:rPr>
          <w:sz w:val="24"/>
        </w:rPr>
      </w:pPr>
      <w:r w:rsidRPr="0047066A">
        <w:rPr>
          <w:rFonts w:hint="eastAsia"/>
          <w:sz w:val="24"/>
        </w:rPr>
        <w:t>联系人：蒋姣</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96005</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http://www.jnbank.com.cn</w:t>
      </w:r>
    </w:p>
    <w:p w:rsidR="00277DA1" w:rsidRDefault="007F4D0E">
      <w:pPr>
        <w:spacing w:line="360" w:lineRule="auto"/>
        <w:ind w:firstLineChars="200" w:firstLine="480"/>
        <w:contextualSpacing/>
        <w:rPr>
          <w:sz w:val="24"/>
        </w:rPr>
      </w:pPr>
      <w:r w:rsidRPr="0047066A">
        <w:rPr>
          <w:rFonts w:hint="eastAsia"/>
          <w:sz w:val="24"/>
        </w:rPr>
        <w:t>（</w:t>
      </w:r>
      <w:r>
        <w:rPr>
          <w:sz w:val="24"/>
        </w:rPr>
        <w:t>19</w:t>
      </w:r>
      <w:r w:rsidRPr="0047066A">
        <w:rPr>
          <w:rFonts w:hint="eastAsia"/>
          <w:sz w:val="24"/>
        </w:rPr>
        <w:t>）东莞农村商业银行股份有限公司</w:t>
      </w:r>
    </w:p>
    <w:p w:rsidR="00277DA1" w:rsidRDefault="007F4D0E">
      <w:pPr>
        <w:spacing w:line="360" w:lineRule="auto"/>
        <w:ind w:firstLineChars="200" w:firstLine="480"/>
        <w:contextualSpacing/>
        <w:rPr>
          <w:sz w:val="24"/>
        </w:rPr>
      </w:pPr>
      <w:r w:rsidRPr="0047066A">
        <w:rPr>
          <w:rFonts w:hint="eastAsia"/>
          <w:sz w:val="24"/>
        </w:rPr>
        <w:t>住所：东莞市东城区鸿福东路</w:t>
      </w:r>
      <w:r w:rsidRPr="0047066A">
        <w:rPr>
          <w:rFonts w:hint="eastAsia"/>
          <w:sz w:val="24"/>
        </w:rPr>
        <w:t>2</w:t>
      </w:r>
      <w:r w:rsidRPr="0047066A">
        <w:rPr>
          <w:rFonts w:hint="eastAsia"/>
          <w:sz w:val="24"/>
        </w:rPr>
        <w:t>号</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办公地址：东莞市东城区鸿福东路</w:t>
      </w:r>
      <w:r w:rsidRPr="0047066A">
        <w:rPr>
          <w:rFonts w:hint="eastAsia"/>
          <w:sz w:val="24"/>
        </w:rPr>
        <w:t>2</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法定代表人：何沛良</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0769</w:t>
      </w:r>
      <w:r w:rsidRPr="0047066A">
        <w:rPr>
          <w:rFonts w:hint="eastAsia"/>
          <w:sz w:val="24"/>
        </w:rPr>
        <w:t>）</w:t>
      </w:r>
      <w:r w:rsidRPr="0047066A">
        <w:rPr>
          <w:rFonts w:hint="eastAsia"/>
          <w:sz w:val="24"/>
        </w:rPr>
        <w:t>22866254</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0769</w:t>
      </w:r>
      <w:r w:rsidRPr="0047066A">
        <w:rPr>
          <w:rFonts w:hint="eastAsia"/>
          <w:sz w:val="24"/>
        </w:rPr>
        <w:t>）</w:t>
      </w:r>
      <w:r w:rsidRPr="0047066A">
        <w:rPr>
          <w:rFonts w:hint="eastAsia"/>
          <w:sz w:val="24"/>
        </w:rPr>
        <w:t>22866282</w:t>
      </w:r>
    </w:p>
    <w:p w:rsidR="00277DA1" w:rsidRDefault="007F4D0E">
      <w:pPr>
        <w:spacing w:line="360" w:lineRule="auto"/>
        <w:ind w:firstLineChars="200" w:firstLine="480"/>
        <w:contextualSpacing/>
        <w:rPr>
          <w:sz w:val="24"/>
        </w:rPr>
      </w:pPr>
      <w:r w:rsidRPr="0047066A">
        <w:rPr>
          <w:rFonts w:hint="eastAsia"/>
          <w:sz w:val="24"/>
        </w:rPr>
        <w:t>联系人：林培珊</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lastRenderedPageBreak/>
        <w:t>客户服务电话：（</w:t>
      </w:r>
      <w:r w:rsidRPr="0047066A">
        <w:rPr>
          <w:rFonts w:hint="eastAsia"/>
          <w:sz w:val="24"/>
        </w:rPr>
        <w:t>0769</w:t>
      </w:r>
      <w:r w:rsidRPr="0047066A">
        <w:rPr>
          <w:rFonts w:hint="eastAsia"/>
          <w:sz w:val="24"/>
        </w:rPr>
        <w:t>）</w:t>
      </w:r>
      <w:r w:rsidRPr="0047066A">
        <w:rPr>
          <w:rFonts w:hint="eastAsia"/>
          <w:sz w:val="24"/>
        </w:rPr>
        <w:t>961122</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www.drcbank.com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2</w:t>
      </w:r>
      <w:r>
        <w:rPr>
          <w:sz w:val="24"/>
        </w:rPr>
        <w:t>0</w:t>
      </w:r>
      <w:r w:rsidRPr="0047066A">
        <w:rPr>
          <w:rFonts w:hint="eastAsia"/>
          <w:sz w:val="24"/>
        </w:rPr>
        <w:t>）光大证券股份有限公司</w:t>
      </w:r>
    </w:p>
    <w:p w:rsidR="00277DA1" w:rsidRDefault="007F4D0E">
      <w:pPr>
        <w:spacing w:line="360" w:lineRule="auto"/>
        <w:ind w:firstLineChars="200" w:firstLine="480"/>
        <w:contextualSpacing/>
        <w:rPr>
          <w:sz w:val="24"/>
        </w:rPr>
      </w:pPr>
      <w:r w:rsidRPr="0047066A">
        <w:rPr>
          <w:rFonts w:hint="eastAsia"/>
          <w:sz w:val="24"/>
        </w:rPr>
        <w:t>住所：上海市静安区新闸路</w:t>
      </w:r>
      <w:r w:rsidRPr="0047066A">
        <w:rPr>
          <w:rFonts w:hint="eastAsia"/>
          <w:sz w:val="24"/>
        </w:rPr>
        <w:t>1508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办公地址：上海市静安区新闸路</w:t>
      </w:r>
      <w:r w:rsidRPr="0047066A">
        <w:rPr>
          <w:rFonts w:hint="eastAsia"/>
          <w:sz w:val="24"/>
        </w:rPr>
        <w:t>1508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法定代表人：薛峰</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22169999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22169134</w:t>
      </w:r>
    </w:p>
    <w:p w:rsidR="00277DA1" w:rsidRDefault="007F4D0E">
      <w:pPr>
        <w:spacing w:line="360" w:lineRule="auto"/>
        <w:ind w:firstLineChars="200" w:firstLine="480"/>
        <w:contextualSpacing/>
        <w:rPr>
          <w:sz w:val="24"/>
        </w:rPr>
      </w:pPr>
      <w:r w:rsidRPr="0047066A">
        <w:rPr>
          <w:rFonts w:hint="eastAsia"/>
          <w:sz w:val="24"/>
        </w:rPr>
        <w:t>联系人：刘晨</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 xml:space="preserve"> 10108998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www.ebscn.com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2</w:t>
      </w:r>
      <w:r>
        <w:rPr>
          <w:sz w:val="24"/>
        </w:rPr>
        <w:t>1</w:t>
      </w:r>
      <w:r w:rsidRPr="0047066A">
        <w:rPr>
          <w:rFonts w:hint="eastAsia"/>
          <w:sz w:val="24"/>
        </w:rPr>
        <w:t>）国泰君安证券股份有限公司</w:t>
      </w:r>
    </w:p>
    <w:p w:rsidR="00277DA1" w:rsidRDefault="007F4D0E">
      <w:pPr>
        <w:spacing w:line="360" w:lineRule="auto"/>
        <w:ind w:firstLineChars="200" w:firstLine="480"/>
        <w:contextualSpacing/>
        <w:rPr>
          <w:sz w:val="24"/>
        </w:rPr>
      </w:pPr>
      <w:r w:rsidRPr="0047066A">
        <w:rPr>
          <w:rFonts w:hint="eastAsia"/>
          <w:sz w:val="24"/>
        </w:rPr>
        <w:t>住所：上海市浦东新区商城路</w:t>
      </w:r>
      <w:r w:rsidRPr="0047066A">
        <w:rPr>
          <w:rFonts w:hint="eastAsia"/>
          <w:sz w:val="24"/>
        </w:rPr>
        <w:t>618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办公地址：上海市浦东新区银城中路</w:t>
      </w:r>
      <w:r w:rsidRPr="0047066A">
        <w:rPr>
          <w:rFonts w:hint="eastAsia"/>
          <w:sz w:val="24"/>
        </w:rPr>
        <w:t>168</w:t>
      </w:r>
      <w:r w:rsidRPr="0047066A">
        <w:rPr>
          <w:rFonts w:hint="eastAsia"/>
          <w:sz w:val="24"/>
        </w:rPr>
        <w:t>号上海银行大厦</w:t>
      </w:r>
      <w:r w:rsidRPr="0047066A">
        <w:rPr>
          <w:rFonts w:hint="eastAsia"/>
          <w:sz w:val="24"/>
        </w:rPr>
        <w:t>29</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法定代表人：万建华</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 xml:space="preserve">38676161 </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38670161</w:t>
      </w:r>
    </w:p>
    <w:p w:rsidR="00277DA1" w:rsidRDefault="007F4D0E">
      <w:pPr>
        <w:spacing w:line="360" w:lineRule="auto"/>
        <w:ind w:firstLineChars="200" w:firstLine="480"/>
        <w:contextualSpacing/>
        <w:rPr>
          <w:sz w:val="24"/>
        </w:rPr>
      </w:pPr>
      <w:r w:rsidRPr="0047066A">
        <w:rPr>
          <w:rFonts w:hint="eastAsia"/>
          <w:sz w:val="24"/>
        </w:rPr>
        <w:t>联系人：芮敏棋</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95521</w:t>
      </w:r>
      <w:r w:rsidRPr="0047066A">
        <w:rPr>
          <w:rFonts w:hint="eastAsia"/>
          <w:sz w:val="24"/>
        </w:rPr>
        <w:t>，</w:t>
      </w:r>
      <w:r w:rsidRPr="0047066A">
        <w:rPr>
          <w:rFonts w:hint="eastAsia"/>
          <w:sz w:val="24"/>
        </w:rPr>
        <w:t>400-8888-666</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www.gtja.com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2</w:t>
      </w:r>
      <w:r>
        <w:rPr>
          <w:sz w:val="24"/>
        </w:rPr>
        <w:t>2</w:t>
      </w:r>
      <w:r w:rsidRPr="0047066A">
        <w:rPr>
          <w:rFonts w:hint="eastAsia"/>
          <w:sz w:val="24"/>
        </w:rPr>
        <w:t>）中信建投证券股份有限公司</w:t>
      </w:r>
    </w:p>
    <w:p w:rsidR="00277DA1" w:rsidRDefault="007F4D0E">
      <w:pPr>
        <w:spacing w:line="360" w:lineRule="auto"/>
        <w:ind w:firstLineChars="200" w:firstLine="480"/>
        <w:contextualSpacing/>
        <w:rPr>
          <w:sz w:val="24"/>
        </w:rPr>
      </w:pPr>
      <w:r w:rsidRPr="0047066A">
        <w:rPr>
          <w:rFonts w:hint="eastAsia"/>
          <w:sz w:val="24"/>
        </w:rPr>
        <w:t>住所：北京市朝阳区安立路</w:t>
      </w:r>
      <w:r w:rsidRPr="0047066A">
        <w:rPr>
          <w:rFonts w:hint="eastAsia"/>
          <w:sz w:val="24"/>
        </w:rPr>
        <w:t>66</w:t>
      </w:r>
      <w:r w:rsidRPr="0047066A">
        <w:rPr>
          <w:rFonts w:hint="eastAsia"/>
          <w:sz w:val="24"/>
        </w:rPr>
        <w:t>号</w:t>
      </w:r>
      <w:r w:rsidRPr="0047066A">
        <w:rPr>
          <w:rFonts w:hint="eastAsia"/>
          <w:sz w:val="24"/>
        </w:rPr>
        <w:t>4</w:t>
      </w:r>
      <w:r w:rsidRPr="0047066A">
        <w:rPr>
          <w:rFonts w:hint="eastAsia"/>
          <w:sz w:val="24"/>
        </w:rPr>
        <w:t>号楼</w:t>
      </w:r>
    </w:p>
    <w:p w:rsidR="00277DA1" w:rsidRDefault="007F4D0E">
      <w:pPr>
        <w:spacing w:line="360" w:lineRule="auto"/>
        <w:ind w:firstLineChars="200" w:firstLine="480"/>
        <w:contextualSpacing/>
        <w:rPr>
          <w:sz w:val="24"/>
        </w:rPr>
      </w:pPr>
      <w:r w:rsidRPr="0047066A">
        <w:rPr>
          <w:rFonts w:hint="eastAsia"/>
          <w:sz w:val="24"/>
        </w:rPr>
        <w:t>办公地址：北京市朝阳门内大街</w:t>
      </w:r>
      <w:r w:rsidRPr="0047066A">
        <w:rPr>
          <w:rFonts w:hint="eastAsia"/>
          <w:sz w:val="24"/>
        </w:rPr>
        <w:t>188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法定代表人：王常青</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 xml:space="preserve">85130588 </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 xml:space="preserve">65182261 </w:t>
      </w:r>
    </w:p>
    <w:p w:rsidR="00277DA1" w:rsidRDefault="007F4D0E">
      <w:pPr>
        <w:spacing w:line="360" w:lineRule="auto"/>
        <w:ind w:firstLineChars="200" w:firstLine="480"/>
        <w:contextualSpacing/>
        <w:rPr>
          <w:sz w:val="24"/>
        </w:rPr>
      </w:pPr>
      <w:r w:rsidRPr="0047066A">
        <w:rPr>
          <w:rFonts w:hint="eastAsia"/>
          <w:sz w:val="24"/>
        </w:rPr>
        <w:t>联系人：魏明</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4008-888-108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www.csc108.com</w:t>
      </w:r>
    </w:p>
    <w:p w:rsidR="00277DA1" w:rsidRDefault="007F4D0E">
      <w:pPr>
        <w:spacing w:line="360" w:lineRule="auto"/>
        <w:ind w:firstLineChars="200" w:firstLine="480"/>
        <w:contextualSpacing/>
        <w:rPr>
          <w:sz w:val="24"/>
        </w:rPr>
      </w:pPr>
      <w:r w:rsidRPr="0047066A">
        <w:rPr>
          <w:rFonts w:hint="eastAsia"/>
          <w:sz w:val="24"/>
        </w:rPr>
        <w:lastRenderedPageBreak/>
        <w:t>（</w:t>
      </w:r>
      <w:r w:rsidRPr="0047066A">
        <w:rPr>
          <w:rFonts w:hint="eastAsia"/>
          <w:sz w:val="24"/>
        </w:rPr>
        <w:t>2</w:t>
      </w:r>
      <w:r>
        <w:rPr>
          <w:sz w:val="24"/>
        </w:rPr>
        <w:t>3</w:t>
      </w:r>
      <w:r w:rsidRPr="0047066A">
        <w:rPr>
          <w:rFonts w:hint="eastAsia"/>
          <w:sz w:val="24"/>
        </w:rPr>
        <w:t>）海通证券股份有限公司</w:t>
      </w:r>
    </w:p>
    <w:p w:rsidR="00277DA1" w:rsidRDefault="007F4D0E">
      <w:pPr>
        <w:spacing w:line="360" w:lineRule="auto"/>
        <w:ind w:firstLineChars="200" w:firstLine="480"/>
        <w:contextualSpacing/>
        <w:rPr>
          <w:sz w:val="24"/>
        </w:rPr>
      </w:pPr>
      <w:r w:rsidRPr="0047066A">
        <w:rPr>
          <w:rFonts w:hint="eastAsia"/>
          <w:sz w:val="24"/>
        </w:rPr>
        <w:t>住所：上海市淮海中路</w:t>
      </w:r>
      <w:r w:rsidRPr="0047066A">
        <w:rPr>
          <w:rFonts w:hint="eastAsia"/>
          <w:sz w:val="24"/>
        </w:rPr>
        <w:t>98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办公地址：上海市广东路</w:t>
      </w:r>
      <w:r w:rsidRPr="0047066A">
        <w:rPr>
          <w:rFonts w:hint="eastAsia"/>
          <w:sz w:val="24"/>
        </w:rPr>
        <w:t>689</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法定代表人：王开国</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23219000</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23219100</w:t>
      </w:r>
    </w:p>
    <w:p w:rsidR="00277DA1" w:rsidRDefault="007F4D0E">
      <w:pPr>
        <w:spacing w:line="360" w:lineRule="auto"/>
        <w:ind w:firstLineChars="200" w:firstLine="480"/>
        <w:contextualSpacing/>
        <w:rPr>
          <w:sz w:val="24"/>
        </w:rPr>
      </w:pPr>
      <w:r w:rsidRPr="0047066A">
        <w:rPr>
          <w:rFonts w:hint="eastAsia"/>
          <w:sz w:val="24"/>
        </w:rPr>
        <w:t>联系人：李笑鸣</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95553</w:t>
      </w:r>
      <w:r w:rsidRPr="0047066A">
        <w:rPr>
          <w:rFonts w:hint="eastAsia"/>
          <w:sz w:val="24"/>
        </w:rPr>
        <w:t>或拨打各城市营业网点咨询电话</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www.htsec.com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2</w:t>
      </w:r>
      <w:r>
        <w:rPr>
          <w:sz w:val="24"/>
        </w:rPr>
        <w:t>4</w:t>
      </w:r>
      <w:r w:rsidRPr="0047066A">
        <w:rPr>
          <w:rFonts w:hint="eastAsia"/>
          <w:sz w:val="24"/>
        </w:rPr>
        <w:t>）广发证券股份有限公司</w:t>
      </w:r>
    </w:p>
    <w:p w:rsidR="00277DA1" w:rsidRDefault="007F4D0E">
      <w:pPr>
        <w:spacing w:line="360" w:lineRule="auto"/>
        <w:ind w:firstLineChars="200" w:firstLine="480"/>
        <w:contextualSpacing/>
        <w:rPr>
          <w:sz w:val="24"/>
        </w:rPr>
      </w:pPr>
      <w:r w:rsidRPr="0047066A">
        <w:rPr>
          <w:rFonts w:hint="eastAsia"/>
          <w:sz w:val="24"/>
        </w:rPr>
        <w:t>住所：广州市天河北路</w:t>
      </w:r>
      <w:r w:rsidRPr="0047066A">
        <w:rPr>
          <w:rFonts w:hint="eastAsia"/>
          <w:sz w:val="24"/>
        </w:rPr>
        <w:t>183</w:t>
      </w:r>
      <w:r w:rsidRPr="0047066A">
        <w:rPr>
          <w:rFonts w:hint="eastAsia"/>
          <w:sz w:val="24"/>
        </w:rPr>
        <w:t>号大都会广场</w:t>
      </w:r>
      <w:r w:rsidRPr="0047066A">
        <w:rPr>
          <w:rFonts w:hint="eastAsia"/>
          <w:sz w:val="24"/>
        </w:rPr>
        <w:t>43</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办公地址：广州市天河北路</w:t>
      </w:r>
      <w:r w:rsidRPr="0047066A">
        <w:rPr>
          <w:rFonts w:hint="eastAsia"/>
          <w:sz w:val="24"/>
        </w:rPr>
        <w:t>183</w:t>
      </w:r>
      <w:r w:rsidRPr="0047066A">
        <w:rPr>
          <w:rFonts w:hint="eastAsia"/>
          <w:sz w:val="24"/>
        </w:rPr>
        <w:t>号大都会广场</w:t>
      </w:r>
      <w:r w:rsidRPr="0047066A">
        <w:rPr>
          <w:rFonts w:hint="eastAsia"/>
          <w:sz w:val="24"/>
        </w:rPr>
        <w:t>36</w:t>
      </w:r>
      <w:r w:rsidRPr="0047066A">
        <w:rPr>
          <w:rFonts w:hint="eastAsia"/>
          <w:sz w:val="24"/>
        </w:rPr>
        <w:t>、</w:t>
      </w:r>
      <w:r w:rsidRPr="0047066A">
        <w:rPr>
          <w:rFonts w:hint="eastAsia"/>
          <w:sz w:val="24"/>
        </w:rPr>
        <w:t>38</w:t>
      </w:r>
      <w:r w:rsidRPr="0047066A">
        <w:rPr>
          <w:rFonts w:hint="eastAsia"/>
          <w:sz w:val="24"/>
        </w:rPr>
        <w:t>、</w:t>
      </w:r>
      <w:r w:rsidRPr="0047066A">
        <w:rPr>
          <w:rFonts w:hint="eastAsia"/>
          <w:sz w:val="24"/>
        </w:rPr>
        <w:t>41</w:t>
      </w:r>
      <w:r w:rsidRPr="0047066A">
        <w:rPr>
          <w:rFonts w:hint="eastAsia"/>
          <w:sz w:val="24"/>
        </w:rPr>
        <w:t>、</w:t>
      </w:r>
      <w:r w:rsidRPr="0047066A">
        <w:rPr>
          <w:rFonts w:hint="eastAsia"/>
          <w:sz w:val="24"/>
        </w:rPr>
        <w:t>42</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法定代表人：王志伟</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020</w:t>
      </w:r>
      <w:r w:rsidRPr="0047066A">
        <w:rPr>
          <w:rFonts w:hint="eastAsia"/>
          <w:sz w:val="24"/>
        </w:rPr>
        <w:t>）</w:t>
      </w:r>
      <w:r w:rsidRPr="0047066A">
        <w:rPr>
          <w:rFonts w:hint="eastAsia"/>
          <w:sz w:val="24"/>
        </w:rPr>
        <w:t>87555305</w:t>
      </w:r>
    </w:p>
    <w:p w:rsidR="00277DA1" w:rsidRDefault="007F4D0E">
      <w:pPr>
        <w:spacing w:line="360" w:lineRule="auto"/>
        <w:ind w:firstLineChars="200" w:firstLine="480"/>
        <w:contextualSpacing/>
        <w:rPr>
          <w:sz w:val="24"/>
        </w:rPr>
      </w:pPr>
      <w:r w:rsidRPr="0047066A">
        <w:rPr>
          <w:rFonts w:hint="eastAsia"/>
          <w:sz w:val="24"/>
        </w:rPr>
        <w:t>联系人：肖中梅</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95575</w:t>
      </w:r>
      <w:r w:rsidRPr="0047066A">
        <w:rPr>
          <w:rFonts w:hint="eastAsia"/>
          <w:sz w:val="24"/>
        </w:rPr>
        <w:t>或致电各地营业网点</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www.gf.com.cn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2</w:t>
      </w:r>
      <w:r>
        <w:rPr>
          <w:sz w:val="24"/>
        </w:rPr>
        <w:t>5</w:t>
      </w:r>
      <w:r w:rsidRPr="0047066A">
        <w:rPr>
          <w:rFonts w:hint="eastAsia"/>
          <w:sz w:val="24"/>
        </w:rPr>
        <w:t>）中国银河证券股份有限公司</w:t>
      </w:r>
    </w:p>
    <w:p w:rsidR="00277DA1" w:rsidRDefault="007F4D0E">
      <w:pPr>
        <w:spacing w:line="360" w:lineRule="auto"/>
        <w:ind w:firstLineChars="200" w:firstLine="480"/>
        <w:contextualSpacing/>
        <w:rPr>
          <w:sz w:val="24"/>
        </w:rPr>
      </w:pPr>
      <w:r w:rsidRPr="0047066A">
        <w:rPr>
          <w:rFonts w:hint="eastAsia"/>
          <w:sz w:val="24"/>
        </w:rPr>
        <w:t>住所：北京市西城区金融大街</w:t>
      </w:r>
      <w:r w:rsidRPr="0047066A">
        <w:rPr>
          <w:rFonts w:hint="eastAsia"/>
          <w:sz w:val="24"/>
        </w:rPr>
        <w:t>35</w:t>
      </w:r>
      <w:r w:rsidRPr="0047066A">
        <w:rPr>
          <w:rFonts w:hint="eastAsia"/>
          <w:sz w:val="24"/>
        </w:rPr>
        <w:t>号国际企业大厦</w:t>
      </w:r>
      <w:r w:rsidRPr="0047066A">
        <w:rPr>
          <w:rFonts w:hint="eastAsia"/>
          <w:sz w:val="24"/>
        </w:rPr>
        <w:t>C</w:t>
      </w:r>
      <w:r w:rsidRPr="0047066A">
        <w:rPr>
          <w:rFonts w:hint="eastAsia"/>
          <w:sz w:val="24"/>
        </w:rPr>
        <w:t>座</w:t>
      </w:r>
    </w:p>
    <w:p w:rsidR="00277DA1" w:rsidRDefault="007F4D0E">
      <w:pPr>
        <w:spacing w:line="360" w:lineRule="auto"/>
        <w:ind w:firstLineChars="200" w:firstLine="480"/>
        <w:contextualSpacing/>
        <w:rPr>
          <w:sz w:val="24"/>
        </w:rPr>
      </w:pPr>
      <w:r w:rsidRPr="0047066A">
        <w:rPr>
          <w:rFonts w:hint="eastAsia"/>
          <w:sz w:val="24"/>
        </w:rPr>
        <w:t>办公地址：北京市西城区金融大街</w:t>
      </w:r>
      <w:r w:rsidRPr="0047066A">
        <w:rPr>
          <w:rFonts w:hint="eastAsia"/>
          <w:sz w:val="24"/>
        </w:rPr>
        <w:t>35</w:t>
      </w:r>
      <w:r w:rsidRPr="0047066A">
        <w:rPr>
          <w:rFonts w:hint="eastAsia"/>
          <w:sz w:val="24"/>
        </w:rPr>
        <w:t>号国际企业大厦</w:t>
      </w:r>
      <w:r w:rsidRPr="0047066A">
        <w:rPr>
          <w:rFonts w:hint="eastAsia"/>
          <w:sz w:val="24"/>
        </w:rPr>
        <w:t>C</w:t>
      </w:r>
      <w:r w:rsidRPr="0047066A">
        <w:rPr>
          <w:rFonts w:hint="eastAsia"/>
          <w:sz w:val="24"/>
        </w:rPr>
        <w:t>座</w:t>
      </w:r>
    </w:p>
    <w:p w:rsidR="00277DA1" w:rsidRDefault="007F4D0E">
      <w:pPr>
        <w:spacing w:line="360" w:lineRule="auto"/>
        <w:ind w:firstLineChars="200" w:firstLine="480"/>
        <w:contextualSpacing/>
        <w:rPr>
          <w:sz w:val="24"/>
        </w:rPr>
      </w:pPr>
      <w:r w:rsidRPr="0047066A">
        <w:rPr>
          <w:rFonts w:hint="eastAsia"/>
          <w:sz w:val="24"/>
        </w:rPr>
        <w:t>法定代表人：陈有安</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66568292</w:t>
      </w:r>
    </w:p>
    <w:p w:rsidR="00277DA1" w:rsidRDefault="007F4D0E">
      <w:pPr>
        <w:spacing w:line="360" w:lineRule="auto"/>
        <w:ind w:firstLineChars="200" w:firstLine="480"/>
        <w:contextualSpacing/>
        <w:rPr>
          <w:sz w:val="24"/>
        </w:rPr>
      </w:pPr>
      <w:r w:rsidRPr="0047066A">
        <w:rPr>
          <w:rFonts w:hint="eastAsia"/>
          <w:sz w:val="24"/>
        </w:rPr>
        <w:t>联系人：邓颜</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400-888-8888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 xml:space="preserve">www.chinastock.com.cn </w:t>
      </w:r>
    </w:p>
    <w:p w:rsidR="00277DA1" w:rsidRDefault="007F4D0E">
      <w:pPr>
        <w:spacing w:line="360" w:lineRule="auto"/>
        <w:ind w:firstLineChars="200" w:firstLine="480"/>
        <w:contextualSpacing/>
        <w:rPr>
          <w:sz w:val="24"/>
        </w:rPr>
      </w:pPr>
      <w:r w:rsidRPr="0047066A">
        <w:rPr>
          <w:rFonts w:hint="eastAsia"/>
          <w:sz w:val="24"/>
        </w:rPr>
        <w:t>（</w:t>
      </w:r>
      <w:r>
        <w:rPr>
          <w:sz w:val="24"/>
        </w:rPr>
        <w:t>26</w:t>
      </w:r>
      <w:r w:rsidRPr="0047066A">
        <w:rPr>
          <w:rFonts w:hint="eastAsia"/>
          <w:sz w:val="24"/>
        </w:rPr>
        <w:t>）招商证券股份有限公司</w:t>
      </w:r>
    </w:p>
    <w:p w:rsidR="00277DA1" w:rsidRDefault="007F4D0E">
      <w:pPr>
        <w:spacing w:line="360" w:lineRule="auto"/>
        <w:ind w:firstLineChars="200" w:firstLine="480"/>
        <w:contextualSpacing/>
        <w:rPr>
          <w:sz w:val="24"/>
        </w:rPr>
      </w:pPr>
      <w:r w:rsidRPr="0047066A">
        <w:rPr>
          <w:rFonts w:hint="eastAsia"/>
          <w:sz w:val="24"/>
        </w:rPr>
        <w:t>住所：深圳市福田区益田路江苏大厦</w:t>
      </w:r>
      <w:r w:rsidRPr="0047066A">
        <w:rPr>
          <w:rFonts w:hint="eastAsia"/>
          <w:sz w:val="24"/>
        </w:rPr>
        <w:t>A</w:t>
      </w:r>
      <w:r w:rsidRPr="0047066A">
        <w:rPr>
          <w:rFonts w:hint="eastAsia"/>
          <w:sz w:val="24"/>
        </w:rPr>
        <w:t>座</w:t>
      </w:r>
      <w:r w:rsidRPr="0047066A">
        <w:rPr>
          <w:rFonts w:hint="eastAsia"/>
          <w:sz w:val="24"/>
        </w:rPr>
        <w:t>38</w:t>
      </w:r>
      <w:r w:rsidRPr="0047066A">
        <w:rPr>
          <w:rFonts w:hint="eastAsia"/>
          <w:sz w:val="24"/>
        </w:rPr>
        <w:t>－</w:t>
      </w:r>
      <w:r w:rsidRPr="0047066A">
        <w:rPr>
          <w:rFonts w:hint="eastAsia"/>
          <w:sz w:val="24"/>
        </w:rPr>
        <w:t>45</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办公地址：深圳市福田区益田路江苏大厦</w:t>
      </w:r>
      <w:r w:rsidRPr="0047066A">
        <w:rPr>
          <w:rFonts w:hint="eastAsia"/>
          <w:sz w:val="24"/>
        </w:rPr>
        <w:t>A</w:t>
      </w:r>
      <w:r w:rsidRPr="0047066A">
        <w:rPr>
          <w:rFonts w:hint="eastAsia"/>
          <w:sz w:val="24"/>
        </w:rPr>
        <w:t>座</w:t>
      </w:r>
      <w:r w:rsidRPr="0047066A">
        <w:rPr>
          <w:rFonts w:hint="eastAsia"/>
          <w:sz w:val="24"/>
        </w:rPr>
        <w:t>38-45</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法定代表人：宫少林</w:t>
      </w:r>
    </w:p>
    <w:p w:rsidR="00277DA1" w:rsidRDefault="007F4D0E">
      <w:pPr>
        <w:spacing w:line="360" w:lineRule="auto"/>
        <w:ind w:firstLineChars="200" w:firstLine="480"/>
        <w:contextualSpacing/>
        <w:rPr>
          <w:sz w:val="24"/>
        </w:rPr>
      </w:pPr>
      <w:r w:rsidRPr="0047066A">
        <w:rPr>
          <w:rFonts w:hint="eastAsia"/>
          <w:sz w:val="24"/>
        </w:rPr>
        <w:lastRenderedPageBreak/>
        <w:t>电话：（</w:t>
      </w:r>
      <w:r w:rsidRPr="0047066A">
        <w:rPr>
          <w:rFonts w:hint="eastAsia"/>
          <w:sz w:val="24"/>
        </w:rPr>
        <w:t>0755</w:t>
      </w:r>
      <w:r w:rsidRPr="0047066A">
        <w:rPr>
          <w:rFonts w:hint="eastAsia"/>
          <w:sz w:val="24"/>
        </w:rPr>
        <w:t>）</w:t>
      </w:r>
      <w:r w:rsidRPr="0047066A">
        <w:rPr>
          <w:rFonts w:hint="eastAsia"/>
          <w:sz w:val="24"/>
        </w:rPr>
        <w:t>82943666</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82943636</w:t>
      </w:r>
    </w:p>
    <w:p w:rsidR="00277DA1" w:rsidRDefault="007F4D0E">
      <w:pPr>
        <w:spacing w:line="360" w:lineRule="auto"/>
        <w:ind w:firstLineChars="200" w:firstLine="480"/>
        <w:contextualSpacing/>
        <w:rPr>
          <w:sz w:val="24"/>
        </w:rPr>
      </w:pPr>
      <w:r w:rsidRPr="0047066A">
        <w:rPr>
          <w:rFonts w:hint="eastAsia"/>
          <w:sz w:val="24"/>
        </w:rPr>
        <w:t>联系人：黄健</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400-8888-111</w:t>
      </w:r>
      <w:r w:rsidRPr="0047066A">
        <w:rPr>
          <w:rFonts w:hint="eastAsia"/>
          <w:sz w:val="24"/>
        </w:rPr>
        <w:t>，</w:t>
      </w:r>
      <w:r w:rsidRPr="0047066A">
        <w:rPr>
          <w:rFonts w:hint="eastAsia"/>
          <w:sz w:val="24"/>
        </w:rPr>
        <w:t>95565</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www.newone.com.cn</w:t>
      </w:r>
    </w:p>
    <w:p w:rsidR="00277DA1" w:rsidRDefault="007F4D0E">
      <w:pPr>
        <w:spacing w:line="360" w:lineRule="auto"/>
        <w:ind w:firstLineChars="200" w:firstLine="480"/>
        <w:contextualSpacing/>
        <w:rPr>
          <w:sz w:val="24"/>
        </w:rPr>
      </w:pPr>
      <w:r w:rsidRPr="0047066A">
        <w:rPr>
          <w:rFonts w:hint="eastAsia"/>
          <w:sz w:val="24"/>
        </w:rPr>
        <w:t>（</w:t>
      </w:r>
      <w:r>
        <w:rPr>
          <w:sz w:val="24"/>
        </w:rPr>
        <w:t>27</w:t>
      </w:r>
      <w:r w:rsidRPr="0047066A">
        <w:rPr>
          <w:rFonts w:hint="eastAsia"/>
          <w:sz w:val="24"/>
        </w:rPr>
        <w:t>）兴业证券股份有限公司</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住所：福州市湖东路</w:t>
      </w:r>
      <w:r w:rsidRPr="0047066A">
        <w:rPr>
          <w:rFonts w:hint="eastAsia"/>
          <w:sz w:val="24"/>
        </w:rPr>
        <w:t>268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办公地址：上海市浦东民生路</w:t>
      </w:r>
      <w:r w:rsidRPr="0047066A">
        <w:rPr>
          <w:rFonts w:hint="eastAsia"/>
          <w:sz w:val="24"/>
        </w:rPr>
        <w:t>1199</w:t>
      </w:r>
      <w:r w:rsidRPr="0047066A">
        <w:rPr>
          <w:rFonts w:hint="eastAsia"/>
          <w:sz w:val="24"/>
        </w:rPr>
        <w:t>弄五道口广场</w:t>
      </w:r>
      <w:r w:rsidRPr="0047066A">
        <w:rPr>
          <w:rFonts w:hint="eastAsia"/>
          <w:sz w:val="24"/>
        </w:rPr>
        <w:t>1</w:t>
      </w:r>
      <w:r w:rsidRPr="0047066A">
        <w:rPr>
          <w:rFonts w:hint="eastAsia"/>
          <w:sz w:val="24"/>
        </w:rPr>
        <w:t>号楼</w:t>
      </w:r>
      <w:r w:rsidRPr="0047066A">
        <w:rPr>
          <w:rFonts w:hint="eastAsia"/>
          <w:sz w:val="24"/>
        </w:rPr>
        <w:t>21</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法定代表人：兰荣</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38565785</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38565955</w:t>
      </w:r>
    </w:p>
    <w:p w:rsidR="00277DA1" w:rsidRDefault="007F4D0E">
      <w:pPr>
        <w:spacing w:line="360" w:lineRule="auto"/>
        <w:ind w:firstLineChars="200" w:firstLine="480"/>
        <w:contextualSpacing/>
        <w:rPr>
          <w:sz w:val="24"/>
        </w:rPr>
      </w:pPr>
      <w:r w:rsidRPr="0047066A">
        <w:rPr>
          <w:rFonts w:hint="eastAsia"/>
          <w:sz w:val="24"/>
        </w:rPr>
        <w:t>联系人：谢高得</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400-8888-123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www.xyzq.com.cn</w:t>
      </w:r>
    </w:p>
    <w:p w:rsidR="00277DA1" w:rsidRDefault="007F4D0E">
      <w:pPr>
        <w:spacing w:line="360" w:lineRule="auto"/>
        <w:ind w:firstLineChars="200" w:firstLine="480"/>
        <w:contextualSpacing/>
        <w:rPr>
          <w:sz w:val="24"/>
        </w:rPr>
      </w:pPr>
      <w:r w:rsidRPr="0047066A">
        <w:rPr>
          <w:rFonts w:hint="eastAsia"/>
          <w:sz w:val="24"/>
        </w:rPr>
        <w:t>（</w:t>
      </w:r>
      <w:r>
        <w:rPr>
          <w:sz w:val="24"/>
        </w:rPr>
        <w:t>28</w:t>
      </w:r>
      <w:r w:rsidRPr="0047066A">
        <w:rPr>
          <w:rFonts w:hint="eastAsia"/>
          <w:sz w:val="24"/>
        </w:rPr>
        <w:t>）中信证券股份有限公司</w:t>
      </w:r>
    </w:p>
    <w:p w:rsidR="00277DA1" w:rsidRDefault="007F4D0E">
      <w:pPr>
        <w:spacing w:line="360" w:lineRule="auto"/>
        <w:ind w:firstLineChars="200" w:firstLine="480"/>
        <w:contextualSpacing/>
        <w:rPr>
          <w:sz w:val="24"/>
        </w:rPr>
      </w:pPr>
      <w:r w:rsidRPr="0047066A">
        <w:rPr>
          <w:rFonts w:hint="eastAsia"/>
          <w:sz w:val="24"/>
        </w:rPr>
        <w:t>住所：深圳市深南大道</w:t>
      </w:r>
      <w:r w:rsidRPr="0047066A">
        <w:rPr>
          <w:rFonts w:hint="eastAsia"/>
          <w:sz w:val="24"/>
        </w:rPr>
        <w:t>7088</w:t>
      </w:r>
      <w:r w:rsidRPr="0047066A">
        <w:rPr>
          <w:rFonts w:hint="eastAsia"/>
          <w:sz w:val="24"/>
        </w:rPr>
        <w:t>号招商银行大厦</w:t>
      </w:r>
      <w:r w:rsidRPr="0047066A">
        <w:rPr>
          <w:rFonts w:hint="eastAsia"/>
          <w:sz w:val="24"/>
        </w:rPr>
        <w:t>A</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办公地址：北京市朝阳区亮马桥路</w:t>
      </w:r>
      <w:r w:rsidRPr="0047066A">
        <w:rPr>
          <w:rFonts w:hint="eastAsia"/>
          <w:sz w:val="24"/>
        </w:rPr>
        <w:t>48</w:t>
      </w:r>
      <w:r w:rsidRPr="0047066A">
        <w:rPr>
          <w:rFonts w:hint="eastAsia"/>
          <w:sz w:val="24"/>
        </w:rPr>
        <w:t>号中信证券大厦</w:t>
      </w:r>
    </w:p>
    <w:p w:rsidR="00277DA1" w:rsidRDefault="007F4D0E">
      <w:pPr>
        <w:spacing w:line="360" w:lineRule="auto"/>
        <w:ind w:firstLineChars="200" w:firstLine="480"/>
        <w:contextualSpacing/>
        <w:rPr>
          <w:sz w:val="24"/>
        </w:rPr>
      </w:pPr>
      <w:r w:rsidRPr="0047066A">
        <w:rPr>
          <w:rFonts w:hint="eastAsia"/>
          <w:sz w:val="24"/>
        </w:rPr>
        <w:t>法定代表人：王东明</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60838888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60833739</w:t>
      </w:r>
    </w:p>
    <w:p w:rsidR="00277DA1" w:rsidRDefault="007F4D0E">
      <w:pPr>
        <w:spacing w:line="360" w:lineRule="auto"/>
        <w:ind w:firstLineChars="200" w:firstLine="480"/>
        <w:contextualSpacing/>
        <w:rPr>
          <w:sz w:val="24"/>
        </w:rPr>
      </w:pPr>
      <w:r w:rsidRPr="0047066A">
        <w:rPr>
          <w:rFonts w:hint="eastAsia"/>
          <w:sz w:val="24"/>
        </w:rPr>
        <w:t>联系人：陈忠</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95558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www.cs.ecitic.com</w:t>
      </w:r>
    </w:p>
    <w:p w:rsidR="00277DA1" w:rsidRDefault="007F4D0E">
      <w:pPr>
        <w:spacing w:line="360" w:lineRule="auto"/>
        <w:ind w:firstLineChars="200" w:firstLine="480"/>
        <w:contextualSpacing/>
        <w:rPr>
          <w:sz w:val="24"/>
        </w:rPr>
      </w:pPr>
      <w:r w:rsidRPr="0047066A">
        <w:rPr>
          <w:rFonts w:hint="eastAsia"/>
          <w:sz w:val="24"/>
        </w:rPr>
        <w:t>（</w:t>
      </w:r>
      <w:r>
        <w:rPr>
          <w:sz w:val="24"/>
        </w:rPr>
        <w:t>29</w:t>
      </w:r>
      <w:r w:rsidRPr="0047066A">
        <w:rPr>
          <w:rFonts w:hint="eastAsia"/>
          <w:sz w:val="24"/>
        </w:rPr>
        <w:t>）申万宏源证券有限公司</w:t>
      </w:r>
    </w:p>
    <w:p w:rsidR="00277DA1" w:rsidRDefault="007F4D0E">
      <w:pPr>
        <w:spacing w:line="360" w:lineRule="auto"/>
        <w:ind w:firstLineChars="200" w:firstLine="480"/>
        <w:contextualSpacing/>
        <w:rPr>
          <w:sz w:val="24"/>
        </w:rPr>
      </w:pPr>
      <w:r w:rsidRPr="0047066A">
        <w:rPr>
          <w:rFonts w:hint="eastAsia"/>
          <w:sz w:val="24"/>
        </w:rPr>
        <w:t>住所：上海市徐汇区长乐路</w:t>
      </w:r>
      <w:r w:rsidRPr="0047066A">
        <w:rPr>
          <w:rFonts w:hint="eastAsia"/>
          <w:sz w:val="24"/>
        </w:rPr>
        <w:t>989</w:t>
      </w:r>
      <w:r w:rsidRPr="0047066A">
        <w:rPr>
          <w:rFonts w:hint="eastAsia"/>
          <w:sz w:val="24"/>
        </w:rPr>
        <w:t>号世纪商贸广场</w:t>
      </w:r>
      <w:r w:rsidRPr="0047066A">
        <w:rPr>
          <w:rFonts w:hint="eastAsia"/>
          <w:sz w:val="24"/>
        </w:rPr>
        <w:t>45</w:t>
      </w:r>
      <w:r w:rsidRPr="0047066A">
        <w:rPr>
          <w:rFonts w:hint="eastAsia"/>
          <w:sz w:val="24"/>
        </w:rPr>
        <w:t>层</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办公地址：上海市徐汇区长乐路</w:t>
      </w:r>
      <w:r w:rsidRPr="0047066A">
        <w:rPr>
          <w:rFonts w:hint="eastAsia"/>
          <w:sz w:val="24"/>
        </w:rPr>
        <w:t>989</w:t>
      </w:r>
      <w:r w:rsidRPr="0047066A">
        <w:rPr>
          <w:rFonts w:hint="eastAsia"/>
          <w:sz w:val="24"/>
        </w:rPr>
        <w:t>号世纪商贸广场</w:t>
      </w:r>
      <w:r w:rsidRPr="0047066A">
        <w:rPr>
          <w:rFonts w:hint="eastAsia"/>
          <w:sz w:val="24"/>
        </w:rPr>
        <w:t>45</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法定代表人：李梅</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33389888</w:t>
      </w:r>
    </w:p>
    <w:p w:rsidR="00277DA1" w:rsidRDefault="007F4D0E">
      <w:pPr>
        <w:spacing w:line="360" w:lineRule="auto"/>
        <w:ind w:firstLineChars="200" w:firstLine="480"/>
        <w:contextualSpacing/>
        <w:rPr>
          <w:sz w:val="24"/>
        </w:rPr>
      </w:pPr>
      <w:r w:rsidRPr="0047066A">
        <w:rPr>
          <w:rFonts w:hint="eastAsia"/>
          <w:sz w:val="24"/>
        </w:rPr>
        <w:t>联系人：李清怡</w:t>
      </w:r>
    </w:p>
    <w:p w:rsidR="00277DA1" w:rsidRDefault="007F4D0E">
      <w:pPr>
        <w:spacing w:line="360" w:lineRule="auto"/>
        <w:ind w:firstLineChars="200" w:firstLine="480"/>
        <w:contextualSpacing/>
        <w:rPr>
          <w:sz w:val="24"/>
        </w:rPr>
      </w:pPr>
      <w:r w:rsidRPr="0047066A">
        <w:rPr>
          <w:rFonts w:hint="eastAsia"/>
          <w:sz w:val="24"/>
        </w:rPr>
        <w:lastRenderedPageBreak/>
        <w:t>客户服务电话：</w:t>
      </w:r>
      <w:r w:rsidRPr="0047066A">
        <w:rPr>
          <w:rFonts w:hint="eastAsia"/>
          <w:sz w:val="24"/>
        </w:rPr>
        <w:t>95523</w:t>
      </w:r>
      <w:r w:rsidRPr="0047066A">
        <w:rPr>
          <w:rFonts w:hint="eastAsia"/>
          <w:sz w:val="24"/>
        </w:rPr>
        <w:t>或</w:t>
      </w:r>
      <w:r w:rsidRPr="0047066A">
        <w:rPr>
          <w:rFonts w:hint="eastAsia"/>
          <w:sz w:val="24"/>
        </w:rPr>
        <w:t>4008895523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www.sywg.com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3</w:t>
      </w:r>
      <w:r>
        <w:rPr>
          <w:sz w:val="24"/>
        </w:rPr>
        <w:t>0</w:t>
      </w:r>
      <w:r w:rsidRPr="0047066A">
        <w:rPr>
          <w:rFonts w:hint="eastAsia"/>
          <w:sz w:val="24"/>
        </w:rPr>
        <w:t>）湘财证券有限责任公司</w:t>
      </w:r>
    </w:p>
    <w:p w:rsidR="00277DA1" w:rsidRDefault="007F4D0E">
      <w:pPr>
        <w:spacing w:line="360" w:lineRule="auto"/>
        <w:ind w:firstLineChars="200" w:firstLine="480"/>
        <w:contextualSpacing/>
        <w:rPr>
          <w:sz w:val="24"/>
        </w:rPr>
      </w:pPr>
      <w:r w:rsidRPr="0047066A">
        <w:rPr>
          <w:rFonts w:hint="eastAsia"/>
          <w:sz w:val="24"/>
        </w:rPr>
        <w:t>住所：湖南省长沙市黄兴中路</w:t>
      </w:r>
      <w:r w:rsidRPr="0047066A">
        <w:rPr>
          <w:rFonts w:hint="eastAsia"/>
          <w:sz w:val="24"/>
        </w:rPr>
        <w:t>63</w:t>
      </w:r>
      <w:r w:rsidRPr="0047066A">
        <w:rPr>
          <w:rFonts w:hint="eastAsia"/>
          <w:sz w:val="24"/>
        </w:rPr>
        <w:t>号中山国际大厦</w:t>
      </w:r>
      <w:r w:rsidRPr="0047066A">
        <w:rPr>
          <w:rFonts w:hint="eastAsia"/>
          <w:sz w:val="24"/>
        </w:rPr>
        <w:t>12</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办公地址：湖南省长沙市天心区湘府中路</w:t>
      </w:r>
      <w:r w:rsidRPr="0047066A">
        <w:rPr>
          <w:rFonts w:hint="eastAsia"/>
          <w:sz w:val="24"/>
        </w:rPr>
        <w:t>198</w:t>
      </w:r>
      <w:r w:rsidRPr="0047066A">
        <w:rPr>
          <w:rFonts w:hint="eastAsia"/>
          <w:sz w:val="24"/>
        </w:rPr>
        <w:t>号标志商务中心</w:t>
      </w:r>
      <w:r w:rsidRPr="0047066A">
        <w:rPr>
          <w:rFonts w:hint="eastAsia"/>
          <w:sz w:val="24"/>
        </w:rPr>
        <w:t>11</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法定代表人：林俊波</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68634518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68865680</w:t>
      </w:r>
    </w:p>
    <w:p w:rsidR="00277DA1" w:rsidRDefault="007F4D0E">
      <w:pPr>
        <w:spacing w:line="360" w:lineRule="auto"/>
        <w:ind w:firstLineChars="200" w:firstLine="480"/>
        <w:contextualSpacing/>
        <w:rPr>
          <w:sz w:val="24"/>
        </w:rPr>
      </w:pPr>
      <w:r w:rsidRPr="0047066A">
        <w:rPr>
          <w:rFonts w:hint="eastAsia"/>
          <w:sz w:val="24"/>
        </w:rPr>
        <w:t>联系人：钟康莺</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400-888-1551</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 xml:space="preserve">www.xcsc.com </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3</w:t>
      </w:r>
      <w:r>
        <w:rPr>
          <w:sz w:val="24"/>
        </w:rPr>
        <w:t>1</w:t>
      </w:r>
      <w:r w:rsidRPr="0047066A">
        <w:rPr>
          <w:rFonts w:hint="eastAsia"/>
          <w:sz w:val="24"/>
        </w:rPr>
        <w:t>）国都证券股份有限公司</w:t>
      </w:r>
    </w:p>
    <w:p w:rsidR="00277DA1" w:rsidRDefault="007F4D0E">
      <w:pPr>
        <w:spacing w:line="360" w:lineRule="auto"/>
        <w:ind w:firstLineChars="200" w:firstLine="480"/>
        <w:contextualSpacing/>
        <w:rPr>
          <w:sz w:val="24"/>
        </w:rPr>
      </w:pPr>
      <w:r w:rsidRPr="0047066A">
        <w:rPr>
          <w:rFonts w:hint="eastAsia"/>
          <w:sz w:val="24"/>
        </w:rPr>
        <w:t>住所：北京市东城区东直门南大街</w:t>
      </w:r>
      <w:r w:rsidRPr="0047066A">
        <w:rPr>
          <w:rFonts w:hint="eastAsia"/>
          <w:sz w:val="24"/>
        </w:rPr>
        <w:t>3</w:t>
      </w:r>
      <w:r w:rsidRPr="0047066A">
        <w:rPr>
          <w:rFonts w:hint="eastAsia"/>
          <w:sz w:val="24"/>
        </w:rPr>
        <w:t>号国华投资大厦</w:t>
      </w:r>
      <w:r w:rsidRPr="0047066A">
        <w:rPr>
          <w:rFonts w:hint="eastAsia"/>
          <w:sz w:val="24"/>
        </w:rPr>
        <w:t>9</w:t>
      </w:r>
      <w:r w:rsidRPr="0047066A">
        <w:rPr>
          <w:rFonts w:hint="eastAsia"/>
          <w:sz w:val="24"/>
        </w:rPr>
        <w:t>层</w:t>
      </w:r>
      <w:r w:rsidRPr="0047066A">
        <w:rPr>
          <w:rFonts w:hint="eastAsia"/>
          <w:sz w:val="24"/>
        </w:rPr>
        <w:t>10</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办公地址：北京市东城区东直门南大街</w:t>
      </w:r>
      <w:r w:rsidRPr="0047066A">
        <w:rPr>
          <w:rFonts w:hint="eastAsia"/>
          <w:sz w:val="24"/>
        </w:rPr>
        <w:t>3</w:t>
      </w:r>
      <w:r w:rsidRPr="0047066A">
        <w:rPr>
          <w:rFonts w:hint="eastAsia"/>
          <w:sz w:val="24"/>
        </w:rPr>
        <w:t>号国华投资大厦</w:t>
      </w:r>
      <w:r w:rsidRPr="0047066A">
        <w:rPr>
          <w:rFonts w:hint="eastAsia"/>
          <w:sz w:val="24"/>
        </w:rPr>
        <w:t>9</w:t>
      </w:r>
      <w:r w:rsidRPr="0047066A">
        <w:rPr>
          <w:rFonts w:hint="eastAsia"/>
          <w:sz w:val="24"/>
        </w:rPr>
        <w:t>层</w:t>
      </w:r>
      <w:r w:rsidRPr="0047066A">
        <w:rPr>
          <w:rFonts w:hint="eastAsia"/>
          <w:sz w:val="24"/>
        </w:rPr>
        <w:t>10</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法定代表人：常喆</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400-818-8118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www.guodu.com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3</w:t>
      </w:r>
      <w:r>
        <w:rPr>
          <w:sz w:val="24"/>
        </w:rPr>
        <w:t>2</w:t>
      </w:r>
      <w:r w:rsidRPr="0047066A">
        <w:rPr>
          <w:rFonts w:hint="eastAsia"/>
          <w:sz w:val="24"/>
        </w:rPr>
        <w:t>）华泰证券股份有限公司</w:t>
      </w:r>
    </w:p>
    <w:p w:rsidR="00277DA1" w:rsidRDefault="007F4D0E">
      <w:pPr>
        <w:spacing w:line="360" w:lineRule="auto"/>
        <w:ind w:firstLineChars="200" w:firstLine="480"/>
        <w:contextualSpacing/>
        <w:rPr>
          <w:sz w:val="24"/>
        </w:rPr>
      </w:pPr>
      <w:r w:rsidRPr="0047066A">
        <w:rPr>
          <w:rFonts w:hint="eastAsia"/>
          <w:sz w:val="24"/>
        </w:rPr>
        <w:t>住所：江苏省南京市中山东路</w:t>
      </w:r>
      <w:r w:rsidRPr="0047066A">
        <w:rPr>
          <w:rFonts w:hint="eastAsia"/>
          <w:sz w:val="24"/>
        </w:rPr>
        <w:t>90</w:t>
      </w:r>
      <w:r w:rsidRPr="0047066A">
        <w:rPr>
          <w:rFonts w:hint="eastAsia"/>
          <w:sz w:val="24"/>
        </w:rPr>
        <w:t>号华泰证券大厦</w:t>
      </w:r>
    </w:p>
    <w:p w:rsidR="00277DA1" w:rsidRDefault="007F4D0E">
      <w:pPr>
        <w:spacing w:line="360" w:lineRule="auto"/>
        <w:ind w:firstLineChars="200" w:firstLine="480"/>
        <w:contextualSpacing/>
        <w:rPr>
          <w:sz w:val="24"/>
        </w:rPr>
      </w:pPr>
      <w:r w:rsidRPr="0047066A">
        <w:rPr>
          <w:rFonts w:hint="eastAsia"/>
          <w:sz w:val="24"/>
        </w:rPr>
        <w:t>办公地址：江苏省南京市中山东路</w:t>
      </w:r>
      <w:r w:rsidRPr="0047066A">
        <w:rPr>
          <w:rFonts w:hint="eastAsia"/>
          <w:sz w:val="24"/>
        </w:rPr>
        <w:t>90</w:t>
      </w:r>
      <w:r w:rsidRPr="0047066A">
        <w:rPr>
          <w:rFonts w:hint="eastAsia"/>
          <w:sz w:val="24"/>
        </w:rPr>
        <w:t>号华泰证券大厦</w:t>
      </w:r>
    </w:p>
    <w:p w:rsidR="00277DA1" w:rsidRDefault="007F4D0E">
      <w:pPr>
        <w:spacing w:line="360" w:lineRule="auto"/>
        <w:ind w:firstLineChars="200" w:firstLine="480"/>
        <w:contextualSpacing/>
        <w:rPr>
          <w:sz w:val="24"/>
        </w:rPr>
      </w:pPr>
      <w:r w:rsidRPr="0047066A">
        <w:rPr>
          <w:rFonts w:hint="eastAsia"/>
          <w:sz w:val="24"/>
        </w:rPr>
        <w:t>法定代表人：吴万善</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025</w:t>
      </w:r>
      <w:r w:rsidRPr="0047066A">
        <w:rPr>
          <w:rFonts w:hint="eastAsia"/>
          <w:sz w:val="24"/>
        </w:rPr>
        <w:t>）</w:t>
      </w:r>
      <w:r w:rsidRPr="0047066A">
        <w:rPr>
          <w:rFonts w:hint="eastAsia"/>
          <w:sz w:val="24"/>
        </w:rPr>
        <w:t>83290979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025</w:t>
      </w:r>
      <w:r w:rsidRPr="0047066A">
        <w:rPr>
          <w:rFonts w:hint="eastAsia"/>
          <w:sz w:val="24"/>
        </w:rPr>
        <w:t>）</w:t>
      </w:r>
      <w:r w:rsidRPr="0047066A">
        <w:rPr>
          <w:rFonts w:hint="eastAsia"/>
          <w:sz w:val="24"/>
        </w:rPr>
        <w:t>51863323</w:t>
      </w:r>
    </w:p>
    <w:p w:rsidR="00277DA1" w:rsidRDefault="007F4D0E">
      <w:pPr>
        <w:spacing w:line="360" w:lineRule="auto"/>
        <w:ind w:firstLineChars="200" w:firstLine="480"/>
        <w:contextualSpacing/>
        <w:rPr>
          <w:sz w:val="24"/>
        </w:rPr>
      </w:pPr>
      <w:r w:rsidRPr="0047066A">
        <w:rPr>
          <w:rFonts w:hint="eastAsia"/>
          <w:sz w:val="24"/>
        </w:rPr>
        <w:t>联系人：万鸣</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95597</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www.htsc.com.cn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3</w:t>
      </w:r>
      <w:r>
        <w:rPr>
          <w:sz w:val="24"/>
        </w:rPr>
        <w:t>3</w:t>
      </w:r>
      <w:r w:rsidRPr="0047066A">
        <w:rPr>
          <w:rFonts w:hint="eastAsia"/>
          <w:sz w:val="24"/>
        </w:rPr>
        <w:t>）中银国际证券有限责任公司</w:t>
      </w:r>
    </w:p>
    <w:p w:rsidR="00277DA1" w:rsidRDefault="007F4D0E">
      <w:pPr>
        <w:spacing w:line="360" w:lineRule="auto"/>
        <w:ind w:firstLineChars="200" w:firstLine="480"/>
        <w:contextualSpacing/>
        <w:rPr>
          <w:sz w:val="24"/>
        </w:rPr>
      </w:pPr>
      <w:r w:rsidRPr="0047066A">
        <w:rPr>
          <w:rFonts w:hint="eastAsia"/>
          <w:sz w:val="24"/>
        </w:rPr>
        <w:t>住所：上海市银城中路</w:t>
      </w:r>
      <w:r w:rsidRPr="0047066A">
        <w:rPr>
          <w:rFonts w:hint="eastAsia"/>
          <w:sz w:val="24"/>
        </w:rPr>
        <w:t>200</w:t>
      </w:r>
      <w:r w:rsidRPr="0047066A">
        <w:rPr>
          <w:rFonts w:hint="eastAsia"/>
          <w:sz w:val="24"/>
        </w:rPr>
        <w:t>号</w:t>
      </w:r>
      <w:r w:rsidRPr="0047066A">
        <w:rPr>
          <w:rFonts w:hint="eastAsia"/>
          <w:sz w:val="24"/>
        </w:rPr>
        <w:t>39</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办公地址：中国上海浦东银城中路</w:t>
      </w:r>
      <w:r w:rsidRPr="0047066A">
        <w:rPr>
          <w:rFonts w:hint="eastAsia"/>
          <w:sz w:val="24"/>
        </w:rPr>
        <w:t>200</w:t>
      </w:r>
      <w:r w:rsidRPr="0047066A">
        <w:rPr>
          <w:rFonts w:hint="eastAsia"/>
          <w:sz w:val="24"/>
        </w:rPr>
        <w:t>号中银大厦</w:t>
      </w:r>
      <w:r w:rsidRPr="0047066A">
        <w:rPr>
          <w:rFonts w:hint="eastAsia"/>
          <w:sz w:val="24"/>
        </w:rPr>
        <w:t>39-40</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lastRenderedPageBreak/>
        <w:t>法定代表人：许刚</w:t>
      </w:r>
    </w:p>
    <w:p w:rsidR="00277DA1" w:rsidRDefault="007F4D0E">
      <w:pPr>
        <w:spacing w:line="360" w:lineRule="auto"/>
        <w:ind w:firstLineChars="200" w:firstLine="480"/>
        <w:contextualSpacing/>
        <w:rPr>
          <w:sz w:val="24"/>
        </w:rPr>
      </w:pPr>
      <w:r w:rsidRPr="0047066A">
        <w:rPr>
          <w:rFonts w:hint="eastAsia"/>
          <w:sz w:val="24"/>
        </w:rPr>
        <w:t>联系人：李丹</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400-620-8888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www.bocichina.com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3</w:t>
      </w:r>
      <w:r>
        <w:rPr>
          <w:sz w:val="24"/>
        </w:rPr>
        <w:t>4</w:t>
      </w:r>
      <w:r w:rsidRPr="0047066A">
        <w:rPr>
          <w:rFonts w:hint="eastAsia"/>
          <w:sz w:val="24"/>
        </w:rPr>
        <w:t>）中信证券（山东）有限责任公司</w:t>
      </w:r>
    </w:p>
    <w:p w:rsidR="00277DA1" w:rsidRDefault="007F4D0E">
      <w:pPr>
        <w:spacing w:line="360" w:lineRule="auto"/>
        <w:ind w:firstLineChars="200" w:firstLine="480"/>
        <w:contextualSpacing/>
        <w:rPr>
          <w:sz w:val="24"/>
        </w:rPr>
      </w:pPr>
      <w:r w:rsidRPr="0047066A">
        <w:rPr>
          <w:rFonts w:hint="eastAsia"/>
          <w:sz w:val="24"/>
        </w:rPr>
        <w:t>住所：青岛市崂山区苗岭路</w:t>
      </w:r>
      <w:r w:rsidRPr="0047066A">
        <w:rPr>
          <w:rFonts w:hint="eastAsia"/>
          <w:sz w:val="24"/>
        </w:rPr>
        <w:t>29</w:t>
      </w:r>
      <w:r w:rsidRPr="0047066A">
        <w:rPr>
          <w:rFonts w:hint="eastAsia"/>
          <w:sz w:val="24"/>
        </w:rPr>
        <w:t>号澳柯玛大厦</w:t>
      </w:r>
      <w:r w:rsidRPr="0047066A">
        <w:rPr>
          <w:rFonts w:hint="eastAsia"/>
          <w:sz w:val="24"/>
        </w:rPr>
        <w:t>15</w:t>
      </w:r>
      <w:r w:rsidRPr="0047066A">
        <w:rPr>
          <w:rFonts w:hint="eastAsia"/>
          <w:sz w:val="24"/>
        </w:rPr>
        <w:t>层（</w:t>
      </w:r>
      <w:r w:rsidRPr="0047066A">
        <w:rPr>
          <w:rFonts w:hint="eastAsia"/>
          <w:sz w:val="24"/>
        </w:rPr>
        <w:t>1507</w:t>
      </w:r>
      <w:r w:rsidRPr="0047066A">
        <w:rPr>
          <w:rFonts w:hint="eastAsia"/>
          <w:sz w:val="24"/>
        </w:rPr>
        <w:t>－</w:t>
      </w:r>
      <w:r w:rsidRPr="0047066A">
        <w:rPr>
          <w:rFonts w:hint="eastAsia"/>
          <w:sz w:val="24"/>
        </w:rPr>
        <w:t>1510</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办公地址：青岛市崂山区深圳路</w:t>
      </w:r>
      <w:r w:rsidRPr="0047066A">
        <w:rPr>
          <w:rFonts w:hint="eastAsia"/>
          <w:sz w:val="24"/>
        </w:rPr>
        <w:t>222</w:t>
      </w:r>
      <w:r w:rsidRPr="0047066A">
        <w:rPr>
          <w:rFonts w:hint="eastAsia"/>
          <w:sz w:val="24"/>
        </w:rPr>
        <w:t>号青岛国际金融广场</w:t>
      </w:r>
      <w:r w:rsidRPr="0047066A">
        <w:rPr>
          <w:rFonts w:hint="eastAsia"/>
          <w:sz w:val="24"/>
        </w:rPr>
        <w:t>1</w:t>
      </w:r>
      <w:r w:rsidRPr="0047066A">
        <w:rPr>
          <w:rFonts w:hint="eastAsia"/>
          <w:sz w:val="24"/>
        </w:rPr>
        <w:t>号楼第</w:t>
      </w:r>
      <w:r w:rsidRPr="0047066A">
        <w:rPr>
          <w:rFonts w:hint="eastAsia"/>
          <w:sz w:val="24"/>
        </w:rPr>
        <w:t>20</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法定代表人：杨宝林</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0532</w:t>
      </w:r>
      <w:r w:rsidRPr="0047066A">
        <w:rPr>
          <w:rFonts w:hint="eastAsia"/>
          <w:sz w:val="24"/>
        </w:rPr>
        <w:t>）</w:t>
      </w:r>
      <w:r w:rsidRPr="0047066A">
        <w:rPr>
          <w:rFonts w:hint="eastAsia"/>
          <w:sz w:val="24"/>
        </w:rPr>
        <w:t>85022326</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0532</w:t>
      </w:r>
      <w:r w:rsidRPr="0047066A">
        <w:rPr>
          <w:rFonts w:hint="eastAsia"/>
          <w:sz w:val="24"/>
        </w:rPr>
        <w:t>）</w:t>
      </w:r>
      <w:r w:rsidRPr="0047066A">
        <w:rPr>
          <w:rFonts w:hint="eastAsia"/>
          <w:sz w:val="24"/>
        </w:rPr>
        <w:t>85022605</w:t>
      </w:r>
    </w:p>
    <w:p w:rsidR="00277DA1" w:rsidRDefault="007F4D0E">
      <w:pPr>
        <w:spacing w:line="360" w:lineRule="auto"/>
        <w:ind w:firstLineChars="200" w:firstLine="480"/>
        <w:contextualSpacing/>
        <w:rPr>
          <w:sz w:val="24"/>
        </w:rPr>
      </w:pPr>
      <w:r w:rsidRPr="0047066A">
        <w:rPr>
          <w:rFonts w:hint="eastAsia"/>
          <w:sz w:val="24"/>
        </w:rPr>
        <w:t>联系人：吴忠超</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0532</w:t>
      </w:r>
      <w:r w:rsidRPr="0047066A">
        <w:rPr>
          <w:rFonts w:hint="eastAsia"/>
          <w:sz w:val="24"/>
        </w:rPr>
        <w:t>）</w:t>
      </w:r>
      <w:r w:rsidRPr="0047066A">
        <w:rPr>
          <w:rFonts w:hint="eastAsia"/>
          <w:sz w:val="24"/>
        </w:rPr>
        <w:t>96577</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www.zxwt.com.cn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3</w:t>
      </w:r>
      <w:r>
        <w:rPr>
          <w:sz w:val="24"/>
        </w:rPr>
        <w:t>5</w:t>
      </w:r>
      <w:r w:rsidRPr="0047066A">
        <w:rPr>
          <w:rFonts w:hint="eastAsia"/>
          <w:sz w:val="24"/>
        </w:rPr>
        <w:t>）恒泰证券股份有限公司</w:t>
      </w:r>
    </w:p>
    <w:p w:rsidR="00277DA1" w:rsidRDefault="007F4D0E">
      <w:pPr>
        <w:spacing w:line="360" w:lineRule="auto"/>
        <w:ind w:firstLineChars="200" w:firstLine="480"/>
        <w:contextualSpacing/>
        <w:rPr>
          <w:sz w:val="24"/>
        </w:rPr>
      </w:pPr>
      <w:r w:rsidRPr="0047066A">
        <w:rPr>
          <w:rFonts w:hint="eastAsia"/>
          <w:sz w:val="24"/>
        </w:rPr>
        <w:t>住所：内蒙古呼和浩特市新城区新华东街</w:t>
      </w:r>
      <w:r w:rsidRPr="0047066A">
        <w:rPr>
          <w:rFonts w:hint="eastAsia"/>
          <w:sz w:val="24"/>
        </w:rPr>
        <w:t>111</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办公地址：内蒙古呼和浩特市新城区新华东街</w:t>
      </w:r>
      <w:r w:rsidRPr="0047066A">
        <w:rPr>
          <w:rFonts w:hint="eastAsia"/>
          <w:sz w:val="24"/>
        </w:rPr>
        <w:t>111</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法定代表人：庞介民</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0471</w:t>
      </w:r>
      <w:r w:rsidRPr="0047066A">
        <w:rPr>
          <w:rFonts w:hint="eastAsia"/>
          <w:sz w:val="24"/>
        </w:rPr>
        <w:t>）</w:t>
      </w:r>
      <w:r w:rsidRPr="0047066A">
        <w:rPr>
          <w:rFonts w:hint="eastAsia"/>
          <w:sz w:val="24"/>
        </w:rPr>
        <w:t>4979037</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0471</w:t>
      </w:r>
      <w:r w:rsidRPr="0047066A">
        <w:rPr>
          <w:rFonts w:hint="eastAsia"/>
          <w:sz w:val="24"/>
        </w:rPr>
        <w:t>）</w:t>
      </w:r>
      <w:r w:rsidRPr="0047066A">
        <w:rPr>
          <w:rFonts w:hint="eastAsia"/>
          <w:sz w:val="24"/>
        </w:rPr>
        <w:t>4961259</w:t>
      </w:r>
    </w:p>
    <w:p w:rsidR="00277DA1" w:rsidRDefault="007F4D0E">
      <w:pPr>
        <w:spacing w:line="360" w:lineRule="auto"/>
        <w:ind w:firstLineChars="200" w:firstLine="480"/>
        <w:contextualSpacing/>
        <w:rPr>
          <w:sz w:val="24"/>
        </w:rPr>
      </w:pPr>
      <w:r w:rsidRPr="0047066A">
        <w:rPr>
          <w:rFonts w:hint="eastAsia"/>
          <w:sz w:val="24"/>
        </w:rPr>
        <w:t>联系人：王旭华</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0471</w:t>
      </w:r>
      <w:r w:rsidRPr="0047066A">
        <w:rPr>
          <w:rFonts w:hint="eastAsia"/>
          <w:sz w:val="24"/>
        </w:rPr>
        <w:t>）</w:t>
      </w:r>
      <w:r w:rsidRPr="0047066A">
        <w:rPr>
          <w:rFonts w:hint="eastAsia"/>
          <w:sz w:val="24"/>
        </w:rPr>
        <w:t>4960762</w:t>
      </w:r>
      <w:r w:rsidRPr="0047066A">
        <w:rPr>
          <w:rFonts w:hint="eastAsia"/>
          <w:sz w:val="24"/>
        </w:rPr>
        <w:t>，（</w:t>
      </w:r>
      <w:r w:rsidRPr="0047066A">
        <w:rPr>
          <w:rFonts w:hint="eastAsia"/>
          <w:sz w:val="24"/>
        </w:rPr>
        <w:t>021</w:t>
      </w:r>
      <w:r w:rsidRPr="0047066A">
        <w:rPr>
          <w:rFonts w:hint="eastAsia"/>
          <w:sz w:val="24"/>
        </w:rPr>
        <w:t>）</w:t>
      </w:r>
      <w:r w:rsidRPr="0047066A">
        <w:rPr>
          <w:rFonts w:hint="eastAsia"/>
          <w:sz w:val="24"/>
        </w:rPr>
        <w:t>68405273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www.cnht.com.cn</w:t>
      </w:r>
    </w:p>
    <w:p w:rsidR="00277DA1" w:rsidRDefault="007F4D0E">
      <w:pPr>
        <w:spacing w:line="360" w:lineRule="auto"/>
        <w:ind w:firstLineChars="200" w:firstLine="480"/>
        <w:contextualSpacing/>
        <w:rPr>
          <w:sz w:val="24"/>
        </w:rPr>
      </w:pPr>
      <w:r w:rsidRPr="0047066A">
        <w:rPr>
          <w:rFonts w:hint="eastAsia"/>
          <w:sz w:val="24"/>
        </w:rPr>
        <w:t>（</w:t>
      </w:r>
      <w:r>
        <w:rPr>
          <w:sz w:val="24"/>
        </w:rPr>
        <w:t>36</w:t>
      </w:r>
      <w:r w:rsidRPr="0047066A">
        <w:rPr>
          <w:rFonts w:hint="eastAsia"/>
          <w:sz w:val="24"/>
        </w:rPr>
        <w:t>）国信证券股份有限公司</w:t>
      </w:r>
    </w:p>
    <w:p w:rsidR="00277DA1" w:rsidRDefault="007F4D0E">
      <w:pPr>
        <w:spacing w:line="360" w:lineRule="auto"/>
        <w:ind w:firstLineChars="200" w:firstLine="480"/>
        <w:contextualSpacing/>
        <w:rPr>
          <w:sz w:val="24"/>
        </w:rPr>
      </w:pPr>
      <w:r w:rsidRPr="0047066A">
        <w:rPr>
          <w:rFonts w:hint="eastAsia"/>
          <w:sz w:val="24"/>
        </w:rPr>
        <w:t>住所：深圳市罗湖区红岭中路</w:t>
      </w:r>
      <w:r w:rsidRPr="0047066A">
        <w:rPr>
          <w:rFonts w:hint="eastAsia"/>
          <w:sz w:val="24"/>
        </w:rPr>
        <w:t>1012</w:t>
      </w:r>
      <w:r w:rsidRPr="0047066A">
        <w:rPr>
          <w:rFonts w:hint="eastAsia"/>
          <w:sz w:val="24"/>
        </w:rPr>
        <w:t>号国信证券大厦</w:t>
      </w:r>
      <w:r w:rsidRPr="0047066A">
        <w:rPr>
          <w:rFonts w:hint="eastAsia"/>
          <w:sz w:val="24"/>
        </w:rPr>
        <w:t>16-26</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办公地址：深圳市罗湖区红岭中路</w:t>
      </w:r>
      <w:r w:rsidRPr="0047066A">
        <w:rPr>
          <w:rFonts w:hint="eastAsia"/>
          <w:sz w:val="24"/>
        </w:rPr>
        <w:t>1012</w:t>
      </w:r>
      <w:r w:rsidRPr="0047066A">
        <w:rPr>
          <w:rFonts w:hint="eastAsia"/>
          <w:sz w:val="24"/>
        </w:rPr>
        <w:t>号国信证券大厦</w:t>
      </w:r>
      <w:r w:rsidRPr="0047066A">
        <w:rPr>
          <w:rFonts w:hint="eastAsia"/>
          <w:sz w:val="24"/>
        </w:rPr>
        <w:t>16-26</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法定代表人：何如</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0755</w:t>
      </w:r>
      <w:r w:rsidRPr="0047066A">
        <w:rPr>
          <w:rFonts w:hint="eastAsia"/>
          <w:sz w:val="24"/>
        </w:rPr>
        <w:t>）</w:t>
      </w:r>
      <w:r w:rsidRPr="0047066A">
        <w:rPr>
          <w:rFonts w:hint="eastAsia"/>
          <w:sz w:val="24"/>
        </w:rPr>
        <w:t>82130833</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82133952</w:t>
      </w:r>
    </w:p>
    <w:p w:rsidR="00277DA1" w:rsidRDefault="007F4D0E">
      <w:pPr>
        <w:spacing w:line="360" w:lineRule="auto"/>
        <w:ind w:firstLineChars="200" w:firstLine="480"/>
        <w:contextualSpacing/>
        <w:rPr>
          <w:sz w:val="24"/>
        </w:rPr>
      </w:pPr>
      <w:r w:rsidRPr="0047066A">
        <w:rPr>
          <w:rFonts w:hint="eastAsia"/>
          <w:sz w:val="24"/>
        </w:rPr>
        <w:t>联系人：周杨</w:t>
      </w:r>
    </w:p>
    <w:p w:rsidR="00277DA1" w:rsidRDefault="007F4D0E">
      <w:pPr>
        <w:spacing w:line="360" w:lineRule="auto"/>
        <w:ind w:firstLineChars="200" w:firstLine="480"/>
        <w:contextualSpacing/>
        <w:rPr>
          <w:sz w:val="24"/>
        </w:rPr>
      </w:pPr>
      <w:r w:rsidRPr="0047066A">
        <w:rPr>
          <w:rFonts w:hint="eastAsia"/>
          <w:sz w:val="24"/>
        </w:rPr>
        <w:lastRenderedPageBreak/>
        <w:t>客户服务电话：</w:t>
      </w:r>
      <w:r w:rsidRPr="0047066A">
        <w:rPr>
          <w:rFonts w:hint="eastAsia"/>
          <w:sz w:val="24"/>
        </w:rPr>
        <w:t>95536</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www.guosen.com.cn</w:t>
      </w:r>
    </w:p>
    <w:p w:rsidR="00277DA1" w:rsidRDefault="007F4D0E">
      <w:pPr>
        <w:spacing w:line="360" w:lineRule="auto"/>
        <w:ind w:firstLineChars="200" w:firstLine="480"/>
        <w:contextualSpacing/>
        <w:rPr>
          <w:sz w:val="24"/>
        </w:rPr>
      </w:pPr>
      <w:r w:rsidRPr="0047066A">
        <w:rPr>
          <w:rFonts w:hint="eastAsia"/>
          <w:sz w:val="24"/>
        </w:rPr>
        <w:t>（</w:t>
      </w:r>
      <w:r>
        <w:rPr>
          <w:sz w:val="24"/>
        </w:rPr>
        <w:t>37</w:t>
      </w:r>
      <w:r w:rsidRPr="0047066A">
        <w:rPr>
          <w:rFonts w:hint="eastAsia"/>
          <w:sz w:val="24"/>
        </w:rPr>
        <w:t>）国元证券股份有限公司</w:t>
      </w:r>
    </w:p>
    <w:p w:rsidR="00277DA1" w:rsidRDefault="007F4D0E">
      <w:pPr>
        <w:spacing w:line="360" w:lineRule="auto"/>
        <w:ind w:firstLineChars="200" w:firstLine="480"/>
        <w:contextualSpacing/>
        <w:rPr>
          <w:sz w:val="24"/>
        </w:rPr>
      </w:pPr>
      <w:r w:rsidRPr="0047066A">
        <w:rPr>
          <w:rFonts w:hint="eastAsia"/>
          <w:sz w:val="24"/>
        </w:rPr>
        <w:t>住所：安徽省合肥市寿春路</w:t>
      </w:r>
      <w:r w:rsidRPr="0047066A">
        <w:rPr>
          <w:rFonts w:hint="eastAsia"/>
          <w:sz w:val="24"/>
        </w:rPr>
        <w:t>179</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办公地址：安徽省合肥市寿春路</w:t>
      </w:r>
      <w:r w:rsidRPr="0047066A">
        <w:rPr>
          <w:rFonts w:hint="eastAsia"/>
          <w:sz w:val="24"/>
        </w:rPr>
        <w:t>179</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法定代表人：凤良志</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400-8888-777</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www.gyzq.com.cn</w:t>
      </w:r>
    </w:p>
    <w:p w:rsidR="00277DA1" w:rsidRDefault="007F4D0E">
      <w:pPr>
        <w:spacing w:line="360" w:lineRule="auto"/>
        <w:ind w:firstLineChars="200" w:firstLine="480"/>
        <w:contextualSpacing/>
        <w:rPr>
          <w:sz w:val="24"/>
        </w:rPr>
      </w:pPr>
      <w:r w:rsidRPr="0047066A">
        <w:rPr>
          <w:rFonts w:hint="eastAsia"/>
          <w:sz w:val="24"/>
        </w:rPr>
        <w:t>（</w:t>
      </w:r>
      <w:r>
        <w:rPr>
          <w:sz w:val="24"/>
        </w:rPr>
        <w:t>38</w:t>
      </w:r>
      <w:r w:rsidRPr="0047066A">
        <w:rPr>
          <w:rFonts w:hint="eastAsia"/>
          <w:sz w:val="24"/>
        </w:rPr>
        <w:t>）东北证券股份有限公司</w:t>
      </w:r>
    </w:p>
    <w:p w:rsidR="00277DA1" w:rsidRDefault="007F4D0E">
      <w:pPr>
        <w:spacing w:line="360" w:lineRule="auto"/>
        <w:ind w:firstLineChars="200" w:firstLine="480"/>
        <w:contextualSpacing/>
        <w:rPr>
          <w:sz w:val="24"/>
        </w:rPr>
      </w:pPr>
      <w:r w:rsidRPr="0047066A">
        <w:rPr>
          <w:rFonts w:hint="eastAsia"/>
          <w:sz w:val="24"/>
        </w:rPr>
        <w:t>住所：长春市自由大路</w:t>
      </w:r>
      <w:r w:rsidRPr="0047066A">
        <w:rPr>
          <w:rFonts w:hint="eastAsia"/>
          <w:sz w:val="24"/>
        </w:rPr>
        <w:t>1138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办公地址：长春市自由大路</w:t>
      </w:r>
      <w:r w:rsidRPr="0047066A">
        <w:rPr>
          <w:rFonts w:hint="eastAsia"/>
          <w:sz w:val="24"/>
        </w:rPr>
        <w:t>1138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法定代表人：矫正中</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0431</w:t>
      </w:r>
      <w:r w:rsidRPr="0047066A">
        <w:rPr>
          <w:rFonts w:hint="eastAsia"/>
          <w:sz w:val="24"/>
        </w:rPr>
        <w:t>）</w:t>
      </w:r>
      <w:r w:rsidRPr="0047066A">
        <w:rPr>
          <w:rFonts w:hint="eastAsia"/>
          <w:sz w:val="24"/>
        </w:rPr>
        <w:t>85096709</w:t>
      </w:r>
    </w:p>
    <w:p w:rsidR="00277DA1" w:rsidRDefault="007F4D0E">
      <w:pPr>
        <w:spacing w:line="360" w:lineRule="auto"/>
        <w:ind w:firstLineChars="200" w:firstLine="480"/>
        <w:contextualSpacing/>
        <w:rPr>
          <w:sz w:val="24"/>
        </w:rPr>
      </w:pPr>
      <w:r w:rsidRPr="0047066A">
        <w:rPr>
          <w:rFonts w:hint="eastAsia"/>
          <w:sz w:val="24"/>
        </w:rPr>
        <w:t>联系人：潘锴</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4006000686</w:t>
      </w:r>
      <w:r w:rsidRPr="0047066A">
        <w:rPr>
          <w:rFonts w:hint="eastAsia"/>
          <w:sz w:val="24"/>
        </w:rPr>
        <w:t>，（</w:t>
      </w:r>
      <w:r w:rsidRPr="0047066A">
        <w:rPr>
          <w:rFonts w:hint="eastAsia"/>
          <w:sz w:val="24"/>
        </w:rPr>
        <w:t>0431</w:t>
      </w:r>
      <w:r w:rsidRPr="0047066A">
        <w:rPr>
          <w:rFonts w:hint="eastAsia"/>
          <w:sz w:val="24"/>
        </w:rPr>
        <w:t>）</w:t>
      </w:r>
      <w:r w:rsidRPr="0047066A">
        <w:rPr>
          <w:rFonts w:hint="eastAsia"/>
          <w:sz w:val="24"/>
        </w:rPr>
        <w:t>85096733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www.nesc.cn</w:t>
      </w:r>
    </w:p>
    <w:p w:rsidR="00277DA1" w:rsidRDefault="007F4D0E">
      <w:pPr>
        <w:spacing w:line="360" w:lineRule="auto"/>
        <w:ind w:firstLineChars="200" w:firstLine="480"/>
        <w:contextualSpacing/>
        <w:rPr>
          <w:sz w:val="24"/>
        </w:rPr>
      </w:pPr>
      <w:r w:rsidRPr="0047066A">
        <w:rPr>
          <w:rFonts w:hint="eastAsia"/>
          <w:sz w:val="24"/>
        </w:rPr>
        <w:t>（</w:t>
      </w:r>
      <w:r>
        <w:rPr>
          <w:sz w:val="24"/>
        </w:rPr>
        <w:t>39</w:t>
      </w:r>
      <w:r w:rsidRPr="0047066A">
        <w:rPr>
          <w:rFonts w:hint="eastAsia"/>
          <w:sz w:val="24"/>
        </w:rPr>
        <w:t>）中航证券有限公司</w:t>
      </w:r>
    </w:p>
    <w:p w:rsidR="00277DA1" w:rsidRDefault="007F4D0E">
      <w:pPr>
        <w:spacing w:line="360" w:lineRule="auto"/>
        <w:ind w:firstLineChars="200" w:firstLine="480"/>
        <w:contextualSpacing/>
        <w:rPr>
          <w:sz w:val="24"/>
        </w:rPr>
      </w:pPr>
      <w:r w:rsidRPr="0047066A">
        <w:rPr>
          <w:rFonts w:hint="eastAsia"/>
          <w:sz w:val="24"/>
        </w:rPr>
        <w:t>住所：南昌市红谷滩新区红谷中大道</w:t>
      </w:r>
      <w:r w:rsidRPr="0047066A">
        <w:rPr>
          <w:rFonts w:hint="eastAsia"/>
          <w:sz w:val="24"/>
        </w:rPr>
        <w:t>1619</w:t>
      </w:r>
      <w:r w:rsidRPr="0047066A">
        <w:rPr>
          <w:rFonts w:hint="eastAsia"/>
          <w:sz w:val="24"/>
        </w:rPr>
        <w:t>号国际金融大厦</w:t>
      </w:r>
      <w:r w:rsidRPr="0047066A">
        <w:rPr>
          <w:rFonts w:hint="eastAsia"/>
          <w:sz w:val="24"/>
        </w:rPr>
        <w:t>41</w:t>
      </w:r>
      <w:r w:rsidRPr="0047066A">
        <w:rPr>
          <w:rFonts w:hint="eastAsia"/>
          <w:sz w:val="24"/>
        </w:rPr>
        <w:t>楼</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办公地址：南昌市红谷滩新区红谷中大道</w:t>
      </w:r>
      <w:r w:rsidRPr="0047066A">
        <w:rPr>
          <w:rFonts w:hint="eastAsia"/>
          <w:sz w:val="24"/>
        </w:rPr>
        <w:t>1619</w:t>
      </w:r>
      <w:r w:rsidRPr="0047066A">
        <w:rPr>
          <w:rFonts w:hint="eastAsia"/>
          <w:sz w:val="24"/>
        </w:rPr>
        <w:t>号国际金融大厦</w:t>
      </w:r>
      <w:r w:rsidRPr="0047066A">
        <w:rPr>
          <w:rFonts w:hint="eastAsia"/>
          <w:sz w:val="24"/>
        </w:rPr>
        <w:t>41</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法定代表人：杜航</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0791</w:t>
      </w:r>
      <w:r w:rsidRPr="0047066A">
        <w:rPr>
          <w:rFonts w:hint="eastAsia"/>
          <w:sz w:val="24"/>
        </w:rPr>
        <w:t>）</w:t>
      </w:r>
      <w:r w:rsidRPr="0047066A">
        <w:rPr>
          <w:rFonts w:hint="eastAsia"/>
          <w:sz w:val="24"/>
        </w:rPr>
        <w:t>86768681</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0791</w:t>
      </w:r>
      <w:r w:rsidRPr="0047066A">
        <w:rPr>
          <w:rFonts w:hint="eastAsia"/>
          <w:sz w:val="24"/>
        </w:rPr>
        <w:t>）</w:t>
      </w:r>
      <w:r w:rsidRPr="0047066A">
        <w:rPr>
          <w:rFonts w:hint="eastAsia"/>
          <w:sz w:val="24"/>
        </w:rPr>
        <w:t>86770178</w:t>
      </w:r>
    </w:p>
    <w:p w:rsidR="00277DA1" w:rsidRDefault="007F4D0E">
      <w:pPr>
        <w:spacing w:line="360" w:lineRule="auto"/>
        <w:ind w:firstLineChars="200" w:firstLine="480"/>
        <w:contextualSpacing/>
        <w:rPr>
          <w:sz w:val="24"/>
        </w:rPr>
      </w:pPr>
      <w:r w:rsidRPr="0047066A">
        <w:rPr>
          <w:rFonts w:hint="eastAsia"/>
          <w:sz w:val="24"/>
        </w:rPr>
        <w:t>联系人：戴蕾</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400-8866-567</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www.avicsec.com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4</w:t>
      </w:r>
      <w:r>
        <w:rPr>
          <w:sz w:val="24"/>
        </w:rPr>
        <w:t>0</w:t>
      </w:r>
      <w:r w:rsidRPr="0047066A">
        <w:rPr>
          <w:rFonts w:hint="eastAsia"/>
          <w:sz w:val="24"/>
        </w:rPr>
        <w:t>）安信证券股份有限公司</w:t>
      </w:r>
    </w:p>
    <w:p w:rsidR="00277DA1" w:rsidRDefault="007F4D0E">
      <w:pPr>
        <w:spacing w:line="360" w:lineRule="auto"/>
        <w:ind w:firstLineChars="200" w:firstLine="480"/>
        <w:contextualSpacing/>
        <w:rPr>
          <w:sz w:val="24"/>
        </w:rPr>
      </w:pPr>
      <w:r w:rsidRPr="0047066A">
        <w:rPr>
          <w:rFonts w:hint="eastAsia"/>
          <w:sz w:val="24"/>
        </w:rPr>
        <w:t>住所：深圳市福田区金田路</w:t>
      </w:r>
      <w:r w:rsidRPr="0047066A">
        <w:rPr>
          <w:rFonts w:hint="eastAsia"/>
          <w:sz w:val="24"/>
        </w:rPr>
        <w:t>4018</w:t>
      </w:r>
      <w:r w:rsidRPr="0047066A">
        <w:rPr>
          <w:rFonts w:hint="eastAsia"/>
          <w:sz w:val="24"/>
        </w:rPr>
        <w:t>号安联大厦</w:t>
      </w:r>
      <w:r w:rsidRPr="0047066A">
        <w:rPr>
          <w:rFonts w:hint="eastAsia"/>
          <w:sz w:val="24"/>
        </w:rPr>
        <w:t>35</w:t>
      </w:r>
      <w:r w:rsidRPr="0047066A">
        <w:rPr>
          <w:rFonts w:hint="eastAsia"/>
          <w:sz w:val="24"/>
        </w:rPr>
        <w:t>层、</w:t>
      </w:r>
      <w:r w:rsidRPr="0047066A">
        <w:rPr>
          <w:rFonts w:hint="eastAsia"/>
          <w:sz w:val="24"/>
        </w:rPr>
        <w:t>28</w:t>
      </w:r>
      <w:r w:rsidRPr="0047066A">
        <w:rPr>
          <w:rFonts w:hint="eastAsia"/>
          <w:sz w:val="24"/>
        </w:rPr>
        <w:t>层</w:t>
      </w:r>
      <w:r w:rsidRPr="0047066A">
        <w:rPr>
          <w:rFonts w:hint="eastAsia"/>
          <w:sz w:val="24"/>
        </w:rPr>
        <w:t>A02</w:t>
      </w:r>
      <w:r w:rsidRPr="0047066A">
        <w:rPr>
          <w:rFonts w:hint="eastAsia"/>
          <w:sz w:val="24"/>
        </w:rPr>
        <w:t>单元</w:t>
      </w:r>
    </w:p>
    <w:p w:rsidR="00277DA1" w:rsidRDefault="007F4D0E">
      <w:pPr>
        <w:spacing w:line="360" w:lineRule="auto"/>
        <w:ind w:firstLineChars="200" w:firstLine="480"/>
        <w:contextualSpacing/>
        <w:rPr>
          <w:sz w:val="24"/>
        </w:rPr>
      </w:pPr>
      <w:r w:rsidRPr="0047066A">
        <w:rPr>
          <w:rFonts w:hint="eastAsia"/>
          <w:sz w:val="24"/>
        </w:rPr>
        <w:t>办公地址：深圳市福田区金田路</w:t>
      </w:r>
      <w:r w:rsidRPr="0047066A">
        <w:rPr>
          <w:rFonts w:hint="eastAsia"/>
          <w:sz w:val="24"/>
        </w:rPr>
        <w:t>4018</w:t>
      </w:r>
      <w:r w:rsidRPr="0047066A">
        <w:rPr>
          <w:rFonts w:hint="eastAsia"/>
          <w:sz w:val="24"/>
        </w:rPr>
        <w:t>号安联大厦</w:t>
      </w:r>
      <w:r w:rsidRPr="0047066A">
        <w:rPr>
          <w:rFonts w:hint="eastAsia"/>
          <w:sz w:val="24"/>
        </w:rPr>
        <w:t>35</w:t>
      </w:r>
      <w:r w:rsidRPr="0047066A">
        <w:rPr>
          <w:rFonts w:hint="eastAsia"/>
          <w:sz w:val="24"/>
        </w:rPr>
        <w:t>层、</w:t>
      </w:r>
      <w:r w:rsidRPr="0047066A">
        <w:rPr>
          <w:rFonts w:hint="eastAsia"/>
          <w:sz w:val="24"/>
        </w:rPr>
        <w:t>28</w:t>
      </w:r>
      <w:r w:rsidRPr="0047066A">
        <w:rPr>
          <w:rFonts w:hint="eastAsia"/>
          <w:sz w:val="24"/>
        </w:rPr>
        <w:t>层</w:t>
      </w:r>
      <w:r w:rsidRPr="0047066A">
        <w:rPr>
          <w:rFonts w:hint="eastAsia"/>
          <w:sz w:val="24"/>
        </w:rPr>
        <w:t>A02</w:t>
      </w:r>
      <w:r w:rsidRPr="0047066A">
        <w:rPr>
          <w:rFonts w:hint="eastAsia"/>
          <w:sz w:val="24"/>
        </w:rPr>
        <w:t>单元</w:t>
      </w:r>
    </w:p>
    <w:p w:rsidR="00277DA1" w:rsidRDefault="007F4D0E">
      <w:pPr>
        <w:spacing w:line="360" w:lineRule="auto"/>
        <w:ind w:firstLineChars="200" w:firstLine="480"/>
        <w:contextualSpacing/>
        <w:rPr>
          <w:sz w:val="24"/>
        </w:rPr>
      </w:pPr>
      <w:r w:rsidRPr="0047066A">
        <w:rPr>
          <w:rFonts w:hint="eastAsia"/>
          <w:sz w:val="24"/>
        </w:rPr>
        <w:t>法定代表人：牛冠兴</w:t>
      </w:r>
    </w:p>
    <w:p w:rsidR="00277DA1" w:rsidRDefault="007F4D0E">
      <w:pPr>
        <w:spacing w:line="360" w:lineRule="auto"/>
        <w:ind w:firstLineChars="200" w:firstLine="480"/>
        <w:contextualSpacing/>
        <w:rPr>
          <w:sz w:val="24"/>
        </w:rPr>
      </w:pPr>
      <w:r w:rsidRPr="0047066A">
        <w:rPr>
          <w:rFonts w:hint="eastAsia"/>
          <w:sz w:val="24"/>
        </w:rPr>
        <w:lastRenderedPageBreak/>
        <w:t>电话：（</w:t>
      </w:r>
      <w:r w:rsidRPr="0047066A">
        <w:rPr>
          <w:rFonts w:hint="eastAsia"/>
          <w:sz w:val="24"/>
        </w:rPr>
        <w:t>0755</w:t>
      </w:r>
      <w:r w:rsidRPr="0047066A">
        <w:rPr>
          <w:rFonts w:hint="eastAsia"/>
          <w:sz w:val="24"/>
        </w:rPr>
        <w:t>）</w:t>
      </w:r>
      <w:r w:rsidRPr="0047066A">
        <w:rPr>
          <w:rFonts w:hint="eastAsia"/>
          <w:sz w:val="24"/>
        </w:rPr>
        <w:t>82558305</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82558355</w:t>
      </w:r>
    </w:p>
    <w:p w:rsidR="00277DA1" w:rsidRDefault="007F4D0E">
      <w:pPr>
        <w:spacing w:line="360" w:lineRule="auto"/>
        <w:ind w:firstLineChars="200" w:firstLine="480"/>
        <w:contextualSpacing/>
        <w:rPr>
          <w:sz w:val="24"/>
        </w:rPr>
      </w:pPr>
      <w:r w:rsidRPr="0047066A">
        <w:rPr>
          <w:rFonts w:hint="eastAsia"/>
          <w:sz w:val="24"/>
        </w:rPr>
        <w:t>联系人：陈剑虹</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400-800-1001</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www.essence.com.cn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4</w:t>
      </w:r>
      <w:r>
        <w:rPr>
          <w:sz w:val="24"/>
        </w:rPr>
        <w:t>1</w:t>
      </w:r>
      <w:r w:rsidRPr="0047066A">
        <w:rPr>
          <w:rFonts w:hint="eastAsia"/>
          <w:sz w:val="24"/>
        </w:rPr>
        <w:t>）申万宏源西部证券有限公司</w:t>
      </w:r>
    </w:p>
    <w:p w:rsidR="00277DA1" w:rsidRDefault="007F4D0E">
      <w:pPr>
        <w:spacing w:line="360" w:lineRule="auto"/>
        <w:ind w:firstLineChars="200" w:firstLine="480"/>
        <w:contextualSpacing/>
        <w:rPr>
          <w:sz w:val="24"/>
        </w:rPr>
      </w:pPr>
      <w:r w:rsidRPr="0047066A">
        <w:rPr>
          <w:rFonts w:hint="eastAsia"/>
          <w:sz w:val="24"/>
        </w:rPr>
        <w:t>住所：新疆乌鲁木齐市建设路</w:t>
      </w:r>
      <w:r w:rsidRPr="0047066A">
        <w:rPr>
          <w:rFonts w:hint="eastAsia"/>
          <w:sz w:val="24"/>
        </w:rPr>
        <w:t>2</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办公地址：北京市西城区太平桥大街</w:t>
      </w:r>
      <w:r w:rsidRPr="0047066A">
        <w:rPr>
          <w:rFonts w:hint="eastAsia"/>
          <w:sz w:val="24"/>
        </w:rPr>
        <w:t>19</w:t>
      </w:r>
      <w:r w:rsidRPr="0047066A">
        <w:rPr>
          <w:rFonts w:hint="eastAsia"/>
          <w:sz w:val="24"/>
        </w:rPr>
        <w:t>号宏源证券</w:t>
      </w:r>
    </w:p>
    <w:p w:rsidR="00277DA1" w:rsidRDefault="007F4D0E">
      <w:pPr>
        <w:spacing w:line="360" w:lineRule="auto"/>
        <w:ind w:firstLineChars="200" w:firstLine="480"/>
        <w:contextualSpacing/>
        <w:rPr>
          <w:sz w:val="24"/>
        </w:rPr>
      </w:pPr>
      <w:r w:rsidRPr="0047066A">
        <w:rPr>
          <w:rFonts w:hint="eastAsia"/>
          <w:sz w:val="24"/>
        </w:rPr>
        <w:t>法定代表人：冯戎</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88085858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88085195</w:t>
      </w:r>
    </w:p>
    <w:p w:rsidR="00277DA1" w:rsidRDefault="007F4D0E">
      <w:pPr>
        <w:spacing w:line="360" w:lineRule="auto"/>
        <w:ind w:firstLineChars="200" w:firstLine="480"/>
        <w:contextualSpacing/>
        <w:rPr>
          <w:sz w:val="24"/>
        </w:rPr>
      </w:pPr>
      <w:r w:rsidRPr="0047066A">
        <w:rPr>
          <w:rFonts w:hint="eastAsia"/>
          <w:sz w:val="24"/>
        </w:rPr>
        <w:t>联系人：李巍</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4008-000-562</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www.hysec.com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4</w:t>
      </w:r>
      <w:r>
        <w:rPr>
          <w:sz w:val="24"/>
        </w:rPr>
        <w:t>2</w:t>
      </w:r>
      <w:r w:rsidRPr="0047066A">
        <w:rPr>
          <w:rFonts w:hint="eastAsia"/>
          <w:sz w:val="24"/>
        </w:rPr>
        <w:t>）长江证券股份有限公司</w:t>
      </w:r>
    </w:p>
    <w:p w:rsidR="00277DA1" w:rsidRDefault="007F4D0E">
      <w:pPr>
        <w:spacing w:line="360" w:lineRule="auto"/>
        <w:ind w:firstLineChars="200" w:firstLine="480"/>
        <w:contextualSpacing/>
        <w:rPr>
          <w:sz w:val="24"/>
        </w:rPr>
      </w:pPr>
      <w:r w:rsidRPr="0047066A">
        <w:rPr>
          <w:rFonts w:hint="eastAsia"/>
          <w:sz w:val="24"/>
        </w:rPr>
        <w:t>住所：武汉市新华路特</w:t>
      </w:r>
      <w:r w:rsidRPr="0047066A">
        <w:rPr>
          <w:rFonts w:hint="eastAsia"/>
          <w:sz w:val="24"/>
        </w:rPr>
        <w:t>8</w:t>
      </w:r>
      <w:r w:rsidRPr="0047066A">
        <w:rPr>
          <w:rFonts w:hint="eastAsia"/>
          <w:sz w:val="24"/>
        </w:rPr>
        <w:t>号长江证券大厦</w:t>
      </w:r>
    </w:p>
    <w:p w:rsidR="00277DA1" w:rsidRDefault="007F4D0E">
      <w:pPr>
        <w:spacing w:line="360" w:lineRule="auto"/>
        <w:ind w:firstLineChars="200" w:firstLine="480"/>
        <w:contextualSpacing/>
        <w:rPr>
          <w:sz w:val="24"/>
        </w:rPr>
      </w:pPr>
      <w:r w:rsidRPr="0047066A">
        <w:rPr>
          <w:rFonts w:hint="eastAsia"/>
          <w:sz w:val="24"/>
        </w:rPr>
        <w:t>办公地址：武汉市新华路特</w:t>
      </w:r>
      <w:r w:rsidRPr="0047066A">
        <w:rPr>
          <w:rFonts w:hint="eastAsia"/>
          <w:sz w:val="24"/>
        </w:rPr>
        <w:t>8</w:t>
      </w:r>
      <w:r w:rsidRPr="0047066A">
        <w:rPr>
          <w:rFonts w:hint="eastAsia"/>
          <w:sz w:val="24"/>
        </w:rPr>
        <w:t>号长江证券大厦</w:t>
      </w:r>
    </w:p>
    <w:p w:rsidR="00277DA1" w:rsidRDefault="007F4D0E">
      <w:pPr>
        <w:spacing w:line="360" w:lineRule="auto"/>
        <w:ind w:firstLineChars="200" w:firstLine="480"/>
        <w:contextualSpacing/>
        <w:rPr>
          <w:sz w:val="24"/>
        </w:rPr>
      </w:pPr>
      <w:r w:rsidRPr="0047066A">
        <w:rPr>
          <w:rFonts w:hint="eastAsia"/>
          <w:sz w:val="24"/>
        </w:rPr>
        <w:t>法定代表人：胡运钊</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027</w:t>
      </w:r>
      <w:r w:rsidRPr="0047066A">
        <w:rPr>
          <w:rFonts w:hint="eastAsia"/>
          <w:sz w:val="24"/>
        </w:rPr>
        <w:t>）</w:t>
      </w:r>
      <w:r w:rsidRPr="0047066A">
        <w:rPr>
          <w:rFonts w:hint="eastAsia"/>
          <w:sz w:val="24"/>
        </w:rPr>
        <w:t>65799999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027</w:t>
      </w:r>
      <w:r w:rsidRPr="0047066A">
        <w:rPr>
          <w:rFonts w:hint="eastAsia"/>
          <w:sz w:val="24"/>
        </w:rPr>
        <w:t>）</w:t>
      </w:r>
      <w:r w:rsidRPr="0047066A">
        <w:rPr>
          <w:rFonts w:hint="eastAsia"/>
          <w:sz w:val="24"/>
        </w:rPr>
        <w:t>85481900</w:t>
      </w:r>
    </w:p>
    <w:p w:rsidR="00277DA1" w:rsidRDefault="007F4D0E">
      <w:pPr>
        <w:spacing w:line="360" w:lineRule="auto"/>
        <w:ind w:firstLineChars="200" w:firstLine="480"/>
        <w:contextualSpacing/>
        <w:rPr>
          <w:sz w:val="24"/>
        </w:rPr>
      </w:pPr>
      <w:r w:rsidRPr="0047066A">
        <w:rPr>
          <w:rFonts w:hint="eastAsia"/>
          <w:sz w:val="24"/>
        </w:rPr>
        <w:t>联系人：李良</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95579</w:t>
      </w:r>
      <w:r w:rsidRPr="0047066A">
        <w:rPr>
          <w:rFonts w:hint="eastAsia"/>
          <w:sz w:val="24"/>
        </w:rPr>
        <w:t>或</w:t>
      </w:r>
      <w:r w:rsidRPr="0047066A">
        <w:rPr>
          <w:rFonts w:hint="eastAsia"/>
          <w:sz w:val="24"/>
        </w:rPr>
        <w:t>4008-888-999</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www.95579.com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4</w:t>
      </w:r>
      <w:r>
        <w:rPr>
          <w:sz w:val="24"/>
        </w:rPr>
        <w:t>3</w:t>
      </w:r>
      <w:r w:rsidRPr="0047066A">
        <w:rPr>
          <w:rFonts w:hint="eastAsia"/>
          <w:sz w:val="24"/>
        </w:rPr>
        <w:t>）德邦证券有限责任公司</w:t>
      </w:r>
    </w:p>
    <w:p w:rsidR="00277DA1" w:rsidRDefault="007F4D0E">
      <w:pPr>
        <w:spacing w:line="360" w:lineRule="auto"/>
        <w:ind w:firstLineChars="200" w:firstLine="480"/>
        <w:contextualSpacing/>
        <w:rPr>
          <w:sz w:val="24"/>
        </w:rPr>
      </w:pPr>
      <w:r w:rsidRPr="0047066A">
        <w:rPr>
          <w:rFonts w:hint="eastAsia"/>
          <w:sz w:val="24"/>
        </w:rPr>
        <w:t>住所：上海市普陀区曹杨路</w:t>
      </w:r>
      <w:r w:rsidRPr="0047066A">
        <w:rPr>
          <w:rFonts w:hint="eastAsia"/>
          <w:sz w:val="24"/>
        </w:rPr>
        <w:t>510</w:t>
      </w:r>
      <w:r w:rsidRPr="0047066A">
        <w:rPr>
          <w:rFonts w:hint="eastAsia"/>
          <w:sz w:val="24"/>
        </w:rPr>
        <w:t>号南半幢</w:t>
      </w:r>
      <w:r w:rsidRPr="0047066A">
        <w:rPr>
          <w:rFonts w:hint="eastAsia"/>
          <w:sz w:val="24"/>
        </w:rPr>
        <w:t>9</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办公地址：上海市福山路</w:t>
      </w:r>
      <w:r w:rsidRPr="0047066A">
        <w:rPr>
          <w:rFonts w:hint="eastAsia"/>
          <w:sz w:val="24"/>
        </w:rPr>
        <w:t>500</w:t>
      </w:r>
      <w:r w:rsidRPr="0047066A">
        <w:rPr>
          <w:rFonts w:hint="eastAsia"/>
          <w:sz w:val="24"/>
        </w:rPr>
        <w:t>号城建大厦</w:t>
      </w:r>
      <w:r w:rsidRPr="0047066A">
        <w:rPr>
          <w:rFonts w:hint="eastAsia"/>
          <w:sz w:val="24"/>
        </w:rPr>
        <w:t>26</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法定代表人：姚文平</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68761616</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68767981</w:t>
      </w:r>
    </w:p>
    <w:p w:rsidR="00277DA1" w:rsidRDefault="007F4D0E">
      <w:pPr>
        <w:spacing w:line="360" w:lineRule="auto"/>
        <w:ind w:firstLineChars="200" w:firstLine="480"/>
        <w:contextualSpacing/>
        <w:rPr>
          <w:sz w:val="24"/>
        </w:rPr>
      </w:pPr>
      <w:r w:rsidRPr="0047066A">
        <w:rPr>
          <w:rFonts w:hint="eastAsia"/>
          <w:sz w:val="24"/>
        </w:rPr>
        <w:lastRenderedPageBreak/>
        <w:t>客户服务电话：</w:t>
      </w:r>
      <w:r w:rsidRPr="0047066A">
        <w:rPr>
          <w:rFonts w:hint="eastAsia"/>
          <w:sz w:val="24"/>
        </w:rPr>
        <w:t>4008-888-128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www.tebon.com.cn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4</w:t>
      </w:r>
      <w:r>
        <w:rPr>
          <w:sz w:val="24"/>
        </w:rPr>
        <w:t>4</w:t>
      </w:r>
      <w:r w:rsidRPr="0047066A">
        <w:rPr>
          <w:rFonts w:hint="eastAsia"/>
          <w:sz w:val="24"/>
        </w:rPr>
        <w:t>）中泰证券股份有限公司</w:t>
      </w:r>
    </w:p>
    <w:p w:rsidR="00277DA1" w:rsidRDefault="007F4D0E">
      <w:pPr>
        <w:spacing w:line="360" w:lineRule="auto"/>
        <w:ind w:firstLineChars="200" w:firstLine="480"/>
        <w:contextualSpacing/>
        <w:rPr>
          <w:sz w:val="24"/>
        </w:rPr>
      </w:pPr>
      <w:r w:rsidRPr="0047066A">
        <w:rPr>
          <w:rFonts w:hint="eastAsia"/>
          <w:sz w:val="24"/>
        </w:rPr>
        <w:t>住所：山东省济南市市中区经七路</w:t>
      </w:r>
      <w:r w:rsidRPr="0047066A">
        <w:rPr>
          <w:rFonts w:hint="eastAsia"/>
          <w:sz w:val="24"/>
        </w:rPr>
        <w:t>86</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办公地址：山东省济南市市中区经七路</w:t>
      </w:r>
      <w:r w:rsidRPr="0047066A">
        <w:rPr>
          <w:rFonts w:hint="eastAsia"/>
          <w:sz w:val="24"/>
        </w:rPr>
        <w:t>86</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法定代表人：李玮</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0531</w:t>
      </w:r>
      <w:r w:rsidRPr="0047066A">
        <w:rPr>
          <w:rFonts w:hint="eastAsia"/>
          <w:sz w:val="24"/>
        </w:rPr>
        <w:t>）</w:t>
      </w:r>
      <w:r w:rsidRPr="0047066A">
        <w:rPr>
          <w:rFonts w:hint="eastAsia"/>
          <w:sz w:val="24"/>
        </w:rPr>
        <w:t>68889155</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0531</w:t>
      </w:r>
      <w:r w:rsidRPr="0047066A">
        <w:rPr>
          <w:rFonts w:hint="eastAsia"/>
          <w:sz w:val="24"/>
        </w:rPr>
        <w:t>）</w:t>
      </w:r>
      <w:r w:rsidRPr="0047066A">
        <w:rPr>
          <w:rFonts w:hint="eastAsia"/>
          <w:sz w:val="24"/>
        </w:rPr>
        <w:t>68889752</w:t>
      </w:r>
    </w:p>
    <w:p w:rsidR="00277DA1" w:rsidRDefault="007F4D0E">
      <w:pPr>
        <w:spacing w:line="360" w:lineRule="auto"/>
        <w:ind w:firstLineChars="200" w:firstLine="480"/>
        <w:contextualSpacing/>
        <w:rPr>
          <w:sz w:val="24"/>
        </w:rPr>
      </w:pPr>
      <w:r w:rsidRPr="0047066A">
        <w:rPr>
          <w:rFonts w:hint="eastAsia"/>
          <w:sz w:val="24"/>
        </w:rPr>
        <w:t>联系人：吴阳</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95538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www.qlzq.com.cn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4</w:t>
      </w:r>
      <w:r>
        <w:rPr>
          <w:sz w:val="24"/>
        </w:rPr>
        <w:t>5</w:t>
      </w:r>
      <w:r w:rsidRPr="0047066A">
        <w:rPr>
          <w:rFonts w:hint="eastAsia"/>
          <w:sz w:val="24"/>
        </w:rPr>
        <w:t>）江海证券有限公司</w:t>
      </w:r>
    </w:p>
    <w:p w:rsidR="00277DA1" w:rsidRDefault="007F4D0E">
      <w:pPr>
        <w:spacing w:line="360" w:lineRule="auto"/>
        <w:ind w:firstLineChars="200" w:firstLine="480"/>
        <w:contextualSpacing/>
        <w:rPr>
          <w:sz w:val="24"/>
        </w:rPr>
      </w:pPr>
      <w:r w:rsidRPr="0047066A">
        <w:rPr>
          <w:rFonts w:hint="eastAsia"/>
          <w:sz w:val="24"/>
        </w:rPr>
        <w:t>住所：黑龙江省哈尔滨市香坊区赣水路</w:t>
      </w:r>
      <w:r w:rsidRPr="0047066A">
        <w:rPr>
          <w:rFonts w:hint="eastAsia"/>
          <w:sz w:val="24"/>
        </w:rPr>
        <w:t>56</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法定代表人：孙名扬</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0451</w:t>
      </w:r>
      <w:r w:rsidRPr="0047066A">
        <w:rPr>
          <w:rFonts w:hint="eastAsia"/>
          <w:sz w:val="24"/>
        </w:rPr>
        <w:t>）</w:t>
      </w:r>
      <w:r w:rsidRPr="0047066A">
        <w:rPr>
          <w:rFonts w:hint="eastAsia"/>
          <w:sz w:val="24"/>
        </w:rPr>
        <w:t>85863719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0451</w:t>
      </w:r>
      <w:r w:rsidRPr="0047066A">
        <w:rPr>
          <w:rFonts w:hint="eastAsia"/>
          <w:sz w:val="24"/>
        </w:rPr>
        <w:t>）</w:t>
      </w:r>
      <w:r w:rsidRPr="0047066A">
        <w:rPr>
          <w:rFonts w:hint="eastAsia"/>
          <w:sz w:val="24"/>
        </w:rPr>
        <w:t>82287211</w:t>
      </w:r>
    </w:p>
    <w:p w:rsidR="00277DA1" w:rsidRDefault="007F4D0E">
      <w:pPr>
        <w:spacing w:line="360" w:lineRule="auto"/>
        <w:ind w:firstLineChars="200" w:firstLine="480"/>
        <w:contextualSpacing/>
        <w:rPr>
          <w:sz w:val="24"/>
        </w:rPr>
      </w:pPr>
      <w:r w:rsidRPr="0047066A">
        <w:rPr>
          <w:rFonts w:hint="eastAsia"/>
          <w:sz w:val="24"/>
        </w:rPr>
        <w:t>联系人：刘爽</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400-666-2288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www.jhzq.com.cn</w:t>
      </w:r>
    </w:p>
    <w:p w:rsidR="00277DA1" w:rsidRDefault="007F4D0E">
      <w:pPr>
        <w:spacing w:line="360" w:lineRule="auto"/>
        <w:ind w:firstLineChars="200" w:firstLine="480"/>
        <w:contextualSpacing/>
        <w:rPr>
          <w:sz w:val="24"/>
        </w:rPr>
      </w:pPr>
      <w:r w:rsidRPr="0047066A">
        <w:rPr>
          <w:rFonts w:hint="eastAsia"/>
          <w:sz w:val="24"/>
        </w:rPr>
        <w:t>（</w:t>
      </w:r>
      <w:r>
        <w:rPr>
          <w:sz w:val="24"/>
        </w:rPr>
        <w:t>46</w:t>
      </w:r>
      <w:r w:rsidRPr="0047066A">
        <w:rPr>
          <w:rFonts w:hint="eastAsia"/>
          <w:sz w:val="24"/>
        </w:rPr>
        <w:t>）平安证券有限责任公司</w:t>
      </w:r>
    </w:p>
    <w:p w:rsidR="00277DA1" w:rsidRDefault="007F4D0E">
      <w:pPr>
        <w:spacing w:line="360" w:lineRule="auto"/>
        <w:ind w:firstLineChars="200" w:firstLine="480"/>
        <w:contextualSpacing/>
        <w:rPr>
          <w:sz w:val="24"/>
        </w:rPr>
      </w:pPr>
      <w:r w:rsidRPr="0047066A">
        <w:rPr>
          <w:rFonts w:hint="eastAsia"/>
          <w:sz w:val="24"/>
        </w:rPr>
        <w:t>住所：深圳市福田区金田路大中华国际交易广场裙楼</w:t>
      </w:r>
      <w:r w:rsidRPr="0047066A">
        <w:rPr>
          <w:rFonts w:hint="eastAsia"/>
          <w:sz w:val="24"/>
        </w:rPr>
        <w:t>8</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办公地址：深圳市福田区金田路大中华国际交易广场裙楼</w:t>
      </w:r>
      <w:r w:rsidRPr="0047066A">
        <w:rPr>
          <w:rFonts w:hint="eastAsia"/>
          <w:sz w:val="24"/>
        </w:rPr>
        <w:t>8</w:t>
      </w:r>
      <w:r w:rsidRPr="0047066A">
        <w:rPr>
          <w:rFonts w:hint="eastAsia"/>
          <w:sz w:val="24"/>
        </w:rPr>
        <w:t>楼</w:t>
      </w:r>
      <w:r w:rsidRPr="0047066A">
        <w:rPr>
          <w:rFonts w:hint="eastAsia"/>
          <w:sz w:val="24"/>
        </w:rPr>
        <w:t>(518048)</w:t>
      </w:r>
    </w:p>
    <w:p w:rsidR="00277DA1" w:rsidRDefault="007F4D0E">
      <w:pPr>
        <w:spacing w:line="360" w:lineRule="auto"/>
        <w:ind w:firstLineChars="200" w:firstLine="480"/>
        <w:contextualSpacing/>
        <w:rPr>
          <w:sz w:val="24"/>
        </w:rPr>
      </w:pPr>
      <w:r w:rsidRPr="0047066A">
        <w:rPr>
          <w:rFonts w:hint="eastAsia"/>
          <w:sz w:val="24"/>
        </w:rPr>
        <w:t>法定代表人：杨宇翔</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0755</w:t>
      </w:r>
      <w:r w:rsidRPr="0047066A">
        <w:rPr>
          <w:rFonts w:hint="eastAsia"/>
          <w:sz w:val="24"/>
        </w:rPr>
        <w:t>）</w:t>
      </w:r>
      <w:r w:rsidRPr="0047066A">
        <w:rPr>
          <w:rFonts w:hint="eastAsia"/>
          <w:sz w:val="24"/>
        </w:rPr>
        <w:t>22627802</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82400862</w:t>
      </w:r>
    </w:p>
    <w:p w:rsidR="00277DA1" w:rsidRDefault="007F4D0E">
      <w:pPr>
        <w:spacing w:line="360" w:lineRule="auto"/>
        <w:ind w:firstLineChars="200" w:firstLine="480"/>
        <w:contextualSpacing/>
        <w:rPr>
          <w:sz w:val="24"/>
        </w:rPr>
      </w:pPr>
      <w:r w:rsidRPr="0047066A">
        <w:rPr>
          <w:rFonts w:hint="eastAsia"/>
          <w:sz w:val="24"/>
        </w:rPr>
        <w:t>联系人：郑舒丽</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95511-8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www.pingan.com</w:t>
      </w:r>
    </w:p>
    <w:p w:rsidR="00277DA1" w:rsidRDefault="007F4D0E">
      <w:pPr>
        <w:spacing w:line="360" w:lineRule="auto"/>
        <w:ind w:firstLineChars="200" w:firstLine="480"/>
        <w:contextualSpacing/>
        <w:rPr>
          <w:sz w:val="24"/>
        </w:rPr>
      </w:pPr>
      <w:r w:rsidRPr="0047066A">
        <w:rPr>
          <w:rFonts w:hint="eastAsia"/>
          <w:sz w:val="24"/>
        </w:rPr>
        <w:t>（</w:t>
      </w:r>
      <w:r>
        <w:rPr>
          <w:sz w:val="24"/>
        </w:rPr>
        <w:t>47</w:t>
      </w:r>
      <w:r w:rsidRPr="0047066A">
        <w:rPr>
          <w:rFonts w:hint="eastAsia"/>
          <w:sz w:val="24"/>
        </w:rPr>
        <w:t>）长城国瑞证券有限公司</w:t>
      </w:r>
    </w:p>
    <w:p w:rsidR="00277DA1" w:rsidRDefault="007F4D0E">
      <w:pPr>
        <w:spacing w:line="360" w:lineRule="auto"/>
        <w:ind w:firstLineChars="200" w:firstLine="480"/>
        <w:contextualSpacing/>
        <w:rPr>
          <w:sz w:val="24"/>
        </w:rPr>
      </w:pPr>
      <w:r w:rsidRPr="0047066A">
        <w:rPr>
          <w:rFonts w:hint="eastAsia"/>
          <w:sz w:val="24"/>
        </w:rPr>
        <w:lastRenderedPageBreak/>
        <w:t>住所：厦门市莲前西路</w:t>
      </w:r>
      <w:r w:rsidRPr="0047066A">
        <w:rPr>
          <w:rFonts w:hint="eastAsia"/>
          <w:sz w:val="24"/>
        </w:rPr>
        <w:t>2</w:t>
      </w:r>
      <w:r w:rsidRPr="0047066A">
        <w:rPr>
          <w:rFonts w:hint="eastAsia"/>
          <w:sz w:val="24"/>
        </w:rPr>
        <w:t>号莲富大厦</w:t>
      </w:r>
      <w:r w:rsidRPr="0047066A">
        <w:rPr>
          <w:rFonts w:hint="eastAsia"/>
          <w:sz w:val="24"/>
        </w:rPr>
        <w:t>17</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办公地址：厦门市莲前西路</w:t>
      </w:r>
      <w:r w:rsidRPr="0047066A">
        <w:rPr>
          <w:rFonts w:hint="eastAsia"/>
          <w:sz w:val="24"/>
        </w:rPr>
        <w:t>2</w:t>
      </w:r>
      <w:r w:rsidRPr="0047066A">
        <w:rPr>
          <w:rFonts w:hint="eastAsia"/>
          <w:sz w:val="24"/>
        </w:rPr>
        <w:t>号莲富大厦</w:t>
      </w:r>
      <w:r w:rsidRPr="0047066A">
        <w:rPr>
          <w:rFonts w:hint="eastAsia"/>
          <w:sz w:val="24"/>
        </w:rPr>
        <w:t>17</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法定代表人：王勇</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0592</w:t>
      </w:r>
      <w:r w:rsidRPr="0047066A">
        <w:rPr>
          <w:rFonts w:hint="eastAsia"/>
          <w:sz w:val="24"/>
        </w:rPr>
        <w:t>）</w:t>
      </w:r>
      <w:r w:rsidRPr="0047066A">
        <w:rPr>
          <w:rFonts w:hint="eastAsia"/>
          <w:sz w:val="24"/>
        </w:rPr>
        <w:t>5161642</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0592</w:t>
      </w:r>
      <w:r w:rsidRPr="0047066A">
        <w:rPr>
          <w:rFonts w:hint="eastAsia"/>
          <w:sz w:val="24"/>
        </w:rPr>
        <w:t>）</w:t>
      </w:r>
      <w:r w:rsidRPr="0047066A">
        <w:rPr>
          <w:rFonts w:hint="eastAsia"/>
          <w:sz w:val="24"/>
        </w:rPr>
        <w:t>5161640</w:t>
      </w:r>
    </w:p>
    <w:p w:rsidR="00277DA1" w:rsidRDefault="007F4D0E">
      <w:pPr>
        <w:spacing w:line="360" w:lineRule="auto"/>
        <w:ind w:firstLineChars="200" w:firstLine="480"/>
        <w:contextualSpacing/>
        <w:rPr>
          <w:sz w:val="24"/>
        </w:rPr>
      </w:pPr>
      <w:r w:rsidRPr="0047066A">
        <w:rPr>
          <w:rFonts w:hint="eastAsia"/>
          <w:sz w:val="24"/>
        </w:rPr>
        <w:t>联系人：赵钦</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0592</w:t>
      </w:r>
      <w:r w:rsidRPr="0047066A">
        <w:rPr>
          <w:rFonts w:hint="eastAsia"/>
          <w:sz w:val="24"/>
        </w:rPr>
        <w:t>）</w:t>
      </w:r>
      <w:r w:rsidRPr="0047066A">
        <w:rPr>
          <w:rFonts w:hint="eastAsia"/>
          <w:sz w:val="24"/>
        </w:rPr>
        <w:t>5163588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www.xmzq.cn</w:t>
      </w:r>
    </w:p>
    <w:p w:rsidR="00277DA1" w:rsidRDefault="007F4D0E">
      <w:pPr>
        <w:spacing w:line="360" w:lineRule="auto"/>
        <w:ind w:firstLineChars="200" w:firstLine="480"/>
        <w:contextualSpacing/>
        <w:rPr>
          <w:sz w:val="24"/>
        </w:rPr>
      </w:pPr>
      <w:r w:rsidRPr="0047066A">
        <w:rPr>
          <w:rFonts w:hint="eastAsia"/>
          <w:sz w:val="24"/>
        </w:rPr>
        <w:t>（</w:t>
      </w:r>
      <w:r>
        <w:rPr>
          <w:sz w:val="24"/>
        </w:rPr>
        <w:t>48</w:t>
      </w:r>
      <w:r w:rsidRPr="0047066A">
        <w:rPr>
          <w:rFonts w:hint="eastAsia"/>
          <w:sz w:val="24"/>
        </w:rPr>
        <w:t>）华宝证券有限责任公司</w:t>
      </w:r>
    </w:p>
    <w:p w:rsidR="00277DA1" w:rsidRDefault="007F4D0E">
      <w:pPr>
        <w:spacing w:line="360" w:lineRule="auto"/>
        <w:ind w:firstLineChars="200" w:firstLine="480"/>
        <w:contextualSpacing/>
        <w:rPr>
          <w:sz w:val="24"/>
        </w:rPr>
      </w:pPr>
      <w:r w:rsidRPr="0047066A">
        <w:rPr>
          <w:rFonts w:hint="eastAsia"/>
          <w:sz w:val="24"/>
        </w:rPr>
        <w:t>住所：中国上海市陆家嘴环路</w:t>
      </w:r>
      <w:r w:rsidRPr="0047066A">
        <w:rPr>
          <w:rFonts w:hint="eastAsia"/>
          <w:sz w:val="24"/>
        </w:rPr>
        <w:t>166</w:t>
      </w:r>
      <w:r w:rsidRPr="0047066A">
        <w:rPr>
          <w:rFonts w:hint="eastAsia"/>
          <w:sz w:val="24"/>
        </w:rPr>
        <w:t>号未来资产大厦</w:t>
      </w:r>
      <w:r w:rsidRPr="0047066A">
        <w:rPr>
          <w:rFonts w:hint="eastAsia"/>
          <w:sz w:val="24"/>
        </w:rPr>
        <w:t>27</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办公地址：中国上海市浦东新区世纪大道</w:t>
      </w:r>
      <w:r w:rsidRPr="0047066A">
        <w:rPr>
          <w:rFonts w:hint="eastAsia"/>
          <w:sz w:val="24"/>
        </w:rPr>
        <w:t>100</w:t>
      </w:r>
      <w:r w:rsidRPr="0047066A">
        <w:rPr>
          <w:rFonts w:hint="eastAsia"/>
          <w:sz w:val="24"/>
        </w:rPr>
        <w:t>号上海环球金融中心</w:t>
      </w:r>
      <w:r w:rsidRPr="0047066A">
        <w:rPr>
          <w:rFonts w:hint="eastAsia"/>
          <w:sz w:val="24"/>
        </w:rPr>
        <w:t>57</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w:t>
      </w:r>
      <w:r w:rsidRPr="0047066A">
        <w:rPr>
          <w:rFonts w:hint="eastAsia"/>
          <w:sz w:val="24"/>
        </w:rPr>
        <w:t xml:space="preserve"> </w:t>
      </w:r>
      <w:r w:rsidRPr="0047066A">
        <w:rPr>
          <w:rFonts w:hint="eastAsia"/>
          <w:sz w:val="24"/>
        </w:rPr>
        <w:t>陈林</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68777222</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68777822</w:t>
      </w:r>
    </w:p>
    <w:p w:rsidR="00277DA1" w:rsidRDefault="007F4D0E">
      <w:pPr>
        <w:spacing w:line="360" w:lineRule="auto"/>
        <w:ind w:firstLineChars="200" w:firstLine="480"/>
        <w:contextualSpacing/>
        <w:rPr>
          <w:sz w:val="24"/>
        </w:rPr>
      </w:pPr>
      <w:r w:rsidRPr="0047066A">
        <w:rPr>
          <w:rFonts w:hint="eastAsia"/>
          <w:sz w:val="24"/>
        </w:rPr>
        <w:t>联系人：赵洁</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400-820-9898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www.cnhbstock.com</w:t>
      </w:r>
    </w:p>
    <w:p w:rsidR="00277DA1" w:rsidRDefault="007F4D0E">
      <w:pPr>
        <w:spacing w:line="360" w:lineRule="auto"/>
        <w:ind w:firstLineChars="200" w:firstLine="480"/>
        <w:contextualSpacing/>
        <w:rPr>
          <w:sz w:val="24"/>
        </w:rPr>
      </w:pPr>
      <w:r w:rsidRPr="0047066A">
        <w:rPr>
          <w:rFonts w:hint="eastAsia"/>
          <w:sz w:val="24"/>
        </w:rPr>
        <w:t>（</w:t>
      </w:r>
      <w:r>
        <w:rPr>
          <w:sz w:val="24"/>
        </w:rPr>
        <w:t>49</w:t>
      </w:r>
      <w:r w:rsidRPr="0047066A">
        <w:rPr>
          <w:rFonts w:hint="eastAsia"/>
          <w:sz w:val="24"/>
        </w:rPr>
        <w:t>）中国国际金融股份有限公司</w:t>
      </w:r>
    </w:p>
    <w:p w:rsidR="00277DA1" w:rsidRDefault="007F4D0E">
      <w:pPr>
        <w:spacing w:line="360" w:lineRule="auto"/>
        <w:ind w:firstLineChars="200" w:firstLine="480"/>
        <w:contextualSpacing/>
        <w:rPr>
          <w:sz w:val="24"/>
        </w:rPr>
      </w:pPr>
      <w:r w:rsidRPr="0047066A">
        <w:rPr>
          <w:rFonts w:hint="eastAsia"/>
          <w:sz w:val="24"/>
        </w:rPr>
        <w:t>住所：北京建国门外大街</w:t>
      </w:r>
      <w:r w:rsidRPr="0047066A">
        <w:rPr>
          <w:rFonts w:hint="eastAsia"/>
          <w:sz w:val="24"/>
        </w:rPr>
        <w:t>1</w:t>
      </w:r>
      <w:r w:rsidRPr="0047066A">
        <w:rPr>
          <w:rFonts w:hint="eastAsia"/>
          <w:sz w:val="24"/>
        </w:rPr>
        <w:t>号国贸大厦</w:t>
      </w:r>
      <w:r w:rsidRPr="0047066A">
        <w:rPr>
          <w:rFonts w:hint="eastAsia"/>
          <w:sz w:val="24"/>
        </w:rPr>
        <w:t>2</w:t>
      </w:r>
      <w:r w:rsidRPr="0047066A">
        <w:rPr>
          <w:rFonts w:hint="eastAsia"/>
          <w:sz w:val="24"/>
        </w:rPr>
        <w:t>座</w:t>
      </w:r>
      <w:r w:rsidRPr="0047066A">
        <w:rPr>
          <w:rFonts w:hint="eastAsia"/>
          <w:sz w:val="24"/>
        </w:rPr>
        <w:t>27</w:t>
      </w:r>
      <w:r w:rsidRPr="0047066A">
        <w:rPr>
          <w:rFonts w:hint="eastAsia"/>
          <w:sz w:val="24"/>
        </w:rPr>
        <w:t>层及</w:t>
      </w:r>
      <w:r w:rsidRPr="0047066A">
        <w:rPr>
          <w:rFonts w:hint="eastAsia"/>
          <w:sz w:val="24"/>
        </w:rPr>
        <w:t>28</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办公地址：北京建国门外大街</w:t>
      </w:r>
      <w:r w:rsidRPr="0047066A">
        <w:rPr>
          <w:rFonts w:hint="eastAsia"/>
          <w:sz w:val="24"/>
        </w:rPr>
        <w:t>1</w:t>
      </w:r>
      <w:r w:rsidRPr="0047066A">
        <w:rPr>
          <w:rFonts w:hint="eastAsia"/>
          <w:sz w:val="24"/>
        </w:rPr>
        <w:t>号国贸大厦</w:t>
      </w:r>
      <w:r w:rsidRPr="0047066A">
        <w:rPr>
          <w:rFonts w:hint="eastAsia"/>
          <w:sz w:val="24"/>
        </w:rPr>
        <w:t>2</w:t>
      </w:r>
      <w:r w:rsidRPr="0047066A">
        <w:rPr>
          <w:rFonts w:hint="eastAsia"/>
          <w:sz w:val="24"/>
        </w:rPr>
        <w:t>座</w:t>
      </w:r>
      <w:r w:rsidRPr="0047066A">
        <w:rPr>
          <w:rFonts w:hint="eastAsia"/>
          <w:sz w:val="24"/>
        </w:rPr>
        <w:t>27</w:t>
      </w:r>
      <w:r w:rsidRPr="0047066A">
        <w:rPr>
          <w:rFonts w:hint="eastAsia"/>
          <w:sz w:val="24"/>
        </w:rPr>
        <w:t>层及</w:t>
      </w:r>
      <w:r w:rsidRPr="0047066A">
        <w:rPr>
          <w:rFonts w:hint="eastAsia"/>
          <w:sz w:val="24"/>
        </w:rPr>
        <w:t>28</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法定代表人：丁学东</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65051166</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85679203</w:t>
      </w:r>
    </w:p>
    <w:p w:rsidR="00277DA1" w:rsidRDefault="007F4D0E">
      <w:pPr>
        <w:spacing w:line="360" w:lineRule="auto"/>
        <w:ind w:firstLineChars="200" w:firstLine="480"/>
        <w:contextualSpacing/>
        <w:rPr>
          <w:sz w:val="24"/>
        </w:rPr>
      </w:pPr>
      <w:r w:rsidRPr="0047066A">
        <w:rPr>
          <w:rFonts w:hint="eastAsia"/>
          <w:sz w:val="24"/>
        </w:rPr>
        <w:t>联系人：杨涵宇</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www.cicc.com.cn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5</w:t>
      </w:r>
      <w:r>
        <w:rPr>
          <w:sz w:val="24"/>
        </w:rPr>
        <w:t>0</w:t>
      </w:r>
      <w:r w:rsidRPr="0047066A">
        <w:rPr>
          <w:rFonts w:hint="eastAsia"/>
          <w:sz w:val="24"/>
        </w:rPr>
        <w:t>）瑞银证券有限责任公司</w:t>
      </w:r>
    </w:p>
    <w:p w:rsidR="00277DA1" w:rsidRDefault="007F4D0E">
      <w:pPr>
        <w:spacing w:line="360" w:lineRule="auto"/>
        <w:ind w:firstLineChars="200" w:firstLine="480"/>
        <w:contextualSpacing/>
        <w:rPr>
          <w:sz w:val="24"/>
        </w:rPr>
      </w:pPr>
      <w:r w:rsidRPr="0047066A">
        <w:rPr>
          <w:rFonts w:hint="eastAsia"/>
          <w:sz w:val="24"/>
        </w:rPr>
        <w:t>住所：北京市西城区金融大街</w:t>
      </w:r>
      <w:r w:rsidRPr="0047066A">
        <w:rPr>
          <w:rFonts w:hint="eastAsia"/>
          <w:sz w:val="24"/>
        </w:rPr>
        <w:t>7</w:t>
      </w:r>
      <w:r w:rsidRPr="0047066A">
        <w:rPr>
          <w:rFonts w:hint="eastAsia"/>
          <w:sz w:val="24"/>
        </w:rPr>
        <w:t>号英蓝国际金融中心</w:t>
      </w:r>
      <w:r w:rsidRPr="0047066A">
        <w:rPr>
          <w:rFonts w:hint="eastAsia"/>
          <w:sz w:val="24"/>
        </w:rPr>
        <w:t>12</w:t>
      </w:r>
      <w:r w:rsidRPr="0047066A">
        <w:rPr>
          <w:rFonts w:hint="eastAsia"/>
          <w:sz w:val="24"/>
        </w:rPr>
        <w:t>层、</w:t>
      </w:r>
      <w:r w:rsidRPr="0047066A">
        <w:rPr>
          <w:rFonts w:hint="eastAsia"/>
          <w:sz w:val="24"/>
        </w:rPr>
        <w:t>15</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办公地址：北京市西城区金融大街</w:t>
      </w:r>
      <w:r w:rsidRPr="0047066A">
        <w:rPr>
          <w:rFonts w:hint="eastAsia"/>
          <w:sz w:val="24"/>
        </w:rPr>
        <w:t>7</w:t>
      </w:r>
      <w:r w:rsidRPr="0047066A">
        <w:rPr>
          <w:rFonts w:hint="eastAsia"/>
          <w:sz w:val="24"/>
        </w:rPr>
        <w:t>号英蓝国际金融中心</w:t>
      </w:r>
      <w:r w:rsidRPr="0047066A">
        <w:rPr>
          <w:rFonts w:hint="eastAsia"/>
          <w:sz w:val="24"/>
        </w:rPr>
        <w:t>12</w:t>
      </w:r>
      <w:r w:rsidRPr="0047066A">
        <w:rPr>
          <w:rFonts w:hint="eastAsia"/>
          <w:sz w:val="24"/>
        </w:rPr>
        <w:t>层、</w:t>
      </w:r>
      <w:r w:rsidRPr="0047066A">
        <w:rPr>
          <w:rFonts w:hint="eastAsia"/>
          <w:sz w:val="24"/>
        </w:rPr>
        <w:t>15</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法定代表人：程宜荪</w:t>
      </w:r>
    </w:p>
    <w:p w:rsidR="00277DA1" w:rsidRDefault="007F4D0E">
      <w:pPr>
        <w:spacing w:line="360" w:lineRule="auto"/>
        <w:ind w:firstLineChars="200" w:firstLine="480"/>
        <w:contextualSpacing/>
        <w:rPr>
          <w:sz w:val="24"/>
        </w:rPr>
      </w:pPr>
      <w:r w:rsidRPr="0047066A">
        <w:rPr>
          <w:rFonts w:hint="eastAsia"/>
          <w:sz w:val="24"/>
        </w:rPr>
        <w:lastRenderedPageBreak/>
        <w:t>电话：（</w:t>
      </w:r>
      <w:r w:rsidRPr="0047066A">
        <w:rPr>
          <w:rFonts w:hint="eastAsia"/>
          <w:sz w:val="24"/>
        </w:rPr>
        <w:t>010</w:t>
      </w:r>
      <w:r w:rsidRPr="0047066A">
        <w:rPr>
          <w:rFonts w:hint="eastAsia"/>
          <w:sz w:val="24"/>
        </w:rPr>
        <w:t>）</w:t>
      </w:r>
      <w:r w:rsidRPr="0047066A">
        <w:rPr>
          <w:rFonts w:hint="eastAsia"/>
          <w:sz w:val="24"/>
        </w:rPr>
        <w:t>58328112</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58328740</w:t>
      </w:r>
    </w:p>
    <w:p w:rsidR="00277DA1" w:rsidRDefault="007F4D0E">
      <w:pPr>
        <w:spacing w:line="360" w:lineRule="auto"/>
        <w:ind w:firstLineChars="200" w:firstLine="480"/>
        <w:contextualSpacing/>
        <w:rPr>
          <w:sz w:val="24"/>
        </w:rPr>
      </w:pPr>
      <w:r w:rsidRPr="0047066A">
        <w:rPr>
          <w:rFonts w:hint="eastAsia"/>
          <w:sz w:val="24"/>
        </w:rPr>
        <w:t>联系人：牟冲</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400-887-8827</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www.ubssecurities.com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5</w:t>
      </w:r>
      <w:r>
        <w:rPr>
          <w:sz w:val="24"/>
        </w:rPr>
        <w:t>1</w:t>
      </w:r>
      <w:r w:rsidRPr="0047066A">
        <w:rPr>
          <w:rFonts w:hint="eastAsia"/>
          <w:sz w:val="24"/>
        </w:rPr>
        <w:t>）爱建证券有限责任公司</w:t>
      </w:r>
    </w:p>
    <w:p w:rsidR="00277DA1" w:rsidRDefault="007F4D0E">
      <w:pPr>
        <w:spacing w:line="360" w:lineRule="auto"/>
        <w:ind w:firstLineChars="200" w:firstLine="480"/>
        <w:contextualSpacing/>
        <w:rPr>
          <w:sz w:val="24"/>
        </w:rPr>
      </w:pPr>
      <w:r w:rsidRPr="0047066A">
        <w:rPr>
          <w:rFonts w:hint="eastAsia"/>
          <w:sz w:val="24"/>
        </w:rPr>
        <w:t>住所：上海市南京西路</w:t>
      </w:r>
      <w:r w:rsidRPr="0047066A">
        <w:rPr>
          <w:rFonts w:hint="eastAsia"/>
          <w:sz w:val="24"/>
        </w:rPr>
        <w:t>758</w:t>
      </w:r>
      <w:r w:rsidRPr="0047066A">
        <w:rPr>
          <w:rFonts w:hint="eastAsia"/>
          <w:sz w:val="24"/>
        </w:rPr>
        <w:t>号</w:t>
      </w:r>
      <w:r w:rsidRPr="0047066A">
        <w:rPr>
          <w:rFonts w:hint="eastAsia"/>
          <w:sz w:val="24"/>
        </w:rPr>
        <w:t>24</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办公地址：上海市浦东新区世纪大道</w:t>
      </w:r>
      <w:r w:rsidRPr="0047066A">
        <w:rPr>
          <w:rFonts w:hint="eastAsia"/>
          <w:sz w:val="24"/>
        </w:rPr>
        <w:t>1600</w:t>
      </w:r>
      <w:r w:rsidRPr="0047066A">
        <w:rPr>
          <w:rFonts w:hint="eastAsia"/>
          <w:sz w:val="24"/>
        </w:rPr>
        <w:t>号</w:t>
      </w:r>
      <w:r w:rsidRPr="0047066A">
        <w:rPr>
          <w:rFonts w:hint="eastAsia"/>
          <w:sz w:val="24"/>
        </w:rPr>
        <w:t>32</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法定代表人：张建华</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32229888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68728703</w:t>
      </w:r>
    </w:p>
    <w:p w:rsidR="00277DA1" w:rsidRDefault="007F4D0E">
      <w:pPr>
        <w:spacing w:line="360" w:lineRule="auto"/>
        <w:ind w:firstLineChars="200" w:firstLine="480"/>
        <w:contextualSpacing/>
        <w:rPr>
          <w:sz w:val="24"/>
        </w:rPr>
      </w:pPr>
      <w:r w:rsidRPr="0047066A">
        <w:rPr>
          <w:rFonts w:hint="eastAsia"/>
          <w:sz w:val="24"/>
        </w:rPr>
        <w:t>联系人：陈敏</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021</w:t>
      </w:r>
      <w:r w:rsidRPr="0047066A">
        <w:rPr>
          <w:rFonts w:hint="eastAsia"/>
          <w:sz w:val="24"/>
        </w:rPr>
        <w:t>）</w:t>
      </w:r>
      <w:r w:rsidRPr="0047066A">
        <w:rPr>
          <w:rFonts w:hint="eastAsia"/>
          <w:sz w:val="24"/>
        </w:rPr>
        <w:t>63340678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www.ajzq.com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5</w:t>
      </w:r>
      <w:r>
        <w:rPr>
          <w:sz w:val="24"/>
        </w:rPr>
        <w:t>2</w:t>
      </w:r>
      <w:r w:rsidRPr="0047066A">
        <w:rPr>
          <w:rFonts w:hint="eastAsia"/>
          <w:sz w:val="24"/>
        </w:rPr>
        <w:t>）长城证券有限责任公司</w:t>
      </w:r>
    </w:p>
    <w:p w:rsidR="00277DA1" w:rsidRDefault="007F4D0E">
      <w:pPr>
        <w:spacing w:line="360" w:lineRule="auto"/>
        <w:ind w:firstLineChars="200" w:firstLine="480"/>
        <w:contextualSpacing/>
        <w:rPr>
          <w:sz w:val="24"/>
        </w:rPr>
      </w:pPr>
      <w:r w:rsidRPr="0047066A">
        <w:rPr>
          <w:rFonts w:hint="eastAsia"/>
          <w:sz w:val="24"/>
        </w:rPr>
        <w:t>住所：深圳市福田区深南大道</w:t>
      </w:r>
      <w:r w:rsidRPr="0047066A">
        <w:rPr>
          <w:rFonts w:hint="eastAsia"/>
          <w:sz w:val="24"/>
        </w:rPr>
        <w:t>6008</w:t>
      </w:r>
      <w:r w:rsidRPr="0047066A">
        <w:rPr>
          <w:rFonts w:hint="eastAsia"/>
          <w:sz w:val="24"/>
        </w:rPr>
        <w:t>号特区报业大厦</w:t>
      </w:r>
      <w:r w:rsidRPr="0047066A">
        <w:rPr>
          <w:rFonts w:hint="eastAsia"/>
          <w:sz w:val="24"/>
        </w:rPr>
        <w:t>14</w:t>
      </w:r>
      <w:r w:rsidRPr="0047066A">
        <w:rPr>
          <w:rFonts w:hint="eastAsia"/>
          <w:sz w:val="24"/>
        </w:rPr>
        <w:t>、</w:t>
      </w:r>
      <w:r w:rsidRPr="0047066A">
        <w:rPr>
          <w:rFonts w:hint="eastAsia"/>
          <w:sz w:val="24"/>
        </w:rPr>
        <w:t>16</w:t>
      </w:r>
      <w:r w:rsidRPr="0047066A">
        <w:rPr>
          <w:rFonts w:hint="eastAsia"/>
          <w:sz w:val="24"/>
        </w:rPr>
        <w:t>、</w:t>
      </w:r>
      <w:r w:rsidRPr="0047066A">
        <w:rPr>
          <w:rFonts w:hint="eastAsia"/>
          <w:sz w:val="24"/>
        </w:rPr>
        <w:t>17</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法定代表人：黄耀华</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0755</w:t>
      </w:r>
      <w:r w:rsidRPr="0047066A">
        <w:rPr>
          <w:rFonts w:hint="eastAsia"/>
          <w:sz w:val="24"/>
        </w:rPr>
        <w:t>）</w:t>
      </w:r>
      <w:r w:rsidRPr="0047066A">
        <w:rPr>
          <w:rFonts w:hint="eastAsia"/>
          <w:sz w:val="24"/>
        </w:rPr>
        <w:t>83516289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83516199</w:t>
      </w:r>
    </w:p>
    <w:p w:rsidR="00277DA1" w:rsidRDefault="007F4D0E">
      <w:pPr>
        <w:spacing w:line="360" w:lineRule="auto"/>
        <w:ind w:firstLineChars="200" w:firstLine="480"/>
        <w:contextualSpacing/>
        <w:rPr>
          <w:sz w:val="24"/>
        </w:rPr>
      </w:pPr>
      <w:r w:rsidRPr="0047066A">
        <w:rPr>
          <w:rFonts w:hint="eastAsia"/>
          <w:sz w:val="24"/>
        </w:rPr>
        <w:t>联系人：匡婷</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0755</w:t>
      </w:r>
      <w:r w:rsidRPr="0047066A">
        <w:rPr>
          <w:rFonts w:hint="eastAsia"/>
          <w:sz w:val="24"/>
        </w:rPr>
        <w:t>）</w:t>
      </w:r>
      <w:r w:rsidRPr="0047066A">
        <w:rPr>
          <w:rFonts w:hint="eastAsia"/>
          <w:sz w:val="24"/>
        </w:rPr>
        <w:t>33680000</w:t>
      </w:r>
      <w:r w:rsidRPr="0047066A">
        <w:rPr>
          <w:rFonts w:hint="eastAsia"/>
          <w:sz w:val="24"/>
        </w:rPr>
        <w:t>，</w:t>
      </w:r>
      <w:r w:rsidRPr="0047066A">
        <w:rPr>
          <w:rFonts w:hint="eastAsia"/>
          <w:sz w:val="24"/>
        </w:rPr>
        <w:t>400-6666-888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www.cc168.com.cn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5</w:t>
      </w:r>
      <w:r>
        <w:rPr>
          <w:sz w:val="24"/>
        </w:rPr>
        <w:t>3</w:t>
      </w:r>
      <w:r w:rsidRPr="0047066A">
        <w:rPr>
          <w:rFonts w:hint="eastAsia"/>
          <w:sz w:val="24"/>
        </w:rPr>
        <w:t>）中国民族证券有限责任公司</w:t>
      </w:r>
    </w:p>
    <w:p w:rsidR="00277DA1" w:rsidRDefault="007F4D0E">
      <w:pPr>
        <w:spacing w:line="360" w:lineRule="auto"/>
        <w:ind w:firstLineChars="200" w:firstLine="480"/>
        <w:contextualSpacing/>
        <w:rPr>
          <w:sz w:val="24"/>
        </w:rPr>
      </w:pPr>
      <w:r w:rsidRPr="0047066A">
        <w:rPr>
          <w:rFonts w:hint="eastAsia"/>
          <w:sz w:val="24"/>
        </w:rPr>
        <w:t>住所：北京市西城区金融街</w:t>
      </w:r>
      <w:r w:rsidRPr="0047066A">
        <w:rPr>
          <w:rFonts w:hint="eastAsia"/>
          <w:sz w:val="24"/>
        </w:rPr>
        <w:t>5</w:t>
      </w:r>
      <w:r w:rsidRPr="0047066A">
        <w:rPr>
          <w:rFonts w:hint="eastAsia"/>
          <w:sz w:val="24"/>
        </w:rPr>
        <w:t>号新盛大厦</w:t>
      </w:r>
      <w:r w:rsidRPr="0047066A">
        <w:rPr>
          <w:rFonts w:hint="eastAsia"/>
          <w:sz w:val="24"/>
        </w:rPr>
        <w:t>A</w:t>
      </w:r>
      <w:r w:rsidRPr="0047066A">
        <w:rPr>
          <w:rFonts w:hint="eastAsia"/>
          <w:sz w:val="24"/>
        </w:rPr>
        <w:t>座</w:t>
      </w:r>
      <w:r w:rsidRPr="0047066A">
        <w:rPr>
          <w:rFonts w:hint="eastAsia"/>
          <w:sz w:val="24"/>
        </w:rPr>
        <w:t>6-9</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办公地址：北京市西城区金融街</w:t>
      </w:r>
      <w:r w:rsidRPr="0047066A">
        <w:rPr>
          <w:rFonts w:hint="eastAsia"/>
          <w:sz w:val="24"/>
        </w:rPr>
        <w:t>5</w:t>
      </w:r>
      <w:r w:rsidRPr="0047066A">
        <w:rPr>
          <w:rFonts w:hint="eastAsia"/>
          <w:sz w:val="24"/>
        </w:rPr>
        <w:t>号新盛大厦</w:t>
      </w:r>
      <w:r w:rsidRPr="0047066A">
        <w:rPr>
          <w:rFonts w:hint="eastAsia"/>
          <w:sz w:val="24"/>
        </w:rPr>
        <w:t>A</w:t>
      </w:r>
      <w:r w:rsidRPr="0047066A">
        <w:rPr>
          <w:rFonts w:hint="eastAsia"/>
          <w:sz w:val="24"/>
        </w:rPr>
        <w:t>座</w:t>
      </w:r>
      <w:r w:rsidRPr="0047066A">
        <w:rPr>
          <w:rFonts w:hint="eastAsia"/>
          <w:sz w:val="24"/>
        </w:rPr>
        <w:t>6-9</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法定代表人：赵大建</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400-889-5618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www.e5618.com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5</w:t>
      </w:r>
      <w:r>
        <w:rPr>
          <w:sz w:val="24"/>
        </w:rPr>
        <w:t>4</w:t>
      </w:r>
      <w:r w:rsidRPr="0047066A">
        <w:rPr>
          <w:rFonts w:hint="eastAsia"/>
          <w:sz w:val="24"/>
        </w:rPr>
        <w:t>）国金证券股份有限公司</w:t>
      </w:r>
    </w:p>
    <w:p w:rsidR="00277DA1" w:rsidRDefault="007F4D0E">
      <w:pPr>
        <w:spacing w:line="360" w:lineRule="auto"/>
        <w:ind w:firstLineChars="200" w:firstLine="480"/>
        <w:contextualSpacing/>
        <w:rPr>
          <w:sz w:val="24"/>
        </w:rPr>
      </w:pPr>
      <w:r w:rsidRPr="0047066A">
        <w:rPr>
          <w:rFonts w:hint="eastAsia"/>
          <w:sz w:val="24"/>
        </w:rPr>
        <w:lastRenderedPageBreak/>
        <w:t>住所：成都市东城根上街</w:t>
      </w:r>
      <w:r w:rsidRPr="0047066A">
        <w:rPr>
          <w:rFonts w:hint="eastAsia"/>
          <w:sz w:val="24"/>
        </w:rPr>
        <w:t>95</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办公地址：成都市东城根上街</w:t>
      </w:r>
      <w:r w:rsidRPr="0047066A">
        <w:rPr>
          <w:rFonts w:hint="eastAsia"/>
          <w:sz w:val="24"/>
        </w:rPr>
        <w:t>95</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法定代表人：冉云</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028</w:t>
      </w:r>
      <w:r w:rsidRPr="0047066A">
        <w:rPr>
          <w:rFonts w:hint="eastAsia"/>
          <w:sz w:val="24"/>
        </w:rPr>
        <w:t>）</w:t>
      </w:r>
      <w:r w:rsidRPr="0047066A">
        <w:rPr>
          <w:rFonts w:hint="eastAsia"/>
          <w:sz w:val="24"/>
        </w:rPr>
        <w:t>86690126</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028</w:t>
      </w:r>
      <w:r w:rsidRPr="0047066A">
        <w:rPr>
          <w:rFonts w:hint="eastAsia"/>
          <w:sz w:val="24"/>
        </w:rPr>
        <w:t>）</w:t>
      </w:r>
      <w:r w:rsidRPr="0047066A">
        <w:rPr>
          <w:rFonts w:hint="eastAsia"/>
          <w:sz w:val="24"/>
        </w:rPr>
        <w:t>86690126</w:t>
      </w:r>
    </w:p>
    <w:p w:rsidR="00277DA1" w:rsidRDefault="007F4D0E">
      <w:pPr>
        <w:spacing w:line="360" w:lineRule="auto"/>
        <w:ind w:firstLineChars="200" w:firstLine="480"/>
        <w:contextualSpacing/>
        <w:rPr>
          <w:sz w:val="24"/>
        </w:rPr>
      </w:pPr>
      <w:r w:rsidRPr="0047066A">
        <w:rPr>
          <w:rFonts w:hint="eastAsia"/>
          <w:sz w:val="24"/>
        </w:rPr>
        <w:t>联系人：金喆</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400-6600-109</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www.gjzq.com.cn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5</w:t>
      </w:r>
      <w:r>
        <w:rPr>
          <w:sz w:val="24"/>
        </w:rPr>
        <w:t>5</w:t>
      </w:r>
      <w:r w:rsidRPr="0047066A">
        <w:rPr>
          <w:rFonts w:hint="eastAsia"/>
          <w:sz w:val="24"/>
        </w:rPr>
        <w:t>）方正证券股份有限公司</w:t>
      </w:r>
    </w:p>
    <w:p w:rsidR="00277DA1" w:rsidRDefault="007F4D0E">
      <w:pPr>
        <w:spacing w:line="360" w:lineRule="auto"/>
        <w:ind w:firstLineChars="200" w:firstLine="480"/>
        <w:contextualSpacing/>
        <w:rPr>
          <w:sz w:val="24"/>
        </w:rPr>
      </w:pPr>
      <w:r w:rsidRPr="0047066A">
        <w:rPr>
          <w:rFonts w:hint="eastAsia"/>
          <w:sz w:val="24"/>
        </w:rPr>
        <w:t>住所：湖南长沙芙蓉中路二段华侨国际大厦</w:t>
      </w:r>
      <w:r w:rsidRPr="0047066A">
        <w:rPr>
          <w:rFonts w:hint="eastAsia"/>
          <w:sz w:val="24"/>
        </w:rPr>
        <w:t>22-24</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办公地址：湖南长沙芙蓉中路二段华侨国际大厦</w:t>
      </w:r>
      <w:r w:rsidRPr="0047066A">
        <w:rPr>
          <w:rFonts w:hint="eastAsia"/>
          <w:sz w:val="24"/>
        </w:rPr>
        <w:t>22-24</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法定代表人：雷杰</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68546765</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68546792</w:t>
      </w:r>
    </w:p>
    <w:p w:rsidR="00277DA1" w:rsidRDefault="007F4D0E">
      <w:pPr>
        <w:spacing w:line="360" w:lineRule="auto"/>
        <w:ind w:firstLineChars="200" w:firstLine="480"/>
        <w:contextualSpacing/>
        <w:rPr>
          <w:sz w:val="24"/>
        </w:rPr>
      </w:pPr>
      <w:r w:rsidRPr="0047066A">
        <w:rPr>
          <w:rFonts w:hint="eastAsia"/>
          <w:sz w:val="24"/>
        </w:rPr>
        <w:t>联系人：徐锦福</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95571</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www.foundersc.com</w:t>
      </w:r>
    </w:p>
    <w:p w:rsidR="00277DA1" w:rsidRDefault="007F4D0E">
      <w:pPr>
        <w:spacing w:line="360" w:lineRule="auto"/>
        <w:ind w:firstLineChars="200" w:firstLine="480"/>
        <w:contextualSpacing/>
        <w:rPr>
          <w:sz w:val="24"/>
        </w:rPr>
      </w:pPr>
      <w:r w:rsidRPr="0047066A">
        <w:rPr>
          <w:rFonts w:hint="eastAsia"/>
          <w:sz w:val="24"/>
        </w:rPr>
        <w:t>（</w:t>
      </w:r>
      <w:r>
        <w:rPr>
          <w:sz w:val="24"/>
        </w:rPr>
        <w:t>56</w:t>
      </w:r>
      <w:r w:rsidRPr="0047066A">
        <w:rPr>
          <w:rFonts w:hint="eastAsia"/>
          <w:sz w:val="24"/>
        </w:rPr>
        <w:t>）渤海证券股份有限公司</w:t>
      </w:r>
    </w:p>
    <w:p w:rsidR="00277DA1" w:rsidRDefault="007F4D0E">
      <w:pPr>
        <w:spacing w:line="360" w:lineRule="auto"/>
        <w:ind w:firstLineChars="200" w:firstLine="480"/>
        <w:contextualSpacing/>
        <w:rPr>
          <w:sz w:val="24"/>
        </w:rPr>
      </w:pPr>
      <w:r w:rsidRPr="0047066A">
        <w:rPr>
          <w:rFonts w:hint="eastAsia"/>
          <w:sz w:val="24"/>
        </w:rPr>
        <w:t>住所：天津经济技术开发区第二大街</w:t>
      </w:r>
      <w:r w:rsidRPr="0047066A">
        <w:rPr>
          <w:rFonts w:hint="eastAsia"/>
          <w:sz w:val="24"/>
        </w:rPr>
        <w:t>42</w:t>
      </w:r>
      <w:r w:rsidRPr="0047066A">
        <w:rPr>
          <w:rFonts w:hint="eastAsia"/>
          <w:sz w:val="24"/>
        </w:rPr>
        <w:t>号写字楼</w:t>
      </w:r>
      <w:r w:rsidRPr="0047066A">
        <w:rPr>
          <w:rFonts w:hint="eastAsia"/>
          <w:sz w:val="24"/>
        </w:rPr>
        <w:t>101</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办公地址：天津市南开区宾水西道</w:t>
      </w:r>
      <w:r w:rsidRPr="0047066A">
        <w:rPr>
          <w:rFonts w:hint="eastAsia"/>
          <w:sz w:val="24"/>
        </w:rPr>
        <w:t>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法定代表人：王春峰</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022</w:t>
      </w:r>
      <w:r w:rsidRPr="0047066A">
        <w:rPr>
          <w:rFonts w:hint="eastAsia"/>
          <w:sz w:val="24"/>
        </w:rPr>
        <w:t>）</w:t>
      </w:r>
      <w:r w:rsidRPr="0047066A">
        <w:rPr>
          <w:rFonts w:hint="eastAsia"/>
          <w:sz w:val="24"/>
        </w:rPr>
        <w:t>28451991</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022</w:t>
      </w:r>
      <w:r w:rsidRPr="0047066A">
        <w:rPr>
          <w:rFonts w:hint="eastAsia"/>
          <w:sz w:val="24"/>
        </w:rPr>
        <w:t>）</w:t>
      </w:r>
      <w:r w:rsidRPr="0047066A">
        <w:rPr>
          <w:rFonts w:hint="eastAsia"/>
          <w:sz w:val="24"/>
        </w:rPr>
        <w:t>28451892</w:t>
      </w:r>
    </w:p>
    <w:p w:rsidR="00277DA1" w:rsidRDefault="007F4D0E">
      <w:pPr>
        <w:spacing w:line="360" w:lineRule="auto"/>
        <w:ind w:firstLineChars="200" w:firstLine="480"/>
        <w:contextualSpacing/>
        <w:rPr>
          <w:sz w:val="24"/>
        </w:rPr>
      </w:pPr>
      <w:r w:rsidRPr="0047066A">
        <w:rPr>
          <w:rFonts w:hint="eastAsia"/>
          <w:sz w:val="24"/>
        </w:rPr>
        <w:t>联系人：蔡霆</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 400-651-5988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www.bhzq.com</w:t>
      </w:r>
    </w:p>
    <w:p w:rsidR="00277DA1" w:rsidRDefault="007F4D0E">
      <w:pPr>
        <w:spacing w:line="360" w:lineRule="auto"/>
        <w:ind w:firstLineChars="200" w:firstLine="480"/>
        <w:contextualSpacing/>
        <w:rPr>
          <w:sz w:val="24"/>
        </w:rPr>
      </w:pPr>
      <w:r w:rsidRPr="0047066A">
        <w:rPr>
          <w:rFonts w:hint="eastAsia"/>
          <w:sz w:val="24"/>
        </w:rPr>
        <w:t>（</w:t>
      </w:r>
      <w:r>
        <w:rPr>
          <w:sz w:val="24"/>
        </w:rPr>
        <w:t>57</w:t>
      </w:r>
      <w:r w:rsidRPr="0047066A">
        <w:rPr>
          <w:rFonts w:hint="eastAsia"/>
          <w:sz w:val="24"/>
        </w:rPr>
        <w:t>）信达证券股份有限公司</w:t>
      </w:r>
    </w:p>
    <w:p w:rsidR="00277DA1" w:rsidRDefault="007F4D0E">
      <w:pPr>
        <w:spacing w:line="360" w:lineRule="auto"/>
        <w:ind w:firstLineChars="200" w:firstLine="480"/>
        <w:contextualSpacing/>
        <w:rPr>
          <w:sz w:val="24"/>
        </w:rPr>
      </w:pPr>
      <w:r w:rsidRPr="0047066A">
        <w:rPr>
          <w:rFonts w:hint="eastAsia"/>
          <w:sz w:val="24"/>
        </w:rPr>
        <w:t>住所：北京市西城区闹市口大街</w:t>
      </w:r>
      <w:r w:rsidRPr="0047066A">
        <w:rPr>
          <w:rFonts w:hint="eastAsia"/>
          <w:sz w:val="24"/>
        </w:rPr>
        <w:t>9</w:t>
      </w:r>
      <w:r w:rsidRPr="0047066A">
        <w:rPr>
          <w:rFonts w:hint="eastAsia"/>
          <w:sz w:val="24"/>
        </w:rPr>
        <w:t>号院</w:t>
      </w:r>
      <w:r w:rsidRPr="0047066A">
        <w:rPr>
          <w:rFonts w:hint="eastAsia"/>
          <w:sz w:val="24"/>
        </w:rPr>
        <w:t>1</w:t>
      </w:r>
      <w:r w:rsidRPr="0047066A">
        <w:rPr>
          <w:rFonts w:hint="eastAsia"/>
          <w:sz w:val="24"/>
        </w:rPr>
        <w:t>号楼信达金融中心</w:t>
      </w:r>
    </w:p>
    <w:p w:rsidR="00277DA1" w:rsidRDefault="007F4D0E">
      <w:pPr>
        <w:spacing w:line="360" w:lineRule="auto"/>
        <w:ind w:firstLineChars="200" w:firstLine="480"/>
        <w:contextualSpacing/>
        <w:rPr>
          <w:sz w:val="24"/>
        </w:rPr>
      </w:pPr>
      <w:r w:rsidRPr="0047066A">
        <w:rPr>
          <w:rFonts w:hint="eastAsia"/>
          <w:sz w:val="24"/>
        </w:rPr>
        <w:t>办公地址：北京市西城区闹市口大街</w:t>
      </w:r>
      <w:r w:rsidRPr="0047066A">
        <w:rPr>
          <w:rFonts w:hint="eastAsia"/>
          <w:sz w:val="24"/>
        </w:rPr>
        <w:t>9</w:t>
      </w:r>
      <w:r w:rsidRPr="0047066A">
        <w:rPr>
          <w:rFonts w:hint="eastAsia"/>
          <w:sz w:val="24"/>
        </w:rPr>
        <w:t>号院</w:t>
      </w:r>
      <w:r w:rsidRPr="0047066A">
        <w:rPr>
          <w:rFonts w:hint="eastAsia"/>
          <w:sz w:val="24"/>
        </w:rPr>
        <w:t>1</w:t>
      </w:r>
      <w:r w:rsidRPr="0047066A">
        <w:rPr>
          <w:rFonts w:hint="eastAsia"/>
          <w:sz w:val="24"/>
        </w:rPr>
        <w:t>号楼信达金融中心</w:t>
      </w:r>
    </w:p>
    <w:p w:rsidR="00277DA1" w:rsidRDefault="007F4D0E">
      <w:pPr>
        <w:spacing w:line="360" w:lineRule="auto"/>
        <w:ind w:firstLineChars="200" w:firstLine="480"/>
        <w:contextualSpacing/>
        <w:rPr>
          <w:sz w:val="24"/>
        </w:rPr>
      </w:pPr>
      <w:r w:rsidRPr="0047066A">
        <w:rPr>
          <w:rFonts w:hint="eastAsia"/>
          <w:sz w:val="24"/>
        </w:rPr>
        <w:lastRenderedPageBreak/>
        <w:t>法定代表人：张志刚</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63081000</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63080978</w:t>
      </w:r>
    </w:p>
    <w:p w:rsidR="00277DA1" w:rsidRDefault="007F4D0E">
      <w:pPr>
        <w:spacing w:line="360" w:lineRule="auto"/>
        <w:ind w:firstLineChars="200" w:firstLine="480"/>
        <w:contextualSpacing/>
        <w:rPr>
          <w:sz w:val="24"/>
        </w:rPr>
      </w:pPr>
      <w:r w:rsidRPr="0047066A">
        <w:rPr>
          <w:rFonts w:hint="eastAsia"/>
          <w:sz w:val="24"/>
        </w:rPr>
        <w:t>联系人：唐静</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95321</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www.cindasc.com</w:t>
      </w:r>
    </w:p>
    <w:p w:rsidR="00277DA1" w:rsidRDefault="007F4D0E">
      <w:pPr>
        <w:spacing w:line="360" w:lineRule="auto"/>
        <w:ind w:firstLineChars="200" w:firstLine="480"/>
        <w:contextualSpacing/>
        <w:rPr>
          <w:sz w:val="24"/>
        </w:rPr>
      </w:pPr>
      <w:r w:rsidRPr="0047066A">
        <w:rPr>
          <w:rFonts w:hint="eastAsia"/>
          <w:sz w:val="24"/>
        </w:rPr>
        <w:t>（</w:t>
      </w:r>
      <w:r>
        <w:rPr>
          <w:sz w:val="24"/>
        </w:rPr>
        <w:t>58</w:t>
      </w:r>
      <w:r w:rsidRPr="0047066A">
        <w:rPr>
          <w:rFonts w:hint="eastAsia"/>
          <w:sz w:val="24"/>
        </w:rPr>
        <w:t>）东方证券股份有限公司</w:t>
      </w:r>
    </w:p>
    <w:p w:rsidR="00277DA1" w:rsidRDefault="007F4D0E">
      <w:pPr>
        <w:spacing w:line="360" w:lineRule="auto"/>
        <w:ind w:firstLineChars="200" w:firstLine="480"/>
        <w:contextualSpacing/>
        <w:rPr>
          <w:sz w:val="24"/>
        </w:rPr>
      </w:pPr>
      <w:r w:rsidRPr="0047066A">
        <w:rPr>
          <w:rFonts w:hint="eastAsia"/>
          <w:sz w:val="24"/>
        </w:rPr>
        <w:t>住所：上海市中山南路</w:t>
      </w:r>
      <w:r w:rsidRPr="0047066A">
        <w:rPr>
          <w:rFonts w:hint="eastAsia"/>
          <w:sz w:val="24"/>
        </w:rPr>
        <w:t>318</w:t>
      </w:r>
      <w:r w:rsidRPr="0047066A">
        <w:rPr>
          <w:rFonts w:hint="eastAsia"/>
          <w:sz w:val="24"/>
        </w:rPr>
        <w:t>号</w:t>
      </w:r>
      <w:r w:rsidRPr="0047066A">
        <w:rPr>
          <w:rFonts w:hint="eastAsia"/>
          <w:sz w:val="24"/>
        </w:rPr>
        <w:t>2</w:t>
      </w:r>
      <w:r w:rsidRPr="0047066A">
        <w:rPr>
          <w:rFonts w:hint="eastAsia"/>
          <w:sz w:val="24"/>
        </w:rPr>
        <w:t>号楼</w:t>
      </w:r>
      <w:r w:rsidRPr="0047066A">
        <w:rPr>
          <w:rFonts w:hint="eastAsia"/>
          <w:sz w:val="24"/>
        </w:rPr>
        <w:t>22</w:t>
      </w:r>
      <w:r w:rsidRPr="0047066A">
        <w:rPr>
          <w:rFonts w:hint="eastAsia"/>
          <w:sz w:val="24"/>
        </w:rPr>
        <w:t>层</w:t>
      </w:r>
      <w:r w:rsidRPr="0047066A">
        <w:rPr>
          <w:rFonts w:hint="eastAsia"/>
          <w:sz w:val="24"/>
        </w:rPr>
        <w:t>-29</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法定代表人：王益民</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63325888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63326173</w:t>
      </w:r>
    </w:p>
    <w:p w:rsidR="00277DA1" w:rsidRDefault="007F4D0E">
      <w:pPr>
        <w:spacing w:line="360" w:lineRule="auto"/>
        <w:ind w:firstLineChars="200" w:firstLine="480"/>
        <w:contextualSpacing/>
        <w:rPr>
          <w:sz w:val="24"/>
        </w:rPr>
      </w:pPr>
      <w:r w:rsidRPr="0047066A">
        <w:rPr>
          <w:rFonts w:hint="eastAsia"/>
          <w:sz w:val="24"/>
        </w:rPr>
        <w:t>联系人：吴宇</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95503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www.dfzq.com.cn</w:t>
      </w:r>
    </w:p>
    <w:p w:rsidR="00277DA1" w:rsidRDefault="007F4D0E">
      <w:pPr>
        <w:spacing w:line="360" w:lineRule="auto"/>
        <w:ind w:firstLineChars="200" w:firstLine="480"/>
        <w:contextualSpacing/>
        <w:rPr>
          <w:sz w:val="24"/>
        </w:rPr>
      </w:pPr>
      <w:r w:rsidRPr="0047066A">
        <w:rPr>
          <w:rFonts w:hint="eastAsia"/>
          <w:sz w:val="24"/>
        </w:rPr>
        <w:t>（</w:t>
      </w:r>
      <w:r>
        <w:rPr>
          <w:sz w:val="24"/>
        </w:rPr>
        <w:t>59</w:t>
      </w:r>
      <w:r w:rsidRPr="0047066A">
        <w:rPr>
          <w:rFonts w:hint="eastAsia"/>
          <w:sz w:val="24"/>
        </w:rPr>
        <w:t>）西南证券股份有限公司</w:t>
      </w:r>
    </w:p>
    <w:p w:rsidR="00277DA1" w:rsidRDefault="007F4D0E">
      <w:pPr>
        <w:spacing w:line="360" w:lineRule="auto"/>
        <w:ind w:firstLineChars="200" w:firstLine="480"/>
        <w:contextualSpacing/>
        <w:rPr>
          <w:sz w:val="24"/>
        </w:rPr>
      </w:pPr>
      <w:r w:rsidRPr="0047066A">
        <w:rPr>
          <w:rFonts w:hint="eastAsia"/>
          <w:sz w:val="24"/>
        </w:rPr>
        <w:t>住所：重庆市江北区桥北苑</w:t>
      </w:r>
      <w:r w:rsidRPr="0047066A">
        <w:rPr>
          <w:rFonts w:hint="eastAsia"/>
          <w:sz w:val="24"/>
        </w:rPr>
        <w:t>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办公地址：重庆市江北区桥北苑</w:t>
      </w:r>
      <w:r w:rsidRPr="0047066A">
        <w:rPr>
          <w:rFonts w:hint="eastAsia"/>
          <w:sz w:val="24"/>
        </w:rPr>
        <w:t>8</w:t>
      </w:r>
      <w:r w:rsidRPr="0047066A">
        <w:rPr>
          <w:rFonts w:hint="eastAsia"/>
          <w:sz w:val="24"/>
        </w:rPr>
        <w:t>号西南证券大厦</w:t>
      </w:r>
    </w:p>
    <w:p w:rsidR="00277DA1" w:rsidRDefault="007F4D0E">
      <w:pPr>
        <w:spacing w:line="360" w:lineRule="auto"/>
        <w:ind w:firstLineChars="200" w:firstLine="480"/>
        <w:contextualSpacing/>
        <w:rPr>
          <w:sz w:val="24"/>
        </w:rPr>
      </w:pPr>
      <w:r w:rsidRPr="0047066A">
        <w:rPr>
          <w:rFonts w:hint="eastAsia"/>
          <w:sz w:val="24"/>
        </w:rPr>
        <w:t>法定代表人：余维佳</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023</w:t>
      </w:r>
      <w:r w:rsidRPr="0047066A">
        <w:rPr>
          <w:rFonts w:hint="eastAsia"/>
          <w:sz w:val="24"/>
        </w:rPr>
        <w:t>）</w:t>
      </w:r>
      <w:r w:rsidRPr="0047066A">
        <w:rPr>
          <w:rFonts w:hint="eastAsia"/>
          <w:sz w:val="24"/>
        </w:rPr>
        <w:t>63786141</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023</w:t>
      </w:r>
      <w:r w:rsidRPr="0047066A">
        <w:rPr>
          <w:rFonts w:hint="eastAsia"/>
          <w:sz w:val="24"/>
        </w:rPr>
        <w:t>）</w:t>
      </w:r>
      <w:r w:rsidRPr="0047066A">
        <w:rPr>
          <w:rFonts w:hint="eastAsia"/>
          <w:sz w:val="24"/>
        </w:rPr>
        <w:t>63786212</w:t>
      </w:r>
    </w:p>
    <w:p w:rsidR="00277DA1" w:rsidRDefault="007F4D0E">
      <w:pPr>
        <w:spacing w:line="360" w:lineRule="auto"/>
        <w:ind w:firstLineChars="200" w:firstLine="480"/>
        <w:contextualSpacing/>
        <w:rPr>
          <w:sz w:val="24"/>
        </w:rPr>
      </w:pPr>
      <w:r w:rsidRPr="0047066A">
        <w:rPr>
          <w:rFonts w:hint="eastAsia"/>
          <w:sz w:val="24"/>
        </w:rPr>
        <w:t>联系人：张煜</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400-809-6096</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www.swsc.com.cn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6</w:t>
      </w:r>
      <w:r>
        <w:rPr>
          <w:sz w:val="24"/>
        </w:rPr>
        <w:t>0</w:t>
      </w:r>
      <w:r w:rsidRPr="0047066A">
        <w:rPr>
          <w:rFonts w:hint="eastAsia"/>
          <w:sz w:val="24"/>
        </w:rPr>
        <w:t>）华龙证券有限责任公司</w:t>
      </w:r>
    </w:p>
    <w:p w:rsidR="00277DA1" w:rsidRDefault="007F4D0E">
      <w:pPr>
        <w:spacing w:line="360" w:lineRule="auto"/>
        <w:ind w:firstLineChars="200" w:firstLine="480"/>
        <w:contextualSpacing/>
        <w:rPr>
          <w:sz w:val="24"/>
        </w:rPr>
      </w:pPr>
      <w:r w:rsidRPr="0047066A">
        <w:rPr>
          <w:rFonts w:hint="eastAsia"/>
          <w:sz w:val="24"/>
        </w:rPr>
        <w:t>住所：兰州市城关区东岗西路</w:t>
      </w:r>
      <w:r w:rsidRPr="0047066A">
        <w:rPr>
          <w:rFonts w:hint="eastAsia"/>
          <w:sz w:val="24"/>
        </w:rPr>
        <w:t>638</w:t>
      </w:r>
      <w:r w:rsidRPr="0047066A">
        <w:rPr>
          <w:rFonts w:hint="eastAsia"/>
          <w:sz w:val="24"/>
        </w:rPr>
        <w:t>号财富中心</w:t>
      </w:r>
    </w:p>
    <w:p w:rsidR="00277DA1" w:rsidRDefault="007F4D0E">
      <w:pPr>
        <w:spacing w:line="360" w:lineRule="auto"/>
        <w:ind w:firstLineChars="200" w:firstLine="480"/>
        <w:contextualSpacing/>
        <w:rPr>
          <w:sz w:val="24"/>
        </w:rPr>
      </w:pPr>
      <w:r w:rsidRPr="0047066A">
        <w:rPr>
          <w:rFonts w:hint="eastAsia"/>
          <w:sz w:val="24"/>
        </w:rPr>
        <w:t>办公地址：兰州市城关区东岗西路</w:t>
      </w:r>
      <w:r w:rsidRPr="0047066A">
        <w:rPr>
          <w:rFonts w:hint="eastAsia"/>
          <w:sz w:val="24"/>
        </w:rPr>
        <w:t>638</w:t>
      </w:r>
      <w:r w:rsidRPr="0047066A">
        <w:rPr>
          <w:rFonts w:hint="eastAsia"/>
          <w:sz w:val="24"/>
        </w:rPr>
        <w:t>号财富中心</w:t>
      </w:r>
    </w:p>
    <w:p w:rsidR="00277DA1" w:rsidRDefault="007F4D0E">
      <w:pPr>
        <w:spacing w:line="360" w:lineRule="auto"/>
        <w:ind w:firstLineChars="200" w:firstLine="480"/>
        <w:contextualSpacing/>
        <w:rPr>
          <w:sz w:val="24"/>
        </w:rPr>
      </w:pPr>
      <w:r w:rsidRPr="0047066A">
        <w:rPr>
          <w:rFonts w:hint="eastAsia"/>
          <w:sz w:val="24"/>
        </w:rPr>
        <w:t>法定代表人：李晓安</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0931</w:t>
      </w:r>
      <w:r w:rsidRPr="0047066A">
        <w:rPr>
          <w:rFonts w:hint="eastAsia"/>
          <w:sz w:val="24"/>
        </w:rPr>
        <w:t>）</w:t>
      </w:r>
      <w:r w:rsidRPr="0047066A">
        <w:rPr>
          <w:rFonts w:hint="eastAsia"/>
          <w:sz w:val="24"/>
        </w:rPr>
        <w:t>4890208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0931</w:t>
      </w:r>
      <w:r w:rsidRPr="0047066A">
        <w:rPr>
          <w:rFonts w:hint="eastAsia"/>
          <w:sz w:val="24"/>
        </w:rPr>
        <w:t>）</w:t>
      </w:r>
      <w:r w:rsidRPr="0047066A">
        <w:rPr>
          <w:rFonts w:hint="eastAsia"/>
          <w:sz w:val="24"/>
        </w:rPr>
        <w:t>4890628</w:t>
      </w:r>
    </w:p>
    <w:p w:rsidR="00277DA1" w:rsidRDefault="007F4D0E">
      <w:pPr>
        <w:spacing w:line="360" w:lineRule="auto"/>
        <w:ind w:firstLineChars="200" w:firstLine="480"/>
        <w:contextualSpacing/>
        <w:rPr>
          <w:sz w:val="24"/>
        </w:rPr>
      </w:pPr>
      <w:r w:rsidRPr="0047066A">
        <w:rPr>
          <w:rFonts w:hint="eastAsia"/>
          <w:sz w:val="24"/>
        </w:rPr>
        <w:lastRenderedPageBreak/>
        <w:t>联系人：李昕田</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4006898888</w:t>
      </w:r>
      <w:r w:rsidRPr="0047066A">
        <w:rPr>
          <w:rFonts w:hint="eastAsia"/>
          <w:sz w:val="24"/>
        </w:rPr>
        <w:t>、（</w:t>
      </w:r>
      <w:r w:rsidRPr="0047066A">
        <w:rPr>
          <w:rFonts w:hint="eastAsia"/>
          <w:sz w:val="24"/>
        </w:rPr>
        <w:t>0931</w:t>
      </w:r>
      <w:r w:rsidRPr="0047066A">
        <w:rPr>
          <w:rFonts w:hint="eastAsia"/>
          <w:sz w:val="24"/>
        </w:rPr>
        <w:t>）</w:t>
      </w:r>
      <w:r w:rsidRPr="0047066A">
        <w:rPr>
          <w:rFonts w:hint="eastAsia"/>
          <w:sz w:val="24"/>
        </w:rPr>
        <w:t>4890208</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www.hlzqgs.com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6</w:t>
      </w:r>
      <w:r>
        <w:rPr>
          <w:sz w:val="24"/>
        </w:rPr>
        <w:t>1</w:t>
      </w:r>
      <w:r w:rsidRPr="0047066A">
        <w:rPr>
          <w:rFonts w:hint="eastAsia"/>
          <w:sz w:val="24"/>
        </w:rPr>
        <w:t>）东兴证券股份有限公司</w:t>
      </w:r>
    </w:p>
    <w:p w:rsidR="00277DA1" w:rsidRDefault="007F4D0E">
      <w:pPr>
        <w:spacing w:line="360" w:lineRule="auto"/>
        <w:ind w:firstLineChars="200" w:firstLine="480"/>
        <w:contextualSpacing/>
        <w:rPr>
          <w:sz w:val="24"/>
        </w:rPr>
      </w:pPr>
      <w:r w:rsidRPr="0047066A">
        <w:rPr>
          <w:rFonts w:hint="eastAsia"/>
          <w:sz w:val="24"/>
        </w:rPr>
        <w:t>住所：北京市西城区金融大街</w:t>
      </w:r>
      <w:r w:rsidRPr="0047066A">
        <w:rPr>
          <w:rFonts w:hint="eastAsia"/>
          <w:sz w:val="24"/>
        </w:rPr>
        <w:t>5</w:t>
      </w:r>
      <w:r w:rsidRPr="0047066A">
        <w:rPr>
          <w:rFonts w:hint="eastAsia"/>
          <w:sz w:val="24"/>
        </w:rPr>
        <w:t>号新盛大厦</w:t>
      </w:r>
      <w:r w:rsidRPr="0047066A">
        <w:rPr>
          <w:rFonts w:hint="eastAsia"/>
          <w:sz w:val="24"/>
        </w:rPr>
        <w:t>B</w:t>
      </w:r>
      <w:r w:rsidRPr="0047066A">
        <w:rPr>
          <w:rFonts w:hint="eastAsia"/>
          <w:sz w:val="24"/>
        </w:rPr>
        <w:t>座</w:t>
      </w:r>
      <w:r w:rsidRPr="0047066A">
        <w:rPr>
          <w:rFonts w:hint="eastAsia"/>
          <w:sz w:val="24"/>
        </w:rPr>
        <w:t>12-15</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法定代表人：徐勇力</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66555316</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66555246</w:t>
      </w:r>
    </w:p>
    <w:p w:rsidR="00277DA1" w:rsidRDefault="007F4D0E">
      <w:pPr>
        <w:spacing w:line="360" w:lineRule="auto"/>
        <w:ind w:firstLineChars="200" w:firstLine="480"/>
        <w:contextualSpacing/>
        <w:rPr>
          <w:sz w:val="24"/>
        </w:rPr>
      </w:pPr>
      <w:r w:rsidRPr="0047066A">
        <w:rPr>
          <w:rFonts w:hint="eastAsia"/>
          <w:sz w:val="24"/>
        </w:rPr>
        <w:t>联系人：汤漫川</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 400-8888-993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www.dxzq.net</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6</w:t>
      </w:r>
      <w:r>
        <w:rPr>
          <w:sz w:val="24"/>
        </w:rPr>
        <w:t>2</w:t>
      </w:r>
      <w:r w:rsidRPr="0047066A">
        <w:rPr>
          <w:rFonts w:hint="eastAsia"/>
          <w:sz w:val="24"/>
        </w:rPr>
        <w:t>）华福证券有限责任公司</w:t>
      </w:r>
    </w:p>
    <w:p w:rsidR="00277DA1" w:rsidRDefault="007F4D0E">
      <w:pPr>
        <w:spacing w:line="360" w:lineRule="auto"/>
        <w:ind w:firstLineChars="200" w:firstLine="480"/>
        <w:contextualSpacing/>
        <w:rPr>
          <w:sz w:val="24"/>
        </w:rPr>
      </w:pPr>
      <w:r w:rsidRPr="0047066A">
        <w:rPr>
          <w:rFonts w:hint="eastAsia"/>
          <w:sz w:val="24"/>
        </w:rPr>
        <w:t>住所：福州市五四路</w:t>
      </w:r>
      <w:r w:rsidRPr="0047066A">
        <w:rPr>
          <w:rFonts w:hint="eastAsia"/>
          <w:sz w:val="24"/>
        </w:rPr>
        <w:t>157</w:t>
      </w:r>
      <w:r w:rsidRPr="0047066A">
        <w:rPr>
          <w:rFonts w:hint="eastAsia"/>
          <w:sz w:val="24"/>
        </w:rPr>
        <w:t>号新天地大厦</w:t>
      </w:r>
      <w:r w:rsidRPr="0047066A">
        <w:rPr>
          <w:rFonts w:hint="eastAsia"/>
          <w:sz w:val="24"/>
        </w:rPr>
        <w:t>7</w:t>
      </w:r>
      <w:r w:rsidRPr="0047066A">
        <w:rPr>
          <w:rFonts w:hint="eastAsia"/>
          <w:sz w:val="24"/>
        </w:rPr>
        <w:t>、</w:t>
      </w:r>
      <w:r w:rsidRPr="0047066A">
        <w:rPr>
          <w:rFonts w:hint="eastAsia"/>
          <w:sz w:val="24"/>
        </w:rPr>
        <w:t>8</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办公地址：福州市五四路新天地大厦</w:t>
      </w:r>
      <w:r w:rsidRPr="0047066A">
        <w:rPr>
          <w:rFonts w:hint="eastAsia"/>
          <w:sz w:val="24"/>
        </w:rPr>
        <w:t>7</w:t>
      </w:r>
      <w:r w:rsidRPr="0047066A">
        <w:rPr>
          <w:rFonts w:hint="eastAsia"/>
          <w:sz w:val="24"/>
        </w:rPr>
        <w:t>至</w:t>
      </w:r>
      <w:r w:rsidRPr="0047066A">
        <w:rPr>
          <w:rFonts w:hint="eastAsia"/>
          <w:sz w:val="24"/>
        </w:rPr>
        <w:t>10</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法定代表人：黄金琳</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0591</w:t>
      </w:r>
      <w:r w:rsidRPr="0047066A">
        <w:rPr>
          <w:rFonts w:hint="eastAsia"/>
          <w:sz w:val="24"/>
        </w:rPr>
        <w:t>）</w:t>
      </w:r>
      <w:r w:rsidRPr="0047066A">
        <w:rPr>
          <w:rFonts w:hint="eastAsia"/>
          <w:sz w:val="24"/>
        </w:rPr>
        <w:t>87383623</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0591</w:t>
      </w:r>
      <w:r w:rsidRPr="0047066A">
        <w:rPr>
          <w:rFonts w:hint="eastAsia"/>
          <w:sz w:val="24"/>
        </w:rPr>
        <w:t>）</w:t>
      </w:r>
      <w:r w:rsidRPr="0047066A">
        <w:rPr>
          <w:rFonts w:hint="eastAsia"/>
          <w:sz w:val="24"/>
        </w:rPr>
        <w:t>87383610</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0591</w:t>
      </w:r>
      <w:r w:rsidRPr="0047066A">
        <w:rPr>
          <w:rFonts w:hint="eastAsia"/>
          <w:sz w:val="24"/>
        </w:rPr>
        <w:t>）</w:t>
      </w:r>
      <w:r w:rsidRPr="0047066A">
        <w:rPr>
          <w:rFonts w:hint="eastAsia"/>
          <w:sz w:val="24"/>
        </w:rPr>
        <w:t>96326</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www.hfzq.com.cn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6</w:t>
      </w:r>
      <w:r>
        <w:rPr>
          <w:sz w:val="24"/>
        </w:rPr>
        <w:t>3</w:t>
      </w:r>
      <w:r w:rsidRPr="0047066A">
        <w:rPr>
          <w:rFonts w:hint="eastAsia"/>
          <w:sz w:val="24"/>
        </w:rPr>
        <w:t>）中国中投证券有限责任公司</w:t>
      </w:r>
    </w:p>
    <w:p w:rsidR="00277DA1" w:rsidRDefault="007F4D0E">
      <w:pPr>
        <w:spacing w:line="360" w:lineRule="auto"/>
        <w:ind w:firstLineChars="200" w:firstLine="480"/>
        <w:contextualSpacing/>
        <w:rPr>
          <w:sz w:val="24"/>
        </w:rPr>
      </w:pPr>
      <w:r w:rsidRPr="0047066A">
        <w:rPr>
          <w:rFonts w:hint="eastAsia"/>
          <w:sz w:val="24"/>
        </w:rPr>
        <w:t>住所：深圳市福田区益田路与福中路交界处荣超商务中心</w:t>
      </w:r>
      <w:r w:rsidRPr="0047066A">
        <w:rPr>
          <w:rFonts w:hint="eastAsia"/>
          <w:sz w:val="24"/>
        </w:rPr>
        <w:t>A</w:t>
      </w:r>
      <w:r w:rsidRPr="0047066A">
        <w:rPr>
          <w:rFonts w:hint="eastAsia"/>
          <w:sz w:val="24"/>
        </w:rPr>
        <w:t>栋第</w:t>
      </w:r>
      <w:r w:rsidRPr="0047066A">
        <w:rPr>
          <w:rFonts w:hint="eastAsia"/>
          <w:sz w:val="24"/>
        </w:rPr>
        <w:t>18</w:t>
      </w:r>
      <w:r w:rsidRPr="0047066A">
        <w:rPr>
          <w:rFonts w:hint="eastAsia"/>
          <w:sz w:val="24"/>
        </w:rPr>
        <w:t>层</w:t>
      </w:r>
      <w:r w:rsidRPr="0047066A">
        <w:rPr>
          <w:rFonts w:hint="eastAsia"/>
          <w:sz w:val="24"/>
        </w:rPr>
        <w:t>-21</w:t>
      </w:r>
      <w:r w:rsidRPr="0047066A">
        <w:rPr>
          <w:rFonts w:hint="eastAsia"/>
          <w:sz w:val="24"/>
        </w:rPr>
        <w:t>层及第</w:t>
      </w:r>
      <w:r w:rsidRPr="0047066A">
        <w:rPr>
          <w:rFonts w:hint="eastAsia"/>
          <w:sz w:val="24"/>
        </w:rPr>
        <w:t>04</w:t>
      </w:r>
      <w:r w:rsidRPr="0047066A">
        <w:rPr>
          <w:rFonts w:hint="eastAsia"/>
          <w:sz w:val="24"/>
        </w:rPr>
        <w:t>层</w:t>
      </w:r>
      <w:r w:rsidRPr="0047066A">
        <w:rPr>
          <w:rFonts w:hint="eastAsia"/>
          <w:sz w:val="24"/>
        </w:rPr>
        <w:t>01.02.03.05.11.12.13.15.16.18.19.20.21.22.23</w:t>
      </w:r>
      <w:r w:rsidRPr="0047066A">
        <w:rPr>
          <w:rFonts w:hint="eastAsia"/>
          <w:sz w:val="24"/>
        </w:rPr>
        <w:t>单元</w:t>
      </w:r>
    </w:p>
    <w:p w:rsidR="00277DA1" w:rsidRDefault="007F4D0E">
      <w:pPr>
        <w:spacing w:line="360" w:lineRule="auto"/>
        <w:ind w:firstLineChars="200" w:firstLine="480"/>
        <w:contextualSpacing/>
        <w:rPr>
          <w:sz w:val="24"/>
        </w:rPr>
      </w:pPr>
      <w:r w:rsidRPr="0047066A">
        <w:rPr>
          <w:rFonts w:hint="eastAsia"/>
          <w:sz w:val="24"/>
        </w:rPr>
        <w:t>办公地址：深圳市福田区益田路</w:t>
      </w:r>
      <w:r w:rsidRPr="0047066A">
        <w:rPr>
          <w:rFonts w:hint="eastAsia"/>
          <w:sz w:val="24"/>
        </w:rPr>
        <w:t>6003</w:t>
      </w:r>
      <w:r w:rsidRPr="0047066A">
        <w:rPr>
          <w:rFonts w:hint="eastAsia"/>
          <w:sz w:val="24"/>
        </w:rPr>
        <w:t>号荣超商务中心</w:t>
      </w:r>
      <w:r w:rsidRPr="0047066A">
        <w:rPr>
          <w:rFonts w:hint="eastAsia"/>
          <w:sz w:val="24"/>
        </w:rPr>
        <w:t>A</w:t>
      </w:r>
      <w:r w:rsidRPr="0047066A">
        <w:rPr>
          <w:rFonts w:hint="eastAsia"/>
          <w:sz w:val="24"/>
        </w:rPr>
        <w:t>栋第</w:t>
      </w:r>
      <w:r w:rsidRPr="0047066A">
        <w:rPr>
          <w:rFonts w:hint="eastAsia"/>
          <w:sz w:val="24"/>
        </w:rPr>
        <w:t>04</w:t>
      </w:r>
      <w:r w:rsidRPr="0047066A">
        <w:rPr>
          <w:rFonts w:hint="eastAsia"/>
          <w:sz w:val="24"/>
        </w:rPr>
        <w:t>、</w:t>
      </w:r>
      <w:r w:rsidRPr="0047066A">
        <w:rPr>
          <w:rFonts w:hint="eastAsia"/>
          <w:sz w:val="24"/>
        </w:rPr>
        <w:t>18</w:t>
      </w:r>
      <w:r w:rsidRPr="0047066A">
        <w:rPr>
          <w:rFonts w:hint="eastAsia"/>
          <w:sz w:val="24"/>
        </w:rPr>
        <w:t>层至</w:t>
      </w:r>
      <w:r w:rsidRPr="0047066A">
        <w:rPr>
          <w:rFonts w:hint="eastAsia"/>
          <w:sz w:val="24"/>
        </w:rPr>
        <w:t>21</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法定代表人：龙增来</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0755</w:t>
      </w:r>
      <w:r w:rsidRPr="0047066A">
        <w:rPr>
          <w:rFonts w:hint="eastAsia"/>
          <w:sz w:val="24"/>
        </w:rPr>
        <w:t>）</w:t>
      </w:r>
      <w:r w:rsidRPr="0047066A">
        <w:rPr>
          <w:rFonts w:hint="eastAsia"/>
          <w:sz w:val="24"/>
        </w:rPr>
        <w:t>82023442</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82026539</w:t>
      </w:r>
    </w:p>
    <w:p w:rsidR="00277DA1" w:rsidRDefault="007F4D0E">
      <w:pPr>
        <w:spacing w:line="360" w:lineRule="auto"/>
        <w:ind w:firstLineChars="200" w:firstLine="480"/>
        <w:contextualSpacing/>
        <w:rPr>
          <w:sz w:val="24"/>
        </w:rPr>
      </w:pPr>
      <w:r w:rsidRPr="0047066A">
        <w:rPr>
          <w:rFonts w:hint="eastAsia"/>
          <w:sz w:val="24"/>
        </w:rPr>
        <w:t>联系人：刘毅</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400-600-8008</w:t>
      </w:r>
    </w:p>
    <w:p w:rsidR="00277DA1" w:rsidRDefault="007F4D0E">
      <w:pPr>
        <w:spacing w:line="360" w:lineRule="auto"/>
        <w:ind w:firstLineChars="200" w:firstLine="480"/>
        <w:contextualSpacing/>
        <w:rPr>
          <w:sz w:val="24"/>
        </w:rPr>
      </w:pPr>
      <w:r w:rsidRPr="0047066A">
        <w:rPr>
          <w:rFonts w:hint="eastAsia"/>
          <w:sz w:val="24"/>
        </w:rPr>
        <w:lastRenderedPageBreak/>
        <w:t>网址：</w:t>
      </w:r>
      <w:r w:rsidRPr="0047066A">
        <w:rPr>
          <w:rFonts w:hint="eastAsia"/>
          <w:sz w:val="24"/>
        </w:rPr>
        <w:t>www.china-invs.cn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6</w:t>
      </w:r>
      <w:r>
        <w:rPr>
          <w:sz w:val="24"/>
        </w:rPr>
        <w:t>4</w:t>
      </w:r>
      <w:r w:rsidRPr="0047066A">
        <w:rPr>
          <w:rFonts w:hint="eastAsia"/>
          <w:sz w:val="24"/>
        </w:rPr>
        <w:t>）华融证券股份有限公司</w:t>
      </w:r>
    </w:p>
    <w:p w:rsidR="00277DA1" w:rsidRDefault="007F4D0E">
      <w:pPr>
        <w:spacing w:line="360" w:lineRule="auto"/>
        <w:ind w:firstLineChars="200" w:firstLine="480"/>
        <w:contextualSpacing/>
        <w:rPr>
          <w:sz w:val="24"/>
        </w:rPr>
      </w:pPr>
      <w:r w:rsidRPr="0047066A">
        <w:rPr>
          <w:rFonts w:hint="eastAsia"/>
          <w:sz w:val="24"/>
        </w:rPr>
        <w:t>住所：北京市西城区金融大街</w:t>
      </w:r>
      <w:r w:rsidRPr="0047066A">
        <w:rPr>
          <w:rFonts w:hint="eastAsia"/>
          <w:sz w:val="24"/>
        </w:rPr>
        <w:t>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办公地址：北京市西城区金融大街</w:t>
      </w:r>
      <w:r w:rsidRPr="0047066A">
        <w:rPr>
          <w:rFonts w:hint="eastAsia"/>
          <w:sz w:val="24"/>
        </w:rPr>
        <w:t>8</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法定代表人：宋德清</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58568235</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58568062</w:t>
      </w:r>
    </w:p>
    <w:p w:rsidR="00277DA1" w:rsidRDefault="007F4D0E">
      <w:pPr>
        <w:spacing w:line="360" w:lineRule="auto"/>
        <w:ind w:firstLineChars="200" w:firstLine="480"/>
        <w:contextualSpacing/>
        <w:rPr>
          <w:sz w:val="24"/>
        </w:rPr>
      </w:pPr>
      <w:r w:rsidRPr="0047066A">
        <w:rPr>
          <w:rFonts w:hint="eastAsia"/>
          <w:sz w:val="24"/>
        </w:rPr>
        <w:t>联系人：黄恒</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010</w:t>
      </w:r>
      <w:r w:rsidRPr="0047066A">
        <w:rPr>
          <w:rFonts w:hint="eastAsia"/>
          <w:sz w:val="24"/>
        </w:rPr>
        <w:t>）</w:t>
      </w:r>
      <w:r w:rsidRPr="0047066A">
        <w:rPr>
          <w:rFonts w:hint="eastAsia"/>
          <w:sz w:val="24"/>
        </w:rPr>
        <w:t>58568118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www.hrsec.com.cn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6</w:t>
      </w:r>
      <w:r>
        <w:rPr>
          <w:sz w:val="24"/>
        </w:rPr>
        <w:t>5</w:t>
      </w:r>
      <w:r w:rsidRPr="0047066A">
        <w:rPr>
          <w:rFonts w:hint="eastAsia"/>
          <w:sz w:val="24"/>
        </w:rPr>
        <w:t>）中原证券股份有限公司</w:t>
      </w:r>
    </w:p>
    <w:p w:rsidR="00277DA1" w:rsidRDefault="007F56D2">
      <w:pPr>
        <w:spacing w:line="360" w:lineRule="auto"/>
        <w:ind w:firstLineChars="200" w:firstLine="480"/>
        <w:contextualSpacing/>
        <w:rPr>
          <w:sz w:val="24"/>
        </w:rPr>
      </w:pPr>
      <w:r>
        <w:rPr>
          <w:rFonts w:hint="eastAsia"/>
          <w:sz w:val="24"/>
        </w:rPr>
        <w:t>住所</w:t>
      </w:r>
      <w:r w:rsidR="007F4D0E" w:rsidRPr="0047066A">
        <w:rPr>
          <w:rFonts w:hint="eastAsia"/>
          <w:sz w:val="24"/>
        </w:rPr>
        <w:t>：郑州市郑东新区商务外环路</w:t>
      </w:r>
      <w:r w:rsidR="007F4D0E" w:rsidRPr="0047066A">
        <w:rPr>
          <w:rFonts w:hint="eastAsia"/>
          <w:sz w:val="24"/>
        </w:rPr>
        <w:t>10</w:t>
      </w:r>
      <w:r w:rsidR="007F4D0E"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法定代表人：菅明军</w:t>
      </w:r>
    </w:p>
    <w:p w:rsidR="00277DA1" w:rsidRDefault="007F56D2">
      <w:pPr>
        <w:spacing w:line="360" w:lineRule="auto"/>
        <w:ind w:firstLineChars="200" w:firstLine="480"/>
        <w:contextualSpacing/>
        <w:rPr>
          <w:sz w:val="24"/>
        </w:rPr>
      </w:pPr>
      <w:r w:rsidRPr="0047066A">
        <w:rPr>
          <w:rFonts w:hint="eastAsia"/>
          <w:sz w:val="24"/>
        </w:rPr>
        <w:t>电话</w:t>
      </w:r>
      <w:r>
        <w:rPr>
          <w:rFonts w:hint="eastAsia"/>
          <w:sz w:val="24"/>
        </w:rPr>
        <w:t>：（</w:t>
      </w:r>
      <w:r>
        <w:rPr>
          <w:rFonts w:hint="eastAsia"/>
          <w:sz w:val="24"/>
        </w:rPr>
        <w:t>0371</w:t>
      </w:r>
      <w:r>
        <w:rPr>
          <w:rFonts w:hint="eastAsia"/>
          <w:sz w:val="24"/>
        </w:rPr>
        <w:t>）</w:t>
      </w:r>
      <w:r>
        <w:rPr>
          <w:rFonts w:hint="eastAsia"/>
          <w:sz w:val="24"/>
        </w:rPr>
        <w:t>69099882</w:t>
      </w:r>
    </w:p>
    <w:p w:rsidR="00277DA1" w:rsidRDefault="007F56D2">
      <w:pPr>
        <w:spacing w:line="360" w:lineRule="auto"/>
        <w:ind w:firstLineChars="200" w:firstLine="480"/>
        <w:contextualSpacing/>
        <w:rPr>
          <w:sz w:val="24"/>
        </w:rPr>
      </w:pPr>
      <w:r w:rsidRPr="0047066A">
        <w:rPr>
          <w:rFonts w:hint="eastAsia"/>
          <w:sz w:val="24"/>
        </w:rPr>
        <w:t>传真</w:t>
      </w:r>
      <w:r>
        <w:rPr>
          <w:rFonts w:hint="eastAsia"/>
          <w:sz w:val="24"/>
        </w:rPr>
        <w:t>：（</w:t>
      </w:r>
      <w:r>
        <w:rPr>
          <w:rFonts w:hint="eastAsia"/>
          <w:sz w:val="24"/>
        </w:rPr>
        <w:t>0371</w:t>
      </w:r>
      <w:r>
        <w:rPr>
          <w:rFonts w:hint="eastAsia"/>
          <w:sz w:val="24"/>
        </w:rPr>
        <w:t>）</w:t>
      </w:r>
      <w:r>
        <w:rPr>
          <w:rFonts w:hint="eastAsia"/>
          <w:sz w:val="24"/>
        </w:rPr>
        <w:t>65585899</w:t>
      </w:r>
    </w:p>
    <w:p w:rsidR="00277DA1" w:rsidRDefault="00D4234A">
      <w:pPr>
        <w:spacing w:line="360" w:lineRule="auto"/>
        <w:ind w:firstLineChars="200" w:firstLine="480"/>
        <w:contextualSpacing/>
        <w:rPr>
          <w:sz w:val="24"/>
        </w:rPr>
      </w:pPr>
      <w:r w:rsidRPr="0047066A">
        <w:rPr>
          <w:rFonts w:hint="eastAsia"/>
          <w:sz w:val="24"/>
        </w:rPr>
        <w:t>联系人：程月艳</w:t>
      </w:r>
      <w:r w:rsidRPr="0047066A">
        <w:rPr>
          <w:rFonts w:hint="eastAsia"/>
          <w:sz w:val="24"/>
        </w:rPr>
        <w:t xml:space="preserve">  </w:t>
      </w:r>
      <w:r w:rsidRPr="0047066A">
        <w:rPr>
          <w:rFonts w:hint="eastAsia"/>
          <w:sz w:val="24"/>
        </w:rPr>
        <w:t>范春艳</w:t>
      </w:r>
    </w:p>
    <w:p w:rsidR="00277DA1" w:rsidRDefault="00D4234A">
      <w:pPr>
        <w:spacing w:line="360" w:lineRule="auto"/>
        <w:ind w:firstLineChars="200" w:firstLine="480"/>
        <w:contextualSpacing/>
        <w:rPr>
          <w:sz w:val="24"/>
        </w:rPr>
      </w:pPr>
      <w:r w:rsidRPr="0047066A">
        <w:rPr>
          <w:rFonts w:hint="eastAsia"/>
          <w:sz w:val="24"/>
        </w:rPr>
        <w:t>客户服务电话</w:t>
      </w:r>
      <w:r w:rsidR="007F56D2" w:rsidRPr="0047066A">
        <w:rPr>
          <w:rFonts w:hint="eastAsia"/>
          <w:sz w:val="24"/>
        </w:rPr>
        <w:t>：</w:t>
      </w:r>
      <w:r w:rsidR="007F56D2" w:rsidRPr="0047066A">
        <w:rPr>
          <w:rFonts w:hint="eastAsia"/>
          <w:sz w:val="24"/>
        </w:rPr>
        <w:t>95377</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www.ccnew.com</w:t>
      </w:r>
    </w:p>
    <w:p w:rsidR="00277DA1" w:rsidRDefault="007F4D0E">
      <w:pPr>
        <w:spacing w:line="360" w:lineRule="auto"/>
        <w:ind w:firstLineChars="200" w:firstLine="480"/>
        <w:contextualSpacing/>
        <w:rPr>
          <w:sz w:val="24"/>
        </w:rPr>
      </w:pPr>
      <w:r w:rsidRPr="0047066A">
        <w:rPr>
          <w:rFonts w:hint="eastAsia"/>
          <w:sz w:val="24"/>
        </w:rPr>
        <w:t>（</w:t>
      </w:r>
      <w:r>
        <w:rPr>
          <w:sz w:val="24"/>
        </w:rPr>
        <w:t>66</w:t>
      </w:r>
      <w:r w:rsidRPr="0047066A">
        <w:rPr>
          <w:rFonts w:hint="eastAsia"/>
          <w:sz w:val="24"/>
        </w:rPr>
        <w:t>）天相投资顾问有限公司</w:t>
      </w:r>
    </w:p>
    <w:p w:rsidR="00277DA1" w:rsidRDefault="007F4D0E">
      <w:pPr>
        <w:spacing w:line="360" w:lineRule="auto"/>
        <w:ind w:firstLineChars="200" w:firstLine="480"/>
        <w:contextualSpacing/>
        <w:rPr>
          <w:sz w:val="24"/>
        </w:rPr>
      </w:pPr>
      <w:r w:rsidRPr="0047066A">
        <w:rPr>
          <w:rFonts w:hint="eastAsia"/>
          <w:sz w:val="24"/>
        </w:rPr>
        <w:t>住所：北京市西城区金融街</w:t>
      </w:r>
      <w:r w:rsidRPr="0047066A">
        <w:rPr>
          <w:rFonts w:hint="eastAsia"/>
          <w:sz w:val="24"/>
        </w:rPr>
        <w:t>19</w:t>
      </w:r>
      <w:r w:rsidRPr="0047066A">
        <w:rPr>
          <w:rFonts w:hint="eastAsia"/>
          <w:sz w:val="24"/>
        </w:rPr>
        <w:t>号富凯大厦</w:t>
      </w:r>
      <w:r w:rsidRPr="0047066A">
        <w:rPr>
          <w:rFonts w:hint="eastAsia"/>
          <w:sz w:val="24"/>
        </w:rPr>
        <w:t>B</w:t>
      </w:r>
      <w:r w:rsidRPr="0047066A">
        <w:rPr>
          <w:rFonts w:hint="eastAsia"/>
          <w:sz w:val="24"/>
        </w:rPr>
        <w:t>座</w:t>
      </w:r>
      <w:r w:rsidRPr="0047066A">
        <w:rPr>
          <w:rFonts w:hint="eastAsia"/>
          <w:sz w:val="24"/>
        </w:rPr>
        <w:t>701</w:t>
      </w:r>
    </w:p>
    <w:p w:rsidR="00277DA1" w:rsidRDefault="007F4D0E">
      <w:pPr>
        <w:spacing w:line="360" w:lineRule="auto"/>
        <w:ind w:firstLineChars="200" w:firstLine="480"/>
        <w:contextualSpacing/>
        <w:rPr>
          <w:sz w:val="24"/>
        </w:rPr>
      </w:pPr>
      <w:r w:rsidRPr="0047066A">
        <w:rPr>
          <w:rFonts w:hint="eastAsia"/>
          <w:sz w:val="24"/>
        </w:rPr>
        <w:t>办公地址：北京市西城区新街口外大街</w:t>
      </w:r>
      <w:r w:rsidRPr="0047066A">
        <w:rPr>
          <w:rFonts w:hint="eastAsia"/>
          <w:sz w:val="24"/>
        </w:rPr>
        <w:t>28</w:t>
      </w:r>
      <w:r w:rsidRPr="0047066A">
        <w:rPr>
          <w:rFonts w:hint="eastAsia"/>
          <w:sz w:val="24"/>
        </w:rPr>
        <w:t>号</w:t>
      </w:r>
      <w:r w:rsidRPr="0047066A">
        <w:rPr>
          <w:rFonts w:hint="eastAsia"/>
          <w:sz w:val="24"/>
        </w:rPr>
        <w:t>C</w:t>
      </w:r>
      <w:r w:rsidRPr="0047066A">
        <w:rPr>
          <w:rFonts w:hint="eastAsia"/>
          <w:sz w:val="24"/>
        </w:rPr>
        <w:t>座</w:t>
      </w:r>
      <w:r w:rsidRPr="0047066A">
        <w:rPr>
          <w:rFonts w:hint="eastAsia"/>
          <w:sz w:val="24"/>
        </w:rPr>
        <w:t>5</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法定代表人：林义相</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66045529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66045518</w:t>
      </w:r>
    </w:p>
    <w:p w:rsidR="00277DA1" w:rsidRDefault="007F4D0E">
      <w:pPr>
        <w:spacing w:line="360" w:lineRule="auto"/>
        <w:ind w:firstLineChars="200" w:firstLine="480"/>
        <w:contextualSpacing/>
        <w:rPr>
          <w:sz w:val="24"/>
        </w:rPr>
      </w:pPr>
      <w:r w:rsidRPr="0047066A">
        <w:rPr>
          <w:rFonts w:hint="eastAsia"/>
          <w:sz w:val="24"/>
        </w:rPr>
        <w:t>联系人：尹伶</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010</w:t>
      </w:r>
      <w:r w:rsidRPr="0047066A">
        <w:rPr>
          <w:rFonts w:hint="eastAsia"/>
          <w:sz w:val="24"/>
        </w:rPr>
        <w:t>）</w:t>
      </w:r>
      <w:r w:rsidRPr="0047066A">
        <w:rPr>
          <w:rFonts w:hint="eastAsia"/>
          <w:sz w:val="24"/>
        </w:rPr>
        <w:t>66045678</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http://www.txsec.com</w:t>
      </w:r>
      <w:r w:rsidRPr="0047066A">
        <w:rPr>
          <w:rFonts w:hint="eastAsia"/>
          <w:sz w:val="24"/>
        </w:rPr>
        <w:t>，</w:t>
      </w:r>
      <w:r w:rsidRPr="0047066A">
        <w:rPr>
          <w:rFonts w:hint="eastAsia"/>
          <w:sz w:val="24"/>
        </w:rPr>
        <w:t>www.jjm.com.cn</w:t>
      </w:r>
    </w:p>
    <w:p w:rsidR="00277DA1" w:rsidRDefault="007F4D0E">
      <w:pPr>
        <w:spacing w:line="360" w:lineRule="auto"/>
        <w:ind w:firstLineChars="200" w:firstLine="480"/>
        <w:contextualSpacing/>
        <w:rPr>
          <w:sz w:val="24"/>
        </w:rPr>
      </w:pPr>
      <w:r w:rsidRPr="0047066A">
        <w:rPr>
          <w:rFonts w:hint="eastAsia"/>
          <w:sz w:val="24"/>
        </w:rPr>
        <w:t>（</w:t>
      </w:r>
      <w:r>
        <w:rPr>
          <w:sz w:val="24"/>
        </w:rPr>
        <w:t>67</w:t>
      </w:r>
      <w:r w:rsidRPr="0047066A">
        <w:rPr>
          <w:rFonts w:hint="eastAsia"/>
          <w:sz w:val="24"/>
        </w:rPr>
        <w:t>）联讯证券股份有限公司</w:t>
      </w:r>
    </w:p>
    <w:p w:rsidR="00277DA1" w:rsidRDefault="007F4D0E">
      <w:pPr>
        <w:spacing w:line="360" w:lineRule="auto"/>
        <w:ind w:firstLineChars="200" w:firstLine="480"/>
        <w:contextualSpacing/>
        <w:rPr>
          <w:sz w:val="24"/>
        </w:rPr>
      </w:pPr>
      <w:r w:rsidRPr="0047066A">
        <w:rPr>
          <w:rFonts w:hint="eastAsia"/>
          <w:sz w:val="24"/>
        </w:rPr>
        <w:t>住所：</w:t>
      </w:r>
      <w:r w:rsidRPr="0047066A">
        <w:rPr>
          <w:rFonts w:hint="eastAsia"/>
          <w:sz w:val="24"/>
        </w:rPr>
        <w:t xml:space="preserve"> </w:t>
      </w:r>
      <w:r w:rsidRPr="0047066A">
        <w:rPr>
          <w:rFonts w:hint="eastAsia"/>
          <w:sz w:val="24"/>
        </w:rPr>
        <w:t>惠州市江北东江三路</w:t>
      </w:r>
      <w:r w:rsidRPr="0047066A">
        <w:rPr>
          <w:rFonts w:hint="eastAsia"/>
          <w:sz w:val="24"/>
        </w:rPr>
        <w:t>55</w:t>
      </w:r>
      <w:r w:rsidRPr="0047066A">
        <w:rPr>
          <w:rFonts w:hint="eastAsia"/>
          <w:sz w:val="24"/>
        </w:rPr>
        <w:t>号广播电视新闻中心西面一层大堂和三、四</w:t>
      </w:r>
      <w:r w:rsidRPr="0047066A">
        <w:rPr>
          <w:rFonts w:hint="eastAsia"/>
          <w:sz w:val="24"/>
        </w:rPr>
        <w:lastRenderedPageBreak/>
        <w:t>层</w:t>
      </w:r>
    </w:p>
    <w:p w:rsidR="00277DA1" w:rsidRDefault="007F4D0E">
      <w:pPr>
        <w:spacing w:line="360" w:lineRule="auto"/>
        <w:ind w:firstLineChars="200" w:firstLine="480"/>
        <w:contextualSpacing/>
        <w:rPr>
          <w:sz w:val="24"/>
        </w:rPr>
      </w:pPr>
      <w:r w:rsidRPr="0047066A">
        <w:rPr>
          <w:rFonts w:hint="eastAsia"/>
          <w:sz w:val="24"/>
        </w:rPr>
        <w:t>办公地址：惠州市江北东江三路</w:t>
      </w:r>
      <w:r w:rsidRPr="0047066A">
        <w:rPr>
          <w:rFonts w:hint="eastAsia"/>
          <w:sz w:val="24"/>
        </w:rPr>
        <w:t>55</w:t>
      </w:r>
      <w:r w:rsidRPr="0047066A">
        <w:rPr>
          <w:rFonts w:hint="eastAsia"/>
          <w:sz w:val="24"/>
        </w:rPr>
        <w:t>号广播电视新闻中心西面一层大堂和三、四层</w:t>
      </w:r>
    </w:p>
    <w:p w:rsidR="00277DA1" w:rsidRDefault="007F4D0E">
      <w:pPr>
        <w:spacing w:line="360" w:lineRule="auto"/>
        <w:ind w:firstLineChars="200" w:firstLine="480"/>
        <w:contextualSpacing/>
        <w:rPr>
          <w:sz w:val="24"/>
        </w:rPr>
      </w:pPr>
      <w:r w:rsidRPr="0047066A">
        <w:rPr>
          <w:rFonts w:hint="eastAsia"/>
          <w:sz w:val="24"/>
        </w:rPr>
        <w:t>法定代表人：徐刚</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 xml:space="preserve">33606736 </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 xml:space="preserve">33606760 </w:t>
      </w:r>
    </w:p>
    <w:p w:rsidR="00277DA1" w:rsidRDefault="007F4D0E">
      <w:pPr>
        <w:spacing w:line="360" w:lineRule="auto"/>
        <w:ind w:firstLineChars="200" w:firstLine="480"/>
        <w:contextualSpacing/>
        <w:rPr>
          <w:sz w:val="24"/>
        </w:rPr>
      </w:pPr>
      <w:r w:rsidRPr="0047066A">
        <w:rPr>
          <w:rFonts w:hint="eastAsia"/>
          <w:sz w:val="24"/>
        </w:rPr>
        <w:t>联系人：陈思</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95564</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www.lxzq.com.cn</w:t>
      </w:r>
    </w:p>
    <w:p w:rsidR="00277DA1" w:rsidRDefault="007F4D0E">
      <w:pPr>
        <w:spacing w:line="360" w:lineRule="auto"/>
        <w:ind w:firstLineChars="200" w:firstLine="480"/>
        <w:contextualSpacing/>
        <w:rPr>
          <w:sz w:val="24"/>
        </w:rPr>
      </w:pPr>
      <w:r w:rsidRPr="0047066A">
        <w:rPr>
          <w:rFonts w:hint="eastAsia"/>
          <w:sz w:val="24"/>
        </w:rPr>
        <w:t>（</w:t>
      </w:r>
      <w:r>
        <w:rPr>
          <w:sz w:val="24"/>
        </w:rPr>
        <w:t>68</w:t>
      </w:r>
      <w:r w:rsidRPr="0047066A">
        <w:rPr>
          <w:rFonts w:hint="eastAsia"/>
          <w:sz w:val="24"/>
        </w:rPr>
        <w:t>）华西证券股份有限公司</w:t>
      </w:r>
    </w:p>
    <w:p w:rsidR="00277DA1" w:rsidRDefault="007F4D0E">
      <w:pPr>
        <w:spacing w:line="360" w:lineRule="auto"/>
        <w:ind w:firstLineChars="200" w:firstLine="480"/>
        <w:contextualSpacing/>
        <w:rPr>
          <w:sz w:val="24"/>
        </w:rPr>
      </w:pPr>
      <w:r w:rsidRPr="0047066A">
        <w:rPr>
          <w:rFonts w:hint="eastAsia"/>
          <w:sz w:val="24"/>
        </w:rPr>
        <w:t>住所：四川省成都市高新区天府二街</w:t>
      </w:r>
      <w:r w:rsidRPr="0047066A">
        <w:rPr>
          <w:rFonts w:hint="eastAsia"/>
          <w:sz w:val="24"/>
        </w:rPr>
        <w:t>198</w:t>
      </w:r>
      <w:r w:rsidRPr="0047066A">
        <w:rPr>
          <w:rFonts w:hint="eastAsia"/>
          <w:sz w:val="24"/>
        </w:rPr>
        <w:t>号华西证券大厦</w:t>
      </w:r>
    </w:p>
    <w:p w:rsidR="00277DA1" w:rsidRDefault="007F4D0E">
      <w:pPr>
        <w:spacing w:line="360" w:lineRule="auto"/>
        <w:ind w:firstLineChars="200" w:firstLine="480"/>
        <w:contextualSpacing/>
        <w:rPr>
          <w:sz w:val="24"/>
        </w:rPr>
      </w:pPr>
      <w:r w:rsidRPr="0047066A">
        <w:rPr>
          <w:rFonts w:hint="eastAsia"/>
          <w:sz w:val="24"/>
        </w:rPr>
        <w:t>办公地址：四川省成都市高新区天府二街</w:t>
      </w:r>
      <w:r w:rsidRPr="0047066A">
        <w:rPr>
          <w:rFonts w:hint="eastAsia"/>
          <w:sz w:val="24"/>
        </w:rPr>
        <w:t>198</w:t>
      </w:r>
      <w:r w:rsidRPr="0047066A">
        <w:rPr>
          <w:rFonts w:hint="eastAsia"/>
          <w:sz w:val="24"/>
        </w:rPr>
        <w:t>号华西证券大厦</w:t>
      </w:r>
    </w:p>
    <w:p w:rsidR="00277DA1" w:rsidRDefault="007F4D0E">
      <w:pPr>
        <w:spacing w:line="360" w:lineRule="auto"/>
        <w:ind w:firstLineChars="200" w:firstLine="480"/>
        <w:contextualSpacing/>
        <w:rPr>
          <w:sz w:val="24"/>
        </w:rPr>
      </w:pPr>
      <w:r w:rsidRPr="0047066A">
        <w:rPr>
          <w:rFonts w:hint="eastAsia"/>
          <w:sz w:val="24"/>
        </w:rPr>
        <w:t>法定代表人：杨炯洋</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028</w:t>
      </w:r>
      <w:r w:rsidRPr="0047066A">
        <w:rPr>
          <w:rFonts w:hint="eastAsia"/>
          <w:sz w:val="24"/>
        </w:rPr>
        <w:t>）</w:t>
      </w:r>
      <w:r w:rsidRPr="0047066A">
        <w:rPr>
          <w:rFonts w:hint="eastAsia"/>
          <w:sz w:val="24"/>
        </w:rPr>
        <w:t>86135991</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028</w:t>
      </w:r>
      <w:r w:rsidRPr="0047066A">
        <w:rPr>
          <w:rFonts w:hint="eastAsia"/>
          <w:sz w:val="24"/>
        </w:rPr>
        <w:t>）</w:t>
      </w:r>
      <w:r w:rsidRPr="0047066A">
        <w:rPr>
          <w:rFonts w:hint="eastAsia"/>
          <w:sz w:val="24"/>
        </w:rPr>
        <w:t>86150400</w:t>
      </w:r>
    </w:p>
    <w:p w:rsidR="00277DA1" w:rsidRDefault="007F4D0E">
      <w:pPr>
        <w:spacing w:line="360" w:lineRule="auto"/>
        <w:ind w:firstLineChars="200" w:firstLine="480"/>
        <w:contextualSpacing/>
        <w:rPr>
          <w:sz w:val="24"/>
        </w:rPr>
      </w:pPr>
      <w:r w:rsidRPr="0047066A">
        <w:rPr>
          <w:rFonts w:hint="eastAsia"/>
          <w:sz w:val="24"/>
        </w:rPr>
        <w:t>联系人：周志茹</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95584</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 xml:space="preserve">www.hx168.com.cn </w:t>
      </w:r>
    </w:p>
    <w:p w:rsidR="00277DA1" w:rsidRDefault="007F4D0E">
      <w:pPr>
        <w:spacing w:line="360" w:lineRule="auto"/>
        <w:ind w:firstLineChars="200" w:firstLine="480"/>
        <w:contextualSpacing/>
        <w:rPr>
          <w:sz w:val="24"/>
        </w:rPr>
      </w:pPr>
      <w:r w:rsidRPr="0047066A">
        <w:rPr>
          <w:rFonts w:hint="eastAsia"/>
          <w:sz w:val="24"/>
        </w:rPr>
        <w:t>（</w:t>
      </w:r>
      <w:r>
        <w:rPr>
          <w:sz w:val="24"/>
        </w:rPr>
        <w:t>69</w:t>
      </w:r>
      <w:r w:rsidRPr="0047066A">
        <w:rPr>
          <w:rFonts w:hint="eastAsia"/>
          <w:sz w:val="24"/>
        </w:rPr>
        <w:t>）中信期货有限公司</w:t>
      </w:r>
    </w:p>
    <w:p w:rsidR="00277DA1" w:rsidRDefault="007F4D0E">
      <w:pPr>
        <w:spacing w:line="360" w:lineRule="auto"/>
        <w:ind w:firstLineChars="200" w:firstLine="480"/>
        <w:contextualSpacing/>
        <w:rPr>
          <w:sz w:val="24"/>
        </w:rPr>
      </w:pPr>
      <w:r w:rsidRPr="0047066A">
        <w:rPr>
          <w:rFonts w:hint="eastAsia"/>
          <w:sz w:val="24"/>
        </w:rPr>
        <w:t>住所：深圳市福田区中心三路</w:t>
      </w:r>
      <w:r w:rsidRPr="0047066A">
        <w:rPr>
          <w:rFonts w:hint="eastAsia"/>
          <w:sz w:val="24"/>
        </w:rPr>
        <w:t>8</w:t>
      </w:r>
      <w:r w:rsidRPr="0047066A">
        <w:rPr>
          <w:rFonts w:hint="eastAsia"/>
          <w:sz w:val="24"/>
        </w:rPr>
        <w:t>号卓越时代广场（二期）北座</w:t>
      </w:r>
      <w:r w:rsidRPr="0047066A">
        <w:rPr>
          <w:rFonts w:hint="eastAsia"/>
          <w:sz w:val="24"/>
        </w:rPr>
        <w:t>13</w:t>
      </w:r>
      <w:r w:rsidRPr="0047066A">
        <w:rPr>
          <w:rFonts w:hint="eastAsia"/>
          <w:sz w:val="24"/>
        </w:rPr>
        <w:t>层</w:t>
      </w:r>
      <w:r w:rsidRPr="0047066A">
        <w:rPr>
          <w:rFonts w:hint="eastAsia"/>
          <w:sz w:val="24"/>
        </w:rPr>
        <w:t>1301-1305</w:t>
      </w:r>
      <w:r w:rsidRPr="0047066A">
        <w:rPr>
          <w:rFonts w:hint="eastAsia"/>
          <w:sz w:val="24"/>
        </w:rPr>
        <w:t>室、</w:t>
      </w:r>
      <w:r w:rsidRPr="0047066A">
        <w:rPr>
          <w:rFonts w:hint="eastAsia"/>
          <w:sz w:val="24"/>
        </w:rPr>
        <w:t>14</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办公地址：深圳市福田区中心三路</w:t>
      </w:r>
      <w:r w:rsidRPr="0047066A">
        <w:rPr>
          <w:rFonts w:hint="eastAsia"/>
          <w:sz w:val="24"/>
        </w:rPr>
        <w:t>8</w:t>
      </w:r>
      <w:r w:rsidRPr="0047066A">
        <w:rPr>
          <w:rFonts w:hint="eastAsia"/>
          <w:sz w:val="24"/>
        </w:rPr>
        <w:t>号卓越时代广场（二期）北座</w:t>
      </w:r>
      <w:r w:rsidRPr="0047066A">
        <w:rPr>
          <w:rFonts w:hint="eastAsia"/>
          <w:sz w:val="24"/>
        </w:rPr>
        <w:t>13</w:t>
      </w:r>
      <w:r w:rsidRPr="0047066A">
        <w:rPr>
          <w:rFonts w:hint="eastAsia"/>
          <w:sz w:val="24"/>
        </w:rPr>
        <w:t>层</w:t>
      </w:r>
      <w:r w:rsidRPr="0047066A">
        <w:rPr>
          <w:rFonts w:hint="eastAsia"/>
          <w:sz w:val="24"/>
        </w:rPr>
        <w:t>1301-1305</w:t>
      </w:r>
      <w:r w:rsidRPr="0047066A">
        <w:rPr>
          <w:rFonts w:hint="eastAsia"/>
          <w:sz w:val="24"/>
        </w:rPr>
        <w:t>室、</w:t>
      </w:r>
      <w:r w:rsidRPr="0047066A">
        <w:rPr>
          <w:rFonts w:hint="eastAsia"/>
          <w:sz w:val="24"/>
        </w:rPr>
        <w:t>14</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法定代表人：张皓</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0755</w:t>
      </w:r>
      <w:r w:rsidRPr="0047066A">
        <w:rPr>
          <w:rFonts w:hint="eastAsia"/>
          <w:sz w:val="24"/>
        </w:rPr>
        <w:t>）</w:t>
      </w:r>
      <w:r w:rsidRPr="0047066A">
        <w:rPr>
          <w:rFonts w:hint="eastAsia"/>
          <w:sz w:val="24"/>
        </w:rPr>
        <w:t>23953913</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83217421</w:t>
      </w:r>
    </w:p>
    <w:p w:rsidR="00277DA1" w:rsidRDefault="007F4D0E">
      <w:pPr>
        <w:spacing w:line="360" w:lineRule="auto"/>
        <w:ind w:firstLineChars="200" w:firstLine="480"/>
        <w:contextualSpacing/>
        <w:rPr>
          <w:sz w:val="24"/>
        </w:rPr>
      </w:pPr>
      <w:r w:rsidRPr="0047066A">
        <w:rPr>
          <w:rFonts w:hint="eastAsia"/>
          <w:sz w:val="24"/>
        </w:rPr>
        <w:t>联系人：</w:t>
      </w:r>
      <w:r w:rsidRPr="0047066A">
        <w:rPr>
          <w:rFonts w:hint="eastAsia"/>
          <w:sz w:val="24"/>
        </w:rPr>
        <w:t xml:space="preserve"> </w:t>
      </w:r>
      <w:r w:rsidRPr="0047066A">
        <w:rPr>
          <w:rFonts w:hint="eastAsia"/>
          <w:sz w:val="24"/>
        </w:rPr>
        <w:t>洪诚</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400-990-8826</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www.citicsf.com</w:t>
      </w:r>
    </w:p>
    <w:p w:rsidR="00277DA1" w:rsidRDefault="007F4D0E">
      <w:pPr>
        <w:spacing w:line="360" w:lineRule="auto"/>
        <w:ind w:firstLineChars="200" w:firstLine="480"/>
        <w:contextualSpacing/>
        <w:rPr>
          <w:sz w:val="24"/>
        </w:rPr>
      </w:pPr>
      <w:r w:rsidRPr="0047066A">
        <w:rPr>
          <w:rFonts w:hint="eastAsia"/>
          <w:sz w:val="24"/>
        </w:rPr>
        <w:lastRenderedPageBreak/>
        <w:t>（</w:t>
      </w:r>
      <w:r w:rsidRPr="0047066A">
        <w:rPr>
          <w:rFonts w:hint="eastAsia"/>
          <w:sz w:val="24"/>
        </w:rPr>
        <w:t>7</w:t>
      </w:r>
      <w:r>
        <w:rPr>
          <w:sz w:val="24"/>
        </w:rPr>
        <w:t>0</w:t>
      </w:r>
      <w:r w:rsidRPr="0047066A">
        <w:rPr>
          <w:rFonts w:hint="eastAsia"/>
          <w:sz w:val="24"/>
        </w:rPr>
        <w:t>）杭州数米基金销售有限公司</w:t>
      </w:r>
    </w:p>
    <w:p w:rsidR="00277DA1" w:rsidRDefault="007F4D0E">
      <w:pPr>
        <w:spacing w:line="360" w:lineRule="auto"/>
        <w:ind w:firstLineChars="200" w:firstLine="480"/>
        <w:contextualSpacing/>
        <w:rPr>
          <w:sz w:val="24"/>
        </w:rPr>
      </w:pPr>
      <w:r w:rsidRPr="0047066A">
        <w:rPr>
          <w:rFonts w:hint="eastAsia"/>
          <w:sz w:val="24"/>
        </w:rPr>
        <w:t>住所：杭州市余杭区仓前街道海曙路东</w:t>
      </w:r>
      <w:r w:rsidRPr="0047066A">
        <w:rPr>
          <w:rFonts w:hint="eastAsia"/>
          <w:sz w:val="24"/>
        </w:rPr>
        <w:t>2</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办公地址：浙江省杭州市滨江区江南大道</w:t>
      </w:r>
      <w:r w:rsidRPr="0047066A">
        <w:rPr>
          <w:rFonts w:hint="eastAsia"/>
          <w:sz w:val="24"/>
        </w:rPr>
        <w:t>3588</w:t>
      </w:r>
      <w:r w:rsidRPr="0047066A">
        <w:rPr>
          <w:rFonts w:hint="eastAsia"/>
          <w:sz w:val="24"/>
        </w:rPr>
        <w:t>号恒生大厦</w:t>
      </w:r>
      <w:r w:rsidRPr="0047066A">
        <w:rPr>
          <w:rFonts w:hint="eastAsia"/>
          <w:sz w:val="24"/>
        </w:rPr>
        <w:t>12</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法定代表人：陈柏青</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0571</w:t>
      </w:r>
      <w:r w:rsidRPr="0047066A">
        <w:rPr>
          <w:rFonts w:hint="eastAsia"/>
          <w:sz w:val="24"/>
        </w:rPr>
        <w:t>）</w:t>
      </w:r>
      <w:r w:rsidRPr="0047066A">
        <w:rPr>
          <w:rFonts w:hint="eastAsia"/>
          <w:sz w:val="24"/>
        </w:rPr>
        <w:t>28829790</w:t>
      </w:r>
      <w:r w:rsidRPr="0047066A">
        <w:rPr>
          <w:rFonts w:hint="eastAsia"/>
          <w:sz w:val="24"/>
        </w:rPr>
        <w:t>，（</w:t>
      </w:r>
      <w:r w:rsidRPr="0047066A">
        <w:rPr>
          <w:rFonts w:hint="eastAsia"/>
          <w:sz w:val="24"/>
        </w:rPr>
        <w:t>021</w:t>
      </w:r>
      <w:r w:rsidRPr="0047066A">
        <w:rPr>
          <w:rFonts w:hint="eastAsia"/>
          <w:sz w:val="24"/>
        </w:rPr>
        <w:t>）</w:t>
      </w:r>
      <w:r w:rsidRPr="0047066A">
        <w:rPr>
          <w:rFonts w:hint="eastAsia"/>
          <w:sz w:val="24"/>
        </w:rPr>
        <w:t>60897869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0571</w:t>
      </w:r>
      <w:r w:rsidRPr="0047066A">
        <w:rPr>
          <w:rFonts w:hint="eastAsia"/>
          <w:sz w:val="24"/>
        </w:rPr>
        <w:t>）</w:t>
      </w:r>
      <w:r w:rsidRPr="0047066A">
        <w:rPr>
          <w:rFonts w:hint="eastAsia"/>
          <w:sz w:val="24"/>
        </w:rPr>
        <w:t>26698533</w:t>
      </w:r>
    </w:p>
    <w:p w:rsidR="00277DA1" w:rsidRDefault="007F4D0E">
      <w:pPr>
        <w:spacing w:line="360" w:lineRule="auto"/>
        <w:ind w:firstLineChars="200" w:firstLine="480"/>
        <w:contextualSpacing/>
        <w:rPr>
          <w:sz w:val="24"/>
        </w:rPr>
      </w:pPr>
      <w:r w:rsidRPr="0047066A">
        <w:rPr>
          <w:rFonts w:hint="eastAsia"/>
          <w:sz w:val="24"/>
        </w:rPr>
        <w:t>联系人：周嬿旻</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4000-766-123</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www.fund123.cn</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7</w:t>
      </w:r>
      <w:r>
        <w:rPr>
          <w:sz w:val="24"/>
        </w:rPr>
        <w:t>1</w:t>
      </w:r>
      <w:r w:rsidRPr="0047066A">
        <w:rPr>
          <w:rFonts w:hint="eastAsia"/>
          <w:sz w:val="24"/>
        </w:rPr>
        <w:t>）深圳众禄基金销售有限公司</w:t>
      </w:r>
    </w:p>
    <w:p w:rsidR="00277DA1" w:rsidRDefault="007F4D0E">
      <w:pPr>
        <w:spacing w:line="360" w:lineRule="auto"/>
        <w:ind w:firstLineChars="200" w:firstLine="480"/>
        <w:contextualSpacing/>
        <w:rPr>
          <w:sz w:val="24"/>
        </w:rPr>
      </w:pPr>
      <w:r w:rsidRPr="0047066A">
        <w:rPr>
          <w:rFonts w:hint="eastAsia"/>
          <w:sz w:val="24"/>
        </w:rPr>
        <w:t>住所：深圳市罗湖区梨园路物资控股置地大厦</w:t>
      </w:r>
      <w:r w:rsidRPr="0047066A">
        <w:rPr>
          <w:rFonts w:hint="eastAsia"/>
          <w:sz w:val="24"/>
        </w:rPr>
        <w:t>8</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办公地址：深圳市罗湖区梨园路物资控股置地大厦</w:t>
      </w:r>
      <w:r w:rsidRPr="0047066A">
        <w:rPr>
          <w:rFonts w:hint="eastAsia"/>
          <w:sz w:val="24"/>
        </w:rPr>
        <w:t>8</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法定代表人：薛峰</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0755</w:t>
      </w:r>
      <w:r w:rsidRPr="0047066A">
        <w:rPr>
          <w:rFonts w:hint="eastAsia"/>
          <w:sz w:val="24"/>
        </w:rPr>
        <w:t>）</w:t>
      </w:r>
      <w:r w:rsidRPr="0047066A">
        <w:rPr>
          <w:rFonts w:hint="eastAsia"/>
          <w:sz w:val="24"/>
        </w:rPr>
        <w:t>33227953</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33227951</w:t>
      </w:r>
    </w:p>
    <w:p w:rsidR="00277DA1" w:rsidRDefault="007F4D0E">
      <w:pPr>
        <w:spacing w:line="360" w:lineRule="auto"/>
        <w:ind w:firstLineChars="200" w:firstLine="480"/>
        <w:contextualSpacing/>
        <w:rPr>
          <w:sz w:val="24"/>
        </w:rPr>
      </w:pPr>
      <w:r w:rsidRPr="0047066A">
        <w:rPr>
          <w:rFonts w:hint="eastAsia"/>
          <w:sz w:val="24"/>
        </w:rPr>
        <w:t>联系人：汤素娅</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4006-788-887</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www.zlfund.cn</w:t>
      </w:r>
      <w:r w:rsidRPr="0047066A">
        <w:rPr>
          <w:rFonts w:hint="eastAsia"/>
          <w:sz w:val="24"/>
        </w:rPr>
        <w:t>，</w:t>
      </w:r>
      <w:r w:rsidRPr="0047066A">
        <w:rPr>
          <w:rFonts w:hint="eastAsia"/>
          <w:sz w:val="24"/>
        </w:rPr>
        <w:t>www.jjmmw.com</w:t>
      </w:r>
    </w:p>
    <w:p w:rsidR="00277DA1" w:rsidRDefault="007F4D0E">
      <w:pPr>
        <w:spacing w:line="360" w:lineRule="auto"/>
        <w:ind w:firstLineChars="200" w:firstLine="480"/>
        <w:contextualSpacing/>
        <w:rPr>
          <w:sz w:val="24"/>
        </w:rPr>
      </w:pPr>
      <w:r w:rsidRPr="0047066A">
        <w:rPr>
          <w:rFonts w:hint="eastAsia"/>
          <w:sz w:val="24"/>
        </w:rPr>
        <w:t>（</w:t>
      </w:r>
      <w:r>
        <w:rPr>
          <w:sz w:val="24"/>
        </w:rPr>
        <w:t>72</w:t>
      </w:r>
      <w:r w:rsidRPr="0047066A">
        <w:rPr>
          <w:rFonts w:hint="eastAsia"/>
          <w:sz w:val="24"/>
        </w:rPr>
        <w:t>）上海长量基金销售投资顾问有限公司</w:t>
      </w:r>
    </w:p>
    <w:p w:rsidR="00277DA1" w:rsidRDefault="007F4D0E">
      <w:pPr>
        <w:spacing w:line="360" w:lineRule="auto"/>
        <w:ind w:firstLineChars="200" w:firstLine="480"/>
        <w:contextualSpacing/>
        <w:rPr>
          <w:sz w:val="24"/>
        </w:rPr>
      </w:pPr>
      <w:r w:rsidRPr="0047066A">
        <w:rPr>
          <w:rFonts w:hint="eastAsia"/>
          <w:sz w:val="24"/>
        </w:rPr>
        <w:t>住所：上海市浦东新区高翔路</w:t>
      </w:r>
      <w:r w:rsidRPr="0047066A">
        <w:rPr>
          <w:rFonts w:hint="eastAsia"/>
          <w:sz w:val="24"/>
        </w:rPr>
        <w:t>526</w:t>
      </w:r>
      <w:r w:rsidRPr="0047066A">
        <w:rPr>
          <w:rFonts w:hint="eastAsia"/>
          <w:sz w:val="24"/>
        </w:rPr>
        <w:t>号</w:t>
      </w:r>
      <w:r w:rsidRPr="0047066A">
        <w:rPr>
          <w:rFonts w:hint="eastAsia"/>
          <w:sz w:val="24"/>
        </w:rPr>
        <w:t>2</w:t>
      </w:r>
      <w:r w:rsidRPr="0047066A">
        <w:rPr>
          <w:rFonts w:hint="eastAsia"/>
          <w:sz w:val="24"/>
        </w:rPr>
        <w:t>幢</w:t>
      </w:r>
      <w:r w:rsidRPr="0047066A">
        <w:rPr>
          <w:rFonts w:hint="eastAsia"/>
          <w:sz w:val="24"/>
        </w:rPr>
        <w:t>220</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办公地址：上海市浦东新区浦东大道</w:t>
      </w:r>
      <w:r w:rsidRPr="0047066A">
        <w:rPr>
          <w:rFonts w:hint="eastAsia"/>
          <w:sz w:val="24"/>
        </w:rPr>
        <w:t>555</w:t>
      </w:r>
      <w:r w:rsidRPr="0047066A">
        <w:rPr>
          <w:rFonts w:hint="eastAsia"/>
          <w:sz w:val="24"/>
        </w:rPr>
        <w:t>号裕景国际</w:t>
      </w:r>
      <w:r w:rsidRPr="0047066A">
        <w:rPr>
          <w:rFonts w:hint="eastAsia"/>
          <w:sz w:val="24"/>
        </w:rPr>
        <w:t>B</w:t>
      </w:r>
      <w:r w:rsidRPr="0047066A">
        <w:rPr>
          <w:rFonts w:hint="eastAsia"/>
          <w:sz w:val="24"/>
        </w:rPr>
        <w:t>座</w:t>
      </w:r>
      <w:r w:rsidRPr="0047066A">
        <w:rPr>
          <w:rFonts w:hint="eastAsia"/>
          <w:sz w:val="24"/>
        </w:rPr>
        <w:t>16</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法定代表人：张跃伟</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20691832</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 xml:space="preserve">20691861 </w:t>
      </w:r>
    </w:p>
    <w:p w:rsidR="00277DA1" w:rsidRDefault="007F4D0E">
      <w:pPr>
        <w:spacing w:line="360" w:lineRule="auto"/>
        <w:ind w:firstLineChars="200" w:firstLine="480"/>
        <w:contextualSpacing/>
        <w:rPr>
          <w:sz w:val="24"/>
        </w:rPr>
      </w:pPr>
      <w:r w:rsidRPr="0047066A">
        <w:rPr>
          <w:rFonts w:hint="eastAsia"/>
          <w:sz w:val="24"/>
        </w:rPr>
        <w:t>联系人：单丙烨</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400-820-2899</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www.erichfund.com</w:t>
      </w:r>
    </w:p>
    <w:p w:rsidR="00277DA1" w:rsidRDefault="007F4D0E">
      <w:pPr>
        <w:spacing w:line="360" w:lineRule="auto"/>
        <w:ind w:firstLineChars="200" w:firstLine="480"/>
        <w:contextualSpacing/>
        <w:rPr>
          <w:sz w:val="24"/>
        </w:rPr>
      </w:pPr>
      <w:r w:rsidRPr="0047066A">
        <w:rPr>
          <w:rFonts w:hint="eastAsia"/>
          <w:sz w:val="24"/>
        </w:rPr>
        <w:t>（</w:t>
      </w:r>
      <w:r>
        <w:rPr>
          <w:sz w:val="24"/>
        </w:rPr>
        <w:t>73</w:t>
      </w:r>
      <w:r w:rsidRPr="0047066A">
        <w:rPr>
          <w:rFonts w:hint="eastAsia"/>
          <w:sz w:val="24"/>
        </w:rPr>
        <w:t>）上海好买基金销售有限公司</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住所：上海市虹口区场中路</w:t>
      </w:r>
      <w:r w:rsidRPr="0047066A">
        <w:rPr>
          <w:rFonts w:hint="eastAsia"/>
          <w:sz w:val="24"/>
        </w:rPr>
        <w:t>685</w:t>
      </w:r>
      <w:r w:rsidRPr="0047066A">
        <w:rPr>
          <w:rFonts w:hint="eastAsia"/>
          <w:sz w:val="24"/>
        </w:rPr>
        <w:t>弄</w:t>
      </w:r>
      <w:r w:rsidRPr="0047066A">
        <w:rPr>
          <w:rFonts w:hint="eastAsia"/>
          <w:sz w:val="24"/>
        </w:rPr>
        <w:t>37</w:t>
      </w:r>
      <w:r w:rsidRPr="0047066A">
        <w:rPr>
          <w:rFonts w:hint="eastAsia"/>
          <w:sz w:val="24"/>
        </w:rPr>
        <w:t>号</w:t>
      </w:r>
      <w:r w:rsidRPr="0047066A">
        <w:rPr>
          <w:rFonts w:hint="eastAsia"/>
          <w:sz w:val="24"/>
        </w:rPr>
        <w:t>4</w:t>
      </w:r>
      <w:r w:rsidRPr="0047066A">
        <w:rPr>
          <w:rFonts w:hint="eastAsia"/>
          <w:sz w:val="24"/>
        </w:rPr>
        <w:t>号楼</w:t>
      </w:r>
      <w:r w:rsidRPr="0047066A">
        <w:rPr>
          <w:rFonts w:hint="eastAsia"/>
          <w:sz w:val="24"/>
        </w:rPr>
        <w:t>449</w:t>
      </w:r>
      <w:r w:rsidRPr="0047066A">
        <w:rPr>
          <w:rFonts w:hint="eastAsia"/>
          <w:sz w:val="24"/>
        </w:rPr>
        <w:t>室</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lastRenderedPageBreak/>
        <w:t>办公地址：上海市浦东新区浦东南路</w:t>
      </w:r>
      <w:r w:rsidRPr="0047066A">
        <w:rPr>
          <w:rFonts w:hint="eastAsia"/>
          <w:sz w:val="24"/>
        </w:rPr>
        <w:t>1118</w:t>
      </w:r>
      <w:r w:rsidRPr="0047066A">
        <w:rPr>
          <w:rFonts w:hint="eastAsia"/>
          <w:sz w:val="24"/>
        </w:rPr>
        <w:t>号鄂尔多斯国际大厦</w:t>
      </w:r>
      <w:r w:rsidRPr="0047066A">
        <w:rPr>
          <w:rFonts w:hint="eastAsia"/>
          <w:sz w:val="24"/>
        </w:rPr>
        <w:t>903-906</w:t>
      </w:r>
      <w:r w:rsidRPr="0047066A">
        <w:rPr>
          <w:rFonts w:hint="eastAsia"/>
          <w:sz w:val="24"/>
        </w:rPr>
        <w:t>室</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法定代表人：杨文斌</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 xml:space="preserve">68596916 </w:t>
      </w:r>
    </w:p>
    <w:p w:rsidR="00277DA1" w:rsidRDefault="007F4D0E">
      <w:pPr>
        <w:spacing w:line="360" w:lineRule="auto"/>
        <w:ind w:firstLineChars="200" w:firstLine="480"/>
        <w:contextualSpacing/>
        <w:rPr>
          <w:sz w:val="24"/>
        </w:rPr>
      </w:pPr>
      <w:r w:rsidRPr="0047066A">
        <w:rPr>
          <w:rFonts w:hint="eastAsia"/>
          <w:sz w:val="24"/>
        </w:rPr>
        <w:t>联系人：薛年</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 xml:space="preserve">400-700-9665 </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www.ehowbuy.com</w:t>
      </w:r>
    </w:p>
    <w:p w:rsidR="00277DA1" w:rsidRDefault="007F4D0E">
      <w:pPr>
        <w:spacing w:line="360" w:lineRule="auto"/>
        <w:ind w:firstLineChars="200" w:firstLine="480"/>
        <w:contextualSpacing/>
        <w:rPr>
          <w:sz w:val="24"/>
        </w:rPr>
      </w:pPr>
      <w:r w:rsidRPr="0047066A">
        <w:rPr>
          <w:rFonts w:hint="eastAsia"/>
          <w:sz w:val="24"/>
        </w:rPr>
        <w:t>（</w:t>
      </w:r>
      <w:r>
        <w:rPr>
          <w:sz w:val="24"/>
        </w:rPr>
        <w:t>74</w:t>
      </w:r>
      <w:r w:rsidRPr="0047066A">
        <w:rPr>
          <w:rFonts w:hint="eastAsia"/>
          <w:sz w:val="24"/>
        </w:rPr>
        <w:t>）诺亚正行</w:t>
      </w:r>
      <w:r w:rsidRPr="0047066A">
        <w:rPr>
          <w:rFonts w:hint="eastAsia"/>
          <w:sz w:val="24"/>
        </w:rPr>
        <w:t>(</w:t>
      </w:r>
      <w:r w:rsidRPr="0047066A">
        <w:rPr>
          <w:rFonts w:hint="eastAsia"/>
          <w:sz w:val="24"/>
        </w:rPr>
        <w:t>上海</w:t>
      </w:r>
      <w:r w:rsidRPr="0047066A">
        <w:rPr>
          <w:rFonts w:hint="eastAsia"/>
          <w:sz w:val="24"/>
        </w:rPr>
        <w:t>)</w:t>
      </w:r>
      <w:r w:rsidRPr="0047066A">
        <w:rPr>
          <w:rFonts w:hint="eastAsia"/>
          <w:sz w:val="24"/>
        </w:rPr>
        <w:t>基金销售投资顾问有限公司</w:t>
      </w:r>
    </w:p>
    <w:p w:rsidR="00277DA1" w:rsidRDefault="007F4D0E">
      <w:pPr>
        <w:spacing w:line="360" w:lineRule="auto"/>
        <w:ind w:firstLineChars="200" w:firstLine="480"/>
        <w:contextualSpacing/>
        <w:rPr>
          <w:sz w:val="24"/>
        </w:rPr>
      </w:pPr>
      <w:r w:rsidRPr="0047066A">
        <w:rPr>
          <w:rFonts w:hint="eastAsia"/>
          <w:sz w:val="24"/>
        </w:rPr>
        <w:t>住所：上海市虹口区飞虹路</w:t>
      </w:r>
      <w:r w:rsidRPr="0047066A">
        <w:rPr>
          <w:rFonts w:hint="eastAsia"/>
          <w:sz w:val="24"/>
        </w:rPr>
        <w:t>360</w:t>
      </w:r>
      <w:r w:rsidRPr="0047066A">
        <w:rPr>
          <w:rFonts w:hint="eastAsia"/>
          <w:sz w:val="24"/>
        </w:rPr>
        <w:t>弄</w:t>
      </w:r>
      <w:r w:rsidRPr="0047066A">
        <w:rPr>
          <w:rFonts w:hint="eastAsia"/>
          <w:sz w:val="24"/>
        </w:rPr>
        <w:t>9</w:t>
      </w:r>
      <w:r w:rsidRPr="0047066A">
        <w:rPr>
          <w:rFonts w:hint="eastAsia"/>
          <w:sz w:val="24"/>
        </w:rPr>
        <w:t>号</w:t>
      </w:r>
      <w:r w:rsidRPr="0047066A">
        <w:rPr>
          <w:rFonts w:hint="eastAsia"/>
          <w:sz w:val="24"/>
        </w:rPr>
        <w:t>3724</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办公地址：上海杨浦区秦皇岛路</w:t>
      </w:r>
      <w:r w:rsidRPr="0047066A">
        <w:rPr>
          <w:rFonts w:hint="eastAsia"/>
          <w:sz w:val="24"/>
        </w:rPr>
        <w:t>32</w:t>
      </w:r>
      <w:r w:rsidRPr="0047066A">
        <w:rPr>
          <w:rFonts w:hint="eastAsia"/>
          <w:sz w:val="24"/>
        </w:rPr>
        <w:t>号</w:t>
      </w:r>
      <w:r w:rsidRPr="0047066A">
        <w:rPr>
          <w:rFonts w:hint="eastAsia"/>
          <w:sz w:val="24"/>
        </w:rPr>
        <w:t>C</w:t>
      </w:r>
      <w:r w:rsidRPr="0047066A">
        <w:rPr>
          <w:rFonts w:hint="eastAsia"/>
          <w:sz w:val="24"/>
        </w:rPr>
        <w:t>栋</w:t>
      </w:r>
      <w:r w:rsidRPr="0047066A">
        <w:rPr>
          <w:rFonts w:hint="eastAsia"/>
          <w:sz w:val="24"/>
        </w:rPr>
        <w:t xml:space="preserve"> 2</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法定代表人：汪静波</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38600735</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38509777</w:t>
      </w:r>
    </w:p>
    <w:p w:rsidR="00277DA1" w:rsidRDefault="007F4D0E">
      <w:pPr>
        <w:spacing w:line="360" w:lineRule="auto"/>
        <w:ind w:firstLineChars="200" w:firstLine="480"/>
        <w:contextualSpacing/>
        <w:rPr>
          <w:sz w:val="24"/>
        </w:rPr>
      </w:pPr>
      <w:r w:rsidRPr="0047066A">
        <w:rPr>
          <w:rFonts w:hint="eastAsia"/>
          <w:sz w:val="24"/>
        </w:rPr>
        <w:t>联系人：方成</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400-821-5399</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www.noah-fund.com</w:t>
      </w:r>
    </w:p>
    <w:p w:rsidR="00277DA1" w:rsidRDefault="007F4D0E">
      <w:pPr>
        <w:spacing w:line="360" w:lineRule="auto"/>
        <w:ind w:firstLineChars="200" w:firstLine="480"/>
        <w:contextualSpacing/>
        <w:rPr>
          <w:sz w:val="24"/>
        </w:rPr>
      </w:pPr>
      <w:r w:rsidRPr="0047066A">
        <w:rPr>
          <w:rFonts w:hint="eastAsia"/>
          <w:sz w:val="24"/>
        </w:rPr>
        <w:t>（</w:t>
      </w:r>
      <w:r>
        <w:rPr>
          <w:sz w:val="24"/>
        </w:rPr>
        <w:t>75</w:t>
      </w:r>
      <w:r w:rsidRPr="0047066A">
        <w:rPr>
          <w:rFonts w:hint="eastAsia"/>
          <w:sz w:val="24"/>
        </w:rPr>
        <w:t>）和讯信息科技有限公司</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住所：北京市朝阳区朝外大街</w:t>
      </w:r>
      <w:r w:rsidRPr="0047066A">
        <w:rPr>
          <w:rFonts w:hint="eastAsia"/>
          <w:sz w:val="24"/>
        </w:rPr>
        <w:t>22</w:t>
      </w:r>
      <w:r w:rsidRPr="0047066A">
        <w:rPr>
          <w:rFonts w:hint="eastAsia"/>
          <w:sz w:val="24"/>
        </w:rPr>
        <w:t>号泛利大厦</w:t>
      </w:r>
      <w:r w:rsidRPr="0047066A">
        <w:rPr>
          <w:rFonts w:hint="eastAsia"/>
          <w:sz w:val="24"/>
        </w:rPr>
        <w:t>10</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办公地址：北京市朝阳区朝外大街</w:t>
      </w:r>
      <w:r w:rsidRPr="0047066A">
        <w:rPr>
          <w:rFonts w:hint="eastAsia"/>
          <w:sz w:val="24"/>
        </w:rPr>
        <w:t>22</w:t>
      </w:r>
      <w:r w:rsidRPr="0047066A">
        <w:rPr>
          <w:rFonts w:hint="eastAsia"/>
          <w:sz w:val="24"/>
        </w:rPr>
        <w:t>号泛利大厦</w:t>
      </w:r>
      <w:r w:rsidRPr="0047066A">
        <w:rPr>
          <w:rFonts w:hint="eastAsia"/>
          <w:sz w:val="24"/>
        </w:rPr>
        <w:t>10</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法定代表人：王莉</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20835789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20835879</w:t>
      </w:r>
    </w:p>
    <w:p w:rsidR="00277DA1" w:rsidRDefault="007F4D0E">
      <w:pPr>
        <w:spacing w:line="360" w:lineRule="auto"/>
        <w:ind w:firstLineChars="200" w:firstLine="480"/>
        <w:contextualSpacing/>
        <w:rPr>
          <w:sz w:val="24"/>
        </w:rPr>
      </w:pPr>
      <w:r w:rsidRPr="0047066A">
        <w:rPr>
          <w:rFonts w:hint="eastAsia"/>
          <w:sz w:val="24"/>
        </w:rPr>
        <w:t>联系人：周轶</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4009200022</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http://licaike.hexun.com/</w:t>
      </w:r>
    </w:p>
    <w:p w:rsidR="00277DA1" w:rsidRDefault="007F4D0E">
      <w:pPr>
        <w:spacing w:line="360" w:lineRule="auto"/>
        <w:ind w:firstLineChars="200" w:firstLine="480"/>
        <w:contextualSpacing/>
        <w:rPr>
          <w:sz w:val="24"/>
        </w:rPr>
      </w:pPr>
      <w:r w:rsidRPr="0047066A">
        <w:rPr>
          <w:rFonts w:hint="eastAsia"/>
          <w:sz w:val="24"/>
        </w:rPr>
        <w:t>（</w:t>
      </w:r>
      <w:r>
        <w:rPr>
          <w:sz w:val="24"/>
        </w:rPr>
        <w:t>76</w:t>
      </w:r>
      <w:r w:rsidRPr="0047066A">
        <w:rPr>
          <w:rFonts w:hint="eastAsia"/>
          <w:sz w:val="24"/>
        </w:rPr>
        <w:t>）上海天天基金销售有限公司</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住所：上海市徐汇区龙田路</w:t>
      </w:r>
      <w:r w:rsidRPr="0047066A">
        <w:rPr>
          <w:rFonts w:hint="eastAsia"/>
          <w:sz w:val="24"/>
        </w:rPr>
        <w:t>190</w:t>
      </w:r>
      <w:r w:rsidRPr="0047066A">
        <w:rPr>
          <w:rFonts w:hint="eastAsia"/>
          <w:sz w:val="24"/>
        </w:rPr>
        <w:t>号</w:t>
      </w:r>
      <w:r w:rsidRPr="0047066A">
        <w:rPr>
          <w:rFonts w:hint="eastAsia"/>
          <w:sz w:val="24"/>
        </w:rPr>
        <w:t>2</w:t>
      </w:r>
      <w:r w:rsidRPr="0047066A">
        <w:rPr>
          <w:rFonts w:hint="eastAsia"/>
          <w:sz w:val="24"/>
        </w:rPr>
        <w:t>号楼</w:t>
      </w:r>
      <w:r w:rsidRPr="0047066A">
        <w:rPr>
          <w:rFonts w:hint="eastAsia"/>
          <w:sz w:val="24"/>
        </w:rPr>
        <w:t>2</w:t>
      </w:r>
      <w:r w:rsidRPr="0047066A">
        <w:rPr>
          <w:rFonts w:hint="eastAsia"/>
          <w:sz w:val="24"/>
        </w:rPr>
        <w:t>层</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办公地址：上海市徐汇区龙田路</w:t>
      </w:r>
      <w:r w:rsidRPr="0047066A">
        <w:rPr>
          <w:rFonts w:hint="eastAsia"/>
          <w:sz w:val="24"/>
        </w:rPr>
        <w:t>195</w:t>
      </w:r>
      <w:r w:rsidRPr="0047066A">
        <w:rPr>
          <w:rFonts w:hint="eastAsia"/>
          <w:sz w:val="24"/>
        </w:rPr>
        <w:t>号</w:t>
      </w:r>
      <w:r w:rsidRPr="0047066A">
        <w:rPr>
          <w:rFonts w:hint="eastAsia"/>
          <w:sz w:val="24"/>
        </w:rPr>
        <w:t>3C</w:t>
      </w:r>
      <w:r w:rsidRPr="0047066A">
        <w:rPr>
          <w:rFonts w:hint="eastAsia"/>
          <w:sz w:val="24"/>
        </w:rPr>
        <w:t>座</w:t>
      </w:r>
      <w:r w:rsidRPr="0047066A">
        <w:rPr>
          <w:rFonts w:hint="eastAsia"/>
          <w:sz w:val="24"/>
        </w:rPr>
        <w:t>10</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法定代表人：其实</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54509998</w:t>
      </w:r>
    </w:p>
    <w:p w:rsidR="00277DA1" w:rsidRDefault="007F4D0E">
      <w:pPr>
        <w:spacing w:line="360" w:lineRule="auto"/>
        <w:ind w:firstLineChars="200" w:firstLine="480"/>
        <w:contextualSpacing/>
        <w:rPr>
          <w:sz w:val="24"/>
        </w:rPr>
      </w:pPr>
      <w:r w:rsidRPr="0047066A">
        <w:rPr>
          <w:rFonts w:hint="eastAsia"/>
          <w:sz w:val="24"/>
        </w:rPr>
        <w:lastRenderedPageBreak/>
        <w:t>传真：（</w:t>
      </w:r>
      <w:r w:rsidRPr="0047066A">
        <w:rPr>
          <w:rFonts w:hint="eastAsia"/>
          <w:sz w:val="24"/>
        </w:rPr>
        <w:t>021</w:t>
      </w:r>
      <w:r w:rsidRPr="0047066A">
        <w:rPr>
          <w:rFonts w:hint="eastAsia"/>
          <w:sz w:val="24"/>
        </w:rPr>
        <w:t>）</w:t>
      </w:r>
      <w:r w:rsidRPr="0047066A">
        <w:rPr>
          <w:rFonts w:hint="eastAsia"/>
          <w:sz w:val="24"/>
        </w:rPr>
        <w:t>64385308</w:t>
      </w:r>
    </w:p>
    <w:p w:rsidR="00277DA1" w:rsidRDefault="007F4D0E">
      <w:pPr>
        <w:spacing w:line="360" w:lineRule="auto"/>
        <w:ind w:firstLineChars="200" w:firstLine="480"/>
        <w:contextualSpacing/>
        <w:rPr>
          <w:sz w:val="24"/>
        </w:rPr>
      </w:pPr>
      <w:r w:rsidRPr="0047066A">
        <w:rPr>
          <w:rFonts w:hint="eastAsia"/>
          <w:sz w:val="24"/>
        </w:rPr>
        <w:t>联系人：潘世友</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400-1818-188</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www.1234567.com.cn</w:t>
      </w:r>
    </w:p>
    <w:p w:rsidR="00277DA1" w:rsidRDefault="007F4D0E">
      <w:pPr>
        <w:spacing w:line="360" w:lineRule="auto"/>
        <w:ind w:firstLineChars="200" w:firstLine="480"/>
        <w:contextualSpacing/>
        <w:rPr>
          <w:sz w:val="24"/>
        </w:rPr>
      </w:pPr>
      <w:r w:rsidRPr="0047066A">
        <w:rPr>
          <w:rFonts w:hint="eastAsia"/>
          <w:sz w:val="24"/>
        </w:rPr>
        <w:t>（</w:t>
      </w:r>
      <w:r>
        <w:rPr>
          <w:sz w:val="24"/>
        </w:rPr>
        <w:t>77</w:t>
      </w:r>
      <w:r w:rsidRPr="0047066A">
        <w:rPr>
          <w:rFonts w:hint="eastAsia"/>
          <w:sz w:val="24"/>
        </w:rPr>
        <w:t>）北京钱景财富投资管理有限公司</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住所：北京市海淀区丹棱街</w:t>
      </w:r>
      <w:r w:rsidRPr="0047066A">
        <w:rPr>
          <w:rFonts w:hint="eastAsia"/>
          <w:sz w:val="24"/>
        </w:rPr>
        <w:t>6</w:t>
      </w:r>
      <w:r w:rsidRPr="0047066A">
        <w:rPr>
          <w:rFonts w:hint="eastAsia"/>
          <w:sz w:val="24"/>
        </w:rPr>
        <w:t>幢</w:t>
      </w:r>
      <w:r w:rsidRPr="0047066A">
        <w:rPr>
          <w:rFonts w:hint="eastAsia"/>
          <w:sz w:val="24"/>
        </w:rPr>
        <w:t>1</w:t>
      </w:r>
      <w:r w:rsidRPr="0047066A">
        <w:rPr>
          <w:rFonts w:hint="eastAsia"/>
          <w:sz w:val="24"/>
        </w:rPr>
        <w:t>号</w:t>
      </w:r>
      <w:r w:rsidRPr="0047066A">
        <w:rPr>
          <w:rFonts w:hint="eastAsia"/>
          <w:sz w:val="24"/>
        </w:rPr>
        <w:t>9</w:t>
      </w:r>
      <w:r w:rsidRPr="0047066A">
        <w:rPr>
          <w:rFonts w:hint="eastAsia"/>
          <w:sz w:val="24"/>
        </w:rPr>
        <w:t>层</w:t>
      </w:r>
      <w:r w:rsidRPr="0047066A">
        <w:rPr>
          <w:rFonts w:hint="eastAsia"/>
          <w:sz w:val="24"/>
        </w:rPr>
        <w:t>1008-1012</w:t>
      </w:r>
    </w:p>
    <w:p w:rsidR="00277DA1" w:rsidRDefault="007F4D0E">
      <w:pPr>
        <w:spacing w:line="360" w:lineRule="auto"/>
        <w:ind w:firstLineChars="200" w:firstLine="480"/>
        <w:contextualSpacing/>
        <w:rPr>
          <w:sz w:val="24"/>
        </w:rPr>
      </w:pPr>
      <w:r w:rsidRPr="0047066A">
        <w:rPr>
          <w:rFonts w:hint="eastAsia"/>
          <w:sz w:val="24"/>
        </w:rPr>
        <w:t>办公地址：北京市海淀区丹棱街</w:t>
      </w:r>
      <w:r w:rsidRPr="0047066A">
        <w:rPr>
          <w:rFonts w:hint="eastAsia"/>
          <w:sz w:val="24"/>
        </w:rPr>
        <w:t>6</w:t>
      </w:r>
      <w:r w:rsidRPr="0047066A">
        <w:rPr>
          <w:rFonts w:hint="eastAsia"/>
          <w:sz w:val="24"/>
        </w:rPr>
        <w:t>幢</w:t>
      </w:r>
      <w:r w:rsidRPr="0047066A">
        <w:rPr>
          <w:rFonts w:hint="eastAsia"/>
          <w:sz w:val="24"/>
        </w:rPr>
        <w:t>1</w:t>
      </w:r>
      <w:r w:rsidRPr="0047066A">
        <w:rPr>
          <w:rFonts w:hint="eastAsia"/>
          <w:sz w:val="24"/>
        </w:rPr>
        <w:t>号</w:t>
      </w:r>
      <w:r w:rsidRPr="0047066A">
        <w:rPr>
          <w:rFonts w:hint="eastAsia"/>
          <w:sz w:val="24"/>
        </w:rPr>
        <w:t>9</w:t>
      </w:r>
      <w:r w:rsidRPr="0047066A">
        <w:rPr>
          <w:rFonts w:hint="eastAsia"/>
          <w:sz w:val="24"/>
        </w:rPr>
        <w:t>层</w:t>
      </w:r>
      <w:r w:rsidRPr="0047066A">
        <w:rPr>
          <w:rFonts w:hint="eastAsia"/>
          <w:sz w:val="24"/>
        </w:rPr>
        <w:t>1008-1012</w:t>
      </w:r>
    </w:p>
    <w:p w:rsidR="00277DA1" w:rsidRDefault="007F4D0E">
      <w:pPr>
        <w:spacing w:line="360" w:lineRule="auto"/>
        <w:ind w:firstLineChars="200" w:firstLine="480"/>
        <w:contextualSpacing/>
        <w:rPr>
          <w:sz w:val="24"/>
        </w:rPr>
      </w:pPr>
      <w:r w:rsidRPr="0047066A">
        <w:rPr>
          <w:rFonts w:hint="eastAsia"/>
          <w:sz w:val="24"/>
        </w:rPr>
        <w:t>法定代表人：赵荣春</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57418829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57569671</w:t>
      </w:r>
    </w:p>
    <w:p w:rsidR="00277DA1" w:rsidRDefault="007F4D0E">
      <w:pPr>
        <w:spacing w:line="360" w:lineRule="auto"/>
        <w:ind w:firstLineChars="200" w:firstLine="480"/>
        <w:contextualSpacing/>
        <w:rPr>
          <w:sz w:val="24"/>
        </w:rPr>
      </w:pPr>
      <w:r w:rsidRPr="0047066A">
        <w:rPr>
          <w:rFonts w:hint="eastAsia"/>
          <w:sz w:val="24"/>
        </w:rPr>
        <w:t>联系人：</w:t>
      </w:r>
      <w:r w:rsidRPr="0047066A">
        <w:rPr>
          <w:rFonts w:hint="eastAsia"/>
          <w:sz w:val="24"/>
        </w:rPr>
        <w:t xml:space="preserve"> </w:t>
      </w:r>
      <w:r w:rsidRPr="0047066A">
        <w:rPr>
          <w:rFonts w:hint="eastAsia"/>
          <w:sz w:val="24"/>
        </w:rPr>
        <w:t>魏争</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 xml:space="preserve"> 400-678-5095</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www.niuji.net</w:t>
      </w:r>
    </w:p>
    <w:p w:rsidR="00277DA1" w:rsidRDefault="007F4D0E">
      <w:pPr>
        <w:spacing w:line="360" w:lineRule="auto"/>
        <w:ind w:firstLineChars="200" w:firstLine="480"/>
        <w:contextualSpacing/>
        <w:rPr>
          <w:sz w:val="24"/>
        </w:rPr>
      </w:pPr>
      <w:r w:rsidRPr="0047066A">
        <w:rPr>
          <w:rFonts w:hint="eastAsia"/>
          <w:sz w:val="24"/>
        </w:rPr>
        <w:t>（</w:t>
      </w:r>
      <w:r>
        <w:rPr>
          <w:sz w:val="24"/>
        </w:rPr>
        <w:t>78</w:t>
      </w:r>
      <w:r w:rsidRPr="0047066A">
        <w:rPr>
          <w:rFonts w:hint="eastAsia"/>
          <w:sz w:val="24"/>
        </w:rPr>
        <w:t>）深圳市新兰德证券投资咨询有限公司</w:t>
      </w:r>
    </w:p>
    <w:p w:rsidR="00277DA1" w:rsidRDefault="007F4D0E">
      <w:pPr>
        <w:spacing w:line="360" w:lineRule="auto"/>
        <w:ind w:firstLineChars="200" w:firstLine="480"/>
        <w:contextualSpacing/>
        <w:rPr>
          <w:sz w:val="24"/>
        </w:rPr>
      </w:pPr>
      <w:r w:rsidRPr="0047066A">
        <w:rPr>
          <w:rFonts w:hint="eastAsia"/>
          <w:sz w:val="24"/>
        </w:rPr>
        <w:t>住所：深圳市福田区华强北路赛格科技园</w:t>
      </w:r>
      <w:r w:rsidRPr="0047066A">
        <w:rPr>
          <w:rFonts w:hint="eastAsia"/>
          <w:sz w:val="24"/>
        </w:rPr>
        <w:t>4</w:t>
      </w:r>
      <w:r w:rsidRPr="0047066A">
        <w:rPr>
          <w:rFonts w:hint="eastAsia"/>
          <w:sz w:val="24"/>
        </w:rPr>
        <w:t>栋</w:t>
      </w:r>
      <w:r w:rsidRPr="0047066A">
        <w:rPr>
          <w:rFonts w:hint="eastAsia"/>
          <w:sz w:val="24"/>
        </w:rPr>
        <w:t>10</w:t>
      </w:r>
      <w:r w:rsidRPr="0047066A">
        <w:rPr>
          <w:rFonts w:hint="eastAsia"/>
          <w:sz w:val="24"/>
        </w:rPr>
        <w:t>层</w:t>
      </w:r>
      <w:r w:rsidRPr="0047066A">
        <w:rPr>
          <w:rFonts w:hint="eastAsia"/>
          <w:sz w:val="24"/>
        </w:rPr>
        <w:t>1006#</w:t>
      </w:r>
    </w:p>
    <w:p w:rsidR="00277DA1" w:rsidRDefault="007F4D0E">
      <w:pPr>
        <w:spacing w:line="360" w:lineRule="auto"/>
        <w:ind w:firstLineChars="200" w:firstLine="480"/>
        <w:contextualSpacing/>
        <w:rPr>
          <w:sz w:val="24"/>
        </w:rPr>
      </w:pPr>
      <w:r w:rsidRPr="0047066A">
        <w:rPr>
          <w:rFonts w:hint="eastAsia"/>
          <w:sz w:val="24"/>
        </w:rPr>
        <w:t>办公地址：北京市西城区金融大街</w:t>
      </w:r>
      <w:r w:rsidRPr="0047066A">
        <w:rPr>
          <w:rFonts w:hint="eastAsia"/>
          <w:sz w:val="24"/>
        </w:rPr>
        <w:t>35</w:t>
      </w:r>
      <w:r w:rsidRPr="0047066A">
        <w:rPr>
          <w:rFonts w:hint="eastAsia"/>
          <w:sz w:val="24"/>
        </w:rPr>
        <w:t>号国际企业大厦</w:t>
      </w:r>
      <w:r w:rsidRPr="0047066A">
        <w:rPr>
          <w:rFonts w:hint="eastAsia"/>
          <w:sz w:val="24"/>
        </w:rPr>
        <w:t>C</w:t>
      </w:r>
      <w:r w:rsidRPr="0047066A">
        <w:rPr>
          <w:rFonts w:hint="eastAsia"/>
          <w:sz w:val="24"/>
        </w:rPr>
        <w:t>座</w:t>
      </w:r>
      <w:r w:rsidRPr="0047066A">
        <w:rPr>
          <w:rFonts w:hint="eastAsia"/>
          <w:sz w:val="24"/>
        </w:rPr>
        <w:t>9</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法定代表人：陈操</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58325395</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58325282</w:t>
      </w:r>
    </w:p>
    <w:p w:rsidR="00277DA1" w:rsidRDefault="007F4D0E">
      <w:pPr>
        <w:spacing w:line="360" w:lineRule="auto"/>
        <w:ind w:firstLineChars="200" w:firstLine="480"/>
        <w:contextualSpacing/>
        <w:rPr>
          <w:sz w:val="24"/>
        </w:rPr>
      </w:pPr>
      <w:r w:rsidRPr="0047066A">
        <w:rPr>
          <w:rFonts w:hint="eastAsia"/>
          <w:sz w:val="24"/>
        </w:rPr>
        <w:t>联系人：刘宝文</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400-850-7771</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http://8.jrj.com.cn/</w:t>
      </w:r>
    </w:p>
    <w:p w:rsidR="00277DA1" w:rsidRDefault="007F4D0E">
      <w:pPr>
        <w:spacing w:line="360" w:lineRule="auto"/>
        <w:ind w:firstLineChars="200" w:firstLine="480"/>
        <w:contextualSpacing/>
        <w:rPr>
          <w:sz w:val="24"/>
        </w:rPr>
      </w:pPr>
      <w:r w:rsidRPr="0047066A">
        <w:rPr>
          <w:rFonts w:hint="eastAsia"/>
          <w:sz w:val="24"/>
        </w:rPr>
        <w:t>（</w:t>
      </w:r>
      <w:r>
        <w:rPr>
          <w:sz w:val="24"/>
        </w:rPr>
        <w:t>79</w:t>
      </w:r>
      <w:r w:rsidRPr="0047066A">
        <w:rPr>
          <w:rFonts w:hint="eastAsia"/>
          <w:sz w:val="24"/>
        </w:rPr>
        <w:t>）北京展恒基金销售股份有限公司</w:t>
      </w:r>
    </w:p>
    <w:p w:rsidR="00277DA1" w:rsidRDefault="007F4D0E">
      <w:pPr>
        <w:spacing w:line="360" w:lineRule="auto"/>
        <w:ind w:firstLineChars="200" w:firstLine="480"/>
        <w:contextualSpacing/>
        <w:rPr>
          <w:sz w:val="24"/>
        </w:rPr>
      </w:pPr>
      <w:r w:rsidRPr="0047066A">
        <w:rPr>
          <w:rFonts w:hint="eastAsia"/>
          <w:sz w:val="24"/>
        </w:rPr>
        <w:t>住所：北京市顺义区后沙峪镇安富街</w:t>
      </w:r>
      <w:r w:rsidRPr="0047066A">
        <w:rPr>
          <w:rFonts w:hint="eastAsia"/>
          <w:sz w:val="24"/>
        </w:rPr>
        <w:t>6</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办公地址：北京市朝阳区安苑路</w:t>
      </w:r>
      <w:r w:rsidRPr="0047066A">
        <w:rPr>
          <w:rFonts w:hint="eastAsia"/>
          <w:sz w:val="24"/>
        </w:rPr>
        <w:t>15-1</w:t>
      </w:r>
      <w:r w:rsidRPr="0047066A">
        <w:rPr>
          <w:rFonts w:hint="eastAsia"/>
          <w:sz w:val="24"/>
        </w:rPr>
        <w:t>号邮电新闻大厦</w:t>
      </w:r>
      <w:r w:rsidRPr="0047066A">
        <w:rPr>
          <w:rFonts w:hint="eastAsia"/>
          <w:sz w:val="24"/>
        </w:rPr>
        <w:t>2</w:t>
      </w:r>
      <w:r w:rsidRPr="0047066A">
        <w:rPr>
          <w:rFonts w:hint="eastAsia"/>
          <w:sz w:val="24"/>
        </w:rPr>
        <w:t>层</w:t>
      </w:r>
    </w:p>
    <w:p w:rsidR="00277DA1" w:rsidRDefault="007F4D0E">
      <w:pPr>
        <w:spacing w:line="360" w:lineRule="auto"/>
        <w:ind w:firstLineChars="200" w:firstLine="480"/>
        <w:contextualSpacing/>
        <w:rPr>
          <w:sz w:val="24"/>
        </w:rPr>
      </w:pPr>
      <w:r w:rsidRPr="0047066A">
        <w:rPr>
          <w:rFonts w:hint="eastAsia"/>
          <w:sz w:val="24"/>
        </w:rPr>
        <w:t>法定代表人：闫振杰</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59601366-7024</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62020355</w:t>
      </w:r>
    </w:p>
    <w:p w:rsidR="00277DA1" w:rsidRDefault="007F4D0E">
      <w:pPr>
        <w:spacing w:line="360" w:lineRule="auto"/>
        <w:ind w:firstLineChars="200" w:firstLine="480"/>
        <w:contextualSpacing/>
        <w:rPr>
          <w:sz w:val="24"/>
        </w:rPr>
      </w:pPr>
      <w:r w:rsidRPr="0047066A">
        <w:rPr>
          <w:rFonts w:hint="eastAsia"/>
          <w:sz w:val="24"/>
        </w:rPr>
        <w:t>联系人：</w:t>
      </w:r>
      <w:r w:rsidRPr="0047066A">
        <w:rPr>
          <w:rFonts w:hint="eastAsia"/>
          <w:sz w:val="24"/>
        </w:rPr>
        <w:t xml:space="preserve">  </w:t>
      </w:r>
      <w:r w:rsidRPr="0047066A">
        <w:rPr>
          <w:rFonts w:hint="eastAsia"/>
          <w:sz w:val="24"/>
        </w:rPr>
        <w:t>马林</w:t>
      </w:r>
    </w:p>
    <w:p w:rsidR="00277DA1" w:rsidRDefault="007F4D0E">
      <w:pPr>
        <w:spacing w:line="360" w:lineRule="auto"/>
        <w:ind w:firstLineChars="200" w:firstLine="480"/>
        <w:contextualSpacing/>
        <w:rPr>
          <w:sz w:val="24"/>
        </w:rPr>
      </w:pPr>
      <w:r w:rsidRPr="0047066A">
        <w:rPr>
          <w:rFonts w:hint="eastAsia"/>
          <w:sz w:val="24"/>
        </w:rPr>
        <w:lastRenderedPageBreak/>
        <w:t>客户服务电话：</w:t>
      </w:r>
      <w:r w:rsidRPr="0047066A">
        <w:rPr>
          <w:rFonts w:hint="eastAsia"/>
          <w:sz w:val="24"/>
        </w:rPr>
        <w:t>400-888-6661</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 xml:space="preserve">www.myfund.com </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8</w:t>
      </w:r>
      <w:r>
        <w:rPr>
          <w:sz w:val="24"/>
        </w:rPr>
        <w:t>0</w:t>
      </w:r>
      <w:r w:rsidRPr="0047066A">
        <w:rPr>
          <w:rFonts w:hint="eastAsia"/>
          <w:sz w:val="24"/>
        </w:rPr>
        <w:t>）一路财富（北京）信息科技有限公司</w:t>
      </w:r>
    </w:p>
    <w:p w:rsidR="00277DA1" w:rsidRDefault="007F4D0E">
      <w:pPr>
        <w:spacing w:line="360" w:lineRule="auto"/>
        <w:ind w:firstLineChars="200" w:firstLine="480"/>
        <w:contextualSpacing/>
        <w:rPr>
          <w:sz w:val="24"/>
        </w:rPr>
      </w:pPr>
      <w:r w:rsidRPr="0047066A">
        <w:rPr>
          <w:rFonts w:hint="eastAsia"/>
          <w:sz w:val="24"/>
        </w:rPr>
        <w:t>住所：北京市西城区车公庄大街</w:t>
      </w:r>
      <w:r w:rsidRPr="0047066A">
        <w:rPr>
          <w:rFonts w:hint="eastAsia"/>
          <w:sz w:val="24"/>
        </w:rPr>
        <w:t>9</w:t>
      </w:r>
      <w:r w:rsidRPr="0047066A">
        <w:rPr>
          <w:rFonts w:hint="eastAsia"/>
          <w:sz w:val="24"/>
        </w:rPr>
        <w:t>号五栋大楼</w:t>
      </w:r>
      <w:r w:rsidRPr="0047066A">
        <w:rPr>
          <w:rFonts w:hint="eastAsia"/>
          <w:sz w:val="24"/>
        </w:rPr>
        <w:t>C</w:t>
      </w:r>
      <w:r w:rsidRPr="0047066A">
        <w:rPr>
          <w:rFonts w:hint="eastAsia"/>
          <w:sz w:val="24"/>
        </w:rPr>
        <w:t>座</w:t>
      </w:r>
      <w:r w:rsidRPr="0047066A">
        <w:rPr>
          <w:rFonts w:hint="eastAsia"/>
          <w:sz w:val="24"/>
        </w:rPr>
        <w:t>702</w:t>
      </w:r>
    </w:p>
    <w:p w:rsidR="00277DA1" w:rsidRDefault="007F4D0E">
      <w:pPr>
        <w:spacing w:line="360" w:lineRule="auto"/>
        <w:ind w:firstLineChars="200" w:firstLine="480"/>
        <w:contextualSpacing/>
        <w:rPr>
          <w:sz w:val="24"/>
        </w:rPr>
      </w:pPr>
      <w:r w:rsidRPr="0047066A">
        <w:rPr>
          <w:rFonts w:hint="eastAsia"/>
          <w:sz w:val="24"/>
        </w:rPr>
        <w:t>办公地址：北京西城区阜成门大街</w:t>
      </w:r>
      <w:r w:rsidRPr="0047066A">
        <w:rPr>
          <w:rFonts w:hint="eastAsia"/>
          <w:sz w:val="24"/>
        </w:rPr>
        <w:t>2</w:t>
      </w:r>
      <w:r w:rsidRPr="0047066A">
        <w:rPr>
          <w:rFonts w:hint="eastAsia"/>
          <w:sz w:val="24"/>
        </w:rPr>
        <w:t>号万通新世界广场</w:t>
      </w:r>
      <w:r w:rsidRPr="0047066A">
        <w:rPr>
          <w:rFonts w:hint="eastAsia"/>
          <w:sz w:val="24"/>
        </w:rPr>
        <w:t>A</w:t>
      </w:r>
      <w:r w:rsidRPr="0047066A">
        <w:rPr>
          <w:rFonts w:hint="eastAsia"/>
          <w:sz w:val="24"/>
        </w:rPr>
        <w:t>座</w:t>
      </w:r>
      <w:r w:rsidRPr="0047066A">
        <w:rPr>
          <w:rFonts w:hint="eastAsia"/>
          <w:sz w:val="24"/>
        </w:rPr>
        <w:t>22</w:t>
      </w:r>
      <w:r w:rsidRPr="0047066A">
        <w:rPr>
          <w:rFonts w:hint="eastAsia"/>
          <w:sz w:val="24"/>
        </w:rPr>
        <w:t>层</w:t>
      </w:r>
      <w:r w:rsidRPr="0047066A">
        <w:rPr>
          <w:rFonts w:hint="eastAsia"/>
          <w:sz w:val="24"/>
        </w:rPr>
        <w:t>2208</w:t>
      </w:r>
    </w:p>
    <w:p w:rsidR="00277DA1" w:rsidRDefault="007F4D0E">
      <w:pPr>
        <w:spacing w:line="360" w:lineRule="auto"/>
        <w:ind w:firstLineChars="200" w:firstLine="480"/>
        <w:contextualSpacing/>
        <w:rPr>
          <w:sz w:val="24"/>
        </w:rPr>
      </w:pPr>
      <w:r w:rsidRPr="0047066A">
        <w:rPr>
          <w:rFonts w:hint="eastAsia"/>
          <w:sz w:val="24"/>
        </w:rPr>
        <w:t>法定代表人：</w:t>
      </w:r>
      <w:r w:rsidRPr="0047066A">
        <w:rPr>
          <w:rFonts w:hint="eastAsia"/>
          <w:sz w:val="24"/>
        </w:rPr>
        <w:t xml:space="preserve"> </w:t>
      </w:r>
      <w:r w:rsidRPr="0047066A">
        <w:rPr>
          <w:rFonts w:hint="eastAsia"/>
          <w:sz w:val="24"/>
        </w:rPr>
        <w:t>吴雪秀</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010-88312877</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010-88312099</w:t>
      </w:r>
    </w:p>
    <w:p w:rsidR="00277DA1" w:rsidRDefault="007F4D0E">
      <w:pPr>
        <w:spacing w:line="360" w:lineRule="auto"/>
        <w:ind w:firstLineChars="200" w:firstLine="480"/>
        <w:contextualSpacing/>
        <w:rPr>
          <w:sz w:val="24"/>
        </w:rPr>
      </w:pPr>
      <w:r w:rsidRPr="0047066A">
        <w:rPr>
          <w:rFonts w:hint="eastAsia"/>
          <w:sz w:val="24"/>
        </w:rPr>
        <w:t>联系人：</w:t>
      </w:r>
      <w:r w:rsidRPr="0047066A">
        <w:rPr>
          <w:rFonts w:hint="eastAsia"/>
          <w:sz w:val="24"/>
        </w:rPr>
        <w:t xml:space="preserve"> </w:t>
      </w:r>
      <w:r w:rsidRPr="0047066A">
        <w:rPr>
          <w:rFonts w:hint="eastAsia"/>
          <w:sz w:val="24"/>
        </w:rPr>
        <w:t>苏昊</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400-001-1566</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http://www.yilucaifu.com/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8</w:t>
      </w:r>
      <w:r>
        <w:rPr>
          <w:sz w:val="24"/>
        </w:rPr>
        <w:t>1</w:t>
      </w:r>
      <w:r w:rsidRPr="0047066A">
        <w:rPr>
          <w:rFonts w:hint="eastAsia"/>
          <w:sz w:val="24"/>
        </w:rPr>
        <w:t>）上海大智慧财富管理有限公司</w:t>
      </w:r>
    </w:p>
    <w:p w:rsidR="00277DA1" w:rsidRDefault="007F4D0E">
      <w:pPr>
        <w:spacing w:line="360" w:lineRule="auto"/>
        <w:ind w:firstLineChars="200" w:firstLine="480"/>
        <w:contextualSpacing/>
        <w:rPr>
          <w:sz w:val="24"/>
        </w:rPr>
      </w:pPr>
      <w:r w:rsidRPr="0047066A">
        <w:rPr>
          <w:rFonts w:hint="eastAsia"/>
          <w:sz w:val="24"/>
        </w:rPr>
        <w:t>住所：上海市浦东新区杨高南路</w:t>
      </w:r>
      <w:r w:rsidRPr="0047066A">
        <w:rPr>
          <w:rFonts w:hint="eastAsia"/>
          <w:sz w:val="24"/>
        </w:rPr>
        <w:t>428</w:t>
      </w:r>
      <w:r w:rsidRPr="0047066A">
        <w:rPr>
          <w:rFonts w:hint="eastAsia"/>
          <w:sz w:val="24"/>
        </w:rPr>
        <w:t>号</w:t>
      </w:r>
      <w:r w:rsidRPr="0047066A">
        <w:rPr>
          <w:rFonts w:hint="eastAsia"/>
          <w:sz w:val="24"/>
        </w:rPr>
        <w:t>1</w:t>
      </w:r>
      <w:r w:rsidRPr="0047066A">
        <w:rPr>
          <w:rFonts w:hint="eastAsia"/>
          <w:sz w:val="24"/>
        </w:rPr>
        <w:t>号楼</w:t>
      </w:r>
      <w:r w:rsidRPr="0047066A">
        <w:rPr>
          <w:rFonts w:hint="eastAsia"/>
          <w:sz w:val="24"/>
        </w:rPr>
        <w:t>10-11</w:t>
      </w:r>
      <w:r w:rsidRPr="0047066A">
        <w:rPr>
          <w:rFonts w:hint="eastAsia"/>
          <w:sz w:val="24"/>
        </w:rPr>
        <w:t>层</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办公地址：上海市浦东新区杨高南路</w:t>
      </w:r>
      <w:r w:rsidRPr="0047066A">
        <w:rPr>
          <w:rFonts w:hint="eastAsia"/>
          <w:sz w:val="24"/>
        </w:rPr>
        <w:t>428</w:t>
      </w:r>
      <w:r w:rsidRPr="0047066A">
        <w:rPr>
          <w:rFonts w:hint="eastAsia"/>
          <w:sz w:val="24"/>
        </w:rPr>
        <w:t>号</w:t>
      </w:r>
      <w:r w:rsidRPr="0047066A">
        <w:rPr>
          <w:rFonts w:hint="eastAsia"/>
          <w:sz w:val="24"/>
        </w:rPr>
        <w:t>1</w:t>
      </w:r>
      <w:r w:rsidRPr="0047066A">
        <w:rPr>
          <w:rFonts w:hint="eastAsia"/>
          <w:sz w:val="24"/>
        </w:rPr>
        <w:t>号楼</w:t>
      </w:r>
      <w:r w:rsidRPr="0047066A">
        <w:rPr>
          <w:rFonts w:hint="eastAsia"/>
          <w:sz w:val="24"/>
        </w:rPr>
        <w:t>10-11</w:t>
      </w:r>
      <w:r w:rsidRPr="0047066A">
        <w:rPr>
          <w:rFonts w:hint="eastAsia"/>
          <w:sz w:val="24"/>
        </w:rPr>
        <w:t>层</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法定代表人：申健</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021-20219931</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021-20219923</w:t>
      </w:r>
    </w:p>
    <w:p w:rsidR="00277DA1" w:rsidRDefault="007F4D0E">
      <w:pPr>
        <w:spacing w:line="360" w:lineRule="auto"/>
        <w:ind w:firstLineChars="200" w:firstLine="480"/>
        <w:contextualSpacing/>
        <w:rPr>
          <w:sz w:val="24"/>
        </w:rPr>
      </w:pPr>
      <w:r w:rsidRPr="0047066A">
        <w:rPr>
          <w:rFonts w:hint="eastAsia"/>
          <w:sz w:val="24"/>
        </w:rPr>
        <w:t>联系人：付江</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021-20219931</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https://8.gw.com.cn</w:t>
      </w:r>
    </w:p>
    <w:p w:rsidR="00277DA1" w:rsidRDefault="007F4D0E">
      <w:pPr>
        <w:spacing w:line="360" w:lineRule="auto"/>
        <w:ind w:firstLineChars="200" w:firstLine="480"/>
        <w:contextualSpacing/>
        <w:rPr>
          <w:sz w:val="24"/>
        </w:rPr>
      </w:pPr>
      <w:r w:rsidRPr="0047066A">
        <w:rPr>
          <w:rFonts w:hint="eastAsia"/>
          <w:sz w:val="24"/>
        </w:rPr>
        <w:t>（</w:t>
      </w:r>
      <w:r>
        <w:rPr>
          <w:sz w:val="24"/>
        </w:rPr>
        <w:t>82</w:t>
      </w:r>
      <w:r w:rsidRPr="0047066A">
        <w:rPr>
          <w:rFonts w:hint="eastAsia"/>
          <w:sz w:val="24"/>
        </w:rPr>
        <w:t>）上海联泰资产管理有限公司</w:t>
      </w:r>
    </w:p>
    <w:p w:rsidR="00277DA1" w:rsidRDefault="007F4D0E">
      <w:pPr>
        <w:spacing w:line="360" w:lineRule="auto"/>
        <w:ind w:firstLineChars="200" w:firstLine="480"/>
        <w:contextualSpacing/>
        <w:rPr>
          <w:sz w:val="24"/>
        </w:rPr>
      </w:pPr>
      <w:r w:rsidRPr="0047066A">
        <w:rPr>
          <w:rFonts w:hint="eastAsia"/>
          <w:sz w:val="24"/>
        </w:rPr>
        <w:t>住所：中国（上海）自由贸易试验区富特北路</w:t>
      </w:r>
      <w:r w:rsidRPr="0047066A">
        <w:rPr>
          <w:rFonts w:hint="eastAsia"/>
          <w:sz w:val="24"/>
        </w:rPr>
        <w:t>277</w:t>
      </w:r>
      <w:r w:rsidRPr="0047066A">
        <w:rPr>
          <w:rFonts w:hint="eastAsia"/>
          <w:sz w:val="24"/>
        </w:rPr>
        <w:t>号</w:t>
      </w:r>
      <w:r w:rsidRPr="0047066A">
        <w:rPr>
          <w:rFonts w:hint="eastAsia"/>
          <w:sz w:val="24"/>
        </w:rPr>
        <w:t>3</w:t>
      </w:r>
      <w:r w:rsidRPr="0047066A">
        <w:rPr>
          <w:rFonts w:hint="eastAsia"/>
          <w:sz w:val="24"/>
        </w:rPr>
        <w:t>层</w:t>
      </w:r>
      <w:r w:rsidRPr="0047066A">
        <w:rPr>
          <w:rFonts w:hint="eastAsia"/>
          <w:sz w:val="24"/>
        </w:rPr>
        <w:t>310</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办公地址：上海市长宁区福泉北路</w:t>
      </w:r>
      <w:r w:rsidRPr="0047066A">
        <w:rPr>
          <w:rFonts w:hint="eastAsia"/>
          <w:sz w:val="24"/>
        </w:rPr>
        <w:t>518</w:t>
      </w:r>
      <w:r w:rsidRPr="0047066A">
        <w:rPr>
          <w:rFonts w:hint="eastAsia"/>
          <w:sz w:val="24"/>
        </w:rPr>
        <w:t>号</w:t>
      </w:r>
      <w:r w:rsidRPr="0047066A">
        <w:rPr>
          <w:rFonts w:hint="eastAsia"/>
          <w:sz w:val="24"/>
        </w:rPr>
        <w:t>8</w:t>
      </w:r>
      <w:r w:rsidRPr="0047066A">
        <w:rPr>
          <w:rFonts w:hint="eastAsia"/>
          <w:sz w:val="24"/>
        </w:rPr>
        <w:t>座</w:t>
      </w:r>
      <w:r w:rsidRPr="0047066A">
        <w:rPr>
          <w:rFonts w:hint="eastAsia"/>
          <w:sz w:val="24"/>
        </w:rPr>
        <w:t>3</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法定代表人：燕斌</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021-52822063</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021-52975270</w:t>
      </w:r>
    </w:p>
    <w:p w:rsidR="00277DA1" w:rsidRDefault="007F4D0E">
      <w:pPr>
        <w:spacing w:line="360" w:lineRule="auto"/>
        <w:ind w:firstLineChars="200" w:firstLine="480"/>
        <w:contextualSpacing/>
        <w:rPr>
          <w:sz w:val="24"/>
        </w:rPr>
      </w:pPr>
      <w:r w:rsidRPr="0047066A">
        <w:rPr>
          <w:rFonts w:hint="eastAsia"/>
          <w:sz w:val="24"/>
        </w:rPr>
        <w:t>联系人：凌秋艳</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4000-466-788</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www.66zichan.com</w:t>
      </w:r>
    </w:p>
    <w:p w:rsidR="00277DA1" w:rsidRDefault="007F4D0E">
      <w:pPr>
        <w:spacing w:line="360" w:lineRule="auto"/>
        <w:ind w:firstLineChars="200" w:firstLine="480"/>
        <w:contextualSpacing/>
        <w:rPr>
          <w:sz w:val="24"/>
        </w:rPr>
      </w:pPr>
      <w:r w:rsidRPr="0047066A">
        <w:rPr>
          <w:rFonts w:hint="eastAsia"/>
          <w:sz w:val="24"/>
        </w:rPr>
        <w:lastRenderedPageBreak/>
        <w:t>（</w:t>
      </w:r>
      <w:r>
        <w:rPr>
          <w:sz w:val="24"/>
        </w:rPr>
        <w:t>83</w:t>
      </w:r>
      <w:r w:rsidRPr="0047066A">
        <w:rPr>
          <w:rFonts w:hint="eastAsia"/>
          <w:sz w:val="24"/>
        </w:rPr>
        <w:t>）宜信普泽投资顾问（北京）有限公司</w:t>
      </w:r>
    </w:p>
    <w:p w:rsidR="00277DA1" w:rsidRDefault="007F4D0E">
      <w:pPr>
        <w:spacing w:line="360" w:lineRule="auto"/>
        <w:ind w:firstLineChars="200" w:firstLine="480"/>
        <w:contextualSpacing/>
        <w:rPr>
          <w:sz w:val="24"/>
        </w:rPr>
      </w:pPr>
      <w:r w:rsidRPr="0047066A">
        <w:rPr>
          <w:rFonts w:hint="eastAsia"/>
          <w:sz w:val="24"/>
        </w:rPr>
        <w:t>住所：北京市朝阳区建国路</w:t>
      </w:r>
      <w:r w:rsidRPr="0047066A">
        <w:rPr>
          <w:rFonts w:hint="eastAsia"/>
          <w:sz w:val="24"/>
        </w:rPr>
        <w:t>88</w:t>
      </w:r>
      <w:r w:rsidRPr="0047066A">
        <w:rPr>
          <w:rFonts w:hint="eastAsia"/>
          <w:sz w:val="24"/>
        </w:rPr>
        <w:t>号</w:t>
      </w:r>
      <w:r w:rsidRPr="0047066A">
        <w:rPr>
          <w:rFonts w:hint="eastAsia"/>
          <w:sz w:val="24"/>
        </w:rPr>
        <w:t>9</w:t>
      </w:r>
      <w:r w:rsidRPr="0047066A">
        <w:rPr>
          <w:rFonts w:hint="eastAsia"/>
          <w:sz w:val="24"/>
        </w:rPr>
        <w:t>号楼</w:t>
      </w:r>
      <w:r w:rsidRPr="0047066A">
        <w:rPr>
          <w:rFonts w:hint="eastAsia"/>
          <w:sz w:val="24"/>
        </w:rPr>
        <w:t>15</w:t>
      </w:r>
      <w:r w:rsidRPr="0047066A">
        <w:rPr>
          <w:rFonts w:hint="eastAsia"/>
          <w:sz w:val="24"/>
        </w:rPr>
        <w:t>层</w:t>
      </w:r>
      <w:r w:rsidRPr="0047066A">
        <w:rPr>
          <w:rFonts w:hint="eastAsia"/>
          <w:sz w:val="24"/>
        </w:rPr>
        <w:t xml:space="preserve">1809 </w:t>
      </w:r>
    </w:p>
    <w:p w:rsidR="00277DA1" w:rsidRDefault="007F4D0E">
      <w:pPr>
        <w:spacing w:line="360" w:lineRule="auto"/>
        <w:ind w:firstLineChars="200" w:firstLine="480"/>
        <w:contextualSpacing/>
        <w:rPr>
          <w:sz w:val="24"/>
        </w:rPr>
      </w:pPr>
      <w:r w:rsidRPr="0047066A">
        <w:rPr>
          <w:rFonts w:hint="eastAsia"/>
          <w:sz w:val="24"/>
        </w:rPr>
        <w:t>办公地址：北京市朝阳区建国路</w:t>
      </w:r>
      <w:r w:rsidRPr="0047066A">
        <w:rPr>
          <w:rFonts w:hint="eastAsia"/>
          <w:sz w:val="24"/>
        </w:rPr>
        <w:t>88</w:t>
      </w:r>
      <w:r w:rsidRPr="0047066A">
        <w:rPr>
          <w:rFonts w:hint="eastAsia"/>
          <w:sz w:val="24"/>
        </w:rPr>
        <w:t>号</w:t>
      </w:r>
      <w:r w:rsidRPr="0047066A">
        <w:rPr>
          <w:rFonts w:hint="eastAsia"/>
          <w:sz w:val="24"/>
        </w:rPr>
        <w:t>SOHO</w:t>
      </w:r>
      <w:r w:rsidRPr="0047066A">
        <w:rPr>
          <w:rFonts w:hint="eastAsia"/>
          <w:sz w:val="24"/>
        </w:rPr>
        <w:t>现代城</w:t>
      </w:r>
      <w:r w:rsidRPr="0047066A">
        <w:rPr>
          <w:rFonts w:hint="eastAsia"/>
          <w:sz w:val="24"/>
        </w:rPr>
        <w:t>C</w:t>
      </w:r>
      <w:r w:rsidRPr="0047066A">
        <w:rPr>
          <w:rFonts w:hint="eastAsia"/>
          <w:sz w:val="24"/>
        </w:rPr>
        <w:t>座</w:t>
      </w:r>
      <w:r w:rsidRPr="0047066A">
        <w:rPr>
          <w:rFonts w:hint="eastAsia"/>
          <w:sz w:val="24"/>
        </w:rPr>
        <w:t>1809</w:t>
      </w:r>
    </w:p>
    <w:p w:rsidR="00277DA1" w:rsidRDefault="007F4D0E">
      <w:pPr>
        <w:spacing w:line="360" w:lineRule="auto"/>
        <w:ind w:firstLineChars="200" w:firstLine="480"/>
        <w:contextualSpacing/>
        <w:rPr>
          <w:sz w:val="24"/>
        </w:rPr>
      </w:pPr>
      <w:r w:rsidRPr="0047066A">
        <w:rPr>
          <w:rFonts w:hint="eastAsia"/>
          <w:sz w:val="24"/>
        </w:rPr>
        <w:t>法定代表人：沈伟桦</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010-52855713</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010-85894285</w:t>
      </w:r>
    </w:p>
    <w:p w:rsidR="00277DA1" w:rsidRDefault="007F4D0E">
      <w:pPr>
        <w:spacing w:line="360" w:lineRule="auto"/>
        <w:ind w:firstLineChars="200" w:firstLine="480"/>
        <w:contextualSpacing/>
        <w:rPr>
          <w:sz w:val="24"/>
        </w:rPr>
      </w:pPr>
      <w:r w:rsidRPr="0047066A">
        <w:rPr>
          <w:rFonts w:hint="eastAsia"/>
          <w:sz w:val="24"/>
        </w:rPr>
        <w:t>联系人：程刚</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400-6099-200</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www.yixinfund.com</w:t>
      </w:r>
    </w:p>
    <w:p w:rsidR="00277DA1" w:rsidRDefault="007F4D0E">
      <w:pPr>
        <w:spacing w:line="360" w:lineRule="auto"/>
        <w:ind w:firstLineChars="200" w:firstLine="480"/>
        <w:contextualSpacing/>
        <w:rPr>
          <w:sz w:val="24"/>
        </w:rPr>
      </w:pPr>
      <w:r w:rsidRPr="0047066A">
        <w:rPr>
          <w:rFonts w:hint="eastAsia"/>
          <w:sz w:val="24"/>
        </w:rPr>
        <w:t>（</w:t>
      </w:r>
      <w:r>
        <w:rPr>
          <w:sz w:val="24"/>
        </w:rPr>
        <w:t>84</w:t>
      </w:r>
      <w:r w:rsidRPr="0047066A">
        <w:rPr>
          <w:rFonts w:hint="eastAsia"/>
          <w:sz w:val="24"/>
        </w:rPr>
        <w:t>）浙江同花顺基金销售有限公司</w:t>
      </w:r>
    </w:p>
    <w:p w:rsidR="00277DA1" w:rsidRDefault="007F4D0E">
      <w:pPr>
        <w:spacing w:line="360" w:lineRule="auto"/>
        <w:ind w:firstLineChars="200" w:firstLine="480"/>
        <w:contextualSpacing/>
        <w:rPr>
          <w:sz w:val="24"/>
        </w:rPr>
      </w:pPr>
      <w:r w:rsidRPr="0047066A">
        <w:rPr>
          <w:rFonts w:hint="eastAsia"/>
          <w:sz w:val="24"/>
        </w:rPr>
        <w:t>住所：浙江省杭州市文二西路</w:t>
      </w:r>
      <w:r w:rsidRPr="0047066A">
        <w:rPr>
          <w:rFonts w:hint="eastAsia"/>
          <w:sz w:val="24"/>
        </w:rPr>
        <w:t>1</w:t>
      </w:r>
      <w:r w:rsidRPr="0047066A">
        <w:rPr>
          <w:rFonts w:hint="eastAsia"/>
          <w:sz w:val="24"/>
        </w:rPr>
        <w:t>号元茂大厦</w:t>
      </w:r>
      <w:r w:rsidRPr="0047066A">
        <w:rPr>
          <w:rFonts w:hint="eastAsia"/>
          <w:sz w:val="24"/>
        </w:rPr>
        <w:t>903</w:t>
      </w:r>
    </w:p>
    <w:p w:rsidR="00277DA1" w:rsidRDefault="007F4D0E">
      <w:pPr>
        <w:spacing w:line="360" w:lineRule="auto"/>
        <w:ind w:firstLineChars="200" w:firstLine="480"/>
        <w:contextualSpacing/>
        <w:rPr>
          <w:sz w:val="24"/>
        </w:rPr>
      </w:pPr>
      <w:r w:rsidRPr="0047066A">
        <w:rPr>
          <w:rFonts w:hint="eastAsia"/>
          <w:sz w:val="24"/>
        </w:rPr>
        <w:t>办公地址：浙江省杭州市西湖区翠柏路</w:t>
      </w:r>
      <w:r w:rsidRPr="0047066A">
        <w:rPr>
          <w:rFonts w:hint="eastAsia"/>
          <w:sz w:val="24"/>
        </w:rPr>
        <w:t>7</w:t>
      </w:r>
      <w:r w:rsidRPr="0047066A">
        <w:rPr>
          <w:rFonts w:hint="eastAsia"/>
          <w:sz w:val="24"/>
        </w:rPr>
        <w:t>号电子商务产业园</w:t>
      </w:r>
      <w:r w:rsidRPr="0047066A">
        <w:rPr>
          <w:rFonts w:hint="eastAsia"/>
          <w:sz w:val="24"/>
        </w:rPr>
        <w:t>2</w:t>
      </w:r>
      <w:r w:rsidRPr="0047066A">
        <w:rPr>
          <w:rFonts w:hint="eastAsia"/>
          <w:sz w:val="24"/>
        </w:rPr>
        <w:t>号楼</w:t>
      </w:r>
      <w:r w:rsidRPr="0047066A">
        <w:rPr>
          <w:rFonts w:hint="eastAsia"/>
          <w:sz w:val="24"/>
        </w:rPr>
        <w:t xml:space="preserve"> 2</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法定代表人：凌顺平</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0571</w:t>
      </w:r>
      <w:r w:rsidRPr="0047066A">
        <w:rPr>
          <w:rFonts w:hint="eastAsia"/>
          <w:sz w:val="24"/>
        </w:rPr>
        <w:t>）</w:t>
      </w:r>
      <w:r w:rsidRPr="0047066A">
        <w:rPr>
          <w:rFonts w:hint="eastAsia"/>
          <w:sz w:val="24"/>
        </w:rPr>
        <w:t>88911818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0571</w:t>
      </w:r>
      <w:r w:rsidRPr="0047066A">
        <w:rPr>
          <w:rFonts w:hint="eastAsia"/>
          <w:sz w:val="24"/>
        </w:rPr>
        <w:t>）</w:t>
      </w:r>
      <w:r w:rsidRPr="0047066A">
        <w:rPr>
          <w:rFonts w:hint="eastAsia"/>
          <w:sz w:val="24"/>
        </w:rPr>
        <w:t>86800423</w:t>
      </w:r>
    </w:p>
    <w:p w:rsidR="00277DA1" w:rsidRDefault="007F4D0E">
      <w:pPr>
        <w:spacing w:line="360" w:lineRule="auto"/>
        <w:ind w:firstLineChars="200" w:firstLine="480"/>
        <w:contextualSpacing/>
        <w:rPr>
          <w:sz w:val="24"/>
        </w:rPr>
      </w:pPr>
      <w:r w:rsidRPr="0047066A">
        <w:rPr>
          <w:rFonts w:hint="eastAsia"/>
          <w:sz w:val="24"/>
        </w:rPr>
        <w:t>联系人：吴强</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400-877-3772</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www.5ifund.com</w:t>
      </w:r>
    </w:p>
    <w:p w:rsidR="00277DA1" w:rsidRDefault="007F4D0E">
      <w:pPr>
        <w:spacing w:line="360" w:lineRule="auto"/>
        <w:ind w:firstLineChars="200" w:firstLine="480"/>
        <w:contextualSpacing/>
        <w:rPr>
          <w:sz w:val="24"/>
        </w:rPr>
      </w:pPr>
      <w:r w:rsidRPr="0047066A">
        <w:rPr>
          <w:rFonts w:hint="eastAsia"/>
          <w:sz w:val="24"/>
        </w:rPr>
        <w:t>（</w:t>
      </w:r>
      <w:r>
        <w:rPr>
          <w:sz w:val="24"/>
        </w:rPr>
        <w:t>85</w:t>
      </w:r>
      <w:r w:rsidRPr="0047066A">
        <w:rPr>
          <w:rFonts w:hint="eastAsia"/>
          <w:sz w:val="24"/>
        </w:rPr>
        <w:t>）北京增财基金销售有限公司</w:t>
      </w:r>
    </w:p>
    <w:p w:rsidR="00277DA1" w:rsidRDefault="007F4D0E">
      <w:pPr>
        <w:spacing w:line="360" w:lineRule="auto"/>
        <w:ind w:firstLineChars="200" w:firstLine="480"/>
        <w:contextualSpacing/>
        <w:rPr>
          <w:sz w:val="24"/>
        </w:rPr>
      </w:pPr>
      <w:r w:rsidRPr="0047066A">
        <w:rPr>
          <w:rFonts w:hint="eastAsia"/>
          <w:sz w:val="24"/>
        </w:rPr>
        <w:t>住所：北京市西城区南礼士路</w:t>
      </w:r>
      <w:r w:rsidRPr="0047066A">
        <w:rPr>
          <w:rFonts w:hint="eastAsia"/>
          <w:sz w:val="24"/>
        </w:rPr>
        <w:t>66</w:t>
      </w:r>
      <w:r w:rsidRPr="0047066A">
        <w:rPr>
          <w:rFonts w:hint="eastAsia"/>
          <w:sz w:val="24"/>
        </w:rPr>
        <w:t>号建威大厦</w:t>
      </w:r>
      <w:r w:rsidRPr="0047066A">
        <w:rPr>
          <w:rFonts w:hint="eastAsia"/>
          <w:sz w:val="24"/>
        </w:rPr>
        <w:t>1208</w:t>
      </w:r>
    </w:p>
    <w:p w:rsidR="00277DA1" w:rsidRDefault="007F4D0E">
      <w:pPr>
        <w:spacing w:line="360" w:lineRule="auto"/>
        <w:ind w:firstLineChars="200" w:firstLine="480"/>
        <w:contextualSpacing/>
        <w:rPr>
          <w:sz w:val="24"/>
        </w:rPr>
      </w:pPr>
      <w:r w:rsidRPr="0047066A">
        <w:rPr>
          <w:rFonts w:hint="eastAsia"/>
          <w:sz w:val="24"/>
        </w:rPr>
        <w:t>办公地址：北京市西城区南礼士路</w:t>
      </w:r>
      <w:r w:rsidRPr="0047066A">
        <w:rPr>
          <w:rFonts w:hint="eastAsia"/>
          <w:sz w:val="24"/>
        </w:rPr>
        <w:t>66</w:t>
      </w:r>
      <w:r w:rsidRPr="0047066A">
        <w:rPr>
          <w:rFonts w:hint="eastAsia"/>
          <w:sz w:val="24"/>
        </w:rPr>
        <w:t>号建威大厦</w:t>
      </w:r>
      <w:r w:rsidRPr="0047066A">
        <w:rPr>
          <w:rFonts w:hint="eastAsia"/>
          <w:sz w:val="24"/>
        </w:rPr>
        <w:t>1208</w:t>
      </w:r>
    </w:p>
    <w:p w:rsidR="00277DA1" w:rsidRDefault="007F4D0E">
      <w:pPr>
        <w:spacing w:line="360" w:lineRule="auto"/>
        <w:ind w:firstLineChars="200" w:firstLine="480"/>
        <w:contextualSpacing/>
        <w:rPr>
          <w:sz w:val="24"/>
        </w:rPr>
      </w:pPr>
      <w:r w:rsidRPr="0047066A">
        <w:rPr>
          <w:rFonts w:hint="eastAsia"/>
          <w:sz w:val="24"/>
        </w:rPr>
        <w:t>法定代表人：罗细安</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670009888</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010</w:t>
      </w:r>
      <w:r w:rsidRPr="0047066A">
        <w:rPr>
          <w:rFonts w:hint="eastAsia"/>
          <w:sz w:val="24"/>
        </w:rPr>
        <w:t>）</w:t>
      </w:r>
      <w:r w:rsidRPr="0047066A">
        <w:rPr>
          <w:rFonts w:hint="eastAsia"/>
          <w:sz w:val="24"/>
        </w:rPr>
        <w:t>670009888-6000</w:t>
      </w:r>
    </w:p>
    <w:p w:rsidR="00277DA1" w:rsidRDefault="007F4D0E">
      <w:pPr>
        <w:spacing w:line="360" w:lineRule="auto"/>
        <w:ind w:firstLineChars="200" w:firstLine="480"/>
        <w:contextualSpacing/>
        <w:rPr>
          <w:sz w:val="24"/>
        </w:rPr>
      </w:pPr>
      <w:r w:rsidRPr="0047066A">
        <w:rPr>
          <w:rFonts w:hint="eastAsia"/>
          <w:sz w:val="24"/>
        </w:rPr>
        <w:t>联系人：李皓</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400-001-8811</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www.zengcaiwang.com</w:t>
      </w:r>
    </w:p>
    <w:p w:rsidR="00277DA1" w:rsidRDefault="007F4D0E">
      <w:pPr>
        <w:spacing w:line="360" w:lineRule="auto"/>
        <w:ind w:firstLineChars="200" w:firstLine="480"/>
        <w:contextualSpacing/>
        <w:rPr>
          <w:sz w:val="24"/>
        </w:rPr>
      </w:pPr>
      <w:r w:rsidRPr="0047066A">
        <w:rPr>
          <w:rFonts w:hint="eastAsia"/>
          <w:sz w:val="24"/>
        </w:rPr>
        <w:t>（</w:t>
      </w:r>
      <w:r>
        <w:rPr>
          <w:sz w:val="24"/>
        </w:rPr>
        <w:t>86</w:t>
      </w:r>
      <w:r w:rsidRPr="0047066A">
        <w:rPr>
          <w:rFonts w:hint="eastAsia"/>
          <w:sz w:val="24"/>
        </w:rPr>
        <w:t>）泰诚财富基金销售（大连）有限公司</w:t>
      </w:r>
    </w:p>
    <w:p w:rsidR="00277DA1" w:rsidRDefault="007F4D0E">
      <w:pPr>
        <w:spacing w:line="360" w:lineRule="auto"/>
        <w:ind w:firstLineChars="200" w:firstLine="480"/>
        <w:contextualSpacing/>
        <w:rPr>
          <w:sz w:val="24"/>
        </w:rPr>
      </w:pPr>
      <w:r w:rsidRPr="0047066A">
        <w:rPr>
          <w:rFonts w:hint="eastAsia"/>
          <w:sz w:val="24"/>
        </w:rPr>
        <w:t>住所：辽宁省大连市沙河口区星海中龙园</w:t>
      </w:r>
      <w:r w:rsidRPr="0047066A">
        <w:rPr>
          <w:rFonts w:hint="eastAsia"/>
          <w:sz w:val="24"/>
        </w:rPr>
        <w:t>3</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lastRenderedPageBreak/>
        <w:t>办公地址：</w:t>
      </w:r>
      <w:r w:rsidRPr="0047066A">
        <w:rPr>
          <w:rFonts w:hint="eastAsia"/>
          <w:sz w:val="24"/>
        </w:rPr>
        <w:t xml:space="preserve"> </w:t>
      </w:r>
      <w:r w:rsidRPr="0047066A">
        <w:rPr>
          <w:rFonts w:hint="eastAsia"/>
          <w:sz w:val="24"/>
        </w:rPr>
        <w:t>辽宁省大连市沙河口区星海中龙园</w:t>
      </w:r>
      <w:r w:rsidRPr="0047066A">
        <w:rPr>
          <w:rFonts w:hint="eastAsia"/>
          <w:sz w:val="24"/>
        </w:rPr>
        <w:t>3</w:t>
      </w:r>
      <w:r w:rsidRPr="0047066A">
        <w:rPr>
          <w:rFonts w:hint="eastAsia"/>
          <w:sz w:val="24"/>
        </w:rPr>
        <w:t>号</w:t>
      </w:r>
    </w:p>
    <w:p w:rsidR="00277DA1" w:rsidRDefault="007F4D0E">
      <w:pPr>
        <w:spacing w:line="360" w:lineRule="auto"/>
        <w:ind w:firstLineChars="200" w:firstLine="480"/>
        <w:contextualSpacing/>
        <w:rPr>
          <w:sz w:val="24"/>
        </w:rPr>
      </w:pPr>
      <w:r w:rsidRPr="0047066A">
        <w:rPr>
          <w:rFonts w:hint="eastAsia"/>
          <w:sz w:val="24"/>
        </w:rPr>
        <w:t>法定代表人：林卓</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0411</w:t>
      </w:r>
      <w:r w:rsidRPr="0047066A">
        <w:rPr>
          <w:rFonts w:hint="eastAsia"/>
          <w:sz w:val="24"/>
        </w:rPr>
        <w:t>）</w:t>
      </w:r>
      <w:r w:rsidRPr="0047066A">
        <w:rPr>
          <w:rFonts w:hint="eastAsia"/>
          <w:sz w:val="24"/>
        </w:rPr>
        <w:t>88891212</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0411</w:t>
      </w:r>
      <w:r w:rsidRPr="0047066A">
        <w:rPr>
          <w:rFonts w:hint="eastAsia"/>
          <w:sz w:val="24"/>
        </w:rPr>
        <w:t>）</w:t>
      </w:r>
      <w:r w:rsidRPr="0047066A">
        <w:rPr>
          <w:rFonts w:hint="eastAsia"/>
          <w:sz w:val="24"/>
        </w:rPr>
        <w:t>84396536</w:t>
      </w:r>
    </w:p>
    <w:p w:rsidR="00277DA1" w:rsidRDefault="007F4D0E">
      <w:pPr>
        <w:spacing w:line="360" w:lineRule="auto"/>
        <w:ind w:firstLineChars="200" w:firstLine="480"/>
        <w:contextualSpacing/>
        <w:rPr>
          <w:sz w:val="24"/>
        </w:rPr>
      </w:pPr>
      <w:r w:rsidRPr="0047066A">
        <w:rPr>
          <w:rFonts w:hint="eastAsia"/>
          <w:sz w:val="24"/>
        </w:rPr>
        <w:t>联系人：薛长平</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4006411999</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www.taichengcaifu.com</w:t>
      </w:r>
    </w:p>
    <w:p w:rsidR="00277DA1" w:rsidRDefault="007F4D0E">
      <w:pPr>
        <w:spacing w:line="360" w:lineRule="auto"/>
        <w:ind w:firstLineChars="200" w:firstLine="480"/>
        <w:contextualSpacing/>
        <w:rPr>
          <w:sz w:val="24"/>
        </w:rPr>
      </w:pPr>
      <w:r w:rsidRPr="0047066A">
        <w:rPr>
          <w:rFonts w:hint="eastAsia"/>
          <w:sz w:val="24"/>
        </w:rPr>
        <w:t>（</w:t>
      </w:r>
      <w:r>
        <w:rPr>
          <w:sz w:val="24"/>
        </w:rPr>
        <w:t>87</w:t>
      </w:r>
      <w:r w:rsidRPr="0047066A">
        <w:rPr>
          <w:rFonts w:hint="eastAsia"/>
          <w:sz w:val="24"/>
        </w:rPr>
        <w:t>）上海基煜基金销售有限公司</w:t>
      </w:r>
    </w:p>
    <w:p w:rsidR="00277DA1" w:rsidRDefault="007F4D0E">
      <w:pPr>
        <w:spacing w:line="360" w:lineRule="auto"/>
        <w:ind w:firstLineChars="200" w:firstLine="480"/>
        <w:contextualSpacing/>
        <w:rPr>
          <w:sz w:val="24"/>
        </w:rPr>
      </w:pPr>
      <w:r w:rsidRPr="0047066A">
        <w:rPr>
          <w:rFonts w:hint="eastAsia"/>
          <w:sz w:val="24"/>
        </w:rPr>
        <w:t>住所：上海市崇明县长兴镇路潘园公路</w:t>
      </w:r>
      <w:r w:rsidRPr="0047066A">
        <w:rPr>
          <w:rFonts w:hint="eastAsia"/>
          <w:sz w:val="24"/>
        </w:rPr>
        <w:t>1800</w:t>
      </w:r>
      <w:r w:rsidRPr="0047066A">
        <w:rPr>
          <w:rFonts w:hint="eastAsia"/>
          <w:sz w:val="24"/>
        </w:rPr>
        <w:t>号</w:t>
      </w:r>
      <w:r w:rsidRPr="0047066A">
        <w:rPr>
          <w:rFonts w:hint="eastAsia"/>
          <w:sz w:val="24"/>
        </w:rPr>
        <w:t>2</w:t>
      </w:r>
      <w:r w:rsidRPr="0047066A">
        <w:rPr>
          <w:rFonts w:hint="eastAsia"/>
          <w:sz w:val="24"/>
        </w:rPr>
        <w:t>号楼</w:t>
      </w:r>
      <w:r w:rsidRPr="0047066A">
        <w:rPr>
          <w:rFonts w:hint="eastAsia"/>
          <w:sz w:val="24"/>
        </w:rPr>
        <w:t>6153</w:t>
      </w:r>
      <w:r w:rsidRPr="0047066A">
        <w:rPr>
          <w:rFonts w:hint="eastAsia"/>
          <w:sz w:val="24"/>
        </w:rPr>
        <w:t>室（上海泰和经济发展区）</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办公地址：上海市杨浦区昆明路</w:t>
      </w:r>
      <w:r w:rsidRPr="0047066A">
        <w:rPr>
          <w:rFonts w:hint="eastAsia"/>
          <w:sz w:val="24"/>
        </w:rPr>
        <w:t>518</w:t>
      </w:r>
      <w:r w:rsidRPr="0047066A">
        <w:rPr>
          <w:rFonts w:hint="eastAsia"/>
          <w:sz w:val="24"/>
        </w:rPr>
        <w:t>号</w:t>
      </w:r>
      <w:r w:rsidRPr="0047066A">
        <w:rPr>
          <w:rFonts w:hint="eastAsia"/>
          <w:sz w:val="24"/>
        </w:rPr>
        <w:t>A1002</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法定代表人：王翔</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65370077</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55085991</w:t>
      </w:r>
    </w:p>
    <w:p w:rsidR="00277DA1" w:rsidRDefault="007F4D0E">
      <w:pPr>
        <w:spacing w:line="360" w:lineRule="auto"/>
        <w:ind w:firstLineChars="200" w:firstLine="480"/>
        <w:contextualSpacing/>
        <w:rPr>
          <w:sz w:val="24"/>
        </w:rPr>
      </w:pPr>
      <w:r w:rsidRPr="0047066A">
        <w:rPr>
          <w:rFonts w:hint="eastAsia"/>
          <w:sz w:val="24"/>
        </w:rPr>
        <w:t>联系人：俞申莉</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021</w:t>
      </w:r>
      <w:r w:rsidRPr="0047066A">
        <w:rPr>
          <w:rFonts w:hint="eastAsia"/>
          <w:sz w:val="24"/>
        </w:rPr>
        <w:t>）</w:t>
      </w:r>
      <w:r w:rsidRPr="0047066A">
        <w:rPr>
          <w:rFonts w:hint="eastAsia"/>
          <w:sz w:val="24"/>
        </w:rPr>
        <w:t>65370077</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http://www.fofund.com.cn/</w:t>
      </w:r>
    </w:p>
    <w:p w:rsidR="00277DA1" w:rsidRDefault="007F4D0E">
      <w:pPr>
        <w:spacing w:line="360" w:lineRule="auto"/>
        <w:ind w:firstLineChars="200" w:firstLine="480"/>
        <w:contextualSpacing/>
        <w:rPr>
          <w:sz w:val="24"/>
        </w:rPr>
      </w:pPr>
      <w:r w:rsidRPr="0047066A">
        <w:rPr>
          <w:rFonts w:hint="eastAsia"/>
          <w:sz w:val="24"/>
        </w:rPr>
        <w:t>（</w:t>
      </w:r>
      <w:r>
        <w:rPr>
          <w:sz w:val="24"/>
        </w:rPr>
        <w:t>88</w:t>
      </w:r>
      <w:r w:rsidRPr="0047066A">
        <w:rPr>
          <w:rFonts w:hint="eastAsia"/>
          <w:sz w:val="24"/>
        </w:rPr>
        <w:t>）珠海盈米财富管理有限公司</w:t>
      </w:r>
    </w:p>
    <w:p w:rsidR="00277DA1" w:rsidRDefault="007F4D0E">
      <w:pPr>
        <w:spacing w:line="360" w:lineRule="auto"/>
        <w:ind w:firstLineChars="200" w:firstLine="480"/>
        <w:contextualSpacing/>
        <w:rPr>
          <w:sz w:val="24"/>
        </w:rPr>
      </w:pPr>
      <w:r w:rsidRPr="0047066A">
        <w:rPr>
          <w:rFonts w:hint="eastAsia"/>
          <w:sz w:val="24"/>
        </w:rPr>
        <w:t>住所：珠海市横琴新区宝华路</w:t>
      </w:r>
      <w:r w:rsidRPr="0047066A">
        <w:rPr>
          <w:rFonts w:hint="eastAsia"/>
          <w:sz w:val="24"/>
        </w:rPr>
        <w:t>6</w:t>
      </w:r>
      <w:r w:rsidRPr="0047066A">
        <w:rPr>
          <w:rFonts w:hint="eastAsia"/>
          <w:sz w:val="24"/>
        </w:rPr>
        <w:t>号</w:t>
      </w:r>
      <w:r w:rsidRPr="0047066A">
        <w:rPr>
          <w:rFonts w:hint="eastAsia"/>
          <w:sz w:val="24"/>
        </w:rPr>
        <w:t>105</w:t>
      </w:r>
      <w:r w:rsidRPr="0047066A">
        <w:rPr>
          <w:rFonts w:hint="eastAsia"/>
          <w:sz w:val="24"/>
        </w:rPr>
        <w:t>室</w:t>
      </w:r>
      <w:r w:rsidRPr="0047066A">
        <w:rPr>
          <w:rFonts w:hint="eastAsia"/>
          <w:sz w:val="24"/>
        </w:rPr>
        <w:t xml:space="preserve">-3491 </w:t>
      </w:r>
    </w:p>
    <w:p w:rsidR="00277DA1" w:rsidRDefault="007F4D0E">
      <w:pPr>
        <w:spacing w:line="360" w:lineRule="auto"/>
        <w:ind w:firstLineChars="200" w:firstLine="480"/>
        <w:contextualSpacing/>
        <w:rPr>
          <w:sz w:val="24"/>
        </w:rPr>
      </w:pPr>
      <w:r w:rsidRPr="0047066A">
        <w:rPr>
          <w:rFonts w:hint="eastAsia"/>
          <w:sz w:val="24"/>
        </w:rPr>
        <w:t>办公地址：广州市海珠区琶洲大道东</w:t>
      </w:r>
      <w:r w:rsidRPr="0047066A">
        <w:rPr>
          <w:rFonts w:hint="eastAsia"/>
          <w:sz w:val="24"/>
        </w:rPr>
        <w:t>1</w:t>
      </w:r>
      <w:r w:rsidRPr="0047066A">
        <w:rPr>
          <w:rFonts w:hint="eastAsia"/>
          <w:sz w:val="24"/>
        </w:rPr>
        <w:t>号保利国际广场南塔</w:t>
      </w:r>
      <w:r w:rsidRPr="0047066A">
        <w:rPr>
          <w:rFonts w:hint="eastAsia"/>
          <w:sz w:val="24"/>
        </w:rPr>
        <w:t>12</w:t>
      </w:r>
      <w:r w:rsidRPr="0047066A">
        <w:rPr>
          <w:rFonts w:hint="eastAsia"/>
          <w:sz w:val="24"/>
        </w:rPr>
        <w:t>楼</w:t>
      </w:r>
      <w:r w:rsidRPr="0047066A">
        <w:rPr>
          <w:rFonts w:hint="eastAsia"/>
          <w:sz w:val="24"/>
        </w:rPr>
        <w:t xml:space="preserve">B1201-1203 </w:t>
      </w:r>
    </w:p>
    <w:p w:rsidR="00277DA1" w:rsidRDefault="007F4D0E">
      <w:pPr>
        <w:spacing w:line="360" w:lineRule="auto"/>
        <w:ind w:firstLineChars="200" w:firstLine="480"/>
        <w:contextualSpacing/>
        <w:rPr>
          <w:sz w:val="24"/>
        </w:rPr>
      </w:pPr>
      <w:r w:rsidRPr="0047066A">
        <w:rPr>
          <w:rFonts w:hint="eastAsia"/>
          <w:sz w:val="24"/>
        </w:rPr>
        <w:t>法定代表人：肖雯</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020</w:t>
      </w:r>
      <w:r w:rsidRPr="0047066A">
        <w:rPr>
          <w:rFonts w:hint="eastAsia"/>
          <w:sz w:val="24"/>
        </w:rPr>
        <w:t>）</w:t>
      </w:r>
      <w:r w:rsidRPr="0047066A">
        <w:rPr>
          <w:rFonts w:hint="eastAsia"/>
          <w:sz w:val="24"/>
        </w:rPr>
        <w:t xml:space="preserve">89629099 </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020</w:t>
      </w:r>
      <w:r w:rsidRPr="0047066A">
        <w:rPr>
          <w:rFonts w:hint="eastAsia"/>
          <w:sz w:val="24"/>
        </w:rPr>
        <w:t>）</w:t>
      </w:r>
      <w:r w:rsidRPr="0047066A">
        <w:rPr>
          <w:rFonts w:hint="eastAsia"/>
          <w:sz w:val="24"/>
        </w:rPr>
        <w:t xml:space="preserve">89629011 </w:t>
      </w:r>
    </w:p>
    <w:p w:rsidR="00277DA1" w:rsidRDefault="007F4D0E">
      <w:pPr>
        <w:spacing w:line="360" w:lineRule="auto"/>
        <w:ind w:firstLineChars="200" w:firstLine="480"/>
        <w:contextualSpacing/>
        <w:rPr>
          <w:sz w:val="24"/>
        </w:rPr>
      </w:pPr>
      <w:r w:rsidRPr="0047066A">
        <w:rPr>
          <w:rFonts w:hint="eastAsia"/>
          <w:sz w:val="24"/>
        </w:rPr>
        <w:t>联系人：黄敏嫦</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020</w:t>
      </w:r>
      <w:r w:rsidRPr="0047066A">
        <w:rPr>
          <w:rFonts w:hint="eastAsia"/>
          <w:sz w:val="24"/>
        </w:rPr>
        <w:t>）</w:t>
      </w:r>
      <w:r w:rsidRPr="0047066A">
        <w:rPr>
          <w:rFonts w:hint="eastAsia"/>
          <w:sz w:val="24"/>
        </w:rPr>
        <w:t>89629066</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www.yingmi.cn</w:t>
      </w:r>
    </w:p>
    <w:p w:rsidR="00277DA1" w:rsidRDefault="007F4D0E">
      <w:pPr>
        <w:spacing w:line="360" w:lineRule="auto"/>
        <w:ind w:firstLineChars="200" w:firstLine="480"/>
        <w:contextualSpacing/>
        <w:rPr>
          <w:sz w:val="24"/>
        </w:rPr>
      </w:pPr>
      <w:r w:rsidRPr="0047066A">
        <w:rPr>
          <w:rFonts w:hint="eastAsia"/>
          <w:sz w:val="24"/>
        </w:rPr>
        <w:t>（</w:t>
      </w:r>
      <w:r>
        <w:rPr>
          <w:sz w:val="24"/>
        </w:rPr>
        <w:t>89</w:t>
      </w:r>
      <w:r w:rsidRPr="0047066A">
        <w:rPr>
          <w:rFonts w:hint="eastAsia"/>
          <w:sz w:val="24"/>
        </w:rPr>
        <w:t>）深圳富济财富管理有限公司</w:t>
      </w:r>
    </w:p>
    <w:p w:rsidR="00277DA1" w:rsidRDefault="007F4D0E">
      <w:pPr>
        <w:spacing w:line="360" w:lineRule="auto"/>
        <w:ind w:firstLineChars="200" w:firstLine="480"/>
        <w:contextualSpacing/>
        <w:rPr>
          <w:sz w:val="24"/>
        </w:rPr>
      </w:pPr>
      <w:r w:rsidRPr="0047066A">
        <w:rPr>
          <w:rFonts w:hint="eastAsia"/>
          <w:sz w:val="24"/>
        </w:rPr>
        <w:t>住所：深圳市前海深港合作区前湾一路</w:t>
      </w:r>
      <w:r w:rsidRPr="0047066A">
        <w:rPr>
          <w:rFonts w:hint="eastAsia"/>
          <w:sz w:val="24"/>
        </w:rPr>
        <w:t>1</w:t>
      </w:r>
      <w:r w:rsidRPr="0047066A">
        <w:rPr>
          <w:rFonts w:hint="eastAsia"/>
          <w:sz w:val="24"/>
        </w:rPr>
        <w:t>号</w:t>
      </w:r>
      <w:r w:rsidRPr="0047066A">
        <w:rPr>
          <w:rFonts w:hint="eastAsia"/>
          <w:sz w:val="24"/>
        </w:rPr>
        <w:t>A</w:t>
      </w:r>
      <w:r w:rsidRPr="0047066A">
        <w:rPr>
          <w:rFonts w:hint="eastAsia"/>
          <w:sz w:val="24"/>
        </w:rPr>
        <w:t>栋</w:t>
      </w:r>
      <w:r w:rsidRPr="0047066A">
        <w:rPr>
          <w:rFonts w:hint="eastAsia"/>
          <w:sz w:val="24"/>
        </w:rPr>
        <w:t>201</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办公地址：深圳市南山区高新南七道</w:t>
      </w:r>
      <w:r w:rsidRPr="0047066A">
        <w:rPr>
          <w:rFonts w:hint="eastAsia"/>
          <w:sz w:val="24"/>
        </w:rPr>
        <w:t>12</w:t>
      </w:r>
      <w:r w:rsidRPr="0047066A">
        <w:rPr>
          <w:rFonts w:hint="eastAsia"/>
          <w:sz w:val="24"/>
        </w:rPr>
        <w:t>号惠恒集团二期</w:t>
      </w:r>
      <w:r w:rsidRPr="0047066A">
        <w:rPr>
          <w:rFonts w:hint="eastAsia"/>
          <w:sz w:val="24"/>
        </w:rPr>
        <w:t>418</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lastRenderedPageBreak/>
        <w:t>法定代表人：齐小贺</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0755</w:t>
      </w:r>
      <w:r w:rsidRPr="0047066A">
        <w:rPr>
          <w:rFonts w:hint="eastAsia"/>
          <w:sz w:val="24"/>
        </w:rPr>
        <w:t>）</w:t>
      </w:r>
      <w:r w:rsidRPr="0047066A">
        <w:rPr>
          <w:rFonts w:hint="eastAsia"/>
          <w:sz w:val="24"/>
        </w:rPr>
        <w:t>83999907-802</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0755</w:t>
      </w:r>
      <w:r w:rsidRPr="0047066A">
        <w:rPr>
          <w:rFonts w:hint="eastAsia"/>
          <w:sz w:val="24"/>
        </w:rPr>
        <w:t>）</w:t>
      </w:r>
      <w:r w:rsidRPr="0047066A">
        <w:rPr>
          <w:rFonts w:hint="eastAsia"/>
          <w:sz w:val="24"/>
        </w:rPr>
        <w:t>83999926</w:t>
      </w:r>
    </w:p>
    <w:p w:rsidR="00277DA1" w:rsidRDefault="007F4D0E">
      <w:pPr>
        <w:spacing w:line="360" w:lineRule="auto"/>
        <w:ind w:firstLineChars="200" w:firstLine="480"/>
        <w:contextualSpacing/>
        <w:rPr>
          <w:sz w:val="24"/>
        </w:rPr>
      </w:pPr>
      <w:r w:rsidRPr="0047066A">
        <w:rPr>
          <w:rFonts w:hint="eastAsia"/>
          <w:sz w:val="24"/>
        </w:rPr>
        <w:t>联系人：</w:t>
      </w:r>
      <w:r w:rsidRPr="0047066A">
        <w:rPr>
          <w:rFonts w:hint="eastAsia"/>
          <w:sz w:val="24"/>
        </w:rPr>
        <w:t xml:space="preserve"> </w:t>
      </w:r>
      <w:r w:rsidRPr="0047066A">
        <w:rPr>
          <w:rFonts w:hint="eastAsia"/>
          <w:sz w:val="24"/>
        </w:rPr>
        <w:t>马力佳</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0755</w:t>
      </w:r>
      <w:r w:rsidRPr="0047066A">
        <w:rPr>
          <w:rFonts w:hint="eastAsia"/>
          <w:sz w:val="24"/>
        </w:rPr>
        <w:t>）</w:t>
      </w:r>
      <w:r w:rsidRPr="0047066A">
        <w:rPr>
          <w:rFonts w:hint="eastAsia"/>
          <w:sz w:val="24"/>
        </w:rPr>
        <w:t>83999907</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www.jinqianwo.com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9</w:t>
      </w:r>
      <w:r>
        <w:rPr>
          <w:sz w:val="24"/>
        </w:rPr>
        <w:t>0</w:t>
      </w:r>
      <w:r w:rsidRPr="0047066A">
        <w:rPr>
          <w:rFonts w:hint="eastAsia"/>
          <w:sz w:val="24"/>
        </w:rPr>
        <w:t>）上海陆金所资产管理有限公司</w:t>
      </w:r>
    </w:p>
    <w:p w:rsidR="00277DA1" w:rsidRDefault="007F4D0E">
      <w:pPr>
        <w:spacing w:line="360" w:lineRule="auto"/>
        <w:ind w:firstLineChars="200" w:firstLine="480"/>
        <w:contextualSpacing/>
        <w:rPr>
          <w:sz w:val="24"/>
        </w:rPr>
      </w:pPr>
      <w:r w:rsidRPr="0047066A">
        <w:rPr>
          <w:rFonts w:hint="eastAsia"/>
          <w:sz w:val="24"/>
        </w:rPr>
        <w:t>住所：上海市浦东新区陆家嘴环路</w:t>
      </w:r>
      <w:r w:rsidRPr="0047066A">
        <w:rPr>
          <w:rFonts w:hint="eastAsia"/>
          <w:sz w:val="24"/>
        </w:rPr>
        <w:t>1333</w:t>
      </w:r>
      <w:r w:rsidRPr="0047066A">
        <w:rPr>
          <w:rFonts w:hint="eastAsia"/>
          <w:sz w:val="24"/>
        </w:rPr>
        <w:t>号</w:t>
      </w:r>
      <w:r w:rsidRPr="0047066A">
        <w:rPr>
          <w:rFonts w:hint="eastAsia"/>
          <w:sz w:val="24"/>
        </w:rPr>
        <w:t>14</w:t>
      </w:r>
      <w:r w:rsidRPr="0047066A">
        <w:rPr>
          <w:rFonts w:hint="eastAsia"/>
          <w:sz w:val="24"/>
        </w:rPr>
        <w:t>楼</w:t>
      </w:r>
      <w:r w:rsidRPr="0047066A">
        <w:rPr>
          <w:rFonts w:hint="eastAsia"/>
          <w:sz w:val="24"/>
        </w:rPr>
        <w:t>09</w:t>
      </w:r>
      <w:r w:rsidRPr="0047066A">
        <w:rPr>
          <w:rFonts w:hint="eastAsia"/>
          <w:sz w:val="24"/>
        </w:rPr>
        <w:t>单元</w:t>
      </w:r>
    </w:p>
    <w:p w:rsidR="00277DA1" w:rsidRDefault="007F4D0E">
      <w:pPr>
        <w:spacing w:line="360" w:lineRule="auto"/>
        <w:ind w:firstLineChars="200" w:firstLine="480"/>
        <w:contextualSpacing/>
        <w:rPr>
          <w:sz w:val="24"/>
        </w:rPr>
      </w:pPr>
      <w:r w:rsidRPr="0047066A">
        <w:rPr>
          <w:rFonts w:hint="eastAsia"/>
          <w:sz w:val="24"/>
        </w:rPr>
        <w:t>办公地址：上海市浦东新区陆家嘴环路</w:t>
      </w:r>
      <w:r w:rsidRPr="0047066A">
        <w:rPr>
          <w:rFonts w:hint="eastAsia"/>
          <w:sz w:val="24"/>
        </w:rPr>
        <w:t>1333</w:t>
      </w:r>
      <w:r w:rsidRPr="0047066A">
        <w:rPr>
          <w:rFonts w:hint="eastAsia"/>
          <w:sz w:val="24"/>
        </w:rPr>
        <w:t>号</w:t>
      </w:r>
      <w:r w:rsidRPr="0047066A">
        <w:rPr>
          <w:rFonts w:hint="eastAsia"/>
          <w:sz w:val="24"/>
        </w:rPr>
        <w:t>14</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法定代表人：郭坚</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20665952</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22066653</w:t>
      </w:r>
    </w:p>
    <w:p w:rsidR="00277DA1" w:rsidRDefault="007F4D0E">
      <w:pPr>
        <w:spacing w:line="360" w:lineRule="auto"/>
        <w:ind w:firstLineChars="200" w:firstLine="480"/>
        <w:contextualSpacing/>
        <w:rPr>
          <w:sz w:val="24"/>
        </w:rPr>
      </w:pPr>
      <w:r w:rsidRPr="0047066A">
        <w:rPr>
          <w:rFonts w:hint="eastAsia"/>
          <w:sz w:val="24"/>
        </w:rPr>
        <w:t>联系人：宁博宇</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4008219031</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www.lufunds.com</w:t>
      </w:r>
    </w:p>
    <w:p w:rsidR="00277DA1" w:rsidRDefault="007F4D0E">
      <w:pPr>
        <w:spacing w:line="360" w:lineRule="auto"/>
        <w:ind w:firstLineChars="200" w:firstLine="480"/>
        <w:contextualSpacing/>
        <w:rPr>
          <w:sz w:val="24"/>
        </w:rPr>
      </w:pPr>
      <w:r w:rsidRPr="0047066A">
        <w:rPr>
          <w:rFonts w:hint="eastAsia"/>
          <w:sz w:val="24"/>
        </w:rPr>
        <w:t>（</w:t>
      </w:r>
      <w:r w:rsidRPr="0047066A">
        <w:rPr>
          <w:rFonts w:hint="eastAsia"/>
          <w:sz w:val="24"/>
        </w:rPr>
        <w:t>9</w:t>
      </w:r>
      <w:r>
        <w:rPr>
          <w:sz w:val="24"/>
        </w:rPr>
        <w:t>1</w:t>
      </w:r>
      <w:r w:rsidRPr="0047066A">
        <w:rPr>
          <w:rFonts w:hint="eastAsia"/>
          <w:sz w:val="24"/>
        </w:rPr>
        <w:t>）上海汇付金融服务有限公司</w:t>
      </w:r>
    </w:p>
    <w:p w:rsidR="00277DA1" w:rsidRDefault="007F4D0E">
      <w:pPr>
        <w:spacing w:line="360" w:lineRule="auto"/>
        <w:ind w:firstLineChars="200" w:firstLine="480"/>
        <w:contextualSpacing/>
        <w:rPr>
          <w:sz w:val="24"/>
        </w:rPr>
      </w:pPr>
      <w:r w:rsidRPr="0047066A">
        <w:rPr>
          <w:rFonts w:hint="eastAsia"/>
          <w:sz w:val="24"/>
        </w:rPr>
        <w:t>住所：上海市中山南路</w:t>
      </w:r>
      <w:r w:rsidRPr="0047066A">
        <w:rPr>
          <w:rFonts w:hint="eastAsia"/>
          <w:sz w:val="24"/>
        </w:rPr>
        <w:t>100</w:t>
      </w:r>
      <w:r w:rsidRPr="0047066A">
        <w:rPr>
          <w:rFonts w:hint="eastAsia"/>
          <w:sz w:val="24"/>
        </w:rPr>
        <w:t>号金外滩国际广场</w:t>
      </w:r>
      <w:r w:rsidRPr="0047066A">
        <w:rPr>
          <w:rFonts w:hint="eastAsia"/>
          <w:sz w:val="24"/>
        </w:rPr>
        <w:t>19</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办公地址：上海市虹梅路</w:t>
      </w:r>
      <w:r w:rsidRPr="0047066A">
        <w:rPr>
          <w:rFonts w:hint="eastAsia"/>
          <w:sz w:val="24"/>
        </w:rPr>
        <w:t>1801</w:t>
      </w:r>
      <w:r w:rsidRPr="0047066A">
        <w:rPr>
          <w:rFonts w:hint="eastAsia"/>
          <w:sz w:val="24"/>
        </w:rPr>
        <w:t>号凯科国际大厦</w:t>
      </w:r>
      <w:r w:rsidRPr="0047066A">
        <w:rPr>
          <w:rFonts w:hint="eastAsia"/>
          <w:sz w:val="24"/>
        </w:rPr>
        <w:t>7</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法定代表人：冯修敏</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w:t>
      </w:r>
      <w:r w:rsidRPr="0047066A">
        <w:rPr>
          <w:rFonts w:hint="eastAsia"/>
          <w:sz w:val="24"/>
        </w:rPr>
        <w:t>）</w:t>
      </w:r>
      <w:r w:rsidRPr="0047066A">
        <w:rPr>
          <w:rFonts w:hint="eastAsia"/>
          <w:sz w:val="24"/>
        </w:rPr>
        <w:t>33323999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33323837</w:t>
      </w:r>
    </w:p>
    <w:p w:rsidR="00277DA1" w:rsidRDefault="007F4D0E">
      <w:pPr>
        <w:spacing w:line="360" w:lineRule="auto"/>
        <w:ind w:firstLineChars="200" w:firstLine="480"/>
        <w:contextualSpacing/>
        <w:rPr>
          <w:sz w:val="24"/>
        </w:rPr>
      </w:pPr>
      <w:r w:rsidRPr="0047066A">
        <w:rPr>
          <w:rFonts w:hint="eastAsia"/>
          <w:sz w:val="24"/>
        </w:rPr>
        <w:t xml:space="preserve"> </w:t>
      </w:r>
      <w:r w:rsidRPr="0047066A">
        <w:rPr>
          <w:rFonts w:hint="eastAsia"/>
          <w:sz w:val="24"/>
        </w:rPr>
        <w:t>联系人：陈云卉</w:t>
      </w:r>
      <w:r w:rsidRPr="0047066A">
        <w:rPr>
          <w:rFonts w:hint="eastAsia"/>
          <w:sz w:val="24"/>
        </w:rPr>
        <w:t xml:space="preserve"> </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4008213999</w:t>
      </w:r>
    </w:p>
    <w:p w:rsidR="00277DA1" w:rsidRDefault="007F4D0E">
      <w:pPr>
        <w:spacing w:line="360" w:lineRule="auto"/>
        <w:ind w:firstLineChars="200" w:firstLine="480"/>
        <w:contextualSpacing/>
        <w:rPr>
          <w:sz w:val="24"/>
        </w:rPr>
      </w:pPr>
      <w:r w:rsidRPr="0047066A">
        <w:rPr>
          <w:rFonts w:hint="eastAsia"/>
          <w:sz w:val="24"/>
        </w:rPr>
        <w:t>网址：</w:t>
      </w:r>
      <w:r>
        <w:rPr>
          <w:rFonts w:hint="eastAsia"/>
          <w:sz w:val="24"/>
        </w:rPr>
        <w:t>https://tty.chinapnr.com</w:t>
      </w:r>
    </w:p>
    <w:p w:rsidR="00277DA1" w:rsidRDefault="007F4D0E">
      <w:pPr>
        <w:spacing w:line="360" w:lineRule="auto"/>
        <w:ind w:firstLineChars="200" w:firstLine="480"/>
        <w:contextualSpacing/>
        <w:rPr>
          <w:sz w:val="24"/>
        </w:rPr>
      </w:pPr>
      <w:r w:rsidRPr="0047066A">
        <w:rPr>
          <w:rFonts w:hint="eastAsia"/>
          <w:sz w:val="24"/>
        </w:rPr>
        <w:t>（</w:t>
      </w:r>
      <w:r>
        <w:rPr>
          <w:sz w:val="24"/>
        </w:rPr>
        <w:t>92</w:t>
      </w:r>
      <w:r w:rsidRPr="0047066A">
        <w:rPr>
          <w:rFonts w:hint="eastAsia"/>
          <w:sz w:val="24"/>
        </w:rPr>
        <w:t>）北京乐融多源投资咨询有限公司</w:t>
      </w:r>
    </w:p>
    <w:p w:rsidR="00277DA1" w:rsidRDefault="007F4D0E">
      <w:pPr>
        <w:spacing w:line="360" w:lineRule="auto"/>
        <w:ind w:firstLineChars="200" w:firstLine="480"/>
        <w:contextualSpacing/>
        <w:rPr>
          <w:sz w:val="24"/>
        </w:rPr>
      </w:pPr>
      <w:r w:rsidRPr="0047066A">
        <w:rPr>
          <w:rFonts w:hint="eastAsia"/>
          <w:sz w:val="24"/>
        </w:rPr>
        <w:t>住所：北京市朝阳区西大望路</w:t>
      </w:r>
      <w:r w:rsidRPr="0047066A">
        <w:rPr>
          <w:rFonts w:hint="eastAsia"/>
          <w:sz w:val="24"/>
        </w:rPr>
        <w:t>1</w:t>
      </w:r>
      <w:r w:rsidRPr="0047066A">
        <w:rPr>
          <w:rFonts w:hint="eastAsia"/>
          <w:sz w:val="24"/>
        </w:rPr>
        <w:t>号</w:t>
      </w:r>
      <w:r w:rsidRPr="0047066A">
        <w:rPr>
          <w:rFonts w:hint="eastAsia"/>
          <w:sz w:val="24"/>
        </w:rPr>
        <w:t>1</w:t>
      </w:r>
      <w:r w:rsidRPr="0047066A">
        <w:rPr>
          <w:rFonts w:hint="eastAsia"/>
          <w:sz w:val="24"/>
        </w:rPr>
        <w:t>号楼</w:t>
      </w:r>
      <w:r w:rsidRPr="0047066A">
        <w:rPr>
          <w:rFonts w:hint="eastAsia"/>
          <w:sz w:val="24"/>
        </w:rPr>
        <w:t>16</w:t>
      </w:r>
      <w:r w:rsidRPr="0047066A">
        <w:rPr>
          <w:rFonts w:hint="eastAsia"/>
          <w:sz w:val="24"/>
        </w:rPr>
        <w:t>层</w:t>
      </w:r>
      <w:r w:rsidRPr="0047066A">
        <w:rPr>
          <w:rFonts w:hint="eastAsia"/>
          <w:sz w:val="24"/>
        </w:rPr>
        <w:t>1603</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办公地址：北京市朝阳区西大望路</w:t>
      </w:r>
      <w:r w:rsidRPr="0047066A">
        <w:rPr>
          <w:rFonts w:hint="eastAsia"/>
          <w:sz w:val="24"/>
        </w:rPr>
        <w:t>1</w:t>
      </w:r>
      <w:r w:rsidRPr="0047066A">
        <w:rPr>
          <w:rFonts w:hint="eastAsia"/>
          <w:sz w:val="24"/>
        </w:rPr>
        <w:t>号</w:t>
      </w:r>
      <w:r w:rsidRPr="0047066A">
        <w:rPr>
          <w:rFonts w:hint="eastAsia"/>
          <w:sz w:val="24"/>
        </w:rPr>
        <w:t>1</w:t>
      </w:r>
      <w:r w:rsidRPr="0047066A">
        <w:rPr>
          <w:rFonts w:hint="eastAsia"/>
          <w:sz w:val="24"/>
        </w:rPr>
        <w:t>号楼</w:t>
      </w:r>
      <w:r w:rsidRPr="0047066A">
        <w:rPr>
          <w:rFonts w:hint="eastAsia"/>
          <w:sz w:val="24"/>
        </w:rPr>
        <w:t>16</w:t>
      </w:r>
      <w:r w:rsidRPr="0047066A">
        <w:rPr>
          <w:rFonts w:hint="eastAsia"/>
          <w:sz w:val="24"/>
        </w:rPr>
        <w:t>层</w:t>
      </w:r>
      <w:r w:rsidRPr="0047066A">
        <w:rPr>
          <w:rFonts w:hint="eastAsia"/>
          <w:sz w:val="24"/>
        </w:rPr>
        <w:t>1603</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法定代表人：董浩</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010</w:t>
      </w:r>
      <w:r w:rsidRPr="0047066A">
        <w:rPr>
          <w:rFonts w:hint="eastAsia"/>
          <w:sz w:val="24"/>
        </w:rPr>
        <w:t>）</w:t>
      </w:r>
      <w:r w:rsidRPr="0047066A">
        <w:rPr>
          <w:rFonts w:hint="eastAsia"/>
          <w:sz w:val="24"/>
        </w:rPr>
        <w:t>56580666</w:t>
      </w:r>
    </w:p>
    <w:p w:rsidR="00277DA1" w:rsidRDefault="007F4D0E">
      <w:pPr>
        <w:spacing w:line="360" w:lineRule="auto"/>
        <w:ind w:firstLineChars="200" w:firstLine="480"/>
        <w:contextualSpacing/>
        <w:rPr>
          <w:sz w:val="24"/>
        </w:rPr>
      </w:pPr>
      <w:r w:rsidRPr="0047066A">
        <w:rPr>
          <w:rFonts w:hint="eastAsia"/>
          <w:sz w:val="24"/>
        </w:rPr>
        <w:lastRenderedPageBreak/>
        <w:t>传真：（</w:t>
      </w:r>
      <w:r w:rsidRPr="0047066A">
        <w:rPr>
          <w:rFonts w:hint="eastAsia"/>
          <w:sz w:val="24"/>
        </w:rPr>
        <w:t>010</w:t>
      </w:r>
      <w:r w:rsidRPr="0047066A">
        <w:rPr>
          <w:rFonts w:hint="eastAsia"/>
          <w:sz w:val="24"/>
        </w:rPr>
        <w:t>）</w:t>
      </w:r>
      <w:r w:rsidRPr="0047066A">
        <w:rPr>
          <w:rFonts w:hint="eastAsia"/>
          <w:sz w:val="24"/>
        </w:rPr>
        <w:t>56580660</w:t>
      </w:r>
    </w:p>
    <w:p w:rsidR="00277DA1" w:rsidRDefault="007F4D0E">
      <w:pPr>
        <w:spacing w:line="360" w:lineRule="auto"/>
        <w:ind w:firstLineChars="200" w:firstLine="480"/>
        <w:contextualSpacing/>
        <w:rPr>
          <w:sz w:val="24"/>
        </w:rPr>
      </w:pPr>
      <w:r w:rsidRPr="0047066A">
        <w:rPr>
          <w:rFonts w:hint="eastAsia"/>
          <w:sz w:val="24"/>
        </w:rPr>
        <w:t>联系人：张婷婷</w:t>
      </w:r>
    </w:p>
    <w:p w:rsidR="00277DA1" w:rsidRDefault="007F4D0E">
      <w:pPr>
        <w:spacing w:line="360" w:lineRule="auto"/>
        <w:ind w:firstLineChars="200" w:firstLine="480"/>
        <w:contextualSpacing/>
        <w:rPr>
          <w:sz w:val="24"/>
        </w:rPr>
      </w:pPr>
      <w:r w:rsidRPr="0047066A">
        <w:rPr>
          <w:rFonts w:hint="eastAsia"/>
          <w:sz w:val="24"/>
        </w:rPr>
        <w:t>客户服务电话：</w:t>
      </w:r>
      <w:r w:rsidRPr="0047066A">
        <w:rPr>
          <w:rFonts w:hint="eastAsia"/>
          <w:sz w:val="24"/>
        </w:rPr>
        <w:t>400-068-1176</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www.jimufund.</w:t>
      </w:r>
      <w:r>
        <w:rPr>
          <w:rFonts w:hint="eastAsia"/>
          <w:sz w:val="24"/>
        </w:rPr>
        <w:t>com</w:t>
      </w:r>
    </w:p>
    <w:p w:rsidR="00277DA1" w:rsidRDefault="007F4D0E">
      <w:pPr>
        <w:spacing w:line="360" w:lineRule="auto"/>
        <w:ind w:firstLineChars="200" w:firstLine="480"/>
        <w:contextualSpacing/>
        <w:rPr>
          <w:sz w:val="24"/>
        </w:rPr>
      </w:pPr>
      <w:r w:rsidRPr="0047066A">
        <w:rPr>
          <w:rFonts w:hint="eastAsia"/>
          <w:sz w:val="24"/>
        </w:rPr>
        <w:t>（</w:t>
      </w:r>
      <w:r>
        <w:rPr>
          <w:sz w:val="24"/>
        </w:rPr>
        <w:t>93</w:t>
      </w:r>
      <w:r w:rsidRPr="0047066A">
        <w:rPr>
          <w:rFonts w:hint="eastAsia"/>
          <w:sz w:val="24"/>
        </w:rPr>
        <w:t>）上海凯石财富基金销售有限公司</w:t>
      </w:r>
    </w:p>
    <w:p w:rsidR="00277DA1" w:rsidRDefault="007F4D0E">
      <w:pPr>
        <w:spacing w:line="360" w:lineRule="auto"/>
        <w:ind w:firstLineChars="200" w:firstLine="480"/>
        <w:contextualSpacing/>
        <w:rPr>
          <w:sz w:val="24"/>
        </w:rPr>
      </w:pPr>
      <w:r w:rsidRPr="0047066A">
        <w:rPr>
          <w:rFonts w:hint="eastAsia"/>
          <w:sz w:val="24"/>
        </w:rPr>
        <w:t>住所：上海市黄浦区西藏南路</w:t>
      </w:r>
      <w:r w:rsidRPr="0047066A">
        <w:rPr>
          <w:rFonts w:hint="eastAsia"/>
          <w:sz w:val="24"/>
        </w:rPr>
        <w:t>765</w:t>
      </w:r>
      <w:r w:rsidRPr="0047066A">
        <w:rPr>
          <w:rFonts w:hint="eastAsia"/>
          <w:sz w:val="24"/>
        </w:rPr>
        <w:t>号</w:t>
      </w:r>
      <w:r w:rsidRPr="0047066A">
        <w:rPr>
          <w:rFonts w:hint="eastAsia"/>
          <w:sz w:val="24"/>
        </w:rPr>
        <w:t>602-115</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办公地址：上海市黄浦区延安东路</w:t>
      </w:r>
      <w:r w:rsidRPr="0047066A">
        <w:rPr>
          <w:rFonts w:hint="eastAsia"/>
          <w:sz w:val="24"/>
        </w:rPr>
        <w:t>1</w:t>
      </w:r>
      <w:r w:rsidRPr="0047066A">
        <w:rPr>
          <w:rFonts w:hint="eastAsia"/>
          <w:sz w:val="24"/>
        </w:rPr>
        <w:t>号凯石大厦</w:t>
      </w:r>
      <w:r w:rsidRPr="0047066A">
        <w:rPr>
          <w:rFonts w:hint="eastAsia"/>
          <w:sz w:val="24"/>
        </w:rPr>
        <w:t>4</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法定代表人：陈继武</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021-63333319</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021-63332523</w:t>
      </w:r>
    </w:p>
    <w:p w:rsidR="00277DA1" w:rsidRDefault="007F4D0E">
      <w:pPr>
        <w:spacing w:line="360" w:lineRule="auto"/>
        <w:ind w:firstLineChars="200" w:firstLine="480"/>
        <w:contextualSpacing/>
        <w:rPr>
          <w:sz w:val="24"/>
        </w:rPr>
      </w:pPr>
      <w:r w:rsidRPr="0047066A">
        <w:rPr>
          <w:rFonts w:hint="eastAsia"/>
          <w:sz w:val="24"/>
        </w:rPr>
        <w:t>联系人：李晓明</w:t>
      </w:r>
    </w:p>
    <w:p w:rsidR="00277DA1" w:rsidRDefault="007F4D0E">
      <w:pPr>
        <w:spacing w:line="360" w:lineRule="auto"/>
        <w:ind w:firstLineChars="200" w:firstLine="480"/>
        <w:contextualSpacing/>
        <w:rPr>
          <w:sz w:val="24"/>
        </w:rPr>
      </w:pPr>
      <w:r w:rsidRPr="0047066A">
        <w:rPr>
          <w:rFonts w:hint="eastAsia"/>
          <w:sz w:val="24"/>
        </w:rPr>
        <w:t>客服电话：</w:t>
      </w:r>
      <w:r w:rsidRPr="0047066A">
        <w:rPr>
          <w:rFonts w:hint="eastAsia"/>
          <w:sz w:val="24"/>
        </w:rPr>
        <w:t>4000 178 000</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www.lingxianfund.com</w:t>
      </w:r>
    </w:p>
    <w:p w:rsidR="00277DA1" w:rsidRDefault="007F4D0E">
      <w:pPr>
        <w:spacing w:line="360" w:lineRule="auto"/>
        <w:ind w:firstLineChars="200" w:firstLine="480"/>
        <w:contextualSpacing/>
        <w:rPr>
          <w:sz w:val="24"/>
        </w:rPr>
      </w:pPr>
      <w:r w:rsidRPr="0047066A">
        <w:rPr>
          <w:rFonts w:hint="eastAsia"/>
          <w:sz w:val="24"/>
        </w:rPr>
        <w:t>（</w:t>
      </w:r>
      <w:r>
        <w:rPr>
          <w:sz w:val="24"/>
        </w:rPr>
        <w:t>94</w:t>
      </w:r>
      <w:r w:rsidRPr="0047066A">
        <w:rPr>
          <w:rFonts w:hint="eastAsia"/>
          <w:sz w:val="24"/>
        </w:rPr>
        <w:t>）上海利得基金销售有限公司</w:t>
      </w:r>
    </w:p>
    <w:p w:rsidR="00277DA1" w:rsidRDefault="007F4D0E">
      <w:pPr>
        <w:spacing w:line="360" w:lineRule="auto"/>
        <w:ind w:firstLineChars="200" w:firstLine="480"/>
        <w:contextualSpacing/>
        <w:rPr>
          <w:sz w:val="24"/>
        </w:rPr>
      </w:pPr>
      <w:r w:rsidRPr="0047066A">
        <w:rPr>
          <w:rFonts w:hint="eastAsia"/>
          <w:sz w:val="24"/>
        </w:rPr>
        <w:t>住所：</w:t>
      </w:r>
      <w:r w:rsidRPr="0047066A">
        <w:rPr>
          <w:rFonts w:hint="eastAsia"/>
          <w:sz w:val="24"/>
        </w:rPr>
        <w:t xml:space="preserve"> </w:t>
      </w:r>
      <w:r w:rsidRPr="0047066A">
        <w:rPr>
          <w:rFonts w:hint="eastAsia"/>
          <w:sz w:val="24"/>
        </w:rPr>
        <w:t>上海浦东新区峨山路</w:t>
      </w:r>
      <w:r w:rsidRPr="0047066A">
        <w:rPr>
          <w:rFonts w:hint="eastAsia"/>
          <w:sz w:val="24"/>
        </w:rPr>
        <w:t>91</w:t>
      </w:r>
      <w:r w:rsidRPr="0047066A">
        <w:rPr>
          <w:rFonts w:hint="eastAsia"/>
          <w:sz w:val="24"/>
        </w:rPr>
        <w:t>弄</w:t>
      </w:r>
      <w:r w:rsidRPr="0047066A">
        <w:rPr>
          <w:rFonts w:hint="eastAsia"/>
          <w:sz w:val="24"/>
        </w:rPr>
        <w:t>61</w:t>
      </w:r>
      <w:r w:rsidRPr="0047066A">
        <w:rPr>
          <w:rFonts w:hint="eastAsia"/>
          <w:sz w:val="24"/>
        </w:rPr>
        <w:t>号陆家嘴软件园</w:t>
      </w:r>
      <w:r w:rsidRPr="0047066A">
        <w:rPr>
          <w:rFonts w:hint="eastAsia"/>
          <w:sz w:val="24"/>
        </w:rPr>
        <w:t>10</w:t>
      </w:r>
      <w:r w:rsidRPr="0047066A">
        <w:rPr>
          <w:rFonts w:hint="eastAsia"/>
          <w:sz w:val="24"/>
        </w:rPr>
        <w:t>号楼</w:t>
      </w:r>
      <w:r w:rsidRPr="0047066A">
        <w:rPr>
          <w:rFonts w:hint="eastAsia"/>
          <w:sz w:val="24"/>
        </w:rPr>
        <w:t>12</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办公地址：上海浦东新区峨山路</w:t>
      </w:r>
      <w:r w:rsidRPr="0047066A">
        <w:rPr>
          <w:rFonts w:hint="eastAsia"/>
          <w:sz w:val="24"/>
        </w:rPr>
        <w:t>91</w:t>
      </w:r>
      <w:r w:rsidRPr="0047066A">
        <w:rPr>
          <w:rFonts w:hint="eastAsia"/>
          <w:sz w:val="24"/>
        </w:rPr>
        <w:t>弄</w:t>
      </w:r>
      <w:r w:rsidRPr="0047066A">
        <w:rPr>
          <w:rFonts w:hint="eastAsia"/>
          <w:sz w:val="24"/>
        </w:rPr>
        <w:t>61</w:t>
      </w:r>
      <w:r w:rsidRPr="0047066A">
        <w:rPr>
          <w:rFonts w:hint="eastAsia"/>
          <w:sz w:val="24"/>
        </w:rPr>
        <w:t>号陆家嘴软件园</w:t>
      </w:r>
      <w:r w:rsidRPr="0047066A">
        <w:rPr>
          <w:rFonts w:hint="eastAsia"/>
          <w:sz w:val="24"/>
        </w:rPr>
        <w:t>10</w:t>
      </w:r>
      <w:r w:rsidRPr="0047066A">
        <w:rPr>
          <w:rFonts w:hint="eastAsia"/>
          <w:sz w:val="24"/>
        </w:rPr>
        <w:t>号楼</w:t>
      </w:r>
      <w:r w:rsidRPr="0047066A">
        <w:rPr>
          <w:rFonts w:hint="eastAsia"/>
          <w:sz w:val="24"/>
        </w:rPr>
        <w:t>12</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法定代表人：沈继伟</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021-50583533</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021-50583633</w:t>
      </w:r>
    </w:p>
    <w:p w:rsidR="00277DA1" w:rsidRDefault="007F4D0E">
      <w:pPr>
        <w:spacing w:line="360" w:lineRule="auto"/>
        <w:ind w:firstLineChars="200" w:firstLine="480"/>
        <w:contextualSpacing/>
        <w:rPr>
          <w:sz w:val="24"/>
        </w:rPr>
      </w:pPr>
      <w:r w:rsidRPr="0047066A">
        <w:rPr>
          <w:rFonts w:hint="eastAsia"/>
          <w:sz w:val="24"/>
        </w:rPr>
        <w:t>联系人：</w:t>
      </w:r>
      <w:r w:rsidRPr="0047066A">
        <w:rPr>
          <w:rFonts w:hint="eastAsia"/>
          <w:sz w:val="24"/>
        </w:rPr>
        <w:t xml:space="preserve"> </w:t>
      </w:r>
      <w:r w:rsidRPr="0047066A">
        <w:rPr>
          <w:rFonts w:hint="eastAsia"/>
          <w:sz w:val="24"/>
        </w:rPr>
        <w:t>徐鹏</w:t>
      </w:r>
    </w:p>
    <w:p w:rsidR="00277DA1" w:rsidRDefault="007F4D0E">
      <w:pPr>
        <w:spacing w:line="360" w:lineRule="auto"/>
        <w:ind w:firstLineChars="200" w:firstLine="480"/>
        <w:contextualSpacing/>
        <w:rPr>
          <w:sz w:val="24"/>
        </w:rPr>
      </w:pPr>
      <w:r w:rsidRPr="0047066A">
        <w:rPr>
          <w:rFonts w:hint="eastAsia"/>
          <w:sz w:val="24"/>
        </w:rPr>
        <w:t>客服电话：</w:t>
      </w:r>
      <w:r w:rsidRPr="0047066A">
        <w:rPr>
          <w:rFonts w:hint="eastAsia"/>
          <w:sz w:val="24"/>
        </w:rPr>
        <w:t>400-005-6355</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a.leadfund.com.cn</w:t>
      </w:r>
    </w:p>
    <w:p w:rsidR="00277DA1" w:rsidRDefault="007F4D0E">
      <w:pPr>
        <w:spacing w:line="360" w:lineRule="auto"/>
        <w:ind w:firstLineChars="200" w:firstLine="480"/>
        <w:contextualSpacing/>
        <w:rPr>
          <w:sz w:val="24"/>
        </w:rPr>
      </w:pPr>
      <w:r w:rsidRPr="0047066A">
        <w:rPr>
          <w:rFonts w:hint="eastAsia"/>
          <w:sz w:val="24"/>
        </w:rPr>
        <w:t>（</w:t>
      </w:r>
      <w:r>
        <w:rPr>
          <w:sz w:val="24"/>
        </w:rPr>
        <w:t>95</w:t>
      </w:r>
      <w:r w:rsidRPr="0047066A">
        <w:rPr>
          <w:rFonts w:hint="eastAsia"/>
          <w:sz w:val="24"/>
        </w:rPr>
        <w:t>）大泰金石投资管理有限公司</w:t>
      </w:r>
    </w:p>
    <w:p w:rsidR="00277DA1" w:rsidRDefault="007F4D0E">
      <w:pPr>
        <w:spacing w:line="360" w:lineRule="auto"/>
        <w:ind w:firstLineChars="200" w:firstLine="480"/>
        <w:contextualSpacing/>
        <w:rPr>
          <w:sz w:val="24"/>
        </w:rPr>
      </w:pPr>
      <w:r w:rsidRPr="0047066A">
        <w:rPr>
          <w:rFonts w:hint="eastAsia"/>
          <w:sz w:val="24"/>
        </w:rPr>
        <w:t>住所：南京市建邺区江东中路</w:t>
      </w:r>
      <w:r w:rsidRPr="0047066A">
        <w:rPr>
          <w:rFonts w:hint="eastAsia"/>
          <w:sz w:val="24"/>
        </w:rPr>
        <w:t>359</w:t>
      </w:r>
      <w:r w:rsidRPr="0047066A">
        <w:rPr>
          <w:rFonts w:hint="eastAsia"/>
          <w:sz w:val="24"/>
        </w:rPr>
        <w:t>号国睿大厦一号楼</w:t>
      </w:r>
      <w:r w:rsidRPr="0047066A">
        <w:rPr>
          <w:rFonts w:hint="eastAsia"/>
          <w:sz w:val="24"/>
        </w:rPr>
        <w:t>B</w:t>
      </w:r>
      <w:r w:rsidRPr="0047066A">
        <w:rPr>
          <w:rFonts w:hint="eastAsia"/>
          <w:sz w:val="24"/>
        </w:rPr>
        <w:t>区</w:t>
      </w:r>
      <w:r w:rsidRPr="0047066A">
        <w:rPr>
          <w:rFonts w:hint="eastAsia"/>
          <w:sz w:val="24"/>
        </w:rPr>
        <w:t>4</w:t>
      </w:r>
      <w:r w:rsidRPr="0047066A">
        <w:rPr>
          <w:rFonts w:hint="eastAsia"/>
          <w:sz w:val="24"/>
        </w:rPr>
        <w:t>楼</w:t>
      </w:r>
      <w:r w:rsidRPr="0047066A">
        <w:rPr>
          <w:rFonts w:hint="eastAsia"/>
          <w:sz w:val="24"/>
        </w:rPr>
        <w:t>A506</w:t>
      </w:r>
      <w:r w:rsidRPr="0047066A">
        <w:rPr>
          <w:rFonts w:hint="eastAsia"/>
          <w:sz w:val="24"/>
        </w:rPr>
        <w:t>室</w:t>
      </w:r>
    </w:p>
    <w:p w:rsidR="00277DA1" w:rsidRDefault="007F4D0E">
      <w:pPr>
        <w:spacing w:line="360" w:lineRule="auto"/>
        <w:ind w:firstLineChars="200" w:firstLine="480"/>
        <w:contextualSpacing/>
        <w:rPr>
          <w:sz w:val="24"/>
        </w:rPr>
      </w:pPr>
      <w:r w:rsidRPr="0047066A">
        <w:rPr>
          <w:rFonts w:hint="eastAsia"/>
          <w:sz w:val="24"/>
        </w:rPr>
        <w:t>办公地址：上海市长宁区虹桥路</w:t>
      </w:r>
      <w:r w:rsidRPr="0047066A">
        <w:rPr>
          <w:rFonts w:hint="eastAsia"/>
          <w:sz w:val="24"/>
        </w:rPr>
        <w:t>1386</w:t>
      </w:r>
      <w:r w:rsidRPr="0047066A">
        <w:rPr>
          <w:rFonts w:hint="eastAsia"/>
          <w:sz w:val="24"/>
        </w:rPr>
        <w:t>号文广大厦</w:t>
      </w:r>
      <w:r w:rsidRPr="0047066A">
        <w:rPr>
          <w:rFonts w:hint="eastAsia"/>
          <w:sz w:val="24"/>
        </w:rPr>
        <w:t>15</w:t>
      </w:r>
      <w:r w:rsidRPr="0047066A">
        <w:rPr>
          <w:rFonts w:hint="eastAsia"/>
          <w:sz w:val="24"/>
        </w:rPr>
        <w:t>楼</w:t>
      </w:r>
    </w:p>
    <w:p w:rsidR="00277DA1" w:rsidRDefault="007F4D0E">
      <w:pPr>
        <w:spacing w:line="360" w:lineRule="auto"/>
        <w:ind w:firstLineChars="200" w:firstLine="480"/>
        <w:contextualSpacing/>
        <w:rPr>
          <w:sz w:val="24"/>
        </w:rPr>
      </w:pPr>
      <w:r w:rsidRPr="0047066A">
        <w:rPr>
          <w:rFonts w:hint="eastAsia"/>
          <w:sz w:val="24"/>
        </w:rPr>
        <w:t>法定代表人：袁顾明</w:t>
      </w:r>
    </w:p>
    <w:p w:rsidR="00277DA1" w:rsidRDefault="007F4D0E">
      <w:pPr>
        <w:spacing w:line="360" w:lineRule="auto"/>
        <w:ind w:firstLineChars="200" w:firstLine="480"/>
        <w:contextualSpacing/>
        <w:rPr>
          <w:sz w:val="24"/>
        </w:rPr>
      </w:pPr>
      <w:r w:rsidRPr="0047066A">
        <w:rPr>
          <w:rFonts w:hint="eastAsia"/>
          <w:sz w:val="24"/>
        </w:rPr>
        <w:t>电话：（</w:t>
      </w:r>
      <w:r w:rsidRPr="0047066A">
        <w:rPr>
          <w:rFonts w:hint="eastAsia"/>
          <w:sz w:val="24"/>
        </w:rPr>
        <w:t>025</w:t>
      </w:r>
      <w:r w:rsidRPr="0047066A">
        <w:rPr>
          <w:rFonts w:hint="eastAsia"/>
          <w:sz w:val="24"/>
        </w:rPr>
        <w:t>）</w:t>
      </w:r>
      <w:r w:rsidRPr="0047066A">
        <w:rPr>
          <w:rFonts w:hint="eastAsia"/>
          <w:sz w:val="24"/>
        </w:rPr>
        <w:t>68206846</w:t>
      </w:r>
    </w:p>
    <w:p w:rsidR="00277DA1" w:rsidRDefault="007F4D0E">
      <w:pPr>
        <w:spacing w:line="360" w:lineRule="auto"/>
        <w:ind w:firstLineChars="200" w:firstLine="480"/>
        <w:contextualSpacing/>
        <w:rPr>
          <w:sz w:val="24"/>
        </w:rPr>
      </w:pPr>
      <w:r w:rsidRPr="0047066A">
        <w:rPr>
          <w:rFonts w:hint="eastAsia"/>
          <w:sz w:val="24"/>
        </w:rPr>
        <w:t>传真：（</w:t>
      </w:r>
      <w:r w:rsidRPr="0047066A">
        <w:rPr>
          <w:rFonts w:hint="eastAsia"/>
          <w:sz w:val="24"/>
        </w:rPr>
        <w:t>021</w:t>
      </w:r>
      <w:r w:rsidRPr="0047066A">
        <w:rPr>
          <w:rFonts w:hint="eastAsia"/>
          <w:sz w:val="24"/>
        </w:rPr>
        <w:t>）</w:t>
      </w:r>
      <w:r w:rsidRPr="0047066A">
        <w:rPr>
          <w:rFonts w:hint="eastAsia"/>
          <w:sz w:val="24"/>
        </w:rPr>
        <w:t>22268089</w:t>
      </w:r>
    </w:p>
    <w:p w:rsidR="00277DA1" w:rsidRDefault="007F4D0E">
      <w:pPr>
        <w:spacing w:line="360" w:lineRule="auto"/>
        <w:ind w:firstLineChars="200" w:firstLine="480"/>
        <w:contextualSpacing/>
        <w:rPr>
          <w:sz w:val="24"/>
        </w:rPr>
      </w:pPr>
      <w:r w:rsidRPr="0047066A">
        <w:rPr>
          <w:rFonts w:hint="eastAsia"/>
          <w:sz w:val="24"/>
        </w:rPr>
        <w:t>联系人：何庭宇</w:t>
      </w:r>
    </w:p>
    <w:p w:rsidR="00277DA1" w:rsidRDefault="007F4D0E">
      <w:pPr>
        <w:spacing w:line="360" w:lineRule="auto"/>
        <w:ind w:firstLineChars="200" w:firstLine="480"/>
        <w:contextualSpacing/>
        <w:rPr>
          <w:sz w:val="24"/>
        </w:rPr>
      </w:pPr>
      <w:r w:rsidRPr="0047066A">
        <w:rPr>
          <w:rFonts w:hint="eastAsia"/>
          <w:sz w:val="24"/>
        </w:rPr>
        <w:lastRenderedPageBreak/>
        <w:t>客户服务电话：</w:t>
      </w:r>
      <w:r w:rsidRPr="0047066A">
        <w:rPr>
          <w:rFonts w:hint="eastAsia"/>
          <w:sz w:val="24"/>
        </w:rPr>
        <w:t>400-928-2266/021-22267995</w:t>
      </w:r>
    </w:p>
    <w:p w:rsidR="00277DA1" w:rsidRDefault="007F4D0E">
      <w:pPr>
        <w:spacing w:line="360" w:lineRule="auto"/>
        <w:ind w:firstLineChars="200" w:firstLine="480"/>
        <w:contextualSpacing/>
        <w:rPr>
          <w:sz w:val="24"/>
        </w:rPr>
      </w:pPr>
      <w:r w:rsidRPr="0047066A">
        <w:rPr>
          <w:rFonts w:hint="eastAsia"/>
          <w:sz w:val="24"/>
        </w:rPr>
        <w:t>网址：</w:t>
      </w:r>
      <w:r w:rsidRPr="0047066A">
        <w:rPr>
          <w:rFonts w:hint="eastAsia"/>
          <w:sz w:val="24"/>
        </w:rPr>
        <w:t>www.dtfunds.com</w:t>
      </w:r>
    </w:p>
    <w:p w:rsidR="00277DA1" w:rsidRDefault="0073536F">
      <w:pPr>
        <w:spacing w:line="360" w:lineRule="auto"/>
        <w:ind w:firstLineChars="177" w:firstLine="425"/>
        <w:contextualSpacing/>
        <w:rPr>
          <w:kern w:val="0"/>
          <w:sz w:val="24"/>
        </w:rPr>
      </w:pPr>
      <w:r w:rsidRPr="00276EE8">
        <w:rPr>
          <w:kern w:val="0"/>
          <w:sz w:val="24"/>
        </w:rPr>
        <w:t>3.A</w:t>
      </w:r>
      <w:r w:rsidRPr="00276EE8">
        <w:rPr>
          <w:kern w:val="0"/>
          <w:sz w:val="24"/>
        </w:rPr>
        <w:t>类基金份额场内销售机构</w:t>
      </w:r>
    </w:p>
    <w:p w:rsidR="00277DA1" w:rsidRDefault="0073536F">
      <w:pPr>
        <w:spacing w:line="360" w:lineRule="auto"/>
        <w:ind w:firstLineChars="200" w:firstLine="480"/>
        <w:contextualSpacing/>
        <w:rPr>
          <w:kern w:val="0"/>
          <w:sz w:val="24"/>
        </w:rPr>
      </w:pPr>
      <w:r w:rsidRPr="00276EE8">
        <w:rPr>
          <w:kern w:val="0"/>
          <w:sz w:val="24"/>
        </w:rPr>
        <w:t>场内销售机构是指由中国证监会核准的具有开放式基金销售资格</w:t>
      </w:r>
      <w:r w:rsidR="00E86E3B">
        <w:rPr>
          <w:rFonts w:hint="eastAsia"/>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rsidR="00277DA1" w:rsidRDefault="0073536F">
      <w:pPr>
        <w:spacing w:line="360" w:lineRule="auto"/>
        <w:ind w:firstLineChars="150" w:firstLine="360"/>
        <w:contextualSpacing/>
        <w:rPr>
          <w:kern w:val="0"/>
          <w:sz w:val="24"/>
        </w:rPr>
      </w:pPr>
      <w:r w:rsidRPr="00276EE8">
        <w:rPr>
          <w:kern w:val="0"/>
          <w:sz w:val="24"/>
        </w:rPr>
        <w:t>基金管理人可根据有关法律法规的要求，选择其它符合要求的机构销售本基金，并及时公告。</w:t>
      </w:r>
    </w:p>
    <w:p w:rsidR="00277DA1" w:rsidRDefault="0073536F">
      <w:pPr>
        <w:spacing w:line="360" w:lineRule="auto"/>
        <w:ind w:firstLineChars="150" w:firstLine="360"/>
        <w:contextualSpacing/>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rsidR="00277DA1" w:rsidRDefault="000E360D">
      <w:pPr>
        <w:widowControl/>
        <w:spacing w:after="0" w:line="360" w:lineRule="auto"/>
        <w:ind w:firstLineChars="200" w:firstLine="482"/>
        <w:contextualSpacing/>
        <w:outlineLvl w:val="1"/>
        <w:rPr>
          <w:b/>
          <w:kern w:val="0"/>
          <w:sz w:val="24"/>
        </w:rPr>
      </w:pPr>
      <w:r w:rsidRPr="00276EE8">
        <w:rPr>
          <w:b/>
          <w:kern w:val="0"/>
          <w:sz w:val="24"/>
        </w:rPr>
        <w:t>（二）</w:t>
      </w:r>
      <w:r w:rsidR="00F84154" w:rsidRPr="00276EE8">
        <w:rPr>
          <w:b/>
          <w:kern w:val="0"/>
          <w:sz w:val="24"/>
        </w:rPr>
        <w:t>份额</w:t>
      </w:r>
      <w:r w:rsidRPr="00276EE8">
        <w:rPr>
          <w:b/>
          <w:kern w:val="0"/>
          <w:sz w:val="24"/>
        </w:rPr>
        <w:t>登记机构</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名称：中国证券登记结算有限责任公司</w:t>
      </w:r>
      <w:r w:rsidRPr="00276EE8">
        <w:rPr>
          <w:kern w:val="0"/>
          <w:sz w:val="24"/>
        </w:rPr>
        <w:t xml:space="preserve"> </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办公地址：北京市西城区太平桥大街</w:t>
      </w:r>
      <w:r w:rsidRPr="00276EE8">
        <w:rPr>
          <w:kern w:val="0"/>
          <w:sz w:val="24"/>
        </w:rPr>
        <w:t>17</w:t>
      </w:r>
      <w:r w:rsidRPr="00276EE8">
        <w:rPr>
          <w:kern w:val="0"/>
          <w:sz w:val="24"/>
        </w:rPr>
        <w:t>号</w:t>
      </w:r>
    </w:p>
    <w:p w:rsidR="00277DA1" w:rsidRDefault="000E360D">
      <w:pPr>
        <w:widowControl/>
        <w:spacing w:after="0" w:line="360" w:lineRule="auto"/>
        <w:ind w:rightChars="-85" w:right="-178" w:firstLineChars="200" w:firstLine="480"/>
        <w:contextualSpacing/>
        <w:rPr>
          <w:kern w:val="0"/>
          <w:sz w:val="24"/>
        </w:rPr>
      </w:pPr>
      <w:r w:rsidRPr="00276EE8">
        <w:rPr>
          <w:kern w:val="0"/>
          <w:sz w:val="24"/>
        </w:rPr>
        <w:t>法定代表人：周明</w:t>
      </w:r>
      <w:r w:rsidRPr="00276EE8">
        <w:rPr>
          <w:kern w:val="0"/>
          <w:sz w:val="24"/>
        </w:rPr>
        <w:t xml:space="preserve"> </w:t>
      </w:r>
    </w:p>
    <w:p w:rsidR="00277DA1" w:rsidRDefault="00360945">
      <w:pPr>
        <w:widowControl/>
        <w:spacing w:after="0" w:line="360" w:lineRule="auto"/>
        <w:ind w:rightChars="-85" w:right="-178" w:firstLineChars="200" w:firstLine="480"/>
        <w:contextualSpacing/>
        <w:rPr>
          <w:kern w:val="0"/>
          <w:sz w:val="24"/>
        </w:rPr>
      </w:pPr>
      <w:r w:rsidRPr="00276EE8">
        <w:rPr>
          <w:kern w:val="0"/>
          <w:sz w:val="24"/>
        </w:rPr>
        <w:t>电话：（</w:t>
      </w:r>
      <w:r w:rsidRPr="00276EE8">
        <w:rPr>
          <w:kern w:val="0"/>
          <w:sz w:val="24"/>
        </w:rPr>
        <w:t>010</w:t>
      </w:r>
      <w:r w:rsidRPr="00276EE8">
        <w:rPr>
          <w:kern w:val="0"/>
          <w:sz w:val="24"/>
        </w:rPr>
        <w:t>）</w:t>
      </w:r>
      <w:r>
        <w:rPr>
          <w:kern w:val="0"/>
          <w:sz w:val="24"/>
        </w:rPr>
        <w:t>50938617</w:t>
      </w:r>
    </w:p>
    <w:p w:rsidR="00277DA1" w:rsidRDefault="00360945">
      <w:pPr>
        <w:widowControl/>
        <w:spacing w:after="0" w:line="360" w:lineRule="auto"/>
        <w:ind w:rightChars="-85" w:right="-178" w:firstLineChars="200" w:firstLine="480"/>
        <w:contextualSpacing/>
        <w:rPr>
          <w:kern w:val="0"/>
          <w:sz w:val="24"/>
        </w:rPr>
      </w:pPr>
      <w:r w:rsidRPr="00276EE8">
        <w:rPr>
          <w:kern w:val="0"/>
          <w:sz w:val="24"/>
        </w:rPr>
        <w:t>传真：（</w:t>
      </w:r>
      <w:r w:rsidRPr="00276EE8">
        <w:rPr>
          <w:kern w:val="0"/>
          <w:sz w:val="24"/>
        </w:rPr>
        <w:t>010</w:t>
      </w:r>
      <w:r w:rsidRPr="00276EE8">
        <w:rPr>
          <w:kern w:val="0"/>
          <w:sz w:val="24"/>
        </w:rPr>
        <w:t>）</w:t>
      </w:r>
      <w:r>
        <w:rPr>
          <w:kern w:val="0"/>
          <w:sz w:val="24"/>
        </w:rPr>
        <w:t>5093</w:t>
      </w:r>
      <w:r w:rsidRPr="00276EE8">
        <w:rPr>
          <w:kern w:val="0"/>
          <w:sz w:val="24"/>
        </w:rPr>
        <w:t>8907</w:t>
      </w:r>
    </w:p>
    <w:p w:rsidR="00277DA1" w:rsidRDefault="00360945">
      <w:pPr>
        <w:widowControl/>
        <w:spacing w:after="0" w:line="360" w:lineRule="auto"/>
        <w:ind w:rightChars="-85" w:right="-178" w:firstLineChars="200" w:firstLine="480"/>
        <w:contextualSpacing/>
        <w:rPr>
          <w:kern w:val="0"/>
          <w:sz w:val="24"/>
        </w:rPr>
      </w:pPr>
      <w:r w:rsidRPr="00276EE8">
        <w:rPr>
          <w:kern w:val="0"/>
          <w:sz w:val="24"/>
        </w:rPr>
        <w:t>联系人：</w:t>
      </w:r>
      <w:r>
        <w:rPr>
          <w:rFonts w:hint="eastAsia"/>
          <w:kern w:val="0"/>
          <w:sz w:val="24"/>
        </w:rPr>
        <w:t>周莉</w:t>
      </w:r>
      <w:r w:rsidRPr="00276EE8">
        <w:rPr>
          <w:kern w:val="0"/>
          <w:sz w:val="24"/>
        </w:rPr>
        <w:t xml:space="preserve"> </w:t>
      </w:r>
    </w:p>
    <w:p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传真：（</w:t>
      </w:r>
      <w:r w:rsidRPr="00276EE8">
        <w:rPr>
          <w:kern w:val="0"/>
          <w:sz w:val="24"/>
        </w:rPr>
        <w:t>021</w:t>
      </w:r>
      <w:r w:rsidRPr="00276EE8">
        <w:rPr>
          <w:kern w:val="0"/>
          <w:sz w:val="24"/>
        </w:rPr>
        <w:t>）</w:t>
      </w:r>
      <w:r w:rsidRPr="00276EE8">
        <w:rPr>
          <w:kern w:val="0"/>
          <w:sz w:val="24"/>
        </w:rPr>
        <w:t xml:space="preserve">51150398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（四）审计基金财产的会计师事务所</w:t>
      </w:r>
      <w:r w:rsidRPr="00276EE8">
        <w:rPr>
          <w:b/>
          <w:kern w:val="0"/>
          <w:sz w:val="24"/>
        </w:rPr>
        <w:t xml:space="preserve"> </w:t>
      </w:r>
    </w:p>
    <w:p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rsidR="000E360D" w:rsidRPr="00276EE8" w:rsidRDefault="000E360D" w:rsidP="003E1EC2">
      <w:pPr>
        <w:spacing w:after="0" w:line="360" w:lineRule="auto"/>
        <w:ind w:firstLineChars="200" w:firstLine="480"/>
        <w:rPr>
          <w:sz w:val="24"/>
        </w:rPr>
      </w:pPr>
      <w:r w:rsidRPr="00276EE8">
        <w:rPr>
          <w:sz w:val="24"/>
        </w:rPr>
        <w:lastRenderedPageBreak/>
        <w:t>住所：上海市浦东新区陆家嘴环路</w:t>
      </w:r>
      <w:r w:rsidRPr="00276EE8">
        <w:rPr>
          <w:sz w:val="24"/>
        </w:rPr>
        <w:t>1318</w:t>
      </w:r>
      <w:r w:rsidRPr="00276EE8">
        <w:rPr>
          <w:sz w:val="24"/>
        </w:rPr>
        <w:t>号星展银行大厦</w:t>
      </w:r>
      <w:r w:rsidRPr="00276EE8">
        <w:rPr>
          <w:sz w:val="24"/>
        </w:rPr>
        <w:t>6</w:t>
      </w:r>
      <w:r w:rsidRPr="00276EE8">
        <w:rPr>
          <w:sz w:val="24"/>
        </w:rPr>
        <w:t>楼</w:t>
      </w:r>
    </w:p>
    <w:p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rsidR="000E360D" w:rsidRPr="00276EE8" w:rsidRDefault="000E360D" w:rsidP="003E1EC2">
      <w:pPr>
        <w:spacing w:after="0" w:line="360" w:lineRule="auto"/>
        <w:ind w:firstLineChars="200" w:firstLine="480"/>
        <w:rPr>
          <w:sz w:val="24"/>
        </w:rPr>
      </w:pPr>
      <w:r w:rsidRPr="00276EE8">
        <w:rPr>
          <w:sz w:val="24"/>
        </w:rPr>
        <w:t>联系人：沈兆杰</w:t>
      </w:r>
    </w:p>
    <w:p w:rsidR="00103A43" w:rsidRPr="00276EE8" w:rsidRDefault="000E360D" w:rsidP="003E1EC2">
      <w:pPr>
        <w:spacing w:after="0" w:line="360" w:lineRule="auto"/>
        <w:ind w:leftChars="171" w:left="359" w:firstLineChars="50" w:firstLine="120"/>
        <w:rPr>
          <w:sz w:val="24"/>
        </w:rPr>
      </w:pPr>
      <w:r w:rsidRPr="00276EE8">
        <w:rPr>
          <w:sz w:val="24"/>
        </w:rPr>
        <w:t>经办注册会计师：薛竞、沈兆杰</w:t>
      </w:r>
    </w:p>
    <w:p w:rsidR="00103A43" w:rsidRPr="00276EE8" w:rsidRDefault="00103A43">
      <w:pPr>
        <w:widowControl/>
        <w:jc w:val="left"/>
        <w:rPr>
          <w:sz w:val="24"/>
        </w:rPr>
      </w:pPr>
      <w:r w:rsidRPr="00276EE8">
        <w:rPr>
          <w:sz w:val="24"/>
        </w:rPr>
        <w:br w:type="page"/>
      </w:r>
    </w:p>
    <w:p w:rsidR="000E360D" w:rsidRPr="00E4161A" w:rsidRDefault="000E360D" w:rsidP="00E4161A">
      <w:pPr>
        <w:pStyle w:val="af"/>
        <w:rPr>
          <w:rFonts w:ascii="Times New Roman" w:eastAsia="黑体" w:hAnsi="Times New Roman" w:cs="Times New Roman"/>
          <w:kern w:val="0"/>
          <w:sz w:val="30"/>
          <w:szCs w:val="20"/>
        </w:rPr>
      </w:pPr>
      <w:bookmarkStart w:id="14" w:name="_Toc439244888"/>
      <w:r w:rsidRPr="00E4161A">
        <w:rPr>
          <w:rFonts w:ascii="Times New Roman" w:eastAsia="黑体" w:hAnsi="Times New Roman" w:cs="Times New Roman"/>
          <w:kern w:val="0"/>
          <w:sz w:val="30"/>
          <w:szCs w:val="20"/>
        </w:rPr>
        <w:lastRenderedPageBreak/>
        <w:t>六、基金的</w:t>
      </w:r>
      <w:r w:rsidR="004472D8" w:rsidRPr="00E4161A">
        <w:rPr>
          <w:rFonts w:ascii="Times New Roman" w:eastAsia="黑体" w:hAnsi="Times New Roman" w:cs="Times New Roman"/>
          <w:kern w:val="0"/>
          <w:sz w:val="30"/>
          <w:szCs w:val="20"/>
        </w:rPr>
        <w:t>历史沿革</w:t>
      </w:r>
      <w:bookmarkEnd w:id="14"/>
    </w:p>
    <w:p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本基金由基金管理人依照《基金法》、《运作办法》、基金合同及其他有关规定，并经中国证监会证监基金字</w:t>
      </w:r>
      <w:r w:rsidRPr="00276EE8">
        <w:rPr>
          <w:kern w:val="0"/>
          <w:sz w:val="24"/>
        </w:rPr>
        <w:t>[2006]78</w:t>
      </w:r>
      <w:r w:rsidRPr="00276EE8">
        <w:rPr>
          <w:kern w:val="0"/>
          <w:sz w:val="24"/>
        </w:rPr>
        <w:t>号文批准募集发售。</w:t>
      </w:r>
      <w:r w:rsidRPr="00276EE8">
        <w:rPr>
          <w:kern w:val="0"/>
          <w:sz w:val="24"/>
        </w:rPr>
        <w:t xml:space="preserve"> </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rsidR="00103A43" w:rsidRPr="00276EE8" w:rsidRDefault="000E360D" w:rsidP="00EF4EDF">
      <w:pPr>
        <w:widowControl/>
        <w:spacing w:after="0" w:line="360" w:lineRule="auto"/>
        <w:ind w:firstLineChars="200" w:firstLine="480"/>
        <w:outlineLvl w:val="1"/>
        <w:rPr>
          <w:kern w:val="0"/>
          <w:sz w:val="24"/>
        </w:rPr>
      </w:pPr>
      <w:bookmarkStart w:id="15" w:name="_Toc109537384"/>
      <w:r w:rsidRPr="00276EE8">
        <w:rPr>
          <w:kern w:val="0"/>
          <w:sz w:val="24"/>
        </w:rPr>
        <w:t xml:space="preserve"> </w:t>
      </w:r>
    </w:p>
    <w:p w:rsidR="00103A43" w:rsidRPr="00276EE8" w:rsidRDefault="00103A43">
      <w:pPr>
        <w:widowControl/>
        <w:jc w:val="left"/>
        <w:rPr>
          <w:kern w:val="0"/>
          <w:sz w:val="24"/>
        </w:rPr>
      </w:pPr>
      <w:r w:rsidRPr="00276EE8">
        <w:rPr>
          <w:kern w:val="0"/>
          <w:sz w:val="24"/>
        </w:rPr>
        <w:br w:type="page"/>
      </w:r>
    </w:p>
    <w:p w:rsidR="000E360D" w:rsidRPr="00E4161A" w:rsidRDefault="000E360D" w:rsidP="00E4161A">
      <w:pPr>
        <w:pStyle w:val="af"/>
        <w:rPr>
          <w:rFonts w:ascii="Times New Roman" w:eastAsia="黑体" w:hAnsi="Times New Roman" w:cs="Times New Roman"/>
          <w:kern w:val="0"/>
          <w:sz w:val="30"/>
          <w:szCs w:val="20"/>
        </w:rPr>
      </w:pPr>
      <w:bookmarkStart w:id="16" w:name="_Toc439244889"/>
      <w:r w:rsidRPr="00E4161A">
        <w:rPr>
          <w:rFonts w:ascii="Times New Roman" w:eastAsia="黑体" w:hAnsi="Times New Roman" w:cs="Times New Roman"/>
          <w:kern w:val="0"/>
          <w:sz w:val="30"/>
          <w:szCs w:val="20"/>
        </w:rPr>
        <w:lastRenderedPageBreak/>
        <w:t>七、基金合同的生效</w:t>
      </w:r>
      <w:bookmarkEnd w:id="15"/>
      <w:bookmarkEnd w:id="16"/>
    </w:p>
    <w:p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rsidR="00103A43" w:rsidRPr="00276EE8" w:rsidRDefault="000E360D" w:rsidP="00967A50">
      <w:pPr>
        <w:spacing w:after="0" w:line="360" w:lineRule="auto"/>
        <w:ind w:firstLineChars="200" w:firstLine="480"/>
        <w:rPr>
          <w:sz w:val="24"/>
          <w:szCs w:val="21"/>
        </w:rPr>
      </w:pPr>
      <w:bookmarkStart w:id="17" w:name="_Hlt88896182"/>
      <w:bookmarkStart w:id="18" w:name="_Hlt88901074"/>
      <w:bookmarkStart w:id="19" w:name="_Toc109537386"/>
      <w:bookmarkEnd w:id="17"/>
      <w:bookmarkEnd w:id="18"/>
      <w:r w:rsidRPr="00276EE8">
        <w:rPr>
          <w:sz w:val="24"/>
          <w:szCs w:val="21"/>
        </w:rPr>
        <w:t>本基金基金合同生效后，基金份额持有人数量不满两百人或者基金资产净值低于五千万元的，基金管理人应当及时报告中国证监会；连续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rsidR="00103A43" w:rsidRPr="00276EE8" w:rsidRDefault="00103A43">
      <w:pPr>
        <w:widowControl/>
        <w:jc w:val="left"/>
        <w:rPr>
          <w:bCs/>
          <w:sz w:val="24"/>
          <w:szCs w:val="21"/>
        </w:rPr>
      </w:pPr>
      <w:r w:rsidRPr="00276EE8">
        <w:rPr>
          <w:bCs/>
          <w:sz w:val="24"/>
          <w:szCs w:val="21"/>
        </w:rPr>
        <w:br w:type="page"/>
      </w:r>
    </w:p>
    <w:p w:rsidR="000E360D" w:rsidRPr="00E4161A" w:rsidRDefault="000E360D" w:rsidP="00E4161A">
      <w:pPr>
        <w:pStyle w:val="af"/>
        <w:rPr>
          <w:rFonts w:ascii="Times New Roman" w:eastAsia="黑体" w:hAnsi="Times New Roman" w:cs="Times New Roman"/>
          <w:kern w:val="0"/>
          <w:sz w:val="30"/>
          <w:szCs w:val="20"/>
        </w:rPr>
      </w:pPr>
      <w:bookmarkStart w:id="20" w:name="_Toc439244890"/>
      <w:r w:rsidRPr="00E4161A">
        <w:rPr>
          <w:rFonts w:ascii="Times New Roman" w:eastAsia="黑体" w:hAnsi="Times New Roman" w:cs="Times New Roman"/>
          <w:kern w:val="0"/>
          <w:sz w:val="30"/>
          <w:szCs w:val="20"/>
        </w:rPr>
        <w:lastRenderedPageBreak/>
        <w:t>八、基金份额的申购与赎回</w:t>
      </w:r>
      <w:bookmarkEnd w:id="19"/>
      <w:bookmarkEnd w:id="20"/>
    </w:p>
    <w:p w:rsidR="004852A6" w:rsidRPr="00276EE8" w:rsidRDefault="004852A6" w:rsidP="004852A6">
      <w:pPr>
        <w:spacing w:line="360" w:lineRule="auto"/>
        <w:ind w:firstLineChars="225" w:firstLine="54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rsidR="004852A6" w:rsidRPr="00276EE8" w:rsidRDefault="004852A6" w:rsidP="00E4161A">
      <w:pPr>
        <w:spacing w:line="360" w:lineRule="auto"/>
        <w:ind w:firstLineChars="225" w:firstLine="540"/>
        <w:rPr>
          <w:rFonts w:eastAsia="黑体"/>
          <w:kern w:val="0"/>
          <w:sz w:val="30"/>
          <w:szCs w:val="20"/>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rsidR="004852A6" w:rsidRPr="00276EE8" w:rsidRDefault="004852A6" w:rsidP="00E4161A">
      <w:pPr>
        <w:spacing w:after="0" w:line="360" w:lineRule="auto"/>
        <w:ind w:firstLineChars="200" w:firstLine="480"/>
        <w:rPr>
          <w:kern w:val="0"/>
          <w:sz w:val="24"/>
        </w:rPr>
      </w:pPr>
      <w:r w:rsidRPr="00276EE8">
        <w:rPr>
          <w:kern w:val="0"/>
          <w:sz w:val="24"/>
        </w:rPr>
        <w:t>住所：上海市</w:t>
      </w:r>
      <w:r w:rsidRPr="00E4161A">
        <w:rPr>
          <w:rFonts w:hint="eastAsia"/>
          <w:kern w:val="0"/>
          <w:sz w:val="24"/>
        </w:rPr>
        <w:t>浦东新区银城中路</w:t>
      </w:r>
      <w:r w:rsidRPr="00E4161A">
        <w:rPr>
          <w:kern w:val="0"/>
          <w:sz w:val="24"/>
        </w:rPr>
        <w:t>188</w:t>
      </w:r>
      <w:r w:rsidRPr="00E4161A">
        <w:rPr>
          <w:kern w:val="0"/>
          <w:sz w:val="24"/>
        </w:rPr>
        <w:t>号</w:t>
      </w:r>
      <w:r w:rsidRPr="00276EE8">
        <w:rPr>
          <w:kern w:val="0"/>
          <w:sz w:val="24"/>
        </w:rPr>
        <w:t>交通银行大楼二层（裙）</w:t>
      </w:r>
    </w:p>
    <w:p w:rsidR="004852A6" w:rsidRPr="00276EE8" w:rsidRDefault="004852A6" w:rsidP="00E4161A">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r w:rsidRPr="00E4161A">
        <w:rPr>
          <w:rFonts w:hint="eastAsia"/>
          <w:kern w:val="0"/>
          <w:sz w:val="24"/>
        </w:rPr>
        <w:t>，</w:t>
      </w:r>
      <w:hyperlink r:id="rId12" w:history="1">
        <w:r w:rsidRPr="00E4161A">
          <w:rPr>
            <w:kern w:val="0"/>
            <w:sz w:val="24"/>
          </w:rPr>
          <w:t>www.bocomschroder.com</w:t>
        </w:r>
      </w:hyperlink>
    </w:p>
    <w:p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Pr="00E4161A">
        <w:rPr>
          <w:kern w:val="0"/>
          <w:sz w:val="24"/>
        </w:rPr>
        <w:t>www.fund001.com</w:t>
      </w:r>
      <w:r w:rsidRPr="00E4161A">
        <w:rPr>
          <w:rFonts w:hint="eastAsia"/>
          <w:kern w:val="0"/>
          <w:sz w:val="24"/>
        </w:rPr>
        <w:t>，</w:t>
      </w:r>
      <w:hyperlink r:id="rId13" w:history="1">
        <w:r w:rsidRPr="00E4161A">
          <w:rPr>
            <w:kern w:val="0"/>
            <w:sz w:val="24"/>
          </w:rPr>
          <w:t>www.bocomschroder.com</w:t>
        </w:r>
      </w:hyperlink>
    </w:p>
    <w:p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w:t>
      </w:r>
      <w:r w:rsidRPr="00E4161A">
        <w:rPr>
          <w:kern w:val="0"/>
          <w:sz w:val="24"/>
        </w:rPr>
        <w:lastRenderedPageBreak/>
        <w:t>目前场内交易只支持前端收费模式的基金申购。具体名单详见上海证券交易所网站。</w:t>
      </w:r>
    </w:p>
    <w:p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基金管理人可根据情况变更或增减销售机构，并予以公告。</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指定媒体上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rsidR="0073752B" w:rsidRPr="00276EE8" w:rsidRDefault="000E360D" w:rsidP="00E924F0">
      <w:pPr>
        <w:spacing w:after="0" w:line="360" w:lineRule="auto"/>
        <w:ind w:firstLineChars="200" w:firstLine="480"/>
        <w:rPr>
          <w:kern w:val="0"/>
          <w:sz w:val="24"/>
        </w:rPr>
      </w:pPr>
      <w:r w:rsidRPr="00276EE8">
        <w:rPr>
          <w:kern w:val="0"/>
          <w:sz w:val="24"/>
        </w:rPr>
        <w:lastRenderedPageBreak/>
        <w:t>H</w:t>
      </w:r>
      <w:r w:rsidRPr="00276EE8">
        <w:rPr>
          <w:kern w:val="0"/>
          <w:sz w:val="24"/>
        </w:rPr>
        <w:t>类基金份额开始办理赎回业务的具体时间参见基金管理人届时发布的公告。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基金管理人可根据基金运作的实际情况并在不影响基金份额持有人实质利益的前提下调整上述原则。基金管理人必须在新规则开始实施前依照《信息披露办法》的有关规定在中国证监会指定媒体上公告。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rsidR="004852A6" w:rsidRPr="00276EE8" w:rsidRDefault="004852A6" w:rsidP="00E4161A">
      <w:pPr>
        <w:spacing w:after="0" w:line="360" w:lineRule="auto"/>
        <w:ind w:firstLineChars="200" w:firstLine="480"/>
        <w:rPr>
          <w:kern w:val="0"/>
          <w:sz w:val="24"/>
        </w:rPr>
      </w:pPr>
      <w:r w:rsidRPr="00276EE8">
        <w:rPr>
          <w:kern w:val="0"/>
          <w:sz w:val="24"/>
        </w:rPr>
        <w:t>场外申购时，销售网点每个账户申购的最低金额为单笔</w:t>
      </w:r>
      <w:r w:rsidR="00540447" w:rsidRPr="00276EE8">
        <w:rPr>
          <w:kern w:val="0"/>
          <w:sz w:val="24"/>
        </w:rPr>
        <w:t>10</w:t>
      </w:r>
      <w:r w:rsidRPr="00276EE8">
        <w:rPr>
          <w:kern w:val="0"/>
          <w:sz w:val="24"/>
        </w:rPr>
        <w:t>元人民币</w:t>
      </w:r>
      <w:r w:rsidR="009B47F0" w:rsidRPr="00EC066C">
        <w:rPr>
          <w:rFonts w:ascii="宋体" w:hAnsi="宋体" w:cs="宋体" w:hint="eastAsia"/>
          <w:kern w:val="0"/>
          <w:sz w:val="24"/>
        </w:rPr>
        <w:t>，如果</w:t>
      </w:r>
      <w:r w:rsidR="009B47F0">
        <w:rPr>
          <w:rFonts w:ascii="宋体" w:hAnsi="宋体" w:cs="宋体" w:hint="eastAsia"/>
          <w:kern w:val="0"/>
          <w:sz w:val="24"/>
        </w:rPr>
        <w:t>销售</w:t>
      </w:r>
      <w:r w:rsidR="009B47F0" w:rsidRPr="00EC066C">
        <w:rPr>
          <w:rFonts w:ascii="宋体" w:hAnsi="宋体" w:cs="宋体" w:hint="eastAsia"/>
          <w:kern w:val="0"/>
          <w:sz w:val="24"/>
        </w:rPr>
        <w:t>机构业务规则规定的最低单笔申购金额高于10元，以</w:t>
      </w:r>
      <w:r w:rsidR="009B47F0">
        <w:rPr>
          <w:rFonts w:ascii="宋体" w:hAnsi="宋体" w:cs="宋体" w:hint="eastAsia"/>
          <w:kern w:val="0"/>
          <w:sz w:val="24"/>
        </w:rPr>
        <w:t>销售</w:t>
      </w:r>
      <w:r w:rsidR="009B47F0" w:rsidRPr="00EC066C">
        <w:rPr>
          <w:rFonts w:ascii="宋体" w:hAnsi="宋体" w:cs="宋体" w:hint="eastAsia"/>
          <w:kern w:val="0"/>
          <w:sz w:val="24"/>
        </w:rPr>
        <w:t>机构的规定为准</w:t>
      </w:r>
      <w:r w:rsidRPr="00276EE8">
        <w:rPr>
          <w:kern w:val="0"/>
          <w:sz w:val="24"/>
        </w:rPr>
        <w:t>。</w:t>
      </w:r>
    </w:p>
    <w:p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540447" w:rsidRPr="00276EE8">
        <w:rPr>
          <w:kern w:val="0"/>
          <w:sz w:val="24"/>
        </w:rPr>
        <w:t>10</w:t>
      </w:r>
      <w:r w:rsidRPr="00276EE8">
        <w:rPr>
          <w:kern w:val="0"/>
          <w:sz w:val="24"/>
        </w:rPr>
        <w:t>元。本基金直销网点单笔申购最低金额可由基金管理人酌情调整。</w:t>
      </w:r>
    </w:p>
    <w:p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元的整数倍，并且单笔申购最高不超过</w:t>
      </w:r>
      <w:r w:rsidRPr="00276EE8">
        <w:rPr>
          <w:kern w:val="0"/>
          <w:sz w:val="24"/>
        </w:rPr>
        <w:t>99,999,900</w:t>
      </w:r>
      <w:r w:rsidRPr="00276EE8">
        <w:rPr>
          <w:kern w:val="0"/>
          <w:sz w:val="24"/>
        </w:rPr>
        <w:t>元。</w:t>
      </w:r>
    </w:p>
    <w:p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360945">
        <w:rPr>
          <w:rFonts w:hint="eastAsia"/>
          <w:kern w:val="0"/>
          <w:sz w:val="24"/>
        </w:rPr>
        <w:t>1</w:t>
      </w:r>
      <w:r w:rsidRPr="00276EE8">
        <w:rPr>
          <w:kern w:val="0"/>
          <w:sz w:val="24"/>
        </w:rPr>
        <w:t>份基金份额</w:t>
      </w:r>
      <w:r w:rsidR="005253EC" w:rsidRPr="00AB148A">
        <w:rPr>
          <w:rFonts w:hint="eastAsia"/>
          <w:kern w:val="0"/>
          <w:sz w:val="24"/>
        </w:rPr>
        <w:t>，如果销售机构业务规则规定的最低单笔赎回份额高于</w:t>
      </w:r>
      <w:r w:rsidR="005253EC" w:rsidRPr="00AB148A">
        <w:rPr>
          <w:rFonts w:hint="eastAsia"/>
          <w:kern w:val="0"/>
          <w:sz w:val="24"/>
        </w:rPr>
        <w:t>1</w:t>
      </w:r>
      <w:r w:rsidR="005253EC" w:rsidRPr="00AB148A">
        <w:rPr>
          <w:rFonts w:hint="eastAsia"/>
          <w:kern w:val="0"/>
          <w:sz w:val="24"/>
        </w:rPr>
        <w:t>份，以该销售机构的规定为准</w:t>
      </w:r>
      <w:r w:rsidRPr="00276EE8">
        <w:rPr>
          <w:kern w:val="0"/>
          <w:sz w:val="24"/>
        </w:rPr>
        <w:t>；场内赎回时，赎回的最低份额为</w:t>
      </w:r>
      <w:r w:rsidRPr="00276EE8">
        <w:rPr>
          <w:kern w:val="0"/>
          <w:sz w:val="24"/>
        </w:rPr>
        <w:t>50</w:t>
      </w:r>
      <w:r w:rsidRPr="00276EE8">
        <w:rPr>
          <w:kern w:val="0"/>
          <w:sz w:val="24"/>
        </w:rPr>
        <w:t>份基金份额，同时赎回份额必须是整数份额，并且单笔赎回最多不</w:t>
      </w:r>
      <w:r w:rsidRPr="00276EE8">
        <w:rPr>
          <w:kern w:val="0"/>
          <w:sz w:val="24"/>
        </w:rPr>
        <w:lastRenderedPageBreak/>
        <w:t>超过</w:t>
      </w:r>
      <w:r w:rsidRPr="00276EE8">
        <w:rPr>
          <w:kern w:val="0"/>
          <w:sz w:val="24"/>
        </w:rPr>
        <w:t>99,999,999</w:t>
      </w:r>
      <w:r w:rsidRPr="00276EE8">
        <w:rPr>
          <w:kern w:val="0"/>
          <w:sz w:val="24"/>
        </w:rPr>
        <w:t>份基金份额。</w:t>
      </w:r>
    </w:p>
    <w:p w:rsidR="004852A6" w:rsidRPr="00276EE8" w:rsidRDefault="004852A6" w:rsidP="00E4161A">
      <w:pPr>
        <w:spacing w:after="0" w:line="360" w:lineRule="auto"/>
        <w:rPr>
          <w:kern w:val="0"/>
          <w:sz w:val="24"/>
        </w:rPr>
      </w:pPr>
      <w:r w:rsidRPr="00276EE8">
        <w:rPr>
          <w:kern w:val="0"/>
          <w:sz w:val="24"/>
        </w:rPr>
        <w:t>（</w:t>
      </w:r>
      <w:r w:rsidRPr="00276EE8">
        <w:rPr>
          <w:kern w:val="0"/>
          <w:sz w:val="24"/>
        </w:rPr>
        <w:t>3</w:t>
      </w:r>
      <w:r w:rsidRPr="00276EE8">
        <w:rPr>
          <w:kern w:val="0"/>
          <w:sz w:val="24"/>
        </w:rPr>
        <w:t>）最低保留余额的限制</w:t>
      </w:r>
    </w:p>
    <w:p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540447" w:rsidRPr="00276EE8">
        <w:rPr>
          <w:kern w:val="0"/>
          <w:sz w:val="24"/>
        </w:rPr>
        <w:t>5</w:t>
      </w:r>
      <w:r w:rsidRPr="00E4161A">
        <w:rPr>
          <w:rFonts w:hint="eastAsia"/>
          <w:kern w:val="0"/>
          <w:sz w:val="24"/>
        </w:rPr>
        <w:t>份时，若当日该账户同时有份额减少类业务（如赎回、转换出等）被确认，则基金管理人有权将投资人在该账户保留的本基金份额一次性全部赎回。</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rsidR="000E360D" w:rsidRPr="00276EE8" w:rsidRDefault="000E360D" w:rsidP="00E924F0">
      <w:pPr>
        <w:widowControl/>
        <w:spacing w:after="0" w:line="360" w:lineRule="auto"/>
        <w:ind w:rightChars="-85" w:right="-178" w:firstLineChars="200" w:firstLine="480"/>
        <w:rPr>
          <w:kern w:val="0"/>
          <w:sz w:val="24"/>
        </w:rPr>
      </w:pPr>
      <w:r w:rsidRPr="00276EE8">
        <w:rPr>
          <w:kern w:val="0"/>
          <w:sz w:val="24"/>
        </w:rPr>
        <w:t>3</w:t>
      </w:r>
      <w:r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Pr="00276EE8">
        <w:rPr>
          <w:kern w:val="0"/>
          <w:sz w:val="24"/>
        </w:rPr>
        <w:t xml:space="preserve"> </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申购和赎回基金份额的注册登记</w:t>
      </w:r>
    </w:p>
    <w:p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w:t>
      </w:r>
      <w:r w:rsidRPr="00276EE8">
        <w:rPr>
          <w:kern w:val="0"/>
          <w:sz w:val="24"/>
        </w:rPr>
        <w:lastRenderedPageBreak/>
        <w:t>记手续。</w:t>
      </w:r>
      <w:r w:rsidRPr="00276EE8">
        <w:rPr>
          <w:kern w:val="0"/>
          <w:sz w:val="24"/>
        </w:rPr>
        <w:t xml:space="preserve"> </w:t>
      </w:r>
    </w:p>
    <w:p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E4161A">
        <w:rPr>
          <w:rFonts w:hint="eastAsia"/>
          <w:b/>
          <w:sz w:val="24"/>
        </w:rPr>
        <w:t>基金的申购费和赎回费</w:t>
      </w:r>
    </w:p>
    <w:p w:rsidR="00277DA1" w:rsidRDefault="004852A6">
      <w:pPr>
        <w:spacing w:after="0" w:line="360" w:lineRule="auto"/>
        <w:ind w:firstLineChars="200" w:firstLine="480"/>
        <w:rPr>
          <w:kern w:val="0"/>
          <w:sz w:val="24"/>
        </w:rPr>
      </w:pPr>
      <w:r w:rsidRPr="00276EE8">
        <w:rPr>
          <w:kern w:val="0"/>
          <w:sz w:val="24"/>
        </w:rPr>
        <w:t>1</w:t>
      </w:r>
      <w:r w:rsidRPr="00276EE8">
        <w:rPr>
          <w:kern w:val="0"/>
          <w:sz w:val="24"/>
        </w:rPr>
        <w:t>、申购费用</w:t>
      </w:r>
    </w:p>
    <w:p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w:t>
      </w:r>
      <w:r w:rsidR="009B47F0">
        <w:rPr>
          <w:rFonts w:hint="eastAsia"/>
          <w:kern w:val="0"/>
          <w:sz w:val="24"/>
        </w:rPr>
        <w:t>用</w:t>
      </w:r>
      <w:r w:rsidRPr="00276EE8">
        <w:rPr>
          <w:kern w:val="0"/>
          <w:sz w:val="24"/>
        </w:rPr>
        <w:t>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rsidTr="0094057E">
        <w:trPr>
          <w:cantSplit/>
          <w:trHeight w:val="132"/>
        </w:trPr>
        <w:tc>
          <w:tcPr>
            <w:tcW w:w="2934" w:type="dxa"/>
            <w:vMerge w:val="restart"/>
            <w:vAlign w:val="center"/>
          </w:tcPr>
          <w:p w:rsidR="004852A6" w:rsidRPr="00276EE8" w:rsidRDefault="004852A6" w:rsidP="0094057E">
            <w:pPr>
              <w:spacing w:line="360" w:lineRule="auto"/>
              <w:ind w:firstLine="210"/>
              <w:rPr>
                <w:sz w:val="24"/>
              </w:rPr>
            </w:pPr>
            <w:r w:rsidRPr="00276EE8">
              <w:rPr>
                <w:sz w:val="24"/>
              </w:rPr>
              <w:t>A</w:t>
            </w:r>
            <w:r w:rsidRPr="00276EE8">
              <w:rPr>
                <w:sz w:val="24"/>
              </w:rPr>
              <w:t>类基金份额的</w:t>
            </w:r>
          </w:p>
          <w:p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rsidR="004852A6" w:rsidRPr="00276EE8" w:rsidRDefault="004852A6" w:rsidP="0094057E">
            <w:pPr>
              <w:spacing w:line="360" w:lineRule="auto"/>
              <w:rPr>
                <w:b/>
                <w:sz w:val="24"/>
              </w:rPr>
            </w:pPr>
            <w:r w:rsidRPr="00276EE8">
              <w:rPr>
                <w:b/>
                <w:sz w:val="24"/>
              </w:rPr>
              <w:t>前端申购费率</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rsidR="004852A6" w:rsidRPr="00276EE8" w:rsidRDefault="004852A6" w:rsidP="0094057E">
            <w:pPr>
              <w:spacing w:line="360" w:lineRule="auto"/>
              <w:jc w:val="center"/>
              <w:rPr>
                <w:sz w:val="24"/>
              </w:rPr>
            </w:pPr>
            <w:r w:rsidRPr="00276EE8">
              <w:rPr>
                <w:sz w:val="24"/>
              </w:rPr>
              <w:t>1.5%</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rsidR="004852A6" w:rsidRPr="00276EE8" w:rsidRDefault="004852A6" w:rsidP="0094057E">
            <w:pPr>
              <w:spacing w:line="360" w:lineRule="auto"/>
              <w:jc w:val="center"/>
              <w:rPr>
                <w:sz w:val="24"/>
              </w:rPr>
            </w:pPr>
            <w:r w:rsidRPr="00276EE8">
              <w:rPr>
                <w:sz w:val="24"/>
              </w:rPr>
              <w:t>1.2%</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rsidR="004852A6" w:rsidRPr="00276EE8" w:rsidRDefault="004852A6" w:rsidP="0094057E">
            <w:pPr>
              <w:spacing w:line="360" w:lineRule="auto"/>
              <w:jc w:val="center"/>
              <w:rPr>
                <w:sz w:val="24"/>
              </w:rPr>
            </w:pPr>
            <w:r w:rsidRPr="00276EE8">
              <w:rPr>
                <w:sz w:val="24"/>
              </w:rPr>
              <w:t>0.8%</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rsidR="004852A6" w:rsidRPr="00276EE8" w:rsidRDefault="004852A6" w:rsidP="0094057E">
            <w:pPr>
              <w:spacing w:line="360" w:lineRule="auto"/>
              <w:jc w:val="center"/>
              <w:rPr>
                <w:sz w:val="24"/>
              </w:rPr>
            </w:pPr>
            <w:r w:rsidRPr="00276EE8">
              <w:rPr>
                <w:sz w:val="24"/>
              </w:rPr>
              <w:t>0.5%</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Year" w:val="2007"/>
          <w:attr w:name="Month" w:val="12"/>
          <w:attr w:name="Day" w:val="14"/>
          <w:attr w:name="IsLunarDate" w:val="False"/>
          <w:attr w:name="IsROCDate" w:val="False"/>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rsidTr="0094057E">
        <w:trPr>
          <w:cantSplit/>
          <w:trHeight w:val="132"/>
        </w:trPr>
        <w:tc>
          <w:tcPr>
            <w:tcW w:w="2934" w:type="dxa"/>
            <w:vMerge w:val="restart"/>
            <w:vAlign w:val="center"/>
          </w:tcPr>
          <w:p w:rsidR="004852A6" w:rsidRPr="00276EE8" w:rsidRDefault="004852A6" w:rsidP="0094057E">
            <w:pPr>
              <w:spacing w:line="360" w:lineRule="auto"/>
              <w:ind w:firstLine="210"/>
              <w:rPr>
                <w:sz w:val="24"/>
              </w:rPr>
            </w:pPr>
            <w:r w:rsidRPr="00276EE8">
              <w:rPr>
                <w:sz w:val="24"/>
              </w:rPr>
              <w:t>A</w:t>
            </w:r>
            <w:r w:rsidRPr="00276EE8">
              <w:rPr>
                <w:sz w:val="24"/>
              </w:rPr>
              <w:t>类基金份额的</w:t>
            </w:r>
          </w:p>
          <w:p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rsidR="004852A6" w:rsidRPr="00276EE8" w:rsidRDefault="004852A6" w:rsidP="0094057E">
            <w:pPr>
              <w:spacing w:line="360" w:lineRule="auto"/>
              <w:rPr>
                <w:b/>
                <w:sz w:val="24"/>
              </w:rPr>
            </w:pPr>
            <w:r w:rsidRPr="00276EE8">
              <w:rPr>
                <w:b/>
                <w:sz w:val="24"/>
              </w:rPr>
              <w:t>后端申购费率</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rsidR="004852A6" w:rsidRPr="00276EE8" w:rsidRDefault="004852A6" w:rsidP="0094057E">
            <w:pPr>
              <w:spacing w:line="360" w:lineRule="auto"/>
              <w:jc w:val="center"/>
              <w:rPr>
                <w:sz w:val="24"/>
              </w:rPr>
            </w:pPr>
            <w:r w:rsidRPr="00276EE8">
              <w:rPr>
                <w:sz w:val="24"/>
              </w:rPr>
              <w:t>1.8%</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rsidR="004852A6" w:rsidRPr="00276EE8" w:rsidRDefault="004852A6" w:rsidP="0094057E">
            <w:pPr>
              <w:spacing w:line="360" w:lineRule="auto"/>
              <w:jc w:val="center"/>
              <w:rPr>
                <w:sz w:val="24"/>
              </w:rPr>
            </w:pPr>
            <w:r w:rsidRPr="00276EE8">
              <w:rPr>
                <w:sz w:val="24"/>
              </w:rPr>
              <w:t>1.2%</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rsidR="004852A6" w:rsidRPr="00276EE8" w:rsidRDefault="004852A6" w:rsidP="0094057E">
            <w:pPr>
              <w:spacing w:line="360" w:lineRule="auto"/>
              <w:jc w:val="center"/>
              <w:rPr>
                <w:sz w:val="24"/>
              </w:rPr>
            </w:pPr>
            <w:r w:rsidRPr="00276EE8">
              <w:rPr>
                <w:sz w:val="24"/>
              </w:rPr>
              <w:t>0.6%</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rsidR="004852A6" w:rsidRPr="00276EE8" w:rsidRDefault="004852A6" w:rsidP="0094057E">
            <w:pPr>
              <w:spacing w:line="360" w:lineRule="auto"/>
              <w:jc w:val="center"/>
              <w:rPr>
                <w:sz w:val="24"/>
              </w:rPr>
            </w:pPr>
            <w:r w:rsidRPr="00276EE8">
              <w:rPr>
                <w:sz w:val="24"/>
              </w:rPr>
              <w:t>0</w:t>
            </w:r>
          </w:p>
        </w:tc>
      </w:tr>
    </w:tbl>
    <w:p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lastRenderedPageBreak/>
        <w:t>因红利自动再投资而产生的基金份额，不再收取申购费用。</w:t>
      </w:r>
    </w:p>
    <w:p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852A6" w:rsidRPr="00276EE8" w:rsidTr="0094057E">
        <w:trPr>
          <w:cantSplit/>
          <w:trHeight w:val="132"/>
        </w:trPr>
        <w:tc>
          <w:tcPr>
            <w:tcW w:w="2526" w:type="dxa"/>
            <w:vMerge w:val="restart"/>
            <w:shd w:val="clear" w:color="auto" w:fill="auto"/>
            <w:vAlign w:val="center"/>
          </w:tcPr>
          <w:p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rsidR="004852A6" w:rsidRPr="00276EE8" w:rsidRDefault="004852A6" w:rsidP="0094057E">
            <w:pPr>
              <w:spacing w:line="360" w:lineRule="auto"/>
              <w:ind w:firstLine="210"/>
              <w:rPr>
                <w:sz w:val="24"/>
              </w:rPr>
            </w:pPr>
            <w:r w:rsidRPr="00276EE8">
              <w:rPr>
                <w:sz w:val="24"/>
              </w:rPr>
              <w:t>特定申购费率</w:t>
            </w:r>
          </w:p>
          <w:p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rsidR="004852A6" w:rsidRPr="00276EE8" w:rsidRDefault="004852A6" w:rsidP="0094057E">
            <w:pPr>
              <w:spacing w:line="360" w:lineRule="auto"/>
              <w:jc w:val="center"/>
              <w:rPr>
                <w:b/>
                <w:sz w:val="24"/>
              </w:rPr>
            </w:pPr>
            <w:r w:rsidRPr="00276EE8">
              <w:rPr>
                <w:b/>
                <w:sz w:val="24"/>
              </w:rPr>
              <w:t>前端特定申购费率</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rsidR="004852A6" w:rsidRPr="00276EE8" w:rsidRDefault="004852A6" w:rsidP="0094057E">
            <w:pPr>
              <w:spacing w:line="360" w:lineRule="auto"/>
              <w:jc w:val="center"/>
              <w:rPr>
                <w:sz w:val="24"/>
              </w:rPr>
            </w:pPr>
            <w:r w:rsidRPr="00276EE8">
              <w:rPr>
                <w:sz w:val="24"/>
              </w:rPr>
              <w:t>0.60%</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rsidR="004852A6" w:rsidRPr="00276EE8" w:rsidRDefault="004852A6" w:rsidP="0094057E">
            <w:pPr>
              <w:spacing w:line="360" w:lineRule="auto"/>
              <w:jc w:val="center"/>
              <w:rPr>
                <w:sz w:val="24"/>
              </w:rPr>
            </w:pPr>
            <w:r w:rsidRPr="00276EE8">
              <w:rPr>
                <w:sz w:val="24"/>
              </w:rPr>
              <w:t>0.48%</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rsidR="004852A6" w:rsidRPr="00276EE8" w:rsidRDefault="004852A6" w:rsidP="0094057E">
            <w:pPr>
              <w:spacing w:line="360" w:lineRule="auto"/>
              <w:jc w:val="center"/>
              <w:rPr>
                <w:sz w:val="24"/>
              </w:rPr>
            </w:pPr>
            <w:r w:rsidRPr="00276EE8">
              <w:rPr>
                <w:sz w:val="24"/>
              </w:rPr>
              <w:t>0.32%</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rsidR="004852A6" w:rsidRPr="00276EE8" w:rsidRDefault="004852A6" w:rsidP="0094057E">
            <w:pPr>
              <w:spacing w:line="360" w:lineRule="auto"/>
              <w:jc w:val="center"/>
              <w:rPr>
                <w:sz w:val="24"/>
              </w:rPr>
            </w:pPr>
            <w:r w:rsidRPr="00276EE8">
              <w:rPr>
                <w:sz w:val="24"/>
              </w:rPr>
              <w:t>0.20%</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rsidR="00277DA1" w:rsidRDefault="004852A6">
      <w:pPr>
        <w:spacing w:after="0"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rsidR="00277DA1" w:rsidRDefault="004852A6">
      <w:pPr>
        <w:spacing w:after="0"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Pr="00276EE8">
        <w:rPr>
          <w:kern w:val="0"/>
          <w:sz w:val="24"/>
        </w:rPr>
        <w:t>由中国香港地区销售机构在此范围内自行确定。</w:t>
      </w:r>
    </w:p>
    <w:p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rsidR="00277DA1" w:rsidRDefault="004852A6">
      <w:pPr>
        <w:spacing w:after="0"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r w:rsidRPr="00276EE8">
        <w:rPr>
          <w:kern w:val="0"/>
          <w:sz w:val="24"/>
        </w:rPr>
        <w:t>归基金资产，其余部分作为注册登记等其他必要的手续费。</w:t>
      </w:r>
      <w:r w:rsidRPr="00276EE8">
        <w:rPr>
          <w:kern w:val="0"/>
          <w:sz w:val="24"/>
        </w:rPr>
        <w:t>H</w:t>
      </w:r>
      <w:r w:rsidRPr="00276EE8">
        <w:rPr>
          <w:kern w:val="0"/>
          <w:sz w:val="24"/>
        </w:rPr>
        <w:t>类基金份额的赎回费用</w:t>
      </w:r>
      <w:r w:rsidRPr="00276EE8">
        <w:rPr>
          <w:kern w:val="0"/>
          <w:sz w:val="24"/>
        </w:rPr>
        <w:t>100%</w:t>
      </w:r>
      <w:r w:rsidRPr="00276EE8">
        <w:rPr>
          <w:kern w:val="0"/>
          <w:sz w:val="24"/>
        </w:rPr>
        <w:t>归基金财产。</w:t>
      </w:r>
    </w:p>
    <w:p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852A6" w:rsidRPr="00276EE8" w:rsidTr="0094057E">
        <w:trPr>
          <w:cantSplit/>
          <w:trHeight w:val="132"/>
          <w:jc w:val="center"/>
        </w:trPr>
        <w:tc>
          <w:tcPr>
            <w:tcW w:w="3294" w:type="dxa"/>
            <w:vMerge w:val="restart"/>
            <w:vAlign w:val="center"/>
          </w:tcPr>
          <w:p w:rsidR="004852A6" w:rsidRPr="00276EE8" w:rsidRDefault="004852A6" w:rsidP="0094057E">
            <w:pPr>
              <w:spacing w:line="360" w:lineRule="auto"/>
              <w:ind w:firstLine="210"/>
              <w:rPr>
                <w:sz w:val="24"/>
              </w:rPr>
            </w:pPr>
            <w:r w:rsidRPr="00276EE8">
              <w:rPr>
                <w:sz w:val="24"/>
              </w:rPr>
              <w:lastRenderedPageBreak/>
              <w:t>A</w:t>
            </w:r>
            <w:r w:rsidRPr="00276EE8">
              <w:rPr>
                <w:sz w:val="24"/>
              </w:rPr>
              <w:t>类基金份额的</w:t>
            </w:r>
          </w:p>
          <w:p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rsidR="004852A6" w:rsidRPr="00276EE8" w:rsidRDefault="004852A6" w:rsidP="0094057E">
            <w:pPr>
              <w:spacing w:line="360" w:lineRule="auto"/>
              <w:jc w:val="center"/>
              <w:rPr>
                <w:b/>
                <w:sz w:val="24"/>
              </w:rPr>
            </w:pPr>
            <w:r w:rsidRPr="00276EE8">
              <w:rPr>
                <w:b/>
                <w:sz w:val="24"/>
              </w:rPr>
              <w:t>赎回费率</w:t>
            </w:r>
          </w:p>
        </w:tc>
      </w:tr>
      <w:tr w:rsidR="004852A6" w:rsidRPr="00276EE8" w:rsidTr="0094057E">
        <w:trPr>
          <w:cantSplit/>
          <w:trHeight w:val="131"/>
          <w:jc w:val="center"/>
        </w:trPr>
        <w:tc>
          <w:tcPr>
            <w:tcW w:w="3294" w:type="dxa"/>
            <w:vMerge/>
          </w:tcPr>
          <w:p w:rsidR="004852A6" w:rsidRPr="00276EE8" w:rsidRDefault="004852A6" w:rsidP="0094057E">
            <w:pPr>
              <w:spacing w:line="360" w:lineRule="auto"/>
              <w:rPr>
                <w:sz w:val="24"/>
              </w:rPr>
            </w:pPr>
          </w:p>
        </w:tc>
        <w:tc>
          <w:tcPr>
            <w:tcW w:w="3240" w:type="dxa"/>
          </w:tcPr>
          <w:p w:rsidR="004852A6" w:rsidRPr="00276EE8" w:rsidRDefault="004852A6" w:rsidP="0094057E">
            <w:pPr>
              <w:spacing w:line="360" w:lineRule="auto"/>
              <w:rPr>
                <w:sz w:val="24"/>
              </w:rPr>
            </w:pPr>
            <w:r w:rsidRPr="00276EE8">
              <w:rPr>
                <w:sz w:val="24"/>
              </w:rPr>
              <w:t>1</w:t>
            </w:r>
            <w:r w:rsidRPr="00276EE8">
              <w:rPr>
                <w:sz w:val="24"/>
              </w:rPr>
              <w:t>年以内（含）</w:t>
            </w:r>
          </w:p>
        </w:tc>
        <w:tc>
          <w:tcPr>
            <w:tcW w:w="1926" w:type="dxa"/>
          </w:tcPr>
          <w:p w:rsidR="004852A6" w:rsidRPr="00276EE8" w:rsidRDefault="004852A6" w:rsidP="0094057E">
            <w:pPr>
              <w:spacing w:line="360" w:lineRule="auto"/>
              <w:jc w:val="center"/>
              <w:rPr>
                <w:sz w:val="24"/>
              </w:rPr>
            </w:pPr>
            <w:r w:rsidRPr="00276EE8">
              <w:rPr>
                <w:sz w:val="24"/>
              </w:rPr>
              <w:t>0.5%</w:t>
            </w:r>
          </w:p>
        </w:tc>
      </w:tr>
      <w:tr w:rsidR="004852A6" w:rsidRPr="00276EE8" w:rsidTr="0094057E">
        <w:trPr>
          <w:cantSplit/>
          <w:trHeight w:val="131"/>
          <w:jc w:val="center"/>
        </w:trPr>
        <w:tc>
          <w:tcPr>
            <w:tcW w:w="3294" w:type="dxa"/>
            <w:vMerge/>
          </w:tcPr>
          <w:p w:rsidR="004852A6" w:rsidRPr="00276EE8" w:rsidRDefault="004852A6" w:rsidP="0094057E">
            <w:pPr>
              <w:spacing w:line="360" w:lineRule="auto"/>
              <w:rPr>
                <w:sz w:val="24"/>
              </w:rPr>
            </w:pPr>
          </w:p>
        </w:tc>
        <w:tc>
          <w:tcPr>
            <w:tcW w:w="3240" w:type="dxa"/>
          </w:tcPr>
          <w:p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rsidR="004852A6" w:rsidRPr="00276EE8" w:rsidRDefault="004852A6" w:rsidP="0094057E">
            <w:pPr>
              <w:spacing w:line="360" w:lineRule="auto"/>
              <w:jc w:val="center"/>
              <w:rPr>
                <w:sz w:val="24"/>
              </w:rPr>
            </w:pPr>
            <w:r w:rsidRPr="00276EE8">
              <w:rPr>
                <w:sz w:val="24"/>
              </w:rPr>
              <w:t>0.2%</w:t>
            </w:r>
          </w:p>
        </w:tc>
      </w:tr>
      <w:tr w:rsidR="004852A6" w:rsidRPr="00276EE8" w:rsidTr="0094057E">
        <w:trPr>
          <w:cantSplit/>
          <w:trHeight w:val="131"/>
          <w:jc w:val="center"/>
        </w:trPr>
        <w:tc>
          <w:tcPr>
            <w:tcW w:w="3294" w:type="dxa"/>
            <w:vMerge/>
          </w:tcPr>
          <w:p w:rsidR="004852A6" w:rsidRPr="00276EE8" w:rsidRDefault="004852A6" w:rsidP="0094057E">
            <w:pPr>
              <w:spacing w:line="360" w:lineRule="auto"/>
              <w:rPr>
                <w:sz w:val="24"/>
              </w:rPr>
            </w:pPr>
          </w:p>
        </w:tc>
        <w:tc>
          <w:tcPr>
            <w:tcW w:w="3240" w:type="dxa"/>
          </w:tcPr>
          <w:p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rsidR="004852A6" w:rsidRPr="00276EE8" w:rsidRDefault="004852A6" w:rsidP="0094057E">
            <w:pPr>
              <w:spacing w:line="360" w:lineRule="auto"/>
              <w:jc w:val="center"/>
              <w:rPr>
                <w:sz w:val="24"/>
              </w:rPr>
            </w:pPr>
            <w:r w:rsidRPr="00276EE8">
              <w:rPr>
                <w:sz w:val="24"/>
              </w:rPr>
              <w:t>0%</w:t>
            </w:r>
          </w:p>
        </w:tc>
      </w:tr>
    </w:tbl>
    <w:p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r w:rsidRPr="00276EE8">
        <w:rPr>
          <w:kern w:val="0"/>
          <w:sz w:val="24"/>
        </w:rPr>
        <w:t>归基金财产。</w:t>
      </w:r>
    </w:p>
    <w:p w:rsidR="00277DA1" w:rsidRDefault="004852A6" w:rsidP="00C63668">
      <w:pPr>
        <w:spacing w:before="156" w:after="0" w:line="360" w:lineRule="auto"/>
        <w:ind w:firstLineChars="200" w:firstLine="480"/>
        <w:rPr>
          <w:kern w:val="0"/>
          <w:sz w:val="24"/>
        </w:rPr>
      </w:pPr>
      <w:r w:rsidRPr="00276EE8">
        <w:rPr>
          <w:kern w:val="0"/>
          <w:sz w:val="24"/>
        </w:rPr>
        <w:t>3</w:t>
      </w:r>
      <w:r w:rsidRPr="00276EE8">
        <w:rPr>
          <w:kern w:val="0"/>
          <w:sz w:val="24"/>
        </w:rPr>
        <w:t>、网上直销的有关费率</w:t>
      </w:r>
    </w:p>
    <w:p w:rsidR="00277DA1" w:rsidRDefault="004852A6">
      <w:pPr>
        <w:spacing w:after="0" w:line="360" w:lineRule="auto"/>
        <w:ind w:firstLineChars="200" w:firstLine="480"/>
        <w:rPr>
          <w:sz w:val="24"/>
        </w:rPr>
      </w:pPr>
      <w:r w:rsidRPr="00276EE8">
        <w:rPr>
          <w:sz w:val="24"/>
        </w:rPr>
        <w:t>本基金管理人已对</w:t>
      </w:r>
      <w:r w:rsidRPr="00276EE8">
        <w:rPr>
          <w:sz w:val="24"/>
        </w:rPr>
        <w:t>A</w:t>
      </w:r>
      <w:r w:rsidRPr="00276EE8">
        <w:rPr>
          <w:sz w:val="24"/>
        </w:rPr>
        <w:t>类基金份额开通基金</w:t>
      </w:r>
      <w:r w:rsidRPr="00276EE8">
        <w:rPr>
          <w:sz w:val="24"/>
          <w:szCs w:val="20"/>
        </w:rPr>
        <w:t>网上直销交易</w:t>
      </w:r>
      <w:r w:rsidRPr="00276EE8">
        <w:rPr>
          <w:sz w:val="24"/>
        </w:rPr>
        <w:t>业务，个人投资者可以直接通过本公司网站的</w:t>
      </w:r>
      <w:r w:rsidRPr="00276EE8">
        <w:rPr>
          <w:sz w:val="24"/>
        </w:rPr>
        <w:t>“</w:t>
      </w:r>
      <w:r w:rsidRPr="00276EE8">
        <w:rPr>
          <w:sz w:val="24"/>
        </w:rPr>
        <w:t>交银施罗德基金管理有限公司</w:t>
      </w:r>
      <w:r w:rsidRPr="00276EE8">
        <w:rPr>
          <w:sz w:val="24"/>
          <w:szCs w:val="20"/>
        </w:rPr>
        <w:t>网上直销交易平台</w:t>
      </w:r>
      <w:r w:rsidRPr="00276EE8">
        <w:rPr>
          <w:sz w:val="24"/>
        </w:rPr>
        <w:t>”</w:t>
      </w:r>
      <w:r w:rsidRPr="00276EE8">
        <w:rPr>
          <w:sz w:val="24"/>
        </w:rPr>
        <w:t>（以下简称</w:t>
      </w:r>
      <w:r w:rsidRPr="00276EE8">
        <w:rPr>
          <w:sz w:val="24"/>
        </w:rPr>
        <w:t>“</w:t>
      </w:r>
      <w:r w:rsidRPr="00276EE8">
        <w:rPr>
          <w:sz w:val="24"/>
          <w:szCs w:val="20"/>
        </w:rPr>
        <w:t>网上直销交易平台</w:t>
      </w:r>
      <w:r w:rsidRPr="00276EE8">
        <w:rPr>
          <w:sz w:val="24"/>
        </w:rPr>
        <w:t>”</w:t>
      </w:r>
      <w:r w:rsidRPr="00276EE8">
        <w:rPr>
          <w:sz w:val="24"/>
        </w:rPr>
        <w:t>）办理开户和本基金</w:t>
      </w:r>
      <w:r w:rsidRPr="00276EE8">
        <w:rPr>
          <w:sz w:val="24"/>
        </w:rPr>
        <w:t>A</w:t>
      </w:r>
      <w:r w:rsidRPr="00276EE8">
        <w:rPr>
          <w:sz w:val="24"/>
        </w:rPr>
        <w:t>类基金份额前端份额的申购、赎回、定期定额投资和转换等业务。本公司暂不开展</w:t>
      </w:r>
      <w:r w:rsidRPr="00276EE8">
        <w:rPr>
          <w:sz w:val="24"/>
          <w:szCs w:val="20"/>
        </w:rPr>
        <w:t>网上直销交易平台</w:t>
      </w:r>
      <w:r w:rsidRPr="00276EE8">
        <w:rPr>
          <w:sz w:val="24"/>
        </w:rPr>
        <w:t>A</w:t>
      </w:r>
      <w:r w:rsidRPr="00276EE8">
        <w:rPr>
          <w:sz w:val="24"/>
        </w:rPr>
        <w:t>类基金份额后端份额的认</w:t>
      </w:r>
      <w:r w:rsidRPr="00276EE8">
        <w:rPr>
          <w:sz w:val="24"/>
        </w:rPr>
        <w:t>/</w:t>
      </w:r>
      <w:r w:rsidRPr="00276EE8">
        <w:rPr>
          <w:sz w:val="24"/>
        </w:rPr>
        <w:t>申购业务，通过转托管转入</w:t>
      </w:r>
      <w:r w:rsidRPr="00276EE8">
        <w:rPr>
          <w:sz w:val="24"/>
          <w:szCs w:val="20"/>
        </w:rPr>
        <w:t>网上直销交易</w:t>
      </w:r>
      <w:r w:rsidRPr="00276EE8">
        <w:rPr>
          <w:sz w:val="24"/>
        </w:rPr>
        <w:t>账户的后端收费模式的</w:t>
      </w:r>
      <w:r w:rsidRPr="00276EE8">
        <w:rPr>
          <w:sz w:val="24"/>
        </w:rPr>
        <w:t>A</w:t>
      </w:r>
      <w:r w:rsidRPr="00276EE8">
        <w:rPr>
          <w:sz w:val="24"/>
        </w:rPr>
        <w:t>类基金份额只能办理赎回业务。通过</w:t>
      </w:r>
      <w:r w:rsidRPr="00276EE8">
        <w:rPr>
          <w:sz w:val="24"/>
          <w:szCs w:val="20"/>
        </w:rPr>
        <w:t>网上直销交易平台</w:t>
      </w:r>
      <w:r w:rsidRPr="00276EE8">
        <w:rPr>
          <w:sz w:val="24"/>
        </w:rPr>
        <w:t>办理本基金</w:t>
      </w:r>
      <w:r w:rsidRPr="00276EE8">
        <w:rPr>
          <w:sz w:val="24"/>
        </w:rPr>
        <w:t>A</w:t>
      </w:r>
      <w:r w:rsidRPr="00276EE8">
        <w:rPr>
          <w:sz w:val="24"/>
        </w:rPr>
        <w:t>类基金份额前端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276EE8">
        <w:rPr>
          <w:sz w:val="24"/>
          <w:szCs w:val="20"/>
        </w:rPr>
        <w:t>网上</w:t>
      </w:r>
      <w:r w:rsidRPr="00276EE8">
        <w:rPr>
          <w:sz w:val="24"/>
        </w:rPr>
        <w:t>直销申购、定期定额投资及转换费率表或相关公告。</w:t>
      </w:r>
    </w:p>
    <w:p w:rsidR="004852A6" w:rsidRPr="00276EE8" w:rsidRDefault="004852A6" w:rsidP="004852A6">
      <w:pPr>
        <w:spacing w:after="50" w:line="360" w:lineRule="auto"/>
        <w:ind w:firstLine="480"/>
      </w:pPr>
      <w:r w:rsidRPr="00276EE8">
        <w:rPr>
          <w:sz w:val="24"/>
        </w:rPr>
        <w:t>本公司基金网上直销业务已开通的银行卡及各银行卡交易金额限额请参阅本公司网站。</w:t>
      </w:r>
    </w:p>
    <w:p w:rsidR="004852A6" w:rsidRPr="00276EE8" w:rsidRDefault="004852A6" w:rsidP="004852A6">
      <w:pPr>
        <w:spacing w:line="360" w:lineRule="auto"/>
        <w:ind w:firstLine="480"/>
        <w:rPr>
          <w:sz w:val="24"/>
        </w:rPr>
      </w:pPr>
      <w:r w:rsidRPr="00276EE8">
        <w:rPr>
          <w:sz w:val="24"/>
        </w:rPr>
        <w:t>个人投资者通过本基金管理人</w:t>
      </w:r>
      <w:r w:rsidRPr="00276EE8">
        <w:rPr>
          <w:sz w:val="24"/>
          <w:szCs w:val="20"/>
        </w:rPr>
        <w:t>网上直销交易平台</w:t>
      </w:r>
      <w:r w:rsidR="00BD24E9">
        <w:rPr>
          <w:rFonts w:hint="eastAsia"/>
          <w:sz w:val="24"/>
          <w:szCs w:val="20"/>
        </w:rPr>
        <w:t>进行</w:t>
      </w:r>
      <w:r w:rsidRPr="00276EE8">
        <w:rPr>
          <w:sz w:val="24"/>
        </w:rPr>
        <w:t>A</w:t>
      </w:r>
      <w:r w:rsidRPr="00276EE8">
        <w:rPr>
          <w:sz w:val="24"/>
        </w:rPr>
        <w:t>类基金份额前端份额</w:t>
      </w:r>
      <w:r w:rsidR="00BD24E9">
        <w:rPr>
          <w:rFonts w:hint="eastAsia"/>
          <w:sz w:val="24"/>
        </w:rPr>
        <w:t>交易</w:t>
      </w:r>
      <w:r w:rsidRPr="00276EE8">
        <w:rPr>
          <w:sz w:val="24"/>
        </w:rPr>
        <w:t>的</w:t>
      </w:r>
      <w:r w:rsidR="00BD24E9">
        <w:rPr>
          <w:rFonts w:hint="eastAsia"/>
          <w:sz w:val="24"/>
        </w:rPr>
        <w:t>，</w:t>
      </w:r>
      <w:r w:rsidRPr="00276EE8">
        <w:rPr>
          <w:sz w:val="24"/>
        </w:rPr>
        <w:t>单笔</w:t>
      </w:r>
      <w:r w:rsidR="00BD24E9">
        <w:rPr>
          <w:rFonts w:hint="eastAsia"/>
          <w:sz w:val="24"/>
        </w:rPr>
        <w:t>申购</w:t>
      </w:r>
      <w:r w:rsidRPr="00276EE8">
        <w:rPr>
          <w:sz w:val="24"/>
        </w:rPr>
        <w:t>最低金额为</w:t>
      </w:r>
      <w:r w:rsidRPr="00276EE8">
        <w:rPr>
          <w:sz w:val="24"/>
        </w:rPr>
        <w:t>10</w:t>
      </w:r>
      <w:r w:rsidRPr="00276EE8">
        <w:rPr>
          <w:sz w:val="24"/>
        </w:rPr>
        <w:t>元（含），单笔定期定额投资最低金额为</w:t>
      </w:r>
      <w:r w:rsidRPr="00276EE8">
        <w:rPr>
          <w:sz w:val="24"/>
        </w:rPr>
        <w:t>10</w:t>
      </w:r>
      <w:r w:rsidRPr="00276EE8">
        <w:rPr>
          <w:sz w:val="24"/>
        </w:rPr>
        <w:t>元（含），单笔转换份额不得低于</w:t>
      </w:r>
      <w:r w:rsidRPr="00276EE8">
        <w:rPr>
          <w:sz w:val="24"/>
        </w:rPr>
        <w:t>1</w:t>
      </w:r>
      <w:r w:rsidRPr="00276EE8">
        <w:rPr>
          <w:sz w:val="24"/>
        </w:rPr>
        <w:t>份，投资者可将其全部或部分基金份额转换成其它基金，单笔转换申请不受转入基金最低申购限额限制。</w:t>
      </w:r>
    </w:p>
    <w:p w:rsidR="00277DA1" w:rsidRDefault="004852A6">
      <w:pPr>
        <w:spacing w:line="360" w:lineRule="auto"/>
        <w:ind w:firstLine="480"/>
        <w:rPr>
          <w:sz w:val="24"/>
        </w:rPr>
      </w:pPr>
      <w:r w:rsidRPr="00276EE8">
        <w:rPr>
          <w:sz w:val="24"/>
        </w:rPr>
        <w:t>本基金管理人可根据业务情况调整上述交易费用和限额要求，并依据相关法规的要求提前进行公告。</w:t>
      </w:r>
    </w:p>
    <w:p w:rsidR="00277DA1" w:rsidRDefault="004852A6">
      <w:pPr>
        <w:spacing w:line="360" w:lineRule="auto"/>
        <w:ind w:firstLine="480"/>
        <w:rPr>
          <w:kern w:val="0"/>
          <w:sz w:val="24"/>
        </w:rPr>
      </w:pPr>
      <w:r w:rsidRPr="00276EE8">
        <w:rPr>
          <w:sz w:val="24"/>
        </w:rPr>
        <w:t>本基金暂不对</w:t>
      </w:r>
      <w:r w:rsidRPr="00276EE8">
        <w:rPr>
          <w:sz w:val="24"/>
        </w:rPr>
        <w:t>H</w:t>
      </w:r>
      <w:r w:rsidRPr="00276EE8">
        <w:rPr>
          <w:sz w:val="24"/>
        </w:rPr>
        <w:t>类基金份额开通网上直销交易业务。</w:t>
      </w:r>
    </w:p>
    <w:p w:rsidR="000E360D" w:rsidRPr="00276EE8" w:rsidRDefault="004852A6" w:rsidP="00E4161A">
      <w:pPr>
        <w:widowControl/>
        <w:spacing w:line="360" w:lineRule="auto"/>
        <w:ind w:rightChars="-85" w:right="-178" w:firstLineChars="200" w:firstLine="480"/>
        <w:rPr>
          <w:b/>
          <w:kern w:val="0"/>
          <w:sz w:val="24"/>
        </w:rPr>
      </w:pPr>
      <w:r w:rsidRPr="00276EE8">
        <w:rPr>
          <w:kern w:val="0"/>
          <w:sz w:val="24"/>
        </w:rPr>
        <w:lastRenderedPageBreak/>
        <w:t>4</w:t>
      </w:r>
      <w:r w:rsidRPr="00276EE8">
        <w:rPr>
          <w:kern w:val="0"/>
          <w:sz w:val="24"/>
        </w:rPr>
        <w:t>、基金管理人可以根据法律法规规定及基金合同调整申购费率和赎回费率</w:t>
      </w:r>
      <w:r w:rsidRPr="00276EE8">
        <w:rPr>
          <w:kern w:val="0"/>
          <w:sz w:val="24"/>
        </w:rPr>
        <w:t>,</w:t>
      </w:r>
      <w:r w:rsidRPr="00276EE8">
        <w:rPr>
          <w:kern w:val="0"/>
          <w:sz w:val="24"/>
        </w:rPr>
        <w:t>最新的申购费率和赎回费率在更新的招募说明书中列示。费率如发生变更</w:t>
      </w:r>
      <w:r w:rsidRPr="00276EE8">
        <w:rPr>
          <w:kern w:val="0"/>
          <w:sz w:val="24"/>
        </w:rPr>
        <w:t>,</w:t>
      </w:r>
      <w:r w:rsidRPr="00276EE8">
        <w:rPr>
          <w:kern w:val="0"/>
          <w:sz w:val="24"/>
        </w:rPr>
        <w:t>基金管理人最迟应于新的费率开始实施</w:t>
      </w:r>
      <w:r w:rsidRPr="00276EE8">
        <w:rPr>
          <w:kern w:val="0"/>
          <w:sz w:val="24"/>
        </w:rPr>
        <w:t>3</w:t>
      </w:r>
      <w:r w:rsidRPr="00276EE8">
        <w:rPr>
          <w:kern w:val="0"/>
          <w:sz w:val="24"/>
        </w:rPr>
        <w:t>个工作日前在指定媒体上公告。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rsidR="004B5CC2" w:rsidRPr="00276EE8" w:rsidRDefault="00990674">
      <w:pPr>
        <w:spacing w:after="0" w:line="360" w:lineRule="auto"/>
        <w:ind w:firstLineChars="200" w:firstLine="480"/>
        <w:rPr>
          <w:kern w:val="0"/>
          <w:sz w:val="24"/>
        </w:rPr>
      </w:pPr>
      <w:r w:rsidRPr="00276EE8">
        <w:rPr>
          <w:kern w:val="0"/>
          <w:sz w:val="24"/>
        </w:rPr>
        <w:t>例一：某投资人投资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类基金份额（非网上交易），申购费率为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lastRenderedPageBreak/>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类基金份额时选择交纳前端认（申）购费用或投资人申购</w:t>
      </w:r>
      <w:r w:rsidRPr="00276EE8">
        <w:rPr>
          <w:kern w:val="0"/>
          <w:sz w:val="24"/>
        </w:rPr>
        <w:t>H</w:t>
      </w:r>
      <w:r w:rsidRPr="00276EE8">
        <w:rPr>
          <w:kern w:val="0"/>
          <w:sz w:val="24"/>
        </w:rPr>
        <w:t>类基金份额，则赎回金额的计算方法如下：</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w:t>
      </w:r>
      <w:r w:rsidRPr="00276EE8">
        <w:rPr>
          <w:kern w:val="0"/>
          <w:sz w:val="24"/>
        </w:rPr>
        <w:lastRenderedPageBreak/>
        <w:t>率</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w:t>
      </w:r>
      <w:r w:rsidRPr="00276EE8">
        <w:rPr>
          <w:kern w:val="0"/>
          <w:sz w:val="24"/>
        </w:rPr>
        <w:lastRenderedPageBreak/>
        <w:t>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rsidR="000E360D" w:rsidRPr="00276EE8" w:rsidRDefault="000E360D" w:rsidP="009045A1">
      <w:pPr>
        <w:spacing w:after="0" w:line="360" w:lineRule="auto"/>
        <w:ind w:firstLineChars="200" w:firstLine="480"/>
        <w:rPr>
          <w:kern w:val="0"/>
          <w:sz w:val="24"/>
        </w:rPr>
      </w:pPr>
      <w:bookmarkStart w:id="24"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4"/>
    </w:p>
    <w:p w:rsidR="004B5CC2" w:rsidRPr="00276EE8" w:rsidRDefault="00990674">
      <w:pPr>
        <w:spacing w:after="0" w:line="360" w:lineRule="auto"/>
        <w:ind w:firstLineChars="200" w:firstLine="480"/>
        <w:rPr>
          <w:kern w:val="0"/>
          <w:sz w:val="24"/>
        </w:rPr>
      </w:pPr>
      <w:r w:rsidRPr="00276EE8">
        <w:rPr>
          <w:kern w:val="0"/>
          <w:sz w:val="24"/>
        </w:rPr>
        <w:t>发生下列情况时，基金管理人可拒绝或暂停接受投资人的申购申请：</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rsidR="004B5CC2" w:rsidRPr="00276EE8" w:rsidRDefault="00990674">
      <w:pPr>
        <w:spacing w:after="0" w:line="360" w:lineRule="auto"/>
        <w:ind w:firstLineChars="200" w:firstLine="480"/>
        <w:rPr>
          <w:kern w:val="0"/>
          <w:sz w:val="24"/>
        </w:rPr>
      </w:pPr>
      <w:r w:rsidRPr="00276EE8">
        <w:rPr>
          <w:kern w:val="0"/>
          <w:sz w:val="24"/>
        </w:rPr>
        <w:t>6.H</w:t>
      </w:r>
      <w:r w:rsidRPr="00276EE8">
        <w:rPr>
          <w:kern w:val="0"/>
          <w:sz w:val="24"/>
        </w:rPr>
        <w:t>类基金份额的资产规模占基金总资产的比例高于</w:t>
      </w:r>
      <w:r w:rsidRPr="00276EE8">
        <w:rPr>
          <w:kern w:val="0"/>
          <w:sz w:val="24"/>
        </w:rPr>
        <w:t>50%</w:t>
      </w:r>
      <w:r w:rsidRPr="00276EE8">
        <w:rPr>
          <w:kern w:val="0"/>
          <w:sz w:val="24"/>
        </w:rPr>
        <w:t>时，暂停接受</w:t>
      </w:r>
      <w:r w:rsidRPr="00276EE8">
        <w:rPr>
          <w:kern w:val="0"/>
          <w:sz w:val="24"/>
        </w:rPr>
        <w:t>H</w:t>
      </w:r>
      <w:r w:rsidRPr="00276EE8">
        <w:rPr>
          <w:kern w:val="0"/>
          <w:sz w:val="24"/>
        </w:rPr>
        <w:t>类基金份额的申购。</w:t>
      </w:r>
    </w:p>
    <w:p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全部内地互认基金的人民币跨境金额达到或超过国家规定的总额度时，暂停接受</w:t>
      </w:r>
      <w:r w:rsidRPr="00276EE8">
        <w:rPr>
          <w:kern w:val="0"/>
          <w:sz w:val="24"/>
        </w:rPr>
        <w:t>H</w:t>
      </w:r>
      <w:r w:rsidRPr="00276EE8">
        <w:rPr>
          <w:kern w:val="0"/>
          <w:sz w:val="24"/>
        </w:rPr>
        <w:t>类基金份额的申购。</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法律法规规定或中国证监会认定的其他情形。</w:t>
      </w:r>
    </w:p>
    <w:p w:rsidR="000E360D" w:rsidRPr="00276EE8" w:rsidRDefault="000E360D" w:rsidP="009045A1">
      <w:pPr>
        <w:spacing w:after="0" w:line="360" w:lineRule="auto"/>
        <w:ind w:firstLineChars="200" w:firstLine="480"/>
        <w:rPr>
          <w:kern w:val="0"/>
          <w:sz w:val="24"/>
        </w:rPr>
      </w:pPr>
      <w:r w:rsidRPr="00276EE8">
        <w:rPr>
          <w:kern w:val="0"/>
          <w:sz w:val="24"/>
        </w:rPr>
        <w:t>发生上述</w:t>
      </w:r>
      <w:r w:rsidRPr="00276EE8">
        <w:rPr>
          <w:kern w:val="0"/>
          <w:sz w:val="24"/>
        </w:rPr>
        <w:t>1-4</w:t>
      </w:r>
      <w:r w:rsidRPr="00276EE8">
        <w:rPr>
          <w:kern w:val="0"/>
          <w:sz w:val="24"/>
        </w:rPr>
        <w:t>、</w:t>
      </w:r>
      <w:r w:rsidRPr="00276EE8">
        <w:rPr>
          <w:kern w:val="0"/>
          <w:sz w:val="24"/>
        </w:rPr>
        <w:t>6-8</w:t>
      </w:r>
      <w:r w:rsidRPr="00276EE8">
        <w:rPr>
          <w:kern w:val="0"/>
          <w:sz w:val="24"/>
        </w:rPr>
        <w:t>项暂停申购情形时，基金管理人应当根据有关规定在中国证监会指定媒体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rsidR="004B5CC2" w:rsidRPr="00276EE8" w:rsidRDefault="00990674">
      <w:pPr>
        <w:spacing w:after="0" w:line="360" w:lineRule="auto"/>
        <w:ind w:firstLineChars="200" w:firstLine="480"/>
        <w:rPr>
          <w:kern w:val="0"/>
          <w:sz w:val="24"/>
        </w:rPr>
      </w:pPr>
      <w:r w:rsidRPr="00276EE8">
        <w:rPr>
          <w:kern w:val="0"/>
          <w:sz w:val="24"/>
        </w:rPr>
        <w:lastRenderedPageBreak/>
        <w:t>发生下列情形时，基金管理人可暂停接受投资人的赎回申请或延缓支付赎回款项：</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法律法规规定或中国证监会认定的其他情形。</w:t>
      </w:r>
    </w:p>
    <w:p w:rsidR="000E360D" w:rsidRPr="00276EE8" w:rsidRDefault="000E360D" w:rsidP="009045A1">
      <w:pPr>
        <w:spacing w:after="0" w:line="360" w:lineRule="auto"/>
        <w:ind w:firstLineChars="200" w:firstLine="480"/>
        <w:rPr>
          <w:kern w:val="0"/>
          <w:sz w:val="24"/>
        </w:rPr>
      </w:pPr>
      <w:bookmarkStart w:id="25" w:name="_Toc79392616"/>
      <w:r w:rsidRPr="00276EE8">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r w:rsidRPr="00276EE8">
        <w:rPr>
          <w:kern w:val="0"/>
          <w:sz w:val="24"/>
        </w:rPr>
        <w:t>个工作日，并在中国证监会指定媒体上公告。投资人在申请赎回时可事先选择将当日可能未获受理部分予以撤销。在暂停赎回的情况消除时，基金管理人应及时恢复赎回业务的办理。</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5"/>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w:t>
      </w:r>
      <w:r w:rsidRPr="00276EE8">
        <w:rPr>
          <w:kern w:val="0"/>
          <w:sz w:val="24"/>
        </w:rPr>
        <w:lastRenderedPageBreak/>
        <w:t>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中国香港地区销售机构对持有</w:t>
      </w:r>
      <w:r w:rsidRPr="00276EE8">
        <w:rPr>
          <w:kern w:val="0"/>
          <w:sz w:val="24"/>
        </w:rPr>
        <w:t>H</w:t>
      </w:r>
      <w:r w:rsidRPr="00276EE8">
        <w:rPr>
          <w:kern w:val="0"/>
          <w:sz w:val="24"/>
        </w:rPr>
        <w:t>类基金份额投资人的选择权另有规定的，按其规定办理。</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巨额赎回的公告</w:t>
      </w:r>
    </w:p>
    <w:p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日内通过指定媒体、基金管理人的公司网站或销售机构的网点刊登公告，说明有关处理方法。</w:t>
      </w:r>
    </w:p>
    <w:p w:rsidR="000E360D" w:rsidRPr="00276EE8" w:rsidRDefault="000E360D" w:rsidP="009045A1">
      <w:pPr>
        <w:spacing w:after="0" w:line="360" w:lineRule="auto"/>
        <w:ind w:firstLineChars="200" w:firstLine="480"/>
        <w:rPr>
          <w:kern w:val="0"/>
          <w:sz w:val="24"/>
        </w:rPr>
      </w:pPr>
      <w:bookmarkStart w:id="26" w:name="_Toc79392617"/>
      <w:r w:rsidRPr="00276EE8">
        <w:rPr>
          <w:kern w:val="0"/>
          <w:sz w:val="24"/>
        </w:rPr>
        <w:t>连续</w:t>
      </w:r>
      <w:r w:rsidRPr="00276EE8">
        <w:rPr>
          <w:kern w:val="0"/>
          <w:sz w:val="24"/>
        </w:rPr>
        <w:t>2</w:t>
      </w:r>
      <w:r w:rsidRPr="00276EE8">
        <w:rPr>
          <w:kern w:val="0"/>
          <w:sz w:val="24"/>
        </w:rPr>
        <w:t>个开放日以上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个工作日，并应当在指定媒体上进行公告。</w:t>
      </w:r>
    </w:p>
    <w:bookmarkEnd w:id="26"/>
    <w:p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发生上述暂停申购或赎回情况的，基金管理人应按照规定向中国证监会备案，并在规定期限内在指定媒体上刊登暂停公告。</w:t>
      </w:r>
    </w:p>
    <w:p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个工作日基金管理人应在至少一种指定媒体上刊登基金重新开放申购或赎回公告，并公布最近</w:t>
      </w:r>
      <w:r w:rsidRPr="00276EE8">
        <w:rPr>
          <w:kern w:val="0"/>
          <w:sz w:val="24"/>
        </w:rPr>
        <w:t>1</w:t>
      </w:r>
      <w:r w:rsidRPr="00276EE8">
        <w:rPr>
          <w:kern w:val="0"/>
          <w:sz w:val="24"/>
        </w:rPr>
        <w:t>个开放日的基金份额净值。</w:t>
      </w:r>
    </w:p>
    <w:p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日在指定媒体上刊登基金重新开放申购或赎回公告，并公告最近</w:t>
      </w:r>
      <w:r w:rsidRPr="00276EE8">
        <w:rPr>
          <w:kern w:val="0"/>
          <w:sz w:val="24"/>
        </w:rPr>
        <w:t>1</w:t>
      </w:r>
      <w:r w:rsidRPr="00276EE8">
        <w:rPr>
          <w:kern w:val="0"/>
          <w:sz w:val="24"/>
        </w:rPr>
        <w:t>个开放日的基金份额净值。</w:t>
      </w:r>
    </w:p>
    <w:p w:rsidR="000E360D" w:rsidRPr="00276EE8" w:rsidRDefault="000E360D" w:rsidP="009045A1">
      <w:pPr>
        <w:spacing w:after="0" w:line="360" w:lineRule="auto"/>
        <w:ind w:firstLineChars="200" w:firstLine="480"/>
        <w:rPr>
          <w:kern w:val="0"/>
          <w:sz w:val="24"/>
        </w:rPr>
      </w:pPr>
      <w:bookmarkStart w:id="27" w:name="_Toc79392618"/>
      <w:bookmarkStart w:id="28" w:name="_Toc59441259"/>
      <w:bookmarkStart w:id="29"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次。暂停结束，基金重新开放申购或赎回时，基金管理人应依照《信息披露办法》的有关规定在中国证监会指定媒体上连续刊登基金重新开放申购或赎回公告，并公告最近</w:t>
      </w:r>
      <w:r w:rsidRPr="00276EE8">
        <w:rPr>
          <w:kern w:val="0"/>
          <w:sz w:val="24"/>
        </w:rPr>
        <w:t>1</w:t>
      </w:r>
      <w:r w:rsidRPr="00276EE8">
        <w:rPr>
          <w:kern w:val="0"/>
          <w:sz w:val="24"/>
        </w:rPr>
        <w:t>个开放日的基金份额净值。</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30" w:name="_Toc79392621"/>
      <w:bookmarkEnd w:id="27"/>
      <w:bookmarkEnd w:id="28"/>
      <w:bookmarkEnd w:id="29"/>
      <w:r w:rsidRPr="00276EE8">
        <w:rPr>
          <w:b/>
          <w:sz w:val="24"/>
        </w:rPr>
        <w:t>转托管</w:t>
      </w:r>
      <w:bookmarkEnd w:id="30"/>
    </w:p>
    <w:p w:rsidR="004B5CC2" w:rsidRPr="00276EE8" w:rsidRDefault="00990674">
      <w:pPr>
        <w:spacing w:after="0" w:line="360" w:lineRule="auto"/>
        <w:ind w:firstLineChars="200" w:firstLine="480"/>
        <w:rPr>
          <w:kern w:val="0"/>
          <w:sz w:val="24"/>
        </w:rPr>
      </w:pPr>
      <w:r w:rsidRPr="00276EE8">
        <w:rPr>
          <w:kern w:val="0"/>
          <w:sz w:val="24"/>
        </w:rPr>
        <w:lastRenderedPageBreak/>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rsidR="000E360D" w:rsidRPr="00276EE8" w:rsidRDefault="000E360D" w:rsidP="009045A1">
      <w:pPr>
        <w:spacing w:after="0" w:line="360" w:lineRule="auto"/>
        <w:ind w:firstLineChars="200" w:firstLine="480"/>
        <w:rPr>
          <w:kern w:val="0"/>
          <w:sz w:val="24"/>
        </w:rPr>
      </w:pPr>
      <w:bookmarkStart w:id="31" w:name="_Hlt81031749"/>
      <w:bookmarkEnd w:id="31"/>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一工作日转入其指定的交易账户。</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rsidR="000E360D" w:rsidRPr="00276EE8" w:rsidRDefault="000E360D" w:rsidP="009045A1">
      <w:pPr>
        <w:spacing w:after="0" w:line="360" w:lineRule="auto"/>
        <w:ind w:firstLineChars="200" w:firstLine="480"/>
        <w:rPr>
          <w:kern w:val="0"/>
          <w:sz w:val="24"/>
        </w:rPr>
      </w:pPr>
      <w:r w:rsidRPr="00276EE8">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定时不定额投资计划</w:t>
      </w:r>
    </w:p>
    <w:p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类基金份额的定时不定额投资业务。</w:t>
      </w:r>
    </w:p>
    <w:p w:rsidR="004B5CC2" w:rsidRPr="00276EE8" w:rsidRDefault="00990674">
      <w:pPr>
        <w:spacing w:after="0" w:line="360" w:lineRule="auto"/>
        <w:ind w:firstLineChars="200" w:firstLine="480"/>
        <w:rPr>
          <w:kern w:val="0"/>
          <w:sz w:val="24"/>
        </w:rPr>
      </w:pPr>
      <w:r w:rsidRPr="00276EE8">
        <w:rPr>
          <w:kern w:val="0"/>
          <w:sz w:val="24"/>
        </w:rPr>
        <w:t>基智定投业务是中国工商银行股份有限公司普通基金定投业务的升级业务，基智定投分为定时不定额和定时定额两种投资方式。</w:t>
      </w:r>
    </w:p>
    <w:p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类基金份额的基智定投业务，相关流程和业务规则遵循中国工商银行股份有限公司的有关规定。详情请咨询当地中国工商银行股份有限公司的销售网点或中国工商银行股份有限公司客户服务电话（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w:t>
      </w:r>
      <w:r w:rsidRPr="00276EE8">
        <w:rPr>
          <w:kern w:val="0"/>
          <w:sz w:val="24"/>
        </w:rPr>
        <w:lastRenderedPageBreak/>
        <w:t>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基金的非交易过户</w:t>
      </w:r>
    </w:p>
    <w:p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指基金份额登记机构受理继承、捐赠和司法强制执行而产生的非交易过户。无论在上述何种情况下，接受划转的主体必须是合格的个人投资者或机构投资者。</w:t>
      </w:r>
    </w:p>
    <w:p w:rsidR="000E360D" w:rsidRPr="00276EE8" w:rsidRDefault="000E360D" w:rsidP="009045A1">
      <w:pPr>
        <w:spacing w:after="0" w:line="360" w:lineRule="auto"/>
        <w:ind w:firstLineChars="200" w:firstLine="480"/>
        <w:rPr>
          <w:kern w:val="0"/>
          <w:sz w:val="24"/>
        </w:rPr>
      </w:pPr>
      <w:bookmarkStart w:id="32" w:name="_Toc79392620"/>
      <w:r w:rsidRPr="00276EE8">
        <w:rPr>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份额登记机构要求提供的相关资料，对于符合条件的非交易过户申请自申请受理日起</w:t>
      </w:r>
      <w:r w:rsidRPr="00276EE8">
        <w:rPr>
          <w:kern w:val="0"/>
          <w:sz w:val="24"/>
        </w:rPr>
        <w:t>2</w:t>
      </w:r>
      <w:r w:rsidRPr="00276EE8">
        <w:rPr>
          <w:kern w:val="0"/>
          <w:sz w:val="24"/>
        </w:rPr>
        <w:t>个月内办理，并按基金份额登记机构规定的标准收费。</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2"/>
      <w:r w:rsidRPr="00276EE8">
        <w:rPr>
          <w:b/>
          <w:sz w:val="24"/>
        </w:rPr>
        <w:t>和解冻</w:t>
      </w:r>
    </w:p>
    <w:p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rsidR="004852A6" w:rsidRPr="00276EE8" w:rsidRDefault="004852A6" w:rsidP="004852A6">
      <w:pPr>
        <w:spacing w:line="360" w:lineRule="auto"/>
        <w:ind w:firstLineChars="200" w:firstLine="482"/>
        <w:rPr>
          <w:b/>
          <w:kern w:val="0"/>
          <w:sz w:val="24"/>
        </w:rPr>
      </w:pPr>
      <w:r w:rsidRPr="00276EE8">
        <w:rPr>
          <w:b/>
          <w:kern w:val="0"/>
          <w:sz w:val="24"/>
        </w:rPr>
        <w:t>（十八）其他</w:t>
      </w:r>
    </w:p>
    <w:p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rsidR="004852A6" w:rsidRPr="00276EE8" w:rsidRDefault="004852A6" w:rsidP="009045A1">
      <w:pPr>
        <w:spacing w:after="0" w:line="360" w:lineRule="auto"/>
        <w:ind w:firstLineChars="200" w:firstLine="480"/>
        <w:rPr>
          <w:kern w:val="0"/>
          <w:sz w:val="24"/>
        </w:rPr>
      </w:pPr>
    </w:p>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3" w:name="_Toc439244891"/>
      <w:r w:rsidRPr="00E4161A">
        <w:rPr>
          <w:rFonts w:ascii="Times New Roman" w:eastAsia="黑体" w:hAnsi="Times New Roman" w:cs="Times New Roman"/>
          <w:kern w:val="0"/>
          <w:sz w:val="30"/>
          <w:szCs w:val="20"/>
        </w:rPr>
        <w:lastRenderedPageBreak/>
        <w:t>九、基金的转换</w:t>
      </w:r>
      <w:bookmarkEnd w:id="33"/>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lastRenderedPageBreak/>
        <w:t>（四）基金转换的数额限制</w:t>
      </w:r>
    </w:p>
    <w:p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基金转换以份额为单位进行申请，申请转换份额精确到小数点后两位，小数点后两位以后的部分四舍五入，误差部分归基金财产。</w:t>
      </w:r>
    </w:p>
    <w:p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Pr="00276EE8">
        <w:rPr>
          <w:bCs/>
          <w:sz w:val="24"/>
        </w:rPr>
        <w:t>1</w:t>
      </w:r>
      <w:r w:rsidRPr="00276EE8">
        <w:rPr>
          <w:bCs/>
          <w:sz w:val="24"/>
        </w:rPr>
        <w:t>份。基金持有人可将其全部或部分基金份额转换成其它基金，单笔转换申请不受转入基金最低申购限额限制。</w:t>
      </w:r>
    </w:p>
    <w:p w:rsidR="004B5CC2" w:rsidRPr="00276EE8" w:rsidRDefault="0099067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rsidR="000E360D" w:rsidRPr="00276EE8" w:rsidRDefault="000E360D" w:rsidP="00636DEC">
      <w:pPr>
        <w:spacing w:after="0" w:line="360" w:lineRule="auto"/>
        <w:ind w:firstLineChars="200" w:firstLine="480"/>
        <w:rPr>
          <w:bCs/>
          <w:sz w:val="24"/>
        </w:rPr>
      </w:pPr>
      <w:r w:rsidRPr="00276EE8">
        <w:rPr>
          <w:bCs/>
          <w:sz w:val="24"/>
        </w:rPr>
        <w:t xml:space="preserve"> </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转出基金的赎回费用按照各基金最新的更新招募说明书及相关公告规定的赎回费率和计费方式收取，赎回费用的</w:t>
      </w:r>
      <w:r w:rsidRPr="00276EE8">
        <w:rPr>
          <w:bCs/>
          <w:sz w:val="24"/>
        </w:rPr>
        <w:t>25%</w:t>
      </w:r>
      <w:r w:rsidRPr="00276EE8">
        <w:rPr>
          <w:bCs/>
          <w:sz w:val="24"/>
        </w:rPr>
        <w:t>归入基金财产，其余部分用于支付注册登记费等相关手续费。</w:t>
      </w:r>
    </w:p>
    <w:p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w:t>
      </w:r>
      <w:r w:rsidRPr="00276EE8">
        <w:rPr>
          <w:bCs/>
          <w:sz w:val="24"/>
        </w:rPr>
        <w:lastRenderedPageBreak/>
        <w:t>着转出确认金额递减。</w:t>
      </w:r>
    </w:p>
    <w:p w:rsidR="004B5CC2" w:rsidRPr="00276EE8" w:rsidRDefault="00990674">
      <w:pPr>
        <w:spacing w:after="0" w:line="360" w:lineRule="auto"/>
        <w:ind w:firstLineChars="200" w:firstLine="480"/>
        <w:rPr>
          <w:bCs/>
          <w:sz w:val="24"/>
        </w:rPr>
      </w:pPr>
      <w:r w:rsidRPr="00276EE8">
        <w:rPr>
          <w:bCs/>
          <w:sz w:val="24"/>
        </w:rPr>
        <w:t>4</w:t>
      </w:r>
      <w:r w:rsidRPr="00276EE8">
        <w:rPr>
          <w:bCs/>
          <w:sz w:val="24"/>
        </w:rPr>
        <w:t>、后端收费模式下转出与转入基金的申购补差费用</w:t>
      </w:r>
    </w:p>
    <w:p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w:t>
      </w:r>
      <w:r w:rsidRPr="00276EE8">
        <w:rPr>
          <w:bCs/>
          <w:sz w:val="24"/>
        </w:rPr>
        <w:t>www.bocomschroder.com</w:t>
      </w:r>
      <w:r w:rsidRPr="00276EE8">
        <w:rPr>
          <w:bCs/>
          <w:sz w:val="24"/>
        </w:rPr>
        <w:t>）列示的相关转换费率表或相关公告。</w:t>
      </w:r>
    </w:p>
    <w:p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w:t>
      </w:r>
      <w:r w:rsidRPr="00276EE8">
        <w:rPr>
          <w:bCs/>
          <w:sz w:val="24"/>
        </w:rPr>
        <w:lastRenderedPageBreak/>
        <w:t>申请当日转入基金的基金份额净值</w:t>
      </w:r>
    </w:p>
    <w:p w:rsidR="004B5CC2" w:rsidRPr="00276EE8" w:rsidRDefault="00990674">
      <w:pPr>
        <w:spacing w:after="0" w:line="360" w:lineRule="auto"/>
        <w:ind w:firstLineChars="200" w:firstLine="480"/>
        <w:rPr>
          <w:bCs/>
          <w:sz w:val="24"/>
        </w:rPr>
      </w:pPr>
      <w:r w:rsidRPr="00276EE8">
        <w:rPr>
          <w:bCs/>
          <w:sz w:val="24"/>
        </w:rPr>
        <w:t>其中：</w:t>
      </w:r>
    </w:p>
    <w:p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rsidR="004B5CC2" w:rsidRPr="00276EE8" w:rsidRDefault="00990674">
      <w:pPr>
        <w:spacing w:after="0" w:line="360" w:lineRule="auto"/>
        <w:ind w:firstLineChars="200" w:firstLine="480"/>
        <w:rPr>
          <w:bCs/>
          <w:sz w:val="24"/>
        </w:rPr>
      </w:pPr>
      <w:r w:rsidRPr="00276EE8">
        <w:rPr>
          <w:bCs/>
          <w:sz w:val="24"/>
        </w:rPr>
        <w:t>例一：某投资者持有交银趋势前端收费模式的基金份额</w:t>
      </w:r>
      <w:r w:rsidRPr="00276EE8">
        <w:rPr>
          <w:bCs/>
          <w:sz w:val="24"/>
        </w:rPr>
        <w:t>100,000</w:t>
      </w:r>
      <w:r w:rsidRPr="00276EE8">
        <w:rPr>
          <w:bCs/>
          <w:sz w:val="24"/>
        </w:rPr>
        <w:t>份，持有期半年，转换申请当日交银趋势的基金份额净值为</w:t>
      </w:r>
      <w:r w:rsidRPr="00276EE8">
        <w:rPr>
          <w:bCs/>
          <w:sz w:val="24"/>
        </w:rPr>
        <w:t>1.010</w:t>
      </w:r>
      <w:r w:rsidRPr="00276EE8">
        <w:rPr>
          <w:bCs/>
          <w:sz w:val="24"/>
        </w:rPr>
        <w:t>元，交银成长的基金份额净值为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份交银趋势前端基金份额转换为交银成长前端基金份额，则转入交银成长确认的基金份额为：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元，交银趋势的基金份额净值为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类基金份额转换为交银趋势前端基金份额（非网上交易），则转入交银趋势确认的基金份额为：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类基金份额转换为交银精选前端基金份额（非网上交易），则转入交银精选确认的基金份额为：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lastRenderedPageBreak/>
        <w:t>转出基金的赎回费</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例四：某投资者持有交银货币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A</w:t>
      </w:r>
      <w:r w:rsidRPr="00276EE8">
        <w:rPr>
          <w:bCs/>
          <w:sz w:val="24"/>
        </w:rPr>
        <w:t>类基金份额（非网上交易），则转入确认的交银增利</w:t>
      </w:r>
      <w:r w:rsidRPr="00276EE8">
        <w:rPr>
          <w:bCs/>
          <w:sz w:val="24"/>
        </w:rPr>
        <w:t>A</w:t>
      </w:r>
      <w:r w:rsidRPr="00276EE8">
        <w:rPr>
          <w:bCs/>
          <w:sz w:val="24"/>
        </w:rPr>
        <w:t>类基金份额为：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rsidR="004B5CC2" w:rsidRPr="00276EE8" w:rsidRDefault="00990674">
      <w:pPr>
        <w:spacing w:after="0" w:line="360" w:lineRule="auto"/>
        <w:ind w:firstLineChars="200" w:firstLine="480"/>
        <w:rPr>
          <w:bCs/>
          <w:sz w:val="24"/>
        </w:rPr>
      </w:pPr>
      <w:r w:rsidRPr="00276EE8">
        <w:rPr>
          <w:bCs/>
          <w:sz w:val="24"/>
        </w:rPr>
        <w:t>其中：</w:t>
      </w:r>
    </w:p>
    <w:p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rsidR="004B5CC2" w:rsidRPr="00276EE8" w:rsidRDefault="00990674">
      <w:pPr>
        <w:spacing w:after="0" w:line="360" w:lineRule="auto"/>
        <w:ind w:firstLineChars="200" w:firstLine="480"/>
        <w:rPr>
          <w:bCs/>
          <w:sz w:val="24"/>
        </w:rPr>
      </w:pPr>
      <w:r w:rsidRPr="00276EE8">
        <w:rPr>
          <w:bCs/>
          <w:sz w:val="24"/>
        </w:rPr>
        <w:t>例五：某投资者持有交银主题后端收费模式的基金份额</w:t>
      </w:r>
      <w:r w:rsidRPr="00276EE8">
        <w:rPr>
          <w:bCs/>
          <w:sz w:val="24"/>
        </w:rPr>
        <w:t>100,000</w:t>
      </w:r>
      <w:r w:rsidRPr="00276EE8">
        <w:rPr>
          <w:bCs/>
          <w:sz w:val="24"/>
        </w:rPr>
        <w:t>份，持有期一年半，转换申请当日交银主题的基金份额净值为</w:t>
      </w:r>
      <w:r w:rsidRPr="00276EE8">
        <w:rPr>
          <w:bCs/>
          <w:sz w:val="24"/>
        </w:rPr>
        <w:t>1.2500</w:t>
      </w:r>
      <w:r w:rsidRPr="00276EE8">
        <w:rPr>
          <w:bCs/>
          <w:sz w:val="24"/>
        </w:rPr>
        <w:t>元，交银稳健的基金份额</w:t>
      </w:r>
      <w:r w:rsidRPr="00276EE8">
        <w:rPr>
          <w:bCs/>
          <w:sz w:val="24"/>
        </w:rPr>
        <w:lastRenderedPageBreak/>
        <w:t>净值为</w:t>
      </w:r>
      <w:r w:rsidRPr="00276EE8">
        <w:rPr>
          <w:bCs/>
          <w:sz w:val="24"/>
        </w:rPr>
        <w:t>2.2700</w:t>
      </w:r>
      <w:r w:rsidRPr="00276EE8">
        <w:rPr>
          <w:bCs/>
          <w:sz w:val="24"/>
        </w:rPr>
        <w:t>元。若该投资者将</w:t>
      </w:r>
      <w:r w:rsidRPr="00276EE8">
        <w:rPr>
          <w:bCs/>
          <w:sz w:val="24"/>
        </w:rPr>
        <w:t>100,000</w:t>
      </w:r>
      <w:r w:rsidRPr="00276EE8">
        <w:rPr>
          <w:bCs/>
          <w:sz w:val="24"/>
        </w:rPr>
        <w:t>份交银主题后端基金份额转换为交银稳健后端基金份额，则转入交银稳健确认的基金份额为：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份交银先锋后端基金份额转换为交银货币，则转入交银货币的基金份额为：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例八：某投资者持有交银货币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w:t>
      </w:r>
      <w:r w:rsidRPr="00276EE8">
        <w:rPr>
          <w:bCs/>
          <w:sz w:val="24"/>
        </w:rPr>
        <w:lastRenderedPageBreak/>
        <w:t>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、基金转换采取未知价法，即基金的转换价格以申请受理当日各转出、转入基金的基金份额净值为基础进行计算。（货币市场基金的基金份额净值为固定价</w:t>
      </w:r>
      <w:r w:rsidRPr="00276EE8">
        <w:rPr>
          <w:bCs/>
          <w:sz w:val="24"/>
        </w:rPr>
        <w:t>1.00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w:t>
      </w:r>
      <w:r w:rsidRPr="00276EE8">
        <w:rPr>
          <w:bCs/>
          <w:sz w:val="24"/>
        </w:rPr>
        <w:lastRenderedPageBreak/>
        <w:t>入基金关于暂停或拒绝申购、暂停赎回的情形和公告的有关规定一般也适用于暂停基金转换，具体暂停或恢复基金转换的相关业务请详见届时本基金管理人发布的相关公告。</w:t>
      </w:r>
    </w:p>
    <w:p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0E360D" w:rsidRPr="00276EE8" w:rsidRDefault="000E360D" w:rsidP="000E360D">
      <w:pPr>
        <w:spacing w:line="360" w:lineRule="auto"/>
        <w:ind w:rightChars="-85" w:right="-178" w:firstLineChars="200" w:firstLine="480"/>
        <w:rPr>
          <w:sz w:val="24"/>
        </w:rPr>
      </w:pPr>
    </w:p>
    <w:p w:rsidR="000E360D" w:rsidRPr="00276EE8" w:rsidRDefault="000E360D" w:rsidP="000E360D">
      <w:pPr>
        <w:spacing w:line="360" w:lineRule="auto"/>
        <w:ind w:rightChars="-85" w:right="-178" w:firstLineChars="200" w:firstLine="480"/>
        <w:rPr>
          <w:sz w:val="24"/>
        </w:rPr>
      </w:pPr>
    </w:p>
    <w:p w:rsidR="000E360D" w:rsidRPr="00276EE8" w:rsidRDefault="000E360D" w:rsidP="000E360D">
      <w:pPr>
        <w:spacing w:line="360" w:lineRule="auto"/>
        <w:ind w:rightChars="-85" w:right="-178" w:firstLineChars="200" w:firstLine="480"/>
        <w:rPr>
          <w:sz w:val="24"/>
        </w:rPr>
      </w:pPr>
    </w:p>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4" w:name="_Toc439244892"/>
      <w:r w:rsidRPr="00E4161A">
        <w:rPr>
          <w:rFonts w:ascii="Times New Roman" w:eastAsia="黑体" w:hAnsi="Times New Roman" w:cs="Times New Roman"/>
          <w:kern w:val="0"/>
          <w:sz w:val="30"/>
          <w:szCs w:val="20"/>
        </w:rPr>
        <w:lastRenderedPageBreak/>
        <w:t>十、基金的投资</w:t>
      </w:r>
      <w:bookmarkEnd w:id="34"/>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w:t>
      </w:r>
      <w:r w:rsidRPr="00276EE8">
        <w:rPr>
          <w:rFonts w:ascii="Times New Roman" w:hAnsi="Times New Roman" w:cs="Times New Roman"/>
          <w:sz w:val="24"/>
        </w:rPr>
        <w:lastRenderedPageBreak/>
        <w:t>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如法律法规或监管机构以后允许基金投资的其它品种，基金管理人在履行适当程序后，可以将其纳入投资范围。</w:t>
      </w:r>
    </w:p>
    <w:p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rsidR="00157107" w:rsidRPr="00276EE8" w:rsidRDefault="00157107" w:rsidP="00157107">
      <w:pPr>
        <w:tabs>
          <w:tab w:val="right" w:pos="1512"/>
          <w:tab w:val="right" w:pos="8280"/>
        </w:tabs>
        <w:spacing w:line="360" w:lineRule="auto"/>
        <w:ind w:rightChars="-85" w:right="-178"/>
        <w:rPr>
          <w:sz w:val="24"/>
        </w:rPr>
      </w:pPr>
      <w:r w:rsidRPr="00276EE8">
        <w:rPr>
          <w:sz w:val="24"/>
        </w:rPr>
        <w:t>表一：资产类别和配置比例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157107" w:rsidRPr="00276EE8" w:rsidTr="0094057E">
        <w:trPr>
          <w:cantSplit/>
          <w:trHeight w:val="315"/>
        </w:trPr>
        <w:tc>
          <w:tcPr>
            <w:tcW w:w="5040" w:type="dxa"/>
            <w:tcBorders>
              <w:top w:val="single" w:sz="12" w:space="0" w:color="auto"/>
              <w:left w:val="nil"/>
              <w:bottom w:val="single" w:sz="4" w:space="0" w:color="auto"/>
              <w:right w:val="nil"/>
            </w:tcBorders>
            <w:noWrap/>
            <w:vAlign w:val="center"/>
          </w:tcPr>
          <w:p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rsidTr="0094057E">
        <w:trPr>
          <w:cantSplit/>
          <w:trHeight w:val="315"/>
        </w:trPr>
        <w:tc>
          <w:tcPr>
            <w:tcW w:w="5040" w:type="dxa"/>
            <w:tcBorders>
              <w:top w:val="nil"/>
              <w:left w:val="nil"/>
              <w:bottom w:val="nil"/>
              <w:right w:val="nil"/>
            </w:tcBorders>
            <w:noWrap/>
            <w:vAlign w:val="center"/>
          </w:tcPr>
          <w:p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rsidR="00157107" w:rsidRPr="00276EE8" w:rsidRDefault="00157107" w:rsidP="0094057E">
            <w:pPr>
              <w:pStyle w:val="af7"/>
              <w:spacing w:beforeLines="0" w:line="360" w:lineRule="auto"/>
              <w:ind w:rightChars="-85" w:right="-178"/>
              <w:rPr>
                <w:szCs w:val="24"/>
              </w:rPr>
            </w:pPr>
            <w:r w:rsidRPr="00276EE8">
              <w:rPr>
                <w:szCs w:val="24"/>
              </w:rPr>
              <w:t>35-95%</w:t>
            </w:r>
          </w:p>
        </w:tc>
      </w:tr>
      <w:tr w:rsidR="00157107" w:rsidRPr="00276EE8" w:rsidTr="0094057E">
        <w:trPr>
          <w:cantSplit/>
          <w:trHeight w:val="315"/>
        </w:trPr>
        <w:tc>
          <w:tcPr>
            <w:tcW w:w="5040" w:type="dxa"/>
            <w:tcBorders>
              <w:top w:val="nil"/>
              <w:left w:val="nil"/>
              <w:right w:val="nil"/>
            </w:tcBorders>
            <w:noWrap/>
            <w:vAlign w:val="center"/>
          </w:tcPr>
          <w:p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rsidR="00157107" w:rsidRPr="00276EE8" w:rsidRDefault="00157107" w:rsidP="0094057E">
            <w:pPr>
              <w:spacing w:line="360" w:lineRule="auto"/>
              <w:ind w:rightChars="-85" w:right="-178"/>
              <w:jc w:val="center"/>
              <w:rPr>
                <w:sz w:val="24"/>
              </w:rPr>
            </w:pPr>
            <w:r w:rsidRPr="00276EE8">
              <w:rPr>
                <w:sz w:val="24"/>
              </w:rPr>
              <w:t>0-60%</w:t>
            </w:r>
          </w:p>
        </w:tc>
      </w:tr>
      <w:tr w:rsidR="00157107" w:rsidRPr="00276EE8" w:rsidTr="0094057E">
        <w:trPr>
          <w:cantSplit/>
          <w:trHeight w:val="315"/>
        </w:trPr>
        <w:tc>
          <w:tcPr>
            <w:tcW w:w="5040" w:type="dxa"/>
            <w:tcBorders>
              <w:top w:val="nil"/>
              <w:left w:val="nil"/>
              <w:bottom w:val="single" w:sz="12" w:space="0" w:color="auto"/>
              <w:right w:val="nil"/>
            </w:tcBorders>
            <w:vAlign w:val="center"/>
          </w:tcPr>
          <w:p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rsidR="00157107" w:rsidRPr="00276EE8" w:rsidRDefault="00157107" w:rsidP="0094057E">
            <w:pPr>
              <w:spacing w:line="360" w:lineRule="auto"/>
              <w:ind w:rightChars="-85" w:right="-178"/>
              <w:jc w:val="center"/>
              <w:rPr>
                <w:sz w:val="24"/>
              </w:rPr>
            </w:pPr>
            <w:r w:rsidRPr="00276EE8">
              <w:rPr>
                <w:sz w:val="24"/>
              </w:rPr>
              <w:t>5%-65%</w:t>
            </w:r>
          </w:p>
        </w:tc>
      </w:tr>
    </w:tbl>
    <w:p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rPr>
        <w:t>中证综合债券指数</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w:t>
      </w:r>
      <w:r w:rsidRPr="00276EE8">
        <w:rPr>
          <w:rFonts w:ascii="Times New Roman" w:hAnsi="Times New Roman" w:cs="Times New Roman"/>
          <w:sz w:val="24"/>
        </w:rPr>
        <w:lastRenderedPageBreak/>
        <w:t>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rsidR="00157107" w:rsidRPr="00276EE8" w:rsidRDefault="00157107" w:rsidP="00157107">
      <w:pPr>
        <w:spacing w:line="360" w:lineRule="auto"/>
        <w:ind w:firstLineChars="200" w:firstLine="480"/>
        <w:rPr>
          <w:sz w:val="24"/>
        </w:rPr>
      </w:pPr>
      <w:bookmarkStart w:id="35" w:name="_Toc109307583"/>
      <w:bookmarkStart w:id="36" w:name="_Toc109537388"/>
      <w:r w:rsidRPr="00276EE8">
        <w:rPr>
          <w:sz w:val="24"/>
        </w:rPr>
        <w:t>1</w:t>
      </w:r>
      <w:r w:rsidRPr="00276EE8">
        <w:rPr>
          <w:sz w:val="24"/>
        </w:rPr>
        <w:t>、资产配置</w:t>
      </w:r>
      <w:bookmarkEnd w:id="35"/>
      <w:bookmarkEnd w:id="36"/>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w:t>
      </w:r>
      <w:r w:rsidRPr="00276EE8">
        <w:rPr>
          <w:rFonts w:ascii="Times New Roman" w:hAnsi="Times New Roman" w:cs="Times New Roman"/>
          <w:kern w:val="0"/>
          <w:sz w:val="24"/>
        </w:rPr>
        <w:lastRenderedPageBreak/>
        <w:t>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无风险的超额收益。</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lastRenderedPageBreak/>
        <w:t>在全球经济的框架下，本基金管理人对宏观经济运行趋势及其引致的财政货币政策变化作出判断，运用数量化工具，对未来市场利率趋势及市场信用环境变化作出预测，通过组合优化进行合理的配置。</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w:t>
      </w:r>
      <w:r w:rsidRPr="00276EE8">
        <w:rPr>
          <w:sz w:val="24"/>
        </w:rPr>
        <w:lastRenderedPageBreak/>
        <w:t>为</w:t>
      </w:r>
      <w:r w:rsidRPr="00276EE8">
        <w:rPr>
          <w:sz w:val="24"/>
        </w:rPr>
        <w:t>:0%-60%,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rsidR="00157107" w:rsidRPr="00276EE8"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p>
    <w:p w:rsidR="00157107" w:rsidRPr="00276EE8" w:rsidRDefault="00157107" w:rsidP="00157107">
      <w:pPr>
        <w:spacing w:line="360" w:lineRule="auto"/>
        <w:ind w:firstLineChars="200" w:firstLine="480"/>
        <w:rPr>
          <w:sz w:val="24"/>
        </w:rPr>
      </w:pPr>
      <w:r w:rsidRPr="00276EE8">
        <w:rPr>
          <w:sz w:val="24"/>
        </w:rPr>
        <w:t>(10)</w:t>
      </w:r>
      <w:r w:rsidRPr="00276EE8">
        <w:rPr>
          <w:sz w:val="24"/>
        </w:rPr>
        <w:t>本基金投资于资产支持证券的比例，不得超过该资产支持证券总规模的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(11)</w:t>
      </w:r>
      <w:r w:rsidRPr="00276EE8">
        <w:rPr>
          <w:sz w:val="24"/>
        </w:rPr>
        <w:t>本基金持有的同一（指同一信用级别）资产支持证券的比例，不得超过该资产支持证券规模的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(12)</w:t>
      </w:r>
      <w:r w:rsidRPr="00276EE8">
        <w:rPr>
          <w:sz w:val="24"/>
        </w:rPr>
        <w:t>本基金投资于同一原始权益人的各类资产支持证券的比例，不得超过基金资产净值的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(13)</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(14)</w:t>
      </w:r>
      <w:r w:rsidRPr="00276EE8">
        <w:rPr>
          <w:sz w:val="24"/>
        </w:rPr>
        <w:t>本基金持有的全部资产支持证券，其市值不得超过基金资产净值的</w:t>
      </w:r>
      <w:r w:rsidRPr="00276EE8">
        <w:rPr>
          <w:sz w:val="24"/>
        </w:rPr>
        <w:t>20%</w:t>
      </w:r>
      <w:r w:rsidRPr="00276EE8">
        <w:rPr>
          <w:sz w:val="24"/>
        </w:rPr>
        <w:t>。</w:t>
      </w:r>
    </w:p>
    <w:p w:rsidR="00157107" w:rsidRPr="00276EE8" w:rsidRDefault="00157107" w:rsidP="00157107">
      <w:pPr>
        <w:spacing w:line="360" w:lineRule="auto"/>
        <w:ind w:firstLineChars="200" w:firstLine="480"/>
        <w:rPr>
          <w:sz w:val="24"/>
        </w:rPr>
      </w:pPr>
      <w:r w:rsidRPr="00276EE8">
        <w:rPr>
          <w:sz w:val="24"/>
        </w:rPr>
        <w:t>(15)</w:t>
      </w:r>
      <w:r w:rsidRPr="00276EE8">
        <w:rPr>
          <w:sz w:val="24"/>
        </w:rPr>
        <w:t>法律法规或监管部门取消上述限制，则本基金不受上述限制。</w:t>
      </w:r>
    </w:p>
    <w:p w:rsidR="00157107" w:rsidRPr="00276EE8" w:rsidRDefault="00157107" w:rsidP="00157107">
      <w:pPr>
        <w:spacing w:line="360" w:lineRule="auto"/>
        <w:ind w:firstLineChars="200" w:firstLine="480"/>
        <w:rPr>
          <w:sz w:val="24"/>
        </w:rPr>
      </w:pPr>
      <w:r w:rsidRPr="00276EE8">
        <w:rPr>
          <w:sz w:val="24"/>
        </w:rPr>
        <w:t>因证券市场波动、上市公司合并、基金规模变动、股权分置改革中支付对价等基金管理人之外的因素致使基金投资比例不符合上述</w:t>
      </w:r>
      <w:r w:rsidRPr="00276EE8">
        <w:rPr>
          <w:sz w:val="24"/>
        </w:rPr>
        <w:t>(1)—(6)</w:t>
      </w:r>
      <w:r w:rsidRPr="00276EE8">
        <w:t xml:space="preserve"> </w:t>
      </w:r>
      <w:r w:rsidRPr="00276EE8">
        <w:rPr>
          <w:sz w:val="24"/>
        </w:rPr>
        <w:t>、</w:t>
      </w:r>
      <w:r w:rsidRPr="00276EE8">
        <w:rPr>
          <w:sz w:val="24"/>
        </w:rPr>
        <w:t>(12)</w:t>
      </w:r>
      <w:r w:rsidRPr="00276EE8">
        <w:rPr>
          <w:sz w:val="24"/>
        </w:rPr>
        <w:t>和</w:t>
      </w:r>
      <w:r w:rsidRPr="00276EE8">
        <w:rPr>
          <w:sz w:val="24"/>
        </w:rPr>
        <w:t>(14)</w:t>
      </w:r>
      <w:r w:rsidRPr="00276EE8">
        <w:rPr>
          <w:sz w:val="24"/>
        </w:rPr>
        <w:t>项规定的投资比例的，基金管理人应当在</w:t>
      </w:r>
      <w:r w:rsidRPr="00276EE8">
        <w:rPr>
          <w:sz w:val="24"/>
        </w:rPr>
        <w:t>10</w:t>
      </w:r>
      <w:r w:rsidRPr="00276EE8">
        <w:rPr>
          <w:sz w:val="24"/>
        </w:rPr>
        <w:t>个交易日内进行调整。</w:t>
      </w:r>
    </w:p>
    <w:p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rsidR="00157107" w:rsidRPr="00276EE8" w:rsidRDefault="00157107" w:rsidP="00157107">
      <w:pPr>
        <w:spacing w:line="360" w:lineRule="auto"/>
        <w:ind w:firstLineChars="200" w:firstLine="480"/>
        <w:rPr>
          <w:sz w:val="24"/>
        </w:rPr>
      </w:pPr>
      <w:r w:rsidRPr="00276EE8">
        <w:rPr>
          <w:sz w:val="24"/>
        </w:rPr>
        <w:lastRenderedPageBreak/>
        <w:t>(2)</w:t>
      </w:r>
      <w:r w:rsidRPr="00276EE8">
        <w:rPr>
          <w:sz w:val="24"/>
        </w:rPr>
        <w:t>向他人贷款或者提供担保；</w:t>
      </w:r>
    </w:p>
    <w:p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rsidR="00157107" w:rsidRPr="00276EE8" w:rsidRDefault="00157107" w:rsidP="00E4161A">
      <w:pPr>
        <w:spacing w:line="360" w:lineRule="auto"/>
        <w:ind w:firstLineChars="200" w:firstLine="482"/>
        <w:rPr>
          <w:sz w:val="24"/>
          <w:szCs w:val="21"/>
        </w:rPr>
      </w:pPr>
      <w:r w:rsidRPr="00276EE8">
        <w:rPr>
          <w:b/>
          <w:kern w:val="0"/>
          <w:sz w:val="24"/>
        </w:rPr>
        <w:lastRenderedPageBreak/>
        <w:t>（十）基金投资组合报告</w:t>
      </w:r>
    </w:p>
    <w:p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rsidR="001C39D9" w:rsidRPr="00276EE8" w:rsidRDefault="001C39D9" w:rsidP="001C39D9">
      <w:pPr>
        <w:spacing w:line="360" w:lineRule="auto"/>
        <w:ind w:firstLineChars="200" w:firstLine="480"/>
        <w:rPr>
          <w:sz w:val="24"/>
        </w:rPr>
      </w:pPr>
      <w:r w:rsidRPr="00276EE8">
        <w:rPr>
          <w:sz w:val="24"/>
        </w:rPr>
        <w:t>本基金托管人</w:t>
      </w:r>
      <w:r w:rsidR="00D5589F" w:rsidRPr="00276EE8">
        <w:rPr>
          <w:sz w:val="24"/>
        </w:rPr>
        <w:t>中国建设银行</w:t>
      </w:r>
      <w:r w:rsidRPr="00276EE8">
        <w:rPr>
          <w:sz w:val="24"/>
        </w:rPr>
        <w:t>根据本基金合同规定，于</w:t>
      </w:r>
      <w:r w:rsidR="00C10F41" w:rsidRPr="00276EE8">
        <w:rPr>
          <w:sz w:val="24"/>
        </w:rPr>
        <w:t>201</w:t>
      </w:r>
      <w:r w:rsidR="00FB43F2">
        <w:rPr>
          <w:rFonts w:hint="eastAsia"/>
          <w:sz w:val="24"/>
        </w:rPr>
        <w:t>6</w:t>
      </w:r>
      <w:r w:rsidR="00C10F41" w:rsidRPr="00276EE8">
        <w:rPr>
          <w:sz w:val="24"/>
        </w:rPr>
        <w:t>年</w:t>
      </w:r>
      <w:r w:rsidR="00FB43F2">
        <w:rPr>
          <w:rFonts w:hint="eastAsia"/>
          <w:sz w:val="24"/>
        </w:rPr>
        <w:t>4</w:t>
      </w:r>
      <w:r w:rsidR="00C10F41" w:rsidRPr="00276EE8">
        <w:rPr>
          <w:sz w:val="24"/>
        </w:rPr>
        <w:t>月</w:t>
      </w:r>
      <w:r w:rsidR="00FB43F2">
        <w:rPr>
          <w:rFonts w:hint="eastAsia"/>
          <w:sz w:val="24"/>
        </w:rPr>
        <w:t>19</w:t>
      </w:r>
      <w:r w:rsidR="00C10F41" w:rsidRPr="00276EE8">
        <w:rPr>
          <w:sz w:val="24"/>
        </w:rPr>
        <w:t>日</w:t>
      </w:r>
      <w:r w:rsidRPr="00276EE8">
        <w:rPr>
          <w:sz w:val="24"/>
        </w:rPr>
        <w:t>复核了本报告中的财务指标、净值表现和投资组合报告等内容，保证复核内容不存在虚假记载、误导性陈述或者重大遗漏。</w:t>
      </w:r>
    </w:p>
    <w:p w:rsidR="001C39D9" w:rsidRPr="00276EE8" w:rsidRDefault="001C39D9" w:rsidP="00702767">
      <w:pPr>
        <w:spacing w:after="0" w:line="360" w:lineRule="auto"/>
        <w:ind w:firstLineChars="200" w:firstLine="480"/>
        <w:rPr>
          <w:sz w:val="24"/>
        </w:rPr>
      </w:pPr>
      <w:r w:rsidRPr="00276EE8">
        <w:rPr>
          <w:sz w:val="24"/>
        </w:rPr>
        <w:t>本报告期为</w:t>
      </w:r>
      <w:r w:rsidR="00E4161A" w:rsidRPr="00276EE8">
        <w:rPr>
          <w:sz w:val="24"/>
        </w:rPr>
        <w:t>201</w:t>
      </w:r>
      <w:r w:rsidR="00AD799C">
        <w:rPr>
          <w:rFonts w:hint="eastAsia"/>
          <w:sz w:val="24"/>
        </w:rPr>
        <w:t>6</w:t>
      </w:r>
      <w:r w:rsidR="00E4161A" w:rsidRPr="00276EE8">
        <w:rPr>
          <w:sz w:val="24"/>
        </w:rPr>
        <w:t>年</w:t>
      </w:r>
      <w:r w:rsidR="00AD799C">
        <w:rPr>
          <w:rFonts w:hint="eastAsia"/>
          <w:sz w:val="24"/>
        </w:rPr>
        <w:t>1</w:t>
      </w:r>
      <w:r w:rsidRPr="00276EE8">
        <w:rPr>
          <w:sz w:val="24"/>
        </w:rPr>
        <w:t>月</w:t>
      </w:r>
      <w:r w:rsidR="00E4161A">
        <w:rPr>
          <w:sz w:val="24"/>
        </w:rPr>
        <w:t>1</w:t>
      </w:r>
      <w:r w:rsidRPr="00276EE8">
        <w:rPr>
          <w:sz w:val="24"/>
        </w:rPr>
        <w:t>日至</w:t>
      </w:r>
      <w:r w:rsidRPr="00276EE8">
        <w:rPr>
          <w:sz w:val="24"/>
        </w:rPr>
        <w:t>201</w:t>
      </w:r>
      <w:r w:rsidR="00AD799C">
        <w:rPr>
          <w:rFonts w:hint="eastAsia"/>
          <w:sz w:val="24"/>
        </w:rPr>
        <w:t>6</w:t>
      </w:r>
      <w:r w:rsidRPr="00276EE8">
        <w:rPr>
          <w:sz w:val="24"/>
        </w:rPr>
        <w:t>年</w:t>
      </w:r>
      <w:r w:rsidR="00AD799C">
        <w:rPr>
          <w:rFonts w:hint="eastAsia"/>
          <w:sz w:val="24"/>
        </w:rPr>
        <w:t>3</w:t>
      </w:r>
      <w:r w:rsidRPr="00276EE8">
        <w:rPr>
          <w:sz w:val="24"/>
        </w:rPr>
        <w:t>月</w:t>
      </w:r>
      <w:r w:rsidR="00AD799C">
        <w:rPr>
          <w:sz w:val="24"/>
        </w:rPr>
        <w:t>3</w:t>
      </w:r>
      <w:r w:rsidR="00AD799C">
        <w:rPr>
          <w:rFonts w:hint="eastAsia"/>
          <w:sz w:val="24"/>
        </w:rPr>
        <w:t>1</w:t>
      </w:r>
      <w:r w:rsidRPr="00276EE8">
        <w:rPr>
          <w:sz w:val="24"/>
        </w:rPr>
        <w:t>日。本报告财务资料未经审计师审计。</w:t>
      </w:r>
    </w:p>
    <w:p w:rsidR="00277DA1" w:rsidRDefault="000E360D" w:rsidP="002B4BC6">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276EE8">
        <w:rPr>
          <w:kern w:val="0"/>
          <w:sz w:val="24"/>
        </w:rPr>
        <w:t>报告期末基金资产组合情况</w:t>
      </w:r>
    </w:p>
    <w:tbl>
      <w:tblPr>
        <w:tblW w:w="5000" w:type="pct"/>
        <w:tblLayout w:type="fixed"/>
        <w:tblLook w:val="0000" w:firstRow="0" w:lastRow="0" w:firstColumn="0" w:lastColumn="0" w:noHBand="0" w:noVBand="0"/>
      </w:tblPr>
      <w:tblGrid>
        <w:gridCol w:w="863"/>
        <w:gridCol w:w="2584"/>
        <w:gridCol w:w="2297"/>
        <w:gridCol w:w="2932"/>
      </w:tblGrid>
      <w:tr w:rsidR="00F878C4"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序号</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项目</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金额（元）</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占基金总资产的比例（％）</w:t>
            </w:r>
          </w:p>
        </w:tc>
      </w:tr>
      <w:tr w:rsidR="009E4D2C"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1</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权益投资</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2,066,699,621.27</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75.43</w:t>
            </w:r>
          </w:p>
        </w:tc>
      </w:tr>
      <w:tr w:rsidR="009E4D2C"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277DA1">
            <w:pPr>
              <w:autoSpaceDE w:val="0"/>
              <w:autoSpaceDN w:val="0"/>
              <w:adjustRightInd w:val="0"/>
              <w:spacing w:before="100" w:beforeAutospacing="1" w:after="100" w:afterAutospacing="1" w:line="360" w:lineRule="auto"/>
              <w:ind w:left="17"/>
              <w:contextualSpacing/>
              <w:jc w:val="center"/>
              <w:rPr>
                <w:kern w:val="0"/>
                <w:sz w:val="24"/>
              </w:rPr>
            </w:pP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其中：股票</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2,066,699,621.27</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75.43</w:t>
            </w:r>
          </w:p>
        </w:tc>
      </w:tr>
      <w:tr w:rsidR="009E4D2C"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2</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固定收益投资</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10,095.27</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0.00</w:t>
            </w:r>
          </w:p>
        </w:tc>
      </w:tr>
      <w:tr w:rsidR="009E4D2C"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277DA1">
            <w:pPr>
              <w:autoSpaceDE w:val="0"/>
              <w:autoSpaceDN w:val="0"/>
              <w:adjustRightInd w:val="0"/>
              <w:spacing w:before="100" w:beforeAutospacing="1" w:after="100" w:afterAutospacing="1" w:line="360" w:lineRule="auto"/>
              <w:ind w:left="17"/>
              <w:contextualSpacing/>
              <w:jc w:val="center"/>
              <w:rPr>
                <w:kern w:val="0"/>
                <w:sz w:val="24"/>
              </w:rPr>
            </w:pP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其中：债券</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10,095.27</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0.00</w:t>
            </w:r>
          </w:p>
        </w:tc>
      </w:tr>
      <w:tr w:rsidR="00F878C4"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277DA1">
            <w:pPr>
              <w:autoSpaceDE w:val="0"/>
              <w:autoSpaceDN w:val="0"/>
              <w:adjustRightInd w:val="0"/>
              <w:spacing w:before="100" w:beforeAutospacing="1" w:after="100" w:afterAutospacing="1" w:line="360" w:lineRule="auto"/>
              <w:ind w:left="17"/>
              <w:contextualSpacing/>
              <w:jc w:val="center"/>
              <w:rPr>
                <w:kern w:val="0"/>
                <w:sz w:val="24"/>
              </w:rPr>
            </w:pP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276EE8">
              <w:rPr>
                <w:kern w:val="0"/>
                <w:sz w:val="24"/>
              </w:rPr>
              <w:t>资产支持证券</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right"/>
              <w:rPr>
                <w:kern w:val="0"/>
                <w:sz w:val="24"/>
              </w:rPr>
            </w:pPr>
            <w:r w:rsidRPr="00276EE8">
              <w:rPr>
                <w:kern w:val="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right"/>
              <w:rPr>
                <w:kern w:val="0"/>
                <w:sz w:val="24"/>
              </w:rPr>
            </w:pPr>
            <w:r w:rsidRPr="00276EE8">
              <w:rPr>
                <w:kern w:val="0"/>
                <w:sz w:val="24"/>
              </w:rPr>
              <w:t>-</w:t>
            </w:r>
          </w:p>
        </w:tc>
      </w:tr>
      <w:tr w:rsidR="00F878C4"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3</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贵金属投资</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right"/>
              <w:rPr>
                <w:kern w:val="0"/>
                <w:sz w:val="24"/>
              </w:rPr>
            </w:pPr>
            <w:r w:rsidRPr="00276EE8">
              <w:rPr>
                <w:kern w:val="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right"/>
              <w:rPr>
                <w:kern w:val="0"/>
                <w:sz w:val="24"/>
              </w:rPr>
            </w:pPr>
            <w:r w:rsidRPr="00276EE8">
              <w:rPr>
                <w:kern w:val="0"/>
                <w:sz w:val="24"/>
              </w:rPr>
              <w:t>-</w:t>
            </w:r>
          </w:p>
        </w:tc>
      </w:tr>
      <w:tr w:rsidR="00F878C4"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4</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金融衍生品投资</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right"/>
              <w:rPr>
                <w:kern w:val="0"/>
                <w:sz w:val="24"/>
              </w:rPr>
            </w:pPr>
            <w:r w:rsidRPr="00276EE8">
              <w:rPr>
                <w:kern w:val="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right"/>
              <w:rPr>
                <w:kern w:val="0"/>
                <w:sz w:val="24"/>
              </w:rPr>
            </w:pPr>
            <w:r w:rsidRPr="00276EE8">
              <w:rPr>
                <w:kern w:val="0"/>
                <w:sz w:val="24"/>
              </w:rPr>
              <w:t>-</w:t>
            </w:r>
          </w:p>
        </w:tc>
      </w:tr>
      <w:tr w:rsidR="009E4D2C"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5</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买入返售金融资产</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421,083,371.63</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15.37</w:t>
            </w:r>
          </w:p>
        </w:tc>
      </w:tr>
      <w:tr w:rsidR="00F878C4"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277DA1">
            <w:pPr>
              <w:autoSpaceDE w:val="0"/>
              <w:autoSpaceDN w:val="0"/>
              <w:adjustRightInd w:val="0"/>
              <w:spacing w:before="100" w:beforeAutospacing="1" w:after="100" w:afterAutospacing="1" w:line="360" w:lineRule="auto"/>
              <w:ind w:left="17"/>
              <w:contextualSpacing/>
              <w:jc w:val="center"/>
              <w:rPr>
                <w:kern w:val="0"/>
                <w:sz w:val="24"/>
              </w:rPr>
            </w:pP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600" w:hangingChars="250" w:hanging="600"/>
              <w:contextualSpacing/>
              <w:jc w:val="left"/>
              <w:rPr>
                <w:kern w:val="0"/>
                <w:sz w:val="24"/>
              </w:rPr>
            </w:pPr>
            <w:r w:rsidRPr="00276EE8">
              <w:rPr>
                <w:kern w:val="0"/>
                <w:sz w:val="24"/>
              </w:rPr>
              <w:t>其中：买断式回购的买入返售金融资产</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right"/>
              <w:rPr>
                <w:kern w:val="0"/>
                <w:sz w:val="24"/>
              </w:rPr>
            </w:pPr>
            <w:r w:rsidRPr="00276EE8">
              <w:rPr>
                <w:kern w:val="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F878C4">
            <w:pPr>
              <w:autoSpaceDE w:val="0"/>
              <w:autoSpaceDN w:val="0"/>
              <w:adjustRightInd w:val="0"/>
              <w:spacing w:before="100" w:beforeAutospacing="1" w:after="100" w:afterAutospacing="1" w:line="360" w:lineRule="auto"/>
              <w:ind w:left="17"/>
              <w:contextualSpacing/>
              <w:jc w:val="right"/>
              <w:rPr>
                <w:kern w:val="0"/>
                <w:sz w:val="24"/>
              </w:rPr>
            </w:pPr>
            <w:r w:rsidRPr="00276EE8">
              <w:rPr>
                <w:kern w:val="0"/>
                <w:sz w:val="24"/>
              </w:rPr>
              <w:t>-</w:t>
            </w:r>
          </w:p>
        </w:tc>
      </w:tr>
      <w:tr w:rsidR="009E4D2C"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6</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银行存款和结算备付金合计</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250,410,657.83</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ind w:left="17"/>
              <w:contextualSpacing/>
              <w:jc w:val="right"/>
              <w:rPr>
                <w:color w:val="000000"/>
                <w:sz w:val="24"/>
              </w:rPr>
            </w:pPr>
            <w:r w:rsidRPr="00414345">
              <w:rPr>
                <w:color w:val="000000"/>
                <w:sz w:val="24"/>
              </w:rPr>
              <w:t>9.14</w:t>
            </w:r>
          </w:p>
        </w:tc>
      </w:tr>
      <w:tr w:rsidR="009E4D2C"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7</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其他资产</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contextualSpacing/>
              <w:jc w:val="right"/>
              <w:rPr>
                <w:color w:val="000000"/>
                <w:sz w:val="24"/>
              </w:rPr>
            </w:pPr>
            <w:r w:rsidRPr="00414345">
              <w:rPr>
                <w:color w:val="000000"/>
                <w:sz w:val="24"/>
              </w:rPr>
              <w:t>1,830,477.87</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contextualSpacing/>
              <w:jc w:val="right"/>
              <w:rPr>
                <w:color w:val="000000"/>
                <w:sz w:val="24"/>
              </w:rPr>
            </w:pPr>
            <w:r w:rsidRPr="00414345">
              <w:rPr>
                <w:color w:val="000000"/>
                <w:sz w:val="24"/>
              </w:rPr>
              <w:t>0.07</w:t>
            </w:r>
          </w:p>
        </w:tc>
      </w:tr>
      <w:tr w:rsidR="009E4D2C" w:rsidRPr="00276EE8" w:rsidTr="008D5F64">
        <w:tc>
          <w:tcPr>
            <w:tcW w:w="497"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center"/>
              <w:rPr>
                <w:kern w:val="0"/>
                <w:sz w:val="24"/>
              </w:rPr>
            </w:pPr>
            <w:r w:rsidRPr="00276EE8">
              <w:rPr>
                <w:rFonts w:eastAsiaTheme="minorEastAsia"/>
                <w:color w:val="000000" w:themeColor="text1"/>
                <w:szCs w:val="21"/>
              </w:rPr>
              <w:t>8</w:t>
            </w:r>
          </w:p>
        </w:tc>
        <w:tc>
          <w:tcPr>
            <w:tcW w:w="1489" w:type="pct"/>
            <w:tcBorders>
              <w:top w:val="single" w:sz="8" w:space="0" w:color="000000"/>
              <w:left w:val="single" w:sz="8" w:space="0" w:color="000000"/>
              <w:bottom w:val="single" w:sz="8" w:space="0" w:color="000000"/>
              <w:right w:val="single" w:sz="8" w:space="0" w:color="000000"/>
            </w:tcBorders>
            <w:vAlign w:val="center"/>
          </w:tcPr>
          <w:p w:rsidR="00277DA1" w:rsidRDefault="009E4D2C">
            <w:pPr>
              <w:autoSpaceDE w:val="0"/>
              <w:autoSpaceDN w:val="0"/>
              <w:adjustRightInd w:val="0"/>
              <w:spacing w:before="100" w:beforeAutospacing="1" w:after="100" w:afterAutospacing="1" w:line="360" w:lineRule="auto"/>
              <w:ind w:left="17"/>
              <w:contextualSpacing/>
              <w:jc w:val="left"/>
              <w:rPr>
                <w:kern w:val="0"/>
                <w:sz w:val="24"/>
              </w:rPr>
            </w:pPr>
            <w:r w:rsidRPr="00276EE8">
              <w:rPr>
                <w:kern w:val="0"/>
                <w:sz w:val="24"/>
              </w:rPr>
              <w:t>合计</w:t>
            </w:r>
          </w:p>
        </w:tc>
        <w:tc>
          <w:tcPr>
            <w:tcW w:w="1324"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contextualSpacing/>
              <w:jc w:val="right"/>
              <w:rPr>
                <w:color w:val="000000"/>
                <w:sz w:val="24"/>
              </w:rPr>
            </w:pPr>
            <w:r w:rsidRPr="00414345">
              <w:rPr>
                <w:color w:val="000000"/>
                <w:sz w:val="24"/>
              </w:rPr>
              <w:t>2,740,034,223.87</w:t>
            </w:r>
          </w:p>
        </w:tc>
        <w:tc>
          <w:tcPr>
            <w:tcW w:w="1691" w:type="pct"/>
            <w:tcBorders>
              <w:top w:val="single" w:sz="8" w:space="0" w:color="000000"/>
              <w:left w:val="single" w:sz="8" w:space="0" w:color="000000"/>
              <w:bottom w:val="single" w:sz="8" w:space="0" w:color="000000"/>
              <w:right w:val="single" w:sz="8" w:space="0" w:color="000000"/>
            </w:tcBorders>
            <w:vAlign w:val="center"/>
          </w:tcPr>
          <w:p w:rsidR="00277DA1" w:rsidRDefault="009E4D2C">
            <w:pPr>
              <w:spacing w:before="29" w:line="360" w:lineRule="auto"/>
              <w:contextualSpacing/>
              <w:jc w:val="right"/>
              <w:rPr>
                <w:color w:val="000000"/>
                <w:sz w:val="24"/>
              </w:rPr>
            </w:pPr>
            <w:r w:rsidRPr="00414345">
              <w:rPr>
                <w:color w:val="000000"/>
                <w:sz w:val="24"/>
              </w:rPr>
              <w:t>100.00</w:t>
            </w:r>
          </w:p>
        </w:tc>
      </w:tr>
    </w:tbl>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报告期末按行业分类的股票投资组合</w:t>
      </w:r>
    </w:p>
    <w:p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sidRPr="00FB43F2">
        <w:rPr>
          <w:rFonts w:hint="eastAsia"/>
          <w:kern w:val="0"/>
          <w:sz w:val="24"/>
        </w:rPr>
        <w:t>2.1</w:t>
      </w:r>
      <w:r>
        <w:rPr>
          <w:rFonts w:hint="eastAsia"/>
          <w:kern w:val="0"/>
          <w:sz w:val="24"/>
        </w:rPr>
        <w:t xml:space="preserve"> </w:t>
      </w:r>
      <w:r w:rsidRPr="00FB43F2">
        <w:rPr>
          <w:rFonts w:hint="eastAsia"/>
          <w:kern w:val="0"/>
          <w:sz w:val="24"/>
        </w:rPr>
        <w:t>报告期末按行业分类的境内股票投资组合</w:t>
      </w:r>
    </w:p>
    <w:tbl>
      <w:tblPr>
        <w:tblW w:w="5000" w:type="pct"/>
        <w:tblLayout w:type="fixed"/>
        <w:tblLook w:val="0000" w:firstRow="0" w:lastRow="0" w:firstColumn="0" w:lastColumn="0" w:noHBand="0" w:noVBand="0"/>
      </w:tblPr>
      <w:tblGrid>
        <w:gridCol w:w="868"/>
        <w:gridCol w:w="4048"/>
        <w:gridCol w:w="2459"/>
        <w:gridCol w:w="1301"/>
      </w:tblGrid>
      <w:tr w:rsidR="000E360D"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0E360D">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代码</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0E360D">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行业类别</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0E360D">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公允价值（元）</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0E360D">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占基金资</w:t>
            </w:r>
            <w:r w:rsidRPr="00276EE8">
              <w:rPr>
                <w:color w:val="000000"/>
                <w:sz w:val="24"/>
              </w:rPr>
              <w:lastRenderedPageBreak/>
              <w:t>产净值比例（％）</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lastRenderedPageBreak/>
              <w:t>A</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农、林、牧、渔业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29" w:line="360" w:lineRule="auto"/>
              <w:ind w:left="15"/>
              <w:contextualSpacing/>
              <w:jc w:val="right"/>
              <w:rPr>
                <w:sz w:val="24"/>
              </w:rPr>
            </w:pPr>
            <w:r w:rsidRPr="00414345">
              <w:rPr>
                <w:sz w:val="24"/>
              </w:rPr>
              <w:t>108,608,101.25</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29" w:line="360" w:lineRule="auto"/>
              <w:ind w:left="15"/>
              <w:contextualSpacing/>
              <w:jc w:val="right"/>
              <w:rPr>
                <w:sz w:val="24"/>
              </w:rPr>
            </w:pPr>
            <w:r w:rsidRPr="00414345">
              <w:rPr>
                <w:sz w:val="24"/>
              </w:rPr>
              <w:t>3.98</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B</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采矿业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C</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制造业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1,175,345,833.45</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43.02</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D</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电力、热力、燃气及水生产和供应业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698,533.41</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0.03</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E</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建筑业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27,215,461.18</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1.00</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F</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批发和零售业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103,412,737.75</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3.79</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G</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交通运输、仓储和邮政业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115,751,445.69</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4.24</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H</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住宿和餐饮业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I</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信息传输、软件和信息技术服务业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486,536.28</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0.02</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J</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金融业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155,172.58</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0.01</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K</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房地产业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229,845,509.99</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8.41</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L</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租赁和商务服务业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1,217,569.09</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0.04</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M</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科学研究和技术服务业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N</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水利、环境和公共设施管理业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16,702.67</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0.00</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O</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居民服务、修理和其他服务业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P</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教育</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Q</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卫生和社会工作</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175,008,166.20</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6.41</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R</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文化、体育和娱乐业</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128,270,011.59</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4.69</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center"/>
              <w:rPr>
                <w:color w:val="000000"/>
                <w:sz w:val="24"/>
              </w:rPr>
            </w:pPr>
            <w:r w:rsidRPr="00276EE8">
              <w:rPr>
                <w:color w:val="000000"/>
                <w:sz w:val="24"/>
              </w:rPr>
              <w:t>S</w:t>
            </w: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综合</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667,840.14</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0.02</w:t>
            </w:r>
          </w:p>
        </w:tc>
      </w:tr>
      <w:tr w:rsidR="00FB43F2" w:rsidRPr="00276EE8" w:rsidTr="008D5F64">
        <w:tc>
          <w:tcPr>
            <w:tcW w:w="500" w:type="pct"/>
            <w:tcBorders>
              <w:top w:val="single" w:sz="8" w:space="0" w:color="000000"/>
              <w:left w:val="single" w:sz="8" w:space="0" w:color="000000"/>
              <w:bottom w:val="single" w:sz="8" w:space="0" w:color="000000"/>
              <w:right w:val="single" w:sz="8" w:space="0" w:color="000000"/>
            </w:tcBorders>
            <w:vAlign w:val="center"/>
          </w:tcPr>
          <w:p w:rsidR="00277DA1" w:rsidRDefault="00277DA1">
            <w:pPr>
              <w:autoSpaceDE w:val="0"/>
              <w:autoSpaceDN w:val="0"/>
              <w:adjustRightInd w:val="0"/>
              <w:spacing w:before="100" w:beforeAutospacing="1" w:after="100" w:afterAutospacing="1" w:line="360" w:lineRule="auto"/>
              <w:ind w:left="17"/>
              <w:contextualSpacing/>
              <w:jc w:val="center"/>
              <w:rPr>
                <w:color w:val="000000"/>
                <w:sz w:val="24"/>
              </w:rPr>
            </w:pPr>
          </w:p>
        </w:tc>
        <w:tc>
          <w:tcPr>
            <w:tcW w:w="2333" w:type="pct"/>
            <w:tcBorders>
              <w:top w:val="single" w:sz="8" w:space="0" w:color="000000"/>
              <w:left w:val="single" w:sz="8" w:space="0" w:color="000000"/>
              <w:bottom w:val="single" w:sz="8" w:space="0" w:color="000000"/>
              <w:right w:val="single" w:sz="8" w:space="0" w:color="000000"/>
            </w:tcBorders>
            <w:vAlign w:val="center"/>
          </w:tcPr>
          <w:p w:rsidR="00277DA1" w:rsidRDefault="00FB43F2">
            <w:pPr>
              <w:autoSpaceDE w:val="0"/>
              <w:autoSpaceDN w:val="0"/>
              <w:adjustRightInd w:val="0"/>
              <w:spacing w:before="100" w:beforeAutospacing="1" w:after="100" w:afterAutospacing="1" w:line="360" w:lineRule="auto"/>
              <w:ind w:left="17"/>
              <w:contextualSpacing/>
              <w:jc w:val="left"/>
              <w:rPr>
                <w:color w:val="000000"/>
                <w:sz w:val="24"/>
              </w:rPr>
            </w:pPr>
            <w:r w:rsidRPr="00276EE8">
              <w:rPr>
                <w:color w:val="000000"/>
                <w:sz w:val="24"/>
              </w:rPr>
              <w:t>合计</w:t>
            </w:r>
          </w:p>
        </w:tc>
        <w:tc>
          <w:tcPr>
            <w:tcW w:w="1417"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2,066,699,621.27</w:t>
            </w:r>
          </w:p>
        </w:tc>
        <w:tc>
          <w:tcPr>
            <w:tcW w:w="750" w:type="pct"/>
            <w:tcBorders>
              <w:top w:val="single" w:sz="8" w:space="0" w:color="000000"/>
              <w:left w:val="single" w:sz="8" w:space="0" w:color="000000"/>
              <w:bottom w:val="single" w:sz="8" w:space="0" w:color="000000"/>
              <w:right w:val="single" w:sz="8" w:space="0" w:color="000000"/>
            </w:tcBorders>
            <w:vAlign w:val="center"/>
          </w:tcPr>
          <w:p w:rsidR="00277DA1" w:rsidRDefault="00FB43F2">
            <w:pPr>
              <w:spacing w:before="29" w:line="360" w:lineRule="auto"/>
              <w:contextualSpacing/>
              <w:jc w:val="right"/>
              <w:rPr>
                <w:sz w:val="24"/>
              </w:rPr>
            </w:pPr>
            <w:r w:rsidRPr="00414345">
              <w:rPr>
                <w:sz w:val="24"/>
              </w:rPr>
              <w:t>75.64</w:t>
            </w:r>
          </w:p>
        </w:tc>
      </w:tr>
    </w:tbl>
    <w:p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w:t>
      </w:r>
      <w:r w:rsidRPr="00FB43F2">
        <w:rPr>
          <w:rFonts w:hint="eastAsia"/>
          <w:kern w:val="0"/>
          <w:sz w:val="24"/>
        </w:rPr>
        <w:t>.2</w:t>
      </w:r>
      <w:r>
        <w:rPr>
          <w:rFonts w:hint="eastAsia"/>
          <w:kern w:val="0"/>
          <w:sz w:val="24"/>
        </w:rPr>
        <w:t xml:space="preserve"> </w:t>
      </w:r>
      <w:r w:rsidRPr="00FB43F2">
        <w:rPr>
          <w:rFonts w:hint="eastAsia"/>
          <w:kern w:val="0"/>
          <w:sz w:val="24"/>
        </w:rPr>
        <w:t>报告期末按行业分类的沪港通投资股票投资组合</w:t>
      </w:r>
    </w:p>
    <w:p w:rsidR="00277DA1" w:rsidRDefault="00FB43F2">
      <w:pPr>
        <w:spacing w:after="0" w:line="360" w:lineRule="auto"/>
        <w:ind w:rightChars="-85" w:right="-178" w:firstLineChars="200" w:firstLine="480"/>
        <w:contextualSpacing/>
        <w:rPr>
          <w:sz w:val="24"/>
        </w:rPr>
      </w:pPr>
      <w:r w:rsidRPr="00FB43F2">
        <w:rPr>
          <w:sz w:val="24"/>
        </w:rPr>
        <w:t>本基金本报告期末未持有通过沪港通投资的股票。</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244"/>
        <w:gridCol w:w="1659"/>
        <w:gridCol w:w="1520"/>
        <w:gridCol w:w="1884"/>
        <w:gridCol w:w="1572"/>
      </w:tblGrid>
      <w:tr w:rsidR="000E360D" w:rsidRPr="00276EE8" w:rsidTr="008D5F64">
        <w:tc>
          <w:tcPr>
            <w:tcW w:w="459" w:type="pct"/>
            <w:vAlign w:val="center"/>
          </w:tcPr>
          <w:p w:rsidR="00277DA1" w:rsidRDefault="00ED5597">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序号</w:t>
            </w:r>
          </w:p>
        </w:tc>
        <w:tc>
          <w:tcPr>
            <w:tcW w:w="717"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股票代码</w:t>
            </w:r>
          </w:p>
        </w:tc>
        <w:tc>
          <w:tcPr>
            <w:tcW w:w="956"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股票名称</w:t>
            </w:r>
          </w:p>
        </w:tc>
        <w:tc>
          <w:tcPr>
            <w:tcW w:w="876"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数量</w:t>
            </w:r>
            <w:r w:rsidRPr="00276EE8">
              <w:rPr>
                <w:kern w:val="0"/>
                <w:sz w:val="24"/>
              </w:rPr>
              <w:t>(</w:t>
            </w:r>
            <w:r w:rsidRPr="00276EE8">
              <w:rPr>
                <w:kern w:val="0"/>
                <w:sz w:val="24"/>
              </w:rPr>
              <w:t>股</w:t>
            </w:r>
            <w:r w:rsidRPr="00276EE8">
              <w:rPr>
                <w:kern w:val="0"/>
                <w:sz w:val="24"/>
              </w:rPr>
              <w:t>)</w:t>
            </w:r>
          </w:p>
        </w:tc>
        <w:tc>
          <w:tcPr>
            <w:tcW w:w="1086"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公允价值</w:t>
            </w:r>
            <w:r w:rsidR="002F4096">
              <w:rPr>
                <w:rFonts w:hint="eastAsia"/>
                <w:kern w:val="0"/>
                <w:sz w:val="24"/>
              </w:rPr>
              <w:t>(</w:t>
            </w:r>
            <w:r w:rsidR="002F4096">
              <w:rPr>
                <w:rFonts w:hint="eastAsia"/>
                <w:kern w:val="0"/>
                <w:sz w:val="24"/>
              </w:rPr>
              <w:t>元</w:t>
            </w:r>
            <w:r w:rsidR="002F4096">
              <w:rPr>
                <w:kern w:val="0"/>
                <w:sz w:val="24"/>
              </w:rPr>
              <w:t>)</w:t>
            </w:r>
          </w:p>
        </w:tc>
        <w:tc>
          <w:tcPr>
            <w:tcW w:w="906" w:type="pct"/>
            <w:vAlign w:val="center"/>
          </w:tcPr>
          <w:p w:rsidR="00277DA1" w:rsidRDefault="000E360D">
            <w:pPr>
              <w:autoSpaceDE w:val="0"/>
              <w:autoSpaceDN w:val="0"/>
              <w:adjustRightInd w:val="0"/>
              <w:spacing w:before="100" w:beforeAutospacing="1" w:after="100" w:afterAutospacing="1" w:line="360" w:lineRule="auto"/>
              <w:ind w:left="17"/>
              <w:contextualSpacing/>
              <w:jc w:val="center"/>
              <w:rPr>
                <w:kern w:val="0"/>
                <w:sz w:val="24"/>
              </w:rPr>
            </w:pPr>
            <w:r w:rsidRPr="00276EE8">
              <w:rPr>
                <w:kern w:val="0"/>
                <w:sz w:val="24"/>
              </w:rPr>
              <w:t>占基金资产</w:t>
            </w:r>
            <w:r w:rsidRPr="00276EE8">
              <w:rPr>
                <w:kern w:val="0"/>
                <w:sz w:val="24"/>
              </w:rPr>
              <w:lastRenderedPageBreak/>
              <w:t>净值比例</w:t>
            </w:r>
            <w:r w:rsidRPr="00276EE8">
              <w:rPr>
                <w:kern w:val="0"/>
                <w:sz w:val="24"/>
              </w:rPr>
              <w:t>(</w:t>
            </w:r>
            <w:r w:rsidRPr="00276EE8">
              <w:rPr>
                <w:kern w:val="0"/>
                <w:sz w:val="24"/>
              </w:rPr>
              <w:t>％</w:t>
            </w:r>
            <w:r w:rsidRPr="00276EE8">
              <w:rPr>
                <w:kern w:val="0"/>
                <w:sz w:val="24"/>
              </w:rPr>
              <w:t>)</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lastRenderedPageBreak/>
              <w:t>1</w:t>
            </w:r>
          </w:p>
        </w:tc>
        <w:tc>
          <w:tcPr>
            <w:tcW w:w="717" w:type="pct"/>
            <w:vAlign w:val="center"/>
          </w:tcPr>
          <w:p w:rsidR="00277DA1" w:rsidRDefault="00FB43F2">
            <w:pPr>
              <w:spacing w:line="360" w:lineRule="auto"/>
              <w:contextualSpacing/>
              <w:jc w:val="center"/>
            </w:pPr>
            <w:r>
              <w:rPr>
                <w:color w:val="000000"/>
                <w:sz w:val="24"/>
              </w:rPr>
              <w:t>000538</w:t>
            </w:r>
          </w:p>
        </w:tc>
        <w:tc>
          <w:tcPr>
            <w:tcW w:w="956" w:type="pct"/>
            <w:vAlign w:val="center"/>
          </w:tcPr>
          <w:p w:rsidR="00277DA1" w:rsidRDefault="00FB43F2">
            <w:pPr>
              <w:spacing w:line="360" w:lineRule="auto"/>
              <w:contextualSpacing/>
              <w:jc w:val="center"/>
            </w:pPr>
            <w:r>
              <w:rPr>
                <w:color w:val="000000"/>
                <w:sz w:val="24"/>
              </w:rPr>
              <w:t>云南白药</w:t>
            </w:r>
          </w:p>
        </w:tc>
        <w:tc>
          <w:tcPr>
            <w:tcW w:w="876" w:type="pct"/>
            <w:vAlign w:val="center"/>
          </w:tcPr>
          <w:p w:rsidR="00277DA1" w:rsidRDefault="00FB43F2">
            <w:pPr>
              <w:spacing w:line="360" w:lineRule="auto"/>
              <w:contextualSpacing/>
              <w:jc w:val="right"/>
            </w:pPr>
            <w:r>
              <w:rPr>
                <w:color w:val="000000"/>
                <w:sz w:val="24"/>
              </w:rPr>
              <w:t>2,983,198</w:t>
            </w:r>
          </w:p>
        </w:tc>
        <w:tc>
          <w:tcPr>
            <w:tcW w:w="1086" w:type="pct"/>
            <w:vAlign w:val="center"/>
          </w:tcPr>
          <w:p w:rsidR="00277DA1" w:rsidRDefault="00FB43F2">
            <w:pPr>
              <w:spacing w:line="360" w:lineRule="auto"/>
              <w:contextualSpacing/>
              <w:jc w:val="right"/>
            </w:pPr>
            <w:r>
              <w:rPr>
                <w:color w:val="000000"/>
                <w:sz w:val="24"/>
              </w:rPr>
              <w:t>182,870,037.40</w:t>
            </w:r>
          </w:p>
        </w:tc>
        <w:tc>
          <w:tcPr>
            <w:tcW w:w="906" w:type="pct"/>
            <w:vAlign w:val="center"/>
          </w:tcPr>
          <w:p w:rsidR="00277DA1" w:rsidRDefault="00FB43F2">
            <w:pPr>
              <w:spacing w:line="360" w:lineRule="auto"/>
              <w:contextualSpacing/>
              <w:jc w:val="right"/>
            </w:pPr>
            <w:r>
              <w:rPr>
                <w:color w:val="000000"/>
                <w:sz w:val="24"/>
              </w:rPr>
              <w:t>6.69</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t>2</w:t>
            </w:r>
          </w:p>
        </w:tc>
        <w:tc>
          <w:tcPr>
            <w:tcW w:w="717" w:type="pct"/>
            <w:vAlign w:val="center"/>
          </w:tcPr>
          <w:p w:rsidR="00277DA1" w:rsidRDefault="00FB43F2">
            <w:pPr>
              <w:spacing w:line="360" w:lineRule="auto"/>
              <w:contextualSpacing/>
              <w:jc w:val="center"/>
            </w:pPr>
            <w:r>
              <w:rPr>
                <w:color w:val="000000"/>
                <w:sz w:val="24"/>
              </w:rPr>
              <w:t>600763</w:t>
            </w:r>
          </w:p>
        </w:tc>
        <w:tc>
          <w:tcPr>
            <w:tcW w:w="956" w:type="pct"/>
            <w:vAlign w:val="center"/>
          </w:tcPr>
          <w:p w:rsidR="00277DA1" w:rsidRDefault="00FB43F2">
            <w:pPr>
              <w:spacing w:line="360" w:lineRule="auto"/>
              <w:contextualSpacing/>
              <w:jc w:val="center"/>
            </w:pPr>
            <w:r>
              <w:rPr>
                <w:color w:val="000000"/>
                <w:sz w:val="24"/>
              </w:rPr>
              <w:t>通策医疗</w:t>
            </w:r>
          </w:p>
        </w:tc>
        <w:tc>
          <w:tcPr>
            <w:tcW w:w="876" w:type="pct"/>
            <w:vAlign w:val="center"/>
          </w:tcPr>
          <w:p w:rsidR="00277DA1" w:rsidRDefault="00FB43F2">
            <w:pPr>
              <w:spacing w:line="360" w:lineRule="auto"/>
              <w:contextualSpacing/>
              <w:jc w:val="right"/>
            </w:pPr>
            <w:r>
              <w:rPr>
                <w:color w:val="000000"/>
                <w:sz w:val="24"/>
              </w:rPr>
              <w:t>5,399,820</w:t>
            </w:r>
          </w:p>
        </w:tc>
        <w:tc>
          <w:tcPr>
            <w:tcW w:w="1086" w:type="pct"/>
            <w:vAlign w:val="center"/>
          </w:tcPr>
          <w:p w:rsidR="00277DA1" w:rsidRDefault="00FB43F2">
            <w:pPr>
              <w:spacing w:line="360" w:lineRule="auto"/>
              <w:contextualSpacing/>
              <w:jc w:val="right"/>
            </w:pPr>
            <w:r>
              <w:rPr>
                <w:color w:val="000000"/>
                <w:sz w:val="24"/>
              </w:rPr>
              <w:t>175,008,166.20</w:t>
            </w:r>
          </w:p>
        </w:tc>
        <w:tc>
          <w:tcPr>
            <w:tcW w:w="906" w:type="pct"/>
            <w:vAlign w:val="center"/>
          </w:tcPr>
          <w:p w:rsidR="00277DA1" w:rsidRDefault="00FB43F2">
            <w:pPr>
              <w:spacing w:line="360" w:lineRule="auto"/>
              <w:contextualSpacing/>
              <w:jc w:val="right"/>
            </w:pPr>
            <w:r>
              <w:rPr>
                <w:color w:val="000000"/>
                <w:sz w:val="24"/>
              </w:rPr>
              <w:t>6.41</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t>3</w:t>
            </w:r>
          </w:p>
        </w:tc>
        <w:tc>
          <w:tcPr>
            <w:tcW w:w="717" w:type="pct"/>
            <w:vAlign w:val="center"/>
          </w:tcPr>
          <w:p w:rsidR="00277DA1" w:rsidRDefault="00FB43F2">
            <w:pPr>
              <w:spacing w:line="360" w:lineRule="auto"/>
              <w:contextualSpacing/>
              <w:jc w:val="center"/>
            </w:pPr>
            <w:r>
              <w:rPr>
                <w:color w:val="000000"/>
                <w:sz w:val="24"/>
              </w:rPr>
              <w:t>600622</w:t>
            </w:r>
          </w:p>
        </w:tc>
        <w:tc>
          <w:tcPr>
            <w:tcW w:w="956" w:type="pct"/>
            <w:vAlign w:val="center"/>
          </w:tcPr>
          <w:p w:rsidR="00277DA1" w:rsidRDefault="00FB43F2">
            <w:pPr>
              <w:spacing w:line="360" w:lineRule="auto"/>
              <w:contextualSpacing/>
              <w:jc w:val="center"/>
            </w:pPr>
            <w:r>
              <w:rPr>
                <w:color w:val="000000"/>
                <w:sz w:val="24"/>
              </w:rPr>
              <w:t>嘉宝集团</w:t>
            </w:r>
          </w:p>
        </w:tc>
        <w:tc>
          <w:tcPr>
            <w:tcW w:w="876" w:type="pct"/>
            <w:vAlign w:val="center"/>
          </w:tcPr>
          <w:p w:rsidR="00277DA1" w:rsidRDefault="00FB43F2">
            <w:pPr>
              <w:spacing w:line="360" w:lineRule="auto"/>
              <w:contextualSpacing/>
              <w:jc w:val="right"/>
            </w:pPr>
            <w:r>
              <w:rPr>
                <w:color w:val="000000"/>
                <w:sz w:val="24"/>
              </w:rPr>
              <w:t>11,417,699</w:t>
            </w:r>
          </w:p>
        </w:tc>
        <w:tc>
          <w:tcPr>
            <w:tcW w:w="1086" w:type="pct"/>
            <w:vAlign w:val="center"/>
          </w:tcPr>
          <w:p w:rsidR="00277DA1" w:rsidRDefault="00FB43F2">
            <w:pPr>
              <w:spacing w:line="360" w:lineRule="auto"/>
              <w:contextualSpacing/>
              <w:jc w:val="right"/>
            </w:pPr>
            <w:r>
              <w:rPr>
                <w:color w:val="000000"/>
                <w:sz w:val="24"/>
              </w:rPr>
              <w:t>149,000,971.95</w:t>
            </w:r>
          </w:p>
        </w:tc>
        <w:tc>
          <w:tcPr>
            <w:tcW w:w="906" w:type="pct"/>
            <w:vAlign w:val="center"/>
          </w:tcPr>
          <w:p w:rsidR="00277DA1" w:rsidRDefault="00FB43F2">
            <w:pPr>
              <w:spacing w:line="360" w:lineRule="auto"/>
              <w:contextualSpacing/>
              <w:jc w:val="right"/>
            </w:pPr>
            <w:r>
              <w:rPr>
                <w:color w:val="000000"/>
                <w:sz w:val="24"/>
              </w:rPr>
              <w:t>5.45</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t>4</w:t>
            </w:r>
          </w:p>
        </w:tc>
        <w:tc>
          <w:tcPr>
            <w:tcW w:w="717" w:type="pct"/>
            <w:vAlign w:val="center"/>
          </w:tcPr>
          <w:p w:rsidR="00277DA1" w:rsidRDefault="00FB43F2">
            <w:pPr>
              <w:spacing w:line="360" w:lineRule="auto"/>
              <w:contextualSpacing/>
              <w:jc w:val="center"/>
            </w:pPr>
            <w:r>
              <w:rPr>
                <w:color w:val="000000"/>
                <w:sz w:val="24"/>
              </w:rPr>
              <w:t>600521</w:t>
            </w:r>
          </w:p>
        </w:tc>
        <w:tc>
          <w:tcPr>
            <w:tcW w:w="956" w:type="pct"/>
            <w:vAlign w:val="center"/>
          </w:tcPr>
          <w:p w:rsidR="00277DA1" w:rsidRDefault="00FB43F2">
            <w:pPr>
              <w:spacing w:line="360" w:lineRule="auto"/>
              <w:contextualSpacing/>
              <w:jc w:val="center"/>
            </w:pPr>
            <w:r>
              <w:rPr>
                <w:color w:val="000000"/>
                <w:sz w:val="24"/>
              </w:rPr>
              <w:t>华海药业</w:t>
            </w:r>
          </w:p>
        </w:tc>
        <w:tc>
          <w:tcPr>
            <w:tcW w:w="876" w:type="pct"/>
            <w:vAlign w:val="center"/>
          </w:tcPr>
          <w:p w:rsidR="00277DA1" w:rsidRDefault="00FB43F2">
            <w:pPr>
              <w:spacing w:line="360" w:lineRule="auto"/>
              <w:contextualSpacing/>
              <w:jc w:val="right"/>
            </w:pPr>
            <w:r>
              <w:rPr>
                <w:color w:val="000000"/>
                <w:sz w:val="24"/>
              </w:rPr>
              <w:t>5,126,550</w:t>
            </w:r>
          </w:p>
        </w:tc>
        <w:tc>
          <w:tcPr>
            <w:tcW w:w="1086" w:type="pct"/>
            <w:vAlign w:val="center"/>
          </w:tcPr>
          <w:p w:rsidR="00277DA1" w:rsidRDefault="00FB43F2">
            <w:pPr>
              <w:spacing w:line="360" w:lineRule="auto"/>
              <w:contextualSpacing/>
              <w:jc w:val="right"/>
            </w:pPr>
            <w:r>
              <w:rPr>
                <w:color w:val="000000"/>
                <w:sz w:val="24"/>
              </w:rPr>
              <w:t>133,597,893.00</w:t>
            </w:r>
          </w:p>
        </w:tc>
        <w:tc>
          <w:tcPr>
            <w:tcW w:w="906" w:type="pct"/>
            <w:vAlign w:val="center"/>
          </w:tcPr>
          <w:p w:rsidR="00277DA1" w:rsidRDefault="00FB43F2">
            <w:pPr>
              <w:spacing w:line="360" w:lineRule="auto"/>
              <w:contextualSpacing/>
              <w:jc w:val="right"/>
            </w:pPr>
            <w:r>
              <w:rPr>
                <w:color w:val="000000"/>
                <w:sz w:val="24"/>
              </w:rPr>
              <w:t>4.89</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t>5</w:t>
            </w:r>
          </w:p>
        </w:tc>
        <w:tc>
          <w:tcPr>
            <w:tcW w:w="717" w:type="pct"/>
            <w:vAlign w:val="center"/>
          </w:tcPr>
          <w:p w:rsidR="00277DA1" w:rsidRDefault="00FB43F2">
            <w:pPr>
              <w:spacing w:line="360" w:lineRule="auto"/>
              <w:contextualSpacing/>
              <w:jc w:val="center"/>
            </w:pPr>
            <w:r>
              <w:rPr>
                <w:color w:val="000000"/>
                <w:sz w:val="24"/>
              </w:rPr>
              <w:t>300144</w:t>
            </w:r>
          </w:p>
        </w:tc>
        <w:tc>
          <w:tcPr>
            <w:tcW w:w="956" w:type="pct"/>
            <w:vAlign w:val="center"/>
          </w:tcPr>
          <w:p w:rsidR="00277DA1" w:rsidRDefault="00FB43F2">
            <w:pPr>
              <w:spacing w:line="360" w:lineRule="auto"/>
              <w:contextualSpacing/>
              <w:jc w:val="center"/>
            </w:pPr>
            <w:r>
              <w:rPr>
                <w:color w:val="000000"/>
                <w:sz w:val="24"/>
              </w:rPr>
              <w:t>宋城演艺</w:t>
            </w:r>
          </w:p>
        </w:tc>
        <w:tc>
          <w:tcPr>
            <w:tcW w:w="876" w:type="pct"/>
            <w:vAlign w:val="center"/>
          </w:tcPr>
          <w:p w:rsidR="00277DA1" w:rsidRDefault="00FB43F2">
            <w:pPr>
              <w:spacing w:line="360" w:lineRule="auto"/>
              <w:contextualSpacing/>
              <w:jc w:val="right"/>
            </w:pPr>
            <w:r>
              <w:rPr>
                <w:color w:val="000000"/>
                <w:sz w:val="24"/>
              </w:rPr>
              <w:t>4,376,461</w:t>
            </w:r>
          </w:p>
        </w:tc>
        <w:tc>
          <w:tcPr>
            <w:tcW w:w="1086" w:type="pct"/>
            <w:vAlign w:val="center"/>
          </w:tcPr>
          <w:p w:rsidR="00277DA1" w:rsidRDefault="00FB43F2">
            <w:pPr>
              <w:spacing w:line="360" w:lineRule="auto"/>
              <w:contextualSpacing/>
              <w:jc w:val="right"/>
            </w:pPr>
            <w:r>
              <w:rPr>
                <w:color w:val="000000"/>
                <w:sz w:val="24"/>
              </w:rPr>
              <w:t>128,055,248.86</w:t>
            </w:r>
          </w:p>
        </w:tc>
        <w:tc>
          <w:tcPr>
            <w:tcW w:w="906" w:type="pct"/>
            <w:vAlign w:val="center"/>
          </w:tcPr>
          <w:p w:rsidR="00277DA1" w:rsidRDefault="00FB43F2">
            <w:pPr>
              <w:spacing w:line="360" w:lineRule="auto"/>
              <w:contextualSpacing/>
              <w:jc w:val="right"/>
            </w:pPr>
            <w:r>
              <w:rPr>
                <w:color w:val="000000"/>
                <w:sz w:val="24"/>
              </w:rPr>
              <w:t>4.69</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t>6</w:t>
            </w:r>
          </w:p>
        </w:tc>
        <w:tc>
          <w:tcPr>
            <w:tcW w:w="717" w:type="pct"/>
            <w:vAlign w:val="center"/>
          </w:tcPr>
          <w:p w:rsidR="00277DA1" w:rsidRDefault="00FB43F2">
            <w:pPr>
              <w:spacing w:line="360" w:lineRule="auto"/>
              <w:contextualSpacing/>
              <w:jc w:val="center"/>
            </w:pPr>
            <w:r>
              <w:rPr>
                <w:color w:val="000000"/>
                <w:sz w:val="24"/>
              </w:rPr>
              <w:t>600009</w:t>
            </w:r>
          </w:p>
        </w:tc>
        <w:tc>
          <w:tcPr>
            <w:tcW w:w="956" w:type="pct"/>
            <w:vAlign w:val="center"/>
          </w:tcPr>
          <w:p w:rsidR="00277DA1" w:rsidRDefault="00FB43F2">
            <w:pPr>
              <w:spacing w:line="360" w:lineRule="auto"/>
              <w:contextualSpacing/>
              <w:jc w:val="center"/>
            </w:pPr>
            <w:r>
              <w:rPr>
                <w:color w:val="000000"/>
                <w:sz w:val="24"/>
              </w:rPr>
              <w:t>上海机场</w:t>
            </w:r>
          </w:p>
        </w:tc>
        <w:tc>
          <w:tcPr>
            <w:tcW w:w="876" w:type="pct"/>
            <w:vAlign w:val="center"/>
          </w:tcPr>
          <w:p w:rsidR="00277DA1" w:rsidRDefault="00FB43F2">
            <w:pPr>
              <w:spacing w:line="360" w:lineRule="auto"/>
              <w:contextualSpacing/>
              <w:jc w:val="right"/>
            </w:pPr>
            <w:r>
              <w:rPr>
                <w:color w:val="000000"/>
                <w:sz w:val="24"/>
              </w:rPr>
              <w:t>3,846,841</w:t>
            </w:r>
          </w:p>
        </w:tc>
        <w:tc>
          <w:tcPr>
            <w:tcW w:w="1086" w:type="pct"/>
            <w:vAlign w:val="center"/>
          </w:tcPr>
          <w:p w:rsidR="00277DA1" w:rsidRDefault="00FB43F2">
            <w:pPr>
              <w:spacing w:line="360" w:lineRule="auto"/>
              <w:contextualSpacing/>
              <w:jc w:val="right"/>
            </w:pPr>
            <w:r>
              <w:rPr>
                <w:color w:val="000000"/>
                <w:sz w:val="24"/>
              </w:rPr>
              <w:t>115,751,445.69</w:t>
            </w:r>
          </w:p>
        </w:tc>
        <w:tc>
          <w:tcPr>
            <w:tcW w:w="906" w:type="pct"/>
            <w:vAlign w:val="center"/>
          </w:tcPr>
          <w:p w:rsidR="00277DA1" w:rsidRDefault="00FB43F2">
            <w:pPr>
              <w:spacing w:line="360" w:lineRule="auto"/>
              <w:contextualSpacing/>
              <w:jc w:val="right"/>
            </w:pPr>
            <w:r>
              <w:rPr>
                <w:color w:val="000000"/>
                <w:sz w:val="24"/>
              </w:rPr>
              <w:t>4.24</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t>7</w:t>
            </w:r>
          </w:p>
        </w:tc>
        <w:tc>
          <w:tcPr>
            <w:tcW w:w="717" w:type="pct"/>
            <w:vAlign w:val="center"/>
          </w:tcPr>
          <w:p w:rsidR="00277DA1" w:rsidRDefault="00FB43F2">
            <w:pPr>
              <w:spacing w:line="360" w:lineRule="auto"/>
              <w:contextualSpacing/>
              <w:jc w:val="center"/>
            </w:pPr>
            <w:r>
              <w:rPr>
                <w:color w:val="000000"/>
                <w:sz w:val="24"/>
              </w:rPr>
              <w:t>000625</w:t>
            </w:r>
          </w:p>
        </w:tc>
        <w:tc>
          <w:tcPr>
            <w:tcW w:w="956" w:type="pct"/>
            <w:vAlign w:val="center"/>
          </w:tcPr>
          <w:p w:rsidR="00277DA1" w:rsidRDefault="00FB43F2">
            <w:pPr>
              <w:spacing w:line="360" w:lineRule="auto"/>
              <w:contextualSpacing/>
              <w:jc w:val="center"/>
            </w:pPr>
            <w:r>
              <w:rPr>
                <w:color w:val="000000"/>
                <w:sz w:val="24"/>
              </w:rPr>
              <w:t>长安汽车</w:t>
            </w:r>
          </w:p>
        </w:tc>
        <w:tc>
          <w:tcPr>
            <w:tcW w:w="876" w:type="pct"/>
            <w:vAlign w:val="center"/>
          </w:tcPr>
          <w:p w:rsidR="00277DA1" w:rsidRDefault="00FB43F2">
            <w:pPr>
              <w:spacing w:line="360" w:lineRule="auto"/>
              <w:contextualSpacing/>
              <w:jc w:val="right"/>
            </w:pPr>
            <w:r>
              <w:rPr>
                <w:color w:val="000000"/>
                <w:sz w:val="24"/>
              </w:rPr>
              <w:t>7,045,493</w:t>
            </w:r>
          </w:p>
        </w:tc>
        <w:tc>
          <w:tcPr>
            <w:tcW w:w="1086" w:type="pct"/>
            <w:vAlign w:val="center"/>
          </w:tcPr>
          <w:p w:rsidR="00277DA1" w:rsidRDefault="00FB43F2">
            <w:pPr>
              <w:spacing w:line="360" w:lineRule="auto"/>
              <w:contextualSpacing/>
              <w:jc w:val="right"/>
            </w:pPr>
            <w:r>
              <w:rPr>
                <w:color w:val="000000"/>
                <w:sz w:val="24"/>
              </w:rPr>
              <w:t>111,107,424.61</w:t>
            </w:r>
          </w:p>
        </w:tc>
        <w:tc>
          <w:tcPr>
            <w:tcW w:w="906" w:type="pct"/>
            <w:vAlign w:val="center"/>
          </w:tcPr>
          <w:p w:rsidR="00277DA1" w:rsidRDefault="00FB43F2">
            <w:pPr>
              <w:spacing w:line="360" w:lineRule="auto"/>
              <w:contextualSpacing/>
              <w:jc w:val="right"/>
            </w:pPr>
            <w:r>
              <w:rPr>
                <w:color w:val="000000"/>
                <w:sz w:val="24"/>
              </w:rPr>
              <w:t>4.07</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t>8</w:t>
            </w:r>
          </w:p>
        </w:tc>
        <w:tc>
          <w:tcPr>
            <w:tcW w:w="717" w:type="pct"/>
            <w:vAlign w:val="center"/>
          </w:tcPr>
          <w:p w:rsidR="00277DA1" w:rsidRDefault="00FB43F2">
            <w:pPr>
              <w:spacing w:line="360" w:lineRule="auto"/>
              <w:contextualSpacing/>
              <w:jc w:val="center"/>
            </w:pPr>
            <w:r>
              <w:rPr>
                <w:color w:val="000000"/>
                <w:sz w:val="24"/>
              </w:rPr>
              <w:t>002594</w:t>
            </w:r>
          </w:p>
        </w:tc>
        <w:tc>
          <w:tcPr>
            <w:tcW w:w="956" w:type="pct"/>
            <w:vAlign w:val="center"/>
          </w:tcPr>
          <w:p w:rsidR="00277DA1" w:rsidRDefault="00FB43F2">
            <w:pPr>
              <w:spacing w:line="360" w:lineRule="auto"/>
              <w:contextualSpacing/>
              <w:jc w:val="center"/>
            </w:pPr>
            <w:r>
              <w:rPr>
                <w:color w:val="000000"/>
                <w:sz w:val="24"/>
              </w:rPr>
              <w:t>比亚迪</w:t>
            </w:r>
          </w:p>
        </w:tc>
        <w:tc>
          <w:tcPr>
            <w:tcW w:w="876" w:type="pct"/>
            <w:vAlign w:val="center"/>
          </w:tcPr>
          <w:p w:rsidR="00277DA1" w:rsidRDefault="00FB43F2">
            <w:pPr>
              <w:spacing w:line="360" w:lineRule="auto"/>
              <w:contextualSpacing/>
              <w:jc w:val="right"/>
            </w:pPr>
            <w:r>
              <w:rPr>
                <w:color w:val="000000"/>
                <w:sz w:val="24"/>
              </w:rPr>
              <w:t>1,717,493</w:t>
            </w:r>
          </w:p>
        </w:tc>
        <w:tc>
          <w:tcPr>
            <w:tcW w:w="1086" w:type="pct"/>
            <w:vAlign w:val="center"/>
          </w:tcPr>
          <w:p w:rsidR="00277DA1" w:rsidRDefault="00FB43F2">
            <w:pPr>
              <w:spacing w:line="360" w:lineRule="auto"/>
              <w:contextualSpacing/>
              <w:jc w:val="right"/>
            </w:pPr>
            <w:r>
              <w:rPr>
                <w:color w:val="000000"/>
                <w:sz w:val="24"/>
              </w:rPr>
              <w:t>101,005,763.33</w:t>
            </w:r>
          </w:p>
        </w:tc>
        <w:tc>
          <w:tcPr>
            <w:tcW w:w="906" w:type="pct"/>
            <w:vAlign w:val="center"/>
          </w:tcPr>
          <w:p w:rsidR="00277DA1" w:rsidRDefault="00FB43F2">
            <w:pPr>
              <w:spacing w:line="360" w:lineRule="auto"/>
              <w:contextualSpacing/>
              <w:jc w:val="right"/>
            </w:pPr>
            <w:r>
              <w:rPr>
                <w:color w:val="000000"/>
                <w:sz w:val="24"/>
              </w:rPr>
              <w:t>3.70</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t>9</w:t>
            </w:r>
          </w:p>
        </w:tc>
        <w:tc>
          <w:tcPr>
            <w:tcW w:w="717" w:type="pct"/>
            <w:vAlign w:val="center"/>
          </w:tcPr>
          <w:p w:rsidR="00277DA1" w:rsidRDefault="00FB43F2">
            <w:pPr>
              <w:spacing w:line="360" w:lineRule="auto"/>
              <w:contextualSpacing/>
              <w:jc w:val="center"/>
            </w:pPr>
            <w:r>
              <w:rPr>
                <w:color w:val="000000"/>
                <w:sz w:val="24"/>
              </w:rPr>
              <w:t>000963</w:t>
            </w:r>
          </w:p>
        </w:tc>
        <w:tc>
          <w:tcPr>
            <w:tcW w:w="956" w:type="pct"/>
            <w:vAlign w:val="center"/>
          </w:tcPr>
          <w:p w:rsidR="00277DA1" w:rsidRDefault="00FB43F2">
            <w:pPr>
              <w:spacing w:line="360" w:lineRule="auto"/>
              <w:contextualSpacing/>
              <w:jc w:val="center"/>
            </w:pPr>
            <w:r>
              <w:rPr>
                <w:color w:val="000000"/>
                <w:sz w:val="24"/>
              </w:rPr>
              <w:t>华东医药</w:t>
            </w:r>
          </w:p>
        </w:tc>
        <w:tc>
          <w:tcPr>
            <w:tcW w:w="876" w:type="pct"/>
            <w:vAlign w:val="center"/>
          </w:tcPr>
          <w:p w:rsidR="00277DA1" w:rsidRDefault="00FB43F2">
            <w:pPr>
              <w:spacing w:line="360" w:lineRule="auto"/>
              <w:contextualSpacing/>
              <w:jc w:val="right"/>
            </w:pPr>
            <w:r>
              <w:rPr>
                <w:color w:val="000000"/>
                <w:sz w:val="24"/>
              </w:rPr>
              <w:t>1,401,203</w:t>
            </w:r>
          </w:p>
        </w:tc>
        <w:tc>
          <w:tcPr>
            <w:tcW w:w="1086" w:type="pct"/>
            <w:vAlign w:val="center"/>
          </w:tcPr>
          <w:p w:rsidR="00277DA1" w:rsidRDefault="00FB43F2">
            <w:pPr>
              <w:spacing w:line="360" w:lineRule="auto"/>
              <w:contextualSpacing/>
              <w:jc w:val="right"/>
            </w:pPr>
            <w:r>
              <w:rPr>
                <w:color w:val="000000"/>
                <w:sz w:val="24"/>
              </w:rPr>
              <w:t>98,014,149.85</w:t>
            </w:r>
          </w:p>
        </w:tc>
        <w:tc>
          <w:tcPr>
            <w:tcW w:w="906" w:type="pct"/>
            <w:vAlign w:val="center"/>
          </w:tcPr>
          <w:p w:rsidR="00277DA1" w:rsidRDefault="00FB43F2">
            <w:pPr>
              <w:spacing w:line="360" w:lineRule="auto"/>
              <w:contextualSpacing/>
              <w:jc w:val="right"/>
            </w:pPr>
            <w:r>
              <w:rPr>
                <w:color w:val="000000"/>
                <w:sz w:val="24"/>
              </w:rPr>
              <w:t>3.59</w:t>
            </w:r>
          </w:p>
        </w:tc>
      </w:tr>
      <w:tr w:rsidR="00FB43F2" w:rsidRPr="00276EE8" w:rsidTr="008D5F64">
        <w:tc>
          <w:tcPr>
            <w:tcW w:w="459" w:type="pct"/>
            <w:vAlign w:val="center"/>
          </w:tcPr>
          <w:p w:rsidR="00277DA1" w:rsidRDefault="00FB43F2">
            <w:pPr>
              <w:spacing w:line="360" w:lineRule="auto"/>
              <w:contextualSpacing/>
              <w:jc w:val="center"/>
            </w:pPr>
            <w:r w:rsidRPr="00276EE8">
              <w:rPr>
                <w:kern w:val="0"/>
                <w:sz w:val="24"/>
              </w:rPr>
              <w:t>10</w:t>
            </w:r>
          </w:p>
        </w:tc>
        <w:tc>
          <w:tcPr>
            <w:tcW w:w="717" w:type="pct"/>
            <w:vAlign w:val="center"/>
          </w:tcPr>
          <w:p w:rsidR="00277DA1" w:rsidRDefault="00FB43F2">
            <w:pPr>
              <w:spacing w:line="360" w:lineRule="auto"/>
              <w:contextualSpacing/>
              <w:jc w:val="center"/>
            </w:pPr>
            <w:r>
              <w:rPr>
                <w:color w:val="000000"/>
                <w:sz w:val="24"/>
              </w:rPr>
              <w:t>002475</w:t>
            </w:r>
          </w:p>
        </w:tc>
        <w:tc>
          <w:tcPr>
            <w:tcW w:w="956" w:type="pct"/>
            <w:vAlign w:val="center"/>
          </w:tcPr>
          <w:p w:rsidR="00277DA1" w:rsidRDefault="00FB43F2">
            <w:pPr>
              <w:spacing w:line="360" w:lineRule="auto"/>
              <w:contextualSpacing/>
              <w:jc w:val="center"/>
            </w:pPr>
            <w:r>
              <w:rPr>
                <w:color w:val="000000"/>
                <w:sz w:val="24"/>
              </w:rPr>
              <w:t>立讯精密</w:t>
            </w:r>
          </w:p>
        </w:tc>
        <w:tc>
          <w:tcPr>
            <w:tcW w:w="876" w:type="pct"/>
            <w:vAlign w:val="center"/>
          </w:tcPr>
          <w:p w:rsidR="00277DA1" w:rsidRDefault="00FB43F2">
            <w:pPr>
              <w:spacing w:line="360" w:lineRule="auto"/>
              <w:contextualSpacing/>
              <w:jc w:val="right"/>
            </w:pPr>
            <w:r>
              <w:rPr>
                <w:color w:val="000000"/>
                <w:sz w:val="24"/>
              </w:rPr>
              <w:t>2,916,769</w:t>
            </w:r>
          </w:p>
        </w:tc>
        <w:tc>
          <w:tcPr>
            <w:tcW w:w="1086" w:type="pct"/>
            <w:vAlign w:val="center"/>
          </w:tcPr>
          <w:p w:rsidR="00277DA1" w:rsidRDefault="00FB43F2">
            <w:pPr>
              <w:spacing w:line="360" w:lineRule="auto"/>
              <w:contextualSpacing/>
              <w:jc w:val="right"/>
            </w:pPr>
            <w:r>
              <w:rPr>
                <w:color w:val="000000"/>
                <w:sz w:val="24"/>
              </w:rPr>
              <w:t>85,315,493.25</w:t>
            </w:r>
          </w:p>
        </w:tc>
        <w:tc>
          <w:tcPr>
            <w:tcW w:w="906" w:type="pct"/>
            <w:vAlign w:val="center"/>
          </w:tcPr>
          <w:p w:rsidR="00277DA1" w:rsidRDefault="00FB43F2">
            <w:pPr>
              <w:spacing w:line="360" w:lineRule="auto"/>
              <w:contextualSpacing/>
              <w:jc w:val="right"/>
            </w:pPr>
            <w:r>
              <w:rPr>
                <w:color w:val="000000"/>
                <w:sz w:val="24"/>
              </w:rPr>
              <w:t>3.12</w:t>
            </w:r>
          </w:p>
        </w:tc>
      </w:tr>
    </w:tbl>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Style w:val="afb"/>
        <w:tblW w:w="5000" w:type="pct"/>
        <w:jc w:val="center"/>
        <w:tblLayout w:type="fixed"/>
        <w:tblLook w:val="04A0" w:firstRow="1" w:lastRow="0" w:firstColumn="1" w:lastColumn="0" w:noHBand="0" w:noVBand="1"/>
      </w:tblPr>
      <w:tblGrid>
        <w:gridCol w:w="810"/>
        <w:gridCol w:w="3231"/>
        <w:gridCol w:w="2922"/>
        <w:gridCol w:w="1713"/>
      </w:tblGrid>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序号</w:t>
            </w:r>
          </w:p>
        </w:tc>
        <w:tc>
          <w:tcPr>
            <w:tcW w:w="1862"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债券品种</w:t>
            </w:r>
          </w:p>
        </w:tc>
        <w:tc>
          <w:tcPr>
            <w:tcW w:w="1684"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公允价值（元）</w:t>
            </w:r>
          </w:p>
        </w:tc>
        <w:tc>
          <w:tcPr>
            <w:tcW w:w="98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占基金资产净值比例（％）</w:t>
            </w:r>
          </w:p>
        </w:tc>
      </w:tr>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1</w:t>
            </w: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国家债券</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r>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2</w:t>
            </w: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央行票据</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r>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3</w:t>
            </w: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金融债券</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r>
      <w:tr w:rsidR="00FB43F2" w:rsidRPr="00414345" w:rsidTr="008D5F64">
        <w:trPr>
          <w:jc w:val="center"/>
        </w:trPr>
        <w:tc>
          <w:tcPr>
            <w:tcW w:w="467" w:type="pct"/>
            <w:vAlign w:val="center"/>
          </w:tcPr>
          <w:p w:rsidR="00277DA1" w:rsidRDefault="00277DA1">
            <w:pPr>
              <w:spacing w:before="29" w:line="360" w:lineRule="auto"/>
              <w:ind w:left="17"/>
              <w:contextualSpacing/>
              <w:jc w:val="center"/>
              <w:rPr>
                <w:color w:val="000000"/>
                <w:kern w:val="2"/>
                <w:sz w:val="24"/>
              </w:rPr>
            </w:pP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其中：政策性金融债</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r>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4</w:t>
            </w: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企业债券</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r>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5</w:t>
            </w: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企业短期融资券</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r>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6</w:t>
            </w: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中期票据</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r>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7</w:t>
            </w: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可转债</w:t>
            </w:r>
            <w:r>
              <w:rPr>
                <w:rFonts w:hint="eastAsia"/>
                <w:sz w:val="24"/>
              </w:rPr>
              <w:t>（可交换债）</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10,095.27</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0.00</w:t>
            </w:r>
          </w:p>
        </w:tc>
      </w:tr>
      <w:tr w:rsidR="00FB43F2" w:rsidRPr="007A70C2"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7A70C2">
              <w:rPr>
                <w:rFonts w:hint="eastAsia"/>
                <w:color w:val="000000"/>
                <w:sz w:val="24"/>
              </w:rPr>
              <w:t>8</w:t>
            </w:r>
          </w:p>
        </w:tc>
        <w:tc>
          <w:tcPr>
            <w:tcW w:w="1862" w:type="pct"/>
            <w:vAlign w:val="center"/>
          </w:tcPr>
          <w:p w:rsidR="00277DA1" w:rsidRDefault="00FB43F2">
            <w:pPr>
              <w:spacing w:before="29" w:line="360" w:lineRule="auto"/>
              <w:ind w:left="17"/>
              <w:contextualSpacing/>
              <w:jc w:val="left"/>
              <w:rPr>
                <w:color w:val="000000"/>
                <w:kern w:val="2"/>
                <w:sz w:val="24"/>
              </w:rPr>
            </w:pPr>
            <w:r w:rsidRPr="007A70C2">
              <w:rPr>
                <w:rFonts w:hint="eastAsia"/>
                <w:color w:val="000000"/>
                <w:sz w:val="24"/>
              </w:rPr>
              <w:t>同业存单</w:t>
            </w:r>
          </w:p>
        </w:tc>
        <w:tc>
          <w:tcPr>
            <w:tcW w:w="1684" w:type="pct"/>
            <w:vAlign w:val="center"/>
          </w:tcPr>
          <w:p w:rsidR="00277DA1" w:rsidRDefault="00FB43F2">
            <w:pPr>
              <w:spacing w:before="29" w:line="360" w:lineRule="auto"/>
              <w:ind w:left="17"/>
              <w:contextualSpacing/>
              <w:jc w:val="right"/>
              <w:rPr>
                <w:color w:val="000000"/>
                <w:kern w:val="2"/>
                <w:sz w:val="24"/>
              </w:rPr>
            </w:pPr>
            <w:r w:rsidRPr="007A70C2">
              <w:rPr>
                <w:rFonts w:hint="eastAsia"/>
                <w:color w:val="000000"/>
                <w:sz w:val="24"/>
              </w:rPr>
              <w:t>-</w:t>
            </w:r>
          </w:p>
        </w:tc>
        <w:tc>
          <w:tcPr>
            <w:tcW w:w="987" w:type="pct"/>
            <w:vAlign w:val="center"/>
          </w:tcPr>
          <w:p w:rsidR="00277DA1" w:rsidRDefault="00FB43F2">
            <w:pPr>
              <w:spacing w:before="29" w:line="360" w:lineRule="auto"/>
              <w:ind w:left="17"/>
              <w:contextualSpacing/>
              <w:jc w:val="right"/>
              <w:rPr>
                <w:color w:val="000000"/>
                <w:kern w:val="2"/>
                <w:sz w:val="24"/>
              </w:rPr>
            </w:pPr>
            <w:r w:rsidRPr="007A70C2">
              <w:rPr>
                <w:rFonts w:hint="eastAsia"/>
                <w:color w:val="000000"/>
                <w:sz w:val="24"/>
              </w:rPr>
              <w:t>-</w:t>
            </w:r>
          </w:p>
        </w:tc>
      </w:tr>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9</w:t>
            </w: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其他</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w:t>
            </w:r>
          </w:p>
        </w:tc>
      </w:tr>
      <w:tr w:rsidR="00FB43F2" w:rsidRPr="00414345" w:rsidTr="008D5F64">
        <w:trPr>
          <w:jc w:val="center"/>
        </w:trPr>
        <w:tc>
          <w:tcPr>
            <w:tcW w:w="46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10</w:t>
            </w:r>
          </w:p>
        </w:tc>
        <w:tc>
          <w:tcPr>
            <w:tcW w:w="1862" w:type="pct"/>
            <w:vAlign w:val="center"/>
          </w:tcPr>
          <w:p w:rsidR="00277DA1" w:rsidRDefault="00FB43F2">
            <w:pPr>
              <w:spacing w:before="29" w:line="360" w:lineRule="auto"/>
              <w:ind w:left="17"/>
              <w:contextualSpacing/>
              <w:jc w:val="left"/>
              <w:rPr>
                <w:color w:val="000000"/>
                <w:kern w:val="2"/>
                <w:sz w:val="24"/>
              </w:rPr>
            </w:pPr>
            <w:r w:rsidRPr="00414345">
              <w:rPr>
                <w:color w:val="000000"/>
                <w:sz w:val="24"/>
              </w:rPr>
              <w:t>合计</w:t>
            </w:r>
          </w:p>
        </w:tc>
        <w:tc>
          <w:tcPr>
            <w:tcW w:w="1684"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10,095.27</w:t>
            </w:r>
          </w:p>
        </w:tc>
        <w:tc>
          <w:tcPr>
            <w:tcW w:w="987" w:type="pct"/>
            <w:vAlign w:val="center"/>
          </w:tcPr>
          <w:p w:rsidR="00277DA1" w:rsidRDefault="00FB43F2">
            <w:pPr>
              <w:spacing w:before="29" w:line="360" w:lineRule="auto"/>
              <w:ind w:left="17"/>
              <w:contextualSpacing/>
              <w:jc w:val="right"/>
              <w:rPr>
                <w:color w:val="000000"/>
                <w:kern w:val="2"/>
                <w:sz w:val="24"/>
              </w:rPr>
            </w:pPr>
            <w:r w:rsidRPr="00414345">
              <w:rPr>
                <w:color w:val="000000"/>
                <w:sz w:val="24"/>
              </w:rPr>
              <w:t>0.00</w:t>
            </w:r>
          </w:p>
        </w:tc>
      </w:tr>
    </w:tbl>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Style w:val="afb"/>
        <w:tblW w:w="5000" w:type="pct"/>
        <w:jc w:val="center"/>
        <w:tblLayout w:type="fixed"/>
        <w:tblCellMar>
          <w:top w:w="57" w:type="dxa"/>
          <w:bottom w:w="57" w:type="dxa"/>
        </w:tblCellMar>
        <w:tblLook w:val="04A0" w:firstRow="1" w:lastRow="0" w:firstColumn="1" w:lastColumn="0" w:noHBand="0" w:noVBand="1"/>
      </w:tblPr>
      <w:tblGrid>
        <w:gridCol w:w="832"/>
        <w:gridCol w:w="1445"/>
        <w:gridCol w:w="1730"/>
        <w:gridCol w:w="1357"/>
        <w:gridCol w:w="2103"/>
        <w:gridCol w:w="1209"/>
      </w:tblGrid>
      <w:tr w:rsidR="00FB43F2" w:rsidRPr="00414345" w:rsidTr="008D5F64">
        <w:trPr>
          <w:jc w:val="center"/>
        </w:trPr>
        <w:tc>
          <w:tcPr>
            <w:tcW w:w="479"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lastRenderedPageBreak/>
              <w:t>序号</w:t>
            </w:r>
          </w:p>
        </w:tc>
        <w:tc>
          <w:tcPr>
            <w:tcW w:w="832"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债券代码</w:t>
            </w:r>
          </w:p>
        </w:tc>
        <w:tc>
          <w:tcPr>
            <w:tcW w:w="99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债券名称</w:t>
            </w:r>
          </w:p>
        </w:tc>
        <w:tc>
          <w:tcPr>
            <w:tcW w:w="782"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数量（张）</w:t>
            </w:r>
          </w:p>
        </w:tc>
        <w:tc>
          <w:tcPr>
            <w:tcW w:w="1212"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697" w:type="pct"/>
            <w:vAlign w:val="center"/>
          </w:tcPr>
          <w:p w:rsidR="00277DA1" w:rsidRDefault="00FB43F2">
            <w:pPr>
              <w:spacing w:before="29" w:line="360" w:lineRule="auto"/>
              <w:ind w:left="17"/>
              <w:contextualSpacing/>
              <w:jc w:val="center"/>
              <w:rPr>
                <w:color w:val="000000"/>
                <w:kern w:val="2"/>
                <w:sz w:val="24"/>
              </w:rPr>
            </w:pPr>
            <w:r w:rsidRPr="00414345">
              <w:rPr>
                <w:color w:val="000000"/>
                <w:sz w:val="24"/>
              </w:rPr>
              <w:t>占基金资产净值比例（％）</w:t>
            </w:r>
          </w:p>
        </w:tc>
      </w:tr>
      <w:tr w:rsidR="00FB43F2" w:rsidTr="008D5F64">
        <w:trPr>
          <w:jc w:val="center"/>
        </w:trPr>
        <w:tc>
          <w:tcPr>
            <w:tcW w:w="479" w:type="pct"/>
            <w:vAlign w:val="center"/>
          </w:tcPr>
          <w:p w:rsidR="00277DA1" w:rsidRDefault="00FB43F2">
            <w:pPr>
              <w:spacing w:line="360" w:lineRule="auto"/>
              <w:contextualSpacing/>
              <w:jc w:val="center"/>
              <w:rPr>
                <w:kern w:val="2"/>
                <w:sz w:val="21"/>
              </w:rPr>
            </w:pPr>
            <w:r>
              <w:rPr>
                <w:color w:val="000000"/>
                <w:sz w:val="24"/>
              </w:rPr>
              <w:t>1</w:t>
            </w:r>
          </w:p>
        </w:tc>
        <w:tc>
          <w:tcPr>
            <w:tcW w:w="832" w:type="pct"/>
            <w:vAlign w:val="center"/>
          </w:tcPr>
          <w:p w:rsidR="00277DA1" w:rsidRDefault="00FB43F2">
            <w:pPr>
              <w:spacing w:line="360" w:lineRule="auto"/>
              <w:contextualSpacing/>
              <w:jc w:val="center"/>
              <w:rPr>
                <w:kern w:val="2"/>
                <w:sz w:val="21"/>
              </w:rPr>
            </w:pPr>
            <w:r>
              <w:rPr>
                <w:color w:val="000000"/>
                <w:sz w:val="24"/>
              </w:rPr>
              <w:t>123001</w:t>
            </w:r>
          </w:p>
        </w:tc>
        <w:tc>
          <w:tcPr>
            <w:tcW w:w="997" w:type="pct"/>
            <w:vAlign w:val="center"/>
          </w:tcPr>
          <w:p w:rsidR="00277DA1" w:rsidRDefault="00FB43F2">
            <w:pPr>
              <w:spacing w:line="360" w:lineRule="auto"/>
              <w:contextualSpacing/>
              <w:jc w:val="center"/>
              <w:rPr>
                <w:kern w:val="2"/>
                <w:sz w:val="21"/>
              </w:rPr>
            </w:pPr>
            <w:r>
              <w:rPr>
                <w:color w:val="000000"/>
                <w:sz w:val="24"/>
              </w:rPr>
              <w:t>蓝标转债</w:t>
            </w:r>
          </w:p>
        </w:tc>
        <w:tc>
          <w:tcPr>
            <w:tcW w:w="782" w:type="pct"/>
            <w:vAlign w:val="center"/>
          </w:tcPr>
          <w:p w:rsidR="00277DA1" w:rsidRDefault="00FB43F2">
            <w:pPr>
              <w:spacing w:line="360" w:lineRule="auto"/>
              <w:contextualSpacing/>
              <w:jc w:val="right"/>
              <w:rPr>
                <w:kern w:val="2"/>
                <w:sz w:val="21"/>
              </w:rPr>
            </w:pPr>
            <w:r>
              <w:rPr>
                <w:color w:val="000000"/>
                <w:sz w:val="24"/>
              </w:rPr>
              <w:t>89</w:t>
            </w:r>
          </w:p>
        </w:tc>
        <w:tc>
          <w:tcPr>
            <w:tcW w:w="1212" w:type="pct"/>
            <w:vAlign w:val="center"/>
          </w:tcPr>
          <w:p w:rsidR="00277DA1" w:rsidRDefault="00FB43F2">
            <w:pPr>
              <w:spacing w:line="360" w:lineRule="auto"/>
              <w:contextualSpacing/>
              <w:jc w:val="right"/>
              <w:rPr>
                <w:kern w:val="2"/>
                <w:sz w:val="21"/>
              </w:rPr>
            </w:pPr>
            <w:r>
              <w:rPr>
                <w:color w:val="000000"/>
                <w:sz w:val="24"/>
              </w:rPr>
              <w:t>10,095.27</w:t>
            </w:r>
          </w:p>
        </w:tc>
        <w:tc>
          <w:tcPr>
            <w:tcW w:w="697" w:type="pct"/>
            <w:vAlign w:val="center"/>
          </w:tcPr>
          <w:p w:rsidR="00277DA1" w:rsidRDefault="00FB43F2">
            <w:pPr>
              <w:spacing w:line="360" w:lineRule="auto"/>
              <w:contextualSpacing/>
              <w:jc w:val="right"/>
              <w:rPr>
                <w:kern w:val="2"/>
                <w:sz w:val="21"/>
              </w:rPr>
            </w:pPr>
            <w:r>
              <w:rPr>
                <w:color w:val="000000"/>
                <w:sz w:val="24"/>
              </w:rPr>
              <w:t>0.00</w:t>
            </w:r>
          </w:p>
        </w:tc>
      </w:tr>
    </w:tbl>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277DA1" w:rsidRDefault="000E360D">
      <w:pPr>
        <w:spacing w:after="0" w:line="360" w:lineRule="auto"/>
        <w:ind w:rightChars="-85" w:right="-178" w:firstLineChars="200" w:firstLine="480"/>
        <w:contextualSpacing/>
        <w:rPr>
          <w:sz w:val="24"/>
        </w:rPr>
      </w:pPr>
      <w:r w:rsidRPr="00276EE8">
        <w:rPr>
          <w:sz w:val="24"/>
        </w:rPr>
        <w:t>本基金本报告期末未持有资产支持证券。</w:t>
      </w:r>
      <w:r w:rsidRPr="00276EE8">
        <w:rPr>
          <w:sz w:val="24"/>
        </w:rPr>
        <w:t xml:space="preserve">  </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rsidR="00277DA1" w:rsidRDefault="00F52413">
      <w:pPr>
        <w:spacing w:after="0" w:line="360" w:lineRule="auto"/>
        <w:ind w:rightChars="-85" w:right="-178" w:firstLineChars="200" w:firstLine="480"/>
        <w:contextualSpacing/>
        <w:rPr>
          <w:sz w:val="24"/>
        </w:rPr>
      </w:pPr>
      <w:r w:rsidRPr="00276EE8">
        <w:rPr>
          <w:sz w:val="24"/>
        </w:rPr>
        <w:t>本基金本报告期末未持有贵金属。</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rsidR="00277DA1" w:rsidRDefault="000E360D">
      <w:pPr>
        <w:spacing w:after="0" w:line="360" w:lineRule="auto"/>
        <w:ind w:rightChars="-85" w:right="-178" w:firstLineChars="200" w:firstLine="480"/>
        <w:contextualSpacing/>
        <w:rPr>
          <w:sz w:val="24"/>
        </w:rPr>
      </w:pPr>
      <w:r w:rsidRPr="00276EE8">
        <w:rPr>
          <w:sz w:val="24"/>
        </w:rPr>
        <w:t>本基金本报告期末未持有权证。</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rsidR="00277DA1" w:rsidRDefault="000F59EC">
      <w:pPr>
        <w:spacing w:after="0" w:line="360" w:lineRule="auto"/>
        <w:ind w:rightChars="-85" w:right="-178" w:firstLineChars="200" w:firstLine="480"/>
        <w:contextualSpacing/>
      </w:pPr>
      <w:r w:rsidRPr="00276EE8">
        <w:rPr>
          <w:sz w:val="24"/>
        </w:rPr>
        <w:t>本基金本报告期末未持有股指期货。</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rsidR="00277DA1" w:rsidRDefault="00682DCA">
      <w:pPr>
        <w:spacing w:after="0" w:line="360" w:lineRule="auto"/>
        <w:ind w:rightChars="-85" w:right="-178" w:firstLineChars="200" w:firstLine="480"/>
        <w:contextualSpacing/>
        <w:rPr>
          <w:sz w:val="24"/>
        </w:rPr>
      </w:pPr>
      <w:r w:rsidRPr="00276EE8">
        <w:rPr>
          <w:sz w:val="24"/>
        </w:rPr>
        <w:t>本基金本报告期末未持有国债期货。</w:t>
      </w:r>
    </w:p>
    <w:p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rsidR="00277DA1" w:rsidRDefault="00FB43F2" w:rsidP="00C63668">
      <w:pPr>
        <w:pStyle w:val="21"/>
        <w:numPr>
          <w:ilvl w:val="0"/>
          <w:numId w:val="14"/>
        </w:numPr>
        <w:spacing w:after="0" w:line="360" w:lineRule="auto"/>
        <w:ind w:left="420" w:firstLine="480"/>
        <w:contextualSpacing/>
        <w:rPr>
          <w:color w:val="000000"/>
          <w:sz w:val="24"/>
        </w:rPr>
      </w:pPr>
      <w:r w:rsidRPr="001117FC">
        <w:rPr>
          <w:color w:val="000000"/>
          <w:sz w:val="24"/>
        </w:rPr>
        <w:t>报告期内本基金投资的前十名证券的发行主体除华海药业（证券代码：</w:t>
      </w:r>
      <w:r w:rsidRPr="001117FC">
        <w:rPr>
          <w:color w:val="000000"/>
          <w:sz w:val="24"/>
        </w:rPr>
        <w:t>600521</w:t>
      </w:r>
      <w:r w:rsidRPr="001117FC">
        <w:rPr>
          <w:color w:val="000000"/>
          <w:sz w:val="24"/>
        </w:rPr>
        <w:t>）外，未出现被监管部门立案调查，或在报告编制日前一年内受到公开谴责、处罚的情形。</w:t>
      </w:r>
    </w:p>
    <w:p w:rsidR="00277DA1" w:rsidRDefault="00FB43F2">
      <w:pPr>
        <w:pStyle w:val="21"/>
        <w:spacing w:after="0" w:line="360" w:lineRule="auto"/>
        <w:ind w:leftChars="0" w:firstLineChars="250" w:firstLine="600"/>
        <w:contextualSpacing/>
        <w:rPr>
          <w:sz w:val="24"/>
        </w:rPr>
      </w:pPr>
      <w:r w:rsidRPr="001117FC">
        <w:rPr>
          <w:sz w:val="24"/>
        </w:rPr>
        <w:t>报告期内本基金</w:t>
      </w:r>
      <w:r w:rsidR="00AC5FCA" w:rsidRPr="00AC5FCA">
        <w:rPr>
          <w:rFonts w:hint="eastAsia"/>
          <w:color w:val="000000"/>
          <w:sz w:val="24"/>
        </w:rPr>
        <w:t>投资</w:t>
      </w:r>
      <w:r w:rsidRPr="001117FC">
        <w:rPr>
          <w:sz w:val="24"/>
        </w:rPr>
        <w:t>的前十名证券之一华海药业（证券代码：</w:t>
      </w:r>
      <w:r w:rsidRPr="001117FC">
        <w:rPr>
          <w:sz w:val="24"/>
        </w:rPr>
        <w:t>600521</w:t>
      </w:r>
      <w:r w:rsidRPr="001117FC">
        <w:rPr>
          <w:sz w:val="24"/>
        </w:rPr>
        <w:t>）于</w:t>
      </w:r>
      <w:r w:rsidRPr="001117FC">
        <w:rPr>
          <w:sz w:val="24"/>
        </w:rPr>
        <w:t>2015</w:t>
      </w:r>
      <w:r w:rsidRPr="001117FC">
        <w:rPr>
          <w:sz w:val="24"/>
        </w:rPr>
        <w:t>年</w:t>
      </w:r>
      <w:r w:rsidRPr="001117FC">
        <w:rPr>
          <w:sz w:val="24"/>
        </w:rPr>
        <w:t>6</w:t>
      </w:r>
      <w:r w:rsidRPr="001117FC">
        <w:rPr>
          <w:sz w:val="24"/>
        </w:rPr>
        <w:t>月</w:t>
      </w:r>
      <w:r w:rsidRPr="001117FC">
        <w:rPr>
          <w:sz w:val="24"/>
        </w:rPr>
        <w:t>10</w:t>
      </w:r>
      <w:r w:rsidRPr="001117FC">
        <w:rPr>
          <w:sz w:val="24"/>
        </w:rPr>
        <w:t>日因项目未经环评批复先行建设被临海市环境保护局以临环罚字［</w:t>
      </w:r>
      <w:r w:rsidRPr="001117FC">
        <w:rPr>
          <w:sz w:val="24"/>
        </w:rPr>
        <w:t>2015</w:t>
      </w:r>
      <w:r w:rsidRPr="001117FC">
        <w:rPr>
          <w:sz w:val="24"/>
        </w:rPr>
        <w:t>］</w:t>
      </w:r>
      <w:r w:rsidRPr="001117FC">
        <w:rPr>
          <w:sz w:val="24"/>
        </w:rPr>
        <w:t>63</w:t>
      </w:r>
      <w:r w:rsidRPr="001117FC">
        <w:rPr>
          <w:sz w:val="24"/>
        </w:rPr>
        <w:t>号《行政处罚决定书》处以责令停止未批项目建设（生产）、罚款人民币</w:t>
      </w:r>
      <w:r w:rsidRPr="001117FC">
        <w:rPr>
          <w:sz w:val="24"/>
        </w:rPr>
        <w:t>6</w:t>
      </w:r>
      <w:r w:rsidRPr="001117FC">
        <w:rPr>
          <w:sz w:val="24"/>
        </w:rPr>
        <w:t>万元的处罚；公司于</w:t>
      </w:r>
      <w:r w:rsidRPr="001117FC">
        <w:rPr>
          <w:sz w:val="24"/>
        </w:rPr>
        <w:t>2015</w:t>
      </w:r>
      <w:r w:rsidRPr="001117FC">
        <w:rPr>
          <w:sz w:val="24"/>
        </w:rPr>
        <w:t>年</w:t>
      </w:r>
      <w:r w:rsidRPr="001117FC">
        <w:rPr>
          <w:sz w:val="24"/>
        </w:rPr>
        <w:t>7</w:t>
      </w:r>
      <w:r w:rsidRPr="001117FC">
        <w:rPr>
          <w:sz w:val="24"/>
        </w:rPr>
        <w:t>月</w:t>
      </w:r>
      <w:r w:rsidRPr="001117FC">
        <w:rPr>
          <w:sz w:val="24"/>
        </w:rPr>
        <w:t>23</w:t>
      </w:r>
      <w:r w:rsidRPr="001117FC">
        <w:rPr>
          <w:sz w:val="24"/>
        </w:rPr>
        <w:t>日因川南一分厂不正常使用大气污染物处理设施的行为被临海市环境保护局以临环罚字［</w:t>
      </w:r>
      <w:r w:rsidRPr="001117FC">
        <w:rPr>
          <w:sz w:val="24"/>
        </w:rPr>
        <w:t>2015</w:t>
      </w:r>
      <w:r w:rsidRPr="001117FC">
        <w:rPr>
          <w:sz w:val="24"/>
        </w:rPr>
        <w:t>］</w:t>
      </w:r>
      <w:r w:rsidRPr="001117FC">
        <w:rPr>
          <w:sz w:val="24"/>
        </w:rPr>
        <w:t>108</w:t>
      </w:r>
      <w:r w:rsidRPr="001117FC">
        <w:rPr>
          <w:sz w:val="24"/>
        </w:rPr>
        <w:t>号《行政处罚决定书》处以责令停止违法行为和罚款人民币</w:t>
      </w:r>
      <w:r w:rsidRPr="001117FC">
        <w:rPr>
          <w:sz w:val="24"/>
        </w:rPr>
        <w:t>5</w:t>
      </w:r>
      <w:r w:rsidRPr="001117FC">
        <w:rPr>
          <w:sz w:val="24"/>
        </w:rPr>
        <w:t>万元的处罚；公司于</w:t>
      </w:r>
      <w:r w:rsidRPr="001117FC">
        <w:rPr>
          <w:sz w:val="24"/>
        </w:rPr>
        <w:lastRenderedPageBreak/>
        <w:t>2015</w:t>
      </w:r>
      <w:r w:rsidRPr="001117FC">
        <w:rPr>
          <w:sz w:val="24"/>
        </w:rPr>
        <w:t>年</w:t>
      </w:r>
      <w:r w:rsidRPr="001117FC">
        <w:rPr>
          <w:sz w:val="24"/>
        </w:rPr>
        <w:t>7</w:t>
      </w:r>
      <w:r w:rsidRPr="001117FC">
        <w:rPr>
          <w:sz w:val="24"/>
        </w:rPr>
        <w:t>月</w:t>
      </w:r>
      <w:r w:rsidRPr="001117FC">
        <w:rPr>
          <w:sz w:val="24"/>
        </w:rPr>
        <w:t>24</w:t>
      </w:r>
      <w:r w:rsidRPr="001117FC">
        <w:rPr>
          <w:sz w:val="24"/>
        </w:rPr>
        <w:t>日因川南一分厂废水超标排放被临海市环境保护局以临环罚字［</w:t>
      </w:r>
      <w:r w:rsidRPr="001117FC">
        <w:rPr>
          <w:sz w:val="24"/>
        </w:rPr>
        <w:t>2015</w:t>
      </w:r>
      <w:r w:rsidRPr="001117FC">
        <w:rPr>
          <w:sz w:val="24"/>
        </w:rPr>
        <w:t>］</w:t>
      </w:r>
      <w:r w:rsidRPr="001117FC">
        <w:rPr>
          <w:sz w:val="24"/>
        </w:rPr>
        <w:t>119</w:t>
      </w:r>
      <w:r w:rsidRPr="001117FC">
        <w:rPr>
          <w:sz w:val="24"/>
        </w:rPr>
        <w:t>号《行政处罚决定书》处以责令停止违法行为、罚款人民币</w:t>
      </w:r>
      <w:r w:rsidRPr="001117FC">
        <w:rPr>
          <w:sz w:val="24"/>
        </w:rPr>
        <w:t>58.6</w:t>
      </w:r>
      <w:r w:rsidRPr="001117FC">
        <w:rPr>
          <w:sz w:val="24"/>
        </w:rPr>
        <w:t>万元的处罚。</w:t>
      </w:r>
    </w:p>
    <w:p w:rsidR="00277DA1" w:rsidRDefault="00FB43F2">
      <w:pPr>
        <w:pStyle w:val="21"/>
        <w:spacing w:after="0" w:line="360" w:lineRule="auto"/>
        <w:ind w:leftChars="0" w:firstLineChars="200" w:firstLine="480"/>
        <w:contextualSpacing/>
        <w:rPr>
          <w:sz w:val="24"/>
        </w:rPr>
      </w:pPr>
      <w:r w:rsidRPr="001117FC">
        <w:rPr>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r w:rsidR="001117FC">
        <w:rPr>
          <w:rFonts w:hint="eastAsia"/>
          <w:sz w:val="24"/>
        </w:rPr>
        <w:t>。</w:t>
      </w:r>
    </w:p>
    <w:p w:rsidR="00277DA1" w:rsidRDefault="000E360D" w:rsidP="00C63668">
      <w:pPr>
        <w:pStyle w:val="21"/>
        <w:numPr>
          <w:ilvl w:val="0"/>
          <w:numId w:val="14"/>
        </w:numPr>
        <w:spacing w:after="0" w:line="360" w:lineRule="auto"/>
        <w:ind w:left="420" w:firstLine="480"/>
        <w:contextualSpacing/>
        <w:rPr>
          <w:color w:val="000000"/>
          <w:sz w:val="24"/>
        </w:rPr>
      </w:pPr>
      <w:r w:rsidRPr="00276EE8">
        <w:rPr>
          <w:color w:val="000000"/>
          <w:sz w:val="24"/>
        </w:rPr>
        <w:t>本基金投资的前十名股票中，没有超出基金合同规定的备选股票库之外的股票。</w:t>
      </w:r>
    </w:p>
    <w:p w:rsidR="00277DA1" w:rsidRDefault="000E360D" w:rsidP="00C63668">
      <w:pPr>
        <w:pStyle w:val="21"/>
        <w:numPr>
          <w:ilvl w:val="0"/>
          <w:numId w:val="14"/>
        </w:numPr>
        <w:spacing w:line="360" w:lineRule="auto"/>
        <w:ind w:left="420" w:firstLine="480"/>
        <w:contextualSpacing/>
        <w:rPr>
          <w:color w:val="000000"/>
          <w:sz w:val="24"/>
        </w:rPr>
      </w:pPr>
      <w:r w:rsidRPr="00276EE8">
        <w:rPr>
          <w:color w:val="000000"/>
          <w:sz w:val="24"/>
        </w:rPr>
        <w:t>其他资产构成</w:t>
      </w:r>
    </w:p>
    <w:tbl>
      <w:tblPr>
        <w:tblpPr w:leftFromText="180" w:rightFromText="180" w:vertAnchor="text" w:horzAnchor="margin" w:tblpXSpec="center" w:tblpY="26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60"/>
        <w:gridCol w:w="2518"/>
        <w:gridCol w:w="4898"/>
      </w:tblGrid>
      <w:tr w:rsidR="000E360D" w:rsidRPr="00276EE8" w:rsidTr="008D5F64">
        <w:trPr>
          <w:jc w:val="center"/>
        </w:trPr>
        <w:tc>
          <w:tcPr>
            <w:tcW w:w="726" w:type="pct"/>
            <w:vAlign w:val="center"/>
          </w:tcPr>
          <w:p w:rsidR="00277DA1" w:rsidRDefault="000E360D">
            <w:pPr>
              <w:autoSpaceDE w:val="0"/>
              <w:autoSpaceDN w:val="0"/>
              <w:adjustRightInd w:val="0"/>
              <w:spacing w:before="29" w:after="0" w:line="360" w:lineRule="auto"/>
              <w:ind w:left="15"/>
              <w:contextualSpacing/>
              <w:jc w:val="center"/>
              <w:rPr>
                <w:kern w:val="0"/>
                <w:sz w:val="24"/>
              </w:rPr>
            </w:pPr>
            <w:r w:rsidRPr="00276EE8">
              <w:rPr>
                <w:kern w:val="0"/>
                <w:sz w:val="24"/>
              </w:rPr>
              <w:t>序号</w:t>
            </w:r>
          </w:p>
        </w:tc>
        <w:tc>
          <w:tcPr>
            <w:tcW w:w="1451" w:type="pct"/>
            <w:vAlign w:val="center"/>
          </w:tcPr>
          <w:p w:rsidR="00277DA1" w:rsidRDefault="000E360D">
            <w:pPr>
              <w:autoSpaceDE w:val="0"/>
              <w:autoSpaceDN w:val="0"/>
              <w:adjustRightInd w:val="0"/>
              <w:spacing w:before="29" w:after="0" w:line="360" w:lineRule="auto"/>
              <w:ind w:left="15"/>
              <w:contextualSpacing/>
              <w:jc w:val="center"/>
              <w:rPr>
                <w:kern w:val="0"/>
                <w:sz w:val="24"/>
              </w:rPr>
            </w:pPr>
            <w:r w:rsidRPr="00276EE8">
              <w:rPr>
                <w:kern w:val="0"/>
                <w:sz w:val="24"/>
              </w:rPr>
              <w:t>名称</w:t>
            </w:r>
          </w:p>
        </w:tc>
        <w:tc>
          <w:tcPr>
            <w:tcW w:w="2824" w:type="pct"/>
            <w:vAlign w:val="center"/>
          </w:tcPr>
          <w:p w:rsidR="00277DA1" w:rsidRDefault="000E360D">
            <w:pPr>
              <w:autoSpaceDE w:val="0"/>
              <w:autoSpaceDN w:val="0"/>
              <w:adjustRightInd w:val="0"/>
              <w:spacing w:before="29" w:after="0" w:line="360" w:lineRule="auto"/>
              <w:ind w:left="15"/>
              <w:contextualSpacing/>
              <w:jc w:val="center"/>
              <w:rPr>
                <w:kern w:val="0"/>
                <w:sz w:val="24"/>
              </w:rPr>
            </w:pPr>
            <w:r w:rsidRPr="00276EE8">
              <w:rPr>
                <w:kern w:val="0"/>
                <w:sz w:val="24"/>
              </w:rPr>
              <w:t>金额（元）</w:t>
            </w:r>
          </w:p>
        </w:tc>
      </w:tr>
      <w:tr w:rsidR="001117FC" w:rsidRPr="00276EE8" w:rsidTr="008D5F64">
        <w:trPr>
          <w:jc w:val="center"/>
        </w:trPr>
        <w:tc>
          <w:tcPr>
            <w:tcW w:w="726" w:type="pct"/>
            <w:vAlign w:val="center"/>
          </w:tcPr>
          <w:p w:rsidR="00277DA1" w:rsidRDefault="001117FC">
            <w:pPr>
              <w:autoSpaceDE w:val="0"/>
              <w:autoSpaceDN w:val="0"/>
              <w:adjustRightInd w:val="0"/>
              <w:spacing w:before="29" w:after="0" w:line="360" w:lineRule="auto"/>
              <w:ind w:left="15"/>
              <w:contextualSpacing/>
              <w:jc w:val="center"/>
              <w:rPr>
                <w:kern w:val="0"/>
                <w:sz w:val="24"/>
              </w:rPr>
            </w:pPr>
            <w:r w:rsidRPr="00276EE8">
              <w:rPr>
                <w:kern w:val="0"/>
                <w:sz w:val="24"/>
              </w:rPr>
              <w:t>1</w:t>
            </w:r>
          </w:p>
        </w:tc>
        <w:tc>
          <w:tcPr>
            <w:tcW w:w="1451" w:type="pct"/>
            <w:vAlign w:val="center"/>
          </w:tcPr>
          <w:p w:rsidR="00277DA1" w:rsidRDefault="001117FC">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824" w:type="pct"/>
            <w:vAlign w:val="center"/>
          </w:tcPr>
          <w:p w:rsidR="00277DA1" w:rsidRDefault="001117FC">
            <w:pPr>
              <w:autoSpaceDE w:val="0"/>
              <w:autoSpaceDN w:val="0"/>
              <w:adjustRightInd w:val="0"/>
              <w:spacing w:before="29" w:line="360" w:lineRule="auto"/>
              <w:ind w:left="15"/>
              <w:contextualSpacing/>
              <w:jc w:val="right"/>
              <w:rPr>
                <w:color w:val="000000"/>
                <w:sz w:val="24"/>
              </w:rPr>
            </w:pPr>
            <w:r w:rsidRPr="00414345">
              <w:rPr>
                <w:color w:val="000000"/>
                <w:sz w:val="24"/>
              </w:rPr>
              <w:t>1,404,558.24</w:t>
            </w:r>
          </w:p>
        </w:tc>
      </w:tr>
      <w:tr w:rsidR="001117FC" w:rsidRPr="00276EE8" w:rsidTr="008D5F64">
        <w:trPr>
          <w:jc w:val="center"/>
        </w:trPr>
        <w:tc>
          <w:tcPr>
            <w:tcW w:w="726" w:type="pct"/>
            <w:vAlign w:val="center"/>
          </w:tcPr>
          <w:p w:rsidR="00277DA1" w:rsidRDefault="001117FC">
            <w:pPr>
              <w:autoSpaceDE w:val="0"/>
              <w:autoSpaceDN w:val="0"/>
              <w:adjustRightInd w:val="0"/>
              <w:spacing w:before="29" w:after="0" w:line="360" w:lineRule="auto"/>
              <w:ind w:left="15"/>
              <w:contextualSpacing/>
              <w:jc w:val="center"/>
              <w:rPr>
                <w:kern w:val="0"/>
                <w:sz w:val="24"/>
              </w:rPr>
            </w:pPr>
            <w:r w:rsidRPr="00276EE8">
              <w:rPr>
                <w:kern w:val="0"/>
                <w:sz w:val="24"/>
              </w:rPr>
              <w:t>2</w:t>
            </w:r>
          </w:p>
        </w:tc>
        <w:tc>
          <w:tcPr>
            <w:tcW w:w="1451" w:type="pct"/>
            <w:vAlign w:val="center"/>
          </w:tcPr>
          <w:p w:rsidR="00277DA1" w:rsidRDefault="001117FC">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824" w:type="pct"/>
            <w:vAlign w:val="center"/>
          </w:tcPr>
          <w:p w:rsidR="00277DA1" w:rsidRDefault="001117FC">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117FC" w:rsidRPr="00276EE8" w:rsidTr="008D5F64">
        <w:trPr>
          <w:jc w:val="center"/>
        </w:trPr>
        <w:tc>
          <w:tcPr>
            <w:tcW w:w="726" w:type="pct"/>
            <w:vAlign w:val="center"/>
          </w:tcPr>
          <w:p w:rsidR="00277DA1" w:rsidRDefault="001117FC">
            <w:pPr>
              <w:autoSpaceDE w:val="0"/>
              <w:autoSpaceDN w:val="0"/>
              <w:adjustRightInd w:val="0"/>
              <w:spacing w:before="29" w:after="0" w:line="360" w:lineRule="auto"/>
              <w:ind w:left="15"/>
              <w:contextualSpacing/>
              <w:jc w:val="center"/>
              <w:rPr>
                <w:kern w:val="0"/>
                <w:sz w:val="24"/>
              </w:rPr>
            </w:pPr>
            <w:r w:rsidRPr="00276EE8">
              <w:rPr>
                <w:kern w:val="0"/>
                <w:sz w:val="24"/>
              </w:rPr>
              <w:t>3</w:t>
            </w:r>
          </w:p>
        </w:tc>
        <w:tc>
          <w:tcPr>
            <w:tcW w:w="1451" w:type="pct"/>
            <w:vAlign w:val="center"/>
          </w:tcPr>
          <w:p w:rsidR="00277DA1" w:rsidRDefault="001117FC">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824" w:type="pct"/>
            <w:vAlign w:val="center"/>
          </w:tcPr>
          <w:p w:rsidR="00277DA1" w:rsidRDefault="001117FC">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117FC" w:rsidRPr="00276EE8" w:rsidTr="008D5F64">
        <w:trPr>
          <w:jc w:val="center"/>
        </w:trPr>
        <w:tc>
          <w:tcPr>
            <w:tcW w:w="726" w:type="pct"/>
            <w:vAlign w:val="center"/>
          </w:tcPr>
          <w:p w:rsidR="00277DA1" w:rsidRDefault="001117FC">
            <w:pPr>
              <w:autoSpaceDE w:val="0"/>
              <w:autoSpaceDN w:val="0"/>
              <w:adjustRightInd w:val="0"/>
              <w:spacing w:before="29" w:after="0" w:line="360" w:lineRule="auto"/>
              <w:ind w:left="15"/>
              <w:contextualSpacing/>
              <w:jc w:val="center"/>
              <w:rPr>
                <w:kern w:val="0"/>
                <w:sz w:val="24"/>
              </w:rPr>
            </w:pPr>
            <w:r w:rsidRPr="00276EE8">
              <w:rPr>
                <w:kern w:val="0"/>
                <w:sz w:val="24"/>
              </w:rPr>
              <w:t>4</w:t>
            </w:r>
          </w:p>
        </w:tc>
        <w:tc>
          <w:tcPr>
            <w:tcW w:w="1451" w:type="pct"/>
            <w:vAlign w:val="center"/>
          </w:tcPr>
          <w:p w:rsidR="00277DA1" w:rsidRDefault="001117FC">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824" w:type="pct"/>
            <w:vAlign w:val="center"/>
          </w:tcPr>
          <w:p w:rsidR="00277DA1" w:rsidRDefault="001117FC">
            <w:pPr>
              <w:autoSpaceDE w:val="0"/>
              <w:autoSpaceDN w:val="0"/>
              <w:adjustRightInd w:val="0"/>
              <w:spacing w:before="29" w:line="360" w:lineRule="auto"/>
              <w:ind w:left="15"/>
              <w:contextualSpacing/>
              <w:jc w:val="right"/>
              <w:rPr>
                <w:color w:val="000000"/>
                <w:sz w:val="24"/>
              </w:rPr>
            </w:pPr>
            <w:r w:rsidRPr="00414345">
              <w:rPr>
                <w:color w:val="000000"/>
                <w:sz w:val="24"/>
              </w:rPr>
              <w:t>142,797.98</w:t>
            </w:r>
          </w:p>
        </w:tc>
      </w:tr>
      <w:tr w:rsidR="001117FC" w:rsidRPr="00276EE8" w:rsidTr="008D5F64">
        <w:trPr>
          <w:jc w:val="center"/>
        </w:trPr>
        <w:tc>
          <w:tcPr>
            <w:tcW w:w="726" w:type="pct"/>
            <w:vAlign w:val="center"/>
          </w:tcPr>
          <w:p w:rsidR="00277DA1" w:rsidRDefault="001117FC">
            <w:pPr>
              <w:autoSpaceDE w:val="0"/>
              <w:autoSpaceDN w:val="0"/>
              <w:adjustRightInd w:val="0"/>
              <w:spacing w:before="29" w:after="0" w:line="360" w:lineRule="auto"/>
              <w:ind w:left="15"/>
              <w:contextualSpacing/>
              <w:jc w:val="center"/>
              <w:rPr>
                <w:kern w:val="0"/>
                <w:sz w:val="24"/>
              </w:rPr>
            </w:pPr>
            <w:r w:rsidRPr="00276EE8">
              <w:rPr>
                <w:kern w:val="0"/>
                <w:sz w:val="24"/>
              </w:rPr>
              <w:t>5</w:t>
            </w:r>
          </w:p>
        </w:tc>
        <w:tc>
          <w:tcPr>
            <w:tcW w:w="1451" w:type="pct"/>
            <w:vAlign w:val="center"/>
          </w:tcPr>
          <w:p w:rsidR="00277DA1" w:rsidRDefault="001117FC">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824" w:type="pct"/>
            <w:vAlign w:val="center"/>
          </w:tcPr>
          <w:p w:rsidR="00277DA1" w:rsidRDefault="001117FC">
            <w:pPr>
              <w:autoSpaceDE w:val="0"/>
              <w:autoSpaceDN w:val="0"/>
              <w:adjustRightInd w:val="0"/>
              <w:spacing w:before="29" w:line="360" w:lineRule="auto"/>
              <w:ind w:left="15"/>
              <w:contextualSpacing/>
              <w:jc w:val="right"/>
              <w:rPr>
                <w:color w:val="000000"/>
                <w:sz w:val="24"/>
              </w:rPr>
            </w:pPr>
            <w:r w:rsidRPr="00414345">
              <w:rPr>
                <w:color w:val="000000"/>
                <w:sz w:val="24"/>
              </w:rPr>
              <w:t>283,121.65</w:t>
            </w:r>
          </w:p>
        </w:tc>
      </w:tr>
      <w:tr w:rsidR="001117FC" w:rsidRPr="00276EE8" w:rsidTr="008D5F64">
        <w:trPr>
          <w:jc w:val="center"/>
        </w:trPr>
        <w:tc>
          <w:tcPr>
            <w:tcW w:w="726" w:type="pct"/>
            <w:vAlign w:val="center"/>
          </w:tcPr>
          <w:p w:rsidR="00277DA1" w:rsidRDefault="001117FC">
            <w:pPr>
              <w:autoSpaceDE w:val="0"/>
              <w:autoSpaceDN w:val="0"/>
              <w:adjustRightInd w:val="0"/>
              <w:spacing w:before="29" w:after="0" w:line="360" w:lineRule="auto"/>
              <w:ind w:left="15"/>
              <w:contextualSpacing/>
              <w:jc w:val="center"/>
              <w:rPr>
                <w:kern w:val="0"/>
                <w:sz w:val="24"/>
              </w:rPr>
            </w:pPr>
            <w:r w:rsidRPr="00276EE8">
              <w:rPr>
                <w:kern w:val="0"/>
                <w:sz w:val="24"/>
              </w:rPr>
              <w:t>6</w:t>
            </w:r>
          </w:p>
        </w:tc>
        <w:tc>
          <w:tcPr>
            <w:tcW w:w="1451" w:type="pct"/>
            <w:vAlign w:val="center"/>
          </w:tcPr>
          <w:p w:rsidR="00277DA1" w:rsidRDefault="001117FC">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824" w:type="pct"/>
            <w:vAlign w:val="center"/>
          </w:tcPr>
          <w:p w:rsidR="00277DA1" w:rsidRDefault="001117FC">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117FC" w:rsidRPr="00276EE8" w:rsidTr="008D5F64">
        <w:trPr>
          <w:jc w:val="center"/>
        </w:trPr>
        <w:tc>
          <w:tcPr>
            <w:tcW w:w="726" w:type="pct"/>
            <w:vAlign w:val="center"/>
          </w:tcPr>
          <w:p w:rsidR="00277DA1" w:rsidRDefault="001117FC">
            <w:pPr>
              <w:autoSpaceDE w:val="0"/>
              <w:autoSpaceDN w:val="0"/>
              <w:adjustRightInd w:val="0"/>
              <w:spacing w:before="29" w:after="0" w:line="360" w:lineRule="auto"/>
              <w:ind w:left="15"/>
              <w:contextualSpacing/>
              <w:jc w:val="center"/>
              <w:rPr>
                <w:kern w:val="0"/>
                <w:sz w:val="24"/>
              </w:rPr>
            </w:pPr>
            <w:r w:rsidRPr="00276EE8">
              <w:rPr>
                <w:kern w:val="0"/>
                <w:sz w:val="24"/>
              </w:rPr>
              <w:t>7</w:t>
            </w:r>
          </w:p>
        </w:tc>
        <w:tc>
          <w:tcPr>
            <w:tcW w:w="1451" w:type="pct"/>
            <w:vAlign w:val="center"/>
          </w:tcPr>
          <w:p w:rsidR="00277DA1" w:rsidRDefault="001117FC">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824" w:type="pct"/>
            <w:vAlign w:val="center"/>
          </w:tcPr>
          <w:p w:rsidR="00277DA1" w:rsidRDefault="001117FC">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117FC" w:rsidRPr="00276EE8" w:rsidTr="008D5F64">
        <w:trPr>
          <w:jc w:val="center"/>
        </w:trPr>
        <w:tc>
          <w:tcPr>
            <w:tcW w:w="726" w:type="pct"/>
            <w:vAlign w:val="center"/>
          </w:tcPr>
          <w:p w:rsidR="00277DA1" w:rsidRDefault="001117FC">
            <w:pPr>
              <w:autoSpaceDE w:val="0"/>
              <w:autoSpaceDN w:val="0"/>
              <w:adjustRightInd w:val="0"/>
              <w:spacing w:before="29" w:after="0" w:line="360" w:lineRule="auto"/>
              <w:ind w:left="15"/>
              <w:contextualSpacing/>
              <w:jc w:val="center"/>
              <w:rPr>
                <w:kern w:val="0"/>
                <w:sz w:val="24"/>
              </w:rPr>
            </w:pPr>
            <w:r w:rsidRPr="00276EE8">
              <w:rPr>
                <w:kern w:val="0"/>
                <w:sz w:val="24"/>
              </w:rPr>
              <w:t>8</w:t>
            </w:r>
          </w:p>
        </w:tc>
        <w:tc>
          <w:tcPr>
            <w:tcW w:w="1451" w:type="pct"/>
            <w:vAlign w:val="center"/>
          </w:tcPr>
          <w:p w:rsidR="00277DA1" w:rsidRDefault="001117FC">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824" w:type="pct"/>
            <w:vAlign w:val="center"/>
          </w:tcPr>
          <w:p w:rsidR="00277DA1" w:rsidRDefault="001117FC">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117FC" w:rsidRPr="00276EE8" w:rsidTr="008D5F64">
        <w:trPr>
          <w:jc w:val="center"/>
        </w:trPr>
        <w:tc>
          <w:tcPr>
            <w:tcW w:w="726" w:type="pct"/>
            <w:vAlign w:val="center"/>
          </w:tcPr>
          <w:p w:rsidR="00277DA1" w:rsidRDefault="001117FC">
            <w:pPr>
              <w:autoSpaceDE w:val="0"/>
              <w:autoSpaceDN w:val="0"/>
              <w:adjustRightInd w:val="0"/>
              <w:spacing w:before="29" w:after="0" w:line="360" w:lineRule="auto"/>
              <w:ind w:left="15"/>
              <w:contextualSpacing/>
              <w:jc w:val="center"/>
              <w:rPr>
                <w:kern w:val="0"/>
                <w:sz w:val="24"/>
              </w:rPr>
            </w:pPr>
            <w:r w:rsidRPr="00276EE8">
              <w:rPr>
                <w:kern w:val="0"/>
                <w:sz w:val="24"/>
              </w:rPr>
              <w:t>9</w:t>
            </w:r>
          </w:p>
        </w:tc>
        <w:tc>
          <w:tcPr>
            <w:tcW w:w="1451" w:type="pct"/>
            <w:vAlign w:val="center"/>
          </w:tcPr>
          <w:p w:rsidR="00277DA1" w:rsidRDefault="001117FC">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824" w:type="pct"/>
            <w:vAlign w:val="center"/>
          </w:tcPr>
          <w:p w:rsidR="00277DA1" w:rsidRDefault="001117FC">
            <w:pPr>
              <w:autoSpaceDE w:val="0"/>
              <w:autoSpaceDN w:val="0"/>
              <w:adjustRightInd w:val="0"/>
              <w:spacing w:before="29" w:line="360" w:lineRule="auto"/>
              <w:ind w:left="15"/>
              <w:contextualSpacing/>
              <w:jc w:val="right"/>
              <w:rPr>
                <w:color w:val="000000"/>
                <w:sz w:val="24"/>
              </w:rPr>
            </w:pPr>
            <w:r w:rsidRPr="00414345">
              <w:rPr>
                <w:color w:val="000000"/>
                <w:sz w:val="24"/>
              </w:rPr>
              <w:t>1,830,477.87</w:t>
            </w:r>
          </w:p>
        </w:tc>
      </w:tr>
    </w:tbl>
    <w:p w:rsidR="00277DA1" w:rsidRDefault="000E360D">
      <w:pPr>
        <w:pStyle w:val="21"/>
        <w:numPr>
          <w:ilvl w:val="0"/>
          <w:numId w:val="14"/>
        </w:numPr>
        <w:spacing w:line="360" w:lineRule="auto"/>
        <w:ind w:left="840"/>
        <w:contextualSpacing/>
        <w:rPr>
          <w:color w:val="000000"/>
          <w:sz w:val="24"/>
        </w:rPr>
      </w:pPr>
      <w:r w:rsidRPr="00276EE8">
        <w:rPr>
          <w:color w:val="000000"/>
          <w:sz w:val="24"/>
        </w:rPr>
        <w:t>报告期末持有的处于转股期的可转换债券明细</w:t>
      </w:r>
    </w:p>
    <w:p w:rsidR="00277DA1" w:rsidRDefault="000E360D">
      <w:pPr>
        <w:spacing w:after="0" w:line="360" w:lineRule="auto"/>
        <w:ind w:rightChars="-85" w:right="-178" w:firstLineChars="200" w:firstLine="480"/>
        <w:contextualSpacing/>
        <w:rPr>
          <w:sz w:val="24"/>
        </w:rPr>
      </w:pPr>
      <w:r w:rsidRPr="00276EE8">
        <w:rPr>
          <w:sz w:val="24"/>
        </w:rPr>
        <w:t>本基金本报告期末未持有处于转股期的可转换债券。</w:t>
      </w:r>
    </w:p>
    <w:p w:rsidR="00277DA1" w:rsidRDefault="000E360D">
      <w:pPr>
        <w:pStyle w:val="21"/>
        <w:numPr>
          <w:ilvl w:val="0"/>
          <w:numId w:val="14"/>
        </w:numPr>
        <w:spacing w:line="360" w:lineRule="auto"/>
        <w:ind w:left="840"/>
        <w:contextualSpacing/>
        <w:rPr>
          <w:color w:val="000000"/>
          <w:sz w:val="24"/>
        </w:rPr>
      </w:pPr>
      <w:r w:rsidRPr="00276EE8">
        <w:rPr>
          <w:color w:val="000000"/>
          <w:sz w:val="24"/>
        </w:rPr>
        <w:t>报告期末前十名股票中存在流通受限情况的说明</w:t>
      </w:r>
    </w:p>
    <w:p w:rsidR="00277DA1" w:rsidRDefault="001117FC">
      <w:pPr>
        <w:spacing w:after="0" w:line="360" w:lineRule="auto"/>
        <w:ind w:rightChars="-85" w:right="-178" w:firstLineChars="200" w:firstLine="480"/>
        <w:contextualSpacing/>
        <w:rPr>
          <w:sz w:val="24"/>
        </w:rPr>
      </w:pPr>
      <w:r w:rsidRPr="001117FC">
        <w:rPr>
          <w:sz w:val="24"/>
        </w:rPr>
        <w:t>本基金本报告期末前十名股票中不存在流通受限情况。</w:t>
      </w:r>
    </w:p>
    <w:p w:rsidR="00277DA1" w:rsidRDefault="000E360D">
      <w:pPr>
        <w:pStyle w:val="21"/>
        <w:numPr>
          <w:ilvl w:val="0"/>
          <w:numId w:val="14"/>
        </w:numPr>
        <w:spacing w:line="360" w:lineRule="auto"/>
        <w:ind w:left="840"/>
        <w:contextualSpacing/>
        <w:rPr>
          <w:color w:val="000000"/>
          <w:sz w:val="24"/>
        </w:rPr>
      </w:pPr>
      <w:r w:rsidRPr="00276EE8">
        <w:rPr>
          <w:color w:val="000000"/>
          <w:sz w:val="24"/>
        </w:rPr>
        <w:lastRenderedPageBreak/>
        <w:t>投资组合报告附注的其他文字描述部分</w:t>
      </w:r>
    </w:p>
    <w:p w:rsidR="00277DA1" w:rsidRDefault="00944DB3">
      <w:pPr>
        <w:spacing w:after="0" w:line="360" w:lineRule="auto"/>
        <w:ind w:rightChars="-85" w:right="-178" w:firstLineChars="200" w:firstLine="480"/>
        <w:contextualSpacing/>
        <w:rPr>
          <w:sz w:val="24"/>
        </w:rPr>
      </w:pPr>
      <w:r w:rsidRPr="00276EE8">
        <w:rPr>
          <w:sz w:val="24"/>
        </w:rPr>
        <w:t>由于四舍五入的原因，分项之和与合计项之间可能存在尾差。</w:t>
      </w:r>
    </w:p>
    <w:p w:rsidR="00B9347B" w:rsidRPr="00E4161A" w:rsidRDefault="00B9347B" w:rsidP="00E4161A">
      <w:pPr>
        <w:pStyle w:val="af"/>
        <w:rPr>
          <w:rFonts w:ascii="Times New Roman" w:eastAsia="黑体" w:hAnsi="Times New Roman" w:cs="Times New Roman"/>
          <w:kern w:val="0"/>
          <w:sz w:val="30"/>
          <w:szCs w:val="20"/>
        </w:rPr>
      </w:pPr>
      <w:bookmarkStart w:id="37" w:name="_Toc439244893"/>
      <w:r w:rsidRPr="00E4161A">
        <w:rPr>
          <w:rFonts w:ascii="Times New Roman" w:eastAsia="黑体" w:hAnsi="Times New Roman" w:cs="Times New Roman"/>
          <w:kern w:val="0"/>
          <w:sz w:val="30"/>
          <w:szCs w:val="20"/>
        </w:rPr>
        <w:t>十一、基金的业绩</w:t>
      </w:r>
      <w:bookmarkEnd w:id="37"/>
    </w:p>
    <w:p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Pr="00276EE8">
        <w:rPr>
          <w:sz w:val="24"/>
        </w:rPr>
        <w:t>201</w:t>
      </w:r>
      <w:r w:rsidR="009574EF">
        <w:rPr>
          <w:rFonts w:hint="eastAsia"/>
          <w:sz w:val="24"/>
        </w:rPr>
        <w:t>6</w:t>
      </w:r>
      <w:r w:rsidRPr="00276EE8">
        <w:rPr>
          <w:sz w:val="24"/>
        </w:rPr>
        <w:t>年</w:t>
      </w:r>
      <w:r w:rsidR="009574EF">
        <w:rPr>
          <w:rFonts w:hint="eastAsia"/>
          <w:sz w:val="24"/>
        </w:rPr>
        <w:t>3</w:t>
      </w:r>
      <w:r w:rsidRPr="00276EE8">
        <w:rPr>
          <w:sz w:val="24"/>
        </w:rPr>
        <w:t>月</w:t>
      </w:r>
      <w:r w:rsidRPr="00276EE8">
        <w:rPr>
          <w:sz w:val="24"/>
        </w:rPr>
        <w:t>3</w:t>
      </w:r>
      <w:r w:rsidR="009574EF">
        <w:rPr>
          <w:rFonts w:hint="eastAsia"/>
          <w:sz w:val="24"/>
        </w:rPr>
        <w:t>1</w:t>
      </w:r>
      <w:r w:rsidRPr="00276EE8">
        <w:rPr>
          <w:sz w:val="24"/>
        </w:rPr>
        <w:t>日，所载财务数据未经审计师审计。</w:t>
      </w:r>
    </w:p>
    <w:p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77DA1" w:rsidRDefault="00274F31">
      <w:pPr>
        <w:spacing w:after="0" w:line="360" w:lineRule="auto"/>
        <w:ind w:rightChars="-85" w:right="-178" w:firstLineChars="200" w:firstLine="480"/>
        <w:rPr>
          <w:sz w:val="24"/>
        </w:rPr>
      </w:pPr>
      <w:r w:rsidRPr="00276EE8">
        <w:rPr>
          <w:sz w:val="24"/>
        </w:rPr>
        <w:t>下述基金业绩指标不包括持有人认购或交易基金的各项费用，计入费用后实际收益水平要低于所列数字。</w:t>
      </w:r>
    </w:p>
    <w:p w:rsidR="000E360D" w:rsidRPr="00276EE8" w:rsidRDefault="000E360D" w:rsidP="002B4BC6">
      <w:pPr>
        <w:spacing w:afterLines="50" w:after="156"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418"/>
        <w:gridCol w:w="1134"/>
        <w:gridCol w:w="960"/>
      </w:tblGrid>
      <w:tr w:rsidR="000E360D" w:rsidRPr="00276EE8" w:rsidTr="008D5DDE">
        <w:trPr>
          <w:jc w:val="center"/>
        </w:trPr>
        <w:tc>
          <w:tcPr>
            <w:tcW w:w="1574"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阶段</w:t>
            </w:r>
          </w:p>
        </w:tc>
        <w:tc>
          <w:tcPr>
            <w:tcW w:w="1134"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418"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34"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9574EF" w:rsidRPr="00276EE8" w:rsidTr="008D5DDE">
        <w:trPr>
          <w:jc w:val="center"/>
        </w:trPr>
        <w:tc>
          <w:tcPr>
            <w:tcW w:w="1574" w:type="dxa"/>
            <w:vAlign w:val="center"/>
          </w:tcPr>
          <w:p w:rsidR="009574EF" w:rsidRPr="00276EE8" w:rsidRDefault="009574EF">
            <w:pPr>
              <w:jc w:val="center"/>
            </w:pPr>
            <w:r w:rsidRPr="00276EE8">
              <w:rPr>
                <w:kern w:val="0"/>
                <w:sz w:val="24"/>
              </w:rPr>
              <w:t>过去三个月</w:t>
            </w:r>
          </w:p>
        </w:tc>
        <w:tc>
          <w:tcPr>
            <w:tcW w:w="1134" w:type="dxa"/>
            <w:vAlign w:val="center"/>
          </w:tcPr>
          <w:p w:rsidR="009574EF" w:rsidRDefault="009574EF" w:rsidP="00E800A2">
            <w:pPr>
              <w:jc w:val="center"/>
            </w:pPr>
            <w:r>
              <w:rPr>
                <w:color w:val="000000"/>
                <w:sz w:val="24"/>
              </w:rPr>
              <w:t>-18.27%</w:t>
            </w:r>
          </w:p>
        </w:tc>
        <w:tc>
          <w:tcPr>
            <w:tcW w:w="1276" w:type="dxa"/>
            <w:vAlign w:val="center"/>
          </w:tcPr>
          <w:p w:rsidR="009574EF" w:rsidRDefault="009574EF" w:rsidP="00E800A2">
            <w:pPr>
              <w:jc w:val="center"/>
            </w:pPr>
            <w:r>
              <w:rPr>
                <w:color w:val="000000"/>
                <w:sz w:val="24"/>
              </w:rPr>
              <w:t>2.16%</w:t>
            </w:r>
          </w:p>
        </w:tc>
        <w:tc>
          <w:tcPr>
            <w:tcW w:w="1275" w:type="dxa"/>
            <w:vAlign w:val="center"/>
          </w:tcPr>
          <w:p w:rsidR="009574EF" w:rsidRDefault="009574EF" w:rsidP="00E800A2">
            <w:pPr>
              <w:jc w:val="center"/>
            </w:pPr>
            <w:r>
              <w:rPr>
                <w:color w:val="000000"/>
                <w:sz w:val="24"/>
              </w:rPr>
              <w:t>-9.95%</w:t>
            </w:r>
          </w:p>
        </w:tc>
        <w:tc>
          <w:tcPr>
            <w:tcW w:w="1418" w:type="dxa"/>
            <w:vAlign w:val="center"/>
          </w:tcPr>
          <w:p w:rsidR="009574EF" w:rsidRDefault="009574EF" w:rsidP="00E800A2">
            <w:pPr>
              <w:jc w:val="center"/>
            </w:pPr>
            <w:r>
              <w:rPr>
                <w:color w:val="000000"/>
                <w:sz w:val="24"/>
              </w:rPr>
              <w:t>1.73%</w:t>
            </w:r>
          </w:p>
        </w:tc>
        <w:tc>
          <w:tcPr>
            <w:tcW w:w="1134" w:type="dxa"/>
            <w:vAlign w:val="center"/>
          </w:tcPr>
          <w:p w:rsidR="009574EF" w:rsidRDefault="009574EF" w:rsidP="00E800A2">
            <w:pPr>
              <w:jc w:val="center"/>
            </w:pPr>
            <w:r>
              <w:rPr>
                <w:color w:val="000000"/>
                <w:sz w:val="24"/>
              </w:rPr>
              <w:t>-8.32%</w:t>
            </w:r>
          </w:p>
        </w:tc>
        <w:tc>
          <w:tcPr>
            <w:tcW w:w="960" w:type="dxa"/>
            <w:vAlign w:val="center"/>
          </w:tcPr>
          <w:p w:rsidR="009574EF" w:rsidRDefault="009574EF" w:rsidP="00E800A2">
            <w:pPr>
              <w:jc w:val="center"/>
            </w:pPr>
            <w:r>
              <w:rPr>
                <w:color w:val="000000"/>
                <w:sz w:val="24"/>
              </w:rPr>
              <w:t>0.43%</w:t>
            </w:r>
          </w:p>
        </w:tc>
      </w:tr>
      <w:tr w:rsidR="009574EF" w:rsidRPr="00276EE8" w:rsidTr="009574EF">
        <w:trPr>
          <w:jc w:val="center"/>
        </w:trPr>
        <w:tc>
          <w:tcPr>
            <w:tcW w:w="1574" w:type="dxa"/>
            <w:vAlign w:val="center"/>
          </w:tcPr>
          <w:p w:rsidR="009574EF" w:rsidRPr="00276EE8" w:rsidRDefault="009574EF" w:rsidP="009574EF">
            <w:pPr>
              <w:jc w:val="center"/>
            </w:pPr>
            <w:r w:rsidRPr="00276EE8">
              <w:rPr>
                <w:kern w:val="0"/>
                <w:sz w:val="24"/>
              </w:rPr>
              <w:t>2015</w:t>
            </w:r>
            <w:r w:rsidRPr="00276EE8">
              <w:rPr>
                <w:kern w:val="0"/>
                <w:sz w:val="24"/>
              </w:rPr>
              <w:t>年度</w:t>
            </w:r>
            <w:r w:rsidRPr="00276EE8">
              <w:t xml:space="preserve"> </w:t>
            </w:r>
          </w:p>
        </w:tc>
        <w:tc>
          <w:tcPr>
            <w:tcW w:w="1134" w:type="dxa"/>
            <w:vAlign w:val="center"/>
          </w:tcPr>
          <w:p w:rsidR="009574EF" w:rsidRDefault="009574EF" w:rsidP="00E800A2">
            <w:pPr>
              <w:jc w:val="center"/>
            </w:pPr>
            <w:r>
              <w:rPr>
                <w:color w:val="000000"/>
                <w:sz w:val="24"/>
              </w:rPr>
              <w:t>56.52%</w:t>
            </w:r>
          </w:p>
        </w:tc>
        <w:tc>
          <w:tcPr>
            <w:tcW w:w="1276" w:type="dxa"/>
            <w:vAlign w:val="center"/>
          </w:tcPr>
          <w:p w:rsidR="009574EF" w:rsidRDefault="009574EF" w:rsidP="00E800A2">
            <w:pPr>
              <w:jc w:val="center"/>
            </w:pPr>
            <w:r>
              <w:rPr>
                <w:color w:val="000000"/>
                <w:sz w:val="24"/>
              </w:rPr>
              <w:t>2.48%</w:t>
            </w:r>
          </w:p>
        </w:tc>
        <w:tc>
          <w:tcPr>
            <w:tcW w:w="1275" w:type="dxa"/>
            <w:vAlign w:val="center"/>
          </w:tcPr>
          <w:p w:rsidR="009574EF" w:rsidRDefault="009574EF" w:rsidP="00E800A2">
            <w:pPr>
              <w:jc w:val="center"/>
            </w:pPr>
            <w:r>
              <w:rPr>
                <w:color w:val="000000"/>
                <w:sz w:val="24"/>
              </w:rPr>
              <w:t>11.04%</w:t>
            </w:r>
          </w:p>
        </w:tc>
        <w:tc>
          <w:tcPr>
            <w:tcW w:w="1418" w:type="dxa"/>
            <w:vAlign w:val="center"/>
          </w:tcPr>
          <w:p w:rsidR="009574EF" w:rsidRDefault="009574EF" w:rsidP="00E800A2">
            <w:pPr>
              <w:jc w:val="center"/>
            </w:pPr>
            <w:r>
              <w:rPr>
                <w:color w:val="000000"/>
                <w:sz w:val="24"/>
              </w:rPr>
              <w:t>1.63%</w:t>
            </w:r>
          </w:p>
        </w:tc>
        <w:tc>
          <w:tcPr>
            <w:tcW w:w="1134" w:type="dxa"/>
            <w:vAlign w:val="center"/>
          </w:tcPr>
          <w:p w:rsidR="009574EF" w:rsidRDefault="009574EF" w:rsidP="00E800A2">
            <w:pPr>
              <w:jc w:val="center"/>
            </w:pPr>
            <w:r>
              <w:rPr>
                <w:color w:val="000000"/>
                <w:sz w:val="24"/>
              </w:rPr>
              <w:t>45.48%</w:t>
            </w:r>
          </w:p>
        </w:tc>
        <w:tc>
          <w:tcPr>
            <w:tcW w:w="960" w:type="dxa"/>
            <w:vAlign w:val="center"/>
          </w:tcPr>
          <w:p w:rsidR="009574EF" w:rsidRDefault="009574EF" w:rsidP="00E800A2">
            <w:pPr>
              <w:jc w:val="center"/>
            </w:pPr>
            <w:r>
              <w:rPr>
                <w:color w:val="000000"/>
                <w:sz w:val="24"/>
              </w:rPr>
              <w:t>0.85%</w:t>
            </w:r>
          </w:p>
        </w:tc>
      </w:tr>
      <w:tr w:rsidR="004B5CC2" w:rsidRPr="00276EE8" w:rsidTr="009574EF">
        <w:trPr>
          <w:jc w:val="center"/>
        </w:trPr>
        <w:tc>
          <w:tcPr>
            <w:tcW w:w="1574" w:type="dxa"/>
            <w:vAlign w:val="center"/>
          </w:tcPr>
          <w:p w:rsidR="004B5CC2" w:rsidRPr="00276EE8" w:rsidRDefault="00990674">
            <w:pPr>
              <w:jc w:val="center"/>
            </w:pPr>
            <w:r w:rsidRPr="00276EE8">
              <w:rPr>
                <w:kern w:val="0"/>
                <w:sz w:val="24"/>
              </w:rPr>
              <w:t>2014</w:t>
            </w:r>
            <w:r w:rsidRPr="00276EE8">
              <w:rPr>
                <w:kern w:val="0"/>
                <w:sz w:val="24"/>
              </w:rPr>
              <w:t>年度</w:t>
            </w:r>
          </w:p>
        </w:tc>
        <w:tc>
          <w:tcPr>
            <w:tcW w:w="1134" w:type="dxa"/>
            <w:vAlign w:val="center"/>
          </w:tcPr>
          <w:p w:rsidR="004B5CC2" w:rsidRPr="00276EE8" w:rsidRDefault="00990674">
            <w:pPr>
              <w:jc w:val="center"/>
            </w:pPr>
            <w:r w:rsidRPr="00276EE8">
              <w:rPr>
                <w:kern w:val="0"/>
                <w:sz w:val="24"/>
              </w:rPr>
              <w:t>13.03</w:t>
            </w:r>
            <w:r w:rsidR="00E4161A">
              <w:rPr>
                <w:kern w:val="0"/>
                <w:sz w:val="24"/>
              </w:rPr>
              <w:t>%</w:t>
            </w:r>
          </w:p>
        </w:tc>
        <w:tc>
          <w:tcPr>
            <w:tcW w:w="1276" w:type="dxa"/>
            <w:vAlign w:val="center"/>
          </w:tcPr>
          <w:p w:rsidR="004B5CC2" w:rsidRPr="00276EE8" w:rsidRDefault="00990674">
            <w:pPr>
              <w:jc w:val="center"/>
            </w:pPr>
            <w:r w:rsidRPr="00276EE8">
              <w:rPr>
                <w:kern w:val="0"/>
                <w:sz w:val="24"/>
              </w:rPr>
              <w:t>1.29</w:t>
            </w:r>
            <w:r w:rsidR="00E4161A">
              <w:rPr>
                <w:kern w:val="0"/>
                <w:sz w:val="24"/>
              </w:rPr>
              <w:t>%</w:t>
            </w:r>
          </w:p>
        </w:tc>
        <w:tc>
          <w:tcPr>
            <w:tcW w:w="1275" w:type="dxa"/>
            <w:vAlign w:val="center"/>
          </w:tcPr>
          <w:p w:rsidR="004B5CC2" w:rsidRPr="00276EE8" w:rsidRDefault="00990674">
            <w:pPr>
              <w:jc w:val="center"/>
            </w:pPr>
            <w:r w:rsidRPr="00276EE8">
              <w:rPr>
                <w:kern w:val="0"/>
                <w:sz w:val="24"/>
              </w:rPr>
              <w:t>32.94</w:t>
            </w:r>
            <w:r w:rsidR="00E4161A">
              <w:rPr>
                <w:kern w:val="0"/>
                <w:sz w:val="24"/>
              </w:rPr>
              <w:t>%</w:t>
            </w:r>
          </w:p>
        </w:tc>
        <w:tc>
          <w:tcPr>
            <w:tcW w:w="1418" w:type="dxa"/>
            <w:vAlign w:val="center"/>
          </w:tcPr>
          <w:p w:rsidR="004B5CC2" w:rsidRPr="00276EE8" w:rsidRDefault="00990674">
            <w:pPr>
              <w:jc w:val="center"/>
            </w:pPr>
            <w:r w:rsidRPr="00276EE8">
              <w:rPr>
                <w:kern w:val="0"/>
                <w:sz w:val="24"/>
              </w:rPr>
              <w:t>0.77</w:t>
            </w:r>
            <w:r w:rsidR="00E4161A">
              <w:rPr>
                <w:kern w:val="0"/>
                <w:sz w:val="24"/>
              </w:rPr>
              <w:t>%</w:t>
            </w:r>
          </w:p>
        </w:tc>
        <w:tc>
          <w:tcPr>
            <w:tcW w:w="1134" w:type="dxa"/>
            <w:vAlign w:val="center"/>
          </w:tcPr>
          <w:p w:rsidR="004B5CC2" w:rsidRPr="00276EE8" w:rsidRDefault="00990674">
            <w:pPr>
              <w:jc w:val="center"/>
            </w:pPr>
            <w:r w:rsidRPr="00276EE8">
              <w:rPr>
                <w:kern w:val="0"/>
                <w:sz w:val="24"/>
              </w:rPr>
              <w:t>-19.91</w:t>
            </w:r>
            <w:r w:rsidR="00E4161A">
              <w:rPr>
                <w:kern w:val="0"/>
                <w:sz w:val="24"/>
              </w:rPr>
              <w:t>%</w:t>
            </w:r>
          </w:p>
        </w:tc>
        <w:tc>
          <w:tcPr>
            <w:tcW w:w="960" w:type="dxa"/>
            <w:vAlign w:val="center"/>
          </w:tcPr>
          <w:p w:rsidR="004B5CC2" w:rsidRPr="00276EE8" w:rsidRDefault="00990674">
            <w:pPr>
              <w:jc w:val="center"/>
            </w:pPr>
            <w:r w:rsidRPr="00276EE8">
              <w:rPr>
                <w:kern w:val="0"/>
                <w:sz w:val="24"/>
              </w:rPr>
              <w:t>0.52</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rPr>
                <w:kern w:val="0"/>
                <w:sz w:val="24"/>
              </w:rPr>
            </w:pPr>
            <w:r w:rsidRPr="00276EE8">
              <w:rPr>
                <w:kern w:val="0"/>
                <w:sz w:val="24"/>
              </w:rPr>
              <w:t>2013</w:t>
            </w:r>
            <w:r w:rsidRPr="00276EE8">
              <w:rPr>
                <w:kern w:val="0"/>
                <w:sz w:val="24"/>
              </w:rPr>
              <w:t>年度</w:t>
            </w:r>
          </w:p>
        </w:tc>
        <w:tc>
          <w:tcPr>
            <w:tcW w:w="1134" w:type="dxa"/>
            <w:vAlign w:val="center"/>
          </w:tcPr>
          <w:p w:rsidR="00997D36" w:rsidRPr="00276EE8" w:rsidRDefault="00997D36" w:rsidP="00997D36">
            <w:pPr>
              <w:jc w:val="center"/>
              <w:rPr>
                <w:kern w:val="0"/>
                <w:sz w:val="24"/>
              </w:rPr>
            </w:pPr>
            <w:r w:rsidRPr="00276EE8">
              <w:rPr>
                <w:kern w:val="0"/>
                <w:sz w:val="24"/>
              </w:rPr>
              <w:t>-2.85</w:t>
            </w:r>
            <w:r w:rsidR="00E4161A">
              <w:rPr>
                <w:kern w:val="0"/>
                <w:sz w:val="24"/>
              </w:rPr>
              <w:t>%</w:t>
            </w:r>
          </w:p>
        </w:tc>
        <w:tc>
          <w:tcPr>
            <w:tcW w:w="1276" w:type="dxa"/>
            <w:vAlign w:val="center"/>
          </w:tcPr>
          <w:p w:rsidR="00997D36" w:rsidRPr="00276EE8" w:rsidRDefault="00997D36" w:rsidP="00997D36">
            <w:pPr>
              <w:jc w:val="center"/>
              <w:rPr>
                <w:kern w:val="0"/>
                <w:sz w:val="24"/>
              </w:rPr>
            </w:pPr>
            <w:r w:rsidRPr="00276EE8">
              <w:rPr>
                <w:kern w:val="0"/>
                <w:sz w:val="24"/>
              </w:rPr>
              <w:t>1.09</w:t>
            </w:r>
            <w:r w:rsidR="00E4161A">
              <w:rPr>
                <w:kern w:val="0"/>
                <w:sz w:val="24"/>
              </w:rPr>
              <w:t>%</w:t>
            </w:r>
          </w:p>
        </w:tc>
        <w:tc>
          <w:tcPr>
            <w:tcW w:w="1275" w:type="dxa"/>
            <w:vAlign w:val="center"/>
          </w:tcPr>
          <w:p w:rsidR="00997D36" w:rsidRPr="00276EE8" w:rsidRDefault="00997D36" w:rsidP="00997D36">
            <w:pPr>
              <w:jc w:val="center"/>
              <w:rPr>
                <w:kern w:val="0"/>
                <w:sz w:val="24"/>
              </w:rPr>
            </w:pPr>
            <w:r w:rsidRPr="00276EE8">
              <w:rPr>
                <w:kern w:val="0"/>
                <w:sz w:val="24"/>
              </w:rPr>
              <w:t>-1.76</w:t>
            </w:r>
            <w:r w:rsidR="00E4161A">
              <w:rPr>
                <w:kern w:val="0"/>
                <w:sz w:val="24"/>
              </w:rPr>
              <w:t>%</w:t>
            </w:r>
          </w:p>
        </w:tc>
        <w:tc>
          <w:tcPr>
            <w:tcW w:w="1418" w:type="dxa"/>
            <w:vAlign w:val="center"/>
          </w:tcPr>
          <w:p w:rsidR="00997D36" w:rsidRPr="00276EE8" w:rsidRDefault="00997D36" w:rsidP="00997D36">
            <w:pPr>
              <w:jc w:val="center"/>
              <w:rPr>
                <w:kern w:val="0"/>
                <w:sz w:val="24"/>
              </w:rPr>
            </w:pPr>
            <w:r w:rsidRPr="00276EE8">
              <w:rPr>
                <w:kern w:val="0"/>
                <w:sz w:val="24"/>
              </w:rPr>
              <w:t>0.89</w:t>
            </w:r>
            <w:r w:rsidR="00E4161A">
              <w:rPr>
                <w:kern w:val="0"/>
                <w:sz w:val="24"/>
              </w:rPr>
              <w:t>%</w:t>
            </w:r>
          </w:p>
        </w:tc>
        <w:tc>
          <w:tcPr>
            <w:tcW w:w="1134" w:type="dxa"/>
            <w:vAlign w:val="center"/>
          </w:tcPr>
          <w:p w:rsidR="00997D36" w:rsidRPr="00276EE8" w:rsidRDefault="00997D36" w:rsidP="00997D36">
            <w:pPr>
              <w:jc w:val="center"/>
              <w:rPr>
                <w:kern w:val="0"/>
                <w:sz w:val="24"/>
              </w:rPr>
            </w:pPr>
            <w:r w:rsidRPr="00276EE8">
              <w:rPr>
                <w:kern w:val="0"/>
                <w:sz w:val="24"/>
              </w:rPr>
              <w:t>-1.09</w:t>
            </w:r>
            <w:r w:rsidR="00E4161A">
              <w:rPr>
                <w:kern w:val="0"/>
                <w:sz w:val="24"/>
              </w:rPr>
              <w:t>%</w:t>
            </w:r>
          </w:p>
        </w:tc>
        <w:tc>
          <w:tcPr>
            <w:tcW w:w="960" w:type="dxa"/>
            <w:vAlign w:val="center"/>
          </w:tcPr>
          <w:p w:rsidR="00997D36" w:rsidRPr="00276EE8" w:rsidRDefault="00997D36" w:rsidP="00997D36">
            <w:pPr>
              <w:jc w:val="center"/>
              <w:rPr>
                <w:kern w:val="0"/>
                <w:sz w:val="24"/>
              </w:rPr>
            </w:pPr>
            <w:r w:rsidRPr="00276EE8">
              <w:rPr>
                <w:kern w:val="0"/>
                <w:sz w:val="24"/>
              </w:rPr>
              <w:t>0.20</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rPr>
                <w:kern w:val="0"/>
                <w:sz w:val="24"/>
              </w:rPr>
            </w:pPr>
            <w:r w:rsidRPr="00276EE8">
              <w:rPr>
                <w:kern w:val="0"/>
                <w:sz w:val="24"/>
              </w:rPr>
              <w:t>2012</w:t>
            </w:r>
            <w:r w:rsidRPr="00276EE8">
              <w:rPr>
                <w:kern w:val="0"/>
                <w:sz w:val="24"/>
              </w:rPr>
              <w:t>年度</w:t>
            </w:r>
          </w:p>
        </w:tc>
        <w:tc>
          <w:tcPr>
            <w:tcW w:w="1134" w:type="dxa"/>
            <w:vAlign w:val="center"/>
          </w:tcPr>
          <w:p w:rsidR="00997D36" w:rsidRPr="00276EE8" w:rsidRDefault="00997D36" w:rsidP="00997D36">
            <w:pPr>
              <w:jc w:val="center"/>
              <w:rPr>
                <w:kern w:val="0"/>
                <w:sz w:val="24"/>
              </w:rPr>
            </w:pPr>
            <w:r w:rsidRPr="00276EE8">
              <w:rPr>
                <w:kern w:val="0"/>
                <w:sz w:val="24"/>
              </w:rPr>
              <w:t>15.29</w:t>
            </w:r>
            <w:r w:rsidR="00E4161A">
              <w:rPr>
                <w:kern w:val="0"/>
                <w:sz w:val="24"/>
              </w:rPr>
              <w:t>%</w:t>
            </w:r>
          </w:p>
        </w:tc>
        <w:tc>
          <w:tcPr>
            <w:tcW w:w="1276" w:type="dxa"/>
            <w:vAlign w:val="center"/>
          </w:tcPr>
          <w:p w:rsidR="00997D36" w:rsidRPr="00276EE8" w:rsidRDefault="00997D36" w:rsidP="00997D36">
            <w:pPr>
              <w:jc w:val="center"/>
              <w:rPr>
                <w:kern w:val="0"/>
                <w:sz w:val="24"/>
              </w:rPr>
            </w:pPr>
            <w:r w:rsidRPr="00276EE8">
              <w:rPr>
                <w:kern w:val="0"/>
                <w:sz w:val="24"/>
              </w:rPr>
              <w:t>1.11</w:t>
            </w:r>
            <w:r w:rsidR="00E4161A">
              <w:rPr>
                <w:kern w:val="0"/>
                <w:sz w:val="24"/>
              </w:rPr>
              <w:t>%</w:t>
            </w:r>
          </w:p>
        </w:tc>
        <w:tc>
          <w:tcPr>
            <w:tcW w:w="1275" w:type="dxa"/>
            <w:vAlign w:val="center"/>
          </w:tcPr>
          <w:p w:rsidR="00997D36" w:rsidRPr="00276EE8" w:rsidRDefault="00997D36" w:rsidP="00997D36">
            <w:pPr>
              <w:jc w:val="center"/>
              <w:rPr>
                <w:kern w:val="0"/>
                <w:sz w:val="24"/>
              </w:rPr>
            </w:pPr>
            <w:r w:rsidRPr="00276EE8">
              <w:rPr>
                <w:kern w:val="0"/>
                <w:sz w:val="24"/>
              </w:rPr>
              <w:t>6.18</w:t>
            </w:r>
            <w:r w:rsidR="00E4161A">
              <w:rPr>
                <w:kern w:val="0"/>
                <w:sz w:val="24"/>
              </w:rPr>
              <w:t>%</w:t>
            </w:r>
          </w:p>
        </w:tc>
        <w:tc>
          <w:tcPr>
            <w:tcW w:w="1418" w:type="dxa"/>
            <w:vAlign w:val="center"/>
          </w:tcPr>
          <w:p w:rsidR="00997D36" w:rsidRPr="00276EE8" w:rsidRDefault="00997D36" w:rsidP="00997D36">
            <w:pPr>
              <w:jc w:val="center"/>
              <w:rPr>
                <w:kern w:val="0"/>
                <w:sz w:val="24"/>
              </w:rPr>
            </w:pPr>
            <w:r w:rsidRPr="00276EE8">
              <w:rPr>
                <w:kern w:val="0"/>
                <w:sz w:val="24"/>
              </w:rPr>
              <w:t>0.84</w:t>
            </w:r>
            <w:r w:rsidR="00E4161A">
              <w:rPr>
                <w:kern w:val="0"/>
                <w:sz w:val="24"/>
              </w:rPr>
              <w:t>%</w:t>
            </w:r>
          </w:p>
        </w:tc>
        <w:tc>
          <w:tcPr>
            <w:tcW w:w="1134" w:type="dxa"/>
            <w:vAlign w:val="center"/>
          </w:tcPr>
          <w:p w:rsidR="00997D36" w:rsidRPr="00276EE8" w:rsidRDefault="00997D36" w:rsidP="00997D36">
            <w:pPr>
              <w:jc w:val="center"/>
              <w:rPr>
                <w:kern w:val="0"/>
                <w:sz w:val="24"/>
              </w:rPr>
            </w:pPr>
            <w:r w:rsidRPr="00276EE8">
              <w:rPr>
                <w:kern w:val="0"/>
                <w:sz w:val="24"/>
              </w:rPr>
              <w:t>9.11</w:t>
            </w:r>
            <w:r w:rsidR="00E4161A">
              <w:rPr>
                <w:kern w:val="0"/>
                <w:sz w:val="24"/>
              </w:rPr>
              <w:t>%</w:t>
            </w:r>
          </w:p>
        </w:tc>
        <w:tc>
          <w:tcPr>
            <w:tcW w:w="960" w:type="dxa"/>
            <w:vAlign w:val="center"/>
          </w:tcPr>
          <w:p w:rsidR="00997D36" w:rsidRPr="00276EE8" w:rsidRDefault="00997D36" w:rsidP="00997D36">
            <w:pPr>
              <w:jc w:val="center"/>
              <w:rPr>
                <w:kern w:val="0"/>
                <w:sz w:val="24"/>
              </w:rPr>
            </w:pPr>
            <w:r w:rsidRPr="00276EE8">
              <w:rPr>
                <w:kern w:val="0"/>
                <w:sz w:val="24"/>
              </w:rPr>
              <w:t>0.27</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rPr>
                <w:kern w:val="0"/>
                <w:sz w:val="24"/>
              </w:rPr>
            </w:pPr>
            <w:r w:rsidRPr="00276EE8">
              <w:rPr>
                <w:kern w:val="0"/>
                <w:sz w:val="24"/>
              </w:rPr>
              <w:t>2011</w:t>
            </w:r>
            <w:r w:rsidRPr="00276EE8">
              <w:rPr>
                <w:kern w:val="0"/>
                <w:sz w:val="24"/>
              </w:rPr>
              <w:t>年度</w:t>
            </w:r>
          </w:p>
        </w:tc>
        <w:tc>
          <w:tcPr>
            <w:tcW w:w="1134" w:type="dxa"/>
            <w:vAlign w:val="center"/>
          </w:tcPr>
          <w:p w:rsidR="00997D36" w:rsidRPr="00276EE8" w:rsidRDefault="00997D36" w:rsidP="00997D36">
            <w:pPr>
              <w:jc w:val="center"/>
              <w:rPr>
                <w:kern w:val="0"/>
                <w:sz w:val="24"/>
              </w:rPr>
            </w:pPr>
            <w:r w:rsidRPr="00276EE8">
              <w:rPr>
                <w:kern w:val="0"/>
                <w:sz w:val="24"/>
              </w:rPr>
              <w:t>-22.91</w:t>
            </w:r>
            <w:r w:rsidR="00E4161A">
              <w:rPr>
                <w:kern w:val="0"/>
                <w:sz w:val="24"/>
              </w:rPr>
              <w:t>%</w:t>
            </w:r>
          </w:p>
        </w:tc>
        <w:tc>
          <w:tcPr>
            <w:tcW w:w="1276" w:type="dxa"/>
            <w:vAlign w:val="center"/>
          </w:tcPr>
          <w:p w:rsidR="00997D36" w:rsidRPr="00276EE8" w:rsidRDefault="00997D36" w:rsidP="00997D36">
            <w:pPr>
              <w:jc w:val="center"/>
              <w:rPr>
                <w:kern w:val="0"/>
                <w:sz w:val="24"/>
              </w:rPr>
            </w:pPr>
            <w:r w:rsidRPr="00276EE8">
              <w:rPr>
                <w:kern w:val="0"/>
                <w:sz w:val="24"/>
              </w:rPr>
              <w:t>1.09</w:t>
            </w:r>
            <w:r w:rsidR="00E4161A">
              <w:rPr>
                <w:kern w:val="0"/>
                <w:sz w:val="24"/>
              </w:rPr>
              <w:t>%</w:t>
            </w:r>
          </w:p>
        </w:tc>
        <w:tc>
          <w:tcPr>
            <w:tcW w:w="1275" w:type="dxa"/>
            <w:vAlign w:val="center"/>
          </w:tcPr>
          <w:p w:rsidR="00997D36" w:rsidRPr="00276EE8" w:rsidRDefault="00997D36" w:rsidP="00997D36">
            <w:pPr>
              <w:jc w:val="center"/>
              <w:rPr>
                <w:kern w:val="0"/>
                <w:sz w:val="24"/>
              </w:rPr>
            </w:pPr>
            <w:r w:rsidRPr="00276EE8">
              <w:rPr>
                <w:kern w:val="0"/>
                <w:sz w:val="24"/>
              </w:rPr>
              <w:t>-17.00</w:t>
            </w:r>
            <w:r w:rsidR="00E4161A">
              <w:rPr>
                <w:kern w:val="0"/>
                <w:sz w:val="24"/>
              </w:rPr>
              <w:t>%</w:t>
            </w:r>
          </w:p>
        </w:tc>
        <w:tc>
          <w:tcPr>
            <w:tcW w:w="1418" w:type="dxa"/>
            <w:vAlign w:val="center"/>
          </w:tcPr>
          <w:p w:rsidR="00997D36" w:rsidRPr="00276EE8" w:rsidRDefault="00997D36" w:rsidP="00997D36">
            <w:pPr>
              <w:jc w:val="center"/>
              <w:rPr>
                <w:kern w:val="0"/>
                <w:sz w:val="24"/>
              </w:rPr>
            </w:pPr>
            <w:r w:rsidRPr="00276EE8">
              <w:rPr>
                <w:kern w:val="0"/>
                <w:sz w:val="24"/>
              </w:rPr>
              <w:t>0.86</w:t>
            </w:r>
            <w:r w:rsidR="00E4161A">
              <w:rPr>
                <w:kern w:val="0"/>
                <w:sz w:val="24"/>
              </w:rPr>
              <w:t>%</w:t>
            </w:r>
          </w:p>
        </w:tc>
        <w:tc>
          <w:tcPr>
            <w:tcW w:w="1134" w:type="dxa"/>
            <w:vAlign w:val="center"/>
          </w:tcPr>
          <w:p w:rsidR="00997D36" w:rsidRPr="00276EE8" w:rsidRDefault="00997D36" w:rsidP="00997D36">
            <w:pPr>
              <w:jc w:val="center"/>
              <w:rPr>
                <w:kern w:val="0"/>
                <w:sz w:val="24"/>
              </w:rPr>
            </w:pPr>
            <w:r w:rsidRPr="00276EE8">
              <w:rPr>
                <w:kern w:val="0"/>
                <w:sz w:val="24"/>
              </w:rPr>
              <w:t>-5.91</w:t>
            </w:r>
            <w:r w:rsidR="00E4161A">
              <w:rPr>
                <w:kern w:val="0"/>
                <w:sz w:val="24"/>
              </w:rPr>
              <w:t>%</w:t>
            </w:r>
          </w:p>
        </w:tc>
        <w:tc>
          <w:tcPr>
            <w:tcW w:w="960" w:type="dxa"/>
            <w:vAlign w:val="center"/>
          </w:tcPr>
          <w:p w:rsidR="00997D36" w:rsidRPr="00276EE8" w:rsidRDefault="00997D36" w:rsidP="00997D36">
            <w:pPr>
              <w:jc w:val="center"/>
              <w:rPr>
                <w:kern w:val="0"/>
                <w:sz w:val="24"/>
              </w:rPr>
            </w:pPr>
            <w:r w:rsidRPr="00276EE8">
              <w:rPr>
                <w:kern w:val="0"/>
                <w:sz w:val="24"/>
              </w:rPr>
              <w:t>0.23</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pPr>
            <w:r w:rsidRPr="00276EE8">
              <w:rPr>
                <w:kern w:val="0"/>
                <w:sz w:val="24"/>
              </w:rPr>
              <w:t>2010</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-3.73</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1.54</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-4.17</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1.02</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0.44</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0.52</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pPr>
            <w:r w:rsidRPr="00276EE8">
              <w:rPr>
                <w:kern w:val="0"/>
                <w:sz w:val="24"/>
              </w:rPr>
              <w:t>2009</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85.46</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1.96</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57.17</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1.31</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28.29</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0.65</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pPr>
            <w:r w:rsidRPr="00276EE8">
              <w:rPr>
                <w:kern w:val="0"/>
                <w:sz w:val="24"/>
              </w:rPr>
              <w:t>2008</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-42.93</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2.16</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-46.18</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1.95</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3.25</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0.21</w:t>
            </w:r>
            <w:r w:rsidR="00E4161A">
              <w:rPr>
                <w:kern w:val="0"/>
                <w:sz w:val="24"/>
              </w:rPr>
              <w:t>%</w:t>
            </w:r>
          </w:p>
        </w:tc>
      </w:tr>
      <w:tr w:rsidR="00997D36" w:rsidRPr="00276EE8" w:rsidTr="009574EF">
        <w:trPr>
          <w:jc w:val="center"/>
        </w:trPr>
        <w:tc>
          <w:tcPr>
            <w:tcW w:w="1574" w:type="dxa"/>
            <w:vAlign w:val="center"/>
          </w:tcPr>
          <w:p w:rsidR="00997D36" w:rsidRPr="00276EE8" w:rsidRDefault="00997D36" w:rsidP="00997D36">
            <w:pPr>
              <w:jc w:val="center"/>
            </w:pPr>
            <w:r w:rsidRPr="00276EE8">
              <w:rPr>
                <w:kern w:val="0"/>
                <w:sz w:val="24"/>
              </w:rPr>
              <w:t>2007</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106.33</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2.01</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86.60</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1.50</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19.73</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0.51</w:t>
            </w:r>
            <w:r w:rsidR="00E4161A">
              <w:rPr>
                <w:kern w:val="0"/>
                <w:sz w:val="24"/>
              </w:rPr>
              <w:t>%</w:t>
            </w:r>
          </w:p>
        </w:tc>
      </w:tr>
      <w:tr w:rsidR="00997D36" w:rsidRPr="00276EE8" w:rsidTr="008D5DDE">
        <w:trPr>
          <w:jc w:val="center"/>
        </w:trPr>
        <w:tc>
          <w:tcPr>
            <w:tcW w:w="1574" w:type="dxa"/>
            <w:vAlign w:val="center"/>
          </w:tcPr>
          <w:p w:rsidR="00997D36" w:rsidRPr="00276EE8" w:rsidRDefault="00997D36" w:rsidP="00997D36">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t>月</w:t>
            </w:r>
            <w:r w:rsidRPr="00276EE8">
              <w:rPr>
                <w:kern w:val="0"/>
                <w:sz w:val="24"/>
              </w:rPr>
              <w:lastRenderedPageBreak/>
              <w:t>31</w:t>
            </w:r>
            <w:r w:rsidRPr="00276EE8">
              <w:rPr>
                <w:kern w:val="0"/>
                <w:sz w:val="24"/>
              </w:rPr>
              <w:t>日）</w:t>
            </w:r>
          </w:p>
        </w:tc>
        <w:tc>
          <w:tcPr>
            <w:tcW w:w="1134" w:type="dxa"/>
            <w:vAlign w:val="center"/>
          </w:tcPr>
          <w:p w:rsidR="00997D36" w:rsidRPr="00276EE8" w:rsidRDefault="00997D36" w:rsidP="00997D36">
            <w:pPr>
              <w:jc w:val="center"/>
            </w:pPr>
            <w:r w:rsidRPr="00276EE8">
              <w:rPr>
                <w:kern w:val="0"/>
                <w:sz w:val="24"/>
              </w:rPr>
              <w:lastRenderedPageBreak/>
              <w:t>57.11</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0.96</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35.63</w:t>
            </w:r>
            <w:r w:rsidR="00E4161A">
              <w:rPr>
                <w:kern w:val="0"/>
                <w:sz w:val="24"/>
              </w:rPr>
              <w:t>%</w:t>
            </w:r>
          </w:p>
        </w:tc>
        <w:tc>
          <w:tcPr>
            <w:tcW w:w="1418" w:type="dxa"/>
            <w:vAlign w:val="center"/>
          </w:tcPr>
          <w:p w:rsidR="00997D36" w:rsidRPr="00276EE8" w:rsidRDefault="00997D36" w:rsidP="00997D36">
            <w:pPr>
              <w:jc w:val="center"/>
            </w:pPr>
            <w:r w:rsidRPr="00276EE8">
              <w:rPr>
                <w:kern w:val="0"/>
                <w:sz w:val="24"/>
              </w:rPr>
              <w:t>0.89</w:t>
            </w:r>
            <w:r w:rsidR="00E4161A">
              <w:rPr>
                <w:kern w:val="0"/>
                <w:sz w:val="24"/>
              </w:rPr>
              <w:t>%</w:t>
            </w:r>
          </w:p>
        </w:tc>
        <w:tc>
          <w:tcPr>
            <w:tcW w:w="1134" w:type="dxa"/>
            <w:vAlign w:val="center"/>
          </w:tcPr>
          <w:p w:rsidR="00997D36" w:rsidRPr="00276EE8" w:rsidRDefault="00997D36" w:rsidP="00997D36">
            <w:pPr>
              <w:jc w:val="center"/>
            </w:pPr>
            <w:r w:rsidRPr="00276EE8">
              <w:rPr>
                <w:kern w:val="0"/>
                <w:sz w:val="24"/>
              </w:rPr>
              <w:t>21.48</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0.07</w:t>
            </w:r>
            <w:r w:rsidR="00E4161A">
              <w:rPr>
                <w:kern w:val="0"/>
                <w:sz w:val="24"/>
              </w:rPr>
              <w:t>%</w:t>
            </w:r>
          </w:p>
        </w:tc>
      </w:tr>
    </w:tbl>
    <w:p w:rsidR="000E360D" w:rsidRDefault="000E360D" w:rsidP="008E0EFB">
      <w:pPr>
        <w:spacing w:line="360" w:lineRule="auto"/>
        <w:ind w:firstLineChars="200" w:firstLine="480"/>
        <w:rPr>
          <w:color w:val="000000"/>
          <w:sz w:val="24"/>
        </w:rPr>
      </w:pPr>
      <w:r w:rsidRPr="00276EE8">
        <w:rPr>
          <w:color w:val="000000"/>
          <w:sz w:val="24"/>
        </w:rPr>
        <w:lastRenderedPageBreak/>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008D5DDE">
        <w:rPr>
          <w:rFonts w:hint="eastAsia"/>
          <w:color w:val="000000"/>
          <w:sz w:val="24"/>
        </w:rPr>
        <w:t>，</w:t>
      </w:r>
      <w:r w:rsidR="008D5DDE">
        <w:rPr>
          <w:color w:val="000000"/>
          <w:sz w:val="24"/>
        </w:rPr>
        <w:t>下图</w:t>
      </w:r>
      <w:r w:rsidR="008D5DDE">
        <w:rPr>
          <w:rFonts w:hint="eastAsia"/>
          <w:color w:val="000000"/>
          <w:sz w:val="24"/>
        </w:rPr>
        <w:t>同</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rsidR="009574EF" w:rsidRPr="009574EF" w:rsidRDefault="009574EF" w:rsidP="009574EF">
      <w:pPr>
        <w:spacing w:line="360" w:lineRule="auto"/>
        <w:ind w:firstLineChars="200" w:firstLine="480"/>
        <w:rPr>
          <w:color w:val="000000"/>
          <w:sz w:val="24"/>
        </w:rPr>
      </w:pPr>
      <w:r w:rsidRPr="009574EF">
        <w:rPr>
          <w:color w:val="000000"/>
          <w:sz w:val="24"/>
        </w:rPr>
        <w:t>本基金业绩比较基准自</w:t>
      </w:r>
      <w:r w:rsidRPr="009574EF">
        <w:rPr>
          <w:color w:val="000000"/>
          <w:sz w:val="24"/>
        </w:rPr>
        <w:t>2015</w:t>
      </w:r>
      <w:r w:rsidRPr="009574EF">
        <w:rPr>
          <w:color w:val="000000"/>
          <w:sz w:val="24"/>
        </w:rPr>
        <w:t>年</w:t>
      </w:r>
      <w:r w:rsidRPr="009574EF">
        <w:rPr>
          <w:color w:val="000000"/>
          <w:sz w:val="24"/>
        </w:rPr>
        <w:t>10</w:t>
      </w:r>
      <w:r w:rsidRPr="009574EF">
        <w:rPr>
          <w:color w:val="000000"/>
          <w:sz w:val="24"/>
        </w:rPr>
        <w:t>月</w:t>
      </w:r>
      <w:r w:rsidRPr="009574EF">
        <w:rPr>
          <w:color w:val="000000"/>
          <w:sz w:val="24"/>
        </w:rPr>
        <w:t>1</w:t>
      </w:r>
      <w:r w:rsidRPr="009574EF">
        <w:rPr>
          <w:color w:val="000000"/>
          <w:sz w:val="24"/>
        </w:rPr>
        <w:t>日起，由</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中信标普全债指数</w:t>
      </w:r>
      <w:r w:rsidRPr="009574EF">
        <w:rPr>
          <w:color w:val="000000"/>
          <w:sz w:val="24"/>
        </w:rPr>
        <w:t>”</w:t>
      </w:r>
      <w:r w:rsidRPr="009574EF">
        <w:rPr>
          <w:color w:val="000000"/>
          <w:sz w:val="24"/>
        </w:rPr>
        <w:t>变更为</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中证综合债券指数</w:t>
      </w:r>
      <w:r w:rsidRPr="009574EF">
        <w:rPr>
          <w:color w:val="000000"/>
          <w:sz w:val="24"/>
        </w:rPr>
        <w:t>”</w:t>
      </w:r>
      <w:r w:rsidRPr="009574EF">
        <w:rPr>
          <w:color w:val="000000"/>
          <w:sz w:val="24"/>
        </w:rPr>
        <w:t>，</w:t>
      </w:r>
      <w:r w:rsidR="008D5DDE">
        <w:rPr>
          <w:rFonts w:hint="eastAsia"/>
          <w:color w:val="000000"/>
          <w:sz w:val="24"/>
        </w:rPr>
        <w:t>下图</w:t>
      </w:r>
      <w:r w:rsidRPr="009574EF">
        <w:rPr>
          <w:color w:val="000000"/>
          <w:sz w:val="24"/>
        </w:rPr>
        <w:t>同。详情见本基金管理人于</w:t>
      </w:r>
      <w:r w:rsidRPr="009574EF">
        <w:rPr>
          <w:color w:val="000000"/>
          <w:sz w:val="24"/>
        </w:rPr>
        <w:t>2015</w:t>
      </w:r>
      <w:r w:rsidRPr="009574EF">
        <w:rPr>
          <w:color w:val="000000"/>
          <w:sz w:val="24"/>
        </w:rPr>
        <w:t>年</w:t>
      </w:r>
      <w:r w:rsidRPr="009574EF">
        <w:rPr>
          <w:color w:val="000000"/>
          <w:sz w:val="24"/>
        </w:rPr>
        <w:t>9</w:t>
      </w:r>
      <w:r w:rsidRPr="009574EF">
        <w:rPr>
          <w:color w:val="000000"/>
          <w:sz w:val="24"/>
        </w:rPr>
        <w:t>月</w:t>
      </w:r>
      <w:r w:rsidRPr="009574EF">
        <w:rPr>
          <w:color w:val="000000"/>
          <w:sz w:val="24"/>
        </w:rPr>
        <w:t>28</w:t>
      </w:r>
      <w:r w:rsidRPr="009574EF">
        <w:rPr>
          <w:color w:val="000000"/>
          <w:sz w:val="24"/>
        </w:rPr>
        <w:t>日发布的《交银施罗德基金管理有限公司关于旗下部分基金业绩比较基准变更并修改基金合同相关内容的公告》。</w:t>
      </w:r>
    </w:p>
    <w:p w:rsidR="000E360D" w:rsidRPr="00276EE8" w:rsidRDefault="000E360D" w:rsidP="00694168">
      <w:pPr>
        <w:spacing w:line="360" w:lineRule="auto"/>
        <w:ind w:firstLineChars="200" w:firstLine="480"/>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Pr="00276EE8">
        <w:rPr>
          <w:sz w:val="24"/>
        </w:rPr>
        <w:t>201</w:t>
      </w:r>
      <w:r w:rsidR="005B79D2">
        <w:rPr>
          <w:rFonts w:hint="eastAsia"/>
          <w:sz w:val="24"/>
        </w:rPr>
        <w:t>6</w:t>
      </w:r>
      <w:r w:rsidRPr="00276EE8">
        <w:rPr>
          <w:sz w:val="24"/>
        </w:rPr>
        <w:t>年</w:t>
      </w:r>
      <w:r w:rsidR="005B79D2">
        <w:rPr>
          <w:rFonts w:hint="eastAsia"/>
          <w:sz w:val="24"/>
        </w:rPr>
        <w:t>3</w:t>
      </w:r>
      <w:r w:rsidRPr="00276EE8">
        <w:rPr>
          <w:sz w:val="24"/>
        </w:rPr>
        <w:t>月</w:t>
      </w:r>
      <w:r w:rsidRPr="00276EE8">
        <w:rPr>
          <w:sz w:val="24"/>
        </w:rPr>
        <w:t>3</w:t>
      </w:r>
      <w:r w:rsidR="005B79D2">
        <w:rPr>
          <w:rFonts w:hint="eastAsia"/>
          <w:sz w:val="24"/>
        </w:rPr>
        <w:t>1</w:t>
      </w:r>
      <w:r w:rsidRPr="00276EE8">
        <w:rPr>
          <w:sz w:val="24"/>
        </w:rPr>
        <w:t>日</w:t>
      </w:r>
      <w:r w:rsidRPr="00276EE8">
        <w:rPr>
          <w:color w:val="000000"/>
          <w:sz w:val="24"/>
        </w:rPr>
        <w:t>）</w:t>
      </w:r>
    </w:p>
    <w:p w:rsidR="00537CCE" w:rsidRPr="00276EE8" w:rsidRDefault="005B79D2" w:rsidP="00537CCE">
      <w:pPr>
        <w:rPr>
          <w:rFonts w:eastAsiaTheme="minorEastAsia"/>
          <w:color w:val="000000"/>
          <w:sz w:val="24"/>
        </w:rPr>
      </w:pPr>
      <w:bookmarkStart w:id="38" w:name="_Toc109537391"/>
      <w:r w:rsidRPr="005B79D2">
        <w:rPr>
          <w:rFonts w:eastAsiaTheme="minorEastAsia"/>
          <w:noProof/>
          <w:color w:val="000000"/>
          <w:sz w:val="24"/>
        </w:rPr>
        <w:drawing>
          <wp:inline distT="0" distB="0" distL="0" distR="0">
            <wp:extent cx="5372100" cy="3146125"/>
            <wp:effectExtent l="1905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6125"/>
                    </a:xfrm>
                    <a:prstGeom prst="rect">
                      <a:avLst/>
                    </a:prstGeom>
                  </pic:spPr>
                </pic:pic>
              </a:graphicData>
            </a:graphic>
          </wp:inline>
        </w:drawing>
      </w:r>
    </w:p>
    <w:p w:rsidR="00277DA1" w:rsidRDefault="00191758">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w:t>
      </w:r>
      <w:r w:rsidR="00F35645" w:rsidRPr="00276EE8">
        <w:rPr>
          <w:rFonts w:eastAsiaTheme="minorEastAsia"/>
          <w:color w:val="000000"/>
          <w:sz w:val="24"/>
        </w:rPr>
        <w:lastRenderedPageBreak/>
        <w:t>项资产配置比例符合基金合同及招募说明书有关投资比例的约定。</w:t>
      </w:r>
    </w:p>
    <w:p w:rsidR="000E360D" w:rsidRPr="00E4161A" w:rsidRDefault="000E360D" w:rsidP="00E4161A">
      <w:pPr>
        <w:pStyle w:val="af"/>
        <w:rPr>
          <w:rFonts w:ascii="Times New Roman" w:eastAsia="黑体" w:hAnsi="Times New Roman" w:cs="Times New Roman"/>
          <w:kern w:val="0"/>
          <w:sz w:val="30"/>
          <w:szCs w:val="20"/>
        </w:rPr>
      </w:pPr>
      <w:bookmarkStart w:id="39" w:name="_Toc439244894"/>
      <w:r w:rsidRPr="00E4161A">
        <w:rPr>
          <w:rFonts w:ascii="Times New Roman" w:eastAsia="黑体" w:hAnsi="Times New Roman" w:cs="Times New Roman"/>
          <w:kern w:val="0"/>
          <w:sz w:val="30"/>
          <w:szCs w:val="20"/>
        </w:rPr>
        <w:t>十二、基金的财产</w:t>
      </w:r>
      <w:bookmarkEnd w:id="38"/>
      <w:bookmarkEnd w:id="39"/>
    </w:p>
    <w:p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rsidR="004B5CC2" w:rsidRPr="00276EE8" w:rsidRDefault="00990674">
      <w:pPr>
        <w:spacing w:after="0" w:line="360" w:lineRule="auto"/>
        <w:ind w:firstLineChars="200" w:firstLine="480"/>
        <w:rPr>
          <w:kern w:val="0"/>
          <w:sz w:val="24"/>
        </w:rPr>
      </w:pPr>
      <w:r w:rsidRPr="00276EE8">
        <w:rPr>
          <w:kern w:val="0"/>
          <w:sz w:val="24"/>
        </w:rPr>
        <w:t>其构成主要有：</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、运用基金财产所获得收益（亏损）；</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rsidR="00D576E5" w:rsidRPr="00276EE8" w:rsidRDefault="000E360D" w:rsidP="00D576E5">
      <w:pPr>
        <w:spacing w:after="0" w:line="360" w:lineRule="auto"/>
        <w:ind w:firstLineChars="200" w:firstLine="480"/>
        <w:rPr>
          <w:kern w:val="0"/>
          <w:sz w:val="24"/>
        </w:rPr>
      </w:pPr>
      <w:r w:rsidRPr="00276EE8">
        <w:rPr>
          <w:kern w:val="0"/>
          <w:sz w:val="24"/>
        </w:rPr>
        <w:t>6</w:t>
      </w:r>
      <w:r w:rsidRPr="00276EE8">
        <w:rPr>
          <w:kern w:val="0"/>
          <w:sz w:val="24"/>
        </w:rPr>
        <w:t>、除依法律法规和基金合同的规定处分外，基金财产不得被处分。</w:t>
      </w:r>
    </w:p>
    <w:p w:rsidR="00D576E5" w:rsidRPr="00276EE8" w:rsidRDefault="00D576E5">
      <w:pPr>
        <w:widowControl/>
        <w:jc w:val="left"/>
        <w:rPr>
          <w:kern w:val="0"/>
          <w:sz w:val="24"/>
        </w:rPr>
      </w:pPr>
      <w:r w:rsidRPr="00276EE8">
        <w:rPr>
          <w:kern w:val="0"/>
          <w:sz w:val="24"/>
        </w:rPr>
        <w:lastRenderedPageBreak/>
        <w:br w:type="page"/>
      </w:r>
    </w:p>
    <w:p w:rsidR="000E360D" w:rsidRPr="00E4161A" w:rsidRDefault="000E360D" w:rsidP="00E4161A">
      <w:pPr>
        <w:pStyle w:val="af"/>
        <w:rPr>
          <w:rFonts w:ascii="Times New Roman" w:eastAsia="黑体" w:hAnsi="Times New Roman" w:cs="Times New Roman"/>
          <w:kern w:val="0"/>
          <w:sz w:val="30"/>
          <w:szCs w:val="20"/>
        </w:rPr>
      </w:pPr>
      <w:bookmarkStart w:id="40" w:name="_Toc439244895"/>
      <w:r w:rsidRPr="00E4161A">
        <w:rPr>
          <w:rFonts w:ascii="Times New Roman" w:eastAsia="黑体" w:hAnsi="Times New Roman" w:cs="Times New Roman"/>
          <w:kern w:val="0"/>
          <w:sz w:val="30"/>
          <w:szCs w:val="20"/>
        </w:rPr>
        <w:lastRenderedPageBreak/>
        <w:t>十三、基金资产的估值</w:t>
      </w:r>
      <w:bookmarkEnd w:id="40"/>
    </w:p>
    <w:p w:rsidR="004B5CC2" w:rsidRPr="00276EE8" w:rsidRDefault="00990674">
      <w:pPr>
        <w:spacing w:after="0" w:line="360" w:lineRule="auto"/>
        <w:ind w:firstLineChars="200" w:firstLine="480"/>
        <w:rPr>
          <w:kern w:val="0"/>
          <w:sz w:val="24"/>
        </w:rPr>
      </w:pPr>
      <w:r w:rsidRPr="00276EE8">
        <w:rPr>
          <w:kern w:val="0"/>
          <w:sz w:val="24"/>
        </w:rPr>
        <w:t>（一）估值目的</w:t>
      </w:r>
    </w:p>
    <w:p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rsidR="004B5CC2" w:rsidRPr="00276EE8" w:rsidRDefault="00990674">
      <w:pPr>
        <w:spacing w:after="0" w:line="360" w:lineRule="auto"/>
        <w:ind w:firstLineChars="200" w:firstLine="480"/>
        <w:rPr>
          <w:kern w:val="0"/>
          <w:sz w:val="24"/>
        </w:rPr>
      </w:pPr>
      <w:r w:rsidRPr="00276EE8">
        <w:rPr>
          <w:kern w:val="0"/>
          <w:sz w:val="24"/>
        </w:rPr>
        <w:t>（二）估值日</w:t>
      </w:r>
    </w:p>
    <w:p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rsidR="004B5CC2" w:rsidRPr="00276EE8" w:rsidRDefault="00990674">
      <w:pPr>
        <w:spacing w:after="0" w:line="360" w:lineRule="auto"/>
        <w:ind w:firstLineChars="200" w:firstLine="480"/>
        <w:rPr>
          <w:kern w:val="0"/>
          <w:sz w:val="24"/>
        </w:rPr>
      </w:pPr>
      <w:r w:rsidRPr="00276EE8">
        <w:rPr>
          <w:kern w:val="0"/>
          <w:sz w:val="24"/>
        </w:rPr>
        <w:t>（三）估值方法</w:t>
      </w:r>
    </w:p>
    <w:p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rsidR="004B5CC2" w:rsidRPr="00276EE8" w:rsidRDefault="00990674">
      <w:pPr>
        <w:spacing w:after="0" w:line="360" w:lineRule="auto"/>
        <w:ind w:firstLineChars="200" w:firstLine="480"/>
        <w:rPr>
          <w:kern w:val="0"/>
          <w:sz w:val="24"/>
        </w:rPr>
      </w:pPr>
      <w:r w:rsidRPr="00276EE8">
        <w:rPr>
          <w:kern w:val="0"/>
          <w:sz w:val="24"/>
        </w:rPr>
        <w:lastRenderedPageBreak/>
        <w:t xml:space="preserve">(1) </w:t>
      </w:r>
      <w:r w:rsidRPr="00276EE8">
        <w:rPr>
          <w:kern w:val="0"/>
          <w:sz w:val="24"/>
        </w:rPr>
        <w:t>交易所市场上市交易或挂牌转让的固定收益品种（另有规定的除外），选取第三方估值机构提供的相应品种当日的估值净价进行估值；</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自债券计息起始日或上一起息日至估值当日的利息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w:t>
      </w:r>
      <w:r w:rsidRPr="00276EE8">
        <w:rPr>
          <w:kern w:val="0"/>
          <w:sz w:val="24"/>
        </w:rPr>
        <w:lastRenderedPageBreak/>
        <w:t>序及相关法律法规的规定或者未能充分维护基金份额持有人利益时，应立即通知对方，共同查明原因，双方协商解决。</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5CC2" w:rsidRPr="00276EE8" w:rsidRDefault="00990674">
      <w:pPr>
        <w:spacing w:after="0" w:line="360" w:lineRule="auto"/>
        <w:ind w:firstLineChars="200" w:firstLine="480"/>
        <w:rPr>
          <w:kern w:val="0"/>
          <w:sz w:val="24"/>
        </w:rPr>
      </w:pPr>
      <w:r w:rsidRPr="00276EE8">
        <w:rPr>
          <w:kern w:val="0"/>
          <w:sz w:val="24"/>
        </w:rPr>
        <w:t>（四）估值对象</w:t>
      </w:r>
    </w:p>
    <w:p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rsidR="004B5CC2" w:rsidRPr="00276EE8" w:rsidRDefault="00990674">
      <w:pPr>
        <w:spacing w:after="0" w:line="360" w:lineRule="auto"/>
        <w:ind w:firstLineChars="200" w:firstLine="480"/>
        <w:rPr>
          <w:kern w:val="0"/>
          <w:sz w:val="24"/>
        </w:rPr>
      </w:pPr>
      <w:r w:rsidRPr="00276EE8">
        <w:rPr>
          <w:kern w:val="0"/>
          <w:sz w:val="24"/>
        </w:rPr>
        <w:t>（五）估值程序</w:t>
      </w:r>
    </w:p>
    <w:p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rsidR="004B5CC2" w:rsidRPr="00276EE8" w:rsidRDefault="00990674">
      <w:pPr>
        <w:spacing w:after="0" w:line="360" w:lineRule="auto"/>
        <w:ind w:firstLineChars="200" w:firstLine="480"/>
        <w:rPr>
          <w:kern w:val="0"/>
          <w:sz w:val="24"/>
        </w:rPr>
      </w:pPr>
      <w:r w:rsidRPr="00276EE8">
        <w:rPr>
          <w:kern w:val="0"/>
          <w:sz w:val="24"/>
        </w:rPr>
        <w:t>基金管理人应每个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w:t>
      </w:r>
      <w:r w:rsidRPr="00276EE8">
        <w:rPr>
          <w:kern w:val="0"/>
          <w:sz w:val="24"/>
        </w:rPr>
        <w:lastRenderedPageBreak/>
        <w:t>金管理人先行赔付，基金管理人按差错情形，有权向其他当事人追偿。</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w:t>
      </w:r>
      <w:r w:rsidRPr="00276EE8">
        <w:rPr>
          <w:kern w:val="0"/>
          <w:sz w:val="24"/>
        </w:rPr>
        <w:lastRenderedPageBreak/>
        <w:t>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rsidR="004B5CC2" w:rsidRPr="00276EE8" w:rsidRDefault="00990674">
      <w:pPr>
        <w:spacing w:after="0" w:line="360" w:lineRule="auto"/>
        <w:ind w:firstLineChars="200" w:firstLine="480"/>
        <w:rPr>
          <w:kern w:val="0"/>
          <w:sz w:val="24"/>
        </w:rPr>
      </w:pPr>
      <w:r w:rsidRPr="00276EE8">
        <w:rPr>
          <w:kern w:val="0"/>
          <w:sz w:val="24"/>
        </w:rPr>
        <w:t>（七）暂停估值的情形</w:t>
      </w:r>
    </w:p>
    <w:p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基金投资所涉及的证券交易所遇法定节假日或因其他原因暂停营业时；</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中国证监会和基金合同认定的其它情形。</w:t>
      </w:r>
    </w:p>
    <w:p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rsidR="004B5CC2" w:rsidRPr="00276EE8" w:rsidRDefault="00990674">
      <w:pPr>
        <w:spacing w:after="0" w:line="360" w:lineRule="auto"/>
        <w:ind w:firstLineChars="200" w:firstLine="480"/>
        <w:rPr>
          <w:kern w:val="0"/>
          <w:sz w:val="24"/>
        </w:rPr>
      </w:pPr>
      <w:r w:rsidRPr="00276EE8">
        <w:rPr>
          <w:kern w:val="0"/>
          <w:sz w:val="24"/>
        </w:rPr>
        <w:t>（九）特殊情形的处理</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rsidR="000E360D" w:rsidRPr="00276EE8" w:rsidRDefault="000E360D" w:rsidP="00D576E5">
      <w:pPr>
        <w:spacing w:after="0" w:line="360" w:lineRule="auto"/>
        <w:ind w:firstLineChars="200" w:firstLine="480"/>
        <w:rPr>
          <w:kern w:val="0"/>
          <w:sz w:val="24"/>
        </w:rPr>
      </w:pPr>
      <w:bookmarkStart w:id="41"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rsidR="00E7431A" w:rsidRPr="00276EE8" w:rsidRDefault="00E7431A">
      <w:pPr>
        <w:widowControl/>
        <w:jc w:val="left"/>
        <w:rPr>
          <w:rFonts w:eastAsia="黑体"/>
          <w:b/>
          <w:bCs/>
          <w:kern w:val="0"/>
          <w:sz w:val="30"/>
          <w:szCs w:val="20"/>
        </w:rPr>
      </w:pPr>
      <w:bookmarkStart w:id="42" w:name="_Toc109537392"/>
      <w:bookmarkEnd w:id="41"/>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3" w:name="_Toc439244896"/>
      <w:r w:rsidRPr="00E4161A">
        <w:rPr>
          <w:rFonts w:ascii="Times New Roman" w:eastAsia="黑体" w:hAnsi="Times New Roman" w:cs="Times New Roman"/>
          <w:kern w:val="0"/>
          <w:sz w:val="30"/>
          <w:szCs w:val="20"/>
        </w:rPr>
        <w:lastRenderedPageBreak/>
        <w:t>十四、基金收益与分配</w:t>
      </w:r>
      <w:bookmarkEnd w:id="42"/>
      <w:bookmarkEnd w:id="43"/>
    </w:p>
    <w:p w:rsidR="004B5CC2" w:rsidRPr="00276EE8" w:rsidRDefault="00990674">
      <w:pPr>
        <w:spacing w:after="0" w:line="360" w:lineRule="auto"/>
        <w:ind w:firstLineChars="200" w:firstLine="480"/>
        <w:rPr>
          <w:kern w:val="0"/>
          <w:sz w:val="24"/>
        </w:rPr>
      </w:pPr>
      <w:r w:rsidRPr="00276EE8">
        <w:rPr>
          <w:kern w:val="0"/>
          <w:sz w:val="24"/>
        </w:rPr>
        <w:t>（一）基金收益的构成</w:t>
      </w:r>
    </w:p>
    <w:p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rsidR="004B5CC2" w:rsidRPr="00276EE8" w:rsidRDefault="00990674">
      <w:pPr>
        <w:spacing w:after="0" w:line="360" w:lineRule="auto"/>
        <w:ind w:firstLineChars="200" w:firstLine="480"/>
        <w:rPr>
          <w:kern w:val="0"/>
          <w:sz w:val="24"/>
        </w:rPr>
      </w:pPr>
      <w:r w:rsidRPr="00276EE8">
        <w:rPr>
          <w:kern w:val="0"/>
          <w:sz w:val="24"/>
        </w:rPr>
        <w:t>（二）基金净收益</w:t>
      </w:r>
    </w:p>
    <w:p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rsidR="004B5CC2" w:rsidRPr="00276EE8" w:rsidRDefault="00990674">
      <w:pPr>
        <w:spacing w:after="0" w:line="360" w:lineRule="auto"/>
        <w:ind w:firstLineChars="200" w:firstLine="480"/>
        <w:rPr>
          <w:kern w:val="0"/>
          <w:sz w:val="24"/>
        </w:rPr>
      </w:pPr>
      <w:r w:rsidRPr="00276EE8">
        <w:rPr>
          <w:kern w:val="0"/>
          <w:sz w:val="24"/>
        </w:rPr>
        <w:t>（三）基金收益分配原则</w:t>
      </w:r>
    </w:p>
    <w:p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、在符合有关基金分红条件的前提下，本基金各类基金份额的收益每年至少分配一次，但若基金合同生效不满</w:t>
      </w:r>
      <w:r w:rsidRPr="00276EE8">
        <w:rPr>
          <w:kern w:val="0"/>
          <w:sz w:val="24"/>
        </w:rPr>
        <w:t>3</w:t>
      </w:r>
      <w:r w:rsidRPr="00276EE8">
        <w:rPr>
          <w:kern w:val="0"/>
          <w:sz w:val="24"/>
        </w:rPr>
        <w:t>个月则可不进行收益分配；</w:t>
      </w:r>
    </w:p>
    <w:p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、法律法规或监管机构另有规定的从其规定。</w:t>
      </w:r>
    </w:p>
    <w:p w:rsidR="004B5CC2" w:rsidRPr="00276EE8" w:rsidRDefault="00990674">
      <w:pPr>
        <w:spacing w:after="0" w:line="360" w:lineRule="auto"/>
        <w:ind w:firstLineChars="200" w:firstLine="480"/>
        <w:rPr>
          <w:kern w:val="0"/>
          <w:sz w:val="24"/>
        </w:rPr>
      </w:pPr>
      <w:r w:rsidRPr="00276EE8">
        <w:rPr>
          <w:kern w:val="0"/>
          <w:sz w:val="24"/>
        </w:rPr>
        <w:t>（四）收益分配方案</w:t>
      </w:r>
    </w:p>
    <w:p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、基金收益分配方案由基金管理人拟订，由基金托管人复核，依照《信息披露办法》的有关规定在中国证监会指定媒体上公告并报中国证监会备案。</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rsidR="004B5CC2" w:rsidRPr="00276EE8" w:rsidRDefault="00990674">
      <w:pPr>
        <w:spacing w:after="0" w:line="360" w:lineRule="auto"/>
        <w:ind w:firstLineChars="200" w:firstLine="480"/>
        <w:rPr>
          <w:kern w:val="0"/>
          <w:sz w:val="24"/>
        </w:rPr>
      </w:pPr>
      <w:r w:rsidRPr="00276EE8">
        <w:rPr>
          <w:kern w:val="0"/>
          <w:sz w:val="24"/>
        </w:rPr>
        <w:t>（七）收益分配方式的修改</w:t>
      </w:r>
    </w:p>
    <w:p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rsidR="00E7431A" w:rsidRPr="00276EE8" w:rsidRDefault="00E7431A">
      <w:pPr>
        <w:widowControl/>
        <w:jc w:val="left"/>
        <w:rPr>
          <w:rFonts w:eastAsia="黑体"/>
          <w:b/>
          <w:bCs/>
          <w:kern w:val="0"/>
          <w:sz w:val="30"/>
          <w:szCs w:val="20"/>
        </w:rPr>
      </w:pPr>
      <w:bookmarkStart w:id="44" w:name="_Toc109537393"/>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5" w:name="_Toc439244897"/>
      <w:r w:rsidRPr="00E4161A">
        <w:rPr>
          <w:rFonts w:ascii="Times New Roman" w:eastAsia="黑体" w:hAnsi="Times New Roman" w:cs="Times New Roman"/>
          <w:kern w:val="0"/>
          <w:sz w:val="30"/>
          <w:szCs w:val="20"/>
        </w:rPr>
        <w:lastRenderedPageBreak/>
        <w:t>十五、基金的费用与税收</w:t>
      </w:r>
      <w:bookmarkEnd w:id="44"/>
      <w:bookmarkEnd w:id="45"/>
    </w:p>
    <w:p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、基金财产拨划支付的银行费用；</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、在有关规定允许的前提下，本基金可以从基金财产中计提销售服务费，销售服务费的具体计提方法、计提标准在有关公告中载明。</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rsidR="004B5CC2" w:rsidRPr="00276EE8" w:rsidRDefault="00990674">
      <w:pPr>
        <w:spacing w:after="0" w:line="360" w:lineRule="auto"/>
        <w:ind w:firstLineChars="200" w:firstLine="480"/>
        <w:rPr>
          <w:kern w:val="0"/>
          <w:sz w:val="24"/>
        </w:rPr>
      </w:pPr>
      <w:r w:rsidRPr="00276EE8">
        <w:rPr>
          <w:kern w:val="0"/>
          <w:sz w:val="24"/>
        </w:rPr>
        <w:t>本基金基金合同终止清算时所发生费用，按实际支出额从基金财产总值中扣除。</w:t>
      </w:r>
    </w:p>
    <w:p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w:t>
      </w:r>
      <w:r w:rsidRPr="00276EE8">
        <w:rPr>
          <w:kern w:val="0"/>
          <w:sz w:val="24"/>
        </w:rPr>
        <w:lastRenderedPageBreak/>
        <w:t>如下：</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rsidR="004B5CC2" w:rsidRPr="00276EE8" w:rsidRDefault="00990674">
      <w:pPr>
        <w:spacing w:after="0" w:line="360" w:lineRule="auto"/>
        <w:ind w:firstLineChars="200" w:firstLine="480"/>
        <w:rPr>
          <w:kern w:val="0"/>
          <w:sz w:val="24"/>
        </w:rPr>
      </w:pPr>
      <w:r w:rsidRPr="00276EE8">
        <w:rPr>
          <w:kern w:val="0"/>
          <w:sz w:val="24"/>
        </w:rPr>
        <w:lastRenderedPageBreak/>
        <w:t>（五）基金税收</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rsidR="004B5CC2" w:rsidRPr="00276EE8" w:rsidRDefault="004B5CC2">
      <w:pPr>
        <w:spacing w:after="0" w:line="360" w:lineRule="auto"/>
        <w:ind w:firstLineChars="200" w:firstLine="480"/>
        <w:rPr>
          <w:kern w:val="0"/>
          <w:sz w:val="24"/>
        </w:rPr>
      </w:pPr>
    </w:p>
    <w:p w:rsidR="000E360D" w:rsidRPr="00276EE8" w:rsidRDefault="000E360D" w:rsidP="00D576E5">
      <w:pPr>
        <w:spacing w:after="0" w:line="360" w:lineRule="auto"/>
        <w:ind w:firstLineChars="200" w:firstLine="480"/>
        <w:rPr>
          <w:kern w:val="0"/>
          <w:sz w:val="24"/>
        </w:rPr>
      </w:pPr>
      <w:r w:rsidRPr="00276EE8">
        <w:rPr>
          <w:kern w:val="0"/>
          <w:sz w:val="24"/>
        </w:rPr>
        <w:t xml:space="preserve"> </w:t>
      </w:r>
    </w:p>
    <w:p w:rsidR="00E7431A" w:rsidRPr="00276EE8" w:rsidRDefault="00E7431A">
      <w:pPr>
        <w:widowControl/>
        <w:jc w:val="left"/>
        <w:rPr>
          <w:rFonts w:eastAsia="黑体"/>
          <w:b/>
          <w:bCs/>
          <w:kern w:val="0"/>
          <w:sz w:val="30"/>
          <w:szCs w:val="20"/>
        </w:rPr>
      </w:pPr>
      <w:bookmarkStart w:id="46" w:name="_Toc109537394"/>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7" w:name="_Toc439244898"/>
      <w:r w:rsidRPr="00E4161A">
        <w:rPr>
          <w:rFonts w:ascii="Times New Roman" w:eastAsia="黑体" w:hAnsi="Times New Roman" w:cs="Times New Roman"/>
          <w:kern w:val="0"/>
          <w:sz w:val="30"/>
          <w:szCs w:val="20"/>
        </w:rPr>
        <w:lastRenderedPageBreak/>
        <w:t>十六、基金的会计与审计</w:t>
      </w:r>
      <w:bookmarkEnd w:id="46"/>
      <w:bookmarkEnd w:id="47"/>
    </w:p>
    <w:p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、会计师事务所更换经办注册会计师时，应事先征得基金管理人和基金托管人同意，并报中国证监会备案。</w:t>
      </w:r>
    </w:p>
    <w:p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同意，并报中国证监会备案后可以更换。就更换会计师事务所，基金管理人应当依照《信息披露办法》的有关规定在中国证监会指定媒体上公告。</w:t>
      </w:r>
    </w:p>
    <w:p w:rsidR="00E7431A" w:rsidRPr="00276EE8" w:rsidRDefault="00E7431A">
      <w:pPr>
        <w:widowControl/>
        <w:jc w:val="left"/>
        <w:rPr>
          <w:rFonts w:eastAsia="黑体"/>
          <w:b/>
          <w:bCs/>
          <w:kern w:val="0"/>
          <w:sz w:val="30"/>
          <w:szCs w:val="20"/>
        </w:rPr>
      </w:pPr>
      <w:bookmarkStart w:id="48" w:name="_Toc109537395"/>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9" w:name="_Toc439244899"/>
      <w:r w:rsidRPr="00E4161A">
        <w:rPr>
          <w:rFonts w:ascii="Times New Roman" w:eastAsia="黑体" w:hAnsi="Times New Roman" w:cs="Times New Roman"/>
          <w:kern w:val="0"/>
          <w:sz w:val="30"/>
          <w:szCs w:val="20"/>
        </w:rPr>
        <w:lastRenderedPageBreak/>
        <w:t>十七、基金的信息披露</w:t>
      </w:r>
      <w:bookmarkEnd w:id="48"/>
      <w:bookmarkEnd w:id="49"/>
    </w:p>
    <w:p w:rsidR="004B5CC2" w:rsidRPr="00276EE8" w:rsidRDefault="00990674">
      <w:pPr>
        <w:spacing w:after="0" w:line="360" w:lineRule="auto"/>
        <w:ind w:firstLineChars="200" w:firstLine="480"/>
        <w:rPr>
          <w:kern w:val="0"/>
          <w:sz w:val="24"/>
        </w:rPr>
      </w:pPr>
      <w:r w:rsidRPr="00276EE8">
        <w:rPr>
          <w:kern w:val="0"/>
          <w:sz w:val="24"/>
        </w:rPr>
        <w:t>本基金的信息披露应符合《基金法》、《运作办法》、《信息披露办法》、基金合同及其他有关规定。</w:t>
      </w:r>
    </w:p>
    <w:p w:rsidR="004B5CC2" w:rsidRPr="00276EE8" w:rsidRDefault="00990674">
      <w:pPr>
        <w:spacing w:after="0" w:line="360" w:lineRule="auto"/>
        <w:ind w:firstLineChars="200" w:firstLine="480"/>
        <w:rPr>
          <w:kern w:val="0"/>
          <w:sz w:val="24"/>
        </w:rPr>
      </w:pPr>
      <w:r w:rsidRPr="00276EE8">
        <w:rPr>
          <w:kern w:val="0"/>
          <w:sz w:val="24"/>
        </w:rPr>
        <w:t>本基金信息披露义务人按照法律法规和中国证监会的规定披露基金信息，并保证所披露信息的真实性、准确性和完整性。</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类基金份额的信息披露义务人应予披露的基金信息的披露方式详见招募说明书补充文件。</w:t>
      </w:r>
    </w:p>
    <w:p w:rsidR="004B5CC2" w:rsidRPr="00276EE8" w:rsidRDefault="00990674">
      <w:pPr>
        <w:spacing w:after="0" w:line="360" w:lineRule="auto"/>
        <w:ind w:firstLineChars="200" w:firstLine="480"/>
        <w:rPr>
          <w:kern w:val="0"/>
          <w:sz w:val="24"/>
        </w:rPr>
      </w:pPr>
      <w:r w:rsidRPr="00276EE8">
        <w:rPr>
          <w:kern w:val="0"/>
          <w:sz w:val="24"/>
        </w:rPr>
        <w:t>本基金信息披露义务人包括基金管理人、基金托管人、召集基金份额持有人大会的基金份额持有人等法律法规和中国证监会规定的自然人、法人和其他组织。</w:t>
      </w:r>
    </w:p>
    <w:p w:rsidR="004B5CC2" w:rsidRPr="00276EE8" w:rsidRDefault="00990674">
      <w:pPr>
        <w:spacing w:after="0" w:line="360" w:lineRule="auto"/>
        <w:ind w:firstLineChars="200" w:firstLine="480"/>
        <w:rPr>
          <w:kern w:val="0"/>
          <w:sz w:val="24"/>
        </w:rPr>
      </w:pPr>
      <w:r w:rsidRPr="00276EE8">
        <w:rPr>
          <w:kern w:val="0"/>
          <w:sz w:val="24"/>
        </w:rPr>
        <w:t>本基金信息披露义务人应当在中国证监会规定时间内，将应予披露的基金信息通过中国证监会指定的全国性报刊（以下简称</w:t>
      </w:r>
      <w:r w:rsidRPr="00276EE8">
        <w:rPr>
          <w:kern w:val="0"/>
          <w:sz w:val="24"/>
        </w:rPr>
        <w:t>“</w:t>
      </w:r>
      <w:r w:rsidRPr="00276EE8">
        <w:rPr>
          <w:kern w:val="0"/>
          <w:sz w:val="24"/>
        </w:rPr>
        <w:t>指定报刊</w:t>
      </w:r>
      <w:r w:rsidRPr="00276EE8">
        <w:rPr>
          <w:kern w:val="0"/>
          <w:sz w:val="24"/>
        </w:rPr>
        <w:t>”</w:t>
      </w:r>
      <w:r w:rsidRPr="00276EE8">
        <w:rPr>
          <w:kern w:val="0"/>
          <w:sz w:val="24"/>
        </w:rPr>
        <w:t>）和基金管理人、基金托管人的互联网网站（以下简称</w:t>
      </w:r>
      <w:r w:rsidRPr="00276EE8">
        <w:rPr>
          <w:kern w:val="0"/>
          <w:sz w:val="24"/>
        </w:rPr>
        <w:t>“</w:t>
      </w:r>
      <w:r w:rsidRPr="00276EE8">
        <w:rPr>
          <w:kern w:val="0"/>
          <w:sz w:val="24"/>
        </w:rPr>
        <w:t>网站</w:t>
      </w:r>
      <w:r w:rsidRPr="00276EE8">
        <w:rPr>
          <w:kern w:val="0"/>
          <w:sz w:val="24"/>
        </w:rPr>
        <w:t>”</w:t>
      </w:r>
      <w:r w:rsidRPr="00276EE8">
        <w:rPr>
          <w:kern w:val="0"/>
          <w:sz w:val="24"/>
        </w:rPr>
        <w:t>）等媒介披露，并保证基金投资人能够按照基金合同约定的时间和方式查阅或者复制公开披露的信息资料。</w:t>
      </w:r>
    </w:p>
    <w:p w:rsidR="004B5CC2" w:rsidRPr="00276EE8" w:rsidRDefault="00990674">
      <w:pPr>
        <w:spacing w:after="0" w:line="360" w:lineRule="auto"/>
        <w:ind w:firstLineChars="200" w:firstLine="480"/>
        <w:rPr>
          <w:kern w:val="0"/>
          <w:sz w:val="24"/>
        </w:rPr>
      </w:pPr>
      <w:r w:rsidRPr="00276EE8">
        <w:rPr>
          <w:kern w:val="0"/>
          <w:sz w:val="24"/>
        </w:rPr>
        <w:t>本基金信息披露义务人承诺公开披露的基金信息，不得有下列行为：</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、虚假记载、误导性陈述或者重大遗漏；</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、对证券投资业绩进行预测；</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、违规承诺收益或者承担损失；</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、诋毁其他基金管理人、基金托管人或者基金份额发售机构；</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、登载任何自然人、法人或者其他组织的祝贺性、恭维性或推荐性的文字；</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、中国证监会禁止的其他行为。</w:t>
      </w:r>
    </w:p>
    <w:p w:rsidR="004B5CC2" w:rsidRPr="00276EE8" w:rsidRDefault="00990674">
      <w:pPr>
        <w:spacing w:after="0" w:line="360" w:lineRule="auto"/>
        <w:ind w:firstLineChars="200" w:firstLine="480"/>
        <w:rPr>
          <w:kern w:val="0"/>
          <w:sz w:val="24"/>
        </w:rPr>
      </w:pPr>
      <w:r w:rsidRPr="00276EE8">
        <w:rPr>
          <w:kern w:val="0"/>
          <w:sz w:val="24"/>
        </w:rPr>
        <w:t>本基金公开披露的信息应采用中文文本。如同时采用外文文本的，基金信息披露义务人应保证两种文本的内容一致。两种文本发生歧义的，以中文文本为准。</w:t>
      </w:r>
    </w:p>
    <w:p w:rsidR="004B5CC2" w:rsidRPr="00276EE8" w:rsidRDefault="00990674">
      <w:pPr>
        <w:spacing w:after="0" w:line="360" w:lineRule="auto"/>
        <w:ind w:firstLineChars="200" w:firstLine="480"/>
        <w:rPr>
          <w:kern w:val="0"/>
          <w:sz w:val="24"/>
        </w:rPr>
      </w:pPr>
      <w:r w:rsidRPr="00276EE8">
        <w:rPr>
          <w:kern w:val="0"/>
          <w:sz w:val="24"/>
        </w:rPr>
        <w:t>本基金公开披露的信息采用阿拉伯数字；除特别说明外，货币单位为人民币元。</w:t>
      </w:r>
    </w:p>
    <w:p w:rsidR="004B5CC2" w:rsidRPr="00276EE8" w:rsidRDefault="00990674">
      <w:pPr>
        <w:spacing w:after="0" w:line="360" w:lineRule="auto"/>
        <w:ind w:firstLineChars="200" w:firstLine="480"/>
        <w:rPr>
          <w:kern w:val="0"/>
          <w:sz w:val="24"/>
        </w:rPr>
      </w:pPr>
      <w:r w:rsidRPr="00276EE8">
        <w:rPr>
          <w:kern w:val="0"/>
          <w:sz w:val="24"/>
        </w:rPr>
        <w:t>（一）公开披露的基金信息</w:t>
      </w:r>
    </w:p>
    <w:p w:rsidR="004B5CC2" w:rsidRPr="00276EE8" w:rsidRDefault="00990674">
      <w:pPr>
        <w:spacing w:after="0" w:line="360" w:lineRule="auto"/>
        <w:ind w:firstLineChars="200" w:firstLine="480"/>
        <w:rPr>
          <w:kern w:val="0"/>
          <w:sz w:val="24"/>
        </w:rPr>
      </w:pPr>
      <w:r w:rsidRPr="00276EE8">
        <w:rPr>
          <w:kern w:val="0"/>
          <w:sz w:val="24"/>
        </w:rPr>
        <w:t>公开披露的基金信息包括：</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、基金招募说明书、基金合同、基金托管协议</w:t>
      </w:r>
    </w:p>
    <w:p w:rsidR="004B5CC2" w:rsidRPr="00276EE8" w:rsidRDefault="00990674">
      <w:pPr>
        <w:spacing w:after="0" w:line="360" w:lineRule="auto"/>
        <w:ind w:firstLineChars="200" w:firstLine="480"/>
        <w:rPr>
          <w:kern w:val="0"/>
          <w:sz w:val="24"/>
        </w:rPr>
      </w:pPr>
      <w:r w:rsidRPr="00276EE8">
        <w:rPr>
          <w:kern w:val="0"/>
          <w:sz w:val="24"/>
        </w:rPr>
        <w:t>基金募集申请经中国证监会核准后，基金管理人在基金份额发售的</w:t>
      </w:r>
      <w:r w:rsidRPr="00276EE8">
        <w:rPr>
          <w:kern w:val="0"/>
          <w:sz w:val="24"/>
        </w:rPr>
        <w:t>3</w:t>
      </w:r>
      <w:r w:rsidRPr="00276EE8">
        <w:rPr>
          <w:kern w:val="0"/>
          <w:sz w:val="24"/>
        </w:rPr>
        <w:t>日前，</w:t>
      </w:r>
      <w:r w:rsidRPr="00276EE8">
        <w:rPr>
          <w:kern w:val="0"/>
          <w:sz w:val="24"/>
        </w:rPr>
        <w:lastRenderedPageBreak/>
        <w:t>将基金招募说明书、基金合同摘要登载在指定报刊和网站上；基金管理人、基金托管人应当将基金合同、基金托管协议登载在网站上。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276EE8">
        <w:rPr>
          <w:kern w:val="0"/>
          <w:sz w:val="24"/>
        </w:rPr>
        <w:t>6</w:t>
      </w:r>
      <w:r w:rsidRPr="00276EE8">
        <w:rPr>
          <w:kern w:val="0"/>
          <w:sz w:val="24"/>
        </w:rPr>
        <w:t>个月结束之日起</w:t>
      </w:r>
      <w:r w:rsidRPr="00276EE8">
        <w:rPr>
          <w:kern w:val="0"/>
          <w:sz w:val="24"/>
        </w:rPr>
        <w:t>45</w:t>
      </w:r>
      <w:r w:rsidRPr="00276EE8">
        <w:rPr>
          <w:kern w:val="0"/>
          <w:sz w:val="24"/>
        </w:rPr>
        <w:t>日内，更新招募说明书并登载在网站上，将更新后的招募说明书摘要登载在指定报刊上；基金管理人在公告的</w:t>
      </w:r>
      <w:r w:rsidRPr="00276EE8">
        <w:rPr>
          <w:kern w:val="0"/>
          <w:sz w:val="24"/>
        </w:rPr>
        <w:t>15</w:t>
      </w:r>
      <w:r w:rsidRPr="00276EE8">
        <w:rPr>
          <w:kern w:val="0"/>
          <w:sz w:val="24"/>
        </w:rPr>
        <w:t>日前向中国证监会报送更新的招募说明书，并就有关更新内容提供书面说明。更新后的招募说明书公告内容的截止日为每</w:t>
      </w:r>
      <w:r w:rsidRPr="00276EE8">
        <w:rPr>
          <w:kern w:val="0"/>
          <w:sz w:val="24"/>
        </w:rPr>
        <w:t>6</w:t>
      </w:r>
      <w:r w:rsidRPr="00276EE8">
        <w:rPr>
          <w:kern w:val="0"/>
          <w:sz w:val="24"/>
        </w:rPr>
        <w:t>个月的最后</w:t>
      </w:r>
      <w:r w:rsidRPr="00276EE8">
        <w:rPr>
          <w:kern w:val="0"/>
          <w:sz w:val="24"/>
        </w:rPr>
        <w:t>1</w:t>
      </w:r>
      <w:r w:rsidRPr="00276EE8">
        <w:rPr>
          <w:kern w:val="0"/>
          <w:sz w:val="24"/>
        </w:rPr>
        <w:t>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）基金合同是界定基金合同当事人的各项权利、义务关系，明确基金份额持有人大会召开的规则及具体程序，说明基金产品的特性等涉及基金投资人重大利益的事项的法律文件。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）基金托管协议是界定基金托管人和基金管理人在基金财产保管及基金运作监督等活动中的权利、义务关系的法律文件。</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、基金份额发售公告</w:t>
      </w:r>
    </w:p>
    <w:p w:rsidR="004B5CC2" w:rsidRPr="00276EE8" w:rsidRDefault="00990674">
      <w:pPr>
        <w:spacing w:after="0" w:line="360" w:lineRule="auto"/>
        <w:ind w:firstLineChars="200" w:firstLine="480"/>
        <w:rPr>
          <w:kern w:val="0"/>
          <w:sz w:val="24"/>
        </w:rPr>
      </w:pPr>
      <w:r w:rsidRPr="00276EE8">
        <w:rPr>
          <w:kern w:val="0"/>
          <w:sz w:val="24"/>
        </w:rPr>
        <w:t>基金管理人应当就基金份额发售的具体事宜编制基金份额发售公告，并在披露招募说明书的当日登载于指定报刊和网站上。</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、基金合同生效公告</w:t>
      </w:r>
    </w:p>
    <w:p w:rsidR="004B5CC2" w:rsidRPr="00276EE8" w:rsidRDefault="00990674">
      <w:pPr>
        <w:spacing w:after="0" w:line="360" w:lineRule="auto"/>
        <w:ind w:firstLineChars="200" w:firstLine="480"/>
        <w:rPr>
          <w:kern w:val="0"/>
          <w:sz w:val="24"/>
        </w:rPr>
      </w:pPr>
      <w:r w:rsidRPr="00276EE8">
        <w:rPr>
          <w:kern w:val="0"/>
          <w:sz w:val="24"/>
        </w:rPr>
        <w:t>基金管理人将在基金合同生效的次日在指定报刊和网站上登载基金合同生效公告。基金合同生效公告中将说明基金募集情况。</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、基金份额上市交易公告书</w:t>
      </w:r>
    </w:p>
    <w:p w:rsidR="004B5CC2" w:rsidRPr="00276EE8" w:rsidRDefault="00990674">
      <w:pPr>
        <w:spacing w:after="0" w:line="360" w:lineRule="auto"/>
        <w:ind w:firstLineChars="200" w:firstLine="480"/>
        <w:rPr>
          <w:kern w:val="0"/>
          <w:sz w:val="24"/>
        </w:rPr>
      </w:pPr>
      <w:r w:rsidRPr="00276EE8">
        <w:rPr>
          <w:kern w:val="0"/>
          <w:sz w:val="24"/>
        </w:rPr>
        <w:t>基金份额获准在证券交易所上市交易的，基金管理人应当在基金份额上市交易</w:t>
      </w:r>
      <w:r w:rsidRPr="00276EE8">
        <w:rPr>
          <w:kern w:val="0"/>
          <w:sz w:val="24"/>
        </w:rPr>
        <w:t>3</w:t>
      </w:r>
      <w:r w:rsidRPr="00276EE8">
        <w:rPr>
          <w:kern w:val="0"/>
          <w:sz w:val="24"/>
        </w:rPr>
        <w:t>个工作日前，将基金份额上市交易公告书登载在指定报刊和网站上。</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、基金资产净值公告、基金份额净值公告、基金份额累计净值公告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）基金合同生效后，在开始办理基金份额申购或者赎回前，基金管理人将至少每周公告一次基金资产净值和基金份额净值；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）基金管理人将在每个工作日的次日，通过网站、基金份额发售网点以及其他媒介，披露工作日的基金份额净值和基金份额累计净值，基金管理人根据法律法规或基金合同的规定公告暂停申购、赎回时除外；</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3</w:t>
      </w:r>
      <w:r w:rsidRPr="00276EE8">
        <w:rPr>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、基金份额申购、赎回价格</w:t>
      </w:r>
    </w:p>
    <w:p w:rsidR="004B5CC2" w:rsidRPr="00276EE8" w:rsidRDefault="00990674">
      <w:pPr>
        <w:spacing w:after="0" w:line="360" w:lineRule="auto"/>
        <w:ind w:firstLineChars="200" w:firstLine="480"/>
        <w:rPr>
          <w:kern w:val="0"/>
          <w:sz w:val="24"/>
        </w:rPr>
      </w:pPr>
      <w:r w:rsidRPr="00276EE8">
        <w:rPr>
          <w:kern w:val="0"/>
          <w:sz w:val="24"/>
        </w:rPr>
        <w:t>基金管理人应当在基金合同、招募说明书等信息披露文件上载明基金份额申购、赎回价格的计算方式及有关申购、赎回费率，并保证投资人能够在基金份额发售网点查阅或者复制前述信息资料。</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、基金定期报告，包括基金年度报告、基金半年度报告和基金季度报告</w:t>
      </w:r>
    </w:p>
    <w:p w:rsidR="004B5CC2" w:rsidRPr="00276EE8" w:rsidRDefault="00990674">
      <w:pPr>
        <w:spacing w:after="0" w:line="360" w:lineRule="auto"/>
        <w:ind w:firstLineChars="200" w:firstLine="480"/>
        <w:rPr>
          <w:kern w:val="0"/>
          <w:sz w:val="24"/>
        </w:rPr>
      </w:pPr>
      <w:r w:rsidRPr="00276EE8">
        <w:rPr>
          <w:kern w:val="0"/>
          <w:sz w:val="24"/>
        </w:rPr>
        <w:t>基金管理人应当在每年结束之日起</w:t>
      </w:r>
      <w:r w:rsidRPr="00276EE8">
        <w:rPr>
          <w:kern w:val="0"/>
          <w:sz w:val="24"/>
        </w:rPr>
        <w:t>90</w:t>
      </w:r>
      <w:r w:rsidRPr="00276EE8">
        <w:rPr>
          <w:kern w:val="0"/>
          <w:sz w:val="24"/>
        </w:rPr>
        <w:t>日内，编制完成基金年度报告，并将年度报告正文登载于网站上，将年度报告摘要登载在指定报刊上。基金年度报告的财务会计报告应当经过审计。</w:t>
      </w:r>
    </w:p>
    <w:p w:rsidR="004B5CC2" w:rsidRPr="00276EE8" w:rsidRDefault="00990674">
      <w:pPr>
        <w:spacing w:after="0" w:line="360" w:lineRule="auto"/>
        <w:ind w:firstLineChars="200" w:firstLine="480"/>
        <w:rPr>
          <w:kern w:val="0"/>
          <w:sz w:val="24"/>
        </w:rPr>
      </w:pPr>
      <w:r w:rsidRPr="00276EE8">
        <w:rPr>
          <w:kern w:val="0"/>
          <w:sz w:val="24"/>
        </w:rPr>
        <w:t>基金管理人应当在上半年结束之日起</w:t>
      </w:r>
      <w:r w:rsidRPr="00276EE8">
        <w:rPr>
          <w:kern w:val="0"/>
          <w:sz w:val="24"/>
        </w:rPr>
        <w:t>60</w:t>
      </w:r>
      <w:r w:rsidRPr="00276EE8">
        <w:rPr>
          <w:kern w:val="0"/>
          <w:sz w:val="24"/>
        </w:rPr>
        <w:t>日内，编制完成基金半年度报告，并将半年度报告正文登载在网站上，将半年度报告摘要登载在指定报刊上。</w:t>
      </w:r>
    </w:p>
    <w:p w:rsidR="004B5CC2" w:rsidRPr="00276EE8" w:rsidRDefault="00990674">
      <w:pPr>
        <w:spacing w:after="0" w:line="360" w:lineRule="auto"/>
        <w:ind w:firstLineChars="200" w:firstLine="480"/>
        <w:rPr>
          <w:kern w:val="0"/>
          <w:sz w:val="24"/>
        </w:rPr>
      </w:pPr>
      <w:r w:rsidRPr="00276EE8">
        <w:rPr>
          <w:kern w:val="0"/>
          <w:sz w:val="24"/>
        </w:rPr>
        <w:t>基金管理人应当在每个季度结束之日起</w:t>
      </w:r>
      <w:r w:rsidRPr="00276EE8">
        <w:rPr>
          <w:kern w:val="0"/>
          <w:sz w:val="24"/>
        </w:rPr>
        <w:t>15</w:t>
      </w:r>
      <w:r w:rsidRPr="00276EE8">
        <w:rPr>
          <w:kern w:val="0"/>
          <w:sz w:val="24"/>
        </w:rPr>
        <w:t>个工作日内，编制完成基金季度报告，并将季度报告登载在指定报刊和网站上。</w:t>
      </w:r>
    </w:p>
    <w:p w:rsidR="004B5CC2" w:rsidRPr="00276EE8" w:rsidRDefault="00990674">
      <w:pPr>
        <w:spacing w:after="0" w:line="360" w:lineRule="auto"/>
        <w:ind w:firstLineChars="200" w:firstLine="480"/>
        <w:rPr>
          <w:kern w:val="0"/>
          <w:sz w:val="24"/>
        </w:rPr>
      </w:pPr>
      <w:r w:rsidRPr="00276EE8">
        <w:rPr>
          <w:kern w:val="0"/>
          <w:sz w:val="24"/>
        </w:rPr>
        <w:t>基金合同生效不足</w:t>
      </w:r>
      <w:r w:rsidRPr="00276EE8">
        <w:rPr>
          <w:kern w:val="0"/>
          <w:sz w:val="24"/>
        </w:rPr>
        <w:t>2</w:t>
      </w:r>
      <w:r w:rsidRPr="00276EE8">
        <w:rPr>
          <w:kern w:val="0"/>
          <w:sz w:val="24"/>
        </w:rPr>
        <w:t>个月的，本基金管理人可以不编制当期季度报告、半年度报告或者年度报告。</w:t>
      </w:r>
    </w:p>
    <w:p w:rsidR="004B5CC2" w:rsidRPr="00276EE8" w:rsidRDefault="00990674">
      <w:pPr>
        <w:spacing w:after="0" w:line="360" w:lineRule="auto"/>
        <w:ind w:firstLineChars="200" w:firstLine="480"/>
        <w:rPr>
          <w:kern w:val="0"/>
          <w:sz w:val="24"/>
        </w:rPr>
      </w:pPr>
      <w:r w:rsidRPr="00276EE8">
        <w:rPr>
          <w:kern w:val="0"/>
          <w:sz w:val="24"/>
        </w:rPr>
        <w:t>基金定期报告在公开披露的第</w:t>
      </w:r>
      <w:r w:rsidRPr="00276EE8">
        <w:rPr>
          <w:kern w:val="0"/>
          <w:sz w:val="24"/>
        </w:rPr>
        <w:t>2</w:t>
      </w:r>
      <w:r w:rsidRPr="00276EE8">
        <w:rPr>
          <w:kern w:val="0"/>
          <w:sz w:val="24"/>
        </w:rPr>
        <w:t>个工作日，分别报中国证监会和本基金管理人主要办公场所所在地中国证监会派出机构备案。</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、临时报告</w:t>
      </w:r>
    </w:p>
    <w:p w:rsidR="004B5CC2" w:rsidRPr="00276EE8" w:rsidRDefault="00990674">
      <w:pPr>
        <w:spacing w:after="0" w:line="360" w:lineRule="auto"/>
        <w:ind w:firstLineChars="200" w:firstLine="480"/>
        <w:rPr>
          <w:kern w:val="0"/>
          <w:sz w:val="24"/>
        </w:rPr>
      </w:pPr>
      <w:r w:rsidRPr="00276EE8">
        <w:rPr>
          <w:kern w:val="0"/>
          <w:sz w:val="24"/>
        </w:rPr>
        <w:t>本基金发生重大事件，有关信息披露义务人应当在</w:t>
      </w:r>
      <w:r w:rsidRPr="00276EE8">
        <w:rPr>
          <w:kern w:val="0"/>
          <w:sz w:val="24"/>
        </w:rPr>
        <w:t>2</w:t>
      </w:r>
      <w:r w:rsidRPr="00276EE8">
        <w:rPr>
          <w:kern w:val="0"/>
          <w:sz w:val="24"/>
        </w:rPr>
        <w:t>日内编制临时报告书，予以公告，并在公开披露日分别报中国证监会和本基金管理人主要办公场所所在地中国证监会派出机构备案。</w:t>
      </w:r>
    </w:p>
    <w:p w:rsidR="004B5CC2" w:rsidRPr="00276EE8" w:rsidRDefault="00990674">
      <w:pPr>
        <w:spacing w:after="0" w:line="360" w:lineRule="auto"/>
        <w:ind w:firstLineChars="200" w:firstLine="480"/>
        <w:rPr>
          <w:kern w:val="0"/>
          <w:sz w:val="24"/>
        </w:rPr>
      </w:pPr>
      <w:r w:rsidRPr="00276EE8">
        <w:rPr>
          <w:kern w:val="0"/>
          <w:sz w:val="24"/>
        </w:rPr>
        <w:t>前款所称重大事件，是指可能对基金份额持有人权益或者基金份额的价格产生重大影响的下列事件：</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）提前终止基金合同；</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）转换基金运作方式；</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）更换基金管理人、基金托管人；</w:t>
      </w:r>
    </w:p>
    <w:p w:rsidR="004B5CC2" w:rsidRPr="00276EE8" w:rsidRDefault="00990674">
      <w:pPr>
        <w:spacing w:after="0" w:line="360" w:lineRule="auto"/>
        <w:ind w:firstLineChars="200" w:firstLine="480"/>
        <w:rPr>
          <w:kern w:val="0"/>
          <w:sz w:val="24"/>
        </w:rPr>
      </w:pPr>
      <w:r w:rsidRPr="00276EE8">
        <w:rPr>
          <w:kern w:val="0"/>
          <w:sz w:val="24"/>
        </w:rPr>
        <w:lastRenderedPageBreak/>
        <w:t>5</w:t>
      </w:r>
      <w:r w:rsidRPr="00276EE8">
        <w:rPr>
          <w:kern w:val="0"/>
          <w:sz w:val="24"/>
        </w:rPr>
        <w:t>）基金管理人、基金托管人的法定名称、住所发生变更；</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）基金管理人股东及其出资比例发生变更；</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）基金募集期延长；</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）基金管理人的董事长、总经理及其他高级管理人员、基金经理和基金托管人基金托管部门负责人发生变动；</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）基金管理人的董事在一年内变更超过</w:t>
      </w:r>
      <w:r w:rsidRPr="00276EE8">
        <w:rPr>
          <w:kern w:val="0"/>
          <w:sz w:val="24"/>
        </w:rPr>
        <w:t>50%</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）基金管理人、基金托管人基金托管部门的主要业务人员在一年内变动超过</w:t>
      </w:r>
      <w:r w:rsidRPr="00276EE8">
        <w:rPr>
          <w:kern w:val="0"/>
          <w:sz w:val="24"/>
        </w:rPr>
        <w:t>30</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）涉及基金管理人、基金财产、基金托管业务的诉讼；</w:t>
      </w:r>
    </w:p>
    <w:p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）基金管理人、基金托管人受到监管部门的调查；</w:t>
      </w:r>
    </w:p>
    <w:p w:rsidR="004B5CC2" w:rsidRPr="00276EE8" w:rsidRDefault="00990674">
      <w:pPr>
        <w:spacing w:after="0" w:line="360" w:lineRule="auto"/>
        <w:ind w:firstLineChars="200" w:firstLine="480"/>
        <w:rPr>
          <w:kern w:val="0"/>
          <w:sz w:val="24"/>
        </w:rPr>
      </w:pPr>
      <w:r w:rsidRPr="00276EE8">
        <w:rPr>
          <w:kern w:val="0"/>
          <w:sz w:val="24"/>
        </w:rPr>
        <w:t>13</w:t>
      </w:r>
      <w:r w:rsidRPr="00276EE8">
        <w:rPr>
          <w:kern w:val="0"/>
          <w:sz w:val="24"/>
        </w:rPr>
        <w:t>）基金管理人及其董事、总经理及其他高级管理人员、基金经理受到严重行政处罚，基金托管人及其基金托管部门负责人受到严重行政处罚；</w:t>
      </w:r>
    </w:p>
    <w:p w:rsidR="004B5CC2" w:rsidRPr="00276EE8" w:rsidRDefault="00990674">
      <w:pPr>
        <w:spacing w:after="0" w:line="360" w:lineRule="auto"/>
        <w:ind w:firstLineChars="200" w:firstLine="480"/>
        <w:rPr>
          <w:kern w:val="0"/>
          <w:sz w:val="24"/>
        </w:rPr>
      </w:pPr>
      <w:r w:rsidRPr="00276EE8">
        <w:rPr>
          <w:kern w:val="0"/>
          <w:sz w:val="24"/>
        </w:rPr>
        <w:t>14</w:t>
      </w:r>
      <w:r w:rsidRPr="00276EE8">
        <w:rPr>
          <w:kern w:val="0"/>
          <w:sz w:val="24"/>
        </w:rPr>
        <w:t>）重大关联交易事项；</w:t>
      </w:r>
    </w:p>
    <w:p w:rsidR="004B5CC2" w:rsidRPr="00276EE8" w:rsidRDefault="00990674">
      <w:pPr>
        <w:spacing w:after="0" w:line="360" w:lineRule="auto"/>
        <w:ind w:firstLineChars="200" w:firstLine="480"/>
        <w:rPr>
          <w:kern w:val="0"/>
          <w:sz w:val="24"/>
        </w:rPr>
      </w:pPr>
      <w:r w:rsidRPr="00276EE8">
        <w:rPr>
          <w:kern w:val="0"/>
          <w:sz w:val="24"/>
        </w:rPr>
        <w:t>15</w:t>
      </w:r>
      <w:r w:rsidRPr="00276EE8">
        <w:rPr>
          <w:kern w:val="0"/>
          <w:sz w:val="24"/>
        </w:rPr>
        <w:t>）基金收益分配事项；</w:t>
      </w:r>
    </w:p>
    <w:p w:rsidR="004B5CC2" w:rsidRPr="00276EE8" w:rsidRDefault="00990674">
      <w:pPr>
        <w:spacing w:after="0" w:line="360" w:lineRule="auto"/>
        <w:ind w:firstLineChars="200" w:firstLine="480"/>
        <w:rPr>
          <w:kern w:val="0"/>
          <w:sz w:val="24"/>
        </w:rPr>
      </w:pPr>
      <w:r w:rsidRPr="00276EE8">
        <w:rPr>
          <w:kern w:val="0"/>
          <w:sz w:val="24"/>
        </w:rPr>
        <w:t>16</w:t>
      </w:r>
      <w:r w:rsidRPr="00276EE8">
        <w:rPr>
          <w:kern w:val="0"/>
          <w:sz w:val="24"/>
        </w:rPr>
        <w:t>）管理费、托管费等费用计提标准、计提方式和费率发生变更；</w:t>
      </w:r>
    </w:p>
    <w:p w:rsidR="004B5CC2" w:rsidRPr="00276EE8" w:rsidRDefault="00990674">
      <w:pPr>
        <w:spacing w:after="0" w:line="360" w:lineRule="auto"/>
        <w:ind w:firstLineChars="200" w:firstLine="480"/>
        <w:rPr>
          <w:kern w:val="0"/>
          <w:sz w:val="24"/>
        </w:rPr>
      </w:pPr>
      <w:r w:rsidRPr="00276EE8">
        <w:rPr>
          <w:kern w:val="0"/>
          <w:sz w:val="24"/>
        </w:rPr>
        <w:t>17</w:t>
      </w:r>
      <w:r w:rsidRPr="00276EE8">
        <w:rPr>
          <w:kern w:val="0"/>
          <w:sz w:val="24"/>
        </w:rPr>
        <w:t>）某类基金份额净值计价错误达该类基金份额净值</w:t>
      </w:r>
      <w:r w:rsidRPr="00276EE8">
        <w:rPr>
          <w:kern w:val="0"/>
          <w:sz w:val="24"/>
        </w:rPr>
        <w:t>0.5%</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18</w:t>
      </w:r>
      <w:r w:rsidRPr="00276EE8">
        <w:rPr>
          <w:kern w:val="0"/>
          <w:sz w:val="24"/>
        </w:rPr>
        <w:t>）基金改聘会计师事务所；</w:t>
      </w:r>
    </w:p>
    <w:p w:rsidR="004B5CC2" w:rsidRPr="00276EE8" w:rsidRDefault="00990674">
      <w:pPr>
        <w:spacing w:after="0" w:line="360" w:lineRule="auto"/>
        <w:ind w:firstLineChars="200" w:firstLine="480"/>
        <w:rPr>
          <w:kern w:val="0"/>
          <w:sz w:val="24"/>
        </w:rPr>
      </w:pPr>
      <w:r w:rsidRPr="00276EE8">
        <w:rPr>
          <w:kern w:val="0"/>
          <w:sz w:val="24"/>
        </w:rPr>
        <w:t>19</w:t>
      </w:r>
      <w:r w:rsidRPr="00276EE8">
        <w:rPr>
          <w:kern w:val="0"/>
          <w:sz w:val="24"/>
        </w:rPr>
        <w:t>）变更基金份额发售机构；</w:t>
      </w:r>
    </w:p>
    <w:p w:rsidR="004B5CC2" w:rsidRPr="00276EE8" w:rsidRDefault="00990674">
      <w:pPr>
        <w:spacing w:after="0" w:line="360" w:lineRule="auto"/>
        <w:ind w:firstLineChars="200" w:firstLine="480"/>
        <w:rPr>
          <w:kern w:val="0"/>
          <w:sz w:val="24"/>
        </w:rPr>
      </w:pPr>
      <w:r w:rsidRPr="00276EE8">
        <w:rPr>
          <w:kern w:val="0"/>
          <w:sz w:val="24"/>
        </w:rPr>
        <w:t>20</w:t>
      </w:r>
      <w:r w:rsidRPr="00276EE8">
        <w:rPr>
          <w:kern w:val="0"/>
          <w:sz w:val="24"/>
        </w:rPr>
        <w:t>）基金更换份额登记机构；</w:t>
      </w:r>
    </w:p>
    <w:p w:rsidR="004B5CC2" w:rsidRPr="00276EE8" w:rsidRDefault="00990674">
      <w:pPr>
        <w:spacing w:after="0" w:line="360" w:lineRule="auto"/>
        <w:ind w:firstLineChars="200" w:firstLine="480"/>
        <w:rPr>
          <w:kern w:val="0"/>
          <w:sz w:val="24"/>
        </w:rPr>
      </w:pPr>
      <w:r w:rsidRPr="00276EE8">
        <w:rPr>
          <w:kern w:val="0"/>
          <w:sz w:val="24"/>
        </w:rPr>
        <w:t>21</w:t>
      </w:r>
      <w:r w:rsidRPr="00276EE8">
        <w:rPr>
          <w:kern w:val="0"/>
          <w:sz w:val="24"/>
        </w:rPr>
        <w:t>）本基金开始办理申购、赎回；</w:t>
      </w:r>
    </w:p>
    <w:p w:rsidR="004B5CC2" w:rsidRPr="00276EE8" w:rsidRDefault="00990674">
      <w:pPr>
        <w:spacing w:after="0" w:line="360" w:lineRule="auto"/>
        <w:ind w:firstLineChars="200" w:firstLine="480"/>
        <w:rPr>
          <w:kern w:val="0"/>
          <w:sz w:val="24"/>
        </w:rPr>
      </w:pPr>
      <w:r w:rsidRPr="00276EE8">
        <w:rPr>
          <w:kern w:val="0"/>
          <w:sz w:val="24"/>
        </w:rPr>
        <w:t>22</w:t>
      </w:r>
      <w:r w:rsidRPr="00276EE8">
        <w:rPr>
          <w:kern w:val="0"/>
          <w:sz w:val="24"/>
        </w:rPr>
        <w:t>）本基金申购、赎回费率及其收费方式发生变更；</w:t>
      </w:r>
    </w:p>
    <w:p w:rsidR="004B5CC2" w:rsidRPr="00276EE8" w:rsidRDefault="00990674">
      <w:pPr>
        <w:spacing w:after="0" w:line="360" w:lineRule="auto"/>
        <w:ind w:firstLineChars="200" w:firstLine="480"/>
        <w:rPr>
          <w:kern w:val="0"/>
          <w:sz w:val="24"/>
        </w:rPr>
      </w:pPr>
      <w:r w:rsidRPr="00276EE8">
        <w:rPr>
          <w:kern w:val="0"/>
          <w:sz w:val="24"/>
        </w:rPr>
        <w:t>23</w:t>
      </w:r>
      <w:r w:rsidRPr="00276EE8">
        <w:rPr>
          <w:kern w:val="0"/>
          <w:sz w:val="24"/>
        </w:rPr>
        <w:t>）本基金发生巨额赎回并延期支付；</w:t>
      </w:r>
    </w:p>
    <w:p w:rsidR="004B5CC2" w:rsidRPr="00276EE8" w:rsidRDefault="00990674">
      <w:pPr>
        <w:spacing w:after="0" w:line="360" w:lineRule="auto"/>
        <w:ind w:firstLineChars="200" w:firstLine="480"/>
        <w:rPr>
          <w:kern w:val="0"/>
          <w:sz w:val="24"/>
        </w:rPr>
      </w:pPr>
      <w:r w:rsidRPr="00276EE8">
        <w:rPr>
          <w:kern w:val="0"/>
          <w:sz w:val="24"/>
        </w:rPr>
        <w:t>24</w:t>
      </w:r>
      <w:r w:rsidRPr="00276EE8">
        <w:rPr>
          <w:kern w:val="0"/>
          <w:sz w:val="24"/>
        </w:rPr>
        <w:t>）本基金连续发生巨额赎回并暂停接受赎回申请；</w:t>
      </w:r>
    </w:p>
    <w:p w:rsidR="004B5CC2" w:rsidRPr="00276EE8" w:rsidRDefault="00990674">
      <w:pPr>
        <w:spacing w:after="0" w:line="360" w:lineRule="auto"/>
        <w:ind w:firstLineChars="200" w:firstLine="480"/>
        <w:rPr>
          <w:kern w:val="0"/>
          <w:sz w:val="24"/>
        </w:rPr>
      </w:pPr>
      <w:r w:rsidRPr="00276EE8">
        <w:rPr>
          <w:kern w:val="0"/>
          <w:sz w:val="24"/>
        </w:rPr>
        <w:t>25</w:t>
      </w:r>
      <w:r w:rsidRPr="00276EE8">
        <w:rPr>
          <w:kern w:val="0"/>
          <w:sz w:val="24"/>
        </w:rPr>
        <w:t>）本基金暂停接受申购、赎回申请后重新接受申购、赎回；</w:t>
      </w:r>
    </w:p>
    <w:p w:rsidR="004B5CC2" w:rsidRPr="00276EE8" w:rsidRDefault="00990674">
      <w:pPr>
        <w:spacing w:after="0" w:line="360" w:lineRule="auto"/>
        <w:ind w:firstLineChars="200" w:firstLine="480"/>
        <w:rPr>
          <w:kern w:val="0"/>
          <w:sz w:val="24"/>
        </w:rPr>
      </w:pPr>
      <w:r w:rsidRPr="00276EE8">
        <w:rPr>
          <w:kern w:val="0"/>
          <w:sz w:val="24"/>
        </w:rPr>
        <w:t>26</w:t>
      </w:r>
      <w:r w:rsidRPr="00276EE8">
        <w:rPr>
          <w:kern w:val="0"/>
          <w:sz w:val="24"/>
        </w:rPr>
        <w:t>）中国证监会规定的其他事项。</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、澄清公告</w:t>
      </w:r>
    </w:p>
    <w:p w:rsidR="004B5CC2" w:rsidRPr="00276EE8" w:rsidRDefault="00990674">
      <w:pPr>
        <w:spacing w:after="0" w:line="360" w:lineRule="auto"/>
        <w:ind w:firstLineChars="200" w:firstLine="480"/>
        <w:rPr>
          <w:kern w:val="0"/>
          <w:sz w:val="24"/>
        </w:rPr>
      </w:pPr>
      <w:r w:rsidRPr="00276EE8">
        <w:rPr>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、基金份额持有人大会决议</w:t>
      </w:r>
    </w:p>
    <w:p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基金份额持有人大会决定的事项，应当依法报中国证监会核准或者备案，并予以公告。召开基金份额持有人大会的，召集人应当至少提前</w:t>
      </w:r>
      <w:r w:rsidRPr="00276EE8">
        <w:rPr>
          <w:kern w:val="0"/>
          <w:sz w:val="24"/>
        </w:rPr>
        <w:t>30</w:t>
      </w:r>
      <w:r w:rsidRPr="00276EE8">
        <w:rPr>
          <w:kern w:val="0"/>
          <w:sz w:val="24"/>
        </w:rPr>
        <w:t>日公告基金份额持有人大会的召开时间、会议形式、审议事项、议事程序和表决方式等事项。</w:t>
      </w:r>
    </w:p>
    <w:p w:rsidR="004B5CC2" w:rsidRPr="00276EE8" w:rsidRDefault="00990674">
      <w:pPr>
        <w:spacing w:after="0" w:line="360" w:lineRule="auto"/>
        <w:ind w:firstLineChars="200" w:firstLine="480"/>
        <w:rPr>
          <w:kern w:val="0"/>
          <w:sz w:val="24"/>
        </w:rPr>
      </w:pPr>
      <w:r w:rsidRPr="00276EE8">
        <w:rPr>
          <w:kern w:val="0"/>
          <w:sz w:val="24"/>
        </w:rPr>
        <w:t>基金份额持有人依法自行召集基金份额持有人大会，本基金管理人、本基金托管人对基金份额持有人大会决定的事项不依法履行信息披露义务的，召集人应当履行相关信息披露义务。</w:t>
      </w:r>
    </w:p>
    <w:p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、本基金的信息披露还应当遵守上海证券交易所《业务规则》的有关规定。</w:t>
      </w:r>
    </w:p>
    <w:p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、中国证监会规定的其他信息。</w:t>
      </w:r>
    </w:p>
    <w:p w:rsidR="004B5CC2" w:rsidRPr="00276EE8" w:rsidRDefault="00990674">
      <w:pPr>
        <w:spacing w:after="0" w:line="360" w:lineRule="auto"/>
        <w:ind w:firstLineChars="200" w:firstLine="480"/>
        <w:rPr>
          <w:kern w:val="0"/>
          <w:sz w:val="24"/>
        </w:rPr>
      </w:pPr>
      <w:r w:rsidRPr="00276EE8">
        <w:rPr>
          <w:kern w:val="0"/>
          <w:sz w:val="24"/>
        </w:rPr>
        <w:t>（二）信息披露事务管理</w:t>
      </w:r>
    </w:p>
    <w:p w:rsidR="004B5CC2" w:rsidRPr="00276EE8" w:rsidRDefault="00990674">
      <w:pPr>
        <w:spacing w:after="0" w:line="360" w:lineRule="auto"/>
        <w:ind w:firstLineChars="200" w:firstLine="480"/>
        <w:rPr>
          <w:kern w:val="0"/>
          <w:sz w:val="24"/>
        </w:rPr>
      </w:pPr>
      <w:r w:rsidRPr="00276EE8">
        <w:rPr>
          <w:kern w:val="0"/>
          <w:sz w:val="24"/>
        </w:rPr>
        <w:t>基金管理人、基金托管人应当建立健全信息披露管理制度，指定专人负责管理信息披露事务。</w:t>
      </w:r>
    </w:p>
    <w:p w:rsidR="004B5CC2" w:rsidRPr="00276EE8" w:rsidRDefault="00990674">
      <w:pPr>
        <w:spacing w:after="0" w:line="360" w:lineRule="auto"/>
        <w:ind w:firstLineChars="200" w:firstLine="480"/>
        <w:rPr>
          <w:kern w:val="0"/>
          <w:sz w:val="24"/>
        </w:rPr>
      </w:pPr>
      <w:r w:rsidRPr="00276EE8">
        <w:rPr>
          <w:kern w:val="0"/>
          <w:sz w:val="24"/>
        </w:rPr>
        <w:t>基金信息披露义务人公开披露基金信息，应当符合中国证监会相关基金信息披露内容与格式准则的规定。</w:t>
      </w:r>
    </w:p>
    <w:p w:rsidR="004B5CC2" w:rsidRPr="00276EE8" w:rsidRDefault="00990674">
      <w:pPr>
        <w:spacing w:after="0" w:line="360" w:lineRule="auto"/>
        <w:ind w:firstLineChars="200" w:firstLine="480"/>
        <w:rPr>
          <w:kern w:val="0"/>
          <w:sz w:val="24"/>
        </w:rPr>
      </w:pPr>
      <w:r w:rsidRPr="00276EE8">
        <w:rPr>
          <w:kern w:val="0"/>
          <w:sz w:val="24"/>
        </w:rPr>
        <w:t>基金托管人应当按照相关法律法规、中国证监会的规定和基金合同的约定，对上述公开披露的相关基金信息中应由基金托管人复核的事项进行复核、审查，并向基金管理人出具书面文件或者盖章确认。</w:t>
      </w:r>
    </w:p>
    <w:p w:rsidR="004B5CC2" w:rsidRPr="00276EE8" w:rsidRDefault="00990674">
      <w:pPr>
        <w:spacing w:after="0" w:line="360" w:lineRule="auto"/>
        <w:ind w:firstLineChars="200" w:firstLine="480"/>
        <w:rPr>
          <w:kern w:val="0"/>
          <w:sz w:val="24"/>
        </w:rPr>
      </w:pPr>
      <w:r w:rsidRPr="00276EE8">
        <w:rPr>
          <w:kern w:val="0"/>
          <w:sz w:val="24"/>
        </w:rPr>
        <w:t>基金管理人、基金托管人应当在指定报刊中选择披露信息的报刊。</w:t>
      </w:r>
    </w:p>
    <w:p w:rsidR="004B5CC2" w:rsidRPr="00276EE8" w:rsidRDefault="00990674">
      <w:pPr>
        <w:spacing w:after="0" w:line="360" w:lineRule="auto"/>
        <w:ind w:firstLineChars="200" w:firstLine="480"/>
        <w:rPr>
          <w:kern w:val="0"/>
          <w:sz w:val="24"/>
        </w:rPr>
      </w:pPr>
      <w:r w:rsidRPr="00276EE8">
        <w:rPr>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4B5CC2" w:rsidRPr="00276EE8" w:rsidRDefault="00990674">
      <w:pPr>
        <w:spacing w:after="0" w:line="360" w:lineRule="auto"/>
        <w:ind w:firstLineChars="200" w:firstLine="480"/>
        <w:rPr>
          <w:kern w:val="0"/>
          <w:sz w:val="24"/>
        </w:rPr>
      </w:pPr>
      <w:r w:rsidRPr="00276EE8">
        <w:rPr>
          <w:kern w:val="0"/>
          <w:sz w:val="24"/>
        </w:rPr>
        <w:t>（三）信息披露文件的存放与查阅</w:t>
      </w:r>
    </w:p>
    <w:p w:rsidR="004B5CC2" w:rsidRPr="00276EE8" w:rsidRDefault="00990674">
      <w:pPr>
        <w:spacing w:after="0" w:line="360" w:lineRule="auto"/>
        <w:ind w:firstLineChars="200" w:firstLine="480"/>
        <w:rPr>
          <w:kern w:val="0"/>
          <w:sz w:val="24"/>
        </w:rPr>
      </w:pPr>
      <w:r w:rsidRPr="00276EE8">
        <w:rPr>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4B5CC2" w:rsidRPr="00276EE8" w:rsidRDefault="00990674">
      <w:pPr>
        <w:spacing w:after="0" w:line="360" w:lineRule="auto"/>
        <w:ind w:firstLineChars="200" w:firstLine="480"/>
        <w:rPr>
          <w:kern w:val="0"/>
          <w:sz w:val="24"/>
        </w:rPr>
      </w:pPr>
      <w:r w:rsidRPr="00276EE8">
        <w:rPr>
          <w:kern w:val="0"/>
          <w:sz w:val="24"/>
        </w:rPr>
        <w:t>投资人也可在基金管理人指定的网站上进行查阅。本基金的信息披露事项将在至少一种指定媒体上公告。</w:t>
      </w:r>
    </w:p>
    <w:p w:rsidR="00277DA1" w:rsidRDefault="000E360D" w:rsidP="00C63668">
      <w:pPr>
        <w:spacing w:after="0" w:line="360" w:lineRule="auto"/>
        <w:ind w:firstLineChars="200" w:firstLine="480"/>
        <w:rPr>
          <w:rFonts w:eastAsia="黑体"/>
          <w:b/>
          <w:bCs/>
          <w:kern w:val="0"/>
          <w:sz w:val="30"/>
          <w:szCs w:val="20"/>
        </w:rPr>
      </w:pPr>
      <w:r w:rsidRPr="00276EE8">
        <w:rPr>
          <w:kern w:val="0"/>
          <w:sz w:val="24"/>
        </w:rPr>
        <w:t>本基金的信息披露将严格按照法律法规和基金合同的规定进行。</w:t>
      </w:r>
      <w:bookmarkStart w:id="50" w:name="_Toc109537396"/>
      <w:r w:rsidR="00E7431A"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1" w:name="_Toc439244900"/>
      <w:r w:rsidRPr="00E4161A">
        <w:rPr>
          <w:rFonts w:ascii="Times New Roman" w:eastAsia="黑体" w:hAnsi="Times New Roman" w:cs="Times New Roman"/>
          <w:kern w:val="0"/>
          <w:sz w:val="30"/>
          <w:szCs w:val="20"/>
        </w:rPr>
        <w:lastRenderedPageBreak/>
        <w:t>十八、风险揭示</w:t>
      </w:r>
      <w:bookmarkEnd w:id="50"/>
      <w:bookmarkEnd w:id="51"/>
    </w:p>
    <w:p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w:t>
      </w:r>
      <w:r w:rsidRPr="00276EE8">
        <w:rPr>
          <w:kern w:val="0"/>
          <w:sz w:val="24"/>
        </w:rPr>
        <w:lastRenderedPageBreak/>
        <w:t>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lastRenderedPageBreak/>
        <w:t>（三）流动性风险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4B5CC2" w:rsidRPr="00276EE8" w:rsidRDefault="00990674">
      <w:pPr>
        <w:spacing w:after="0" w:line="360" w:lineRule="auto"/>
        <w:ind w:firstLineChars="200" w:firstLine="480"/>
        <w:rPr>
          <w:kern w:val="0"/>
          <w:sz w:val="24"/>
        </w:rPr>
      </w:pPr>
      <w:r w:rsidRPr="00276EE8">
        <w:rPr>
          <w:kern w:val="0"/>
          <w:sz w:val="24"/>
        </w:rPr>
        <w:t>（四）信用风险</w:t>
      </w:r>
    </w:p>
    <w:p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rsidR="004B5CC2" w:rsidRPr="00276EE8" w:rsidRDefault="00990674">
      <w:pPr>
        <w:spacing w:after="0" w:line="360" w:lineRule="auto"/>
        <w:ind w:firstLineChars="200" w:firstLine="480"/>
        <w:rPr>
          <w:kern w:val="0"/>
          <w:sz w:val="24"/>
        </w:rPr>
      </w:pPr>
      <w:r w:rsidRPr="00276EE8">
        <w:rPr>
          <w:kern w:val="0"/>
          <w:sz w:val="24"/>
        </w:rPr>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rsidR="004B5CC2" w:rsidRPr="00276EE8" w:rsidRDefault="00990674">
      <w:pPr>
        <w:spacing w:after="0" w:line="360" w:lineRule="auto"/>
        <w:ind w:firstLineChars="200" w:firstLine="480"/>
        <w:rPr>
          <w:kern w:val="0"/>
          <w:sz w:val="24"/>
        </w:rPr>
      </w:pPr>
      <w:r w:rsidRPr="00276EE8">
        <w:rPr>
          <w:kern w:val="0"/>
          <w:sz w:val="24"/>
        </w:rPr>
        <w:t>（六）其他风险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rsidR="00157107" w:rsidRPr="00276EE8" w:rsidRDefault="00990674">
      <w:pPr>
        <w:spacing w:after="0" w:line="360" w:lineRule="auto"/>
        <w:ind w:firstLineChars="200" w:firstLine="480"/>
        <w:rPr>
          <w:kern w:val="0"/>
          <w:sz w:val="24"/>
        </w:rPr>
      </w:pPr>
      <w:r w:rsidRPr="00276EE8">
        <w:rPr>
          <w:kern w:val="0"/>
          <w:sz w:val="24"/>
        </w:rPr>
        <w:lastRenderedPageBreak/>
        <w:t>（七）</w:t>
      </w:r>
      <w:r w:rsidRPr="00276EE8">
        <w:rPr>
          <w:kern w:val="0"/>
          <w:sz w:val="24"/>
        </w:rPr>
        <w:t>H</w:t>
      </w:r>
      <w:r w:rsidRPr="00276EE8">
        <w:rPr>
          <w:kern w:val="0"/>
          <w:sz w:val="24"/>
        </w:rPr>
        <w:t>类基金份额风险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rsidR="000E360D" w:rsidRPr="00276EE8" w:rsidRDefault="000E360D" w:rsidP="00D576E5">
      <w:pPr>
        <w:spacing w:after="0" w:line="360" w:lineRule="auto"/>
        <w:ind w:firstLineChars="200" w:firstLine="480"/>
        <w:rPr>
          <w:kern w:val="0"/>
          <w:sz w:val="24"/>
        </w:rPr>
      </w:pPr>
      <w:r w:rsidRPr="00276EE8">
        <w:rPr>
          <w:kern w:val="0"/>
          <w:sz w:val="24"/>
        </w:rPr>
        <w:t xml:space="preserve">  </w:t>
      </w:r>
    </w:p>
    <w:p w:rsidR="00E7431A" w:rsidRPr="00276EE8" w:rsidRDefault="00E7431A">
      <w:pPr>
        <w:widowControl/>
        <w:jc w:val="left"/>
        <w:rPr>
          <w:rFonts w:eastAsia="黑体"/>
          <w:b/>
          <w:bCs/>
          <w:kern w:val="0"/>
          <w:sz w:val="30"/>
          <w:szCs w:val="20"/>
        </w:rPr>
      </w:pPr>
      <w:bookmarkStart w:id="52" w:name="_Toc109537397"/>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3" w:name="_Toc439244901"/>
      <w:r w:rsidRPr="00E4161A">
        <w:rPr>
          <w:rFonts w:ascii="Times New Roman" w:eastAsia="黑体" w:hAnsi="Times New Roman" w:cs="Times New Roman"/>
          <w:kern w:val="0"/>
          <w:sz w:val="30"/>
          <w:szCs w:val="20"/>
        </w:rPr>
        <w:lastRenderedPageBreak/>
        <w:t>十九、基金合同的终止与基金财产的清算</w:t>
      </w:r>
      <w:bookmarkEnd w:id="52"/>
      <w:bookmarkEnd w:id="53"/>
    </w:p>
    <w:p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rsidR="004B5CC2" w:rsidRPr="00276EE8" w:rsidRDefault="00990674">
      <w:pPr>
        <w:spacing w:after="0" w:line="360" w:lineRule="auto"/>
        <w:ind w:firstLineChars="200" w:firstLine="480"/>
        <w:rPr>
          <w:kern w:val="0"/>
          <w:sz w:val="24"/>
        </w:rPr>
      </w:pPr>
      <w:r w:rsidRPr="00276EE8">
        <w:rPr>
          <w:kern w:val="0"/>
          <w:sz w:val="24"/>
        </w:rPr>
        <w:lastRenderedPageBreak/>
        <w:t>9</w:t>
      </w:r>
      <w:r w:rsidRPr="00276EE8">
        <w:rPr>
          <w:kern w:val="0"/>
          <w:sz w:val="24"/>
        </w:rPr>
        <w:t>、公布基金财产清算结果；</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rsidR="00E7431A" w:rsidRPr="00276EE8" w:rsidRDefault="00E7431A">
      <w:pPr>
        <w:widowControl/>
        <w:jc w:val="left"/>
        <w:rPr>
          <w:rFonts w:eastAsia="黑体"/>
          <w:b/>
          <w:bCs/>
          <w:kern w:val="0"/>
          <w:sz w:val="30"/>
          <w:szCs w:val="20"/>
        </w:rPr>
      </w:pPr>
      <w:bookmarkStart w:id="54" w:name="_Toc109537398"/>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5" w:name="_Toc439244902"/>
      <w:r w:rsidRPr="00E4161A">
        <w:rPr>
          <w:rFonts w:ascii="Times New Roman" w:eastAsia="黑体" w:hAnsi="Times New Roman" w:cs="Times New Roman"/>
          <w:kern w:val="0"/>
          <w:sz w:val="30"/>
          <w:szCs w:val="20"/>
        </w:rPr>
        <w:lastRenderedPageBreak/>
        <w:t>二十、基金合同内容摘要</w:t>
      </w:r>
      <w:bookmarkEnd w:id="54"/>
      <w:bookmarkEnd w:id="55"/>
    </w:p>
    <w:p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14</w:t>
      </w:r>
      <w:r w:rsidRPr="00276EE8">
        <w:rPr>
          <w:kern w:val="0"/>
          <w:sz w:val="24"/>
        </w:rPr>
        <w:t>）选择、更换律师、审计师、证券经纪商或其他为基金提供服务的外部机构；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）编制中期和年度基金报告；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）计算并公告基金资产净值，确定基金份额申购、赎回价格；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w:t>
      </w:r>
      <w:r w:rsidRPr="00276EE8">
        <w:rPr>
          <w:kern w:val="0"/>
          <w:sz w:val="24"/>
        </w:rPr>
        <w:lastRenderedPageBreak/>
        <w:t>方法符合基金合同等法律文件的规定；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）监督基金管理人对本基金的投资运作；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）在基金管理人更换时，提名新任基金管理人；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）复核、审查基金管理人计算的基金资产净值和基金份额申购、赎回价格；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）除依据《基金法》、基金合同及其他有关规定外，不得为自己及任何第三人谋取利益，不得委托第三人托管基金财产；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）出席或者委派代表出席基金份额持有人大会，对基金份额持有人大会审议事项行使表决权；</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7</w:t>
      </w:r>
      <w:r w:rsidRPr="00276EE8">
        <w:rPr>
          <w:kern w:val="0"/>
          <w:sz w:val="24"/>
        </w:rPr>
        <w:t>）监督基金管理人的投资运作；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）变更基金投资目标、投资范围或投资策略；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6</w:t>
      </w:r>
      <w:r w:rsidRPr="00276EE8">
        <w:rPr>
          <w:kern w:val="0"/>
          <w:sz w:val="24"/>
        </w:rPr>
        <w:t>）更换基金管理人、基金托管人；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）因相应的法律法规发生变动必须对基金合同进行修改；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w:t>
      </w:r>
      <w:r w:rsidRPr="00276EE8">
        <w:rPr>
          <w:kern w:val="0"/>
          <w:sz w:val="24"/>
        </w:rPr>
        <w:lastRenderedPageBreak/>
        <w:t>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天在指定媒体公告。基金份额持有人大会通知须至少载明以下内容：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）会议拟审议的主要事项；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4B5CC2" w:rsidRPr="00276EE8" w:rsidRDefault="00990674">
      <w:pPr>
        <w:spacing w:after="0" w:line="360" w:lineRule="auto"/>
        <w:ind w:firstLineChars="200" w:firstLine="480"/>
        <w:rPr>
          <w:kern w:val="0"/>
          <w:sz w:val="24"/>
        </w:rPr>
      </w:pPr>
      <w:r w:rsidRPr="00276EE8">
        <w:rPr>
          <w:kern w:val="0"/>
          <w:sz w:val="24"/>
        </w:rPr>
        <w:lastRenderedPageBreak/>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基金管理人或基金托管人拒不派代表出席的</w:t>
      </w:r>
      <w:r w:rsidRPr="00276EE8">
        <w:rPr>
          <w:kern w:val="0"/>
          <w:sz w:val="24"/>
        </w:rPr>
        <w:t>,</w:t>
      </w:r>
      <w:r w:rsidRPr="00276EE8">
        <w:rPr>
          <w:kern w:val="0"/>
          <w:sz w:val="24"/>
        </w:rPr>
        <w:t>不影响表决效力。</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）通讯方式开会指按照本基金合同的相关规定以通讯的书面方式进行表决。</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召集人在基金托管人（如果基金托管人为召集人，则为基金管理人）和公证机关的监督下按照会议通知规定的方式收取和统计基金份额持有人的书面表决</w:t>
      </w:r>
      <w:r w:rsidRPr="00276EE8">
        <w:rPr>
          <w:kern w:val="0"/>
          <w:sz w:val="24"/>
        </w:rPr>
        <w:lastRenderedPageBreak/>
        <w:t>意见，基金管理人或基金托管人经通知拒不参加收取书面表决意见的，不影响表决效力；</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w:t>
      </w:r>
      <w:r w:rsidRPr="00276EE8">
        <w:rPr>
          <w:kern w:val="0"/>
          <w:sz w:val="24"/>
        </w:rPr>
        <w:lastRenderedPageBreak/>
        <w:t>基金份额持有人大会决定的程序进行审议。</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召集人应当制作出席会议人员的签名册。签名册载明参加会议人员姓名（或单位名称）、身份证号码、持有或代表有表决权的基金份额、委托人姓名（或单位名称）等事项。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以上通过方为有效，除下列（</w:t>
      </w:r>
      <w:r w:rsidRPr="00276EE8">
        <w:rPr>
          <w:kern w:val="0"/>
          <w:sz w:val="24"/>
        </w:rPr>
        <w:t>2</w:t>
      </w:r>
      <w:r w:rsidRPr="00276EE8">
        <w:rPr>
          <w:kern w:val="0"/>
          <w:sz w:val="24"/>
        </w:rPr>
        <w:t>）所规定的须以特别决议通过事项以外的其他事项均以一般决议的方式通过；</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）特别决议</w:t>
      </w:r>
    </w:p>
    <w:p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的监督下进行计票，并由公证机关对其计票过程予以公证。如果基金管理人或基金托管人经通知拒不派代表监督计票的，不影响表决效力。</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拒不派代表监督计票的，不影响表决效力。</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、基金份额持有人大会决议报中国证监会核准或备案后的公告时间、方式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w:t>
      </w:r>
      <w:r w:rsidRPr="00276EE8">
        <w:rPr>
          <w:kern w:val="0"/>
          <w:sz w:val="24"/>
        </w:rPr>
        <w:lastRenderedPageBreak/>
        <w:t>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）项召开事由的基金份额持有人大会决议经中国证监会核准生效后方可执行，关于本章第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）项召开事由的基金份额持有人大会决议向中国证监会备案或经中国证监会核准生效后方可执行。</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日内在指定媒体公告。如果采用通讯方式进行表决，在公告基金份额持有人大会决议时，必须将公证书全文、公证机构、公证员姓名等一同公告。</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rsidR="004B5CC2" w:rsidRPr="00276EE8" w:rsidRDefault="004B5CC2">
      <w:pPr>
        <w:spacing w:after="0" w:line="360" w:lineRule="auto"/>
        <w:ind w:firstLineChars="200" w:firstLine="480"/>
        <w:rPr>
          <w:kern w:val="0"/>
          <w:sz w:val="24"/>
        </w:rPr>
      </w:pPr>
    </w:p>
    <w:p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、基金财产的清算</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）基金合同终止时，成立基金清算小组，基金清算小组在中国证监会的监督下进行基金清算。</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5</w:t>
      </w:r>
      <w:r w:rsidRPr="00276EE8">
        <w:rPr>
          <w:kern w:val="0"/>
          <w:sz w:val="24"/>
        </w:rPr>
        <w:t>）基金财产清算的公告</w:t>
      </w:r>
    </w:p>
    <w:p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rsidR="00E7431A" w:rsidRPr="00276EE8" w:rsidRDefault="00E7431A">
      <w:pPr>
        <w:widowControl/>
        <w:jc w:val="left"/>
        <w:rPr>
          <w:rFonts w:eastAsia="黑体"/>
          <w:b/>
          <w:bCs/>
          <w:kern w:val="0"/>
          <w:sz w:val="30"/>
          <w:szCs w:val="20"/>
        </w:rPr>
      </w:pPr>
      <w:bookmarkStart w:id="56" w:name="_Toc109537399"/>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7" w:name="_Toc439244903"/>
      <w:r w:rsidRPr="00E4161A">
        <w:rPr>
          <w:rFonts w:ascii="Times New Roman" w:eastAsia="黑体" w:hAnsi="Times New Roman" w:cs="Times New Roman"/>
          <w:kern w:val="0"/>
          <w:sz w:val="30"/>
          <w:szCs w:val="20"/>
        </w:rPr>
        <w:lastRenderedPageBreak/>
        <w:t>二十一、托管协议的内容摘要</w:t>
      </w:r>
      <w:bookmarkEnd w:id="56"/>
      <w:bookmarkEnd w:id="57"/>
    </w:p>
    <w:p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rsidR="004B5CC2" w:rsidRPr="00276EE8" w:rsidRDefault="00990674">
      <w:pPr>
        <w:spacing w:after="0" w:line="360" w:lineRule="auto"/>
        <w:ind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rsidR="004B5CC2" w:rsidRPr="00276EE8" w:rsidRDefault="00990674">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rsidR="004B5CC2" w:rsidRPr="00276EE8" w:rsidRDefault="00990674">
      <w:pPr>
        <w:spacing w:after="0" w:line="360" w:lineRule="auto"/>
        <w:ind w:firstLineChars="200" w:firstLine="480"/>
        <w:rPr>
          <w:kern w:val="0"/>
          <w:sz w:val="24"/>
        </w:rPr>
      </w:pPr>
      <w:r w:rsidRPr="00276EE8">
        <w:rPr>
          <w:kern w:val="0"/>
          <w:sz w:val="24"/>
        </w:rPr>
        <w:t>法定代表人：于亚利</w:t>
      </w:r>
    </w:p>
    <w:p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rsidR="004B5CC2" w:rsidRPr="00276EE8" w:rsidRDefault="00990674">
      <w:pPr>
        <w:spacing w:after="0" w:line="360" w:lineRule="auto"/>
        <w:ind w:firstLineChars="200" w:firstLine="480"/>
        <w:rPr>
          <w:kern w:val="0"/>
          <w:sz w:val="24"/>
        </w:rPr>
      </w:pPr>
      <w:r w:rsidRPr="00276EE8">
        <w:rPr>
          <w:kern w:val="0"/>
          <w:sz w:val="24"/>
        </w:rPr>
        <w:t>批准设立机关及批准设立文号：证监基金字【</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rsidR="004B5CC2" w:rsidRPr="00276EE8" w:rsidRDefault="00990674">
      <w:pPr>
        <w:spacing w:after="0" w:line="360" w:lineRule="auto"/>
        <w:ind w:firstLineChars="200" w:firstLine="480"/>
        <w:rPr>
          <w:kern w:val="0"/>
          <w:sz w:val="24"/>
        </w:rPr>
      </w:pPr>
      <w:r w:rsidRPr="00276EE8">
        <w:rPr>
          <w:kern w:val="0"/>
          <w:sz w:val="24"/>
        </w:rPr>
        <w:t>组织形式：有限责任公司</w:t>
      </w:r>
    </w:p>
    <w:p w:rsidR="004B5CC2" w:rsidRPr="00276EE8" w:rsidRDefault="00990674">
      <w:pPr>
        <w:spacing w:after="0" w:line="360" w:lineRule="auto"/>
        <w:ind w:firstLineChars="200" w:firstLine="480"/>
        <w:rPr>
          <w:kern w:val="0"/>
          <w:sz w:val="24"/>
        </w:rPr>
      </w:pPr>
      <w:r w:rsidRPr="00276EE8">
        <w:rPr>
          <w:kern w:val="0"/>
          <w:sz w:val="24"/>
        </w:rPr>
        <w:t>注册资本：贰亿元人民币</w:t>
      </w:r>
    </w:p>
    <w:p w:rsidR="004B5CC2" w:rsidRPr="00276EE8" w:rsidRDefault="00990674">
      <w:pPr>
        <w:spacing w:after="0" w:line="360" w:lineRule="auto"/>
        <w:ind w:firstLineChars="200" w:firstLine="480"/>
        <w:rPr>
          <w:kern w:val="0"/>
          <w:sz w:val="24"/>
        </w:rPr>
      </w:pPr>
      <w:r w:rsidRPr="00276EE8">
        <w:rPr>
          <w:kern w:val="0"/>
          <w:sz w:val="24"/>
        </w:rPr>
        <w:t>存续期间：持续经营</w:t>
      </w:r>
    </w:p>
    <w:p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rsidR="004B5CC2" w:rsidRPr="00276EE8" w:rsidRDefault="00990674">
      <w:pPr>
        <w:spacing w:after="0" w:line="360" w:lineRule="auto"/>
        <w:ind w:firstLineChars="200" w:firstLine="480"/>
        <w:rPr>
          <w:kern w:val="0"/>
          <w:sz w:val="24"/>
        </w:rPr>
      </w:pPr>
      <w:r w:rsidRPr="00276EE8">
        <w:rPr>
          <w:kern w:val="0"/>
          <w:sz w:val="24"/>
        </w:rPr>
        <w:t>法定代表人：王洪章</w:t>
      </w:r>
    </w:p>
    <w:p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rsidR="004B5CC2" w:rsidRPr="00276EE8" w:rsidRDefault="00990674">
      <w:pPr>
        <w:spacing w:after="0" w:line="360" w:lineRule="auto"/>
        <w:ind w:firstLineChars="200" w:firstLine="480"/>
        <w:rPr>
          <w:kern w:val="0"/>
          <w:sz w:val="24"/>
        </w:rPr>
      </w:pPr>
      <w:r w:rsidRPr="00276EE8">
        <w:rPr>
          <w:kern w:val="0"/>
          <w:sz w:val="24"/>
        </w:rPr>
        <w:t>基金托管业务批准文号：中国证监会证监基字</w:t>
      </w:r>
      <w:r w:rsidRPr="00276EE8">
        <w:rPr>
          <w:kern w:val="0"/>
          <w:sz w:val="24"/>
        </w:rPr>
        <w:t>[1998]12</w:t>
      </w:r>
      <w:r w:rsidRPr="00276EE8">
        <w:rPr>
          <w:kern w:val="0"/>
          <w:sz w:val="24"/>
        </w:rPr>
        <w:t>号</w:t>
      </w:r>
    </w:p>
    <w:p w:rsidR="004B5CC2" w:rsidRPr="00276EE8" w:rsidRDefault="00990674">
      <w:pPr>
        <w:spacing w:after="0" w:line="360" w:lineRule="auto"/>
        <w:ind w:firstLineChars="200" w:firstLine="480"/>
        <w:rPr>
          <w:kern w:val="0"/>
          <w:sz w:val="24"/>
        </w:rPr>
      </w:pPr>
      <w:r w:rsidRPr="00276EE8">
        <w:rPr>
          <w:kern w:val="0"/>
          <w:sz w:val="24"/>
        </w:rPr>
        <w:t>组织形式：股份有限公司</w:t>
      </w:r>
    </w:p>
    <w:p w:rsidR="004B5CC2" w:rsidRPr="00276EE8" w:rsidRDefault="00990674">
      <w:pPr>
        <w:spacing w:after="0" w:line="360" w:lineRule="auto"/>
        <w:ind w:firstLineChars="200" w:firstLine="480"/>
        <w:rPr>
          <w:kern w:val="0"/>
          <w:sz w:val="24"/>
        </w:rPr>
      </w:pPr>
      <w:r w:rsidRPr="00276EE8">
        <w:rPr>
          <w:kern w:val="0"/>
          <w:sz w:val="24"/>
        </w:rPr>
        <w:t>注册资本：贰仟伍佰亿壹仟零玖拾柒万柒仟肆佰捌拾陆元整</w:t>
      </w:r>
    </w:p>
    <w:p w:rsidR="004B5CC2" w:rsidRPr="00276EE8" w:rsidRDefault="00990674">
      <w:pPr>
        <w:spacing w:after="0" w:line="360" w:lineRule="auto"/>
        <w:ind w:firstLineChars="200" w:firstLine="480"/>
        <w:rPr>
          <w:kern w:val="0"/>
          <w:sz w:val="24"/>
        </w:rPr>
      </w:pPr>
      <w:r w:rsidRPr="00276EE8">
        <w:rPr>
          <w:kern w:val="0"/>
          <w:sz w:val="24"/>
        </w:rPr>
        <w:t>存续期间：持续经营</w:t>
      </w:r>
    </w:p>
    <w:p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276EE8">
        <w:rPr>
          <w:kern w:val="0"/>
          <w:sz w:val="24"/>
        </w:rPr>
        <w:lastRenderedPageBreak/>
        <w:t>提供信用证服务及担保；代理收付款项及代理保险业务；提供保管箱服务；经中国银行业监督管理机构等监管部门批准的其他业务。</w:t>
      </w:r>
    </w:p>
    <w:p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r w:rsidRPr="00276EE8">
        <w:rPr>
          <w:kern w:val="0"/>
          <w:sz w:val="24"/>
        </w:rPr>
        <w:t>个月内使基金的投资组合比例符合基金合同的约定。</w:t>
      </w:r>
    </w:p>
    <w:p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w:t>
      </w:r>
      <w:r w:rsidRPr="00276EE8">
        <w:rPr>
          <w:kern w:val="0"/>
          <w:sz w:val="24"/>
        </w:rPr>
        <w:lastRenderedPageBreak/>
        <w:t>融工具及法律法规或中国证监会允许基金投资的其他金融工具为</w:t>
      </w:r>
      <w:r w:rsidRPr="00276EE8">
        <w:rPr>
          <w:kern w:val="0"/>
          <w:sz w:val="24"/>
        </w:rPr>
        <w:t>:5%-65%,</w:t>
      </w:r>
      <w:r w:rsidRPr="00276EE8">
        <w:rPr>
          <w:kern w:val="0"/>
          <w:sz w:val="24"/>
        </w:rPr>
        <w:t>其中基金保留的现金以及投资于一年期以内的政府债券的比例合计不低于</w:t>
      </w:r>
      <w:r w:rsidRPr="00276EE8">
        <w:rPr>
          <w:kern w:val="0"/>
          <w:sz w:val="24"/>
        </w:rPr>
        <w:t>5%</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法律法规或监管部门取消上述限制，则本基金不受上述限制。</w:t>
      </w:r>
    </w:p>
    <w:p w:rsidR="004B5CC2" w:rsidRPr="00276EE8" w:rsidRDefault="00990674">
      <w:pPr>
        <w:spacing w:after="0" w:line="360" w:lineRule="auto"/>
        <w:ind w:firstLineChars="200" w:firstLine="480"/>
        <w:rPr>
          <w:kern w:val="0"/>
          <w:sz w:val="24"/>
        </w:rPr>
      </w:pPr>
      <w:r w:rsidRPr="00276EE8">
        <w:rPr>
          <w:kern w:val="0"/>
          <w:sz w:val="24"/>
        </w:rPr>
        <w:t>因证券市场波动、上市公司合并、基金规模变动、股权分置改革中支付对价等基金管理人之外的因素致使基金投资比例不符合上述</w:t>
      </w:r>
      <w:r w:rsidRPr="00276EE8">
        <w:rPr>
          <w:kern w:val="0"/>
          <w:sz w:val="24"/>
        </w:rPr>
        <w:t>(1)—(4)</w:t>
      </w:r>
      <w:r w:rsidRPr="00276EE8">
        <w:rPr>
          <w:kern w:val="0"/>
          <w:sz w:val="24"/>
        </w:rPr>
        <w:t>项规定的投资比例的，基金管理人应当在</w:t>
      </w:r>
      <w:r w:rsidRPr="00276EE8">
        <w:rPr>
          <w:kern w:val="0"/>
          <w:sz w:val="24"/>
        </w:rPr>
        <w:t>10</w:t>
      </w:r>
      <w:r w:rsidRPr="00276EE8">
        <w:rPr>
          <w:kern w:val="0"/>
          <w:sz w:val="24"/>
        </w:rPr>
        <w:t>个交易日内进行调整。</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w:t>
      </w:r>
      <w:r w:rsidRPr="00276EE8">
        <w:rPr>
          <w:kern w:val="0"/>
          <w:sz w:val="24"/>
        </w:rPr>
        <w:lastRenderedPageBreak/>
        <w:t>分配、相关信息披露、基金宣传推介材料中登载基金业绩表现数据等进行监督和核查。</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督促基金托管人改正。基金托管人应积极配合基金管理人的核查行为，包括但不限于：提交相关资料以供基金管理人核查托管财产的完整性和真实性，在规定时间内答复基</w:t>
      </w:r>
      <w:r w:rsidRPr="00276EE8">
        <w:rPr>
          <w:kern w:val="0"/>
          <w:sz w:val="24"/>
        </w:rPr>
        <w:lastRenderedPageBreak/>
        <w:t>金管理人并改正。</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对此不承担任何责任。</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w:t>
      </w:r>
      <w:r w:rsidRPr="00276EE8">
        <w:rPr>
          <w:kern w:val="0"/>
          <w:sz w:val="24"/>
        </w:rPr>
        <w:lastRenderedPageBreak/>
        <w:t>册会计师签字方为有效。</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）若基金募集期限届满，未能达到基金合同生效的条件，由基金管理人按规定办理退款等事宜。</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）基金托管人可以基金的名义在其营业机构开立基金的资金账户，并根据基金管理人合法合规的指令办理资金收付。本基金的银行预留印鉴由基金托管人保管和使用。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）法律法规等有关规定对相关账户的开立和管理另有规定的，从其规定办理。</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rsidR="004B5CC2" w:rsidRPr="00276EE8" w:rsidRDefault="00990674">
      <w:pPr>
        <w:spacing w:after="0" w:line="360" w:lineRule="auto"/>
        <w:ind w:firstLineChars="200" w:firstLine="480"/>
        <w:rPr>
          <w:kern w:val="0"/>
          <w:sz w:val="24"/>
        </w:rPr>
      </w:pPr>
      <w:r w:rsidRPr="00276EE8">
        <w:rPr>
          <w:kern w:val="0"/>
          <w:sz w:val="24"/>
        </w:rPr>
        <w:lastRenderedPageBreak/>
        <w:t>基金份额持有人名册至少应包括基金份额持有人的名称和持有的基金份额。基金管理人和基金托管人应按照目前相关规则分别保管基金份额持有人名册。如不能妥善保管，则按相关法规承担责任。</w:t>
      </w:r>
    </w:p>
    <w:p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rsidR="004B5CC2" w:rsidRPr="00276EE8" w:rsidRDefault="00990674">
      <w:pPr>
        <w:spacing w:after="0" w:line="360" w:lineRule="auto"/>
        <w:ind w:firstLineChars="200" w:firstLine="480"/>
        <w:rPr>
          <w:kern w:val="0"/>
          <w:sz w:val="24"/>
        </w:rPr>
      </w:pPr>
      <w:r w:rsidRPr="00276EE8">
        <w:rPr>
          <w:kern w:val="0"/>
          <w:sz w:val="24"/>
        </w:rPr>
        <w:t>本协议受中国法律管辖。</w:t>
      </w:r>
    </w:p>
    <w:p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本协议双方当事人经协商一致，可以对协议进行修改。修改后的新协议，其内容不得与基金合同的规定有任何冲突。基金托管协议的变更报中国证监会核准后生效。</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rsidR="004B5CC2" w:rsidRPr="00276EE8" w:rsidRDefault="004B5CC2">
      <w:pPr>
        <w:spacing w:after="0" w:line="360" w:lineRule="auto"/>
        <w:ind w:firstLineChars="200" w:firstLine="480"/>
        <w:rPr>
          <w:kern w:val="0"/>
          <w:sz w:val="24"/>
        </w:rPr>
      </w:pPr>
    </w:p>
    <w:p w:rsidR="000E360D" w:rsidRPr="00276EE8" w:rsidRDefault="000E360D" w:rsidP="00D576E5">
      <w:pPr>
        <w:spacing w:after="0" w:line="360" w:lineRule="auto"/>
        <w:ind w:firstLineChars="200" w:firstLine="480"/>
        <w:rPr>
          <w:kern w:val="0"/>
          <w:sz w:val="24"/>
        </w:rPr>
      </w:pPr>
      <w:bookmarkStart w:id="58" w:name="_Toc109537400"/>
      <w:r w:rsidRPr="00276EE8">
        <w:rPr>
          <w:kern w:val="0"/>
          <w:sz w:val="24"/>
        </w:rPr>
        <w:t xml:space="preserve"> </w:t>
      </w:r>
    </w:p>
    <w:p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9" w:name="_Toc439244904"/>
      <w:r w:rsidRPr="00E4161A">
        <w:rPr>
          <w:rFonts w:ascii="Times New Roman" w:eastAsia="黑体" w:hAnsi="Times New Roman" w:cs="Times New Roman"/>
          <w:kern w:val="0"/>
          <w:sz w:val="30"/>
          <w:szCs w:val="20"/>
        </w:rPr>
        <w:lastRenderedPageBreak/>
        <w:t>二十二、对基金份额持有人的服务</w:t>
      </w:r>
      <w:bookmarkEnd w:id="58"/>
      <w:bookmarkEnd w:id="59"/>
    </w:p>
    <w:p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、本基金管理人将向持有人提供电子或纸质对账单，需要订阅或取消的客户可与本基金管理人客户服务中心（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投资人如果想查询申购和赎回等交易情况、分红方式状态、基金账户余额、基金产品与服务等信息，请拨打本基金管理人客户服务电话（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w:t>
      </w:r>
      <w:r w:rsidRPr="00276EE8">
        <w:rPr>
          <w:kern w:val="0"/>
          <w:sz w:val="24"/>
        </w:rPr>
        <w:lastRenderedPageBreak/>
        <w:t>www.bocomschroder.com</w:t>
      </w:r>
      <w:r w:rsidRPr="00276EE8">
        <w:rPr>
          <w:kern w:val="0"/>
          <w:sz w:val="24"/>
        </w:rPr>
        <w:t>）进行咨询、查询。</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补足。基金查询密码用于投资人通过客户服务电话查询基金账户下的账户和交易信息。投资人请在其知晓基金账号后，及时拨打本基金管理人客户服务电话修改基金查询密码。</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投资人可以拨打本基金管理人客户服务电话投诉直销机构的人员和服务。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r w:rsidRPr="00276EE8">
        <w:rPr>
          <w:kern w:val="0"/>
          <w:sz w:val="24"/>
        </w:rPr>
        <w:t>，</w:t>
      </w:r>
      <w:r w:rsidRPr="00276EE8">
        <w:rPr>
          <w:kern w:val="0"/>
          <w:sz w:val="24"/>
        </w:rPr>
        <w:t>www.bocomschroder.com</w:t>
      </w:r>
    </w:p>
    <w:p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rsidR="004B5CC2" w:rsidRPr="00276EE8" w:rsidRDefault="004B5CC2">
      <w:pPr>
        <w:spacing w:after="0" w:line="360" w:lineRule="auto"/>
        <w:ind w:firstLineChars="200" w:firstLine="480"/>
        <w:rPr>
          <w:kern w:val="0"/>
          <w:sz w:val="24"/>
        </w:rPr>
      </w:pPr>
    </w:p>
    <w:p w:rsidR="000E360D" w:rsidRPr="00276EE8" w:rsidRDefault="000E360D" w:rsidP="00D576E5">
      <w:pPr>
        <w:spacing w:after="0" w:line="360" w:lineRule="auto"/>
        <w:ind w:firstLineChars="200" w:firstLine="480"/>
        <w:rPr>
          <w:kern w:val="0"/>
          <w:sz w:val="24"/>
        </w:rPr>
      </w:pPr>
      <w:r w:rsidRPr="00276EE8">
        <w:rPr>
          <w:kern w:val="0"/>
          <w:sz w:val="24"/>
        </w:rPr>
        <w:t xml:space="preserve">  </w:t>
      </w:r>
    </w:p>
    <w:p w:rsidR="009E221D" w:rsidRPr="00276EE8" w:rsidRDefault="009E221D">
      <w:pPr>
        <w:widowControl/>
        <w:jc w:val="left"/>
        <w:rPr>
          <w:rFonts w:eastAsia="黑体"/>
          <w:b/>
          <w:bCs/>
          <w:kern w:val="0"/>
          <w:sz w:val="30"/>
          <w:szCs w:val="20"/>
        </w:rPr>
      </w:pPr>
      <w:bookmarkStart w:id="60" w:name="_Toc109537401"/>
      <w:r w:rsidRPr="00276EE8">
        <w:rPr>
          <w:rFonts w:eastAsia="黑体"/>
          <w:kern w:val="0"/>
          <w:sz w:val="30"/>
          <w:szCs w:val="20"/>
        </w:rPr>
        <w:br w:type="page"/>
      </w:r>
    </w:p>
    <w:p w:rsidR="00370C3A" w:rsidRPr="00432861" w:rsidRDefault="000E360D" w:rsidP="00432861">
      <w:pPr>
        <w:pStyle w:val="af"/>
        <w:rPr>
          <w:rFonts w:eastAsia="黑体"/>
          <w:kern w:val="0"/>
          <w:sz w:val="30"/>
          <w:szCs w:val="20"/>
        </w:rPr>
      </w:pPr>
      <w:bookmarkStart w:id="61" w:name="_Toc439244905"/>
      <w:r w:rsidRPr="00432861">
        <w:rPr>
          <w:rFonts w:ascii="Times New Roman" w:eastAsia="黑体" w:hAnsi="Times New Roman" w:cs="Times New Roman" w:hint="eastAsia"/>
          <w:kern w:val="0"/>
          <w:sz w:val="30"/>
          <w:szCs w:val="20"/>
        </w:rPr>
        <w:lastRenderedPageBreak/>
        <w:t>二十三、其他应披露事项</w:t>
      </w:r>
      <w:bookmarkEnd w:id="60"/>
      <w:bookmarkEnd w:id="61"/>
    </w:p>
    <w:p w:rsidR="004B5CC2" w:rsidRPr="00276EE8" w:rsidRDefault="009F0D58" w:rsidP="009F0D58">
      <w:pPr>
        <w:spacing w:line="360" w:lineRule="auto"/>
        <w:ind w:rightChars="-85" w:right="-178" w:firstLineChars="200" w:firstLine="480"/>
        <w:jc w:val="left"/>
        <w:rPr>
          <w:kern w:val="0"/>
          <w:sz w:val="24"/>
        </w:rPr>
      </w:pPr>
      <w:r w:rsidRPr="009F0D58">
        <w:rPr>
          <w:rFonts w:hint="eastAsia"/>
          <w:kern w:val="0"/>
          <w:sz w:val="24"/>
        </w:rPr>
        <w:t>基金合同如有未尽事宜，由基金合同当事人各方按有关法律法规协商解决。</w:t>
      </w:r>
      <w:r w:rsidR="00990674" w:rsidRPr="00276EE8">
        <w:rPr>
          <w:kern w:val="0"/>
          <w:sz w:val="24"/>
        </w:rPr>
        <w:t xml:space="preserve"> </w:t>
      </w:r>
    </w:p>
    <w:p w:rsidR="009F0D58" w:rsidRDefault="00990674" w:rsidP="00E4161A">
      <w:pPr>
        <w:spacing w:line="360" w:lineRule="auto"/>
        <w:ind w:rightChars="-85" w:right="-178" w:firstLineChars="200" w:firstLine="480"/>
        <w:jc w:val="left"/>
        <w:rPr>
          <w:kern w:val="0"/>
          <w:sz w:val="24"/>
        </w:rPr>
      </w:pPr>
      <w:r w:rsidRPr="00276EE8">
        <w:rPr>
          <w:kern w:val="0"/>
          <w:sz w:val="24"/>
        </w:rPr>
        <w:t>1</w:t>
      </w:r>
      <w:r w:rsidRPr="00276EE8">
        <w:rPr>
          <w:kern w:val="0"/>
          <w:sz w:val="24"/>
        </w:rPr>
        <w:t>、</w:t>
      </w:r>
      <w:r w:rsidR="009F0D58" w:rsidRPr="009F0D58">
        <w:rPr>
          <w:rFonts w:hint="eastAsia"/>
          <w:kern w:val="0"/>
          <w:sz w:val="24"/>
        </w:rPr>
        <w:t>自合同生效以来，</w:t>
      </w:r>
      <w:r w:rsidR="00FF6ADC">
        <w:rPr>
          <w:rFonts w:hint="eastAsia"/>
          <w:kern w:val="0"/>
          <w:sz w:val="24"/>
        </w:rPr>
        <w:t>本基金管理人</w:t>
      </w:r>
      <w:r w:rsidR="00F044EA" w:rsidRPr="00276EE8">
        <w:rPr>
          <w:kern w:val="0"/>
          <w:sz w:val="24"/>
        </w:rPr>
        <w:t>作为被申请人涉及一起仲裁事项，仲裁裁决驳回申请人的全部仲裁请求，该仲裁案的裁决未对本基金的正常运作造成任何实质性影响。</w:t>
      </w:r>
      <w:r w:rsidR="009F0D58" w:rsidRPr="009F0D58">
        <w:rPr>
          <w:rFonts w:hint="eastAsia"/>
          <w:kern w:val="0"/>
          <w:sz w:val="24"/>
        </w:rPr>
        <w:t>基金托管人涉及托管业务无诉讼、仲裁事项。</w:t>
      </w:r>
    </w:p>
    <w:p w:rsidR="009F0D58" w:rsidRDefault="00206B53" w:rsidP="009F0D58">
      <w:pPr>
        <w:spacing w:line="360" w:lineRule="auto"/>
        <w:ind w:rightChars="-85" w:right="-178" w:firstLineChars="200" w:firstLine="480"/>
        <w:jc w:val="left"/>
        <w:rPr>
          <w:kern w:val="0"/>
          <w:sz w:val="24"/>
        </w:rPr>
      </w:pPr>
      <w:r w:rsidRPr="00276EE8">
        <w:rPr>
          <w:kern w:val="0"/>
          <w:sz w:val="24"/>
        </w:rPr>
        <w:t>2</w:t>
      </w:r>
      <w:r w:rsidRPr="00276EE8">
        <w:rPr>
          <w:kern w:val="0"/>
          <w:sz w:val="24"/>
        </w:rPr>
        <w:t>、</w:t>
      </w:r>
      <w:r w:rsidR="009F0D58" w:rsidRPr="009F0D58">
        <w:rPr>
          <w:rFonts w:hint="eastAsia"/>
          <w:kern w:val="0"/>
          <w:sz w:val="24"/>
        </w:rPr>
        <w:t>本基金管理人和基金托管人涉及托管业务的高级管理人员在本期内未受到任何处分。</w:t>
      </w:r>
    </w:p>
    <w:p w:rsidR="001D1A28" w:rsidRPr="00276EE8" w:rsidRDefault="001D1A28" w:rsidP="009F0D58">
      <w:pPr>
        <w:spacing w:line="360" w:lineRule="auto"/>
        <w:ind w:rightChars="-85" w:right="-178" w:firstLineChars="200" w:firstLine="480"/>
        <w:jc w:val="left"/>
        <w:rPr>
          <w:color w:val="000000"/>
          <w:szCs w:val="21"/>
        </w:rPr>
      </w:pPr>
      <w:r w:rsidRPr="00276EE8">
        <w:rPr>
          <w:kern w:val="0"/>
          <w:sz w:val="24"/>
        </w:rPr>
        <w:t>3</w:t>
      </w:r>
      <w:r w:rsidRPr="00276EE8">
        <w:rPr>
          <w:kern w:val="0"/>
          <w:sz w:val="24"/>
        </w:rPr>
        <w:t>、</w:t>
      </w:r>
      <w:r w:rsidR="009F0D58" w:rsidRPr="009F0D58">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276EE8" w:rsidTr="00E02A3F">
        <w:tc>
          <w:tcPr>
            <w:tcW w:w="720" w:type="dxa"/>
            <w:vAlign w:val="center"/>
          </w:tcPr>
          <w:p w:rsidR="000E360D" w:rsidRPr="00276EE8" w:rsidRDefault="000E360D" w:rsidP="00E02A3F">
            <w:pPr>
              <w:spacing w:after="0" w:line="240" w:lineRule="auto"/>
              <w:contextualSpacing/>
              <w:jc w:val="center"/>
              <w:rPr>
                <w:sz w:val="24"/>
              </w:rPr>
            </w:pPr>
            <w:bookmarkStart w:id="62" w:name="_Toc109537402"/>
            <w:r w:rsidRPr="00276EE8">
              <w:rPr>
                <w:sz w:val="24"/>
              </w:rPr>
              <w:t>序号</w:t>
            </w:r>
          </w:p>
        </w:tc>
        <w:tc>
          <w:tcPr>
            <w:tcW w:w="4320" w:type="dxa"/>
            <w:vAlign w:val="center"/>
          </w:tcPr>
          <w:p w:rsidR="000E360D" w:rsidRPr="00276EE8" w:rsidRDefault="000E360D" w:rsidP="00E02A3F">
            <w:pPr>
              <w:spacing w:after="0" w:line="240" w:lineRule="auto"/>
              <w:contextualSpacing/>
              <w:jc w:val="center"/>
              <w:rPr>
                <w:sz w:val="24"/>
              </w:rPr>
            </w:pPr>
            <w:r w:rsidRPr="00276EE8">
              <w:rPr>
                <w:sz w:val="24"/>
              </w:rPr>
              <w:t>公告事项</w:t>
            </w:r>
          </w:p>
        </w:tc>
        <w:tc>
          <w:tcPr>
            <w:tcW w:w="2190" w:type="dxa"/>
            <w:vAlign w:val="center"/>
          </w:tcPr>
          <w:p w:rsidR="000E360D" w:rsidRPr="00276EE8" w:rsidRDefault="000E360D" w:rsidP="00E02A3F">
            <w:pPr>
              <w:spacing w:after="0" w:line="240" w:lineRule="auto"/>
              <w:contextualSpacing/>
              <w:jc w:val="center"/>
              <w:rPr>
                <w:sz w:val="24"/>
              </w:rPr>
            </w:pPr>
            <w:r w:rsidRPr="00276EE8">
              <w:rPr>
                <w:sz w:val="24"/>
              </w:rPr>
              <w:t>法定披露方式</w:t>
            </w:r>
          </w:p>
        </w:tc>
        <w:tc>
          <w:tcPr>
            <w:tcW w:w="1770" w:type="dxa"/>
            <w:vAlign w:val="center"/>
          </w:tcPr>
          <w:p w:rsidR="000E360D" w:rsidRPr="00276EE8" w:rsidRDefault="000E360D" w:rsidP="00E02A3F">
            <w:pPr>
              <w:spacing w:after="0" w:line="240" w:lineRule="auto"/>
              <w:contextualSpacing/>
              <w:jc w:val="center"/>
              <w:rPr>
                <w:sz w:val="24"/>
              </w:rPr>
            </w:pPr>
            <w:r w:rsidRPr="00276EE8">
              <w:rPr>
                <w:sz w:val="24"/>
              </w:rPr>
              <w:t>法定披露日期</w:t>
            </w:r>
          </w:p>
        </w:tc>
      </w:tr>
      <w:tr w:rsidR="00075048" w:rsidRPr="00276EE8">
        <w:tc>
          <w:tcPr>
            <w:tcW w:w="720" w:type="dxa"/>
            <w:vAlign w:val="center"/>
          </w:tcPr>
          <w:p w:rsidR="00075048" w:rsidRPr="00276EE8" w:rsidRDefault="00075048">
            <w:pPr>
              <w:jc w:val="center"/>
            </w:pPr>
            <w:r w:rsidRPr="00300FB9">
              <w:rPr>
                <w:color w:val="000000"/>
                <w:kern w:val="0"/>
                <w:sz w:val="24"/>
              </w:rPr>
              <w:t>1</w:t>
            </w:r>
          </w:p>
        </w:tc>
        <w:tc>
          <w:tcPr>
            <w:tcW w:w="4320" w:type="dxa"/>
            <w:vAlign w:val="center"/>
          </w:tcPr>
          <w:p w:rsidR="00075048" w:rsidRPr="00276EE8" w:rsidRDefault="00075048">
            <w:pPr>
              <w:jc w:val="center"/>
            </w:pPr>
            <w:r w:rsidRPr="00300FB9">
              <w:rPr>
                <w:color w:val="000000"/>
                <w:kern w:val="0"/>
                <w:sz w:val="24"/>
              </w:rPr>
              <w:t>交银施罗德基金管理有限公司关于增加上海凯石财富基金销售有限公司为旗下部分基金的场外销售机构并参与电子交易平台基金前端申购费率优惠活动的公告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2015-12-25</w:t>
            </w:r>
          </w:p>
        </w:tc>
      </w:tr>
      <w:tr w:rsidR="00075048" w:rsidRPr="00276EE8">
        <w:tc>
          <w:tcPr>
            <w:tcW w:w="720" w:type="dxa"/>
            <w:vAlign w:val="center"/>
          </w:tcPr>
          <w:p w:rsidR="00075048" w:rsidRPr="00276EE8" w:rsidRDefault="00075048">
            <w:pPr>
              <w:jc w:val="center"/>
            </w:pPr>
            <w:r w:rsidRPr="00300FB9">
              <w:rPr>
                <w:color w:val="000000"/>
                <w:kern w:val="0"/>
                <w:sz w:val="24"/>
              </w:rPr>
              <w:t>2</w:t>
            </w:r>
          </w:p>
        </w:tc>
        <w:tc>
          <w:tcPr>
            <w:tcW w:w="4320" w:type="dxa"/>
            <w:vAlign w:val="center"/>
          </w:tcPr>
          <w:p w:rsidR="00075048" w:rsidRPr="00276EE8" w:rsidRDefault="00075048">
            <w:pPr>
              <w:jc w:val="center"/>
            </w:pPr>
            <w:r w:rsidRPr="00300FB9">
              <w:rPr>
                <w:color w:val="000000"/>
                <w:kern w:val="0"/>
                <w:sz w:val="24"/>
              </w:rPr>
              <w:t>交银施罗德基金管理有限公司关于增加上海利得基金销售有限公司为旗下部分基金的场外销售机构并参与电子交易平台基金前端申购费率优惠活动的公告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2015-12-25</w:t>
            </w:r>
          </w:p>
        </w:tc>
      </w:tr>
      <w:tr w:rsidR="00075048" w:rsidRPr="00276EE8">
        <w:tc>
          <w:tcPr>
            <w:tcW w:w="720" w:type="dxa"/>
            <w:vAlign w:val="center"/>
          </w:tcPr>
          <w:p w:rsidR="00075048" w:rsidRPr="00276EE8" w:rsidRDefault="00075048">
            <w:pPr>
              <w:jc w:val="center"/>
            </w:pPr>
            <w:r w:rsidRPr="00300FB9">
              <w:rPr>
                <w:color w:val="000000"/>
                <w:kern w:val="0"/>
                <w:sz w:val="24"/>
              </w:rPr>
              <w:t>3</w:t>
            </w:r>
          </w:p>
        </w:tc>
        <w:tc>
          <w:tcPr>
            <w:tcW w:w="4320" w:type="dxa"/>
            <w:vAlign w:val="center"/>
          </w:tcPr>
          <w:p w:rsidR="00075048" w:rsidRPr="00276EE8" w:rsidRDefault="00075048">
            <w:pPr>
              <w:jc w:val="center"/>
            </w:pPr>
            <w:r w:rsidRPr="00300FB9">
              <w:rPr>
                <w:color w:val="000000"/>
                <w:kern w:val="0"/>
                <w:sz w:val="24"/>
              </w:rPr>
              <w:t>交银施罗德基金管理有限公司关于增加江苏江南农村商业银行股份有限公司为旗下部分基金的场外销售机构的公告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2015-12-28</w:t>
            </w:r>
          </w:p>
        </w:tc>
      </w:tr>
      <w:tr w:rsidR="00075048" w:rsidRPr="00276EE8">
        <w:tc>
          <w:tcPr>
            <w:tcW w:w="720" w:type="dxa"/>
            <w:vAlign w:val="center"/>
          </w:tcPr>
          <w:p w:rsidR="00075048" w:rsidRPr="00276EE8" w:rsidRDefault="00075048">
            <w:pPr>
              <w:jc w:val="center"/>
            </w:pPr>
            <w:r w:rsidRPr="00300FB9">
              <w:rPr>
                <w:color w:val="000000"/>
                <w:kern w:val="0"/>
                <w:sz w:val="24"/>
              </w:rPr>
              <w:t>4</w:t>
            </w:r>
          </w:p>
        </w:tc>
        <w:tc>
          <w:tcPr>
            <w:tcW w:w="4320" w:type="dxa"/>
            <w:vAlign w:val="center"/>
          </w:tcPr>
          <w:p w:rsidR="00075048" w:rsidRPr="00276EE8" w:rsidRDefault="00075048">
            <w:pPr>
              <w:jc w:val="center"/>
            </w:pPr>
            <w:r w:rsidRPr="00300FB9">
              <w:rPr>
                <w:color w:val="000000"/>
                <w:kern w:val="0"/>
                <w:sz w:val="24"/>
              </w:rPr>
              <w:t>交银施罗德基金管理有限公司关于旗下部分基金参与中国工商银行股份有限公司定期定额投资业务前端申购费率优惠活动延期的公告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2015-12-31</w:t>
            </w:r>
          </w:p>
        </w:tc>
      </w:tr>
      <w:tr w:rsidR="00075048" w:rsidRPr="00276EE8">
        <w:tc>
          <w:tcPr>
            <w:tcW w:w="720" w:type="dxa"/>
            <w:vAlign w:val="center"/>
          </w:tcPr>
          <w:p w:rsidR="00075048" w:rsidRPr="00276EE8" w:rsidRDefault="00075048">
            <w:pPr>
              <w:jc w:val="center"/>
            </w:pPr>
            <w:r w:rsidRPr="00300FB9">
              <w:rPr>
                <w:color w:val="000000"/>
                <w:kern w:val="0"/>
                <w:sz w:val="24"/>
              </w:rPr>
              <w:t>5</w:t>
            </w:r>
          </w:p>
        </w:tc>
        <w:tc>
          <w:tcPr>
            <w:tcW w:w="4320" w:type="dxa"/>
            <w:vAlign w:val="center"/>
          </w:tcPr>
          <w:p w:rsidR="00075048" w:rsidRPr="00276EE8" w:rsidRDefault="00075048">
            <w:pPr>
              <w:jc w:val="center"/>
            </w:pPr>
            <w:r w:rsidRPr="00300FB9">
              <w:rPr>
                <w:color w:val="000000"/>
                <w:kern w:val="0"/>
                <w:sz w:val="24"/>
              </w:rPr>
              <w:t>交银施罗德基金管理有限公司关于旗下部分基金参与中国农业银行股份有限公司基金定期定额投资及基金组合申购费率优惠活动的公告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2015-12-31</w:t>
            </w:r>
          </w:p>
        </w:tc>
      </w:tr>
      <w:tr w:rsidR="00075048" w:rsidRPr="00276EE8">
        <w:tc>
          <w:tcPr>
            <w:tcW w:w="720" w:type="dxa"/>
            <w:vAlign w:val="center"/>
          </w:tcPr>
          <w:p w:rsidR="00075048" w:rsidRPr="00276EE8" w:rsidRDefault="00075048">
            <w:pPr>
              <w:jc w:val="center"/>
            </w:pPr>
            <w:r w:rsidRPr="00300FB9">
              <w:rPr>
                <w:color w:val="000000"/>
                <w:kern w:val="0"/>
                <w:sz w:val="24"/>
              </w:rPr>
              <w:t>6</w:t>
            </w:r>
          </w:p>
        </w:tc>
        <w:tc>
          <w:tcPr>
            <w:tcW w:w="4320" w:type="dxa"/>
            <w:vAlign w:val="center"/>
          </w:tcPr>
          <w:p w:rsidR="00075048" w:rsidRPr="00276EE8" w:rsidRDefault="00075048">
            <w:pPr>
              <w:jc w:val="center"/>
            </w:pPr>
            <w:r w:rsidRPr="00300FB9">
              <w:rPr>
                <w:color w:val="000000"/>
                <w:kern w:val="0"/>
                <w:sz w:val="24"/>
              </w:rPr>
              <w:t>交银施罗德基金管理有限公司关于旗下基金调整开放时间的公告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2015-12-31</w:t>
            </w:r>
          </w:p>
        </w:tc>
      </w:tr>
      <w:tr w:rsidR="00075048" w:rsidRPr="00276EE8">
        <w:tc>
          <w:tcPr>
            <w:tcW w:w="720" w:type="dxa"/>
            <w:vAlign w:val="center"/>
          </w:tcPr>
          <w:p w:rsidR="00075048" w:rsidRPr="00276EE8" w:rsidRDefault="00075048">
            <w:pPr>
              <w:jc w:val="center"/>
            </w:pPr>
            <w:r w:rsidRPr="00300FB9">
              <w:rPr>
                <w:color w:val="000000"/>
                <w:kern w:val="0"/>
                <w:sz w:val="24"/>
              </w:rPr>
              <w:lastRenderedPageBreak/>
              <w:t>7</w:t>
            </w:r>
          </w:p>
        </w:tc>
        <w:tc>
          <w:tcPr>
            <w:tcW w:w="4320" w:type="dxa"/>
            <w:vAlign w:val="center"/>
          </w:tcPr>
          <w:p w:rsidR="00075048" w:rsidRPr="00276EE8" w:rsidRDefault="00075048">
            <w:pPr>
              <w:jc w:val="center"/>
            </w:pPr>
            <w:r w:rsidRPr="00300FB9">
              <w:rPr>
                <w:color w:val="000000"/>
                <w:kern w:val="0"/>
                <w:sz w:val="24"/>
              </w:rPr>
              <w:t>交银施罗德基金管理有限公司关于旗下基金所持停牌股票估值调整的公告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2016-1-5</w:t>
            </w:r>
          </w:p>
        </w:tc>
      </w:tr>
      <w:tr w:rsidR="00075048" w:rsidRPr="00276EE8">
        <w:tc>
          <w:tcPr>
            <w:tcW w:w="720" w:type="dxa"/>
            <w:vAlign w:val="center"/>
          </w:tcPr>
          <w:p w:rsidR="00075048" w:rsidRPr="00276EE8" w:rsidRDefault="00075048">
            <w:pPr>
              <w:jc w:val="center"/>
            </w:pPr>
            <w:r w:rsidRPr="00300FB9">
              <w:rPr>
                <w:color w:val="000000"/>
                <w:kern w:val="0"/>
                <w:sz w:val="24"/>
              </w:rPr>
              <w:t>8</w:t>
            </w:r>
          </w:p>
        </w:tc>
        <w:tc>
          <w:tcPr>
            <w:tcW w:w="4320" w:type="dxa"/>
            <w:vAlign w:val="center"/>
          </w:tcPr>
          <w:p w:rsidR="00075048" w:rsidRPr="00276EE8" w:rsidRDefault="00075048">
            <w:pPr>
              <w:jc w:val="center"/>
            </w:pPr>
            <w:r w:rsidRPr="00300FB9">
              <w:rPr>
                <w:color w:val="000000"/>
                <w:kern w:val="0"/>
                <w:sz w:val="24"/>
              </w:rPr>
              <w:t>交银施罗德基金管理有限公司关于旗下基金在指数熔断期间调整开放时间的补充公告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2016-1-6</w:t>
            </w:r>
          </w:p>
        </w:tc>
      </w:tr>
      <w:tr w:rsidR="00075048" w:rsidRPr="00276EE8">
        <w:tc>
          <w:tcPr>
            <w:tcW w:w="720" w:type="dxa"/>
            <w:vAlign w:val="center"/>
          </w:tcPr>
          <w:p w:rsidR="00075048" w:rsidRPr="00276EE8" w:rsidRDefault="00075048">
            <w:pPr>
              <w:jc w:val="center"/>
            </w:pPr>
            <w:r w:rsidRPr="00300FB9">
              <w:rPr>
                <w:color w:val="000000"/>
                <w:kern w:val="0"/>
                <w:sz w:val="24"/>
              </w:rPr>
              <w:t>9</w:t>
            </w:r>
          </w:p>
        </w:tc>
        <w:tc>
          <w:tcPr>
            <w:tcW w:w="4320" w:type="dxa"/>
            <w:vAlign w:val="center"/>
          </w:tcPr>
          <w:p w:rsidR="00075048" w:rsidRPr="00276EE8" w:rsidRDefault="00075048">
            <w:pPr>
              <w:jc w:val="center"/>
            </w:pPr>
            <w:r w:rsidRPr="00300FB9">
              <w:rPr>
                <w:color w:val="000000"/>
                <w:kern w:val="0"/>
                <w:sz w:val="24"/>
              </w:rPr>
              <w:t>交银施罗德基金管理有限公司关于交银施罗德稳健配置混合型证券投资基金暂停大额申购（转换转入、定期定额投资）的公告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2016-1-6</w:t>
            </w:r>
          </w:p>
        </w:tc>
      </w:tr>
      <w:tr w:rsidR="00075048" w:rsidRPr="00276EE8">
        <w:tc>
          <w:tcPr>
            <w:tcW w:w="720" w:type="dxa"/>
            <w:vAlign w:val="center"/>
          </w:tcPr>
          <w:p w:rsidR="00075048" w:rsidRPr="00276EE8" w:rsidRDefault="00075048">
            <w:pPr>
              <w:jc w:val="center"/>
            </w:pPr>
            <w:r w:rsidRPr="00300FB9">
              <w:rPr>
                <w:color w:val="000000"/>
                <w:kern w:val="0"/>
                <w:sz w:val="24"/>
              </w:rPr>
              <w:t>10</w:t>
            </w:r>
          </w:p>
        </w:tc>
        <w:tc>
          <w:tcPr>
            <w:tcW w:w="4320" w:type="dxa"/>
            <w:vAlign w:val="center"/>
          </w:tcPr>
          <w:p w:rsidR="00075048" w:rsidRPr="00276EE8" w:rsidRDefault="00075048">
            <w:pPr>
              <w:jc w:val="center"/>
            </w:pPr>
            <w:r w:rsidRPr="00300FB9">
              <w:rPr>
                <w:color w:val="000000"/>
                <w:kern w:val="0"/>
                <w:sz w:val="24"/>
              </w:rPr>
              <w:t>交银施罗德基金管理有限公司关于旗下基金所持停牌股票估值调整的公告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2016-1-8</w:t>
            </w:r>
          </w:p>
        </w:tc>
      </w:tr>
      <w:tr w:rsidR="00075048" w:rsidRPr="00276EE8">
        <w:tc>
          <w:tcPr>
            <w:tcW w:w="720" w:type="dxa"/>
            <w:vAlign w:val="center"/>
          </w:tcPr>
          <w:p w:rsidR="00075048" w:rsidRPr="00276EE8" w:rsidRDefault="00075048">
            <w:pPr>
              <w:jc w:val="center"/>
            </w:pPr>
            <w:r w:rsidRPr="00300FB9">
              <w:rPr>
                <w:color w:val="000000"/>
                <w:kern w:val="0"/>
                <w:sz w:val="24"/>
              </w:rPr>
              <w:t>11</w:t>
            </w:r>
          </w:p>
        </w:tc>
        <w:tc>
          <w:tcPr>
            <w:tcW w:w="4320" w:type="dxa"/>
            <w:vAlign w:val="center"/>
          </w:tcPr>
          <w:p w:rsidR="00075048" w:rsidRPr="00276EE8" w:rsidRDefault="00075048">
            <w:pPr>
              <w:jc w:val="center"/>
            </w:pPr>
            <w:r w:rsidRPr="00300FB9">
              <w:rPr>
                <w:color w:val="000000"/>
                <w:kern w:val="0"/>
                <w:sz w:val="24"/>
              </w:rPr>
              <w:t>交银施罗德基金管理有限公司关于交银施罗德稳健配置混合型证券投资基金分红的公告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2016-1-11</w:t>
            </w:r>
          </w:p>
        </w:tc>
      </w:tr>
      <w:tr w:rsidR="00075048" w:rsidRPr="00276EE8">
        <w:tc>
          <w:tcPr>
            <w:tcW w:w="720" w:type="dxa"/>
            <w:vAlign w:val="center"/>
          </w:tcPr>
          <w:p w:rsidR="00075048" w:rsidRPr="00276EE8" w:rsidRDefault="00075048">
            <w:pPr>
              <w:jc w:val="center"/>
            </w:pPr>
            <w:r w:rsidRPr="00300FB9">
              <w:rPr>
                <w:color w:val="000000"/>
                <w:kern w:val="0"/>
                <w:sz w:val="24"/>
              </w:rPr>
              <w:t>12</w:t>
            </w:r>
          </w:p>
        </w:tc>
        <w:tc>
          <w:tcPr>
            <w:tcW w:w="4320" w:type="dxa"/>
            <w:vAlign w:val="center"/>
          </w:tcPr>
          <w:p w:rsidR="00075048" w:rsidRPr="00276EE8" w:rsidRDefault="00075048">
            <w:pPr>
              <w:jc w:val="center"/>
            </w:pPr>
            <w:r w:rsidRPr="00300FB9">
              <w:rPr>
                <w:color w:val="000000"/>
                <w:kern w:val="0"/>
                <w:sz w:val="24"/>
              </w:rPr>
              <w:t>交银施罗德基金管理有限公司关于增加大泰金石投资管理有限公司为旗下部分基金的场外销售机构并参与电子交易平台基金前端申购费率优惠活动的公告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2016-1-15</w:t>
            </w:r>
          </w:p>
        </w:tc>
      </w:tr>
      <w:tr w:rsidR="00075048" w:rsidRPr="00276EE8">
        <w:tc>
          <w:tcPr>
            <w:tcW w:w="720" w:type="dxa"/>
            <w:vAlign w:val="center"/>
          </w:tcPr>
          <w:p w:rsidR="00075048" w:rsidRPr="00276EE8" w:rsidRDefault="00075048">
            <w:pPr>
              <w:jc w:val="center"/>
            </w:pPr>
            <w:r w:rsidRPr="00300FB9">
              <w:rPr>
                <w:color w:val="000000"/>
                <w:kern w:val="0"/>
                <w:sz w:val="24"/>
              </w:rPr>
              <w:t>13</w:t>
            </w:r>
          </w:p>
        </w:tc>
        <w:tc>
          <w:tcPr>
            <w:tcW w:w="4320" w:type="dxa"/>
            <w:vAlign w:val="center"/>
          </w:tcPr>
          <w:p w:rsidR="00075048" w:rsidRPr="00276EE8" w:rsidRDefault="00075048">
            <w:pPr>
              <w:jc w:val="center"/>
            </w:pPr>
            <w:r w:rsidRPr="00300FB9">
              <w:rPr>
                <w:color w:val="000000"/>
                <w:kern w:val="0"/>
                <w:sz w:val="24"/>
              </w:rPr>
              <w:t>交银施罗德稳健配置混合型证券投资基金</w:t>
            </w:r>
            <w:r w:rsidRPr="00300FB9">
              <w:rPr>
                <w:color w:val="000000"/>
                <w:kern w:val="0"/>
                <w:sz w:val="24"/>
              </w:rPr>
              <w:t>2015</w:t>
            </w:r>
            <w:r w:rsidRPr="00300FB9">
              <w:rPr>
                <w:color w:val="000000"/>
                <w:kern w:val="0"/>
                <w:sz w:val="24"/>
              </w:rPr>
              <w:t>年第</w:t>
            </w:r>
            <w:r w:rsidRPr="00300FB9">
              <w:rPr>
                <w:color w:val="000000"/>
                <w:kern w:val="0"/>
                <w:sz w:val="24"/>
              </w:rPr>
              <w:t>4</w:t>
            </w:r>
            <w:r w:rsidRPr="00300FB9">
              <w:rPr>
                <w:color w:val="000000"/>
                <w:kern w:val="0"/>
                <w:sz w:val="24"/>
              </w:rPr>
              <w:t>季度报告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2016-1-21</w:t>
            </w:r>
          </w:p>
        </w:tc>
      </w:tr>
      <w:tr w:rsidR="00075048" w:rsidRPr="00276EE8">
        <w:tc>
          <w:tcPr>
            <w:tcW w:w="720" w:type="dxa"/>
            <w:vAlign w:val="center"/>
          </w:tcPr>
          <w:p w:rsidR="00075048" w:rsidRPr="00276EE8" w:rsidRDefault="00075048">
            <w:pPr>
              <w:jc w:val="center"/>
            </w:pPr>
            <w:r w:rsidRPr="00300FB9">
              <w:rPr>
                <w:color w:val="000000"/>
                <w:kern w:val="0"/>
                <w:sz w:val="24"/>
              </w:rPr>
              <w:t>14</w:t>
            </w:r>
          </w:p>
        </w:tc>
        <w:tc>
          <w:tcPr>
            <w:tcW w:w="4320" w:type="dxa"/>
            <w:vAlign w:val="center"/>
          </w:tcPr>
          <w:p w:rsidR="00075048" w:rsidRPr="00276EE8" w:rsidRDefault="00075048">
            <w:pPr>
              <w:jc w:val="center"/>
            </w:pPr>
            <w:r w:rsidRPr="00300FB9">
              <w:rPr>
                <w:color w:val="000000"/>
                <w:kern w:val="0"/>
                <w:sz w:val="24"/>
              </w:rPr>
              <w:t>交银施罗德基金管理有限公司关于交银施罗德稳健配置混合型证券投资基金恢复大额申购、转换转入、定期定额投资业务的公告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2016-1-23</w:t>
            </w:r>
          </w:p>
        </w:tc>
      </w:tr>
      <w:tr w:rsidR="00075048" w:rsidRPr="00276EE8">
        <w:tc>
          <w:tcPr>
            <w:tcW w:w="720" w:type="dxa"/>
            <w:vAlign w:val="center"/>
          </w:tcPr>
          <w:p w:rsidR="00075048" w:rsidRPr="00276EE8" w:rsidRDefault="00075048">
            <w:pPr>
              <w:jc w:val="center"/>
            </w:pPr>
            <w:r w:rsidRPr="00300FB9">
              <w:rPr>
                <w:color w:val="000000"/>
                <w:kern w:val="0"/>
                <w:sz w:val="24"/>
              </w:rPr>
              <w:t>15</w:t>
            </w:r>
          </w:p>
        </w:tc>
        <w:tc>
          <w:tcPr>
            <w:tcW w:w="4320" w:type="dxa"/>
            <w:vAlign w:val="center"/>
          </w:tcPr>
          <w:p w:rsidR="00075048" w:rsidRPr="00276EE8" w:rsidRDefault="00075048">
            <w:pPr>
              <w:jc w:val="center"/>
            </w:pPr>
            <w:r w:rsidRPr="00300FB9">
              <w:rPr>
                <w:color w:val="000000"/>
                <w:kern w:val="0"/>
                <w:sz w:val="24"/>
              </w:rPr>
              <w:t>交银施罗德稳健配置混合型证券投资基金（更新）招募说明书摘要（</w:t>
            </w:r>
            <w:r w:rsidRPr="00300FB9">
              <w:rPr>
                <w:color w:val="000000"/>
                <w:kern w:val="0"/>
                <w:sz w:val="24"/>
              </w:rPr>
              <w:t>2015</w:t>
            </w:r>
            <w:r w:rsidRPr="00300FB9">
              <w:rPr>
                <w:color w:val="000000"/>
                <w:kern w:val="0"/>
                <w:sz w:val="24"/>
              </w:rPr>
              <w:t>年第</w:t>
            </w:r>
            <w:r w:rsidRPr="00300FB9">
              <w:rPr>
                <w:color w:val="000000"/>
                <w:kern w:val="0"/>
                <w:sz w:val="24"/>
              </w:rPr>
              <w:t>3</w:t>
            </w:r>
            <w:r w:rsidRPr="00300FB9">
              <w:rPr>
                <w:color w:val="000000"/>
                <w:kern w:val="0"/>
                <w:sz w:val="24"/>
              </w:rPr>
              <w:t>号）</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2016-1-28</w:t>
            </w:r>
          </w:p>
        </w:tc>
      </w:tr>
      <w:tr w:rsidR="00075048" w:rsidRPr="00276EE8">
        <w:tc>
          <w:tcPr>
            <w:tcW w:w="720" w:type="dxa"/>
            <w:vAlign w:val="center"/>
          </w:tcPr>
          <w:p w:rsidR="00075048" w:rsidRPr="00276EE8" w:rsidRDefault="00075048">
            <w:pPr>
              <w:jc w:val="center"/>
            </w:pPr>
            <w:r w:rsidRPr="00300FB9">
              <w:rPr>
                <w:color w:val="000000"/>
                <w:kern w:val="0"/>
                <w:sz w:val="24"/>
              </w:rPr>
              <w:t>16</w:t>
            </w:r>
          </w:p>
        </w:tc>
        <w:tc>
          <w:tcPr>
            <w:tcW w:w="4320" w:type="dxa"/>
            <w:vAlign w:val="center"/>
          </w:tcPr>
          <w:p w:rsidR="00075048" w:rsidRPr="00276EE8" w:rsidRDefault="00075048">
            <w:pPr>
              <w:jc w:val="center"/>
            </w:pPr>
            <w:r w:rsidRPr="00300FB9">
              <w:rPr>
                <w:color w:val="000000"/>
                <w:kern w:val="0"/>
                <w:sz w:val="24"/>
              </w:rPr>
              <w:t>交银施罗德基金管理有限公司关于旗下基金所持停牌股票估值调整的公告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2016-2-23</w:t>
            </w:r>
          </w:p>
        </w:tc>
      </w:tr>
      <w:tr w:rsidR="00075048" w:rsidRPr="00276EE8">
        <w:tc>
          <w:tcPr>
            <w:tcW w:w="720" w:type="dxa"/>
            <w:vAlign w:val="center"/>
          </w:tcPr>
          <w:p w:rsidR="00075048" w:rsidRPr="00276EE8" w:rsidRDefault="00075048">
            <w:pPr>
              <w:jc w:val="center"/>
            </w:pPr>
            <w:r w:rsidRPr="00300FB9">
              <w:rPr>
                <w:color w:val="000000"/>
                <w:kern w:val="0"/>
                <w:sz w:val="24"/>
              </w:rPr>
              <w:t>17</w:t>
            </w:r>
          </w:p>
        </w:tc>
        <w:tc>
          <w:tcPr>
            <w:tcW w:w="4320" w:type="dxa"/>
            <w:vAlign w:val="center"/>
          </w:tcPr>
          <w:p w:rsidR="00075048" w:rsidRPr="00276EE8" w:rsidRDefault="00075048">
            <w:pPr>
              <w:jc w:val="center"/>
            </w:pPr>
            <w:r w:rsidRPr="00300FB9">
              <w:rPr>
                <w:color w:val="000000"/>
                <w:kern w:val="0"/>
                <w:sz w:val="24"/>
              </w:rPr>
              <w:t>交银施罗德基金管理有限公司关于旗下基金所持停牌股票估值调整的公告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2016-3-22</w:t>
            </w:r>
          </w:p>
        </w:tc>
      </w:tr>
      <w:tr w:rsidR="00075048" w:rsidRPr="00276EE8">
        <w:tc>
          <w:tcPr>
            <w:tcW w:w="720" w:type="dxa"/>
            <w:vAlign w:val="center"/>
          </w:tcPr>
          <w:p w:rsidR="00075048" w:rsidRPr="00276EE8" w:rsidRDefault="00075048">
            <w:pPr>
              <w:jc w:val="center"/>
            </w:pPr>
            <w:r w:rsidRPr="00300FB9">
              <w:rPr>
                <w:color w:val="000000"/>
                <w:kern w:val="0"/>
                <w:sz w:val="24"/>
              </w:rPr>
              <w:t>18</w:t>
            </w:r>
          </w:p>
        </w:tc>
        <w:tc>
          <w:tcPr>
            <w:tcW w:w="4320" w:type="dxa"/>
            <w:vAlign w:val="center"/>
          </w:tcPr>
          <w:p w:rsidR="00075048" w:rsidRPr="00276EE8" w:rsidRDefault="00075048">
            <w:pPr>
              <w:jc w:val="center"/>
            </w:pPr>
            <w:r w:rsidRPr="00300FB9">
              <w:rPr>
                <w:color w:val="000000"/>
                <w:kern w:val="0"/>
                <w:sz w:val="24"/>
              </w:rPr>
              <w:t>交银施罗德基金管理有限公司关于调整投资者场外投资旗下部分基金单笔最低</w:t>
            </w:r>
            <w:r w:rsidRPr="00300FB9">
              <w:rPr>
                <w:color w:val="000000"/>
                <w:kern w:val="0"/>
                <w:sz w:val="24"/>
              </w:rPr>
              <w:lastRenderedPageBreak/>
              <w:t>赎回份额限制的公告</w:t>
            </w:r>
          </w:p>
        </w:tc>
        <w:tc>
          <w:tcPr>
            <w:tcW w:w="2190" w:type="dxa"/>
            <w:vAlign w:val="center"/>
          </w:tcPr>
          <w:p w:rsidR="00075048" w:rsidRPr="00276EE8" w:rsidRDefault="00075048">
            <w:pPr>
              <w:jc w:val="center"/>
            </w:pPr>
            <w:r w:rsidRPr="00300FB9">
              <w:rPr>
                <w:color w:val="000000"/>
                <w:kern w:val="0"/>
                <w:sz w:val="24"/>
              </w:rPr>
              <w:lastRenderedPageBreak/>
              <w:t>中国证券报、上海证券报、证券时报</w:t>
            </w:r>
          </w:p>
        </w:tc>
        <w:tc>
          <w:tcPr>
            <w:tcW w:w="1770" w:type="dxa"/>
            <w:vAlign w:val="center"/>
          </w:tcPr>
          <w:p w:rsidR="00075048" w:rsidRPr="00276EE8" w:rsidRDefault="00075048">
            <w:pPr>
              <w:jc w:val="center"/>
            </w:pPr>
            <w:r w:rsidRPr="00300FB9">
              <w:rPr>
                <w:color w:val="000000"/>
                <w:kern w:val="0"/>
                <w:sz w:val="24"/>
              </w:rPr>
              <w:t>2016-3-25</w:t>
            </w:r>
          </w:p>
        </w:tc>
      </w:tr>
      <w:tr w:rsidR="00075048" w:rsidRPr="00276EE8">
        <w:tc>
          <w:tcPr>
            <w:tcW w:w="720" w:type="dxa"/>
            <w:vAlign w:val="center"/>
          </w:tcPr>
          <w:p w:rsidR="00075048" w:rsidRPr="00276EE8" w:rsidRDefault="00075048">
            <w:pPr>
              <w:jc w:val="center"/>
            </w:pPr>
            <w:r w:rsidRPr="00300FB9">
              <w:rPr>
                <w:color w:val="000000"/>
                <w:kern w:val="0"/>
                <w:sz w:val="24"/>
              </w:rPr>
              <w:lastRenderedPageBreak/>
              <w:t>19</w:t>
            </w:r>
          </w:p>
        </w:tc>
        <w:tc>
          <w:tcPr>
            <w:tcW w:w="4320" w:type="dxa"/>
            <w:vAlign w:val="center"/>
          </w:tcPr>
          <w:p w:rsidR="00075048" w:rsidRPr="00276EE8" w:rsidRDefault="00075048">
            <w:pPr>
              <w:jc w:val="center"/>
            </w:pPr>
            <w:r w:rsidRPr="00300FB9">
              <w:rPr>
                <w:kern w:val="0"/>
                <w:sz w:val="24"/>
              </w:rPr>
              <w:t>交银施罗德稳健配置混合型证券投资基金</w:t>
            </w:r>
            <w:r w:rsidRPr="00300FB9">
              <w:rPr>
                <w:kern w:val="0"/>
                <w:sz w:val="24"/>
              </w:rPr>
              <w:t>2015</w:t>
            </w:r>
            <w:r w:rsidRPr="00300FB9">
              <w:rPr>
                <w:kern w:val="0"/>
                <w:sz w:val="24"/>
              </w:rPr>
              <w:t>年年度报告摘要</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2016-3-29</w:t>
            </w:r>
          </w:p>
        </w:tc>
      </w:tr>
      <w:tr w:rsidR="00075048" w:rsidRPr="00276EE8">
        <w:tc>
          <w:tcPr>
            <w:tcW w:w="720" w:type="dxa"/>
            <w:vAlign w:val="center"/>
          </w:tcPr>
          <w:p w:rsidR="00075048" w:rsidRPr="00276EE8" w:rsidRDefault="00075048">
            <w:pPr>
              <w:jc w:val="center"/>
            </w:pPr>
            <w:r w:rsidRPr="00300FB9">
              <w:rPr>
                <w:color w:val="000000"/>
                <w:kern w:val="0"/>
                <w:sz w:val="24"/>
              </w:rPr>
              <w:t>20</w:t>
            </w:r>
          </w:p>
        </w:tc>
        <w:tc>
          <w:tcPr>
            <w:tcW w:w="4320" w:type="dxa"/>
            <w:vAlign w:val="center"/>
          </w:tcPr>
          <w:p w:rsidR="00075048" w:rsidRPr="00276EE8" w:rsidRDefault="00075048">
            <w:pPr>
              <w:jc w:val="center"/>
            </w:pPr>
            <w:r w:rsidRPr="00300FB9">
              <w:rPr>
                <w:color w:val="000000"/>
                <w:kern w:val="0"/>
                <w:sz w:val="24"/>
              </w:rPr>
              <w:t>交银施罗德稳健配置混合型证券投资基金</w:t>
            </w:r>
            <w:r w:rsidRPr="00300FB9">
              <w:rPr>
                <w:color w:val="000000"/>
                <w:kern w:val="0"/>
                <w:sz w:val="24"/>
              </w:rPr>
              <w:t>2016</w:t>
            </w:r>
            <w:r w:rsidRPr="00300FB9">
              <w:rPr>
                <w:color w:val="000000"/>
                <w:kern w:val="0"/>
                <w:sz w:val="24"/>
              </w:rPr>
              <w:t>年第</w:t>
            </w:r>
            <w:r w:rsidRPr="00300FB9">
              <w:rPr>
                <w:color w:val="000000"/>
                <w:kern w:val="0"/>
                <w:sz w:val="24"/>
              </w:rPr>
              <w:t>1</w:t>
            </w:r>
            <w:r w:rsidRPr="00300FB9">
              <w:rPr>
                <w:color w:val="000000"/>
                <w:kern w:val="0"/>
                <w:sz w:val="24"/>
              </w:rPr>
              <w:t>季度报告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2016-4-20</w:t>
            </w:r>
          </w:p>
        </w:tc>
      </w:tr>
      <w:tr w:rsidR="00075048" w:rsidRPr="00276EE8">
        <w:tc>
          <w:tcPr>
            <w:tcW w:w="720" w:type="dxa"/>
            <w:vAlign w:val="center"/>
          </w:tcPr>
          <w:p w:rsidR="00075048" w:rsidRPr="00276EE8" w:rsidRDefault="00075048">
            <w:pPr>
              <w:jc w:val="center"/>
            </w:pPr>
            <w:r w:rsidRPr="00300FB9">
              <w:rPr>
                <w:color w:val="000000"/>
                <w:kern w:val="0"/>
                <w:sz w:val="24"/>
              </w:rPr>
              <w:t>21</w:t>
            </w:r>
          </w:p>
        </w:tc>
        <w:tc>
          <w:tcPr>
            <w:tcW w:w="4320" w:type="dxa"/>
            <w:vAlign w:val="center"/>
          </w:tcPr>
          <w:p w:rsidR="00075048" w:rsidRPr="00276EE8" w:rsidRDefault="00075048">
            <w:pPr>
              <w:jc w:val="center"/>
            </w:pPr>
            <w:r w:rsidRPr="00300FB9">
              <w:rPr>
                <w:color w:val="000000"/>
                <w:kern w:val="0"/>
                <w:sz w:val="24"/>
              </w:rPr>
              <w:t>交银施罗德基金管理有限公司关于网上直销交易平台关闭支付宝基金网上支付服务的公告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2016-5-10</w:t>
            </w:r>
          </w:p>
        </w:tc>
      </w:tr>
      <w:tr w:rsidR="00075048" w:rsidRPr="00276EE8">
        <w:tc>
          <w:tcPr>
            <w:tcW w:w="720" w:type="dxa"/>
            <w:vAlign w:val="center"/>
          </w:tcPr>
          <w:p w:rsidR="00075048" w:rsidRPr="00276EE8" w:rsidRDefault="00075048">
            <w:pPr>
              <w:jc w:val="center"/>
            </w:pPr>
            <w:r w:rsidRPr="00300FB9">
              <w:rPr>
                <w:color w:val="000000"/>
                <w:kern w:val="0"/>
                <w:sz w:val="24"/>
              </w:rPr>
              <w:t>22</w:t>
            </w:r>
          </w:p>
        </w:tc>
        <w:tc>
          <w:tcPr>
            <w:tcW w:w="4320" w:type="dxa"/>
            <w:vAlign w:val="center"/>
          </w:tcPr>
          <w:p w:rsidR="00075048" w:rsidRPr="00276EE8" w:rsidRDefault="00075048">
            <w:pPr>
              <w:jc w:val="center"/>
            </w:pPr>
            <w:r w:rsidRPr="00300FB9">
              <w:rPr>
                <w:color w:val="000000"/>
                <w:kern w:val="0"/>
                <w:sz w:val="24"/>
              </w:rPr>
              <w:t>交银施罗德基金管理有限公司关于旗下基金所持停牌股票估值调整的公告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2016-5-10</w:t>
            </w:r>
          </w:p>
        </w:tc>
      </w:tr>
      <w:tr w:rsidR="00075048" w:rsidRPr="00276EE8">
        <w:tc>
          <w:tcPr>
            <w:tcW w:w="720" w:type="dxa"/>
            <w:vAlign w:val="center"/>
          </w:tcPr>
          <w:p w:rsidR="00075048" w:rsidRPr="00276EE8" w:rsidRDefault="00075048">
            <w:pPr>
              <w:jc w:val="center"/>
            </w:pPr>
            <w:r w:rsidRPr="00300FB9">
              <w:rPr>
                <w:color w:val="000000"/>
                <w:kern w:val="0"/>
                <w:sz w:val="24"/>
              </w:rPr>
              <w:t>23</w:t>
            </w:r>
          </w:p>
        </w:tc>
        <w:tc>
          <w:tcPr>
            <w:tcW w:w="4320" w:type="dxa"/>
            <w:vAlign w:val="center"/>
          </w:tcPr>
          <w:p w:rsidR="00075048" w:rsidRPr="00276EE8" w:rsidRDefault="00075048">
            <w:pPr>
              <w:jc w:val="center"/>
            </w:pPr>
            <w:r w:rsidRPr="00300FB9">
              <w:rPr>
                <w:color w:val="000000"/>
                <w:kern w:val="0"/>
                <w:sz w:val="24"/>
              </w:rPr>
              <w:t>交银施罗德基金管理有限公司关于旗下部分基金参与中国民生银行股份有限公司直销银</w:t>
            </w:r>
            <w:r w:rsidRPr="00300FB9">
              <w:rPr>
                <w:rFonts w:asciiTheme="minorEastAsia" w:hAnsiTheme="minorEastAsia"/>
                <w:color w:val="000000"/>
                <w:kern w:val="0"/>
                <w:sz w:val="24"/>
              </w:rPr>
              <w:t>行“基金通”平</w:t>
            </w:r>
            <w:r w:rsidRPr="00300FB9">
              <w:rPr>
                <w:color w:val="000000"/>
                <w:kern w:val="0"/>
                <w:sz w:val="24"/>
              </w:rPr>
              <w:t>台销售系统基金前端申购费率优惠活动的公告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2016-5-16</w:t>
            </w:r>
          </w:p>
        </w:tc>
      </w:tr>
      <w:tr w:rsidR="00075048" w:rsidRPr="00276EE8">
        <w:tc>
          <w:tcPr>
            <w:tcW w:w="720" w:type="dxa"/>
            <w:vAlign w:val="center"/>
          </w:tcPr>
          <w:p w:rsidR="00075048" w:rsidRPr="00276EE8" w:rsidRDefault="00075048">
            <w:pPr>
              <w:jc w:val="center"/>
            </w:pPr>
            <w:r w:rsidRPr="00300FB9">
              <w:rPr>
                <w:color w:val="000000"/>
                <w:kern w:val="0"/>
                <w:sz w:val="24"/>
              </w:rPr>
              <w:t>24</w:t>
            </w:r>
          </w:p>
        </w:tc>
        <w:tc>
          <w:tcPr>
            <w:tcW w:w="4320" w:type="dxa"/>
            <w:vAlign w:val="center"/>
          </w:tcPr>
          <w:p w:rsidR="00075048" w:rsidRPr="00276EE8" w:rsidRDefault="00075048">
            <w:pPr>
              <w:jc w:val="center"/>
            </w:pPr>
            <w:r w:rsidRPr="00300FB9">
              <w:rPr>
                <w:color w:val="000000"/>
                <w:kern w:val="0"/>
                <w:sz w:val="24"/>
              </w:rPr>
              <w:t>交银施罗德基金管理有限公司关于旗下基金所持停牌股票估值调整的公告</w:t>
            </w:r>
          </w:p>
        </w:tc>
        <w:tc>
          <w:tcPr>
            <w:tcW w:w="2190" w:type="dxa"/>
            <w:vAlign w:val="center"/>
          </w:tcPr>
          <w:p w:rsidR="00075048" w:rsidRPr="00276EE8" w:rsidRDefault="00075048">
            <w:pPr>
              <w:jc w:val="center"/>
            </w:pPr>
            <w:r w:rsidRPr="00300FB9">
              <w:rPr>
                <w:color w:val="000000"/>
                <w:kern w:val="0"/>
                <w:sz w:val="24"/>
              </w:rPr>
              <w:t>中国证券报、上海证券报、证券时报</w:t>
            </w:r>
          </w:p>
        </w:tc>
        <w:tc>
          <w:tcPr>
            <w:tcW w:w="1770" w:type="dxa"/>
            <w:vAlign w:val="center"/>
          </w:tcPr>
          <w:p w:rsidR="00075048" w:rsidRPr="00276EE8" w:rsidRDefault="00075048">
            <w:pPr>
              <w:jc w:val="center"/>
            </w:pPr>
            <w:r w:rsidRPr="00300FB9">
              <w:rPr>
                <w:color w:val="000000"/>
                <w:kern w:val="0"/>
                <w:sz w:val="24"/>
              </w:rPr>
              <w:t>2016-6-2</w:t>
            </w:r>
          </w:p>
        </w:tc>
      </w:tr>
    </w:tbl>
    <w:p w:rsidR="000E360D" w:rsidRPr="00E4161A" w:rsidRDefault="00DF24B4" w:rsidP="00E4161A">
      <w:pPr>
        <w:pStyle w:val="af"/>
        <w:rPr>
          <w:rFonts w:ascii="Times New Roman" w:eastAsia="黑体" w:hAnsi="Times New Roman" w:cs="Times New Roman"/>
          <w:kern w:val="0"/>
          <w:sz w:val="30"/>
          <w:szCs w:val="20"/>
        </w:rPr>
      </w:pPr>
      <w:r w:rsidRPr="00276EE8">
        <w:rPr>
          <w:rFonts w:eastAsia="黑体"/>
          <w:kern w:val="0"/>
          <w:sz w:val="30"/>
          <w:szCs w:val="20"/>
        </w:rPr>
        <w:br w:type="page"/>
      </w:r>
      <w:bookmarkStart w:id="63" w:name="_Toc439244906"/>
      <w:r w:rsidR="000E360D" w:rsidRPr="00E4161A">
        <w:rPr>
          <w:rFonts w:ascii="Times New Roman" w:eastAsia="黑体" w:hAnsi="Times New Roman" w:cs="Times New Roman"/>
          <w:kern w:val="0"/>
          <w:sz w:val="30"/>
          <w:szCs w:val="20"/>
        </w:rPr>
        <w:lastRenderedPageBreak/>
        <w:t>二十四、招募说明书的存放及查阅方式</w:t>
      </w:r>
      <w:bookmarkEnd w:id="62"/>
      <w:bookmarkEnd w:id="63"/>
    </w:p>
    <w:p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w:t>
      </w:r>
      <w:r w:rsidRPr="00276EE8">
        <w:rPr>
          <w:kern w:val="0"/>
          <w:sz w:val="24"/>
        </w:rPr>
        <w:t>www.bocomschroder.com)</w:t>
      </w:r>
      <w:r w:rsidRPr="00276EE8">
        <w:rPr>
          <w:kern w:val="0"/>
          <w:sz w:val="24"/>
        </w:rPr>
        <w:t>查阅和下载招募说明书。</w:t>
      </w:r>
      <w:r w:rsidRPr="00276EE8">
        <w:rPr>
          <w:kern w:val="0"/>
          <w:sz w:val="24"/>
        </w:rPr>
        <w:t xml:space="preserve"> </w:t>
      </w:r>
    </w:p>
    <w:p w:rsidR="000E360D" w:rsidRPr="00E4161A" w:rsidRDefault="000E360D" w:rsidP="00E4161A">
      <w:pPr>
        <w:pStyle w:val="af"/>
        <w:rPr>
          <w:rFonts w:ascii="Times New Roman" w:eastAsia="黑体" w:hAnsi="Times New Roman" w:cs="Times New Roman"/>
          <w:kern w:val="0"/>
          <w:sz w:val="30"/>
          <w:szCs w:val="20"/>
        </w:rPr>
      </w:pPr>
      <w:bookmarkStart w:id="64" w:name="_Toc109537403"/>
      <w:r w:rsidRPr="00276EE8">
        <w:rPr>
          <w:rFonts w:eastAsia="黑体"/>
          <w:kern w:val="0"/>
          <w:sz w:val="30"/>
          <w:szCs w:val="30"/>
        </w:rPr>
        <w:br w:type="page"/>
      </w:r>
      <w:bookmarkStart w:id="65" w:name="_Toc439244907"/>
      <w:r w:rsidRPr="00E4161A">
        <w:rPr>
          <w:rFonts w:ascii="Times New Roman" w:eastAsia="黑体" w:hAnsi="Times New Roman" w:cs="Times New Roman"/>
          <w:kern w:val="0"/>
          <w:sz w:val="30"/>
          <w:szCs w:val="20"/>
        </w:rPr>
        <w:lastRenderedPageBreak/>
        <w:t>二十五、备查文件</w:t>
      </w:r>
      <w:bookmarkEnd w:id="64"/>
      <w:bookmarkEnd w:id="65"/>
    </w:p>
    <w:bookmarkEnd w:id="0"/>
    <w:bookmarkEnd w:id="1"/>
    <w:p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5"/>
      <w:footerReference w:type="default" r:id="rId16"/>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D6" w:rsidRDefault="00245ED6" w:rsidP="000E360D">
      <w:r>
        <w:separator/>
      </w:r>
    </w:p>
  </w:endnote>
  <w:endnote w:type="continuationSeparator" w:id="0">
    <w:p w:rsidR="00245ED6" w:rsidRDefault="00245ED6"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3B" w:rsidRDefault="00277DA1">
    <w:pPr>
      <w:framePr w:h="0" w:wrap="around" w:vAnchor="text" w:hAnchor="margin" w:xAlign="center" w:y="1"/>
      <w:rPr>
        <w:rStyle w:val="CharCharCharCharChar"/>
      </w:rPr>
    </w:pPr>
    <w:r>
      <w:fldChar w:fldCharType="begin"/>
    </w:r>
    <w:r w:rsidR="00E86E3B">
      <w:rPr>
        <w:rStyle w:val="CharCharCharCharChar"/>
      </w:rPr>
      <w:instrText xml:space="preserve">PAGE  </w:instrText>
    </w:r>
    <w:r>
      <w:fldChar w:fldCharType="end"/>
    </w:r>
  </w:p>
  <w:p w:rsidR="00E86E3B" w:rsidRDefault="00E86E3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3B" w:rsidRDefault="00E86E3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3B" w:rsidRDefault="00277DA1">
    <w:pPr>
      <w:framePr w:h="0" w:wrap="around" w:vAnchor="text" w:hAnchor="margin" w:xAlign="center" w:y="1"/>
      <w:rPr>
        <w:rStyle w:val="CharCharCharCharChar"/>
      </w:rPr>
    </w:pPr>
    <w:r>
      <w:fldChar w:fldCharType="begin"/>
    </w:r>
    <w:r w:rsidR="00E86E3B">
      <w:rPr>
        <w:rStyle w:val="CharCharCharCharChar"/>
      </w:rPr>
      <w:instrText xml:space="preserve">PAGE  </w:instrText>
    </w:r>
    <w:r>
      <w:fldChar w:fldCharType="separate"/>
    </w:r>
    <w:r w:rsidR="003A4835">
      <w:rPr>
        <w:rStyle w:val="CharCharCharCharChar"/>
        <w:noProof/>
      </w:rPr>
      <w:t>1</w:t>
    </w:r>
    <w:r>
      <w:fldChar w:fldCharType="end"/>
    </w:r>
  </w:p>
  <w:p w:rsidR="00E86E3B" w:rsidRDefault="00E86E3B">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D6" w:rsidRDefault="00245ED6" w:rsidP="000E360D">
      <w:r>
        <w:separator/>
      </w:r>
    </w:p>
  </w:footnote>
  <w:footnote w:type="continuationSeparator" w:id="0">
    <w:p w:rsidR="00245ED6" w:rsidRDefault="00245ED6"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3B" w:rsidRPr="00E4161A" w:rsidRDefault="00E86E3B"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E3B" w:rsidRDefault="00E86E3B"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rsidR="00277DA1" w:rsidRDefault="00245ED6">
    <w:pPr>
      <w:tabs>
        <w:tab w:val="right" w:pos="8280"/>
      </w:tabs>
      <w:spacing w:after="0" w:line="240" w:lineRule="auto"/>
      <w:ind w:right="15"/>
      <w:jc w:val="right"/>
      <w:rPr>
        <w:rFonts w:ascii="宋体" w:hAnsi="宋体"/>
      </w:rPr>
    </w:pPr>
    <w:r>
      <w:rPr>
        <w:rFonts w:ascii="宋体" w:hAnsi="宋体"/>
        <w:noProof/>
        <w:sz w:val="18"/>
        <w:szCs w:val="18"/>
      </w:rPr>
      <w:pict w14:anchorId="00438C59">
        <v:line id="直接连接符 3" o:spid="_x0000_s2049" style="position:absolute;left:0;text-align:left;z-index:251656192;visibility:visibl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w:r>
    <w:r w:rsidR="00E86E3B" w:rsidRPr="00E4161A">
      <w:rPr>
        <w:rFonts w:ascii="宋体" w:hAnsi="宋体"/>
        <w:sz w:val="18"/>
        <w:szCs w:val="18"/>
      </w:rPr>
      <w:t>（更新）招募说明书</w:t>
    </w:r>
    <w:r w:rsidR="00E86E3B">
      <w:rPr>
        <w:rFonts w:ascii="宋体" w:hAnsi="宋体" w:hint="eastAsia"/>
        <w:sz w:val="18"/>
        <w:szCs w:val="18"/>
      </w:rPr>
      <w:t>（</w:t>
    </w:r>
    <w:r w:rsidR="00E86E3B" w:rsidRPr="00E4161A">
      <w:rPr>
        <w:rFonts w:ascii="宋体" w:hAnsi="宋体"/>
        <w:sz w:val="18"/>
        <w:szCs w:val="18"/>
      </w:rPr>
      <w:t>201</w:t>
    </w:r>
    <w:r w:rsidR="00E86E3B">
      <w:rPr>
        <w:rFonts w:ascii="宋体" w:hAnsi="宋体" w:hint="eastAsia"/>
        <w:sz w:val="18"/>
        <w:szCs w:val="18"/>
      </w:rPr>
      <w:t>6</w:t>
    </w:r>
    <w:r w:rsidR="00E86E3B" w:rsidRPr="00E4161A">
      <w:rPr>
        <w:rFonts w:ascii="宋体" w:hAnsi="宋体"/>
        <w:sz w:val="18"/>
        <w:szCs w:val="18"/>
      </w:rPr>
      <w:t>年第</w:t>
    </w:r>
    <w:r w:rsidR="00E86E3B">
      <w:rPr>
        <w:rFonts w:ascii="宋体" w:hAnsi="宋体" w:hint="eastAsia"/>
        <w:sz w:val="18"/>
        <w:szCs w:val="18"/>
      </w:rPr>
      <w:t>1</w:t>
    </w:r>
    <w:r w:rsidR="00E86E3B" w:rsidRPr="00E4161A">
      <w:rPr>
        <w:rFonts w:ascii="宋体" w:hAnsi="宋体"/>
        <w:sz w:val="18"/>
        <w:szCs w:val="18"/>
      </w:rPr>
      <w:t>号</w:t>
    </w:r>
    <w:r w:rsidR="00E86E3B">
      <w:rPr>
        <w:rFonts w:ascii="宋体" w:hAnsi="宋体"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8"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3"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7"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3"/>
  </w:num>
  <w:num w:numId="8">
    <w:abstractNumId w:val="19"/>
  </w:num>
  <w:num w:numId="9">
    <w:abstractNumId w:val="10"/>
  </w:num>
  <w:num w:numId="10">
    <w:abstractNumId w:val="25"/>
  </w:num>
  <w:num w:numId="11">
    <w:abstractNumId w:val="7"/>
  </w:num>
  <w:num w:numId="12">
    <w:abstractNumId w:val="26"/>
  </w:num>
  <w:num w:numId="13">
    <w:abstractNumId w:val="17"/>
  </w:num>
  <w:num w:numId="14">
    <w:abstractNumId w:val="16"/>
  </w:num>
  <w:num w:numId="15">
    <w:abstractNumId w:val="21"/>
  </w:num>
  <w:num w:numId="16">
    <w:abstractNumId w:val="6"/>
  </w:num>
  <w:num w:numId="17">
    <w:abstractNumId w:val="15"/>
  </w:num>
  <w:num w:numId="18">
    <w:abstractNumId w:val="14"/>
  </w:num>
  <w:num w:numId="19">
    <w:abstractNumId w:val="20"/>
  </w:num>
  <w:num w:numId="20">
    <w:abstractNumId w:val="8"/>
  </w:num>
  <w:num w:numId="21">
    <w:abstractNumId w:val="12"/>
  </w:num>
  <w:num w:numId="22">
    <w:abstractNumId w:val="11"/>
  </w:num>
  <w:num w:numId="23">
    <w:abstractNumId w:val="27"/>
  </w:num>
  <w:num w:numId="24">
    <w:abstractNumId w:val="24"/>
  </w:num>
  <w:num w:numId="25">
    <w:abstractNumId w:val="13"/>
  </w:num>
  <w:num w:numId="26">
    <w:abstractNumId w:val="18"/>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887"/>
    <w:rsid w:val="00006FDA"/>
    <w:rsid w:val="00010D5B"/>
    <w:rsid w:val="00013E4F"/>
    <w:rsid w:val="000150AE"/>
    <w:rsid w:val="00015DD5"/>
    <w:rsid w:val="00016300"/>
    <w:rsid w:val="00022EB2"/>
    <w:rsid w:val="00025EEC"/>
    <w:rsid w:val="00031CA8"/>
    <w:rsid w:val="000331F0"/>
    <w:rsid w:val="000333F2"/>
    <w:rsid w:val="00042B39"/>
    <w:rsid w:val="0004550F"/>
    <w:rsid w:val="00050BBA"/>
    <w:rsid w:val="0005307A"/>
    <w:rsid w:val="0005644E"/>
    <w:rsid w:val="000625EB"/>
    <w:rsid w:val="00063585"/>
    <w:rsid w:val="00065E25"/>
    <w:rsid w:val="00067A90"/>
    <w:rsid w:val="00075048"/>
    <w:rsid w:val="0007722A"/>
    <w:rsid w:val="000803D6"/>
    <w:rsid w:val="000855B1"/>
    <w:rsid w:val="00090248"/>
    <w:rsid w:val="0009128C"/>
    <w:rsid w:val="00092724"/>
    <w:rsid w:val="000A2898"/>
    <w:rsid w:val="000A5797"/>
    <w:rsid w:val="000B2EE9"/>
    <w:rsid w:val="000B6214"/>
    <w:rsid w:val="000C7F78"/>
    <w:rsid w:val="000D0586"/>
    <w:rsid w:val="000D75A0"/>
    <w:rsid w:val="000E360D"/>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4219B"/>
    <w:rsid w:val="0014273B"/>
    <w:rsid w:val="0014377F"/>
    <w:rsid w:val="00145FDB"/>
    <w:rsid w:val="00150C3D"/>
    <w:rsid w:val="00157107"/>
    <w:rsid w:val="001608B6"/>
    <w:rsid w:val="00162206"/>
    <w:rsid w:val="00165697"/>
    <w:rsid w:val="00170A0E"/>
    <w:rsid w:val="001778F5"/>
    <w:rsid w:val="0018155B"/>
    <w:rsid w:val="00191758"/>
    <w:rsid w:val="00192173"/>
    <w:rsid w:val="00195770"/>
    <w:rsid w:val="001A0813"/>
    <w:rsid w:val="001B4B47"/>
    <w:rsid w:val="001B5A14"/>
    <w:rsid w:val="001B72C3"/>
    <w:rsid w:val="001C05B5"/>
    <w:rsid w:val="001C149D"/>
    <w:rsid w:val="001C39D9"/>
    <w:rsid w:val="001C7156"/>
    <w:rsid w:val="001C72B0"/>
    <w:rsid w:val="001D1A28"/>
    <w:rsid w:val="001D2A63"/>
    <w:rsid w:val="001D4691"/>
    <w:rsid w:val="001D67B8"/>
    <w:rsid w:val="001E0A93"/>
    <w:rsid w:val="001E62A5"/>
    <w:rsid w:val="001E747A"/>
    <w:rsid w:val="001F2521"/>
    <w:rsid w:val="001F2CC2"/>
    <w:rsid w:val="001F7572"/>
    <w:rsid w:val="002033C9"/>
    <w:rsid w:val="00206B53"/>
    <w:rsid w:val="002071F6"/>
    <w:rsid w:val="002179A3"/>
    <w:rsid w:val="0022061E"/>
    <w:rsid w:val="002233B6"/>
    <w:rsid w:val="002259E5"/>
    <w:rsid w:val="002307C6"/>
    <w:rsid w:val="00235F19"/>
    <w:rsid w:val="00245ED6"/>
    <w:rsid w:val="0024760D"/>
    <w:rsid w:val="00250E81"/>
    <w:rsid w:val="00253514"/>
    <w:rsid w:val="0025794D"/>
    <w:rsid w:val="00257A00"/>
    <w:rsid w:val="00267ED8"/>
    <w:rsid w:val="00271F2F"/>
    <w:rsid w:val="0027283B"/>
    <w:rsid w:val="00274F31"/>
    <w:rsid w:val="0027617B"/>
    <w:rsid w:val="00276207"/>
    <w:rsid w:val="00276EE8"/>
    <w:rsid w:val="00277DA1"/>
    <w:rsid w:val="002823C8"/>
    <w:rsid w:val="002844F0"/>
    <w:rsid w:val="00285E66"/>
    <w:rsid w:val="00286602"/>
    <w:rsid w:val="002872A1"/>
    <w:rsid w:val="00295302"/>
    <w:rsid w:val="0029754E"/>
    <w:rsid w:val="002B2B6D"/>
    <w:rsid w:val="002B4BC6"/>
    <w:rsid w:val="002C4814"/>
    <w:rsid w:val="002C7257"/>
    <w:rsid w:val="002D4134"/>
    <w:rsid w:val="002D5AF6"/>
    <w:rsid w:val="002F0785"/>
    <w:rsid w:val="002F4096"/>
    <w:rsid w:val="002F743E"/>
    <w:rsid w:val="003021EA"/>
    <w:rsid w:val="00302E10"/>
    <w:rsid w:val="00305F88"/>
    <w:rsid w:val="0031176A"/>
    <w:rsid w:val="003210E3"/>
    <w:rsid w:val="0032126C"/>
    <w:rsid w:val="003276F1"/>
    <w:rsid w:val="00337E3B"/>
    <w:rsid w:val="00341D4A"/>
    <w:rsid w:val="00346EC4"/>
    <w:rsid w:val="00347902"/>
    <w:rsid w:val="00350CCE"/>
    <w:rsid w:val="00354AD5"/>
    <w:rsid w:val="00355AD2"/>
    <w:rsid w:val="00360945"/>
    <w:rsid w:val="0036203C"/>
    <w:rsid w:val="00370774"/>
    <w:rsid w:val="00370C3A"/>
    <w:rsid w:val="00371A29"/>
    <w:rsid w:val="003802FC"/>
    <w:rsid w:val="00381698"/>
    <w:rsid w:val="0038398F"/>
    <w:rsid w:val="003850D1"/>
    <w:rsid w:val="00390AF4"/>
    <w:rsid w:val="003A01AB"/>
    <w:rsid w:val="003A458C"/>
    <w:rsid w:val="003A4835"/>
    <w:rsid w:val="003A67F0"/>
    <w:rsid w:val="003A75B3"/>
    <w:rsid w:val="003B22F3"/>
    <w:rsid w:val="003D3B25"/>
    <w:rsid w:val="003D497E"/>
    <w:rsid w:val="003D70E5"/>
    <w:rsid w:val="003E1EC2"/>
    <w:rsid w:val="003E3969"/>
    <w:rsid w:val="003E70D1"/>
    <w:rsid w:val="003F052A"/>
    <w:rsid w:val="003F25A1"/>
    <w:rsid w:val="003F495D"/>
    <w:rsid w:val="00400796"/>
    <w:rsid w:val="00407561"/>
    <w:rsid w:val="00412A00"/>
    <w:rsid w:val="00414CDC"/>
    <w:rsid w:val="00421CAF"/>
    <w:rsid w:val="0042380B"/>
    <w:rsid w:val="00423B63"/>
    <w:rsid w:val="00430BEA"/>
    <w:rsid w:val="00432567"/>
    <w:rsid w:val="00432861"/>
    <w:rsid w:val="00445752"/>
    <w:rsid w:val="00446787"/>
    <w:rsid w:val="004472D8"/>
    <w:rsid w:val="00450262"/>
    <w:rsid w:val="004502DD"/>
    <w:rsid w:val="00451F45"/>
    <w:rsid w:val="00456A76"/>
    <w:rsid w:val="00463035"/>
    <w:rsid w:val="00467E43"/>
    <w:rsid w:val="004852A6"/>
    <w:rsid w:val="004852B6"/>
    <w:rsid w:val="00486C0B"/>
    <w:rsid w:val="00492EF9"/>
    <w:rsid w:val="004A0306"/>
    <w:rsid w:val="004A0D64"/>
    <w:rsid w:val="004A2F01"/>
    <w:rsid w:val="004B28B0"/>
    <w:rsid w:val="004B5CC2"/>
    <w:rsid w:val="004B6EFE"/>
    <w:rsid w:val="004C0E79"/>
    <w:rsid w:val="004C0F4D"/>
    <w:rsid w:val="004C15B9"/>
    <w:rsid w:val="004C3D4F"/>
    <w:rsid w:val="004C60E1"/>
    <w:rsid w:val="004C7069"/>
    <w:rsid w:val="004D176B"/>
    <w:rsid w:val="004D20AF"/>
    <w:rsid w:val="004D342B"/>
    <w:rsid w:val="004D5809"/>
    <w:rsid w:val="00502514"/>
    <w:rsid w:val="005029FF"/>
    <w:rsid w:val="005056CF"/>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3706"/>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B79D2"/>
    <w:rsid w:val="005C1115"/>
    <w:rsid w:val="005C1349"/>
    <w:rsid w:val="005C646F"/>
    <w:rsid w:val="005D2D8C"/>
    <w:rsid w:val="005D5E3D"/>
    <w:rsid w:val="005D7768"/>
    <w:rsid w:val="005F0A0C"/>
    <w:rsid w:val="005F1C74"/>
    <w:rsid w:val="00600400"/>
    <w:rsid w:val="0060132C"/>
    <w:rsid w:val="00601903"/>
    <w:rsid w:val="00602C85"/>
    <w:rsid w:val="006031B7"/>
    <w:rsid w:val="00605373"/>
    <w:rsid w:val="00607D18"/>
    <w:rsid w:val="006124BD"/>
    <w:rsid w:val="00617892"/>
    <w:rsid w:val="00636DEC"/>
    <w:rsid w:val="00637111"/>
    <w:rsid w:val="006403BB"/>
    <w:rsid w:val="0064320F"/>
    <w:rsid w:val="00643315"/>
    <w:rsid w:val="006454D4"/>
    <w:rsid w:val="006478AD"/>
    <w:rsid w:val="006538C3"/>
    <w:rsid w:val="00654427"/>
    <w:rsid w:val="0066083F"/>
    <w:rsid w:val="0067034B"/>
    <w:rsid w:val="00673566"/>
    <w:rsid w:val="00682ADE"/>
    <w:rsid w:val="00682DCA"/>
    <w:rsid w:val="00693F94"/>
    <w:rsid w:val="00694168"/>
    <w:rsid w:val="0069683D"/>
    <w:rsid w:val="006A5C85"/>
    <w:rsid w:val="006C2230"/>
    <w:rsid w:val="006C26B2"/>
    <w:rsid w:val="006C7652"/>
    <w:rsid w:val="006D3844"/>
    <w:rsid w:val="006D7848"/>
    <w:rsid w:val="006F1840"/>
    <w:rsid w:val="006F26A5"/>
    <w:rsid w:val="007014B5"/>
    <w:rsid w:val="00702767"/>
    <w:rsid w:val="00704EDB"/>
    <w:rsid w:val="007064D5"/>
    <w:rsid w:val="00716E1C"/>
    <w:rsid w:val="0073536F"/>
    <w:rsid w:val="0073752B"/>
    <w:rsid w:val="007378BB"/>
    <w:rsid w:val="00741C5B"/>
    <w:rsid w:val="00752B28"/>
    <w:rsid w:val="007548DB"/>
    <w:rsid w:val="00757274"/>
    <w:rsid w:val="00760570"/>
    <w:rsid w:val="007626A9"/>
    <w:rsid w:val="007745F9"/>
    <w:rsid w:val="00775CC9"/>
    <w:rsid w:val="00784B98"/>
    <w:rsid w:val="00787356"/>
    <w:rsid w:val="00787A6C"/>
    <w:rsid w:val="00790868"/>
    <w:rsid w:val="007A0877"/>
    <w:rsid w:val="007A5E0E"/>
    <w:rsid w:val="007B1D69"/>
    <w:rsid w:val="007B591E"/>
    <w:rsid w:val="007C7105"/>
    <w:rsid w:val="007D4F49"/>
    <w:rsid w:val="007E1384"/>
    <w:rsid w:val="007E1E52"/>
    <w:rsid w:val="007E2B6A"/>
    <w:rsid w:val="007F3544"/>
    <w:rsid w:val="007F4265"/>
    <w:rsid w:val="007F4ACC"/>
    <w:rsid w:val="007F4D0E"/>
    <w:rsid w:val="007F56D2"/>
    <w:rsid w:val="007F6EAB"/>
    <w:rsid w:val="0080223C"/>
    <w:rsid w:val="00802251"/>
    <w:rsid w:val="0080770A"/>
    <w:rsid w:val="0081463E"/>
    <w:rsid w:val="00821855"/>
    <w:rsid w:val="00827062"/>
    <w:rsid w:val="00827317"/>
    <w:rsid w:val="0083568C"/>
    <w:rsid w:val="008370B9"/>
    <w:rsid w:val="008405C4"/>
    <w:rsid w:val="0084116A"/>
    <w:rsid w:val="00844B38"/>
    <w:rsid w:val="00846F9A"/>
    <w:rsid w:val="0084730F"/>
    <w:rsid w:val="008477F7"/>
    <w:rsid w:val="008503F9"/>
    <w:rsid w:val="008606E8"/>
    <w:rsid w:val="008618D4"/>
    <w:rsid w:val="0086247F"/>
    <w:rsid w:val="00862985"/>
    <w:rsid w:val="00866F04"/>
    <w:rsid w:val="008679E0"/>
    <w:rsid w:val="0087030D"/>
    <w:rsid w:val="00875463"/>
    <w:rsid w:val="008778A2"/>
    <w:rsid w:val="008814B8"/>
    <w:rsid w:val="0088323E"/>
    <w:rsid w:val="00890292"/>
    <w:rsid w:val="00893378"/>
    <w:rsid w:val="008964E2"/>
    <w:rsid w:val="008A039E"/>
    <w:rsid w:val="008A0889"/>
    <w:rsid w:val="008A19D1"/>
    <w:rsid w:val="008A3CA8"/>
    <w:rsid w:val="008C00D5"/>
    <w:rsid w:val="008C0FFA"/>
    <w:rsid w:val="008C3FD2"/>
    <w:rsid w:val="008C4269"/>
    <w:rsid w:val="008C5C54"/>
    <w:rsid w:val="008D1044"/>
    <w:rsid w:val="008D301D"/>
    <w:rsid w:val="008D42DC"/>
    <w:rsid w:val="008D57CA"/>
    <w:rsid w:val="008D5DDE"/>
    <w:rsid w:val="008D5F64"/>
    <w:rsid w:val="008D7122"/>
    <w:rsid w:val="008E0EFB"/>
    <w:rsid w:val="008E36FF"/>
    <w:rsid w:val="008E6532"/>
    <w:rsid w:val="008F1899"/>
    <w:rsid w:val="00902F3D"/>
    <w:rsid w:val="009045A1"/>
    <w:rsid w:val="009144CD"/>
    <w:rsid w:val="00914C20"/>
    <w:rsid w:val="00921EDB"/>
    <w:rsid w:val="00930221"/>
    <w:rsid w:val="0093235C"/>
    <w:rsid w:val="00933E41"/>
    <w:rsid w:val="0093421B"/>
    <w:rsid w:val="0094057E"/>
    <w:rsid w:val="00943007"/>
    <w:rsid w:val="00944DB3"/>
    <w:rsid w:val="0095213D"/>
    <w:rsid w:val="009574EF"/>
    <w:rsid w:val="00957694"/>
    <w:rsid w:val="00963A2A"/>
    <w:rsid w:val="0096540A"/>
    <w:rsid w:val="00967A50"/>
    <w:rsid w:val="00973A55"/>
    <w:rsid w:val="00973EFD"/>
    <w:rsid w:val="00983728"/>
    <w:rsid w:val="00987AFE"/>
    <w:rsid w:val="00990674"/>
    <w:rsid w:val="00990950"/>
    <w:rsid w:val="00990CE7"/>
    <w:rsid w:val="00995735"/>
    <w:rsid w:val="00996887"/>
    <w:rsid w:val="00997D36"/>
    <w:rsid w:val="009A0E14"/>
    <w:rsid w:val="009A19CD"/>
    <w:rsid w:val="009A241C"/>
    <w:rsid w:val="009A32FE"/>
    <w:rsid w:val="009A3AFB"/>
    <w:rsid w:val="009B0B5B"/>
    <w:rsid w:val="009B2AB0"/>
    <w:rsid w:val="009B47F0"/>
    <w:rsid w:val="009C11CC"/>
    <w:rsid w:val="009C1508"/>
    <w:rsid w:val="009D1A24"/>
    <w:rsid w:val="009D1FFD"/>
    <w:rsid w:val="009D495C"/>
    <w:rsid w:val="009E221D"/>
    <w:rsid w:val="009E4427"/>
    <w:rsid w:val="009E4D2C"/>
    <w:rsid w:val="009E5BB4"/>
    <w:rsid w:val="009E7782"/>
    <w:rsid w:val="009F0D58"/>
    <w:rsid w:val="009F2440"/>
    <w:rsid w:val="009F2737"/>
    <w:rsid w:val="009F749D"/>
    <w:rsid w:val="00A04816"/>
    <w:rsid w:val="00A04886"/>
    <w:rsid w:val="00A07A63"/>
    <w:rsid w:val="00A1103C"/>
    <w:rsid w:val="00A1124C"/>
    <w:rsid w:val="00A13EAF"/>
    <w:rsid w:val="00A15FC5"/>
    <w:rsid w:val="00A2513C"/>
    <w:rsid w:val="00A32F59"/>
    <w:rsid w:val="00A40E46"/>
    <w:rsid w:val="00A53107"/>
    <w:rsid w:val="00A55188"/>
    <w:rsid w:val="00A562A5"/>
    <w:rsid w:val="00A605B8"/>
    <w:rsid w:val="00A66421"/>
    <w:rsid w:val="00A70C12"/>
    <w:rsid w:val="00A76692"/>
    <w:rsid w:val="00A80715"/>
    <w:rsid w:val="00A86F97"/>
    <w:rsid w:val="00A9422D"/>
    <w:rsid w:val="00A944CD"/>
    <w:rsid w:val="00AA0150"/>
    <w:rsid w:val="00AA1229"/>
    <w:rsid w:val="00AA420F"/>
    <w:rsid w:val="00AA7CE0"/>
    <w:rsid w:val="00AB1722"/>
    <w:rsid w:val="00AB28AC"/>
    <w:rsid w:val="00AB4EB6"/>
    <w:rsid w:val="00AB5168"/>
    <w:rsid w:val="00AC5FCA"/>
    <w:rsid w:val="00AD06D2"/>
    <w:rsid w:val="00AD5E90"/>
    <w:rsid w:val="00AD799C"/>
    <w:rsid w:val="00AF0E59"/>
    <w:rsid w:val="00AF1B00"/>
    <w:rsid w:val="00AF5ECF"/>
    <w:rsid w:val="00B10B64"/>
    <w:rsid w:val="00B2422B"/>
    <w:rsid w:val="00B248C2"/>
    <w:rsid w:val="00B25E9B"/>
    <w:rsid w:val="00B3252C"/>
    <w:rsid w:val="00B3546F"/>
    <w:rsid w:val="00B4190F"/>
    <w:rsid w:val="00B45AB2"/>
    <w:rsid w:val="00B56258"/>
    <w:rsid w:val="00B6065B"/>
    <w:rsid w:val="00B6684F"/>
    <w:rsid w:val="00B703CE"/>
    <w:rsid w:val="00B85E32"/>
    <w:rsid w:val="00B9347B"/>
    <w:rsid w:val="00B97B29"/>
    <w:rsid w:val="00BA0758"/>
    <w:rsid w:val="00BA0AF4"/>
    <w:rsid w:val="00BA103C"/>
    <w:rsid w:val="00BA1DDF"/>
    <w:rsid w:val="00BA3B72"/>
    <w:rsid w:val="00BA4E74"/>
    <w:rsid w:val="00BA4EC6"/>
    <w:rsid w:val="00BB2014"/>
    <w:rsid w:val="00BB2F3E"/>
    <w:rsid w:val="00BB443A"/>
    <w:rsid w:val="00BC71D8"/>
    <w:rsid w:val="00BD1440"/>
    <w:rsid w:val="00BD24E9"/>
    <w:rsid w:val="00BD29A0"/>
    <w:rsid w:val="00BD3C80"/>
    <w:rsid w:val="00BD4F1F"/>
    <w:rsid w:val="00BE025D"/>
    <w:rsid w:val="00BE1437"/>
    <w:rsid w:val="00BE2BD8"/>
    <w:rsid w:val="00BF45BD"/>
    <w:rsid w:val="00C02A19"/>
    <w:rsid w:val="00C05E3A"/>
    <w:rsid w:val="00C10F41"/>
    <w:rsid w:val="00C13247"/>
    <w:rsid w:val="00C14794"/>
    <w:rsid w:val="00C24154"/>
    <w:rsid w:val="00C2678F"/>
    <w:rsid w:val="00C30D75"/>
    <w:rsid w:val="00C32DA7"/>
    <w:rsid w:val="00C346C9"/>
    <w:rsid w:val="00C469C8"/>
    <w:rsid w:val="00C469D9"/>
    <w:rsid w:val="00C476B1"/>
    <w:rsid w:val="00C5661D"/>
    <w:rsid w:val="00C63668"/>
    <w:rsid w:val="00C64BC3"/>
    <w:rsid w:val="00C66285"/>
    <w:rsid w:val="00C86E49"/>
    <w:rsid w:val="00C87F19"/>
    <w:rsid w:val="00C92679"/>
    <w:rsid w:val="00C92AE8"/>
    <w:rsid w:val="00CA2FFC"/>
    <w:rsid w:val="00CA3AEF"/>
    <w:rsid w:val="00CA5CD1"/>
    <w:rsid w:val="00CB626C"/>
    <w:rsid w:val="00CC132B"/>
    <w:rsid w:val="00CC6F9A"/>
    <w:rsid w:val="00CD6D1F"/>
    <w:rsid w:val="00CE1F7E"/>
    <w:rsid w:val="00CE31CF"/>
    <w:rsid w:val="00CE75EE"/>
    <w:rsid w:val="00CF1F0C"/>
    <w:rsid w:val="00CF3D98"/>
    <w:rsid w:val="00D02BC2"/>
    <w:rsid w:val="00D03DDB"/>
    <w:rsid w:val="00D109E9"/>
    <w:rsid w:val="00D1145A"/>
    <w:rsid w:val="00D1283A"/>
    <w:rsid w:val="00D2248C"/>
    <w:rsid w:val="00D24681"/>
    <w:rsid w:val="00D2504F"/>
    <w:rsid w:val="00D258D3"/>
    <w:rsid w:val="00D30F01"/>
    <w:rsid w:val="00D31415"/>
    <w:rsid w:val="00D4230C"/>
    <w:rsid w:val="00D4234A"/>
    <w:rsid w:val="00D44F2F"/>
    <w:rsid w:val="00D52C9D"/>
    <w:rsid w:val="00D52FF4"/>
    <w:rsid w:val="00D5589F"/>
    <w:rsid w:val="00D576E5"/>
    <w:rsid w:val="00D623BD"/>
    <w:rsid w:val="00D67873"/>
    <w:rsid w:val="00D71602"/>
    <w:rsid w:val="00D73B01"/>
    <w:rsid w:val="00D741B0"/>
    <w:rsid w:val="00D75462"/>
    <w:rsid w:val="00D776E3"/>
    <w:rsid w:val="00D86A89"/>
    <w:rsid w:val="00DA024C"/>
    <w:rsid w:val="00DA2D45"/>
    <w:rsid w:val="00DA6AC0"/>
    <w:rsid w:val="00DA7947"/>
    <w:rsid w:val="00DB2502"/>
    <w:rsid w:val="00DB45DF"/>
    <w:rsid w:val="00DB6FA5"/>
    <w:rsid w:val="00DC6725"/>
    <w:rsid w:val="00DD50EA"/>
    <w:rsid w:val="00DE4903"/>
    <w:rsid w:val="00DF24B4"/>
    <w:rsid w:val="00DF29F1"/>
    <w:rsid w:val="00DF61E9"/>
    <w:rsid w:val="00DF63C4"/>
    <w:rsid w:val="00DF766B"/>
    <w:rsid w:val="00E00D3E"/>
    <w:rsid w:val="00E0269C"/>
    <w:rsid w:val="00E02A3F"/>
    <w:rsid w:val="00E06724"/>
    <w:rsid w:val="00E119E7"/>
    <w:rsid w:val="00E2580C"/>
    <w:rsid w:val="00E30400"/>
    <w:rsid w:val="00E306DC"/>
    <w:rsid w:val="00E317B5"/>
    <w:rsid w:val="00E34213"/>
    <w:rsid w:val="00E34514"/>
    <w:rsid w:val="00E4161A"/>
    <w:rsid w:val="00E448D0"/>
    <w:rsid w:val="00E44F5E"/>
    <w:rsid w:val="00E5090F"/>
    <w:rsid w:val="00E53AEC"/>
    <w:rsid w:val="00E53E66"/>
    <w:rsid w:val="00E53F5D"/>
    <w:rsid w:val="00E56C04"/>
    <w:rsid w:val="00E61DE3"/>
    <w:rsid w:val="00E6505E"/>
    <w:rsid w:val="00E7431A"/>
    <w:rsid w:val="00E800A2"/>
    <w:rsid w:val="00E80220"/>
    <w:rsid w:val="00E8544B"/>
    <w:rsid w:val="00E856EA"/>
    <w:rsid w:val="00E85D6B"/>
    <w:rsid w:val="00E86E3B"/>
    <w:rsid w:val="00E924F0"/>
    <w:rsid w:val="00E96F95"/>
    <w:rsid w:val="00EA523D"/>
    <w:rsid w:val="00EA5BCF"/>
    <w:rsid w:val="00EB01A2"/>
    <w:rsid w:val="00EB1890"/>
    <w:rsid w:val="00EB2A1D"/>
    <w:rsid w:val="00EB64A7"/>
    <w:rsid w:val="00EC6481"/>
    <w:rsid w:val="00EC67B5"/>
    <w:rsid w:val="00EC7B68"/>
    <w:rsid w:val="00ED1811"/>
    <w:rsid w:val="00ED1B5F"/>
    <w:rsid w:val="00ED5597"/>
    <w:rsid w:val="00EE32F4"/>
    <w:rsid w:val="00EE3332"/>
    <w:rsid w:val="00EE6CB2"/>
    <w:rsid w:val="00EF42F1"/>
    <w:rsid w:val="00EF45B9"/>
    <w:rsid w:val="00EF4EDF"/>
    <w:rsid w:val="00F02F75"/>
    <w:rsid w:val="00F044EA"/>
    <w:rsid w:val="00F06990"/>
    <w:rsid w:val="00F07328"/>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2413"/>
    <w:rsid w:val="00F56788"/>
    <w:rsid w:val="00F6172E"/>
    <w:rsid w:val="00F62395"/>
    <w:rsid w:val="00F642EF"/>
    <w:rsid w:val="00F6750D"/>
    <w:rsid w:val="00F72678"/>
    <w:rsid w:val="00F75F96"/>
    <w:rsid w:val="00F76DED"/>
    <w:rsid w:val="00F81831"/>
    <w:rsid w:val="00F82DC0"/>
    <w:rsid w:val="00F83C86"/>
    <w:rsid w:val="00F84154"/>
    <w:rsid w:val="00F878C4"/>
    <w:rsid w:val="00F96EF1"/>
    <w:rsid w:val="00FA66BA"/>
    <w:rsid w:val="00FB43F2"/>
    <w:rsid w:val="00FC0FEB"/>
    <w:rsid w:val="00FC2F41"/>
    <w:rsid w:val="00FC5134"/>
    <w:rsid w:val="00FD6B41"/>
    <w:rsid w:val="00FD6D28"/>
    <w:rsid w:val="00FE1ED8"/>
    <w:rsid w:val="00FE2B33"/>
    <w:rsid w:val="00FE2D22"/>
    <w:rsid w:val="00FE45EB"/>
    <w:rsid w:val="00FE5825"/>
    <w:rsid w:val="00FF0A01"/>
    <w:rsid w:val="00FF13EE"/>
    <w:rsid w:val="00FF2830"/>
    <w:rsid w:val="00FF6028"/>
    <w:rsid w:val="00FF663F"/>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15:docId w15:val="{C394C243-8E63-40A2-849A-E8517C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afd">
    <w:uiPriority w:val="99"/>
    <w:rsid w:val="0073536F"/>
    <w:pPr>
      <w:widowControl w:val="0"/>
      <w:jc w:val="both"/>
    </w:pPr>
    <w:rPr>
      <w:rFonts w:ascii="Times New Roman" w:eastAsia="宋体" w:hAnsi="Times New Roman" w:cs="Times New Roman"/>
      <w:szCs w:val="24"/>
    </w:rPr>
  </w:style>
  <w:style w:type="paragraph" w:customStyle="1" w:styleId="Chare">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b">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2">
    <w:name w:val="网格型1"/>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0384-A2CE-4B4E-8068-0C24D589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149</Pages>
  <Words>14114</Words>
  <Characters>80453</Characters>
  <Application>Microsoft Office Word</Application>
  <DocSecurity>0</DocSecurity>
  <Lines>670</Lines>
  <Paragraphs>188</Paragraphs>
  <ScaleCrop>false</ScaleCrop>
  <Company>微软中国</Company>
  <LinksUpToDate>false</LinksUpToDate>
  <CharactersWithSpaces>94379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许帆</cp:lastModifiedBy>
  <cp:revision>6</cp:revision>
  <cp:lastPrinted>2016-07-14T06:05:00Z</cp:lastPrinted>
  <dcterms:created xsi:type="dcterms:W3CDTF">2016-07-14T06:02:00Z</dcterms:created>
  <dcterms:modified xsi:type="dcterms:W3CDTF">2016-07-14T09:42:00Z</dcterms:modified>
</cp:coreProperties>
</file>