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6E33B" w14:textId="77777777" w:rsidR="00777345" w:rsidRDefault="00E4472B" w:rsidP="006F1C0F">
      <w:pPr>
        <w:jc w:val="center"/>
        <w:rPr>
          <w:b/>
          <w:sz w:val="36"/>
          <w:szCs w:val="36"/>
        </w:rPr>
      </w:pPr>
      <w:r w:rsidRPr="00256ADA">
        <w:rPr>
          <w:rFonts w:hint="eastAsia"/>
          <w:b/>
          <w:sz w:val="36"/>
          <w:szCs w:val="36"/>
        </w:rPr>
        <w:t>交银施罗德基金</w:t>
      </w:r>
      <w:r w:rsidR="009F5451">
        <w:rPr>
          <w:rFonts w:hint="eastAsia"/>
          <w:b/>
          <w:sz w:val="36"/>
          <w:szCs w:val="36"/>
        </w:rPr>
        <w:t>管理</w:t>
      </w:r>
      <w:r w:rsidR="009F5451">
        <w:rPr>
          <w:b/>
          <w:sz w:val="36"/>
          <w:szCs w:val="36"/>
        </w:rPr>
        <w:t>有限</w:t>
      </w:r>
      <w:r w:rsidRPr="00256ADA">
        <w:rPr>
          <w:rFonts w:hint="eastAsia"/>
          <w:b/>
          <w:sz w:val="36"/>
          <w:szCs w:val="36"/>
        </w:rPr>
        <w:t>公司关于网上直销</w:t>
      </w:r>
      <w:r w:rsidR="009F5451">
        <w:rPr>
          <w:rFonts w:hint="eastAsia"/>
          <w:b/>
          <w:sz w:val="36"/>
          <w:szCs w:val="36"/>
        </w:rPr>
        <w:t>交易</w:t>
      </w:r>
    </w:p>
    <w:p w14:paraId="10B56838" w14:textId="60D814CA" w:rsidR="00B121B7" w:rsidRPr="00256ADA" w:rsidRDefault="009F5451" w:rsidP="006A2E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平台</w:t>
      </w:r>
      <w:r w:rsidR="00E4472B" w:rsidRPr="00256ADA">
        <w:rPr>
          <w:rFonts w:hint="eastAsia"/>
          <w:b/>
          <w:sz w:val="36"/>
          <w:szCs w:val="36"/>
        </w:rPr>
        <w:t>关闭支付宝基金</w:t>
      </w:r>
      <w:r w:rsidR="004D7D9C">
        <w:rPr>
          <w:rFonts w:hint="eastAsia"/>
          <w:b/>
          <w:sz w:val="36"/>
          <w:szCs w:val="36"/>
        </w:rPr>
        <w:t>网上</w:t>
      </w:r>
      <w:r w:rsidR="00E4472B" w:rsidRPr="00256ADA">
        <w:rPr>
          <w:rFonts w:hint="eastAsia"/>
          <w:b/>
          <w:sz w:val="36"/>
          <w:szCs w:val="36"/>
        </w:rPr>
        <w:t>支付服务的公告</w:t>
      </w:r>
    </w:p>
    <w:p w14:paraId="1A6BE8F7" w14:textId="77777777" w:rsidR="00354A9B" w:rsidRPr="006A2E9E" w:rsidRDefault="00354A9B">
      <w:pPr>
        <w:rPr>
          <w:rFonts w:ascii="Times New Roman" w:hAnsi="Times New Roman" w:cs="Times New Roman"/>
        </w:rPr>
      </w:pPr>
    </w:p>
    <w:p w14:paraId="38D4FD2F" w14:textId="6F96A357" w:rsidR="006340A5" w:rsidRPr="006A2E9E" w:rsidRDefault="009F5451" w:rsidP="00256ADA">
      <w:pPr>
        <w:ind w:firstLineChars="200" w:firstLine="480"/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  <w:kern w:val="0"/>
        </w:rPr>
        <w:t>经与支付宝</w:t>
      </w:r>
      <w:r w:rsidR="004D7D9C" w:rsidRPr="006A2E9E">
        <w:rPr>
          <w:rFonts w:ascii="Times New Roman" w:hAnsi="Times New Roman" w:cs="Times New Roman"/>
          <w:kern w:val="0"/>
        </w:rPr>
        <w:t>（</w:t>
      </w:r>
      <w:r w:rsidRPr="006A2E9E">
        <w:rPr>
          <w:rFonts w:ascii="Times New Roman" w:hAnsi="Times New Roman" w:cs="Times New Roman"/>
          <w:kern w:val="0"/>
        </w:rPr>
        <w:t>中国</w:t>
      </w:r>
      <w:r w:rsidR="004D7D9C" w:rsidRPr="006A2E9E">
        <w:rPr>
          <w:rFonts w:ascii="Times New Roman" w:hAnsi="Times New Roman" w:cs="Times New Roman"/>
          <w:kern w:val="0"/>
        </w:rPr>
        <w:t>）</w:t>
      </w:r>
      <w:r w:rsidRPr="006A2E9E">
        <w:rPr>
          <w:rFonts w:ascii="Times New Roman" w:hAnsi="Times New Roman" w:cs="Times New Roman"/>
          <w:kern w:val="0"/>
        </w:rPr>
        <w:t>网络技术有限</w:t>
      </w:r>
      <w:r w:rsidRPr="006A2E9E">
        <w:rPr>
          <w:rFonts w:asciiTheme="minorEastAsia" w:hAnsiTheme="minorEastAsia" w:cs="Times New Roman"/>
          <w:kern w:val="0"/>
        </w:rPr>
        <w:t>公司（以下简称“支付宝”）协商一致，</w:t>
      </w:r>
      <w:r w:rsidR="00E4472B" w:rsidRPr="006A2E9E">
        <w:rPr>
          <w:rFonts w:ascii="Times New Roman" w:hAnsi="Times New Roman" w:cs="Times New Roman"/>
        </w:rPr>
        <w:t>交银施罗德</w:t>
      </w:r>
      <w:r w:rsidR="00256ADA" w:rsidRPr="006A2E9E">
        <w:rPr>
          <w:rFonts w:ascii="Times New Roman" w:hAnsi="Times New Roman" w:cs="Times New Roman"/>
        </w:rPr>
        <w:t>基金管理有限公司（以下</w:t>
      </w:r>
      <w:bookmarkStart w:id="0" w:name="_GoBack"/>
      <w:r w:rsidR="00256ADA" w:rsidRPr="00752B63">
        <w:rPr>
          <w:rFonts w:asciiTheme="minorEastAsia" w:hAnsiTheme="minorEastAsia" w:cs="Times New Roman"/>
        </w:rPr>
        <w:t>简称“本公司”）</w:t>
      </w:r>
      <w:r w:rsidRPr="00752B63">
        <w:rPr>
          <w:rFonts w:asciiTheme="minorEastAsia" w:hAnsiTheme="minorEastAsia" w:cs="Times New Roman"/>
        </w:rPr>
        <w:t>决</w:t>
      </w:r>
      <w:bookmarkEnd w:id="0"/>
      <w:r w:rsidRPr="006A2E9E">
        <w:rPr>
          <w:rFonts w:ascii="Times New Roman" w:hAnsi="Times New Roman" w:cs="Times New Roman"/>
        </w:rPr>
        <w:t>定自</w:t>
      </w:r>
      <w:r w:rsidR="00F3432E" w:rsidRPr="006A2E9E">
        <w:rPr>
          <w:rFonts w:ascii="Times New Roman" w:hAnsi="Times New Roman" w:cs="Times New Roman"/>
        </w:rPr>
        <w:t>2016</w:t>
      </w:r>
      <w:r w:rsidR="00F3432E" w:rsidRPr="006A2E9E">
        <w:rPr>
          <w:rFonts w:ascii="Times New Roman" w:hAnsi="Times New Roman" w:cs="Times New Roman"/>
        </w:rPr>
        <w:t>年</w:t>
      </w:r>
      <w:r w:rsidR="00F3432E" w:rsidRPr="006A2E9E">
        <w:rPr>
          <w:rFonts w:ascii="Times New Roman" w:hAnsi="Times New Roman" w:cs="Times New Roman"/>
        </w:rPr>
        <w:t>5</w:t>
      </w:r>
      <w:r w:rsidR="00F3432E" w:rsidRPr="006A2E9E">
        <w:rPr>
          <w:rFonts w:ascii="Times New Roman" w:hAnsi="Times New Roman" w:cs="Times New Roman"/>
        </w:rPr>
        <w:t>月</w:t>
      </w:r>
      <w:r w:rsidR="004A3DE3" w:rsidRPr="006A2E9E">
        <w:rPr>
          <w:rFonts w:ascii="Times New Roman" w:hAnsi="Times New Roman" w:cs="Times New Roman"/>
        </w:rPr>
        <w:t>1</w:t>
      </w:r>
      <w:r w:rsidR="00383EFB" w:rsidRPr="006A2E9E">
        <w:rPr>
          <w:rFonts w:ascii="Times New Roman" w:hAnsi="Times New Roman" w:cs="Times New Roman"/>
        </w:rPr>
        <w:t>1</w:t>
      </w:r>
      <w:r w:rsidR="006340A5" w:rsidRPr="006A2E9E">
        <w:rPr>
          <w:rFonts w:ascii="Times New Roman" w:hAnsi="Times New Roman" w:cs="Times New Roman"/>
        </w:rPr>
        <w:t>日</w:t>
      </w:r>
      <w:r w:rsidR="00A61D1E" w:rsidRPr="006A2E9E">
        <w:rPr>
          <w:rFonts w:ascii="Times New Roman" w:hAnsi="Times New Roman" w:cs="Times New Roman"/>
        </w:rPr>
        <w:t>起</w:t>
      </w:r>
      <w:r w:rsidR="001034FD" w:rsidRPr="006A2E9E">
        <w:rPr>
          <w:rFonts w:ascii="Times New Roman" w:hAnsi="Times New Roman" w:cs="Times New Roman"/>
        </w:rPr>
        <w:t>关闭</w:t>
      </w:r>
      <w:r w:rsidR="008751D1" w:rsidRPr="006A2E9E">
        <w:rPr>
          <w:rFonts w:ascii="Times New Roman" w:hAnsi="Times New Roman" w:cs="Times New Roman"/>
        </w:rPr>
        <w:t>本公司</w:t>
      </w:r>
      <w:r w:rsidR="00E4472B" w:rsidRPr="006A2E9E">
        <w:rPr>
          <w:rFonts w:ascii="Times New Roman" w:hAnsi="Times New Roman" w:cs="Times New Roman"/>
        </w:rPr>
        <w:t>网上</w:t>
      </w:r>
      <w:r w:rsidR="008751D1" w:rsidRPr="006A2E9E">
        <w:rPr>
          <w:rFonts w:ascii="Times New Roman" w:hAnsi="Times New Roman" w:cs="Times New Roman"/>
        </w:rPr>
        <w:t>直销</w:t>
      </w:r>
      <w:r w:rsidR="00C94459" w:rsidRPr="006A2E9E">
        <w:rPr>
          <w:rFonts w:ascii="Times New Roman" w:hAnsi="Times New Roman" w:cs="Times New Roman"/>
        </w:rPr>
        <w:t>交易平台</w:t>
      </w:r>
      <w:r w:rsidR="008751D1" w:rsidRPr="006A2E9E">
        <w:rPr>
          <w:rFonts w:ascii="Times New Roman" w:hAnsi="Times New Roman" w:cs="Times New Roman"/>
        </w:rPr>
        <w:t>的支付宝基金网上支付</w:t>
      </w:r>
      <w:r w:rsidR="00EA1880" w:rsidRPr="006A2E9E">
        <w:rPr>
          <w:rFonts w:ascii="Times New Roman" w:hAnsi="Times New Roman" w:cs="Times New Roman"/>
        </w:rPr>
        <w:t>服务</w:t>
      </w:r>
      <w:r w:rsidR="008751D1" w:rsidRPr="006A2E9E">
        <w:rPr>
          <w:rFonts w:ascii="Times New Roman" w:hAnsi="Times New Roman" w:cs="Times New Roman"/>
        </w:rPr>
        <w:t>，</w:t>
      </w:r>
      <w:r w:rsidR="006340A5" w:rsidRPr="006A2E9E">
        <w:rPr>
          <w:rFonts w:ascii="Times New Roman" w:hAnsi="Times New Roman" w:cs="Times New Roman"/>
        </w:rPr>
        <w:t>现将有关事项公告如下：</w:t>
      </w:r>
    </w:p>
    <w:p w14:paraId="5E01C96B" w14:textId="77777777" w:rsidR="006340A5" w:rsidRPr="006A2E9E" w:rsidRDefault="006340A5" w:rsidP="006340A5">
      <w:pPr>
        <w:rPr>
          <w:rFonts w:ascii="Times New Roman" w:hAnsi="Times New Roman" w:cs="Times New Roman"/>
        </w:rPr>
      </w:pPr>
    </w:p>
    <w:p w14:paraId="555A2A29" w14:textId="7C59B09A" w:rsidR="006340A5" w:rsidRPr="006A2E9E" w:rsidRDefault="006340A5" w:rsidP="006340A5">
      <w:pPr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 xml:space="preserve">　　一、</w:t>
      </w:r>
      <w:r w:rsidR="003E08AF" w:rsidRPr="006A2E9E">
        <w:rPr>
          <w:rFonts w:ascii="Times New Roman" w:hAnsi="Times New Roman" w:cs="Times New Roman"/>
        </w:rPr>
        <w:t>适用</w:t>
      </w:r>
      <w:r w:rsidRPr="006A2E9E">
        <w:rPr>
          <w:rFonts w:ascii="Times New Roman" w:hAnsi="Times New Roman" w:cs="Times New Roman"/>
        </w:rPr>
        <w:t>投资者</w:t>
      </w:r>
      <w:r w:rsidR="003E08AF" w:rsidRPr="006A2E9E">
        <w:rPr>
          <w:rFonts w:ascii="Times New Roman" w:hAnsi="Times New Roman" w:cs="Times New Roman"/>
        </w:rPr>
        <w:t>范围</w:t>
      </w:r>
    </w:p>
    <w:p w14:paraId="7F104500" w14:textId="36B0CA0C" w:rsidR="006340A5" w:rsidRPr="006A2E9E" w:rsidRDefault="006340A5" w:rsidP="006340A5">
      <w:pPr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 xml:space="preserve">　　通过</w:t>
      </w:r>
      <w:r w:rsidR="00E4472B" w:rsidRPr="006A2E9E">
        <w:rPr>
          <w:rFonts w:ascii="Times New Roman" w:hAnsi="Times New Roman" w:cs="Times New Roman"/>
        </w:rPr>
        <w:t>本公司网上直销</w:t>
      </w:r>
      <w:r w:rsidR="005154FC" w:rsidRPr="006A2E9E">
        <w:rPr>
          <w:rFonts w:ascii="Times New Roman" w:hAnsi="Times New Roman" w:cs="Times New Roman"/>
        </w:rPr>
        <w:t>交易平台</w:t>
      </w:r>
      <w:r w:rsidR="008751D1" w:rsidRPr="006A2E9E">
        <w:rPr>
          <w:rFonts w:ascii="Times New Roman" w:hAnsi="Times New Roman" w:cs="Times New Roman"/>
        </w:rPr>
        <w:t>使用</w:t>
      </w:r>
      <w:r w:rsidR="00C13634" w:rsidRPr="006A2E9E">
        <w:rPr>
          <w:rFonts w:ascii="Times New Roman" w:hAnsi="Times New Roman" w:cs="Times New Roman"/>
        </w:rPr>
        <w:t>支付</w:t>
      </w:r>
      <w:r w:rsidR="008751D1" w:rsidRPr="006A2E9E">
        <w:rPr>
          <w:rFonts w:ascii="Times New Roman" w:hAnsi="Times New Roman" w:cs="Times New Roman"/>
        </w:rPr>
        <w:t>宝基金网上支付服务，</w:t>
      </w:r>
      <w:r w:rsidR="00EA1880" w:rsidRPr="006A2E9E">
        <w:rPr>
          <w:rFonts w:ascii="Times New Roman" w:hAnsi="Times New Roman" w:cs="Times New Roman"/>
        </w:rPr>
        <w:t>办理本公司相关直销交易业务的</w:t>
      </w:r>
      <w:r w:rsidRPr="006A2E9E">
        <w:rPr>
          <w:rFonts w:ascii="Times New Roman" w:hAnsi="Times New Roman" w:cs="Times New Roman"/>
        </w:rPr>
        <w:t>个人投资者。</w:t>
      </w:r>
    </w:p>
    <w:p w14:paraId="2E341699" w14:textId="77777777" w:rsidR="006340A5" w:rsidRPr="006A2E9E" w:rsidRDefault="006340A5" w:rsidP="006340A5">
      <w:pPr>
        <w:rPr>
          <w:rFonts w:ascii="Times New Roman" w:hAnsi="Times New Roman" w:cs="Times New Roman"/>
        </w:rPr>
      </w:pPr>
    </w:p>
    <w:p w14:paraId="6B061AB3" w14:textId="58094342" w:rsidR="006340A5" w:rsidRPr="006A2E9E" w:rsidRDefault="006340A5" w:rsidP="006340A5">
      <w:pPr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 xml:space="preserve">　　二、</w:t>
      </w:r>
      <w:r w:rsidR="003E08AF" w:rsidRPr="006A2E9E">
        <w:rPr>
          <w:rFonts w:ascii="Times New Roman" w:hAnsi="Times New Roman" w:cs="Times New Roman"/>
        </w:rPr>
        <w:t>适用</w:t>
      </w:r>
      <w:r w:rsidRPr="006A2E9E">
        <w:rPr>
          <w:rFonts w:ascii="Times New Roman" w:hAnsi="Times New Roman" w:cs="Times New Roman"/>
        </w:rPr>
        <w:t>业务</w:t>
      </w:r>
      <w:r w:rsidR="003E08AF" w:rsidRPr="006A2E9E">
        <w:rPr>
          <w:rFonts w:ascii="Times New Roman" w:hAnsi="Times New Roman" w:cs="Times New Roman"/>
        </w:rPr>
        <w:t>范围</w:t>
      </w:r>
    </w:p>
    <w:p w14:paraId="0B55973A" w14:textId="5FC55891" w:rsidR="00E4472B" w:rsidRPr="006A2E9E" w:rsidRDefault="006340A5" w:rsidP="00A330CE">
      <w:pPr>
        <w:ind w:firstLineChars="200" w:firstLine="480"/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>本公司</w:t>
      </w:r>
      <w:r w:rsidR="00E4472B" w:rsidRPr="006A2E9E">
        <w:rPr>
          <w:rFonts w:ascii="Times New Roman" w:hAnsi="Times New Roman" w:cs="Times New Roman"/>
        </w:rPr>
        <w:t>网上</w:t>
      </w:r>
      <w:r w:rsidRPr="006A2E9E">
        <w:rPr>
          <w:rFonts w:ascii="Times New Roman" w:hAnsi="Times New Roman" w:cs="Times New Roman"/>
        </w:rPr>
        <w:t>直销</w:t>
      </w:r>
      <w:r w:rsidR="005154FC" w:rsidRPr="006A2E9E">
        <w:rPr>
          <w:rFonts w:ascii="Times New Roman" w:hAnsi="Times New Roman" w:cs="Times New Roman"/>
        </w:rPr>
        <w:t>交易平台</w:t>
      </w:r>
      <w:r w:rsidRPr="006A2E9E">
        <w:rPr>
          <w:rFonts w:ascii="Times New Roman" w:hAnsi="Times New Roman" w:cs="Times New Roman"/>
        </w:rPr>
        <w:t>将</w:t>
      </w:r>
      <w:r w:rsidR="006F74F4" w:rsidRPr="006A2E9E">
        <w:rPr>
          <w:rFonts w:ascii="Times New Roman" w:hAnsi="Times New Roman" w:cs="Times New Roman"/>
        </w:rPr>
        <w:t>关闭</w:t>
      </w:r>
      <w:r w:rsidRPr="006A2E9E">
        <w:rPr>
          <w:rFonts w:ascii="Times New Roman" w:hAnsi="Times New Roman" w:cs="Times New Roman"/>
        </w:rPr>
        <w:t>投资者</w:t>
      </w:r>
      <w:r w:rsidR="006E46C3" w:rsidRPr="006A2E9E">
        <w:rPr>
          <w:rFonts w:ascii="Times New Roman" w:hAnsi="Times New Roman" w:cs="Times New Roman"/>
        </w:rPr>
        <w:t>使用支付宝</w:t>
      </w:r>
      <w:r w:rsidRPr="006A2E9E">
        <w:rPr>
          <w:rFonts w:ascii="Times New Roman" w:hAnsi="Times New Roman" w:cs="Times New Roman"/>
        </w:rPr>
        <w:t>办理</w:t>
      </w:r>
      <w:r w:rsidR="005154FC" w:rsidRPr="006A2E9E">
        <w:rPr>
          <w:rFonts w:ascii="Times New Roman" w:hAnsi="Times New Roman" w:cs="Times New Roman"/>
        </w:rPr>
        <w:t>本公司旗下</w:t>
      </w:r>
      <w:r w:rsidR="006F74F4" w:rsidRPr="006A2E9E">
        <w:rPr>
          <w:rFonts w:ascii="Times New Roman" w:hAnsi="Times New Roman" w:cs="Times New Roman"/>
        </w:rPr>
        <w:t>基金的开户、</w:t>
      </w:r>
      <w:r w:rsidRPr="006A2E9E">
        <w:rPr>
          <w:rFonts w:ascii="Times New Roman" w:hAnsi="Times New Roman" w:cs="Times New Roman"/>
        </w:rPr>
        <w:t>认购、申购、定</w:t>
      </w:r>
      <w:r w:rsidR="001D2018" w:rsidRPr="006A2E9E">
        <w:rPr>
          <w:rFonts w:ascii="Times New Roman" w:hAnsi="Times New Roman" w:cs="Times New Roman"/>
        </w:rPr>
        <w:t>期定额申购、约定申购</w:t>
      </w:r>
      <w:r w:rsidRPr="006A2E9E">
        <w:rPr>
          <w:rFonts w:ascii="Times New Roman" w:hAnsi="Times New Roman" w:cs="Times New Roman"/>
        </w:rPr>
        <w:t>等</w:t>
      </w:r>
      <w:r w:rsidR="006E46C3" w:rsidRPr="006A2E9E">
        <w:rPr>
          <w:rFonts w:ascii="Times New Roman" w:hAnsi="Times New Roman" w:cs="Times New Roman"/>
        </w:rPr>
        <w:t>相关</w:t>
      </w:r>
      <w:r w:rsidRPr="006A2E9E">
        <w:rPr>
          <w:rFonts w:ascii="Times New Roman" w:hAnsi="Times New Roman" w:cs="Times New Roman"/>
        </w:rPr>
        <w:t>业务</w:t>
      </w:r>
      <w:r w:rsidR="002634B5" w:rsidRPr="006A2E9E">
        <w:rPr>
          <w:rFonts w:ascii="Times New Roman" w:hAnsi="Times New Roman" w:cs="Times New Roman"/>
        </w:rPr>
        <w:t>。</w:t>
      </w:r>
      <w:r w:rsidR="00EA1880" w:rsidRPr="006A2E9E">
        <w:rPr>
          <w:rFonts w:ascii="Times New Roman" w:hAnsi="Times New Roman" w:cs="Times New Roman"/>
        </w:rPr>
        <w:t>投资者</w:t>
      </w:r>
      <w:r w:rsidR="00E4472B" w:rsidRPr="006A2E9E">
        <w:rPr>
          <w:rFonts w:ascii="Times New Roman" w:hAnsi="Times New Roman" w:cs="Times New Roman"/>
        </w:rPr>
        <w:t>原签订的基金定期定额申购协议、约定申购协议均</w:t>
      </w:r>
      <w:r w:rsidR="005154FC" w:rsidRPr="006A2E9E">
        <w:rPr>
          <w:rFonts w:ascii="Times New Roman" w:hAnsi="Times New Roman" w:cs="Times New Roman"/>
        </w:rPr>
        <w:t>自动取消</w:t>
      </w:r>
      <w:r w:rsidR="002634B5" w:rsidRPr="006A2E9E">
        <w:rPr>
          <w:rFonts w:ascii="Times New Roman" w:hAnsi="Times New Roman" w:cs="Times New Roman"/>
        </w:rPr>
        <w:t>，</w:t>
      </w:r>
      <w:r w:rsidR="005154FC" w:rsidRPr="006A2E9E">
        <w:rPr>
          <w:rFonts w:ascii="Times New Roman" w:hAnsi="Times New Roman" w:cs="Times New Roman"/>
        </w:rPr>
        <w:t>投资者可通过</w:t>
      </w:r>
      <w:r w:rsidR="00EA1880" w:rsidRPr="006A2E9E">
        <w:rPr>
          <w:rFonts w:ascii="Times New Roman" w:hAnsi="Times New Roman" w:cs="Times New Roman"/>
        </w:rPr>
        <w:t>本公司网上直销</w:t>
      </w:r>
      <w:r w:rsidR="005154FC" w:rsidRPr="006A2E9E">
        <w:rPr>
          <w:rFonts w:ascii="Times New Roman" w:hAnsi="Times New Roman" w:cs="Times New Roman"/>
        </w:rPr>
        <w:t>其他支付渠道重新签订定期定额申购、约定申购协议</w:t>
      </w:r>
      <w:r w:rsidR="00E4472B" w:rsidRPr="006A2E9E">
        <w:rPr>
          <w:rFonts w:ascii="Times New Roman" w:hAnsi="Times New Roman" w:cs="Times New Roman"/>
        </w:rPr>
        <w:t>。</w:t>
      </w:r>
    </w:p>
    <w:p w14:paraId="463DB31F" w14:textId="57D057E0" w:rsidR="006F74F4" w:rsidRPr="006A2E9E" w:rsidRDefault="00107542" w:rsidP="001B12DB">
      <w:pPr>
        <w:ind w:firstLine="480"/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>投资者</w:t>
      </w:r>
      <w:r w:rsidR="006F1C0F" w:rsidRPr="006A2E9E">
        <w:rPr>
          <w:rFonts w:ascii="Times New Roman" w:hAnsi="Times New Roman" w:cs="Times New Roman"/>
        </w:rPr>
        <w:t>于</w:t>
      </w:r>
      <w:r w:rsidR="006F1C0F" w:rsidRPr="006A2E9E">
        <w:rPr>
          <w:rFonts w:ascii="Times New Roman" w:hAnsi="Times New Roman" w:cs="Times New Roman"/>
        </w:rPr>
        <w:t>2016</w:t>
      </w:r>
      <w:r w:rsidR="006F1C0F" w:rsidRPr="006A2E9E">
        <w:rPr>
          <w:rFonts w:ascii="Times New Roman" w:hAnsi="Times New Roman" w:cs="Times New Roman"/>
        </w:rPr>
        <w:t>年</w:t>
      </w:r>
      <w:r w:rsidR="006F1C0F" w:rsidRPr="006A2E9E">
        <w:rPr>
          <w:rFonts w:ascii="Times New Roman" w:hAnsi="Times New Roman" w:cs="Times New Roman"/>
        </w:rPr>
        <w:t>5</w:t>
      </w:r>
      <w:r w:rsidR="006F1C0F" w:rsidRPr="006A2E9E">
        <w:rPr>
          <w:rFonts w:ascii="Times New Roman" w:hAnsi="Times New Roman" w:cs="Times New Roman"/>
        </w:rPr>
        <w:t>月</w:t>
      </w:r>
      <w:r w:rsidR="004A3DE3" w:rsidRPr="006A2E9E">
        <w:rPr>
          <w:rFonts w:ascii="Times New Roman" w:hAnsi="Times New Roman" w:cs="Times New Roman"/>
        </w:rPr>
        <w:t>1</w:t>
      </w:r>
      <w:r w:rsidR="00383EFB" w:rsidRPr="006A2E9E">
        <w:rPr>
          <w:rFonts w:ascii="Times New Roman" w:hAnsi="Times New Roman" w:cs="Times New Roman"/>
        </w:rPr>
        <w:t>1</w:t>
      </w:r>
      <w:r w:rsidR="006F1C0F" w:rsidRPr="006A2E9E">
        <w:rPr>
          <w:rFonts w:ascii="Times New Roman" w:hAnsi="Times New Roman" w:cs="Times New Roman"/>
        </w:rPr>
        <w:t>日前</w:t>
      </w:r>
      <w:r w:rsidR="008B5EAA" w:rsidRPr="006A2E9E">
        <w:rPr>
          <w:rFonts w:ascii="Times New Roman" w:hAnsi="Times New Roman" w:cs="Times New Roman"/>
        </w:rPr>
        <w:t>通过</w:t>
      </w:r>
      <w:r w:rsidR="00074492" w:rsidRPr="006A2E9E">
        <w:rPr>
          <w:rFonts w:ascii="Times New Roman" w:hAnsi="Times New Roman" w:cs="Times New Roman"/>
        </w:rPr>
        <w:t>支付宝提供的基金</w:t>
      </w:r>
      <w:r w:rsidR="006E46C3" w:rsidRPr="006A2E9E">
        <w:rPr>
          <w:rFonts w:ascii="Times New Roman" w:hAnsi="Times New Roman" w:cs="Times New Roman"/>
        </w:rPr>
        <w:t>网上</w:t>
      </w:r>
      <w:r w:rsidR="00074492" w:rsidRPr="006A2E9E">
        <w:rPr>
          <w:rFonts w:ascii="Times New Roman" w:hAnsi="Times New Roman" w:cs="Times New Roman"/>
        </w:rPr>
        <w:t>支付服务</w:t>
      </w:r>
      <w:r w:rsidRPr="006A2E9E">
        <w:rPr>
          <w:rFonts w:ascii="Times New Roman" w:hAnsi="Times New Roman" w:cs="Times New Roman"/>
        </w:rPr>
        <w:t>已</w:t>
      </w:r>
      <w:r w:rsidR="00074492" w:rsidRPr="006A2E9E">
        <w:rPr>
          <w:rFonts w:ascii="Times New Roman" w:hAnsi="Times New Roman" w:cs="Times New Roman"/>
        </w:rPr>
        <w:t>持有的基金份额</w:t>
      </w:r>
      <w:r w:rsidRPr="006A2E9E">
        <w:rPr>
          <w:rFonts w:ascii="Times New Roman" w:hAnsi="Times New Roman" w:cs="Times New Roman"/>
        </w:rPr>
        <w:t>，其</w:t>
      </w:r>
      <w:r w:rsidR="00C13634" w:rsidRPr="006A2E9E">
        <w:rPr>
          <w:rFonts w:ascii="Times New Roman" w:hAnsi="Times New Roman" w:cs="Times New Roman"/>
        </w:rPr>
        <w:t>赎回</w:t>
      </w:r>
      <w:r w:rsidR="00E4472B" w:rsidRPr="006A2E9E">
        <w:rPr>
          <w:rFonts w:ascii="Times New Roman" w:hAnsi="Times New Roman" w:cs="Times New Roman"/>
        </w:rPr>
        <w:t>、定期定额赎回、约定赎回、转换、定期定额转换、约定转换、修改分红方式</w:t>
      </w:r>
      <w:r w:rsidR="003E08AF" w:rsidRPr="006A2E9E">
        <w:rPr>
          <w:rFonts w:ascii="Times New Roman" w:hAnsi="Times New Roman" w:cs="Times New Roman"/>
        </w:rPr>
        <w:t>、找回交易密码</w:t>
      </w:r>
      <w:r w:rsidR="00E4472B" w:rsidRPr="006A2E9E">
        <w:rPr>
          <w:rFonts w:ascii="Times New Roman" w:hAnsi="Times New Roman" w:cs="Times New Roman"/>
        </w:rPr>
        <w:t>等</w:t>
      </w:r>
      <w:r w:rsidR="00C13634" w:rsidRPr="006A2E9E">
        <w:rPr>
          <w:rFonts w:ascii="Times New Roman" w:hAnsi="Times New Roman" w:cs="Times New Roman"/>
        </w:rPr>
        <w:t>业务</w:t>
      </w:r>
      <w:r w:rsidR="005B75F8" w:rsidRPr="006A2E9E">
        <w:rPr>
          <w:rFonts w:ascii="Times New Roman" w:hAnsi="Times New Roman" w:cs="Times New Roman"/>
        </w:rPr>
        <w:t>仍</w:t>
      </w:r>
      <w:r w:rsidR="006F1C0F" w:rsidRPr="006A2E9E">
        <w:rPr>
          <w:rFonts w:ascii="Times New Roman" w:hAnsi="Times New Roman" w:cs="Times New Roman"/>
        </w:rPr>
        <w:t>可以</w:t>
      </w:r>
      <w:r w:rsidR="00C13634" w:rsidRPr="006A2E9E">
        <w:rPr>
          <w:rFonts w:ascii="Times New Roman" w:hAnsi="Times New Roman" w:cs="Times New Roman"/>
        </w:rPr>
        <w:t>照常办理。</w:t>
      </w:r>
      <w:r w:rsidR="006F74F4" w:rsidRPr="006A2E9E">
        <w:rPr>
          <w:rFonts w:ascii="Times New Roman" w:hAnsi="Times New Roman" w:cs="Times New Roman"/>
        </w:rPr>
        <w:t>投资者的基金赎回款仍然</w:t>
      </w:r>
      <w:r w:rsidR="00C8626F" w:rsidRPr="006A2E9E">
        <w:rPr>
          <w:rFonts w:ascii="Times New Roman" w:hAnsi="Times New Roman" w:cs="Times New Roman"/>
        </w:rPr>
        <w:t>将</w:t>
      </w:r>
      <w:r w:rsidR="005B75F8" w:rsidRPr="006A2E9E">
        <w:rPr>
          <w:rFonts w:ascii="Times New Roman" w:hAnsi="Times New Roman" w:cs="Times New Roman"/>
        </w:rPr>
        <w:t>划付至</w:t>
      </w:r>
      <w:r w:rsidR="006F74F4" w:rsidRPr="006A2E9E">
        <w:rPr>
          <w:rFonts w:ascii="Times New Roman" w:hAnsi="Times New Roman" w:cs="Times New Roman"/>
        </w:rPr>
        <w:t>投资者</w:t>
      </w:r>
      <w:r w:rsidR="005B75F8" w:rsidRPr="006A2E9E">
        <w:rPr>
          <w:rFonts w:ascii="Times New Roman" w:hAnsi="Times New Roman" w:cs="Times New Roman"/>
        </w:rPr>
        <w:t>之前</w:t>
      </w:r>
      <w:r w:rsidR="001350B7" w:rsidRPr="006A2E9E">
        <w:rPr>
          <w:rFonts w:ascii="Times New Roman" w:hAnsi="Times New Roman" w:cs="Times New Roman"/>
        </w:rPr>
        <w:t>认购</w:t>
      </w:r>
      <w:r w:rsidR="00C8626F" w:rsidRPr="006A2E9E">
        <w:rPr>
          <w:rFonts w:ascii="Times New Roman" w:hAnsi="Times New Roman" w:cs="Times New Roman"/>
        </w:rPr>
        <w:t>/</w:t>
      </w:r>
      <w:r w:rsidR="001350B7" w:rsidRPr="006A2E9E">
        <w:rPr>
          <w:rFonts w:ascii="Times New Roman" w:hAnsi="Times New Roman" w:cs="Times New Roman"/>
        </w:rPr>
        <w:t>申购基金时</w:t>
      </w:r>
      <w:r w:rsidR="006F74F4" w:rsidRPr="006A2E9E">
        <w:rPr>
          <w:rFonts w:ascii="Times New Roman" w:hAnsi="Times New Roman" w:cs="Times New Roman"/>
        </w:rPr>
        <w:t>绑定的支付宝对应银行卡</w:t>
      </w:r>
      <w:r w:rsidR="005B75F8" w:rsidRPr="006A2E9E">
        <w:rPr>
          <w:rFonts w:ascii="Times New Roman" w:hAnsi="Times New Roman" w:cs="Times New Roman"/>
        </w:rPr>
        <w:t>账户内</w:t>
      </w:r>
      <w:r w:rsidR="006F74F4" w:rsidRPr="006A2E9E">
        <w:rPr>
          <w:rFonts w:ascii="Times New Roman" w:hAnsi="Times New Roman" w:cs="Times New Roman"/>
        </w:rPr>
        <w:t>。</w:t>
      </w:r>
    </w:p>
    <w:p w14:paraId="1B45501B" w14:textId="7604806F" w:rsidR="006F74F4" w:rsidRPr="006A2E9E" w:rsidRDefault="006F74F4" w:rsidP="00A330CE">
      <w:pPr>
        <w:ind w:firstLineChars="200" w:firstLine="480"/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>投资者通过本公司网上直销交易平台添加其他支付</w:t>
      </w:r>
      <w:r w:rsidR="005B75F8" w:rsidRPr="006A2E9E">
        <w:rPr>
          <w:rFonts w:ascii="Times New Roman" w:hAnsi="Times New Roman" w:cs="Times New Roman"/>
        </w:rPr>
        <w:t>渠道</w:t>
      </w:r>
      <w:r w:rsidRPr="006A2E9E">
        <w:rPr>
          <w:rFonts w:ascii="Times New Roman" w:hAnsi="Times New Roman" w:cs="Times New Roman"/>
        </w:rPr>
        <w:t>，即可正常办理基金认购、申购、定期定额</w:t>
      </w:r>
      <w:r w:rsidR="005154FC" w:rsidRPr="006A2E9E">
        <w:rPr>
          <w:rFonts w:ascii="Times New Roman" w:hAnsi="Times New Roman" w:cs="Times New Roman"/>
        </w:rPr>
        <w:t>投资</w:t>
      </w:r>
      <w:r w:rsidRPr="006A2E9E">
        <w:rPr>
          <w:rFonts w:ascii="Times New Roman" w:hAnsi="Times New Roman" w:cs="Times New Roman"/>
        </w:rPr>
        <w:t>等业务。</w:t>
      </w:r>
    </w:p>
    <w:p w14:paraId="3E4E557E" w14:textId="77777777" w:rsidR="006340A5" w:rsidRPr="006A2E9E" w:rsidRDefault="006340A5" w:rsidP="006340A5">
      <w:pPr>
        <w:rPr>
          <w:rFonts w:ascii="Times New Roman" w:hAnsi="Times New Roman" w:cs="Times New Roman"/>
        </w:rPr>
      </w:pPr>
    </w:p>
    <w:p w14:paraId="56924600" w14:textId="1F2BEC06" w:rsidR="006340A5" w:rsidRPr="006A2E9E" w:rsidRDefault="006340A5" w:rsidP="006340A5">
      <w:pPr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 xml:space="preserve">　　三、投资者可通过以下途径了解或咨询详情</w:t>
      </w:r>
    </w:p>
    <w:p w14:paraId="07F0D0A5" w14:textId="047447A2" w:rsidR="006340A5" w:rsidRPr="006A2E9E" w:rsidRDefault="006340A5" w:rsidP="006340A5">
      <w:pPr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 xml:space="preserve">　　</w:t>
      </w:r>
      <w:r w:rsidR="009F5451" w:rsidRPr="006A2E9E">
        <w:rPr>
          <w:rFonts w:ascii="Times New Roman" w:hAnsi="Times New Roman" w:cs="Times New Roman"/>
        </w:rPr>
        <w:t>1</w:t>
      </w:r>
      <w:r w:rsidR="009F5451" w:rsidRPr="006A2E9E">
        <w:rPr>
          <w:rFonts w:ascii="Times New Roman" w:hAnsi="Times New Roman" w:cs="Times New Roman"/>
        </w:rPr>
        <w:t>、</w:t>
      </w:r>
      <w:r w:rsidRPr="006A2E9E">
        <w:rPr>
          <w:rFonts w:ascii="Times New Roman" w:hAnsi="Times New Roman" w:cs="Times New Roman"/>
        </w:rPr>
        <w:t>本公司网站：</w:t>
      </w:r>
      <w:r w:rsidR="003E08AF" w:rsidRPr="006A2E9E">
        <w:rPr>
          <w:rFonts w:ascii="Times New Roman" w:hAnsi="Times New Roman" w:cs="Times New Roman"/>
        </w:rPr>
        <w:t>www.fund001.com</w:t>
      </w:r>
      <w:r w:rsidR="003E08AF" w:rsidRPr="006A2E9E">
        <w:rPr>
          <w:rFonts w:ascii="Times New Roman" w:hAnsi="Times New Roman" w:cs="Times New Roman"/>
        </w:rPr>
        <w:t>，</w:t>
      </w:r>
      <w:r w:rsidR="003E08AF" w:rsidRPr="006A2E9E">
        <w:rPr>
          <w:rFonts w:ascii="Times New Roman" w:hAnsi="Times New Roman" w:cs="Times New Roman"/>
        </w:rPr>
        <w:t>www.bocomschroder.com</w:t>
      </w:r>
      <w:r w:rsidR="003E08AF" w:rsidRPr="006A2E9E" w:rsidDel="003E08AF">
        <w:rPr>
          <w:rFonts w:ascii="Times New Roman" w:hAnsi="Times New Roman" w:cs="Times New Roman"/>
        </w:rPr>
        <w:t xml:space="preserve"> </w:t>
      </w:r>
    </w:p>
    <w:p w14:paraId="38F1A14A" w14:textId="4726E47F" w:rsidR="006340A5" w:rsidRPr="006A2E9E" w:rsidRDefault="009F5451" w:rsidP="00A61D1E">
      <w:pPr>
        <w:ind w:firstLine="480"/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>2</w:t>
      </w:r>
      <w:r w:rsidRPr="006A2E9E">
        <w:rPr>
          <w:rFonts w:ascii="Times New Roman" w:hAnsi="Times New Roman" w:cs="Times New Roman"/>
        </w:rPr>
        <w:t>、</w:t>
      </w:r>
      <w:r w:rsidR="006340A5" w:rsidRPr="006A2E9E">
        <w:rPr>
          <w:rFonts w:ascii="Times New Roman" w:hAnsi="Times New Roman" w:cs="Times New Roman"/>
        </w:rPr>
        <w:t>本公司客服电话：</w:t>
      </w:r>
      <w:r w:rsidR="003E08AF" w:rsidRPr="006A2E9E">
        <w:rPr>
          <w:rFonts w:ascii="Times New Roman" w:hAnsi="Times New Roman" w:cs="Times New Roman"/>
        </w:rPr>
        <w:t>400-700-5000</w:t>
      </w:r>
      <w:r w:rsidR="003E08AF" w:rsidRPr="006A2E9E">
        <w:rPr>
          <w:rFonts w:ascii="Times New Roman" w:hAnsi="Times New Roman" w:cs="Times New Roman"/>
        </w:rPr>
        <w:t>（免长途话费），（</w:t>
      </w:r>
      <w:r w:rsidR="003E08AF" w:rsidRPr="006A2E9E">
        <w:rPr>
          <w:rFonts w:ascii="Times New Roman" w:hAnsi="Times New Roman" w:cs="Times New Roman"/>
        </w:rPr>
        <w:t>021</w:t>
      </w:r>
      <w:r w:rsidR="003E08AF" w:rsidRPr="006A2E9E">
        <w:rPr>
          <w:rFonts w:ascii="Times New Roman" w:hAnsi="Times New Roman" w:cs="Times New Roman"/>
        </w:rPr>
        <w:t>）</w:t>
      </w:r>
      <w:r w:rsidR="003E08AF" w:rsidRPr="006A2E9E">
        <w:rPr>
          <w:rFonts w:ascii="Times New Roman" w:hAnsi="Times New Roman" w:cs="Times New Roman"/>
        </w:rPr>
        <w:t xml:space="preserve">61055000 </w:t>
      </w:r>
    </w:p>
    <w:p w14:paraId="17D8786F" w14:textId="77777777" w:rsidR="009F5451" w:rsidRPr="006A2E9E" w:rsidRDefault="009F5451" w:rsidP="009F5451">
      <w:pPr>
        <w:ind w:firstLine="480"/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>3</w:t>
      </w:r>
      <w:r w:rsidRPr="006A2E9E">
        <w:rPr>
          <w:rFonts w:ascii="Times New Roman" w:hAnsi="Times New Roman" w:cs="Times New Roman"/>
        </w:rPr>
        <w:t>、客户服务邮箱：</w:t>
      </w:r>
      <w:r w:rsidRPr="006A2E9E">
        <w:rPr>
          <w:rFonts w:ascii="Times New Roman" w:hAnsi="Times New Roman" w:cs="Times New Roman"/>
        </w:rPr>
        <w:t>services@jysld.com</w:t>
      </w:r>
    </w:p>
    <w:p w14:paraId="6690F418" w14:textId="77777777" w:rsidR="009F5451" w:rsidRPr="006A2E9E" w:rsidRDefault="009F5451" w:rsidP="009F5451">
      <w:pPr>
        <w:ind w:firstLine="480"/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>4</w:t>
      </w:r>
      <w:r w:rsidRPr="006A2E9E">
        <w:rPr>
          <w:rFonts w:ascii="Times New Roman" w:hAnsi="Times New Roman" w:cs="Times New Roman"/>
        </w:rPr>
        <w:t>、支付宝网站：</w:t>
      </w:r>
      <w:r w:rsidRPr="006A2E9E">
        <w:rPr>
          <w:rFonts w:ascii="Times New Roman" w:hAnsi="Times New Roman" w:cs="Times New Roman"/>
        </w:rPr>
        <w:t>www.alipay.com</w:t>
      </w:r>
    </w:p>
    <w:p w14:paraId="61F11848" w14:textId="77777777" w:rsidR="009F5451" w:rsidRPr="006A2E9E" w:rsidRDefault="009F5451" w:rsidP="009F5451">
      <w:pPr>
        <w:ind w:firstLineChars="200" w:firstLine="480"/>
        <w:rPr>
          <w:rFonts w:ascii="Times New Roman" w:hAnsi="Times New Roman" w:cs="Times New Roman"/>
        </w:rPr>
      </w:pPr>
    </w:p>
    <w:p w14:paraId="793D5AA5" w14:textId="77777777" w:rsidR="009F5451" w:rsidRPr="006A2E9E" w:rsidRDefault="009F5451" w:rsidP="009F5451">
      <w:pPr>
        <w:ind w:firstLineChars="200" w:firstLine="480"/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>四、风险提示</w:t>
      </w:r>
    </w:p>
    <w:p w14:paraId="3B80DE3D" w14:textId="1FEB6A0E" w:rsidR="009F5451" w:rsidRPr="006A2E9E" w:rsidRDefault="009F5451" w:rsidP="00A330CE">
      <w:pPr>
        <w:ind w:firstLine="420"/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lastRenderedPageBreak/>
        <w:t>本公司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14:paraId="4AC241B5" w14:textId="5F352E0F" w:rsidR="009F5451" w:rsidRPr="006A2E9E" w:rsidRDefault="009F5451" w:rsidP="00A330CE">
      <w:pPr>
        <w:ind w:firstLine="420"/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>投资者申请使用网上交易业务前，应认真阅读并确保遵守有关网上交易服务协议以及业务规则，了解网上交易的固有风险，并在使用时妥善保管好账号、密码等网上交易信息，避免因此引发的不利后果。</w:t>
      </w:r>
    </w:p>
    <w:p w14:paraId="1E4F7EF7" w14:textId="77777777" w:rsidR="00A61D1E" w:rsidRPr="006A2E9E" w:rsidRDefault="00A61D1E" w:rsidP="00A61D1E">
      <w:pPr>
        <w:ind w:firstLine="480"/>
        <w:rPr>
          <w:rFonts w:ascii="Times New Roman" w:hAnsi="Times New Roman" w:cs="Times New Roman"/>
        </w:rPr>
      </w:pPr>
    </w:p>
    <w:p w14:paraId="28C56209" w14:textId="70AFA6BE" w:rsidR="006340A5" w:rsidRPr="006A2E9E" w:rsidRDefault="006340A5" w:rsidP="006340A5">
      <w:pPr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 xml:space="preserve">　特此公告。</w:t>
      </w:r>
    </w:p>
    <w:p w14:paraId="374EB80E" w14:textId="77777777" w:rsidR="006340A5" w:rsidRPr="006A2E9E" w:rsidRDefault="006340A5" w:rsidP="006340A5">
      <w:pPr>
        <w:rPr>
          <w:rFonts w:ascii="Times New Roman" w:hAnsi="Times New Roman" w:cs="Times New Roman"/>
        </w:rPr>
      </w:pPr>
    </w:p>
    <w:p w14:paraId="58AB2BED" w14:textId="77777777" w:rsidR="003E08AF" w:rsidRPr="006A2E9E" w:rsidRDefault="003E08AF" w:rsidP="006340A5">
      <w:pPr>
        <w:rPr>
          <w:rFonts w:ascii="Times New Roman" w:hAnsi="Times New Roman" w:cs="Times New Roman"/>
        </w:rPr>
      </w:pPr>
    </w:p>
    <w:p w14:paraId="61F7C12F" w14:textId="25C01CE9" w:rsidR="006340A5" w:rsidRPr="006A2E9E" w:rsidRDefault="006340A5" w:rsidP="00256ADA">
      <w:pPr>
        <w:jc w:val="right"/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 xml:space="preserve">　　</w:t>
      </w:r>
      <w:r w:rsidR="003E08AF" w:rsidRPr="006A2E9E">
        <w:rPr>
          <w:rFonts w:ascii="Times New Roman" w:hAnsi="Times New Roman" w:cs="Times New Roman"/>
        </w:rPr>
        <w:t>交银施罗德</w:t>
      </w:r>
      <w:r w:rsidRPr="006A2E9E">
        <w:rPr>
          <w:rFonts w:ascii="Times New Roman" w:hAnsi="Times New Roman" w:cs="Times New Roman"/>
        </w:rPr>
        <w:t>基金管理有限公司</w:t>
      </w:r>
    </w:p>
    <w:p w14:paraId="3A45142C" w14:textId="6CB2CBD8" w:rsidR="00354A9B" w:rsidRPr="006A2E9E" w:rsidRDefault="006340A5" w:rsidP="00256ADA">
      <w:pPr>
        <w:jc w:val="right"/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 xml:space="preserve">　　</w:t>
      </w:r>
      <w:r w:rsidR="00F3432E" w:rsidRPr="006A2E9E">
        <w:rPr>
          <w:rFonts w:ascii="Times New Roman" w:hAnsi="Times New Roman" w:cs="Times New Roman"/>
        </w:rPr>
        <w:t>2016</w:t>
      </w:r>
      <w:r w:rsidR="00F3432E" w:rsidRPr="006A2E9E">
        <w:rPr>
          <w:rFonts w:ascii="Times New Roman" w:hAnsi="Times New Roman" w:cs="Times New Roman"/>
        </w:rPr>
        <w:t>年</w:t>
      </w:r>
      <w:r w:rsidR="00F3432E" w:rsidRPr="006A2E9E">
        <w:rPr>
          <w:rFonts w:ascii="Times New Roman" w:hAnsi="Times New Roman" w:cs="Times New Roman"/>
        </w:rPr>
        <w:t>5</w:t>
      </w:r>
      <w:r w:rsidR="00F3432E" w:rsidRPr="006A2E9E">
        <w:rPr>
          <w:rFonts w:ascii="Times New Roman" w:hAnsi="Times New Roman" w:cs="Times New Roman"/>
        </w:rPr>
        <w:t>月</w:t>
      </w:r>
      <w:r w:rsidR="004A3DE3" w:rsidRPr="006A2E9E">
        <w:rPr>
          <w:rFonts w:ascii="Times New Roman" w:hAnsi="Times New Roman" w:cs="Times New Roman"/>
        </w:rPr>
        <w:t>10</w:t>
      </w:r>
      <w:r w:rsidRPr="006A2E9E">
        <w:rPr>
          <w:rFonts w:ascii="Times New Roman" w:hAnsi="Times New Roman" w:cs="Times New Roman"/>
        </w:rPr>
        <w:t>日</w:t>
      </w:r>
    </w:p>
    <w:sectPr w:rsidR="00354A9B" w:rsidRPr="006A2E9E" w:rsidSect="00B121B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254E8" w14:textId="77777777" w:rsidR="00F4173C" w:rsidRDefault="00F4173C" w:rsidP="00BD1E3A">
      <w:r>
        <w:separator/>
      </w:r>
    </w:p>
  </w:endnote>
  <w:endnote w:type="continuationSeparator" w:id="0">
    <w:p w14:paraId="5AB223ED" w14:textId="77777777" w:rsidR="00F4173C" w:rsidRDefault="00F4173C" w:rsidP="00BD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2E92B" w14:textId="77777777" w:rsidR="00F4173C" w:rsidRDefault="00F4173C" w:rsidP="00BD1E3A">
      <w:r>
        <w:separator/>
      </w:r>
    </w:p>
  </w:footnote>
  <w:footnote w:type="continuationSeparator" w:id="0">
    <w:p w14:paraId="6295DF18" w14:textId="77777777" w:rsidR="00F4173C" w:rsidRDefault="00F4173C" w:rsidP="00BD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9B"/>
    <w:rsid w:val="000050BD"/>
    <w:rsid w:val="00074492"/>
    <w:rsid w:val="001034FD"/>
    <w:rsid w:val="00107542"/>
    <w:rsid w:val="00132F02"/>
    <w:rsid w:val="001350B7"/>
    <w:rsid w:val="001B12DB"/>
    <w:rsid w:val="001D2018"/>
    <w:rsid w:val="00241ED3"/>
    <w:rsid w:val="00252DE3"/>
    <w:rsid w:val="00256ADA"/>
    <w:rsid w:val="002634B5"/>
    <w:rsid w:val="00290CA8"/>
    <w:rsid w:val="002E27F9"/>
    <w:rsid w:val="00354A9B"/>
    <w:rsid w:val="00383EFB"/>
    <w:rsid w:val="003E08AF"/>
    <w:rsid w:val="004A3DE3"/>
    <w:rsid w:val="004B313D"/>
    <w:rsid w:val="004D7D9C"/>
    <w:rsid w:val="005154FC"/>
    <w:rsid w:val="00535237"/>
    <w:rsid w:val="005B75F8"/>
    <w:rsid w:val="005C6181"/>
    <w:rsid w:val="006340A5"/>
    <w:rsid w:val="006A2E9E"/>
    <w:rsid w:val="006E46C3"/>
    <w:rsid w:val="006F1C0F"/>
    <w:rsid w:val="006F74F4"/>
    <w:rsid w:val="00707599"/>
    <w:rsid w:val="0073529D"/>
    <w:rsid w:val="00752B63"/>
    <w:rsid w:val="00777345"/>
    <w:rsid w:val="007E7FA8"/>
    <w:rsid w:val="008751D1"/>
    <w:rsid w:val="008B5EAA"/>
    <w:rsid w:val="008D3164"/>
    <w:rsid w:val="008F66E8"/>
    <w:rsid w:val="009E1352"/>
    <w:rsid w:val="009F5451"/>
    <w:rsid w:val="00A330CE"/>
    <w:rsid w:val="00A448F9"/>
    <w:rsid w:val="00A61D1E"/>
    <w:rsid w:val="00A804C4"/>
    <w:rsid w:val="00AD5E19"/>
    <w:rsid w:val="00B00767"/>
    <w:rsid w:val="00B121B7"/>
    <w:rsid w:val="00B25CB6"/>
    <w:rsid w:val="00BD1E3A"/>
    <w:rsid w:val="00C05AE8"/>
    <w:rsid w:val="00C064F1"/>
    <w:rsid w:val="00C13634"/>
    <w:rsid w:val="00C54896"/>
    <w:rsid w:val="00C8626F"/>
    <w:rsid w:val="00C94459"/>
    <w:rsid w:val="00D317B0"/>
    <w:rsid w:val="00D94FFB"/>
    <w:rsid w:val="00DE0329"/>
    <w:rsid w:val="00DF1BCE"/>
    <w:rsid w:val="00E4472B"/>
    <w:rsid w:val="00E476B8"/>
    <w:rsid w:val="00E55CE6"/>
    <w:rsid w:val="00EA1880"/>
    <w:rsid w:val="00EC7197"/>
    <w:rsid w:val="00ED1261"/>
    <w:rsid w:val="00ED4AC1"/>
    <w:rsid w:val="00EF4804"/>
    <w:rsid w:val="00F3432E"/>
    <w:rsid w:val="00F4173C"/>
    <w:rsid w:val="00F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BBD715"/>
  <w14:defaultImageDpi w14:val="300"/>
  <w15:docId w15:val="{2C8C3DB4-1BF0-4ABF-8AC5-7261CD0F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B5EAA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8B5EAA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8B5EAA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8B5EAA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8B5EAA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8B5EA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5EAA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BD1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BD1E3A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BD1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BD1E3A"/>
    <w:rPr>
      <w:sz w:val="18"/>
      <w:szCs w:val="18"/>
    </w:rPr>
  </w:style>
  <w:style w:type="paragraph" w:styleId="a9">
    <w:name w:val="Revision"/>
    <w:hidden/>
    <w:uiPriority w:val="99"/>
    <w:semiHidden/>
    <w:rsid w:val="00263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143</Words>
  <Characters>817</Characters>
  <Application>Microsoft Office Word</Application>
  <DocSecurity>0</DocSecurity>
  <Lines>6</Lines>
  <Paragraphs>1</Paragraphs>
  <ScaleCrop>false</ScaleCrop>
  <Company>Alipay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许帆</cp:lastModifiedBy>
  <cp:revision>9</cp:revision>
  <dcterms:created xsi:type="dcterms:W3CDTF">2016-05-09T01:12:00Z</dcterms:created>
  <dcterms:modified xsi:type="dcterms:W3CDTF">2016-05-09T01:47:00Z</dcterms:modified>
</cp:coreProperties>
</file>