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深证</w:t>
      </w:r>
      <w:r w:rsidRPr="0060695C">
        <w:rPr>
          <w:b/>
          <w:sz w:val="36"/>
          <w:szCs w:val="36"/>
        </w:rPr>
        <w:t>300</w:t>
      </w:r>
      <w:r w:rsidRPr="0060695C">
        <w:rPr>
          <w:b/>
          <w:sz w:val="36"/>
          <w:szCs w:val="36"/>
        </w:rPr>
        <w:t>价值交易型开放式指数证券投资基金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交银深证</w:t>
            </w:r>
            <w:r w:rsidRPr="0060695C">
              <w:rPr>
                <w:sz w:val="24"/>
              </w:rPr>
              <w:t>300</w:t>
            </w:r>
            <w:r w:rsidRPr="0060695C">
              <w:rPr>
                <w:sz w:val="24"/>
              </w:rPr>
              <w:t>价值</w:t>
            </w:r>
            <w:r w:rsidRPr="0060695C">
              <w:rPr>
                <w:sz w:val="24"/>
              </w:rPr>
              <w:t>ETF</w:t>
            </w:r>
          </w:p>
        </w:tc>
      </w:tr>
      <w:tr w:rsidR="005914A2" w:rsidRPr="0060695C" w:rsidTr="005914A2">
        <w:tc>
          <w:tcPr>
            <w:tcW w:w="3607" w:type="dxa"/>
          </w:tcPr>
          <w:p w:rsidR="005914A2" w:rsidRPr="00FA19BB" w:rsidRDefault="005914A2" w:rsidP="00D74365">
            <w:pPr>
              <w:spacing w:before="29" w:line="288" w:lineRule="auto"/>
              <w:jc w:val="left"/>
              <w:rPr>
                <w:szCs w:val="21"/>
              </w:rPr>
            </w:pPr>
            <w:r w:rsidRPr="006D485B">
              <w:rPr>
                <w:rFonts w:hint="eastAsia"/>
                <w:sz w:val="24"/>
              </w:rPr>
              <w:t>场内简称</w:t>
            </w:r>
          </w:p>
        </w:tc>
        <w:tc>
          <w:tcPr>
            <w:tcW w:w="5391" w:type="dxa"/>
            <w:vAlign w:val="center"/>
          </w:tcPr>
          <w:p w:rsidR="005914A2" w:rsidRPr="003C2037" w:rsidRDefault="005914A2" w:rsidP="00D74365">
            <w:pPr>
              <w:spacing w:before="29" w:line="288" w:lineRule="auto"/>
              <w:jc w:val="center"/>
              <w:rPr>
                <w:sz w:val="24"/>
              </w:rPr>
            </w:pPr>
            <w:r w:rsidRPr="003C2037">
              <w:rPr>
                <w:rFonts w:hint="eastAsia"/>
                <w:sz w:val="24"/>
              </w:rPr>
              <w:t>深价值</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159913</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159913</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交易型开放式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2011</w:t>
            </w:r>
            <w:r w:rsidRPr="0060695C">
              <w:rPr>
                <w:sz w:val="24"/>
              </w:rPr>
              <w:t>年</w:t>
            </w:r>
            <w:r w:rsidRPr="0060695C">
              <w:rPr>
                <w:sz w:val="24"/>
              </w:rPr>
              <w:t>9</w:t>
            </w:r>
            <w:r w:rsidRPr="0060695C">
              <w:rPr>
                <w:sz w:val="24"/>
              </w:rPr>
              <w:t>月</w:t>
            </w:r>
            <w:r w:rsidRPr="0060695C">
              <w:rPr>
                <w:sz w:val="24"/>
              </w:rPr>
              <w:t>22</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23,329,693</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基金份额上市的证券交易所</w:t>
            </w:r>
          </w:p>
        </w:tc>
        <w:tc>
          <w:tcPr>
            <w:tcW w:w="5391" w:type="dxa"/>
            <w:vAlign w:val="center"/>
          </w:tcPr>
          <w:p w:rsidR="005914A2" w:rsidRPr="0060695C" w:rsidRDefault="005914A2" w:rsidP="00AC6DDA">
            <w:pPr>
              <w:spacing w:before="29" w:line="288" w:lineRule="auto"/>
              <w:jc w:val="center"/>
              <w:rPr>
                <w:sz w:val="24"/>
              </w:rPr>
            </w:pPr>
            <w:r w:rsidRPr="0060695C">
              <w:rPr>
                <w:sz w:val="24"/>
              </w:rPr>
              <w:t>深圳证券交易所</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上市日期</w:t>
            </w:r>
          </w:p>
        </w:tc>
        <w:tc>
          <w:tcPr>
            <w:tcW w:w="5391" w:type="dxa"/>
            <w:vAlign w:val="center"/>
          </w:tcPr>
          <w:p w:rsidR="005914A2" w:rsidRPr="0060695C" w:rsidRDefault="005914A2" w:rsidP="00AC6DDA">
            <w:pPr>
              <w:spacing w:before="29" w:line="288" w:lineRule="auto"/>
              <w:jc w:val="center"/>
              <w:rPr>
                <w:sz w:val="24"/>
              </w:rPr>
            </w:pPr>
            <w:r w:rsidRPr="0060695C">
              <w:rPr>
                <w:sz w:val="24"/>
              </w:rPr>
              <w:t>2011</w:t>
            </w:r>
            <w:r w:rsidRPr="0060695C">
              <w:rPr>
                <w:sz w:val="24"/>
              </w:rPr>
              <w:t>年</w:t>
            </w:r>
            <w:r w:rsidRPr="0060695C">
              <w:rPr>
                <w:sz w:val="24"/>
              </w:rPr>
              <w:t>10</w:t>
            </w:r>
            <w:r w:rsidRPr="0060695C">
              <w:rPr>
                <w:sz w:val="24"/>
              </w:rPr>
              <w:t>月</w:t>
            </w:r>
            <w:r w:rsidRPr="0060695C">
              <w:rPr>
                <w:sz w:val="24"/>
              </w:rPr>
              <w:t>25</w:t>
            </w:r>
            <w:r w:rsidRPr="0060695C">
              <w:rPr>
                <w:sz w:val="24"/>
              </w:rPr>
              <w:t>日</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紧密跟踪标的指数，追求跟踪偏离度和跟踪误差最小化。</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本基金绝大部分资产采用完全复制法，跟踪深证</w:t>
            </w:r>
            <w:r w:rsidRPr="0060695C">
              <w:rPr>
                <w:sz w:val="24"/>
              </w:rPr>
              <w:t>300</w:t>
            </w:r>
            <w:r w:rsidRPr="0060695C">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深证</w:t>
            </w:r>
            <w:r w:rsidRPr="0060695C">
              <w:rPr>
                <w:sz w:val="24"/>
              </w:rPr>
              <w:t>300</w:t>
            </w:r>
            <w:r w:rsidRPr="0060695C">
              <w:rPr>
                <w:sz w:val="24"/>
              </w:rPr>
              <w:t>价值价格指数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本基金属于股票基金，风险与预期收益高于混合基金、债券基金与货币市场基金。同时本基金为指数型基金，具有与标的指数、以及标的指数所代表的股票市场相似的风险收益特征。</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lastRenderedPageBreak/>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20,294,873.98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18,450,080.96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0.3698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34.22%</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0.820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42,453,485.79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1.820</w:t>
            </w:r>
          </w:p>
        </w:tc>
      </w:tr>
    </w:tbl>
    <w:bookmarkEnd w:id="14"/>
    <w:bookmarkEnd w:id="15"/>
    <w:p w:rsidR="00770306" w:rsidRDefault="00D7436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770306">
        <w:tc>
          <w:tcPr>
            <w:tcW w:w="1497" w:type="dxa"/>
            <w:vAlign w:val="center"/>
          </w:tcPr>
          <w:p w:rsidR="00770306" w:rsidRDefault="00D74365">
            <w:pPr>
              <w:jc w:val="left"/>
            </w:pPr>
            <w:r>
              <w:rPr>
                <w:color w:val="000000"/>
                <w:sz w:val="24"/>
              </w:rPr>
              <w:t>过去一个月</w:t>
            </w:r>
          </w:p>
        </w:tc>
        <w:tc>
          <w:tcPr>
            <w:tcW w:w="1251" w:type="dxa"/>
            <w:vAlign w:val="center"/>
          </w:tcPr>
          <w:p w:rsidR="00770306" w:rsidRDefault="00D74365">
            <w:pPr>
              <w:jc w:val="center"/>
            </w:pPr>
            <w:r>
              <w:rPr>
                <w:color w:val="000000"/>
                <w:sz w:val="24"/>
              </w:rPr>
              <w:t>-4.26%</w:t>
            </w:r>
          </w:p>
        </w:tc>
        <w:tc>
          <w:tcPr>
            <w:tcW w:w="1250" w:type="dxa"/>
            <w:vAlign w:val="center"/>
          </w:tcPr>
          <w:p w:rsidR="00770306" w:rsidRDefault="00D74365">
            <w:pPr>
              <w:jc w:val="center"/>
            </w:pPr>
            <w:r>
              <w:rPr>
                <w:color w:val="000000"/>
                <w:sz w:val="24"/>
              </w:rPr>
              <w:t>3.32%</w:t>
            </w:r>
          </w:p>
        </w:tc>
        <w:tc>
          <w:tcPr>
            <w:tcW w:w="1250" w:type="dxa"/>
            <w:vAlign w:val="center"/>
          </w:tcPr>
          <w:p w:rsidR="00770306" w:rsidRDefault="00D74365">
            <w:pPr>
              <w:jc w:val="center"/>
            </w:pPr>
            <w:r>
              <w:rPr>
                <w:color w:val="000000"/>
                <w:sz w:val="24"/>
              </w:rPr>
              <w:t>-4.06%</w:t>
            </w:r>
          </w:p>
        </w:tc>
        <w:tc>
          <w:tcPr>
            <w:tcW w:w="1250" w:type="dxa"/>
            <w:vAlign w:val="center"/>
          </w:tcPr>
          <w:p w:rsidR="00770306" w:rsidRDefault="00D74365">
            <w:pPr>
              <w:jc w:val="center"/>
            </w:pPr>
            <w:r>
              <w:rPr>
                <w:color w:val="000000"/>
                <w:sz w:val="24"/>
              </w:rPr>
              <w:t>3.39%</w:t>
            </w:r>
          </w:p>
        </w:tc>
        <w:tc>
          <w:tcPr>
            <w:tcW w:w="1250" w:type="dxa"/>
            <w:vAlign w:val="center"/>
          </w:tcPr>
          <w:p w:rsidR="00770306" w:rsidRDefault="00D74365">
            <w:pPr>
              <w:jc w:val="center"/>
            </w:pPr>
            <w:r>
              <w:rPr>
                <w:color w:val="000000"/>
                <w:sz w:val="24"/>
              </w:rPr>
              <w:t>-0.20%</w:t>
            </w:r>
          </w:p>
        </w:tc>
        <w:tc>
          <w:tcPr>
            <w:tcW w:w="1250" w:type="dxa"/>
            <w:vAlign w:val="center"/>
          </w:tcPr>
          <w:p w:rsidR="00770306" w:rsidRDefault="00D74365">
            <w:pPr>
              <w:jc w:val="center"/>
            </w:pPr>
            <w:r>
              <w:rPr>
                <w:color w:val="000000"/>
                <w:sz w:val="24"/>
              </w:rPr>
              <w:t>-0.07%</w:t>
            </w:r>
          </w:p>
        </w:tc>
      </w:tr>
      <w:tr w:rsidR="00770306">
        <w:tc>
          <w:tcPr>
            <w:tcW w:w="1497" w:type="dxa"/>
            <w:vAlign w:val="center"/>
          </w:tcPr>
          <w:p w:rsidR="00770306" w:rsidRDefault="00D74365">
            <w:pPr>
              <w:jc w:val="left"/>
            </w:pPr>
            <w:r>
              <w:rPr>
                <w:color w:val="000000"/>
                <w:sz w:val="24"/>
              </w:rPr>
              <w:t>过去三个月</w:t>
            </w:r>
          </w:p>
        </w:tc>
        <w:tc>
          <w:tcPr>
            <w:tcW w:w="1251" w:type="dxa"/>
            <w:vAlign w:val="center"/>
          </w:tcPr>
          <w:p w:rsidR="00770306" w:rsidRDefault="00D74365">
            <w:pPr>
              <w:jc w:val="center"/>
            </w:pPr>
            <w:r>
              <w:rPr>
                <w:color w:val="000000"/>
                <w:sz w:val="24"/>
              </w:rPr>
              <w:t>14.39%</w:t>
            </w:r>
          </w:p>
        </w:tc>
        <w:tc>
          <w:tcPr>
            <w:tcW w:w="1250" w:type="dxa"/>
            <w:vAlign w:val="center"/>
          </w:tcPr>
          <w:p w:rsidR="00770306" w:rsidRDefault="00D74365">
            <w:pPr>
              <w:jc w:val="center"/>
            </w:pPr>
            <w:r>
              <w:rPr>
                <w:color w:val="000000"/>
                <w:sz w:val="24"/>
              </w:rPr>
              <w:t>2.50%</w:t>
            </w:r>
          </w:p>
        </w:tc>
        <w:tc>
          <w:tcPr>
            <w:tcW w:w="1250" w:type="dxa"/>
            <w:vAlign w:val="center"/>
          </w:tcPr>
          <w:p w:rsidR="00770306" w:rsidRDefault="00D74365">
            <w:pPr>
              <w:jc w:val="center"/>
            </w:pPr>
            <w:r>
              <w:rPr>
                <w:color w:val="000000"/>
                <w:sz w:val="24"/>
              </w:rPr>
              <w:t>14.75%</w:t>
            </w:r>
          </w:p>
        </w:tc>
        <w:tc>
          <w:tcPr>
            <w:tcW w:w="1250" w:type="dxa"/>
            <w:vAlign w:val="center"/>
          </w:tcPr>
          <w:p w:rsidR="00770306" w:rsidRDefault="00D74365">
            <w:pPr>
              <w:jc w:val="center"/>
            </w:pPr>
            <w:r>
              <w:rPr>
                <w:color w:val="000000"/>
                <w:sz w:val="24"/>
              </w:rPr>
              <w:t>2.54%</w:t>
            </w:r>
          </w:p>
        </w:tc>
        <w:tc>
          <w:tcPr>
            <w:tcW w:w="1250" w:type="dxa"/>
            <w:vAlign w:val="center"/>
          </w:tcPr>
          <w:p w:rsidR="00770306" w:rsidRDefault="00D74365">
            <w:pPr>
              <w:jc w:val="center"/>
            </w:pPr>
            <w:r>
              <w:rPr>
                <w:color w:val="000000"/>
                <w:sz w:val="24"/>
              </w:rPr>
              <w:t>-0.36%</w:t>
            </w:r>
          </w:p>
        </w:tc>
        <w:tc>
          <w:tcPr>
            <w:tcW w:w="1250" w:type="dxa"/>
            <w:vAlign w:val="center"/>
          </w:tcPr>
          <w:p w:rsidR="00770306" w:rsidRDefault="00D74365">
            <w:pPr>
              <w:jc w:val="center"/>
            </w:pPr>
            <w:r>
              <w:rPr>
                <w:color w:val="000000"/>
                <w:sz w:val="24"/>
              </w:rPr>
              <w:t>-0.04%</w:t>
            </w:r>
          </w:p>
        </w:tc>
      </w:tr>
      <w:tr w:rsidR="00770306">
        <w:tc>
          <w:tcPr>
            <w:tcW w:w="1497" w:type="dxa"/>
            <w:vAlign w:val="center"/>
          </w:tcPr>
          <w:p w:rsidR="00770306" w:rsidRDefault="00D74365">
            <w:pPr>
              <w:jc w:val="left"/>
            </w:pPr>
            <w:r>
              <w:rPr>
                <w:color w:val="000000"/>
                <w:sz w:val="24"/>
              </w:rPr>
              <w:t>过去六个月</w:t>
            </w:r>
          </w:p>
        </w:tc>
        <w:tc>
          <w:tcPr>
            <w:tcW w:w="1251" w:type="dxa"/>
            <w:vAlign w:val="center"/>
          </w:tcPr>
          <w:p w:rsidR="00770306" w:rsidRDefault="00D74365">
            <w:pPr>
              <w:jc w:val="center"/>
            </w:pPr>
            <w:r>
              <w:rPr>
                <w:color w:val="000000"/>
                <w:sz w:val="24"/>
              </w:rPr>
              <w:t>34.22%</w:t>
            </w:r>
          </w:p>
        </w:tc>
        <w:tc>
          <w:tcPr>
            <w:tcW w:w="1250" w:type="dxa"/>
            <w:vAlign w:val="center"/>
          </w:tcPr>
          <w:p w:rsidR="00770306" w:rsidRDefault="00D74365">
            <w:pPr>
              <w:jc w:val="center"/>
            </w:pPr>
            <w:r>
              <w:rPr>
                <w:color w:val="000000"/>
                <w:sz w:val="24"/>
              </w:rPr>
              <w:t>2.17%</w:t>
            </w:r>
          </w:p>
        </w:tc>
        <w:tc>
          <w:tcPr>
            <w:tcW w:w="1250" w:type="dxa"/>
            <w:vAlign w:val="center"/>
          </w:tcPr>
          <w:p w:rsidR="00770306" w:rsidRDefault="00D74365">
            <w:pPr>
              <w:jc w:val="center"/>
            </w:pPr>
            <w:r>
              <w:rPr>
                <w:color w:val="000000"/>
                <w:sz w:val="24"/>
              </w:rPr>
              <w:t>36.49%</w:t>
            </w:r>
          </w:p>
        </w:tc>
        <w:tc>
          <w:tcPr>
            <w:tcW w:w="1250" w:type="dxa"/>
            <w:vAlign w:val="center"/>
          </w:tcPr>
          <w:p w:rsidR="00770306" w:rsidRDefault="00D74365">
            <w:pPr>
              <w:jc w:val="center"/>
            </w:pPr>
            <w:r>
              <w:rPr>
                <w:color w:val="000000"/>
                <w:sz w:val="24"/>
              </w:rPr>
              <w:t>2.20%</w:t>
            </w:r>
          </w:p>
        </w:tc>
        <w:tc>
          <w:tcPr>
            <w:tcW w:w="1250" w:type="dxa"/>
            <w:vAlign w:val="center"/>
          </w:tcPr>
          <w:p w:rsidR="00770306" w:rsidRDefault="00D74365">
            <w:pPr>
              <w:jc w:val="center"/>
            </w:pPr>
            <w:r>
              <w:rPr>
                <w:color w:val="000000"/>
                <w:sz w:val="24"/>
              </w:rPr>
              <w:t>-2.27%</w:t>
            </w:r>
          </w:p>
        </w:tc>
        <w:tc>
          <w:tcPr>
            <w:tcW w:w="1250" w:type="dxa"/>
            <w:vAlign w:val="center"/>
          </w:tcPr>
          <w:p w:rsidR="00770306" w:rsidRDefault="00D74365">
            <w:pPr>
              <w:jc w:val="center"/>
            </w:pPr>
            <w:r>
              <w:rPr>
                <w:color w:val="000000"/>
                <w:sz w:val="24"/>
              </w:rPr>
              <w:t>-0.03%</w:t>
            </w:r>
          </w:p>
        </w:tc>
      </w:tr>
      <w:tr w:rsidR="00770306">
        <w:tc>
          <w:tcPr>
            <w:tcW w:w="1497" w:type="dxa"/>
            <w:vAlign w:val="center"/>
          </w:tcPr>
          <w:p w:rsidR="00770306" w:rsidRDefault="00D74365">
            <w:pPr>
              <w:jc w:val="left"/>
            </w:pPr>
            <w:r>
              <w:rPr>
                <w:color w:val="000000"/>
                <w:sz w:val="24"/>
              </w:rPr>
              <w:t>过去一年</w:t>
            </w:r>
          </w:p>
        </w:tc>
        <w:tc>
          <w:tcPr>
            <w:tcW w:w="1251" w:type="dxa"/>
            <w:vAlign w:val="center"/>
          </w:tcPr>
          <w:p w:rsidR="00770306" w:rsidRDefault="00D74365">
            <w:pPr>
              <w:jc w:val="center"/>
            </w:pPr>
            <w:r>
              <w:rPr>
                <w:color w:val="000000"/>
                <w:sz w:val="24"/>
              </w:rPr>
              <w:t>105.19%</w:t>
            </w:r>
          </w:p>
        </w:tc>
        <w:tc>
          <w:tcPr>
            <w:tcW w:w="1250" w:type="dxa"/>
            <w:vAlign w:val="center"/>
          </w:tcPr>
          <w:p w:rsidR="00770306" w:rsidRDefault="00D74365">
            <w:pPr>
              <w:jc w:val="center"/>
            </w:pPr>
            <w:r>
              <w:rPr>
                <w:color w:val="000000"/>
                <w:sz w:val="24"/>
              </w:rPr>
              <w:t>1.76%</w:t>
            </w:r>
          </w:p>
        </w:tc>
        <w:tc>
          <w:tcPr>
            <w:tcW w:w="1250" w:type="dxa"/>
            <w:vAlign w:val="center"/>
          </w:tcPr>
          <w:p w:rsidR="00770306" w:rsidRDefault="00D74365">
            <w:pPr>
              <w:jc w:val="center"/>
            </w:pPr>
            <w:r>
              <w:rPr>
                <w:color w:val="000000"/>
                <w:sz w:val="24"/>
              </w:rPr>
              <w:t>109.45%</w:t>
            </w:r>
          </w:p>
        </w:tc>
        <w:tc>
          <w:tcPr>
            <w:tcW w:w="1250" w:type="dxa"/>
            <w:vAlign w:val="center"/>
          </w:tcPr>
          <w:p w:rsidR="00770306" w:rsidRDefault="00D74365">
            <w:pPr>
              <w:jc w:val="center"/>
            </w:pPr>
            <w:r>
              <w:rPr>
                <w:color w:val="000000"/>
                <w:sz w:val="24"/>
              </w:rPr>
              <w:t>1.79%</w:t>
            </w:r>
          </w:p>
        </w:tc>
        <w:tc>
          <w:tcPr>
            <w:tcW w:w="1250" w:type="dxa"/>
            <w:vAlign w:val="center"/>
          </w:tcPr>
          <w:p w:rsidR="00770306" w:rsidRDefault="00D74365">
            <w:pPr>
              <w:jc w:val="center"/>
            </w:pPr>
            <w:r>
              <w:rPr>
                <w:color w:val="000000"/>
                <w:sz w:val="24"/>
              </w:rPr>
              <w:t>-4.26%</w:t>
            </w:r>
          </w:p>
        </w:tc>
        <w:tc>
          <w:tcPr>
            <w:tcW w:w="1250" w:type="dxa"/>
            <w:vAlign w:val="center"/>
          </w:tcPr>
          <w:p w:rsidR="00770306" w:rsidRDefault="00D74365">
            <w:pPr>
              <w:jc w:val="center"/>
            </w:pPr>
            <w:r>
              <w:rPr>
                <w:color w:val="000000"/>
                <w:sz w:val="24"/>
              </w:rPr>
              <w:t>-0.03%</w:t>
            </w:r>
          </w:p>
        </w:tc>
      </w:tr>
      <w:tr w:rsidR="00770306">
        <w:tc>
          <w:tcPr>
            <w:tcW w:w="1497" w:type="dxa"/>
            <w:vAlign w:val="center"/>
          </w:tcPr>
          <w:p w:rsidR="00770306" w:rsidRDefault="00D74365">
            <w:pPr>
              <w:jc w:val="left"/>
            </w:pPr>
            <w:r>
              <w:rPr>
                <w:color w:val="000000"/>
                <w:sz w:val="24"/>
              </w:rPr>
              <w:t>过去三年</w:t>
            </w:r>
          </w:p>
        </w:tc>
        <w:tc>
          <w:tcPr>
            <w:tcW w:w="1251" w:type="dxa"/>
            <w:vAlign w:val="center"/>
          </w:tcPr>
          <w:p w:rsidR="00770306" w:rsidRDefault="00D74365">
            <w:pPr>
              <w:jc w:val="center"/>
            </w:pPr>
            <w:r>
              <w:rPr>
                <w:color w:val="000000"/>
                <w:sz w:val="24"/>
              </w:rPr>
              <w:t>86.67%</w:t>
            </w:r>
          </w:p>
        </w:tc>
        <w:tc>
          <w:tcPr>
            <w:tcW w:w="1250" w:type="dxa"/>
            <w:vAlign w:val="center"/>
          </w:tcPr>
          <w:p w:rsidR="00770306" w:rsidRDefault="00D74365">
            <w:pPr>
              <w:jc w:val="center"/>
            </w:pPr>
            <w:r>
              <w:rPr>
                <w:color w:val="000000"/>
                <w:sz w:val="24"/>
              </w:rPr>
              <w:t>1.53%</w:t>
            </w:r>
          </w:p>
        </w:tc>
        <w:tc>
          <w:tcPr>
            <w:tcW w:w="1250" w:type="dxa"/>
            <w:vAlign w:val="center"/>
          </w:tcPr>
          <w:p w:rsidR="00770306" w:rsidRDefault="00D74365">
            <w:pPr>
              <w:jc w:val="center"/>
            </w:pPr>
            <w:r>
              <w:rPr>
                <w:color w:val="000000"/>
                <w:sz w:val="24"/>
              </w:rPr>
              <w:t>87.19%</w:t>
            </w:r>
          </w:p>
        </w:tc>
        <w:tc>
          <w:tcPr>
            <w:tcW w:w="1250" w:type="dxa"/>
            <w:vAlign w:val="center"/>
          </w:tcPr>
          <w:p w:rsidR="00770306" w:rsidRDefault="00D74365">
            <w:pPr>
              <w:jc w:val="center"/>
            </w:pPr>
            <w:r>
              <w:rPr>
                <w:color w:val="000000"/>
                <w:sz w:val="24"/>
              </w:rPr>
              <w:t>1.54%</w:t>
            </w:r>
          </w:p>
        </w:tc>
        <w:tc>
          <w:tcPr>
            <w:tcW w:w="1250" w:type="dxa"/>
            <w:vAlign w:val="center"/>
          </w:tcPr>
          <w:p w:rsidR="00770306" w:rsidRDefault="00D74365">
            <w:pPr>
              <w:jc w:val="center"/>
            </w:pPr>
            <w:r>
              <w:rPr>
                <w:color w:val="000000"/>
                <w:sz w:val="24"/>
              </w:rPr>
              <w:t>-0.52%</w:t>
            </w:r>
          </w:p>
        </w:tc>
        <w:tc>
          <w:tcPr>
            <w:tcW w:w="1250" w:type="dxa"/>
            <w:vAlign w:val="center"/>
          </w:tcPr>
          <w:p w:rsidR="00770306" w:rsidRDefault="00D74365">
            <w:pPr>
              <w:jc w:val="center"/>
            </w:pPr>
            <w:r>
              <w:rPr>
                <w:color w:val="000000"/>
                <w:sz w:val="24"/>
              </w:rPr>
              <w:t>-0.01%</w:t>
            </w:r>
          </w:p>
        </w:tc>
      </w:tr>
      <w:tr w:rsidR="00770306">
        <w:tc>
          <w:tcPr>
            <w:tcW w:w="1497" w:type="dxa"/>
            <w:vAlign w:val="center"/>
          </w:tcPr>
          <w:p w:rsidR="00770306" w:rsidRDefault="00D74365">
            <w:pPr>
              <w:jc w:val="left"/>
            </w:pPr>
            <w:r>
              <w:rPr>
                <w:color w:val="000000"/>
                <w:sz w:val="24"/>
              </w:rPr>
              <w:t>自基金合同生效起至今</w:t>
            </w:r>
          </w:p>
        </w:tc>
        <w:tc>
          <w:tcPr>
            <w:tcW w:w="1251" w:type="dxa"/>
            <w:vAlign w:val="center"/>
          </w:tcPr>
          <w:p w:rsidR="00770306" w:rsidRDefault="00D74365">
            <w:pPr>
              <w:jc w:val="center"/>
            </w:pPr>
            <w:r>
              <w:rPr>
                <w:color w:val="000000"/>
                <w:sz w:val="24"/>
              </w:rPr>
              <w:t>82.00%</w:t>
            </w:r>
          </w:p>
        </w:tc>
        <w:tc>
          <w:tcPr>
            <w:tcW w:w="1250" w:type="dxa"/>
            <w:vAlign w:val="center"/>
          </w:tcPr>
          <w:p w:rsidR="00770306" w:rsidRDefault="00D74365">
            <w:pPr>
              <w:jc w:val="center"/>
            </w:pPr>
            <w:r>
              <w:rPr>
                <w:color w:val="000000"/>
                <w:sz w:val="24"/>
              </w:rPr>
              <w:t>1.49%</w:t>
            </w:r>
          </w:p>
        </w:tc>
        <w:tc>
          <w:tcPr>
            <w:tcW w:w="1250" w:type="dxa"/>
            <w:vAlign w:val="center"/>
          </w:tcPr>
          <w:p w:rsidR="00770306" w:rsidRDefault="00D74365">
            <w:pPr>
              <w:jc w:val="center"/>
            </w:pPr>
            <w:r>
              <w:rPr>
                <w:color w:val="000000"/>
                <w:sz w:val="24"/>
              </w:rPr>
              <w:t>62.11%</w:t>
            </w:r>
          </w:p>
        </w:tc>
        <w:tc>
          <w:tcPr>
            <w:tcW w:w="1250" w:type="dxa"/>
            <w:vAlign w:val="center"/>
          </w:tcPr>
          <w:p w:rsidR="00770306" w:rsidRDefault="00D74365">
            <w:pPr>
              <w:jc w:val="center"/>
            </w:pPr>
            <w:r>
              <w:rPr>
                <w:color w:val="000000"/>
                <w:sz w:val="24"/>
              </w:rPr>
              <w:t>1.53%</w:t>
            </w:r>
          </w:p>
        </w:tc>
        <w:tc>
          <w:tcPr>
            <w:tcW w:w="1250" w:type="dxa"/>
            <w:vAlign w:val="center"/>
          </w:tcPr>
          <w:p w:rsidR="00770306" w:rsidRDefault="00D74365">
            <w:pPr>
              <w:jc w:val="center"/>
            </w:pPr>
            <w:r>
              <w:rPr>
                <w:color w:val="000000"/>
                <w:sz w:val="24"/>
              </w:rPr>
              <w:t>19.89%</w:t>
            </w:r>
          </w:p>
        </w:tc>
        <w:tc>
          <w:tcPr>
            <w:tcW w:w="1250" w:type="dxa"/>
            <w:vAlign w:val="center"/>
          </w:tcPr>
          <w:p w:rsidR="00770306" w:rsidRDefault="00D74365">
            <w:pPr>
              <w:jc w:val="center"/>
            </w:pPr>
            <w:r>
              <w:rPr>
                <w:color w:val="000000"/>
                <w:sz w:val="24"/>
              </w:rPr>
              <w:t>-0.04%</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注：本基金的业绩比较基准为深证</w:t>
      </w:r>
      <w:r w:rsidRPr="0060695C">
        <w:rPr>
          <w:kern w:val="0"/>
          <w:sz w:val="24"/>
        </w:rPr>
        <w:t>300</w:t>
      </w:r>
      <w:r w:rsidRPr="0060695C">
        <w:rPr>
          <w:kern w:val="0"/>
          <w:sz w:val="24"/>
        </w:rPr>
        <w:t>价值价格指数。</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深证</w:t>
      </w:r>
      <w:r w:rsidRPr="0060695C">
        <w:rPr>
          <w:kern w:val="0"/>
          <w:sz w:val="24"/>
        </w:rPr>
        <w:t>300</w:t>
      </w:r>
      <w:r w:rsidRPr="0060695C">
        <w:rPr>
          <w:kern w:val="0"/>
          <w:sz w:val="24"/>
        </w:rPr>
        <w:t>价值交易型开放式指数证券投资基金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2011</w:t>
      </w:r>
      <w:r w:rsidR="001548F9" w:rsidRPr="0060695C">
        <w:rPr>
          <w:rFonts w:ascii="Times New Roman" w:hAnsi="Times New Roman"/>
          <w:sz w:val="24"/>
          <w:szCs w:val="24"/>
        </w:rPr>
        <w:t>年</w:t>
      </w:r>
      <w:r w:rsidR="001548F9" w:rsidRPr="0060695C">
        <w:rPr>
          <w:rFonts w:ascii="Times New Roman" w:hAnsi="Times New Roman"/>
          <w:sz w:val="24"/>
          <w:szCs w:val="24"/>
        </w:rPr>
        <w:t>9</w:t>
      </w:r>
      <w:r w:rsidR="001548F9" w:rsidRPr="0060695C">
        <w:rPr>
          <w:rFonts w:ascii="Times New Roman" w:hAnsi="Times New Roman"/>
          <w:sz w:val="24"/>
          <w:szCs w:val="24"/>
        </w:rPr>
        <w:t>月</w:t>
      </w:r>
      <w:r w:rsidR="001548F9" w:rsidRPr="0060695C">
        <w:rPr>
          <w:rFonts w:ascii="Times New Roman" w:hAnsi="Times New Roman"/>
          <w:sz w:val="24"/>
          <w:szCs w:val="24"/>
        </w:rPr>
        <w:t>22</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306D7899" wp14:editId="72B8641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3</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770306" w:rsidRDefault="00D7436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770306">
        <w:tc>
          <w:tcPr>
            <w:tcW w:w="1033" w:type="dxa"/>
            <w:vAlign w:val="center"/>
          </w:tcPr>
          <w:p w:rsidR="00770306" w:rsidRDefault="00D74365">
            <w:pPr>
              <w:jc w:val="center"/>
            </w:pPr>
            <w:r>
              <w:rPr>
                <w:color w:val="000000"/>
                <w:sz w:val="24"/>
              </w:rPr>
              <w:t>蔡铮</w:t>
            </w:r>
          </w:p>
        </w:tc>
        <w:tc>
          <w:tcPr>
            <w:tcW w:w="1416" w:type="dxa"/>
            <w:vAlign w:val="center"/>
          </w:tcPr>
          <w:p w:rsidR="00770306" w:rsidRDefault="00D74365">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126" w:type="dxa"/>
            <w:vAlign w:val="center"/>
          </w:tcPr>
          <w:p w:rsidR="00770306" w:rsidRDefault="00D74365">
            <w:pPr>
              <w:jc w:val="center"/>
            </w:pPr>
            <w:r>
              <w:rPr>
                <w:color w:val="000000"/>
                <w:sz w:val="24"/>
              </w:rPr>
              <w:t>2012-12-27</w:t>
            </w:r>
          </w:p>
        </w:tc>
        <w:tc>
          <w:tcPr>
            <w:tcW w:w="1192" w:type="dxa"/>
            <w:vAlign w:val="center"/>
          </w:tcPr>
          <w:p w:rsidR="00770306" w:rsidRDefault="00D74365">
            <w:pPr>
              <w:jc w:val="center"/>
            </w:pPr>
            <w:r>
              <w:rPr>
                <w:color w:val="000000"/>
                <w:sz w:val="24"/>
              </w:rPr>
              <w:t>-</w:t>
            </w:r>
          </w:p>
        </w:tc>
        <w:tc>
          <w:tcPr>
            <w:tcW w:w="1169" w:type="dxa"/>
            <w:vAlign w:val="center"/>
          </w:tcPr>
          <w:p w:rsidR="00770306" w:rsidRDefault="00D74365">
            <w:pPr>
              <w:jc w:val="center"/>
            </w:pPr>
            <w:r>
              <w:rPr>
                <w:color w:val="000000"/>
                <w:sz w:val="24"/>
              </w:rPr>
              <w:t>6</w:t>
            </w:r>
            <w:r>
              <w:rPr>
                <w:color w:val="000000"/>
                <w:sz w:val="24"/>
              </w:rPr>
              <w:t>年</w:t>
            </w:r>
          </w:p>
        </w:tc>
        <w:tc>
          <w:tcPr>
            <w:tcW w:w="3062" w:type="dxa"/>
            <w:vAlign w:val="center"/>
          </w:tcPr>
          <w:p w:rsidR="00770306" w:rsidRDefault="00D74365">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770306" w:rsidRDefault="00D7436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70306" w:rsidRDefault="00D7436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770306" w:rsidRDefault="00D7436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770306" w:rsidRDefault="00D7436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0306" w:rsidRDefault="00D7436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0306" w:rsidRDefault="00D7436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0D4638" w:rsidRPr="000D4638">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年上半年，国内经济增速弱企稳，内需疲软，经济基本面对资本市场的支持力度较为有限。随着无风险利率下行预期和居民大类资产配置对风险资产的偏好，市场从年初到</w:t>
      </w:r>
      <w:r w:rsidRPr="0060695C">
        <w:rPr>
          <w:color w:val="000000"/>
          <w:sz w:val="24"/>
        </w:rPr>
        <w:t>6</w:t>
      </w:r>
      <w:r w:rsidRPr="0060695C">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1.820</w:t>
      </w:r>
      <w:r w:rsidRPr="0060695C">
        <w:rPr>
          <w:color w:val="000000"/>
          <w:sz w:val="24"/>
        </w:rPr>
        <w:t>元，本报告期份额净值增长率为</w:t>
      </w:r>
      <w:r w:rsidRPr="0060695C">
        <w:rPr>
          <w:color w:val="000000"/>
          <w:sz w:val="24"/>
        </w:rPr>
        <w:t>34.22%</w:t>
      </w:r>
      <w:r w:rsidRPr="0060695C">
        <w:rPr>
          <w:color w:val="000000"/>
          <w:sz w:val="24"/>
        </w:rPr>
        <w:t>，同期业绩比较基准增长率为</w:t>
      </w:r>
      <w:r w:rsidRPr="0060695C">
        <w:rPr>
          <w:color w:val="000000"/>
          <w:sz w:val="24"/>
        </w:rPr>
        <w:t>36.49%</w:t>
      </w:r>
      <w:r w:rsidRPr="0060695C">
        <w:rPr>
          <w:color w:val="000000"/>
          <w:sz w:val="24"/>
        </w:rPr>
        <w:t>。本报告期内本基金的日均跟踪偏离度为</w:t>
      </w:r>
      <w:r w:rsidRPr="0060695C">
        <w:rPr>
          <w:color w:val="000000"/>
          <w:sz w:val="24"/>
        </w:rPr>
        <w:t>0.06%</w:t>
      </w:r>
      <w:r w:rsidRPr="0060695C">
        <w:rPr>
          <w:color w:val="000000"/>
          <w:sz w:val="24"/>
        </w:rPr>
        <w:t>，跟踪误差为</w:t>
      </w:r>
      <w:r w:rsidRPr="0060695C">
        <w:rPr>
          <w:color w:val="000000"/>
          <w:sz w:val="24"/>
        </w:rPr>
        <w:t>0.13%</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展望下半年，宽松的货币政策环境有望持续，但经过此轮调整，市场风险偏好会急剧下降。总体而言，预计产业创新的发展思路不会改变，改革进程有望进一步加快，因此对</w:t>
      </w:r>
      <w:r w:rsidRPr="0060695C">
        <w:rPr>
          <w:color w:val="000000"/>
          <w:sz w:val="24"/>
        </w:rPr>
        <w:t>A</w:t>
      </w:r>
      <w:r w:rsidRPr="0060695C">
        <w:rPr>
          <w:color w:val="000000"/>
          <w:sz w:val="24"/>
        </w:rPr>
        <w:t>股市场整体保持谨慎乐观的态度。</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770306" w:rsidRDefault="00D7436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70306" w:rsidRDefault="00D7436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4266C8" w:rsidRDefault="004266C8" w:rsidP="00AC6DDA">
      <w:pPr>
        <w:spacing w:before="29" w:line="288" w:lineRule="auto"/>
        <w:ind w:firstLineChars="200" w:firstLine="480"/>
        <w:rPr>
          <w:color w:val="000000"/>
          <w:sz w:val="24"/>
        </w:rPr>
      </w:pPr>
    </w:p>
    <w:p w:rsidR="000D4638" w:rsidRPr="002051F0" w:rsidRDefault="000D4638" w:rsidP="000D4638">
      <w:pPr>
        <w:pStyle w:val="20"/>
        <w:spacing w:before="29" w:after="0" w:line="288" w:lineRule="auto"/>
        <w:rPr>
          <w:rFonts w:ascii="Times New Roman" w:hAnsi="Times New Roman"/>
          <w:color w:val="000000" w:themeColor="text1"/>
          <w:kern w:val="0"/>
          <w:szCs w:val="24"/>
        </w:rPr>
      </w:pPr>
      <w:bookmarkStart w:id="36" w:name="_Toc428217088"/>
      <w:r w:rsidRPr="002051F0">
        <w:rPr>
          <w:rFonts w:ascii="Times New Roman" w:hAnsi="Times New Roman" w:hint="eastAsia"/>
          <w:color w:val="000000" w:themeColor="text1"/>
          <w:kern w:val="0"/>
          <w:szCs w:val="24"/>
        </w:rPr>
        <w:t xml:space="preserve">4.8 </w:t>
      </w:r>
      <w:r w:rsidRPr="002051F0">
        <w:rPr>
          <w:rFonts w:ascii="Times New Roman" w:hAnsi="Times New Roman" w:hint="eastAsia"/>
          <w:color w:val="000000" w:themeColor="text1"/>
          <w:kern w:val="0"/>
          <w:szCs w:val="24"/>
        </w:rPr>
        <w:t>报告期内管理人对本基金持有人数或基金资产净值预警情形的说明</w:t>
      </w:r>
      <w:bookmarkEnd w:id="36"/>
    </w:p>
    <w:p w:rsidR="000D4638" w:rsidRPr="002051F0" w:rsidRDefault="000D4638" w:rsidP="000D4638">
      <w:pPr>
        <w:pStyle w:val="a0"/>
        <w:ind w:firstLine="480"/>
        <w:rPr>
          <w:color w:val="000000" w:themeColor="text1"/>
        </w:rPr>
      </w:pPr>
      <w:r w:rsidRPr="002051F0">
        <w:rPr>
          <w:color w:val="000000" w:themeColor="text1"/>
          <w:kern w:val="0"/>
          <w:sz w:val="24"/>
        </w:rPr>
        <w:t>本基金本报告期内无需预警说明。</w:t>
      </w:r>
    </w:p>
    <w:p w:rsidR="000D4638" w:rsidRPr="000D4638" w:rsidRDefault="000D463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会计主体：深证</w:t>
      </w:r>
      <w:r w:rsidRPr="0060695C">
        <w:rPr>
          <w:color w:val="000000"/>
          <w:sz w:val="24"/>
        </w:rPr>
        <w:t>300</w:t>
      </w:r>
      <w:r w:rsidRPr="0060695C">
        <w:rPr>
          <w:color w:val="000000"/>
          <w:sz w:val="24"/>
        </w:rPr>
        <w:t>价值交易型开放式指数证券投资基金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1,232,527.14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431,031.58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940.90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134,454.99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3,867.00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308.61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42,329,748.62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52,180,885.61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42,329,748.62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52,180,885.61</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915,860.57</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404.91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106.83</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244ADC" w:rsidRDefault="007529D6" w:rsidP="00244ADC">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43,567,488.57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53,662,648.19</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855,891.26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19,907.27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23,743.90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3,981.46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4,748.79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11,914.29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10,324.27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222,308.50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274,311.50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1,114,002.78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313,128.46</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23,329,693.00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39,329,693.00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19,123,792.79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14,019,826.73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42,453,485.79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53,349,519.73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43,567,488.57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53,662,648.19</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1.820</w:t>
      </w:r>
      <w:r w:rsidR="006C5149" w:rsidRPr="0060695C">
        <w:rPr>
          <w:kern w:val="0"/>
          <w:sz w:val="24"/>
        </w:rPr>
        <w:t>元，基金份额总额</w:t>
      </w:r>
      <w:r w:rsidR="006C5149" w:rsidRPr="0060695C">
        <w:rPr>
          <w:kern w:val="0"/>
          <w:sz w:val="24"/>
        </w:rPr>
        <w:t>23,329,693.00</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深证</w:t>
      </w:r>
      <w:r w:rsidRPr="0060695C">
        <w:rPr>
          <w:kern w:val="0"/>
          <w:sz w:val="24"/>
        </w:rPr>
        <w:t>300</w:t>
      </w:r>
      <w:r w:rsidRPr="0060695C">
        <w:rPr>
          <w:kern w:val="0"/>
          <w:sz w:val="24"/>
        </w:rPr>
        <w:t>价值交易型开放式指数证券投资基金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18,921,403.23</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-1,998,862.51</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5,953.05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1,235.92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5,953.05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1,235.92</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20,635,728.35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62,799.06</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20,331,625.56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-821,345.40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244ADC" w:rsidRDefault="006C5149" w:rsidP="00244ADC">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304,102.79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884,144.46</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-1,844,793.02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-2,066,816.04</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124,514.85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3,918.55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471,322.27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437,204.44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197,746.51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121,079.81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39,549.30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24,215.91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52,802.40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19,355.74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244ADC" w:rsidRDefault="008F704B" w:rsidP="00244ADC">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181,224.06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272,552.98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18,450,080.96</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-2,436,066.95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18,450,080.96</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-2,436,066.95</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深证</w:t>
      </w:r>
      <w:r w:rsidRPr="0060695C">
        <w:rPr>
          <w:kern w:val="0"/>
          <w:sz w:val="24"/>
        </w:rPr>
        <w:t>300</w:t>
      </w:r>
      <w:r w:rsidRPr="0060695C">
        <w:rPr>
          <w:kern w:val="0"/>
          <w:sz w:val="24"/>
        </w:rPr>
        <w:t>价值交易型开放式指数证券投资基金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39,329,693.00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14,019,826.73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53,349,519.73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18,450,080.96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18,450,080.96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-16,000,000.00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-13,346,114.90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-29,346,114.90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259,000,000.00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97,968,869.79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356,968,869.79</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-275,000,000.00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-111,314,984.69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-386,314,984.69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23,329,693.00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19,123,792.79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42,453,485.79</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61,329,693.00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-4,345,668.75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56,984,024.25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-2,436,066.95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-2,436,066.95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-8,000,000.00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766,000.28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-7,233,999.72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5,000,000.00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-610,068.70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4,389,931.30</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-13,000,000.00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1,376,068.98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-11,623,931.02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53,329,693.00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-6,015,735.42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47,313,957.58</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770306" w:rsidRDefault="00D74365">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770306" w:rsidRDefault="00D74365">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770306" w:rsidRDefault="00D74365">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1548F9" w:rsidRPr="0060695C" w:rsidRDefault="001548F9" w:rsidP="00AC6DDA">
      <w:pPr>
        <w:spacing w:before="29" w:line="288" w:lineRule="auto"/>
        <w:ind w:firstLineChars="200" w:firstLine="480"/>
        <w:rPr>
          <w:color w:val="000000"/>
          <w:sz w:val="24"/>
        </w:rPr>
      </w:pPr>
      <w:r w:rsidRPr="0060695C">
        <w:rPr>
          <w:color w:val="000000"/>
          <w:sz w:val="24"/>
        </w:rPr>
        <w:t>交银施罗德基金管理有限公司以本基金为目标</w:t>
      </w:r>
      <w:r w:rsidRPr="0060695C">
        <w:rPr>
          <w:color w:val="000000"/>
          <w:sz w:val="24"/>
        </w:rPr>
        <w:t>ETF</w:t>
      </w:r>
      <w:r w:rsidRPr="0060695C">
        <w:rPr>
          <w:color w:val="000000"/>
          <w:sz w:val="24"/>
        </w:rPr>
        <w:t>，于</w:t>
      </w:r>
      <w:r w:rsidRPr="0060695C">
        <w:rPr>
          <w:color w:val="000000"/>
          <w:sz w:val="24"/>
        </w:rPr>
        <w:t>2011</w:t>
      </w:r>
      <w:r w:rsidRPr="0060695C">
        <w:rPr>
          <w:color w:val="000000"/>
          <w:sz w:val="24"/>
        </w:rPr>
        <w:t>年</w:t>
      </w:r>
      <w:r w:rsidRPr="0060695C">
        <w:rPr>
          <w:color w:val="000000"/>
          <w:sz w:val="24"/>
        </w:rPr>
        <w:t>9</w:t>
      </w:r>
      <w:r w:rsidRPr="0060695C">
        <w:rPr>
          <w:color w:val="000000"/>
          <w:sz w:val="24"/>
        </w:rPr>
        <w:t>月</w:t>
      </w:r>
      <w:r w:rsidRPr="0060695C">
        <w:rPr>
          <w:color w:val="000000"/>
          <w:sz w:val="24"/>
        </w:rPr>
        <w:t>28</w:t>
      </w:r>
      <w:r w:rsidRPr="0060695C">
        <w:rPr>
          <w:color w:val="000000"/>
          <w:sz w:val="24"/>
        </w:rPr>
        <w:t>日募集成立了交银施罗德深证</w:t>
      </w:r>
      <w:r w:rsidRPr="0060695C">
        <w:rPr>
          <w:color w:val="000000"/>
          <w:sz w:val="24"/>
        </w:rPr>
        <w:t>300</w:t>
      </w:r>
      <w:r w:rsidRPr="0060695C">
        <w:rPr>
          <w:color w:val="000000"/>
          <w:sz w:val="24"/>
        </w:rPr>
        <w:t>价值交易型开放式指数证券投资基金联接基金</w:t>
      </w:r>
      <w:r w:rsidRPr="0060695C">
        <w:rPr>
          <w:color w:val="000000"/>
          <w:sz w:val="24"/>
        </w:rPr>
        <w:t>(</w:t>
      </w:r>
      <w:r w:rsidRPr="0060695C">
        <w:rPr>
          <w:color w:val="000000"/>
          <w:sz w:val="24"/>
        </w:rPr>
        <w:t>以下简称</w:t>
      </w:r>
      <w:r w:rsidRPr="0060695C">
        <w:rPr>
          <w:color w:val="000000"/>
          <w:sz w:val="24"/>
        </w:rPr>
        <w:t>“</w:t>
      </w:r>
      <w:r w:rsidRPr="0060695C">
        <w:rPr>
          <w:color w:val="000000"/>
          <w:sz w:val="24"/>
        </w:rPr>
        <w:t>深证</w:t>
      </w:r>
      <w:r w:rsidRPr="0060695C">
        <w:rPr>
          <w:color w:val="000000"/>
          <w:sz w:val="24"/>
        </w:rPr>
        <w:t>300</w:t>
      </w:r>
      <w:r w:rsidRPr="0060695C">
        <w:rPr>
          <w:color w:val="000000"/>
          <w:sz w:val="24"/>
        </w:rPr>
        <w:t>价值</w:t>
      </w:r>
      <w:r w:rsidRPr="0060695C">
        <w:rPr>
          <w:color w:val="000000"/>
          <w:sz w:val="24"/>
        </w:rPr>
        <w:t>ETF</w:t>
      </w:r>
      <w:r w:rsidRPr="0060695C">
        <w:rPr>
          <w:color w:val="000000"/>
          <w:sz w:val="24"/>
        </w:rPr>
        <w:t>联接基金</w:t>
      </w:r>
      <w:r w:rsidRPr="0060695C">
        <w:rPr>
          <w:color w:val="000000"/>
          <w:sz w:val="24"/>
        </w:rPr>
        <w:t>”)</w:t>
      </w:r>
      <w:r w:rsidRPr="0060695C">
        <w:rPr>
          <w:color w:val="000000"/>
          <w:sz w:val="24"/>
        </w:rPr>
        <w:t>。深证</w:t>
      </w:r>
      <w:r w:rsidRPr="0060695C">
        <w:rPr>
          <w:color w:val="000000"/>
          <w:sz w:val="24"/>
        </w:rPr>
        <w:t>300</w:t>
      </w:r>
      <w:r w:rsidRPr="0060695C">
        <w:rPr>
          <w:color w:val="000000"/>
          <w:sz w:val="24"/>
        </w:rPr>
        <w:t>价值</w:t>
      </w:r>
      <w:r w:rsidRPr="0060695C">
        <w:rPr>
          <w:color w:val="000000"/>
          <w:sz w:val="24"/>
        </w:rPr>
        <w:t>ETF</w:t>
      </w:r>
      <w:r w:rsidRPr="0060695C">
        <w:rPr>
          <w:color w:val="000000"/>
          <w:sz w:val="24"/>
        </w:rPr>
        <w:t>联接基金为契约型开放式基金，投资目标与本基金类似，将绝大多数基金资产投资于本基金。</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》、中国证券投资基金业协会颁布的《证券投资基金会计核算业务指引》、《深证</w:t>
      </w:r>
      <w:r w:rsidRPr="0060695C">
        <w:rPr>
          <w:color w:val="000000"/>
          <w:sz w:val="24"/>
        </w:rPr>
        <w:t>300</w:t>
      </w:r>
      <w:r w:rsidRPr="0060695C">
        <w:rPr>
          <w:color w:val="000000"/>
          <w:sz w:val="24"/>
        </w:rPr>
        <w:t>价值交易型开放式指数证券投资基金基金合同》和在财务报表附注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本报告期所采用的会计政策、会计估计与最近一期年度报告相一致。</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本基金本报告期未发生会计估计变更。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770306" w:rsidRDefault="00D7436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70306" w:rsidRDefault="00D7436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70306" w:rsidRDefault="00D7436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70306" w:rsidRDefault="00D7436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770306">
        <w:tc>
          <w:tcPr>
            <w:tcW w:w="5219" w:type="dxa"/>
            <w:vAlign w:val="center"/>
          </w:tcPr>
          <w:p w:rsidR="00770306" w:rsidRDefault="00D74365">
            <w:pPr>
              <w:jc w:val="left"/>
            </w:pPr>
            <w:r>
              <w:rPr>
                <w:color w:val="000000"/>
                <w:sz w:val="24"/>
              </w:rPr>
              <w:t>交银施罗德基金管理有限公司</w:t>
            </w:r>
          </w:p>
        </w:tc>
        <w:tc>
          <w:tcPr>
            <w:tcW w:w="3779" w:type="dxa"/>
            <w:vAlign w:val="center"/>
          </w:tcPr>
          <w:p w:rsidR="00770306" w:rsidRDefault="00D74365">
            <w:pPr>
              <w:jc w:val="left"/>
            </w:pPr>
            <w:r>
              <w:rPr>
                <w:color w:val="000000"/>
                <w:sz w:val="24"/>
              </w:rPr>
              <w:t>基金管理人、基金销售机构</w:t>
            </w:r>
          </w:p>
        </w:tc>
      </w:tr>
      <w:tr w:rsidR="00770306">
        <w:tc>
          <w:tcPr>
            <w:tcW w:w="5219" w:type="dxa"/>
            <w:vAlign w:val="center"/>
          </w:tcPr>
          <w:p w:rsidR="00770306" w:rsidRDefault="00D7436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770306" w:rsidRDefault="00D74365">
            <w:pPr>
              <w:jc w:val="left"/>
            </w:pPr>
            <w:r>
              <w:rPr>
                <w:color w:val="000000"/>
                <w:sz w:val="24"/>
              </w:rPr>
              <w:t>基金托管人、基金销售机构</w:t>
            </w:r>
          </w:p>
        </w:tc>
      </w:tr>
      <w:tr w:rsidR="00770306">
        <w:tc>
          <w:tcPr>
            <w:tcW w:w="5219" w:type="dxa"/>
            <w:vAlign w:val="center"/>
          </w:tcPr>
          <w:p w:rsidR="00770306" w:rsidRDefault="00D74365">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rsidR="00770306" w:rsidRDefault="00D74365">
            <w:pPr>
              <w:jc w:val="left"/>
            </w:pPr>
            <w:r>
              <w:rPr>
                <w:color w:val="000000"/>
                <w:sz w:val="24"/>
              </w:rPr>
              <w:t>本基金的基金管理人管理的其他基金</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197,746.51</w:t>
            </w:r>
          </w:p>
        </w:tc>
        <w:tc>
          <w:tcPr>
            <w:tcW w:w="2657" w:type="dxa"/>
            <w:vAlign w:val="center"/>
          </w:tcPr>
          <w:p w:rsidR="001548F9" w:rsidRPr="0060695C" w:rsidRDefault="001548F9" w:rsidP="00AC6DDA">
            <w:pPr>
              <w:spacing w:before="29" w:line="288" w:lineRule="auto"/>
              <w:jc w:val="right"/>
              <w:rPr>
                <w:sz w:val="24"/>
              </w:rPr>
            </w:pPr>
            <w:r w:rsidRPr="0060695C">
              <w:rPr>
                <w:sz w:val="24"/>
              </w:rPr>
              <w:t>121,079.81</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w:t>
            </w:r>
          </w:p>
        </w:tc>
        <w:tc>
          <w:tcPr>
            <w:tcW w:w="2657" w:type="dxa"/>
            <w:vAlign w:val="center"/>
          </w:tcPr>
          <w:p w:rsidR="001548F9" w:rsidRPr="0060695C" w:rsidRDefault="001548F9" w:rsidP="00AC6DDA">
            <w:pPr>
              <w:spacing w:before="29" w:line="288" w:lineRule="auto"/>
              <w:jc w:val="right"/>
              <w:rPr>
                <w:sz w:val="24"/>
              </w:rPr>
            </w:pPr>
            <w:r w:rsidRPr="0060695C">
              <w:rPr>
                <w:sz w:val="24"/>
              </w:rPr>
              <w:t>-</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注：支付基金管理人的管理人报酬按前一日基金资产净值</w:t>
      </w:r>
      <w:r w:rsidRPr="0060695C">
        <w:rPr>
          <w:kern w:val="0"/>
          <w:sz w:val="24"/>
        </w:rPr>
        <w:t>0.5%</w:t>
      </w:r>
      <w:r w:rsidRPr="0060695C">
        <w:rPr>
          <w:kern w:val="0"/>
          <w:sz w:val="24"/>
        </w:rPr>
        <w:t>的年费率计提，逐日累计至每月月底，按月支付。其计算公式为：日管理人报酬＝前一日基金资产净值</w:t>
      </w:r>
      <w:r w:rsidRPr="0060695C">
        <w:rPr>
          <w:kern w:val="0"/>
          <w:sz w:val="24"/>
        </w:rPr>
        <w:t>×0.5%÷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39,549.30</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24,215.91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注：支付基金托管人的托管费按前一日基金资产净值</w:t>
      </w:r>
      <w:r w:rsidRPr="0060695C">
        <w:rPr>
          <w:kern w:val="0"/>
          <w:sz w:val="24"/>
        </w:rPr>
        <w:t>0.1%</w:t>
      </w:r>
      <w:r w:rsidRPr="0060695C">
        <w:rPr>
          <w:kern w:val="0"/>
          <w:sz w:val="24"/>
        </w:rPr>
        <w:t>的年费率计提，逐日累计至每月月底，按月支付。其计算公式为：日托管费＝前一日基金资产净值</w:t>
      </w:r>
      <w:r w:rsidRPr="0060695C">
        <w:rPr>
          <w:kern w:val="0"/>
          <w:sz w:val="24"/>
        </w:rPr>
        <w:t>× 0.1%÷</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1548F9" w:rsidRPr="0060695C" w:rsidRDefault="001548F9" w:rsidP="00AC6DDA">
      <w:pPr>
        <w:adjustRightInd w:val="0"/>
        <w:snapToGrid w:val="0"/>
        <w:spacing w:before="29" w:line="288" w:lineRule="auto"/>
        <w:jc w:val="right"/>
        <w:rPr>
          <w:color w:val="000000"/>
          <w:sz w:val="24"/>
        </w:rPr>
      </w:pPr>
      <w:r w:rsidRPr="0060695C">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60695C" w:rsidTr="00C17210">
        <w:tc>
          <w:tcPr>
            <w:tcW w:w="1800" w:type="dxa"/>
            <w:vMerge w:val="restart"/>
            <w:vAlign w:val="center"/>
          </w:tcPr>
          <w:p w:rsidR="00F31BCF" w:rsidRPr="0060695C" w:rsidRDefault="00F31BCF" w:rsidP="00AC6DDA">
            <w:pPr>
              <w:spacing w:before="29" w:line="288" w:lineRule="auto"/>
              <w:jc w:val="center"/>
              <w:rPr>
                <w:color w:val="000000"/>
                <w:sz w:val="24"/>
              </w:rPr>
            </w:pPr>
            <w:r w:rsidRPr="0060695C">
              <w:rPr>
                <w:color w:val="000000"/>
                <w:sz w:val="24"/>
              </w:rPr>
              <w:t>关联方名称</w:t>
            </w:r>
          </w:p>
        </w:tc>
        <w:tc>
          <w:tcPr>
            <w:tcW w:w="3420" w:type="dxa"/>
            <w:gridSpan w:val="2"/>
            <w:vAlign w:val="center"/>
          </w:tcPr>
          <w:p w:rsidR="00F31BCF" w:rsidRPr="0060695C" w:rsidRDefault="00F31BCF" w:rsidP="00AC6DDA">
            <w:pPr>
              <w:spacing w:before="29" w:line="288" w:lineRule="auto"/>
              <w:jc w:val="center"/>
              <w:rPr>
                <w:color w:val="000000"/>
                <w:sz w:val="24"/>
              </w:rPr>
            </w:pPr>
            <w:r w:rsidRPr="0060695C">
              <w:rPr>
                <w:color w:val="000000"/>
                <w:sz w:val="24"/>
              </w:rPr>
              <w:t>本期末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780" w:type="dxa"/>
            <w:gridSpan w:val="2"/>
            <w:vAlign w:val="center"/>
          </w:tcPr>
          <w:p w:rsidR="00F31BCF" w:rsidRPr="0060695C" w:rsidRDefault="00F31BCF" w:rsidP="00AC6DDA">
            <w:pPr>
              <w:spacing w:before="29" w:line="288" w:lineRule="auto"/>
              <w:jc w:val="center"/>
              <w:rPr>
                <w:color w:val="000000"/>
                <w:sz w:val="24"/>
              </w:rPr>
            </w:pPr>
            <w:r w:rsidRPr="0060695C">
              <w:rPr>
                <w:color w:val="000000"/>
                <w:sz w:val="24"/>
              </w:rPr>
              <w:t>上年度末</w:t>
            </w:r>
            <w:r w:rsidRPr="0060695C">
              <w:rPr>
                <w:color w:val="000000"/>
                <w:sz w:val="24"/>
              </w:rPr>
              <w:t>2014</w:t>
            </w:r>
            <w:r w:rsidRPr="0060695C">
              <w:rPr>
                <w:color w:val="000000"/>
                <w:sz w:val="24"/>
              </w:rPr>
              <w:t>年</w:t>
            </w:r>
            <w:r w:rsidRPr="0060695C">
              <w:rPr>
                <w:color w:val="000000"/>
                <w:sz w:val="24"/>
              </w:rPr>
              <w:t>12</w:t>
            </w:r>
            <w:r w:rsidRPr="0060695C">
              <w:rPr>
                <w:color w:val="000000"/>
                <w:sz w:val="24"/>
              </w:rPr>
              <w:t>月</w:t>
            </w:r>
            <w:r w:rsidRPr="0060695C">
              <w:rPr>
                <w:color w:val="000000"/>
                <w:sz w:val="24"/>
              </w:rPr>
              <w:t>31</w:t>
            </w:r>
            <w:r w:rsidRPr="0060695C">
              <w:rPr>
                <w:color w:val="000000"/>
                <w:sz w:val="24"/>
              </w:rPr>
              <w:t>日</w:t>
            </w:r>
          </w:p>
        </w:tc>
      </w:tr>
      <w:tr w:rsidR="00F31BCF" w:rsidRPr="0060695C" w:rsidTr="00C17210">
        <w:tc>
          <w:tcPr>
            <w:tcW w:w="1800" w:type="dxa"/>
            <w:vMerge/>
            <w:vAlign w:val="center"/>
          </w:tcPr>
          <w:p w:rsidR="00F31BCF" w:rsidRPr="0060695C" w:rsidRDefault="00F31BCF" w:rsidP="00AC6DDA">
            <w:pPr>
              <w:widowControl/>
              <w:spacing w:before="29" w:line="288" w:lineRule="auto"/>
              <w:jc w:val="left"/>
              <w:rPr>
                <w:color w:val="000000"/>
                <w:sz w:val="24"/>
              </w:rPr>
            </w:pPr>
          </w:p>
        </w:tc>
        <w:tc>
          <w:tcPr>
            <w:tcW w:w="198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w:t>
            </w:r>
          </w:p>
        </w:tc>
        <w:tc>
          <w:tcPr>
            <w:tcW w:w="144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持有的基金份额占基金总份额的比例</w:t>
            </w:r>
          </w:p>
        </w:tc>
        <w:tc>
          <w:tcPr>
            <w:tcW w:w="216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w:t>
            </w:r>
          </w:p>
        </w:tc>
        <w:tc>
          <w:tcPr>
            <w:tcW w:w="162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持有的基金份额占基金总份额的比例</w:t>
            </w:r>
          </w:p>
        </w:tc>
      </w:tr>
      <w:tr w:rsidR="00770306">
        <w:tc>
          <w:tcPr>
            <w:tcW w:w="1800" w:type="dxa"/>
            <w:vAlign w:val="center"/>
          </w:tcPr>
          <w:p w:rsidR="00770306" w:rsidRDefault="00D74365">
            <w:pPr>
              <w:jc w:val="left"/>
            </w:pPr>
            <w:r>
              <w:rPr>
                <w:sz w:val="24"/>
              </w:rPr>
              <w:t>深证</w:t>
            </w:r>
            <w:r>
              <w:rPr>
                <w:sz w:val="24"/>
              </w:rPr>
              <w:t>300</w:t>
            </w:r>
            <w:r>
              <w:rPr>
                <w:sz w:val="24"/>
              </w:rPr>
              <w:t>价值</w:t>
            </w:r>
            <w:r>
              <w:rPr>
                <w:sz w:val="24"/>
              </w:rPr>
              <w:t>ETF</w:t>
            </w:r>
            <w:r>
              <w:rPr>
                <w:sz w:val="24"/>
              </w:rPr>
              <w:t>联接基金</w:t>
            </w:r>
          </w:p>
        </w:tc>
        <w:tc>
          <w:tcPr>
            <w:tcW w:w="1980" w:type="dxa"/>
            <w:vAlign w:val="center"/>
          </w:tcPr>
          <w:p w:rsidR="00770306" w:rsidRDefault="00D74365">
            <w:pPr>
              <w:jc w:val="right"/>
            </w:pPr>
            <w:r>
              <w:rPr>
                <w:sz w:val="24"/>
              </w:rPr>
              <w:t>19,802,500.00</w:t>
            </w:r>
          </w:p>
        </w:tc>
        <w:tc>
          <w:tcPr>
            <w:tcW w:w="1440" w:type="dxa"/>
            <w:vAlign w:val="center"/>
          </w:tcPr>
          <w:p w:rsidR="00770306" w:rsidRDefault="00D74365">
            <w:pPr>
              <w:jc w:val="right"/>
            </w:pPr>
            <w:r>
              <w:rPr>
                <w:sz w:val="24"/>
              </w:rPr>
              <w:t>84.88%</w:t>
            </w:r>
          </w:p>
        </w:tc>
        <w:tc>
          <w:tcPr>
            <w:tcW w:w="2160" w:type="dxa"/>
            <w:vAlign w:val="center"/>
          </w:tcPr>
          <w:p w:rsidR="00770306" w:rsidRDefault="00D74365">
            <w:pPr>
              <w:jc w:val="right"/>
            </w:pPr>
            <w:r>
              <w:rPr>
                <w:sz w:val="24"/>
              </w:rPr>
              <w:t>32,802,500.00</w:t>
            </w:r>
          </w:p>
        </w:tc>
        <w:tc>
          <w:tcPr>
            <w:tcW w:w="1620" w:type="dxa"/>
            <w:vAlign w:val="center"/>
          </w:tcPr>
          <w:p w:rsidR="00770306" w:rsidRDefault="00D74365">
            <w:pPr>
              <w:jc w:val="right"/>
            </w:pPr>
            <w:r>
              <w:rPr>
                <w:sz w:val="24"/>
              </w:rPr>
              <w:t>83.40%</w:t>
            </w:r>
          </w:p>
        </w:tc>
      </w:tr>
    </w:tbl>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770306">
        <w:tc>
          <w:tcPr>
            <w:tcW w:w="2171" w:type="dxa"/>
            <w:vAlign w:val="center"/>
          </w:tcPr>
          <w:p w:rsidR="00770306" w:rsidRDefault="00D74365">
            <w:pPr>
              <w:jc w:val="left"/>
            </w:pPr>
            <w:r>
              <w:rPr>
                <w:sz w:val="24"/>
              </w:rPr>
              <w:t>中国农业银行股份有限公司</w:t>
            </w:r>
          </w:p>
        </w:tc>
        <w:tc>
          <w:tcPr>
            <w:tcW w:w="2023" w:type="dxa"/>
            <w:vAlign w:val="center"/>
          </w:tcPr>
          <w:p w:rsidR="00770306" w:rsidRDefault="00D74365">
            <w:pPr>
              <w:jc w:val="right"/>
            </w:pPr>
            <w:r>
              <w:rPr>
                <w:sz w:val="24"/>
              </w:rPr>
              <w:t>1,232,527.14</w:t>
            </w:r>
          </w:p>
        </w:tc>
        <w:tc>
          <w:tcPr>
            <w:tcW w:w="1772" w:type="dxa"/>
            <w:vAlign w:val="center"/>
          </w:tcPr>
          <w:p w:rsidR="00770306" w:rsidRDefault="00D74365">
            <w:pPr>
              <w:jc w:val="right"/>
            </w:pPr>
            <w:r>
              <w:rPr>
                <w:sz w:val="24"/>
              </w:rPr>
              <w:t>4,606.42</w:t>
            </w:r>
          </w:p>
        </w:tc>
        <w:tc>
          <w:tcPr>
            <w:tcW w:w="1412" w:type="dxa"/>
            <w:vAlign w:val="center"/>
          </w:tcPr>
          <w:p w:rsidR="00770306" w:rsidRDefault="00D74365">
            <w:pPr>
              <w:jc w:val="right"/>
            </w:pPr>
            <w:r>
              <w:rPr>
                <w:sz w:val="24"/>
              </w:rPr>
              <w:t>426,240.48</w:t>
            </w:r>
          </w:p>
        </w:tc>
        <w:tc>
          <w:tcPr>
            <w:tcW w:w="1807" w:type="dxa"/>
            <w:vAlign w:val="center"/>
          </w:tcPr>
          <w:p w:rsidR="00770306" w:rsidRDefault="00D74365">
            <w:pPr>
              <w:jc w:val="right"/>
            </w:pPr>
            <w:r>
              <w:rPr>
                <w:sz w:val="24"/>
              </w:rPr>
              <w:t>1,146.66</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770306">
        <w:tc>
          <w:tcPr>
            <w:tcW w:w="616" w:type="dxa"/>
            <w:vAlign w:val="center"/>
          </w:tcPr>
          <w:p w:rsidR="00770306" w:rsidRDefault="00D74365">
            <w:pPr>
              <w:jc w:val="center"/>
            </w:pPr>
            <w:r>
              <w:rPr>
                <w:sz w:val="24"/>
              </w:rPr>
              <w:t>002269</w:t>
            </w:r>
          </w:p>
        </w:tc>
        <w:tc>
          <w:tcPr>
            <w:tcW w:w="686" w:type="dxa"/>
            <w:vAlign w:val="center"/>
          </w:tcPr>
          <w:p w:rsidR="00770306" w:rsidRDefault="00D74365">
            <w:pPr>
              <w:jc w:val="center"/>
            </w:pPr>
            <w:r>
              <w:rPr>
                <w:sz w:val="24"/>
              </w:rPr>
              <w:t>美邦服饰</w:t>
            </w:r>
          </w:p>
        </w:tc>
        <w:tc>
          <w:tcPr>
            <w:tcW w:w="742" w:type="dxa"/>
            <w:vAlign w:val="center"/>
          </w:tcPr>
          <w:p w:rsidR="00770306" w:rsidRDefault="00D74365">
            <w:pPr>
              <w:jc w:val="center"/>
            </w:pPr>
            <w:r>
              <w:rPr>
                <w:sz w:val="24"/>
              </w:rPr>
              <w:t>2015-05-22</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11.86</w:t>
            </w:r>
          </w:p>
        </w:tc>
        <w:tc>
          <w:tcPr>
            <w:tcW w:w="686" w:type="dxa"/>
            <w:vAlign w:val="center"/>
          </w:tcPr>
          <w:p w:rsidR="00770306" w:rsidRDefault="00D74365">
            <w:pPr>
              <w:jc w:val="center"/>
            </w:pPr>
            <w:r>
              <w:rPr>
                <w:sz w:val="24"/>
              </w:rPr>
              <w:t>2015-07-02</w:t>
            </w:r>
          </w:p>
        </w:tc>
        <w:tc>
          <w:tcPr>
            <w:tcW w:w="658" w:type="dxa"/>
            <w:vAlign w:val="center"/>
          </w:tcPr>
          <w:p w:rsidR="00770306" w:rsidRDefault="00D74365">
            <w:pPr>
              <w:jc w:val="right"/>
            </w:pPr>
            <w:r>
              <w:rPr>
                <w:sz w:val="24"/>
              </w:rPr>
              <w:t>10.67</w:t>
            </w:r>
          </w:p>
        </w:tc>
        <w:tc>
          <w:tcPr>
            <w:tcW w:w="1049" w:type="dxa"/>
            <w:vAlign w:val="center"/>
          </w:tcPr>
          <w:p w:rsidR="00770306" w:rsidRDefault="00D74365">
            <w:pPr>
              <w:jc w:val="right"/>
            </w:pPr>
            <w:r>
              <w:rPr>
                <w:sz w:val="24"/>
              </w:rPr>
              <w:t>15,148</w:t>
            </w:r>
          </w:p>
        </w:tc>
        <w:tc>
          <w:tcPr>
            <w:tcW w:w="1218" w:type="dxa"/>
            <w:vAlign w:val="center"/>
          </w:tcPr>
          <w:p w:rsidR="00770306" w:rsidRDefault="00D74365">
            <w:pPr>
              <w:jc w:val="right"/>
            </w:pPr>
            <w:r>
              <w:rPr>
                <w:sz w:val="24"/>
              </w:rPr>
              <w:t>116,549.87</w:t>
            </w:r>
          </w:p>
        </w:tc>
        <w:tc>
          <w:tcPr>
            <w:tcW w:w="1160" w:type="dxa"/>
            <w:vAlign w:val="center"/>
          </w:tcPr>
          <w:p w:rsidR="00770306" w:rsidRDefault="00D74365">
            <w:pPr>
              <w:jc w:val="right"/>
            </w:pPr>
            <w:r>
              <w:rPr>
                <w:sz w:val="24"/>
              </w:rPr>
              <w:t>179,655.28</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000024</w:t>
            </w:r>
          </w:p>
        </w:tc>
        <w:tc>
          <w:tcPr>
            <w:tcW w:w="686" w:type="dxa"/>
            <w:vAlign w:val="center"/>
          </w:tcPr>
          <w:p w:rsidR="00770306" w:rsidRDefault="00D74365">
            <w:pPr>
              <w:jc w:val="center"/>
            </w:pPr>
            <w:r>
              <w:rPr>
                <w:sz w:val="24"/>
              </w:rPr>
              <w:t>招商地产</w:t>
            </w:r>
          </w:p>
        </w:tc>
        <w:tc>
          <w:tcPr>
            <w:tcW w:w="742" w:type="dxa"/>
            <w:vAlign w:val="center"/>
          </w:tcPr>
          <w:p w:rsidR="00770306" w:rsidRDefault="00D74365">
            <w:pPr>
              <w:jc w:val="center"/>
            </w:pPr>
            <w:r>
              <w:rPr>
                <w:sz w:val="24"/>
              </w:rPr>
              <w:t>2015-04-03</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31.64</w:t>
            </w:r>
          </w:p>
        </w:tc>
        <w:tc>
          <w:tcPr>
            <w:tcW w:w="686" w:type="dxa"/>
            <w:vAlign w:val="center"/>
          </w:tcPr>
          <w:p w:rsidR="00770306" w:rsidRDefault="00D74365">
            <w:pPr>
              <w:jc w:val="center"/>
            </w:pPr>
            <w:r>
              <w:rPr>
                <w:sz w:val="24"/>
              </w:rPr>
              <w:t>-</w:t>
            </w:r>
          </w:p>
        </w:tc>
        <w:tc>
          <w:tcPr>
            <w:tcW w:w="658" w:type="dxa"/>
            <w:vAlign w:val="center"/>
          </w:tcPr>
          <w:p w:rsidR="00770306" w:rsidRDefault="00D74365">
            <w:pPr>
              <w:jc w:val="right"/>
            </w:pPr>
            <w:r>
              <w:rPr>
                <w:sz w:val="24"/>
              </w:rPr>
              <w:t>-</w:t>
            </w:r>
          </w:p>
        </w:tc>
        <w:tc>
          <w:tcPr>
            <w:tcW w:w="1049" w:type="dxa"/>
            <w:vAlign w:val="center"/>
          </w:tcPr>
          <w:p w:rsidR="00770306" w:rsidRDefault="00D74365">
            <w:pPr>
              <w:jc w:val="right"/>
            </w:pPr>
            <w:r>
              <w:rPr>
                <w:sz w:val="24"/>
              </w:rPr>
              <w:t>34,500</w:t>
            </w:r>
          </w:p>
        </w:tc>
        <w:tc>
          <w:tcPr>
            <w:tcW w:w="1218" w:type="dxa"/>
            <w:vAlign w:val="center"/>
          </w:tcPr>
          <w:p w:rsidR="00770306" w:rsidRDefault="00D74365">
            <w:pPr>
              <w:jc w:val="right"/>
            </w:pPr>
            <w:r>
              <w:rPr>
                <w:sz w:val="24"/>
              </w:rPr>
              <w:t>872,532.41</w:t>
            </w:r>
          </w:p>
        </w:tc>
        <w:tc>
          <w:tcPr>
            <w:tcW w:w="1160" w:type="dxa"/>
            <w:vAlign w:val="center"/>
          </w:tcPr>
          <w:p w:rsidR="00770306" w:rsidRDefault="00D74365">
            <w:pPr>
              <w:jc w:val="right"/>
            </w:pPr>
            <w:r>
              <w:rPr>
                <w:sz w:val="24"/>
              </w:rPr>
              <w:t>1,091,580.00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000539</w:t>
            </w:r>
          </w:p>
        </w:tc>
        <w:tc>
          <w:tcPr>
            <w:tcW w:w="686" w:type="dxa"/>
            <w:vAlign w:val="center"/>
          </w:tcPr>
          <w:p w:rsidR="00770306" w:rsidRDefault="00D74365">
            <w:pPr>
              <w:jc w:val="center"/>
            </w:pPr>
            <w:r>
              <w:rPr>
                <w:sz w:val="24"/>
              </w:rPr>
              <w:t>粤电力Ａ</w:t>
            </w:r>
          </w:p>
        </w:tc>
        <w:tc>
          <w:tcPr>
            <w:tcW w:w="742" w:type="dxa"/>
            <w:vAlign w:val="center"/>
          </w:tcPr>
          <w:p w:rsidR="00770306" w:rsidRDefault="00D74365">
            <w:pPr>
              <w:jc w:val="center"/>
            </w:pPr>
            <w:r>
              <w:rPr>
                <w:sz w:val="24"/>
              </w:rPr>
              <w:t>2015-06-08</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11.94</w:t>
            </w:r>
          </w:p>
        </w:tc>
        <w:tc>
          <w:tcPr>
            <w:tcW w:w="686" w:type="dxa"/>
            <w:vAlign w:val="center"/>
          </w:tcPr>
          <w:p w:rsidR="00770306" w:rsidRDefault="00D74365">
            <w:pPr>
              <w:jc w:val="center"/>
            </w:pPr>
            <w:r>
              <w:rPr>
                <w:sz w:val="24"/>
              </w:rPr>
              <w:t>2015-07-21</w:t>
            </w:r>
          </w:p>
        </w:tc>
        <w:tc>
          <w:tcPr>
            <w:tcW w:w="658" w:type="dxa"/>
            <w:vAlign w:val="center"/>
          </w:tcPr>
          <w:p w:rsidR="00770306" w:rsidRDefault="00D74365">
            <w:pPr>
              <w:jc w:val="right"/>
            </w:pPr>
            <w:r>
              <w:rPr>
                <w:sz w:val="24"/>
              </w:rPr>
              <w:t>10.75</w:t>
            </w:r>
          </w:p>
        </w:tc>
        <w:tc>
          <w:tcPr>
            <w:tcW w:w="1049" w:type="dxa"/>
            <w:vAlign w:val="center"/>
          </w:tcPr>
          <w:p w:rsidR="00770306" w:rsidRDefault="00D74365">
            <w:pPr>
              <w:jc w:val="right"/>
            </w:pPr>
            <w:r>
              <w:rPr>
                <w:sz w:val="24"/>
              </w:rPr>
              <w:t>8,700</w:t>
            </w:r>
          </w:p>
        </w:tc>
        <w:tc>
          <w:tcPr>
            <w:tcW w:w="1218" w:type="dxa"/>
            <w:vAlign w:val="center"/>
          </w:tcPr>
          <w:p w:rsidR="00770306" w:rsidRDefault="00D74365">
            <w:pPr>
              <w:jc w:val="right"/>
            </w:pPr>
            <w:r>
              <w:rPr>
                <w:sz w:val="24"/>
              </w:rPr>
              <w:t>56,831.25</w:t>
            </w:r>
          </w:p>
        </w:tc>
        <w:tc>
          <w:tcPr>
            <w:tcW w:w="1160" w:type="dxa"/>
            <w:vAlign w:val="center"/>
          </w:tcPr>
          <w:p w:rsidR="00770306" w:rsidRDefault="00D74365">
            <w:pPr>
              <w:jc w:val="right"/>
            </w:pPr>
            <w:r>
              <w:rPr>
                <w:sz w:val="24"/>
              </w:rPr>
              <w:t>103,878.00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000543</w:t>
            </w:r>
          </w:p>
        </w:tc>
        <w:tc>
          <w:tcPr>
            <w:tcW w:w="686" w:type="dxa"/>
            <w:vAlign w:val="center"/>
          </w:tcPr>
          <w:p w:rsidR="00770306" w:rsidRDefault="00D74365">
            <w:pPr>
              <w:jc w:val="center"/>
            </w:pPr>
            <w:r>
              <w:rPr>
                <w:sz w:val="24"/>
              </w:rPr>
              <w:t>皖能电力</w:t>
            </w:r>
          </w:p>
        </w:tc>
        <w:tc>
          <w:tcPr>
            <w:tcW w:w="742" w:type="dxa"/>
            <w:vAlign w:val="center"/>
          </w:tcPr>
          <w:p w:rsidR="00770306" w:rsidRDefault="00D74365">
            <w:pPr>
              <w:jc w:val="center"/>
            </w:pPr>
            <w:r>
              <w:rPr>
                <w:sz w:val="24"/>
              </w:rPr>
              <w:t>2015-06-15</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21.36</w:t>
            </w:r>
          </w:p>
        </w:tc>
        <w:tc>
          <w:tcPr>
            <w:tcW w:w="686" w:type="dxa"/>
            <w:vAlign w:val="center"/>
          </w:tcPr>
          <w:p w:rsidR="00770306" w:rsidRDefault="00D74365">
            <w:pPr>
              <w:jc w:val="center"/>
            </w:pPr>
            <w:r>
              <w:rPr>
                <w:sz w:val="24"/>
              </w:rPr>
              <w:t>2015-07-14</w:t>
            </w:r>
          </w:p>
        </w:tc>
        <w:tc>
          <w:tcPr>
            <w:tcW w:w="658" w:type="dxa"/>
            <w:vAlign w:val="center"/>
          </w:tcPr>
          <w:p w:rsidR="00770306" w:rsidRDefault="00D74365">
            <w:pPr>
              <w:jc w:val="right"/>
            </w:pPr>
            <w:r>
              <w:rPr>
                <w:sz w:val="24"/>
              </w:rPr>
              <w:t>19.22</w:t>
            </w:r>
          </w:p>
        </w:tc>
        <w:tc>
          <w:tcPr>
            <w:tcW w:w="1049" w:type="dxa"/>
            <w:vAlign w:val="center"/>
          </w:tcPr>
          <w:p w:rsidR="00770306" w:rsidRDefault="00D74365">
            <w:pPr>
              <w:jc w:val="right"/>
            </w:pPr>
            <w:r>
              <w:rPr>
                <w:sz w:val="24"/>
              </w:rPr>
              <w:t>7,990</w:t>
            </w:r>
          </w:p>
        </w:tc>
        <w:tc>
          <w:tcPr>
            <w:tcW w:w="1218" w:type="dxa"/>
            <w:vAlign w:val="center"/>
          </w:tcPr>
          <w:p w:rsidR="00770306" w:rsidRDefault="00D74365">
            <w:pPr>
              <w:jc w:val="right"/>
            </w:pPr>
            <w:r>
              <w:rPr>
                <w:sz w:val="24"/>
              </w:rPr>
              <w:t>101,641.93</w:t>
            </w:r>
          </w:p>
        </w:tc>
        <w:tc>
          <w:tcPr>
            <w:tcW w:w="1160" w:type="dxa"/>
            <w:vAlign w:val="center"/>
          </w:tcPr>
          <w:p w:rsidR="00770306" w:rsidRDefault="00D74365">
            <w:pPr>
              <w:jc w:val="right"/>
            </w:pPr>
            <w:r>
              <w:rPr>
                <w:sz w:val="24"/>
              </w:rPr>
              <w:t>170,666.40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000630</w:t>
            </w:r>
          </w:p>
        </w:tc>
        <w:tc>
          <w:tcPr>
            <w:tcW w:w="686" w:type="dxa"/>
            <w:vAlign w:val="center"/>
          </w:tcPr>
          <w:p w:rsidR="00770306" w:rsidRDefault="00D74365">
            <w:pPr>
              <w:jc w:val="center"/>
            </w:pPr>
            <w:r>
              <w:rPr>
                <w:sz w:val="24"/>
              </w:rPr>
              <w:t>铜陵有色</w:t>
            </w:r>
          </w:p>
        </w:tc>
        <w:tc>
          <w:tcPr>
            <w:tcW w:w="742" w:type="dxa"/>
            <w:vAlign w:val="center"/>
          </w:tcPr>
          <w:p w:rsidR="00770306" w:rsidRDefault="00D74365">
            <w:pPr>
              <w:jc w:val="center"/>
            </w:pPr>
            <w:r>
              <w:rPr>
                <w:sz w:val="24"/>
              </w:rPr>
              <w:t>2015-03-09</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8.44</w:t>
            </w:r>
          </w:p>
        </w:tc>
        <w:tc>
          <w:tcPr>
            <w:tcW w:w="686" w:type="dxa"/>
            <w:vAlign w:val="center"/>
          </w:tcPr>
          <w:p w:rsidR="00770306" w:rsidRDefault="00D74365">
            <w:pPr>
              <w:jc w:val="center"/>
            </w:pPr>
            <w:r>
              <w:rPr>
                <w:sz w:val="24"/>
              </w:rPr>
              <w:t>-</w:t>
            </w:r>
          </w:p>
        </w:tc>
        <w:tc>
          <w:tcPr>
            <w:tcW w:w="658" w:type="dxa"/>
            <w:vAlign w:val="center"/>
          </w:tcPr>
          <w:p w:rsidR="00770306" w:rsidRDefault="00D74365">
            <w:pPr>
              <w:jc w:val="right"/>
            </w:pPr>
            <w:r>
              <w:rPr>
                <w:sz w:val="24"/>
              </w:rPr>
              <w:t>-</w:t>
            </w:r>
          </w:p>
        </w:tc>
        <w:tc>
          <w:tcPr>
            <w:tcW w:w="1049" w:type="dxa"/>
            <w:vAlign w:val="center"/>
          </w:tcPr>
          <w:p w:rsidR="00770306" w:rsidRDefault="00D74365">
            <w:pPr>
              <w:jc w:val="right"/>
            </w:pPr>
            <w:r>
              <w:rPr>
                <w:sz w:val="24"/>
              </w:rPr>
              <w:t>65,686</w:t>
            </w:r>
          </w:p>
        </w:tc>
        <w:tc>
          <w:tcPr>
            <w:tcW w:w="1218" w:type="dxa"/>
            <w:vAlign w:val="center"/>
          </w:tcPr>
          <w:p w:rsidR="00770306" w:rsidRDefault="00D74365">
            <w:pPr>
              <w:jc w:val="right"/>
            </w:pPr>
            <w:r>
              <w:rPr>
                <w:sz w:val="24"/>
              </w:rPr>
              <w:t>469,843.07</w:t>
            </w:r>
          </w:p>
        </w:tc>
        <w:tc>
          <w:tcPr>
            <w:tcW w:w="1160" w:type="dxa"/>
            <w:vAlign w:val="center"/>
          </w:tcPr>
          <w:p w:rsidR="00770306" w:rsidRDefault="00D74365">
            <w:pPr>
              <w:jc w:val="right"/>
            </w:pPr>
            <w:r>
              <w:rPr>
                <w:sz w:val="24"/>
              </w:rPr>
              <w:t>554,389.84</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000709</w:t>
            </w:r>
          </w:p>
        </w:tc>
        <w:tc>
          <w:tcPr>
            <w:tcW w:w="686" w:type="dxa"/>
            <w:vAlign w:val="center"/>
          </w:tcPr>
          <w:p w:rsidR="00770306" w:rsidRDefault="00D74365">
            <w:pPr>
              <w:jc w:val="center"/>
            </w:pPr>
            <w:r>
              <w:rPr>
                <w:sz w:val="24"/>
              </w:rPr>
              <w:t>河北钢铁</w:t>
            </w:r>
          </w:p>
        </w:tc>
        <w:tc>
          <w:tcPr>
            <w:tcW w:w="742" w:type="dxa"/>
            <w:vAlign w:val="center"/>
          </w:tcPr>
          <w:p w:rsidR="00770306" w:rsidRDefault="00D74365">
            <w:pPr>
              <w:jc w:val="center"/>
            </w:pPr>
            <w:r>
              <w:rPr>
                <w:sz w:val="24"/>
              </w:rPr>
              <w:t>2015-06-30</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7.00</w:t>
            </w:r>
          </w:p>
        </w:tc>
        <w:tc>
          <w:tcPr>
            <w:tcW w:w="686" w:type="dxa"/>
            <w:vAlign w:val="center"/>
          </w:tcPr>
          <w:p w:rsidR="00770306" w:rsidRDefault="00D74365">
            <w:pPr>
              <w:jc w:val="center"/>
            </w:pPr>
            <w:r>
              <w:rPr>
                <w:sz w:val="24"/>
              </w:rPr>
              <w:t>2015-08-24</w:t>
            </w:r>
          </w:p>
        </w:tc>
        <w:tc>
          <w:tcPr>
            <w:tcW w:w="658" w:type="dxa"/>
            <w:vAlign w:val="center"/>
          </w:tcPr>
          <w:p w:rsidR="00770306" w:rsidRDefault="00D74365">
            <w:pPr>
              <w:jc w:val="right"/>
            </w:pPr>
            <w:r>
              <w:rPr>
                <w:sz w:val="24"/>
              </w:rPr>
              <w:t>6.30</w:t>
            </w:r>
          </w:p>
        </w:tc>
        <w:tc>
          <w:tcPr>
            <w:tcW w:w="1049" w:type="dxa"/>
            <w:vAlign w:val="center"/>
          </w:tcPr>
          <w:p w:rsidR="00770306" w:rsidRDefault="00D74365">
            <w:pPr>
              <w:jc w:val="right"/>
            </w:pPr>
            <w:r>
              <w:rPr>
                <w:sz w:val="24"/>
              </w:rPr>
              <w:t>81,537</w:t>
            </w:r>
          </w:p>
        </w:tc>
        <w:tc>
          <w:tcPr>
            <w:tcW w:w="1218" w:type="dxa"/>
            <w:vAlign w:val="center"/>
          </w:tcPr>
          <w:p w:rsidR="00770306" w:rsidRDefault="00D74365">
            <w:pPr>
              <w:jc w:val="right"/>
            </w:pPr>
            <w:r>
              <w:rPr>
                <w:sz w:val="24"/>
              </w:rPr>
              <w:t>381,063.21</w:t>
            </w:r>
          </w:p>
        </w:tc>
        <w:tc>
          <w:tcPr>
            <w:tcW w:w="1160" w:type="dxa"/>
            <w:vAlign w:val="center"/>
          </w:tcPr>
          <w:p w:rsidR="00770306" w:rsidRDefault="00D74365">
            <w:pPr>
              <w:jc w:val="right"/>
            </w:pPr>
            <w:r>
              <w:rPr>
                <w:sz w:val="24"/>
              </w:rPr>
              <w:t>570,759.00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000778</w:t>
            </w:r>
          </w:p>
        </w:tc>
        <w:tc>
          <w:tcPr>
            <w:tcW w:w="686" w:type="dxa"/>
            <w:vAlign w:val="center"/>
          </w:tcPr>
          <w:p w:rsidR="00770306" w:rsidRDefault="00D74365">
            <w:pPr>
              <w:jc w:val="center"/>
            </w:pPr>
            <w:r>
              <w:rPr>
                <w:sz w:val="24"/>
              </w:rPr>
              <w:t>新兴铸管</w:t>
            </w:r>
          </w:p>
        </w:tc>
        <w:tc>
          <w:tcPr>
            <w:tcW w:w="742" w:type="dxa"/>
            <w:vAlign w:val="center"/>
          </w:tcPr>
          <w:p w:rsidR="00770306" w:rsidRDefault="00D74365">
            <w:pPr>
              <w:jc w:val="center"/>
            </w:pPr>
            <w:r>
              <w:rPr>
                <w:sz w:val="24"/>
              </w:rPr>
              <w:t>2015-06-15</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12.96</w:t>
            </w:r>
          </w:p>
        </w:tc>
        <w:tc>
          <w:tcPr>
            <w:tcW w:w="686" w:type="dxa"/>
            <w:vAlign w:val="center"/>
          </w:tcPr>
          <w:p w:rsidR="00770306" w:rsidRDefault="00D74365">
            <w:pPr>
              <w:jc w:val="center"/>
            </w:pPr>
            <w:r>
              <w:rPr>
                <w:sz w:val="24"/>
              </w:rPr>
              <w:t>-</w:t>
            </w:r>
          </w:p>
        </w:tc>
        <w:tc>
          <w:tcPr>
            <w:tcW w:w="658" w:type="dxa"/>
            <w:vAlign w:val="center"/>
          </w:tcPr>
          <w:p w:rsidR="00770306" w:rsidRDefault="00D74365">
            <w:pPr>
              <w:jc w:val="right"/>
            </w:pPr>
            <w:r>
              <w:rPr>
                <w:sz w:val="24"/>
              </w:rPr>
              <w:t>-</w:t>
            </w:r>
          </w:p>
        </w:tc>
        <w:tc>
          <w:tcPr>
            <w:tcW w:w="1049" w:type="dxa"/>
            <w:vAlign w:val="center"/>
          </w:tcPr>
          <w:p w:rsidR="00770306" w:rsidRDefault="00D74365">
            <w:pPr>
              <w:jc w:val="right"/>
            </w:pPr>
            <w:r>
              <w:rPr>
                <w:sz w:val="24"/>
              </w:rPr>
              <w:t>25,400</w:t>
            </w:r>
          </w:p>
        </w:tc>
        <w:tc>
          <w:tcPr>
            <w:tcW w:w="1218" w:type="dxa"/>
            <w:vAlign w:val="center"/>
          </w:tcPr>
          <w:p w:rsidR="00770306" w:rsidRDefault="00D74365">
            <w:pPr>
              <w:jc w:val="right"/>
            </w:pPr>
            <w:r>
              <w:rPr>
                <w:sz w:val="24"/>
              </w:rPr>
              <w:t>149,790.53</w:t>
            </w:r>
          </w:p>
        </w:tc>
        <w:tc>
          <w:tcPr>
            <w:tcW w:w="1160" w:type="dxa"/>
            <w:vAlign w:val="center"/>
          </w:tcPr>
          <w:p w:rsidR="00770306" w:rsidRDefault="00D74365">
            <w:pPr>
              <w:jc w:val="right"/>
            </w:pPr>
            <w:r>
              <w:rPr>
                <w:sz w:val="24"/>
              </w:rPr>
              <w:t>329,184.00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000786</w:t>
            </w:r>
          </w:p>
        </w:tc>
        <w:tc>
          <w:tcPr>
            <w:tcW w:w="686" w:type="dxa"/>
            <w:vAlign w:val="center"/>
          </w:tcPr>
          <w:p w:rsidR="00770306" w:rsidRDefault="00D74365">
            <w:pPr>
              <w:jc w:val="center"/>
            </w:pPr>
            <w:r>
              <w:rPr>
                <w:sz w:val="24"/>
              </w:rPr>
              <w:t>北新建材</w:t>
            </w:r>
          </w:p>
        </w:tc>
        <w:tc>
          <w:tcPr>
            <w:tcW w:w="742" w:type="dxa"/>
            <w:vAlign w:val="center"/>
          </w:tcPr>
          <w:p w:rsidR="00770306" w:rsidRDefault="00D74365">
            <w:pPr>
              <w:jc w:val="center"/>
            </w:pPr>
            <w:r>
              <w:rPr>
                <w:sz w:val="24"/>
              </w:rPr>
              <w:t>2015-04-10</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18.58</w:t>
            </w:r>
          </w:p>
        </w:tc>
        <w:tc>
          <w:tcPr>
            <w:tcW w:w="686" w:type="dxa"/>
            <w:vAlign w:val="center"/>
          </w:tcPr>
          <w:p w:rsidR="00770306" w:rsidRDefault="00D74365">
            <w:pPr>
              <w:jc w:val="center"/>
            </w:pPr>
            <w:r>
              <w:rPr>
                <w:sz w:val="24"/>
              </w:rPr>
              <w:t>-</w:t>
            </w:r>
          </w:p>
        </w:tc>
        <w:tc>
          <w:tcPr>
            <w:tcW w:w="658" w:type="dxa"/>
            <w:vAlign w:val="center"/>
          </w:tcPr>
          <w:p w:rsidR="00770306" w:rsidRDefault="00D74365">
            <w:pPr>
              <w:jc w:val="right"/>
            </w:pPr>
            <w:r>
              <w:rPr>
                <w:sz w:val="24"/>
              </w:rPr>
              <w:t>-</w:t>
            </w:r>
          </w:p>
        </w:tc>
        <w:tc>
          <w:tcPr>
            <w:tcW w:w="1049" w:type="dxa"/>
            <w:vAlign w:val="center"/>
          </w:tcPr>
          <w:p w:rsidR="00770306" w:rsidRDefault="00D74365">
            <w:pPr>
              <w:jc w:val="right"/>
            </w:pPr>
            <w:r>
              <w:rPr>
                <w:sz w:val="24"/>
              </w:rPr>
              <w:t>12,534</w:t>
            </w:r>
          </w:p>
        </w:tc>
        <w:tc>
          <w:tcPr>
            <w:tcW w:w="1218" w:type="dxa"/>
            <w:vAlign w:val="center"/>
          </w:tcPr>
          <w:p w:rsidR="00770306" w:rsidRDefault="00D74365">
            <w:pPr>
              <w:jc w:val="right"/>
            </w:pPr>
            <w:r>
              <w:rPr>
                <w:sz w:val="24"/>
              </w:rPr>
              <w:t>169,197.98</w:t>
            </w:r>
          </w:p>
        </w:tc>
        <w:tc>
          <w:tcPr>
            <w:tcW w:w="1160" w:type="dxa"/>
            <w:vAlign w:val="center"/>
          </w:tcPr>
          <w:p w:rsidR="00770306" w:rsidRDefault="00D74365">
            <w:pPr>
              <w:jc w:val="right"/>
            </w:pPr>
            <w:r>
              <w:rPr>
                <w:sz w:val="24"/>
              </w:rPr>
              <w:t>232,881.72</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000979</w:t>
            </w:r>
          </w:p>
        </w:tc>
        <w:tc>
          <w:tcPr>
            <w:tcW w:w="686" w:type="dxa"/>
            <w:vAlign w:val="center"/>
          </w:tcPr>
          <w:p w:rsidR="00770306" w:rsidRDefault="00D74365">
            <w:pPr>
              <w:jc w:val="center"/>
            </w:pPr>
            <w:r>
              <w:rPr>
                <w:sz w:val="24"/>
              </w:rPr>
              <w:t>中弘股份</w:t>
            </w:r>
          </w:p>
        </w:tc>
        <w:tc>
          <w:tcPr>
            <w:tcW w:w="742" w:type="dxa"/>
            <w:vAlign w:val="center"/>
          </w:tcPr>
          <w:p w:rsidR="00770306" w:rsidRDefault="00D74365">
            <w:pPr>
              <w:jc w:val="center"/>
            </w:pPr>
            <w:r>
              <w:rPr>
                <w:sz w:val="24"/>
              </w:rPr>
              <w:t>2015-05-25</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6.04</w:t>
            </w:r>
          </w:p>
        </w:tc>
        <w:tc>
          <w:tcPr>
            <w:tcW w:w="686" w:type="dxa"/>
            <w:vAlign w:val="center"/>
          </w:tcPr>
          <w:p w:rsidR="00770306" w:rsidRDefault="00D74365">
            <w:pPr>
              <w:jc w:val="center"/>
            </w:pPr>
            <w:r>
              <w:rPr>
                <w:sz w:val="24"/>
              </w:rPr>
              <w:t>-</w:t>
            </w:r>
          </w:p>
        </w:tc>
        <w:tc>
          <w:tcPr>
            <w:tcW w:w="658" w:type="dxa"/>
            <w:vAlign w:val="center"/>
          </w:tcPr>
          <w:p w:rsidR="00770306" w:rsidRDefault="00D74365">
            <w:pPr>
              <w:jc w:val="right"/>
            </w:pPr>
            <w:r>
              <w:rPr>
                <w:sz w:val="24"/>
              </w:rPr>
              <w:t>-</w:t>
            </w:r>
          </w:p>
        </w:tc>
        <w:tc>
          <w:tcPr>
            <w:tcW w:w="1049" w:type="dxa"/>
            <w:vAlign w:val="center"/>
          </w:tcPr>
          <w:p w:rsidR="00770306" w:rsidRDefault="00D74365">
            <w:pPr>
              <w:jc w:val="right"/>
            </w:pPr>
            <w:r>
              <w:rPr>
                <w:sz w:val="24"/>
              </w:rPr>
              <w:t>24,440</w:t>
            </w:r>
          </w:p>
        </w:tc>
        <w:tc>
          <w:tcPr>
            <w:tcW w:w="1218" w:type="dxa"/>
            <w:vAlign w:val="center"/>
          </w:tcPr>
          <w:p w:rsidR="00770306" w:rsidRDefault="00D74365">
            <w:pPr>
              <w:jc w:val="right"/>
            </w:pPr>
            <w:r>
              <w:rPr>
                <w:sz w:val="24"/>
              </w:rPr>
              <w:t>96,776.94</w:t>
            </w:r>
          </w:p>
        </w:tc>
        <w:tc>
          <w:tcPr>
            <w:tcW w:w="1160" w:type="dxa"/>
            <w:vAlign w:val="center"/>
          </w:tcPr>
          <w:p w:rsidR="00770306" w:rsidRDefault="00D74365">
            <w:pPr>
              <w:jc w:val="right"/>
            </w:pPr>
            <w:r>
              <w:rPr>
                <w:sz w:val="24"/>
              </w:rPr>
              <w:t>147,617.60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001696</w:t>
            </w:r>
          </w:p>
        </w:tc>
        <w:tc>
          <w:tcPr>
            <w:tcW w:w="686" w:type="dxa"/>
            <w:vAlign w:val="center"/>
          </w:tcPr>
          <w:p w:rsidR="00770306" w:rsidRDefault="00D74365">
            <w:pPr>
              <w:jc w:val="center"/>
            </w:pPr>
            <w:r>
              <w:rPr>
                <w:sz w:val="24"/>
              </w:rPr>
              <w:t>宗申动力</w:t>
            </w:r>
          </w:p>
        </w:tc>
        <w:tc>
          <w:tcPr>
            <w:tcW w:w="742" w:type="dxa"/>
            <w:vAlign w:val="center"/>
          </w:tcPr>
          <w:p w:rsidR="00770306" w:rsidRDefault="00D74365">
            <w:pPr>
              <w:jc w:val="center"/>
            </w:pPr>
            <w:r>
              <w:rPr>
                <w:sz w:val="24"/>
              </w:rPr>
              <w:t>2015-06-30</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17.25</w:t>
            </w:r>
          </w:p>
        </w:tc>
        <w:tc>
          <w:tcPr>
            <w:tcW w:w="686" w:type="dxa"/>
            <w:vAlign w:val="center"/>
          </w:tcPr>
          <w:p w:rsidR="00770306" w:rsidRDefault="00D74365">
            <w:pPr>
              <w:jc w:val="center"/>
            </w:pPr>
            <w:r>
              <w:rPr>
                <w:sz w:val="24"/>
              </w:rPr>
              <w:t>2015-08-24</w:t>
            </w:r>
          </w:p>
        </w:tc>
        <w:tc>
          <w:tcPr>
            <w:tcW w:w="658" w:type="dxa"/>
            <w:vAlign w:val="center"/>
          </w:tcPr>
          <w:p w:rsidR="00770306" w:rsidRDefault="00D74365">
            <w:pPr>
              <w:jc w:val="right"/>
            </w:pPr>
            <w:r>
              <w:rPr>
                <w:sz w:val="24"/>
              </w:rPr>
              <w:t>15.53</w:t>
            </w:r>
          </w:p>
        </w:tc>
        <w:tc>
          <w:tcPr>
            <w:tcW w:w="1049" w:type="dxa"/>
            <w:vAlign w:val="center"/>
          </w:tcPr>
          <w:p w:rsidR="00770306" w:rsidRDefault="00D74365">
            <w:pPr>
              <w:jc w:val="right"/>
            </w:pPr>
            <w:r>
              <w:rPr>
                <w:sz w:val="24"/>
              </w:rPr>
              <w:t>14,100</w:t>
            </w:r>
          </w:p>
        </w:tc>
        <w:tc>
          <w:tcPr>
            <w:tcW w:w="1218" w:type="dxa"/>
            <w:vAlign w:val="center"/>
          </w:tcPr>
          <w:p w:rsidR="00770306" w:rsidRDefault="00D74365">
            <w:pPr>
              <w:jc w:val="right"/>
            </w:pPr>
            <w:r>
              <w:rPr>
                <w:sz w:val="24"/>
              </w:rPr>
              <w:t>242,051.75</w:t>
            </w:r>
          </w:p>
        </w:tc>
        <w:tc>
          <w:tcPr>
            <w:tcW w:w="1160" w:type="dxa"/>
            <w:vAlign w:val="center"/>
          </w:tcPr>
          <w:p w:rsidR="00770306" w:rsidRDefault="00D74365">
            <w:pPr>
              <w:jc w:val="right"/>
            </w:pPr>
            <w:r>
              <w:rPr>
                <w:sz w:val="24"/>
              </w:rPr>
              <w:t>243,225.00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002001</w:t>
            </w:r>
          </w:p>
        </w:tc>
        <w:tc>
          <w:tcPr>
            <w:tcW w:w="686" w:type="dxa"/>
            <w:vAlign w:val="center"/>
          </w:tcPr>
          <w:p w:rsidR="00770306" w:rsidRDefault="00D74365">
            <w:pPr>
              <w:jc w:val="center"/>
            </w:pPr>
            <w:r>
              <w:rPr>
                <w:sz w:val="24"/>
              </w:rPr>
              <w:t>新</w:t>
            </w:r>
            <w:r>
              <w:rPr>
                <w:sz w:val="24"/>
              </w:rPr>
              <w:t xml:space="preserve"> </w:t>
            </w:r>
            <w:r>
              <w:rPr>
                <w:sz w:val="24"/>
              </w:rPr>
              <w:t>和</w:t>
            </w:r>
            <w:r>
              <w:rPr>
                <w:sz w:val="24"/>
              </w:rPr>
              <w:t xml:space="preserve"> </w:t>
            </w:r>
            <w:r>
              <w:rPr>
                <w:sz w:val="24"/>
              </w:rPr>
              <w:t>成</w:t>
            </w:r>
          </w:p>
        </w:tc>
        <w:tc>
          <w:tcPr>
            <w:tcW w:w="742" w:type="dxa"/>
            <w:vAlign w:val="center"/>
          </w:tcPr>
          <w:p w:rsidR="00770306" w:rsidRDefault="00D74365">
            <w:pPr>
              <w:jc w:val="center"/>
            </w:pPr>
            <w:r>
              <w:rPr>
                <w:sz w:val="24"/>
              </w:rPr>
              <w:t>2015-06-30</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17.09</w:t>
            </w:r>
          </w:p>
        </w:tc>
        <w:tc>
          <w:tcPr>
            <w:tcW w:w="686" w:type="dxa"/>
            <w:vAlign w:val="center"/>
          </w:tcPr>
          <w:p w:rsidR="00770306" w:rsidRDefault="00D74365">
            <w:pPr>
              <w:jc w:val="center"/>
            </w:pPr>
            <w:r>
              <w:rPr>
                <w:sz w:val="24"/>
              </w:rPr>
              <w:t>2015-07-13</w:t>
            </w:r>
          </w:p>
        </w:tc>
        <w:tc>
          <w:tcPr>
            <w:tcW w:w="658" w:type="dxa"/>
            <w:vAlign w:val="center"/>
          </w:tcPr>
          <w:p w:rsidR="00770306" w:rsidRDefault="00D74365">
            <w:pPr>
              <w:jc w:val="right"/>
            </w:pPr>
            <w:r>
              <w:rPr>
                <w:sz w:val="24"/>
              </w:rPr>
              <w:t>18.49</w:t>
            </w:r>
          </w:p>
        </w:tc>
        <w:tc>
          <w:tcPr>
            <w:tcW w:w="1049" w:type="dxa"/>
            <w:vAlign w:val="center"/>
          </w:tcPr>
          <w:p w:rsidR="00770306" w:rsidRDefault="00D74365">
            <w:pPr>
              <w:jc w:val="right"/>
            </w:pPr>
            <w:r>
              <w:rPr>
                <w:sz w:val="24"/>
              </w:rPr>
              <w:t>10,336</w:t>
            </w:r>
          </w:p>
        </w:tc>
        <w:tc>
          <w:tcPr>
            <w:tcW w:w="1218" w:type="dxa"/>
            <w:vAlign w:val="center"/>
          </w:tcPr>
          <w:p w:rsidR="00770306" w:rsidRDefault="00D74365">
            <w:pPr>
              <w:jc w:val="right"/>
            </w:pPr>
            <w:r>
              <w:rPr>
                <w:sz w:val="24"/>
              </w:rPr>
              <w:t>191,825.93</w:t>
            </w:r>
          </w:p>
        </w:tc>
        <w:tc>
          <w:tcPr>
            <w:tcW w:w="1160" w:type="dxa"/>
            <w:vAlign w:val="center"/>
          </w:tcPr>
          <w:p w:rsidR="00770306" w:rsidRDefault="00D74365">
            <w:pPr>
              <w:jc w:val="right"/>
            </w:pPr>
            <w:r>
              <w:rPr>
                <w:sz w:val="24"/>
              </w:rPr>
              <w:t>176,642.24</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002191</w:t>
            </w:r>
          </w:p>
        </w:tc>
        <w:tc>
          <w:tcPr>
            <w:tcW w:w="686" w:type="dxa"/>
            <w:vAlign w:val="center"/>
          </w:tcPr>
          <w:p w:rsidR="00770306" w:rsidRDefault="00D74365">
            <w:pPr>
              <w:jc w:val="center"/>
            </w:pPr>
            <w:r>
              <w:rPr>
                <w:sz w:val="24"/>
              </w:rPr>
              <w:t>劲嘉股份</w:t>
            </w:r>
          </w:p>
        </w:tc>
        <w:tc>
          <w:tcPr>
            <w:tcW w:w="742" w:type="dxa"/>
            <w:vAlign w:val="center"/>
          </w:tcPr>
          <w:p w:rsidR="00770306" w:rsidRDefault="00D74365">
            <w:pPr>
              <w:jc w:val="center"/>
            </w:pPr>
            <w:r>
              <w:rPr>
                <w:sz w:val="24"/>
              </w:rPr>
              <w:t>2015-06-18</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19.22</w:t>
            </w:r>
          </w:p>
        </w:tc>
        <w:tc>
          <w:tcPr>
            <w:tcW w:w="686" w:type="dxa"/>
            <w:vAlign w:val="center"/>
          </w:tcPr>
          <w:p w:rsidR="00770306" w:rsidRDefault="00D74365">
            <w:pPr>
              <w:jc w:val="center"/>
            </w:pPr>
            <w:r>
              <w:rPr>
                <w:sz w:val="24"/>
              </w:rPr>
              <w:t>-</w:t>
            </w:r>
          </w:p>
        </w:tc>
        <w:tc>
          <w:tcPr>
            <w:tcW w:w="658" w:type="dxa"/>
            <w:vAlign w:val="center"/>
          </w:tcPr>
          <w:p w:rsidR="00770306" w:rsidRDefault="00D74365">
            <w:pPr>
              <w:jc w:val="right"/>
            </w:pPr>
            <w:r>
              <w:rPr>
                <w:sz w:val="24"/>
              </w:rPr>
              <w:t>-</w:t>
            </w:r>
          </w:p>
        </w:tc>
        <w:tc>
          <w:tcPr>
            <w:tcW w:w="1049" w:type="dxa"/>
            <w:vAlign w:val="center"/>
          </w:tcPr>
          <w:p w:rsidR="00770306" w:rsidRDefault="00D74365">
            <w:pPr>
              <w:jc w:val="right"/>
            </w:pPr>
            <w:r>
              <w:rPr>
                <w:sz w:val="24"/>
              </w:rPr>
              <w:t>7,400</w:t>
            </w:r>
          </w:p>
        </w:tc>
        <w:tc>
          <w:tcPr>
            <w:tcW w:w="1218" w:type="dxa"/>
            <w:vAlign w:val="center"/>
          </w:tcPr>
          <w:p w:rsidR="00770306" w:rsidRDefault="00D74365">
            <w:pPr>
              <w:jc w:val="right"/>
            </w:pPr>
            <w:r>
              <w:rPr>
                <w:sz w:val="24"/>
              </w:rPr>
              <w:t>65,610.43</w:t>
            </w:r>
          </w:p>
        </w:tc>
        <w:tc>
          <w:tcPr>
            <w:tcW w:w="1160" w:type="dxa"/>
            <w:vAlign w:val="center"/>
          </w:tcPr>
          <w:p w:rsidR="00770306" w:rsidRDefault="00D74365">
            <w:pPr>
              <w:jc w:val="right"/>
            </w:pPr>
            <w:r>
              <w:rPr>
                <w:sz w:val="24"/>
              </w:rPr>
              <w:t>142,228.00</w:t>
            </w:r>
          </w:p>
        </w:tc>
        <w:tc>
          <w:tcPr>
            <w:tcW w:w="601" w:type="dxa"/>
            <w:vAlign w:val="center"/>
          </w:tcPr>
          <w:p w:rsidR="00770306" w:rsidRDefault="00D74365">
            <w:pPr>
              <w:jc w:val="center"/>
            </w:pPr>
            <w:r>
              <w:rPr>
                <w:sz w:val="24"/>
              </w:rPr>
              <w:t>-</w:t>
            </w:r>
          </w:p>
        </w:tc>
      </w:tr>
      <w:tr w:rsidR="00770306">
        <w:tc>
          <w:tcPr>
            <w:tcW w:w="616" w:type="dxa"/>
            <w:vAlign w:val="center"/>
          </w:tcPr>
          <w:p w:rsidR="00770306" w:rsidRDefault="00D74365">
            <w:pPr>
              <w:jc w:val="center"/>
            </w:pPr>
            <w:r>
              <w:rPr>
                <w:sz w:val="24"/>
              </w:rPr>
              <w:t>002242</w:t>
            </w:r>
          </w:p>
        </w:tc>
        <w:tc>
          <w:tcPr>
            <w:tcW w:w="686" w:type="dxa"/>
            <w:vAlign w:val="center"/>
          </w:tcPr>
          <w:p w:rsidR="00770306" w:rsidRDefault="00D74365">
            <w:pPr>
              <w:jc w:val="center"/>
            </w:pPr>
            <w:r>
              <w:rPr>
                <w:sz w:val="24"/>
              </w:rPr>
              <w:t>九阳股份</w:t>
            </w:r>
          </w:p>
        </w:tc>
        <w:tc>
          <w:tcPr>
            <w:tcW w:w="742" w:type="dxa"/>
            <w:vAlign w:val="center"/>
          </w:tcPr>
          <w:p w:rsidR="00770306" w:rsidRDefault="00D74365">
            <w:pPr>
              <w:jc w:val="center"/>
            </w:pPr>
            <w:r>
              <w:rPr>
                <w:sz w:val="24"/>
              </w:rPr>
              <w:t>2015-06-15</w:t>
            </w:r>
          </w:p>
        </w:tc>
        <w:tc>
          <w:tcPr>
            <w:tcW w:w="798" w:type="dxa"/>
            <w:vAlign w:val="center"/>
          </w:tcPr>
          <w:p w:rsidR="00770306" w:rsidRDefault="00D74365">
            <w:pPr>
              <w:jc w:val="center"/>
            </w:pPr>
            <w:r>
              <w:rPr>
                <w:sz w:val="24"/>
              </w:rPr>
              <w:t>重大事项</w:t>
            </w:r>
          </w:p>
        </w:tc>
        <w:tc>
          <w:tcPr>
            <w:tcW w:w="798" w:type="dxa"/>
            <w:vAlign w:val="center"/>
          </w:tcPr>
          <w:p w:rsidR="00770306" w:rsidRDefault="00D74365">
            <w:pPr>
              <w:jc w:val="right"/>
            </w:pPr>
            <w:r>
              <w:rPr>
                <w:sz w:val="24"/>
              </w:rPr>
              <w:t>19.45</w:t>
            </w:r>
          </w:p>
        </w:tc>
        <w:tc>
          <w:tcPr>
            <w:tcW w:w="686" w:type="dxa"/>
            <w:vAlign w:val="center"/>
          </w:tcPr>
          <w:p w:rsidR="00770306" w:rsidRDefault="00D74365">
            <w:pPr>
              <w:jc w:val="center"/>
            </w:pPr>
            <w:r>
              <w:rPr>
                <w:sz w:val="24"/>
              </w:rPr>
              <w:t>2015-07-07</w:t>
            </w:r>
          </w:p>
        </w:tc>
        <w:tc>
          <w:tcPr>
            <w:tcW w:w="658" w:type="dxa"/>
            <w:vAlign w:val="center"/>
          </w:tcPr>
          <w:p w:rsidR="00770306" w:rsidRDefault="00D74365">
            <w:pPr>
              <w:jc w:val="right"/>
            </w:pPr>
            <w:r>
              <w:rPr>
                <w:sz w:val="24"/>
              </w:rPr>
              <w:t>17.51</w:t>
            </w:r>
          </w:p>
        </w:tc>
        <w:tc>
          <w:tcPr>
            <w:tcW w:w="1049" w:type="dxa"/>
            <w:vAlign w:val="center"/>
          </w:tcPr>
          <w:p w:rsidR="00770306" w:rsidRDefault="00D74365">
            <w:pPr>
              <w:jc w:val="right"/>
            </w:pPr>
            <w:r>
              <w:rPr>
                <w:sz w:val="24"/>
              </w:rPr>
              <w:t>4,433</w:t>
            </w:r>
          </w:p>
        </w:tc>
        <w:tc>
          <w:tcPr>
            <w:tcW w:w="1218" w:type="dxa"/>
            <w:vAlign w:val="center"/>
          </w:tcPr>
          <w:p w:rsidR="00770306" w:rsidRDefault="00D74365">
            <w:pPr>
              <w:jc w:val="right"/>
            </w:pPr>
            <w:r>
              <w:rPr>
                <w:sz w:val="24"/>
              </w:rPr>
              <w:t>64,631.60</w:t>
            </w:r>
          </w:p>
        </w:tc>
        <w:tc>
          <w:tcPr>
            <w:tcW w:w="1160" w:type="dxa"/>
            <w:vAlign w:val="center"/>
          </w:tcPr>
          <w:p w:rsidR="00770306" w:rsidRDefault="00D74365">
            <w:pPr>
              <w:jc w:val="right"/>
            </w:pPr>
            <w:r>
              <w:rPr>
                <w:sz w:val="24"/>
              </w:rPr>
              <w:t>86,221.85</w:t>
            </w:r>
          </w:p>
        </w:tc>
        <w:tc>
          <w:tcPr>
            <w:tcW w:w="601" w:type="dxa"/>
            <w:vAlign w:val="center"/>
          </w:tcPr>
          <w:p w:rsidR="00770306" w:rsidRDefault="00D74365">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42,329,748.62</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97.16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42,329,748.62</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97.16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D74365">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D74365">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1,233,468.04</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2.83</w:t>
            </w:r>
          </w:p>
        </w:tc>
      </w:tr>
      <w:tr w:rsidR="00B65701" w:rsidRPr="0060695C" w:rsidTr="00C17210">
        <w:tc>
          <w:tcPr>
            <w:tcW w:w="1080" w:type="dxa"/>
            <w:vAlign w:val="center"/>
          </w:tcPr>
          <w:p w:rsidR="00B65701" w:rsidRPr="0060695C" w:rsidRDefault="00081BDA"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4,271.91</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0.01</w:t>
            </w:r>
          </w:p>
        </w:tc>
      </w:tr>
      <w:tr w:rsidR="00B65701" w:rsidRPr="0060695C" w:rsidTr="00C17210">
        <w:tc>
          <w:tcPr>
            <w:tcW w:w="1080" w:type="dxa"/>
            <w:vAlign w:val="center"/>
          </w:tcPr>
          <w:p w:rsidR="00B65701" w:rsidRPr="0060695C" w:rsidRDefault="00081BDA"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43,567,488.57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FD7A40" w:rsidRPr="0060695C" w:rsidRDefault="00FD7A40" w:rsidP="00AC6DDA">
      <w:pPr>
        <w:tabs>
          <w:tab w:val="left" w:pos="426"/>
        </w:tabs>
        <w:spacing w:before="29" w:line="288" w:lineRule="auto"/>
        <w:jc w:val="left"/>
        <w:rPr>
          <w:kern w:val="0"/>
          <w:sz w:val="24"/>
        </w:rPr>
      </w:pPr>
      <w:r w:rsidRPr="0060695C">
        <w:rPr>
          <w:kern w:val="0"/>
          <w:sz w:val="24"/>
        </w:rPr>
        <w:t>注：本表权益投资股票项中含可退替代款估值增值，而</w:t>
      </w:r>
      <w:r w:rsidRPr="0060695C">
        <w:rPr>
          <w:kern w:val="0"/>
          <w:sz w:val="24"/>
        </w:rPr>
        <w:t>7.2.1</w:t>
      </w:r>
      <w:r w:rsidRPr="0060695C">
        <w:rPr>
          <w:kern w:val="0"/>
          <w:sz w:val="24"/>
        </w:rPr>
        <w:t>合计项中不含可退替代款估值增值，因此二者存在上述差异。</w:t>
      </w:r>
      <w:r w:rsidRPr="0060695C">
        <w:rPr>
          <w:kern w:val="0"/>
          <w:sz w:val="24"/>
        </w:rPr>
        <w:tab/>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spacing w:before="29" w:line="288" w:lineRule="auto"/>
        <w:rPr>
          <w:b/>
          <w:color w:val="000000"/>
          <w:sz w:val="24"/>
        </w:rPr>
      </w:pPr>
      <w:bookmarkStart w:id="60" w:name="_Toc275523745"/>
      <w:r w:rsidRPr="0060695C">
        <w:rPr>
          <w:b/>
          <w:kern w:val="0"/>
          <w:sz w:val="24"/>
        </w:rPr>
        <w:t xml:space="preserve">7.2.1 </w:t>
      </w:r>
      <w:r w:rsidRPr="0060695C">
        <w:rPr>
          <w:b/>
          <w:color w:val="000000"/>
          <w:sz w:val="24"/>
        </w:rPr>
        <w:t>指数投资期末按行业分类的股票投资组合</w:t>
      </w:r>
      <w:bookmarkEnd w:id="60"/>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60695C" w:rsidTr="00576A1F">
        <w:trPr>
          <w:trHeight w:val="390"/>
        </w:trPr>
        <w:tc>
          <w:tcPr>
            <w:tcW w:w="704" w:type="dxa"/>
            <w:vAlign w:val="center"/>
          </w:tcPr>
          <w:p w:rsidR="001548F9" w:rsidRPr="0060695C" w:rsidRDefault="001548F9" w:rsidP="00AC6DDA">
            <w:pPr>
              <w:adjustRightInd w:val="0"/>
              <w:snapToGrid w:val="0"/>
              <w:spacing w:before="29" w:line="288" w:lineRule="auto"/>
              <w:jc w:val="center"/>
              <w:rPr>
                <w:sz w:val="24"/>
              </w:rPr>
            </w:pPr>
            <w:r w:rsidRPr="0060695C">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行业类别</w:t>
            </w:r>
          </w:p>
        </w:tc>
        <w:tc>
          <w:tcPr>
            <w:tcW w:w="2250" w:type="dxa"/>
            <w:tcBorders>
              <w:left w:val="single" w:sz="4" w:space="0" w:color="auto"/>
            </w:tcBorders>
            <w:vAlign w:val="center"/>
          </w:tcPr>
          <w:p w:rsidR="001548F9" w:rsidRPr="0060695C" w:rsidRDefault="001548F9" w:rsidP="00AC6DDA">
            <w:pPr>
              <w:adjustRightInd w:val="0"/>
              <w:snapToGrid w:val="0"/>
              <w:spacing w:before="29" w:line="288" w:lineRule="auto"/>
              <w:jc w:val="center"/>
              <w:rPr>
                <w:sz w:val="24"/>
              </w:rPr>
            </w:pPr>
            <w:r w:rsidRPr="0060695C">
              <w:rPr>
                <w:sz w:val="24"/>
              </w:rPr>
              <w:t>公允价值</w:t>
            </w:r>
          </w:p>
        </w:tc>
        <w:tc>
          <w:tcPr>
            <w:tcW w:w="2250"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占基金资产净值比例（％）</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农、林、牧、渔业</w:t>
            </w:r>
          </w:p>
        </w:tc>
        <w:tc>
          <w:tcPr>
            <w:tcW w:w="2250" w:type="dxa"/>
            <w:tcBorders>
              <w:left w:val="single" w:sz="4" w:space="0" w:color="auto"/>
            </w:tcBorders>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694,893.39</w:t>
            </w:r>
          </w:p>
          <w:p w:rsidR="001548F9" w:rsidRPr="0060695C"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1.64</w:t>
            </w:r>
          </w:p>
          <w:p w:rsidR="001548F9" w:rsidRPr="0060695C" w:rsidRDefault="001548F9" w:rsidP="00AC6DDA">
            <w:pPr>
              <w:spacing w:before="29" w:line="288" w:lineRule="auto"/>
              <w:jc w:val="right"/>
              <w:rPr>
                <w:sz w:val="24"/>
              </w:rPr>
            </w:pP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制造业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26,394,435.70</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62.17</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2,014,140.55</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4.74</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建筑业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306,418.00</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0.72</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250,411.11</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0.59</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信息传输、软件和信息技术服务业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179,912.50</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0.42</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5,268,878.20</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12.41</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5,777,527.62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13.61</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588,241.03</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1.39</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855,044.52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2.01</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合计</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42,329,902.62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99.71</w:t>
            </w:r>
          </w:p>
        </w:tc>
      </w:tr>
    </w:tbl>
    <w:p w:rsidR="00F44E30" w:rsidRPr="0060695C" w:rsidRDefault="00F44E30" w:rsidP="00AC6DDA">
      <w:pPr>
        <w:widowControl/>
        <w:spacing w:before="29" w:line="288" w:lineRule="auto"/>
        <w:rPr>
          <w:kern w:val="0"/>
          <w:sz w:val="24"/>
        </w:rPr>
      </w:pPr>
    </w:p>
    <w:p w:rsidR="001548F9" w:rsidRPr="0060695C" w:rsidRDefault="001548F9" w:rsidP="00AC6DDA">
      <w:pPr>
        <w:pStyle w:val="30"/>
        <w:keepNext w:val="0"/>
        <w:keepLines w:val="0"/>
        <w:spacing w:before="29" w:after="0" w:line="288" w:lineRule="auto"/>
        <w:rPr>
          <w:color w:val="000000"/>
          <w:sz w:val="24"/>
          <w:szCs w:val="24"/>
        </w:rPr>
      </w:pPr>
      <w:bookmarkStart w:id="61" w:name="_Toc275523746"/>
      <w:r w:rsidRPr="0060695C">
        <w:rPr>
          <w:color w:val="000000"/>
          <w:sz w:val="24"/>
          <w:szCs w:val="24"/>
        </w:rPr>
        <w:t xml:space="preserve">7.2.2 </w:t>
      </w:r>
      <w:r w:rsidRPr="0060695C">
        <w:rPr>
          <w:color w:val="000000"/>
          <w:sz w:val="24"/>
          <w:szCs w:val="24"/>
        </w:rPr>
        <w:t>积极投资期末按行业分类的股票投资组合</w:t>
      </w:r>
      <w:bookmarkEnd w:id="61"/>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本基金本报告期末未持有积极投资的股票。</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4A3B16">
        <w:rPr>
          <w:rFonts w:ascii="Times New Roman" w:hAnsi="Times New Roman" w:hint="eastAsia"/>
          <w:kern w:val="0"/>
          <w:szCs w:val="24"/>
        </w:rPr>
        <w:t>前十名股票</w:t>
      </w:r>
      <w:r w:rsidRPr="0060695C">
        <w:rPr>
          <w:rFonts w:ascii="Times New Roman" w:hAnsi="Times New Roman"/>
          <w:kern w:val="0"/>
          <w:szCs w:val="24"/>
        </w:rPr>
        <w:t>投资明细</w:t>
      </w:r>
      <w:bookmarkEnd w:id="62"/>
    </w:p>
    <w:p w:rsidR="00C01514" w:rsidRPr="0060695C" w:rsidRDefault="00C01514" w:rsidP="00AC6DDA">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t xml:space="preserve">7.3.1 </w:t>
      </w:r>
      <w:r w:rsidR="00867117" w:rsidRPr="0060695C">
        <w:rPr>
          <w:rFonts w:ascii="Times New Roman" w:hAnsi="Times New Roman"/>
          <w:color w:val="000000"/>
          <w:szCs w:val="24"/>
        </w:rPr>
        <w:t>期末指数投资按公允价值占基金资产净值比例大小排序的前十名</w:t>
      </w:r>
      <w:r w:rsidRPr="0060695C">
        <w:rPr>
          <w:rFonts w:ascii="Times New Roman" w:hAnsi="Times New Roman"/>
          <w:color w:val="000000"/>
          <w:szCs w:val="24"/>
        </w:rPr>
        <w:t>股票投资明细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770306">
        <w:tc>
          <w:tcPr>
            <w:tcW w:w="862" w:type="dxa"/>
            <w:vAlign w:val="center"/>
          </w:tcPr>
          <w:p w:rsidR="00770306" w:rsidRDefault="00D74365">
            <w:pPr>
              <w:jc w:val="center"/>
            </w:pPr>
            <w:r>
              <w:rPr>
                <w:color w:val="000000"/>
                <w:sz w:val="24"/>
              </w:rPr>
              <w:t>1</w:t>
            </w:r>
          </w:p>
        </w:tc>
        <w:tc>
          <w:tcPr>
            <w:tcW w:w="1346" w:type="dxa"/>
            <w:vAlign w:val="center"/>
          </w:tcPr>
          <w:p w:rsidR="00770306" w:rsidRDefault="00D74365">
            <w:pPr>
              <w:jc w:val="center"/>
            </w:pPr>
            <w:r>
              <w:rPr>
                <w:color w:val="000000"/>
                <w:sz w:val="24"/>
              </w:rPr>
              <w:t>000651</w:t>
            </w:r>
          </w:p>
        </w:tc>
        <w:tc>
          <w:tcPr>
            <w:tcW w:w="1795" w:type="dxa"/>
            <w:vAlign w:val="center"/>
          </w:tcPr>
          <w:p w:rsidR="00770306" w:rsidRDefault="00D74365">
            <w:pPr>
              <w:jc w:val="center"/>
            </w:pPr>
            <w:r>
              <w:rPr>
                <w:color w:val="000000"/>
                <w:sz w:val="24"/>
              </w:rPr>
              <w:t>格力电器</w:t>
            </w:r>
          </w:p>
        </w:tc>
        <w:tc>
          <w:tcPr>
            <w:tcW w:w="1681" w:type="dxa"/>
            <w:vAlign w:val="center"/>
          </w:tcPr>
          <w:p w:rsidR="00770306" w:rsidRDefault="00D74365">
            <w:pPr>
              <w:jc w:val="right"/>
            </w:pPr>
            <w:r>
              <w:rPr>
                <w:color w:val="000000"/>
                <w:sz w:val="24"/>
              </w:rPr>
              <w:t>45,865</w:t>
            </w:r>
          </w:p>
        </w:tc>
        <w:tc>
          <w:tcPr>
            <w:tcW w:w="1795" w:type="dxa"/>
            <w:vAlign w:val="center"/>
          </w:tcPr>
          <w:p w:rsidR="00770306" w:rsidRDefault="00D74365">
            <w:pPr>
              <w:jc w:val="right"/>
            </w:pPr>
            <w:r>
              <w:rPr>
                <w:color w:val="000000"/>
                <w:sz w:val="24"/>
              </w:rPr>
              <w:t>2,930,773.50</w:t>
            </w:r>
          </w:p>
        </w:tc>
        <w:tc>
          <w:tcPr>
            <w:tcW w:w="1519" w:type="dxa"/>
            <w:vAlign w:val="center"/>
          </w:tcPr>
          <w:p w:rsidR="00770306" w:rsidRDefault="00D74365">
            <w:pPr>
              <w:jc w:val="right"/>
            </w:pPr>
            <w:r>
              <w:rPr>
                <w:color w:val="000000"/>
                <w:sz w:val="24"/>
              </w:rPr>
              <w:t>6.90</w:t>
            </w:r>
          </w:p>
        </w:tc>
      </w:tr>
      <w:tr w:rsidR="00770306">
        <w:tc>
          <w:tcPr>
            <w:tcW w:w="862" w:type="dxa"/>
            <w:vAlign w:val="center"/>
          </w:tcPr>
          <w:p w:rsidR="00770306" w:rsidRDefault="00D74365">
            <w:pPr>
              <w:jc w:val="center"/>
            </w:pPr>
            <w:r>
              <w:rPr>
                <w:color w:val="000000"/>
                <w:sz w:val="24"/>
              </w:rPr>
              <w:t>2</w:t>
            </w:r>
          </w:p>
        </w:tc>
        <w:tc>
          <w:tcPr>
            <w:tcW w:w="1346" w:type="dxa"/>
            <w:vAlign w:val="center"/>
          </w:tcPr>
          <w:p w:rsidR="00770306" w:rsidRDefault="00D74365">
            <w:pPr>
              <w:jc w:val="center"/>
            </w:pPr>
            <w:r>
              <w:rPr>
                <w:color w:val="000000"/>
                <w:sz w:val="24"/>
              </w:rPr>
              <w:t>000002</w:t>
            </w:r>
          </w:p>
        </w:tc>
        <w:tc>
          <w:tcPr>
            <w:tcW w:w="1795" w:type="dxa"/>
            <w:vAlign w:val="center"/>
          </w:tcPr>
          <w:p w:rsidR="00770306" w:rsidRDefault="00D74365">
            <w:pPr>
              <w:jc w:val="center"/>
            </w:pPr>
            <w:r>
              <w:rPr>
                <w:color w:val="000000"/>
                <w:sz w:val="24"/>
              </w:rPr>
              <w:t>万</w:t>
            </w:r>
            <w:r>
              <w:rPr>
                <w:color w:val="000000"/>
                <w:sz w:val="24"/>
              </w:rPr>
              <w:t xml:space="preserve">  </w:t>
            </w:r>
            <w:r>
              <w:rPr>
                <w:color w:val="000000"/>
                <w:sz w:val="24"/>
              </w:rPr>
              <w:t>科Ａ</w:t>
            </w:r>
          </w:p>
        </w:tc>
        <w:tc>
          <w:tcPr>
            <w:tcW w:w="1681" w:type="dxa"/>
            <w:vAlign w:val="center"/>
          </w:tcPr>
          <w:p w:rsidR="00770306" w:rsidRDefault="00D74365">
            <w:pPr>
              <w:jc w:val="right"/>
            </w:pPr>
            <w:r>
              <w:rPr>
                <w:color w:val="000000"/>
                <w:sz w:val="24"/>
              </w:rPr>
              <w:t>170,500</w:t>
            </w:r>
          </w:p>
        </w:tc>
        <w:tc>
          <w:tcPr>
            <w:tcW w:w="1795" w:type="dxa"/>
            <w:vAlign w:val="center"/>
          </w:tcPr>
          <w:p w:rsidR="00770306" w:rsidRDefault="00D74365">
            <w:pPr>
              <w:jc w:val="right"/>
            </w:pPr>
            <w:r>
              <w:rPr>
                <w:color w:val="000000"/>
                <w:sz w:val="24"/>
              </w:rPr>
              <w:t>2,475,660.00</w:t>
            </w:r>
          </w:p>
        </w:tc>
        <w:tc>
          <w:tcPr>
            <w:tcW w:w="1519" w:type="dxa"/>
            <w:vAlign w:val="center"/>
          </w:tcPr>
          <w:p w:rsidR="00770306" w:rsidRDefault="00D74365">
            <w:pPr>
              <w:jc w:val="right"/>
            </w:pPr>
            <w:r>
              <w:rPr>
                <w:color w:val="000000"/>
                <w:sz w:val="24"/>
              </w:rPr>
              <w:t>5.83</w:t>
            </w:r>
          </w:p>
        </w:tc>
      </w:tr>
      <w:tr w:rsidR="00770306">
        <w:tc>
          <w:tcPr>
            <w:tcW w:w="862" w:type="dxa"/>
            <w:vAlign w:val="center"/>
          </w:tcPr>
          <w:p w:rsidR="00770306" w:rsidRDefault="00D74365">
            <w:pPr>
              <w:jc w:val="center"/>
            </w:pPr>
            <w:r>
              <w:rPr>
                <w:color w:val="000000"/>
                <w:sz w:val="24"/>
              </w:rPr>
              <w:t>3</w:t>
            </w:r>
          </w:p>
        </w:tc>
        <w:tc>
          <w:tcPr>
            <w:tcW w:w="1346" w:type="dxa"/>
            <w:vAlign w:val="center"/>
          </w:tcPr>
          <w:p w:rsidR="00770306" w:rsidRDefault="00D74365">
            <w:pPr>
              <w:jc w:val="center"/>
            </w:pPr>
            <w:r>
              <w:rPr>
                <w:color w:val="000000"/>
                <w:sz w:val="24"/>
              </w:rPr>
              <w:t>000725</w:t>
            </w:r>
          </w:p>
        </w:tc>
        <w:tc>
          <w:tcPr>
            <w:tcW w:w="1795" w:type="dxa"/>
            <w:vAlign w:val="center"/>
          </w:tcPr>
          <w:p w:rsidR="00770306" w:rsidRDefault="00D74365">
            <w:pPr>
              <w:jc w:val="center"/>
            </w:pPr>
            <w:r>
              <w:rPr>
                <w:color w:val="000000"/>
                <w:sz w:val="24"/>
              </w:rPr>
              <w:t>京东方Ａ</w:t>
            </w:r>
          </w:p>
        </w:tc>
        <w:tc>
          <w:tcPr>
            <w:tcW w:w="1681" w:type="dxa"/>
            <w:vAlign w:val="center"/>
          </w:tcPr>
          <w:p w:rsidR="00770306" w:rsidRDefault="00D74365">
            <w:pPr>
              <w:jc w:val="right"/>
            </w:pPr>
            <w:r>
              <w:rPr>
                <w:color w:val="000000"/>
                <w:sz w:val="24"/>
              </w:rPr>
              <w:t>457,500</w:t>
            </w:r>
          </w:p>
        </w:tc>
        <w:tc>
          <w:tcPr>
            <w:tcW w:w="1795" w:type="dxa"/>
            <w:vAlign w:val="center"/>
          </w:tcPr>
          <w:p w:rsidR="00770306" w:rsidRDefault="00D74365">
            <w:pPr>
              <w:jc w:val="right"/>
            </w:pPr>
            <w:r>
              <w:rPr>
                <w:color w:val="000000"/>
                <w:sz w:val="24"/>
              </w:rPr>
              <w:t>2,374,425.00</w:t>
            </w:r>
          </w:p>
        </w:tc>
        <w:tc>
          <w:tcPr>
            <w:tcW w:w="1519" w:type="dxa"/>
            <w:vAlign w:val="center"/>
          </w:tcPr>
          <w:p w:rsidR="00770306" w:rsidRDefault="00D74365">
            <w:pPr>
              <w:jc w:val="right"/>
            </w:pPr>
            <w:r>
              <w:rPr>
                <w:color w:val="000000"/>
                <w:sz w:val="24"/>
              </w:rPr>
              <w:t>5.59</w:t>
            </w:r>
          </w:p>
        </w:tc>
      </w:tr>
      <w:tr w:rsidR="00770306">
        <w:tc>
          <w:tcPr>
            <w:tcW w:w="862" w:type="dxa"/>
            <w:vAlign w:val="center"/>
          </w:tcPr>
          <w:p w:rsidR="00770306" w:rsidRDefault="00D74365">
            <w:pPr>
              <w:jc w:val="center"/>
            </w:pPr>
            <w:r>
              <w:rPr>
                <w:color w:val="000000"/>
                <w:sz w:val="24"/>
              </w:rPr>
              <w:t>4</w:t>
            </w:r>
          </w:p>
        </w:tc>
        <w:tc>
          <w:tcPr>
            <w:tcW w:w="1346" w:type="dxa"/>
            <w:vAlign w:val="center"/>
          </w:tcPr>
          <w:p w:rsidR="00770306" w:rsidRDefault="00D74365">
            <w:pPr>
              <w:jc w:val="center"/>
            </w:pPr>
            <w:r>
              <w:rPr>
                <w:color w:val="000000"/>
                <w:sz w:val="24"/>
              </w:rPr>
              <w:t>000001</w:t>
            </w:r>
          </w:p>
        </w:tc>
        <w:tc>
          <w:tcPr>
            <w:tcW w:w="1795" w:type="dxa"/>
            <w:vAlign w:val="center"/>
          </w:tcPr>
          <w:p w:rsidR="00770306" w:rsidRDefault="00D74365">
            <w:pPr>
              <w:jc w:val="center"/>
            </w:pPr>
            <w:r>
              <w:rPr>
                <w:color w:val="000000"/>
                <w:sz w:val="24"/>
              </w:rPr>
              <w:t>平安银行</w:t>
            </w:r>
          </w:p>
        </w:tc>
        <w:tc>
          <w:tcPr>
            <w:tcW w:w="1681" w:type="dxa"/>
            <w:vAlign w:val="center"/>
          </w:tcPr>
          <w:p w:rsidR="00770306" w:rsidRDefault="00D74365">
            <w:pPr>
              <w:jc w:val="right"/>
            </w:pPr>
            <w:r>
              <w:rPr>
                <w:color w:val="000000"/>
                <w:sz w:val="24"/>
              </w:rPr>
              <w:t>125,915</w:t>
            </w:r>
          </w:p>
        </w:tc>
        <w:tc>
          <w:tcPr>
            <w:tcW w:w="1795" w:type="dxa"/>
            <w:vAlign w:val="center"/>
          </w:tcPr>
          <w:p w:rsidR="00770306" w:rsidRDefault="00D74365">
            <w:pPr>
              <w:jc w:val="right"/>
            </w:pPr>
            <w:r>
              <w:rPr>
                <w:color w:val="000000"/>
                <w:sz w:val="24"/>
              </w:rPr>
              <w:t>1,830,804.10</w:t>
            </w:r>
          </w:p>
        </w:tc>
        <w:tc>
          <w:tcPr>
            <w:tcW w:w="1519" w:type="dxa"/>
            <w:vAlign w:val="center"/>
          </w:tcPr>
          <w:p w:rsidR="00770306" w:rsidRDefault="00D74365">
            <w:pPr>
              <w:jc w:val="right"/>
            </w:pPr>
            <w:r>
              <w:rPr>
                <w:color w:val="000000"/>
                <w:sz w:val="24"/>
              </w:rPr>
              <w:t>4.31</w:t>
            </w:r>
          </w:p>
        </w:tc>
      </w:tr>
      <w:tr w:rsidR="00770306">
        <w:tc>
          <w:tcPr>
            <w:tcW w:w="862" w:type="dxa"/>
            <w:vAlign w:val="center"/>
          </w:tcPr>
          <w:p w:rsidR="00770306" w:rsidRDefault="00D74365">
            <w:pPr>
              <w:jc w:val="center"/>
            </w:pPr>
            <w:r>
              <w:rPr>
                <w:color w:val="000000"/>
                <w:sz w:val="24"/>
              </w:rPr>
              <w:t>5</w:t>
            </w:r>
          </w:p>
        </w:tc>
        <w:tc>
          <w:tcPr>
            <w:tcW w:w="1346" w:type="dxa"/>
            <w:vAlign w:val="center"/>
          </w:tcPr>
          <w:p w:rsidR="00770306" w:rsidRDefault="00D74365">
            <w:pPr>
              <w:jc w:val="center"/>
            </w:pPr>
            <w:r>
              <w:rPr>
                <w:color w:val="000000"/>
                <w:sz w:val="24"/>
              </w:rPr>
              <w:t>000333</w:t>
            </w:r>
          </w:p>
        </w:tc>
        <w:tc>
          <w:tcPr>
            <w:tcW w:w="1795" w:type="dxa"/>
            <w:vAlign w:val="center"/>
          </w:tcPr>
          <w:p w:rsidR="00770306" w:rsidRDefault="00D74365">
            <w:pPr>
              <w:jc w:val="center"/>
            </w:pPr>
            <w:r>
              <w:rPr>
                <w:color w:val="000000"/>
                <w:sz w:val="24"/>
              </w:rPr>
              <w:t>美的集团</w:t>
            </w:r>
          </w:p>
        </w:tc>
        <w:tc>
          <w:tcPr>
            <w:tcW w:w="1681" w:type="dxa"/>
            <w:vAlign w:val="center"/>
          </w:tcPr>
          <w:p w:rsidR="00770306" w:rsidRDefault="00D74365">
            <w:pPr>
              <w:jc w:val="right"/>
            </w:pPr>
            <w:r>
              <w:rPr>
                <w:color w:val="000000"/>
                <w:sz w:val="24"/>
              </w:rPr>
              <w:t>41,500</w:t>
            </w:r>
          </w:p>
        </w:tc>
        <w:tc>
          <w:tcPr>
            <w:tcW w:w="1795" w:type="dxa"/>
            <w:vAlign w:val="center"/>
          </w:tcPr>
          <w:p w:rsidR="00770306" w:rsidRDefault="00D74365">
            <w:pPr>
              <w:jc w:val="right"/>
            </w:pPr>
            <w:r>
              <w:rPr>
                <w:color w:val="000000"/>
                <w:sz w:val="24"/>
              </w:rPr>
              <w:t>1,547,120.00</w:t>
            </w:r>
          </w:p>
        </w:tc>
        <w:tc>
          <w:tcPr>
            <w:tcW w:w="1519" w:type="dxa"/>
            <w:vAlign w:val="center"/>
          </w:tcPr>
          <w:p w:rsidR="00770306" w:rsidRDefault="00D74365">
            <w:pPr>
              <w:jc w:val="right"/>
            </w:pPr>
            <w:r>
              <w:rPr>
                <w:color w:val="000000"/>
                <w:sz w:val="24"/>
              </w:rPr>
              <w:t>3.64</w:t>
            </w:r>
          </w:p>
        </w:tc>
      </w:tr>
      <w:tr w:rsidR="00770306">
        <w:tc>
          <w:tcPr>
            <w:tcW w:w="862" w:type="dxa"/>
            <w:vAlign w:val="center"/>
          </w:tcPr>
          <w:p w:rsidR="00770306" w:rsidRDefault="00D74365">
            <w:pPr>
              <w:jc w:val="center"/>
            </w:pPr>
            <w:r>
              <w:rPr>
                <w:color w:val="000000"/>
                <w:sz w:val="24"/>
              </w:rPr>
              <w:t>6</w:t>
            </w:r>
          </w:p>
        </w:tc>
        <w:tc>
          <w:tcPr>
            <w:tcW w:w="1346" w:type="dxa"/>
            <w:vAlign w:val="center"/>
          </w:tcPr>
          <w:p w:rsidR="00770306" w:rsidRDefault="00D74365">
            <w:pPr>
              <w:jc w:val="center"/>
            </w:pPr>
            <w:r>
              <w:rPr>
                <w:color w:val="000000"/>
                <w:sz w:val="24"/>
              </w:rPr>
              <w:t>000776</w:t>
            </w:r>
          </w:p>
        </w:tc>
        <w:tc>
          <w:tcPr>
            <w:tcW w:w="1795" w:type="dxa"/>
            <w:vAlign w:val="center"/>
          </w:tcPr>
          <w:p w:rsidR="00770306" w:rsidRDefault="00D74365">
            <w:pPr>
              <w:jc w:val="center"/>
            </w:pPr>
            <w:r>
              <w:rPr>
                <w:color w:val="000000"/>
                <w:sz w:val="24"/>
              </w:rPr>
              <w:t>广发证券</w:t>
            </w:r>
          </w:p>
        </w:tc>
        <w:tc>
          <w:tcPr>
            <w:tcW w:w="1681" w:type="dxa"/>
            <w:vAlign w:val="center"/>
          </w:tcPr>
          <w:p w:rsidR="00770306" w:rsidRDefault="00D74365">
            <w:pPr>
              <w:jc w:val="right"/>
            </w:pPr>
            <w:r>
              <w:rPr>
                <w:color w:val="000000"/>
                <w:sz w:val="24"/>
              </w:rPr>
              <w:t>56,300</w:t>
            </w:r>
          </w:p>
        </w:tc>
        <w:tc>
          <w:tcPr>
            <w:tcW w:w="1795" w:type="dxa"/>
            <w:vAlign w:val="center"/>
          </w:tcPr>
          <w:p w:rsidR="00770306" w:rsidRDefault="00D74365">
            <w:pPr>
              <w:jc w:val="right"/>
            </w:pPr>
            <w:r>
              <w:rPr>
                <w:color w:val="000000"/>
                <w:sz w:val="24"/>
              </w:rPr>
              <w:t>1,275,195.00</w:t>
            </w:r>
          </w:p>
        </w:tc>
        <w:tc>
          <w:tcPr>
            <w:tcW w:w="1519" w:type="dxa"/>
            <w:vAlign w:val="center"/>
          </w:tcPr>
          <w:p w:rsidR="00770306" w:rsidRDefault="00D74365">
            <w:pPr>
              <w:jc w:val="right"/>
            </w:pPr>
            <w:r>
              <w:rPr>
                <w:color w:val="000000"/>
                <w:sz w:val="24"/>
              </w:rPr>
              <w:t>3.00</w:t>
            </w:r>
          </w:p>
        </w:tc>
      </w:tr>
      <w:tr w:rsidR="00770306">
        <w:tc>
          <w:tcPr>
            <w:tcW w:w="862" w:type="dxa"/>
            <w:vAlign w:val="center"/>
          </w:tcPr>
          <w:p w:rsidR="00770306" w:rsidRDefault="00D74365">
            <w:pPr>
              <w:jc w:val="center"/>
            </w:pPr>
            <w:r>
              <w:rPr>
                <w:color w:val="000000"/>
                <w:sz w:val="24"/>
              </w:rPr>
              <w:t>7</w:t>
            </w:r>
          </w:p>
        </w:tc>
        <w:tc>
          <w:tcPr>
            <w:tcW w:w="1346" w:type="dxa"/>
            <w:vAlign w:val="center"/>
          </w:tcPr>
          <w:p w:rsidR="00770306" w:rsidRDefault="00D74365">
            <w:pPr>
              <w:jc w:val="center"/>
            </w:pPr>
            <w:r>
              <w:rPr>
                <w:color w:val="000000"/>
                <w:sz w:val="24"/>
              </w:rPr>
              <w:t>000858</w:t>
            </w:r>
          </w:p>
        </w:tc>
        <w:tc>
          <w:tcPr>
            <w:tcW w:w="1795" w:type="dxa"/>
            <w:vAlign w:val="center"/>
          </w:tcPr>
          <w:p w:rsidR="00770306" w:rsidRDefault="00D7436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1" w:type="dxa"/>
            <w:vAlign w:val="center"/>
          </w:tcPr>
          <w:p w:rsidR="00770306" w:rsidRDefault="00D74365">
            <w:pPr>
              <w:jc w:val="right"/>
            </w:pPr>
            <w:r>
              <w:rPr>
                <w:color w:val="000000"/>
                <w:sz w:val="24"/>
              </w:rPr>
              <w:t>35,300</w:t>
            </w:r>
          </w:p>
        </w:tc>
        <w:tc>
          <w:tcPr>
            <w:tcW w:w="1795" w:type="dxa"/>
            <w:vAlign w:val="center"/>
          </w:tcPr>
          <w:p w:rsidR="00770306" w:rsidRDefault="00D74365">
            <w:pPr>
              <w:jc w:val="right"/>
            </w:pPr>
            <w:r>
              <w:rPr>
                <w:color w:val="000000"/>
                <w:sz w:val="24"/>
              </w:rPr>
              <w:t>1,119,010.00</w:t>
            </w:r>
          </w:p>
        </w:tc>
        <w:tc>
          <w:tcPr>
            <w:tcW w:w="1519" w:type="dxa"/>
            <w:vAlign w:val="center"/>
          </w:tcPr>
          <w:p w:rsidR="00770306" w:rsidRDefault="00D74365">
            <w:pPr>
              <w:jc w:val="right"/>
            </w:pPr>
            <w:r>
              <w:rPr>
                <w:color w:val="000000"/>
                <w:sz w:val="24"/>
              </w:rPr>
              <w:t>2.64</w:t>
            </w:r>
          </w:p>
        </w:tc>
      </w:tr>
      <w:tr w:rsidR="00770306">
        <w:tc>
          <w:tcPr>
            <w:tcW w:w="862" w:type="dxa"/>
            <w:vAlign w:val="center"/>
          </w:tcPr>
          <w:p w:rsidR="00770306" w:rsidRDefault="00D74365">
            <w:pPr>
              <w:jc w:val="center"/>
            </w:pPr>
            <w:r>
              <w:rPr>
                <w:color w:val="000000"/>
                <w:sz w:val="24"/>
              </w:rPr>
              <w:t>8</w:t>
            </w:r>
          </w:p>
        </w:tc>
        <w:tc>
          <w:tcPr>
            <w:tcW w:w="1346" w:type="dxa"/>
            <w:vAlign w:val="center"/>
          </w:tcPr>
          <w:p w:rsidR="00770306" w:rsidRDefault="00D74365">
            <w:pPr>
              <w:jc w:val="center"/>
            </w:pPr>
            <w:r>
              <w:rPr>
                <w:color w:val="000000"/>
                <w:sz w:val="24"/>
              </w:rPr>
              <w:t>000024</w:t>
            </w:r>
          </w:p>
        </w:tc>
        <w:tc>
          <w:tcPr>
            <w:tcW w:w="1795" w:type="dxa"/>
            <w:vAlign w:val="center"/>
          </w:tcPr>
          <w:p w:rsidR="00770306" w:rsidRDefault="00D74365">
            <w:pPr>
              <w:jc w:val="center"/>
            </w:pPr>
            <w:r>
              <w:rPr>
                <w:color w:val="000000"/>
                <w:sz w:val="24"/>
              </w:rPr>
              <w:t>招商地产</w:t>
            </w:r>
          </w:p>
        </w:tc>
        <w:tc>
          <w:tcPr>
            <w:tcW w:w="1681" w:type="dxa"/>
            <w:vAlign w:val="center"/>
          </w:tcPr>
          <w:p w:rsidR="00770306" w:rsidRDefault="00D74365">
            <w:pPr>
              <w:jc w:val="right"/>
            </w:pPr>
            <w:r>
              <w:rPr>
                <w:color w:val="000000"/>
                <w:sz w:val="24"/>
              </w:rPr>
              <w:t>34,500</w:t>
            </w:r>
          </w:p>
        </w:tc>
        <w:tc>
          <w:tcPr>
            <w:tcW w:w="1795" w:type="dxa"/>
            <w:vAlign w:val="center"/>
          </w:tcPr>
          <w:p w:rsidR="00770306" w:rsidRDefault="00D74365">
            <w:pPr>
              <w:jc w:val="right"/>
            </w:pPr>
            <w:r>
              <w:rPr>
                <w:color w:val="000000"/>
                <w:sz w:val="24"/>
              </w:rPr>
              <w:t>1,091,580.00</w:t>
            </w:r>
          </w:p>
        </w:tc>
        <w:tc>
          <w:tcPr>
            <w:tcW w:w="1519" w:type="dxa"/>
            <w:vAlign w:val="center"/>
          </w:tcPr>
          <w:p w:rsidR="00770306" w:rsidRDefault="00D74365">
            <w:pPr>
              <w:jc w:val="right"/>
            </w:pPr>
            <w:r>
              <w:rPr>
                <w:color w:val="000000"/>
                <w:sz w:val="24"/>
              </w:rPr>
              <w:t>2.57</w:t>
            </w:r>
          </w:p>
        </w:tc>
      </w:tr>
      <w:tr w:rsidR="00770306">
        <w:tc>
          <w:tcPr>
            <w:tcW w:w="862" w:type="dxa"/>
            <w:vAlign w:val="center"/>
          </w:tcPr>
          <w:p w:rsidR="00770306" w:rsidRDefault="00D74365">
            <w:pPr>
              <w:jc w:val="center"/>
            </w:pPr>
            <w:r>
              <w:rPr>
                <w:color w:val="000000"/>
                <w:sz w:val="24"/>
              </w:rPr>
              <w:t>9</w:t>
            </w:r>
          </w:p>
        </w:tc>
        <w:tc>
          <w:tcPr>
            <w:tcW w:w="1346" w:type="dxa"/>
            <w:vAlign w:val="center"/>
          </w:tcPr>
          <w:p w:rsidR="00770306" w:rsidRDefault="00D74365">
            <w:pPr>
              <w:jc w:val="center"/>
            </w:pPr>
            <w:r>
              <w:rPr>
                <w:color w:val="000000"/>
                <w:sz w:val="24"/>
              </w:rPr>
              <w:t>002415</w:t>
            </w:r>
          </w:p>
        </w:tc>
        <w:tc>
          <w:tcPr>
            <w:tcW w:w="1795" w:type="dxa"/>
            <w:vAlign w:val="center"/>
          </w:tcPr>
          <w:p w:rsidR="00770306" w:rsidRDefault="00D74365">
            <w:pPr>
              <w:jc w:val="center"/>
            </w:pPr>
            <w:r>
              <w:rPr>
                <w:color w:val="000000"/>
                <w:sz w:val="24"/>
              </w:rPr>
              <w:t>海康威视</w:t>
            </w:r>
          </w:p>
        </w:tc>
        <w:tc>
          <w:tcPr>
            <w:tcW w:w="1681" w:type="dxa"/>
            <w:vAlign w:val="center"/>
          </w:tcPr>
          <w:p w:rsidR="00770306" w:rsidRDefault="00D74365">
            <w:pPr>
              <w:jc w:val="right"/>
            </w:pPr>
            <w:r>
              <w:rPr>
                <w:color w:val="000000"/>
                <w:sz w:val="24"/>
              </w:rPr>
              <w:t>23,400</w:t>
            </w:r>
          </w:p>
        </w:tc>
        <w:tc>
          <w:tcPr>
            <w:tcW w:w="1795" w:type="dxa"/>
            <w:vAlign w:val="center"/>
          </w:tcPr>
          <w:p w:rsidR="00770306" w:rsidRDefault="00D74365">
            <w:pPr>
              <w:jc w:val="right"/>
            </w:pPr>
            <w:r>
              <w:rPr>
                <w:color w:val="000000"/>
                <w:sz w:val="24"/>
              </w:rPr>
              <w:t>1,048,320.00</w:t>
            </w:r>
          </w:p>
        </w:tc>
        <w:tc>
          <w:tcPr>
            <w:tcW w:w="1519" w:type="dxa"/>
            <w:vAlign w:val="center"/>
          </w:tcPr>
          <w:p w:rsidR="00770306" w:rsidRDefault="00D74365">
            <w:pPr>
              <w:jc w:val="right"/>
            </w:pPr>
            <w:r>
              <w:rPr>
                <w:color w:val="000000"/>
                <w:sz w:val="24"/>
              </w:rPr>
              <w:t>2.47</w:t>
            </w:r>
          </w:p>
        </w:tc>
      </w:tr>
      <w:tr w:rsidR="00770306">
        <w:tc>
          <w:tcPr>
            <w:tcW w:w="862" w:type="dxa"/>
            <w:vAlign w:val="center"/>
          </w:tcPr>
          <w:p w:rsidR="00770306" w:rsidRDefault="00D74365">
            <w:pPr>
              <w:jc w:val="center"/>
            </w:pPr>
            <w:r>
              <w:rPr>
                <w:color w:val="000000"/>
                <w:sz w:val="24"/>
              </w:rPr>
              <w:t>10</w:t>
            </w:r>
          </w:p>
        </w:tc>
        <w:tc>
          <w:tcPr>
            <w:tcW w:w="1346" w:type="dxa"/>
            <w:vAlign w:val="center"/>
          </w:tcPr>
          <w:p w:rsidR="00770306" w:rsidRDefault="00D74365">
            <w:pPr>
              <w:jc w:val="center"/>
            </w:pPr>
            <w:r>
              <w:rPr>
                <w:color w:val="000000"/>
                <w:sz w:val="24"/>
              </w:rPr>
              <w:t>000783</w:t>
            </w:r>
          </w:p>
        </w:tc>
        <w:tc>
          <w:tcPr>
            <w:tcW w:w="1795" w:type="dxa"/>
            <w:vAlign w:val="center"/>
          </w:tcPr>
          <w:p w:rsidR="00770306" w:rsidRDefault="00D74365">
            <w:pPr>
              <w:jc w:val="center"/>
            </w:pPr>
            <w:r>
              <w:rPr>
                <w:color w:val="000000"/>
                <w:sz w:val="24"/>
              </w:rPr>
              <w:t>长江证券</w:t>
            </w:r>
          </w:p>
        </w:tc>
        <w:tc>
          <w:tcPr>
            <w:tcW w:w="1681" w:type="dxa"/>
            <w:vAlign w:val="center"/>
          </w:tcPr>
          <w:p w:rsidR="00770306" w:rsidRDefault="00D74365">
            <w:pPr>
              <w:jc w:val="right"/>
            </w:pPr>
            <w:r>
              <w:rPr>
                <w:color w:val="000000"/>
                <w:sz w:val="24"/>
              </w:rPr>
              <w:t>69,500</w:t>
            </w:r>
          </w:p>
        </w:tc>
        <w:tc>
          <w:tcPr>
            <w:tcW w:w="1795" w:type="dxa"/>
            <w:vAlign w:val="center"/>
          </w:tcPr>
          <w:p w:rsidR="00770306" w:rsidRDefault="00D74365">
            <w:pPr>
              <w:jc w:val="right"/>
            </w:pPr>
            <w:r>
              <w:rPr>
                <w:color w:val="000000"/>
                <w:sz w:val="24"/>
              </w:rPr>
              <w:t>969,525.00</w:t>
            </w:r>
          </w:p>
        </w:tc>
        <w:tc>
          <w:tcPr>
            <w:tcW w:w="1519" w:type="dxa"/>
            <w:vAlign w:val="center"/>
          </w:tcPr>
          <w:p w:rsidR="00770306" w:rsidRDefault="00D74365">
            <w:pPr>
              <w:jc w:val="right"/>
            </w:pPr>
            <w:r>
              <w:rPr>
                <w:color w:val="000000"/>
                <w:sz w:val="24"/>
              </w:rPr>
              <w:t>2.28</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C01514" w:rsidRPr="0060695C" w:rsidRDefault="00C01514" w:rsidP="00AC6DDA">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t xml:space="preserve">7.3.2 </w:t>
      </w:r>
      <w:r w:rsidR="00867117" w:rsidRPr="0060695C">
        <w:rPr>
          <w:rFonts w:ascii="Times New Roman" w:hAnsi="Times New Roman"/>
          <w:color w:val="000000"/>
          <w:szCs w:val="24"/>
        </w:rPr>
        <w:t>期末积极投资按公允价值占基金资产净值比例大小排序的前五名</w:t>
      </w:r>
      <w:r w:rsidRPr="0060695C">
        <w:rPr>
          <w:rFonts w:ascii="Times New Roman" w:hAnsi="Times New Roman"/>
          <w:color w:val="000000"/>
          <w:szCs w:val="24"/>
        </w:rPr>
        <w:t>股票投资明细</w:t>
      </w:r>
    </w:p>
    <w:p w:rsidR="00C01514" w:rsidRPr="0060695C" w:rsidRDefault="00C01514" w:rsidP="00AC6DDA">
      <w:pPr>
        <w:tabs>
          <w:tab w:val="left" w:pos="426"/>
        </w:tabs>
        <w:spacing w:before="29" w:line="288" w:lineRule="auto"/>
        <w:jc w:val="left"/>
        <w:rPr>
          <w:kern w:val="0"/>
          <w:sz w:val="24"/>
        </w:rPr>
      </w:pPr>
      <w:r w:rsidRPr="0060695C">
        <w:rPr>
          <w:kern w:val="0"/>
          <w:sz w:val="24"/>
        </w:rPr>
        <w:t>本基金本报告期末未持有积极投资的股票。</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5"/>
      <w:r w:rsidRPr="0060695C">
        <w:rPr>
          <w:rFonts w:ascii="Times New Roman" w:hAnsi="Times New Roman"/>
          <w:kern w:val="0"/>
          <w:szCs w:val="24"/>
        </w:rPr>
        <w:t>7.4</w:t>
      </w:r>
      <w:bookmarkStart w:id="64" w:name="_Toc234814103"/>
      <w:r w:rsidRPr="0060695C">
        <w:rPr>
          <w:rFonts w:ascii="Times New Roman" w:hAnsi="Times New Roman"/>
          <w:kern w:val="0"/>
          <w:szCs w:val="24"/>
        </w:rPr>
        <w:t>报告期内股票投资组合的重大变动</w:t>
      </w:r>
      <w:bookmarkEnd w:id="63"/>
      <w:bookmarkEnd w:id="64"/>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770306">
        <w:tc>
          <w:tcPr>
            <w:tcW w:w="869" w:type="dxa"/>
            <w:vAlign w:val="center"/>
          </w:tcPr>
          <w:p w:rsidR="00770306" w:rsidRDefault="00D74365">
            <w:pPr>
              <w:jc w:val="center"/>
            </w:pPr>
            <w:r>
              <w:rPr>
                <w:sz w:val="24"/>
              </w:rPr>
              <w:t>1</w:t>
            </w:r>
          </w:p>
        </w:tc>
        <w:tc>
          <w:tcPr>
            <w:tcW w:w="1650" w:type="dxa"/>
            <w:vAlign w:val="center"/>
          </w:tcPr>
          <w:p w:rsidR="00770306" w:rsidRDefault="00D74365">
            <w:pPr>
              <w:jc w:val="center"/>
            </w:pPr>
            <w:r>
              <w:rPr>
                <w:sz w:val="24"/>
              </w:rPr>
              <w:t>000166</w:t>
            </w:r>
          </w:p>
        </w:tc>
        <w:tc>
          <w:tcPr>
            <w:tcW w:w="1980" w:type="dxa"/>
            <w:vAlign w:val="center"/>
          </w:tcPr>
          <w:p w:rsidR="00770306" w:rsidRDefault="00D74365">
            <w:pPr>
              <w:jc w:val="center"/>
            </w:pPr>
            <w:r>
              <w:rPr>
                <w:sz w:val="24"/>
              </w:rPr>
              <w:t>申万宏源</w:t>
            </w:r>
          </w:p>
        </w:tc>
        <w:tc>
          <w:tcPr>
            <w:tcW w:w="2879" w:type="dxa"/>
            <w:vAlign w:val="center"/>
          </w:tcPr>
          <w:p w:rsidR="00770306" w:rsidRDefault="00D74365">
            <w:pPr>
              <w:jc w:val="right"/>
            </w:pPr>
            <w:r>
              <w:rPr>
                <w:sz w:val="24"/>
              </w:rPr>
              <w:t>2,989,279.00</w:t>
            </w:r>
          </w:p>
        </w:tc>
        <w:tc>
          <w:tcPr>
            <w:tcW w:w="1620" w:type="dxa"/>
            <w:vAlign w:val="center"/>
          </w:tcPr>
          <w:p w:rsidR="00770306" w:rsidRDefault="00D74365">
            <w:pPr>
              <w:jc w:val="right"/>
            </w:pPr>
            <w:r>
              <w:rPr>
                <w:sz w:val="24"/>
              </w:rPr>
              <w:t>5.60</w:t>
            </w:r>
          </w:p>
        </w:tc>
      </w:tr>
      <w:tr w:rsidR="00770306">
        <w:tc>
          <w:tcPr>
            <w:tcW w:w="869" w:type="dxa"/>
            <w:vAlign w:val="center"/>
          </w:tcPr>
          <w:p w:rsidR="00770306" w:rsidRDefault="00D74365">
            <w:pPr>
              <w:jc w:val="center"/>
            </w:pPr>
            <w:r>
              <w:rPr>
                <w:sz w:val="24"/>
              </w:rPr>
              <w:t>2</w:t>
            </w:r>
          </w:p>
        </w:tc>
        <w:tc>
          <w:tcPr>
            <w:tcW w:w="1650" w:type="dxa"/>
            <w:vAlign w:val="center"/>
          </w:tcPr>
          <w:p w:rsidR="00770306" w:rsidRDefault="00D74365">
            <w:pPr>
              <w:jc w:val="center"/>
            </w:pPr>
            <w:r>
              <w:rPr>
                <w:sz w:val="24"/>
              </w:rPr>
              <w:t>000725</w:t>
            </w:r>
          </w:p>
        </w:tc>
        <w:tc>
          <w:tcPr>
            <w:tcW w:w="1980" w:type="dxa"/>
            <w:vAlign w:val="center"/>
          </w:tcPr>
          <w:p w:rsidR="00770306" w:rsidRDefault="00D74365">
            <w:pPr>
              <w:jc w:val="center"/>
            </w:pPr>
            <w:r>
              <w:rPr>
                <w:sz w:val="24"/>
              </w:rPr>
              <w:t>京东方Ａ</w:t>
            </w:r>
          </w:p>
        </w:tc>
        <w:tc>
          <w:tcPr>
            <w:tcW w:w="2879" w:type="dxa"/>
            <w:vAlign w:val="center"/>
          </w:tcPr>
          <w:p w:rsidR="00770306" w:rsidRDefault="00D74365">
            <w:pPr>
              <w:jc w:val="right"/>
            </w:pPr>
            <w:r>
              <w:rPr>
                <w:sz w:val="24"/>
              </w:rPr>
              <w:t>1,941,947.00</w:t>
            </w:r>
          </w:p>
        </w:tc>
        <w:tc>
          <w:tcPr>
            <w:tcW w:w="1620" w:type="dxa"/>
            <w:vAlign w:val="center"/>
          </w:tcPr>
          <w:p w:rsidR="00770306" w:rsidRDefault="00D74365">
            <w:pPr>
              <w:jc w:val="right"/>
            </w:pPr>
            <w:r>
              <w:rPr>
                <w:sz w:val="24"/>
              </w:rPr>
              <w:t>3.64</w:t>
            </w:r>
          </w:p>
        </w:tc>
      </w:tr>
      <w:tr w:rsidR="00770306">
        <w:tc>
          <w:tcPr>
            <w:tcW w:w="869" w:type="dxa"/>
            <w:vAlign w:val="center"/>
          </w:tcPr>
          <w:p w:rsidR="00770306" w:rsidRDefault="00D74365">
            <w:pPr>
              <w:jc w:val="center"/>
            </w:pPr>
            <w:r>
              <w:rPr>
                <w:sz w:val="24"/>
              </w:rPr>
              <w:t>3</w:t>
            </w:r>
          </w:p>
        </w:tc>
        <w:tc>
          <w:tcPr>
            <w:tcW w:w="1650" w:type="dxa"/>
            <w:vAlign w:val="center"/>
          </w:tcPr>
          <w:p w:rsidR="00770306" w:rsidRDefault="00D74365">
            <w:pPr>
              <w:jc w:val="center"/>
            </w:pPr>
            <w:r>
              <w:rPr>
                <w:sz w:val="24"/>
              </w:rPr>
              <w:t>000776</w:t>
            </w:r>
          </w:p>
        </w:tc>
        <w:tc>
          <w:tcPr>
            <w:tcW w:w="1980" w:type="dxa"/>
            <w:vAlign w:val="center"/>
          </w:tcPr>
          <w:p w:rsidR="00770306" w:rsidRDefault="00D74365">
            <w:pPr>
              <w:jc w:val="center"/>
            </w:pPr>
            <w:r>
              <w:rPr>
                <w:sz w:val="24"/>
              </w:rPr>
              <w:t>广发证券</w:t>
            </w:r>
          </w:p>
        </w:tc>
        <w:tc>
          <w:tcPr>
            <w:tcW w:w="2879" w:type="dxa"/>
            <w:vAlign w:val="center"/>
          </w:tcPr>
          <w:p w:rsidR="00770306" w:rsidRDefault="00D74365">
            <w:pPr>
              <w:jc w:val="right"/>
            </w:pPr>
            <w:r>
              <w:rPr>
                <w:sz w:val="24"/>
              </w:rPr>
              <w:t>1,273,398.00</w:t>
            </w:r>
          </w:p>
        </w:tc>
        <w:tc>
          <w:tcPr>
            <w:tcW w:w="1620" w:type="dxa"/>
            <w:vAlign w:val="center"/>
          </w:tcPr>
          <w:p w:rsidR="00770306" w:rsidRDefault="00D74365">
            <w:pPr>
              <w:jc w:val="right"/>
            </w:pPr>
            <w:r>
              <w:rPr>
                <w:sz w:val="24"/>
              </w:rPr>
              <w:t>2.39</w:t>
            </w:r>
          </w:p>
        </w:tc>
      </w:tr>
      <w:tr w:rsidR="00770306">
        <w:tc>
          <w:tcPr>
            <w:tcW w:w="869" w:type="dxa"/>
            <w:vAlign w:val="center"/>
          </w:tcPr>
          <w:p w:rsidR="00770306" w:rsidRDefault="00D74365">
            <w:pPr>
              <w:jc w:val="center"/>
            </w:pPr>
            <w:r>
              <w:rPr>
                <w:sz w:val="24"/>
              </w:rPr>
              <w:t>4</w:t>
            </w:r>
          </w:p>
        </w:tc>
        <w:tc>
          <w:tcPr>
            <w:tcW w:w="1650" w:type="dxa"/>
            <w:vAlign w:val="center"/>
          </w:tcPr>
          <w:p w:rsidR="00770306" w:rsidRDefault="00D74365">
            <w:pPr>
              <w:jc w:val="center"/>
            </w:pPr>
            <w:r>
              <w:rPr>
                <w:sz w:val="24"/>
              </w:rPr>
              <w:t>002415</w:t>
            </w:r>
          </w:p>
        </w:tc>
        <w:tc>
          <w:tcPr>
            <w:tcW w:w="1980" w:type="dxa"/>
            <w:vAlign w:val="center"/>
          </w:tcPr>
          <w:p w:rsidR="00770306" w:rsidRDefault="00D74365">
            <w:pPr>
              <w:jc w:val="center"/>
            </w:pPr>
            <w:r>
              <w:rPr>
                <w:sz w:val="24"/>
              </w:rPr>
              <w:t>海康威视</w:t>
            </w:r>
          </w:p>
        </w:tc>
        <w:tc>
          <w:tcPr>
            <w:tcW w:w="2879" w:type="dxa"/>
            <w:vAlign w:val="center"/>
          </w:tcPr>
          <w:p w:rsidR="00770306" w:rsidRDefault="00D74365">
            <w:pPr>
              <w:jc w:val="right"/>
            </w:pPr>
            <w:r>
              <w:rPr>
                <w:sz w:val="24"/>
              </w:rPr>
              <w:t>1,044,810.00</w:t>
            </w:r>
          </w:p>
        </w:tc>
        <w:tc>
          <w:tcPr>
            <w:tcW w:w="1620" w:type="dxa"/>
            <w:vAlign w:val="center"/>
          </w:tcPr>
          <w:p w:rsidR="00770306" w:rsidRDefault="00D74365">
            <w:pPr>
              <w:jc w:val="right"/>
            </w:pPr>
            <w:r>
              <w:rPr>
                <w:sz w:val="24"/>
              </w:rPr>
              <w:t>1.96</w:t>
            </w:r>
          </w:p>
        </w:tc>
      </w:tr>
      <w:tr w:rsidR="00770306">
        <w:tc>
          <w:tcPr>
            <w:tcW w:w="869" w:type="dxa"/>
            <w:vAlign w:val="center"/>
          </w:tcPr>
          <w:p w:rsidR="00770306" w:rsidRDefault="00D74365">
            <w:pPr>
              <w:jc w:val="center"/>
            </w:pPr>
            <w:r>
              <w:rPr>
                <w:sz w:val="24"/>
              </w:rPr>
              <w:t>5</w:t>
            </w:r>
          </w:p>
        </w:tc>
        <w:tc>
          <w:tcPr>
            <w:tcW w:w="1650" w:type="dxa"/>
            <w:vAlign w:val="center"/>
          </w:tcPr>
          <w:p w:rsidR="00770306" w:rsidRDefault="00D74365">
            <w:pPr>
              <w:jc w:val="center"/>
            </w:pPr>
            <w:r>
              <w:rPr>
                <w:sz w:val="24"/>
              </w:rPr>
              <w:t>000046</w:t>
            </w:r>
          </w:p>
        </w:tc>
        <w:tc>
          <w:tcPr>
            <w:tcW w:w="1980" w:type="dxa"/>
            <w:vAlign w:val="center"/>
          </w:tcPr>
          <w:p w:rsidR="00770306" w:rsidRDefault="00D74365">
            <w:pPr>
              <w:jc w:val="center"/>
            </w:pPr>
            <w:r>
              <w:rPr>
                <w:sz w:val="24"/>
              </w:rPr>
              <w:t>泛海控股</w:t>
            </w:r>
          </w:p>
        </w:tc>
        <w:tc>
          <w:tcPr>
            <w:tcW w:w="2879" w:type="dxa"/>
            <w:vAlign w:val="center"/>
          </w:tcPr>
          <w:p w:rsidR="00770306" w:rsidRDefault="00D74365">
            <w:pPr>
              <w:jc w:val="right"/>
            </w:pPr>
            <w:r>
              <w:rPr>
                <w:sz w:val="24"/>
              </w:rPr>
              <w:t>759,516.00</w:t>
            </w:r>
          </w:p>
        </w:tc>
        <w:tc>
          <w:tcPr>
            <w:tcW w:w="1620" w:type="dxa"/>
            <w:vAlign w:val="center"/>
          </w:tcPr>
          <w:p w:rsidR="00770306" w:rsidRDefault="00D74365">
            <w:pPr>
              <w:jc w:val="right"/>
            </w:pPr>
            <w:r>
              <w:rPr>
                <w:sz w:val="24"/>
              </w:rPr>
              <w:t>1.42</w:t>
            </w:r>
          </w:p>
        </w:tc>
      </w:tr>
      <w:tr w:rsidR="00770306">
        <w:tc>
          <w:tcPr>
            <w:tcW w:w="869" w:type="dxa"/>
            <w:vAlign w:val="center"/>
          </w:tcPr>
          <w:p w:rsidR="00770306" w:rsidRDefault="00D74365">
            <w:pPr>
              <w:jc w:val="center"/>
            </w:pPr>
            <w:r>
              <w:rPr>
                <w:sz w:val="24"/>
              </w:rPr>
              <w:t>6</w:t>
            </w:r>
          </w:p>
        </w:tc>
        <w:tc>
          <w:tcPr>
            <w:tcW w:w="1650" w:type="dxa"/>
            <w:vAlign w:val="center"/>
          </w:tcPr>
          <w:p w:rsidR="00770306" w:rsidRDefault="00D74365">
            <w:pPr>
              <w:jc w:val="center"/>
            </w:pPr>
            <w:r>
              <w:rPr>
                <w:sz w:val="24"/>
              </w:rPr>
              <w:t>000425</w:t>
            </w:r>
          </w:p>
        </w:tc>
        <w:tc>
          <w:tcPr>
            <w:tcW w:w="1980" w:type="dxa"/>
            <w:vAlign w:val="center"/>
          </w:tcPr>
          <w:p w:rsidR="00770306" w:rsidRDefault="00D74365">
            <w:pPr>
              <w:jc w:val="center"/>
            </w:pPr>
            <w:r>
              <w:rPr>
                <w:sz w:val="24"/>
              </w:rPr>
              <w:t>徐工机械</w:t>
            </w:r>
          </w:p>
        </w:tc>
        <w:tc>
          <w:tcPr>
            <w:tcW w:w="2879" w:type="dxa"/>
            <w:vAlign w:val="center"/>
          </w:tcPr>
          <w:p w:rsidR="00770306" w:rsidRDefault="00D74365">
            <w:pPr>
              <w:jc w:val="right"/>
            </w:pPr>
            <w:r>
              <w:rPr>
                <w:sz w:val="24"/>
              </w:rPr>
              <w:t>713,065.00</w:t>
            </w:r>
          </w:p>
        </w:tc>
        <w:tc>
          <w:tcPr>
            <w:tcW w:w="1620" w:type="dxa"/>
            <w:vAlign w:val="center"/>
          </w:tcPr>
          <w:p w:rsidR="00770306" w:rsidRDefault="00D74365">
            <w:pPr>
              <w:jc w:val="right"/>
            </w:pPr>
            <w:r>
              <w:rPr>
                <w:sz w:val="24"/>
              </w:rPr>
              <w:t>1.34</w:t>
            </w:r>
          </w:p>
        </w:tc>
      </w:tr>
      <w:tr w:rsidR="00770306">
        <w:tc>
          <w:tcPr>
            <w:tcW w:w="869" w:type="dxa"/>
            <w:vAlign w:val="center"/>
          </w:tcPr>
          <w:p w:rsidR="00770306" w:rsidRDefault="00D74365">
            <w:pPr>
              <w:jc w:val="center"/>
            </w:pPr>
            <w:r>
              <w:rPr>
                <w:sz w:val="24"/>
              </w:rPr>
              <w:t>7</w:t>
            </w:r>
          </w:p>
        </w:tc>
        <w:tc>
          <w:tcPr>
            <w:tcW w:w="1650" w:type="dxa"/>
            <w:vAlign w:val="center"/>
          </w:tcPr>
          <w:p w:rsidR="00770306" w:rsidRDefault="00D74365">
            <w:pPr>
              <w:jc w:val="center"/>
            </w:pPr>
            <w:r>
              <w:rPr>
                <w:sz w:val="24"/>
              </w:rPr>
              <w:t>002304</w:t>
            </w:r>
          </w:p>
        </w:tc>
        <w:tc>
          <w:tcPr>
            <w:tcW w:w="1980" w:type="dxa"/>
            <w:vAlign w:val="center"/>
          </w:tcPr>
          <w:p w:rsidR="00770306" w:rsidRDefault="00D74365">
            <w:pPr>
              <w:jc w:val="center"/>
            </w:pPr>
            <w:r>
              <w:rPr>
                <w:sz w:val="24"/>
              </w:rPr>
              <w:t>洋河股份</w:t>
            </w:r>
          </w:p>
        </w:tc>
        <w:tc>
          <w:tcPr>
            <w:tcW w:w="2879" w:type="dxa"/>
            <w:vAlign w:val="center"/>
          </w:tcPr>
          <w:p w:rsidR="00770306" w:rsidRDefault="00D74365">
            <w:pPr>
              <w:jc w:val="right"/>
            </w:pPr>
            <w:r>
              <w:rPr>
                <w:sz w:val="24"/>
              </w:rPr>
              <w:t>640,365.00</w:t>
            </w:r>
          </w:p>
        </w:tc>
        <w:tc>
          <w:tcPr>
            <w:tcW w:w="1620" w:type="dxa"/>
            <w:vAlign w:val="center"/>
          </w:tcPr>
          <w:p w:rsidR="00770306" w:rsidRDefault="00D74365">
            <w:pPr>
              <w:jc w:val="right"/>
            </w:pPr>
            <w:r>
              <w:rPr>
                <w:sz w:val="24"/>
              </w:rPr>
              <w:t>1.20</w:t>
            </w:r>
          </w:p>
        </w:tc>
      </w:tr>
      <w:tr w:rsidR="00770306">
        <w:tc>
          <w:tcPr>
            <w:tcW w:w="869" w:type="dxa"/>
            <w:vAlign w:val="center"/>
          </w:tcPr>
          <w:p w:rsidR="00770306" w:rsidRDefault="00D74365">
            <w:pPr>
              <w:jc w:val="center"/>
            </w:pPr>
            <w:r>
              <w:rPr>
                <w:sz w:val="24"/>
              </w:rPr>
              <w:t>8</w:t>
            </w:r>
          </w:p>
        </w:tc>
        <w:tc>
          <w:tcPr>
            <w:tcW w:w="1650" w:type="dxa"/>
            <w:vAlign w:val="center"/>
          </w:tcPr>
          <w:p w:rsidR="00770306" w:rsidRDefault="00D74365">
            <w:pPr>
              <w:jc w:val="center"/>
            </w:pPr>
            <w:r>
              <w:rPr>
                <w:sz w:val="24"/>
              </w:rPr>
              <w:t>000728</w:t>
            </w:r>
          </w:p>
        </w:tc>
        <w:tc>
          <w:tcPr>
            <w:tcW w:w="1980" w:type="dxa"/>
            <w:vAlign w:val="center"/>
          </w:tcPr>
          <w:p w:rsidR="00770306" w:rsidRDefault="00D74365">
            <w:pPr>
              <w:jc w:val="center"/>
            </w:pPr>
            <w:r>
              <w:rPr>
                <w:sz w:val="24"/>
              </w:rPr>
              <w:t>国元证券</w:t>
            </w:r>
          </w:p>
        </w:tc>
        <w:tc>
          <w:tcPr>
            <w:tcW w:w="2879" w:type="dxa"/>
            <w:vAlign w:val="center"/>
          </w:tcPr>
          <w:p w:rsidR="00770306" w:rsidRDefault="00D74365">
            <w:pPr>
              <w:jc w:val="right"/>
            </w:pPr>
            <w:r>
              <w:rPr>
                <w:sz w:val="24"/>
              </w:rPr>
              <w:t>628,974.00</w:t>
            </w:r>
          </w:p>
        </w:tc>
        <w:tc>
          <w:tcPr>
            <w:tcW w:w="1620" w:type="dxa"/>
            <w:vAlign w:val="center"/>
          </w:tcPr>
          <w:p w:rsidR="00770306" w:rsidRDefault="00D74365">
            <w:pPr>
              <w:jc w:val="right"/>
            </w:pPr>
            <w:r>
              <w:rPr>
                <w:sz w:val="24"/>
              </w:rPr>
              <w:t>1.18</w:t>
            </w:r>
          </w:p>
        </w:tc>
      </w:tr>
      <w:tr w:rsidR="00770306">
        <w:tc>
          <w:tcPr>
            <w:tcW w:w="869" w:type="dxa"/>
            <w:vAlign w:val="center"/>
          </w:tcPr>
          <w:p w:rsidR="00770306" w:rsidRDefault="00D74365">
            <w:pPr>
              <w:jc w:val="center"/>
            </w:pPr>
            <w:r>
              <w:rPr>
                <w:sz w:val="24"/>
              </w:rPr>
              <w:t>9</w:t>
            </w:r>
          </w:p>
        </w:tc>
        <w:tc>
          <w:tcPr>
            <w:tcW w:w="1650" w:type="dxa"/>
            <w:vAlign w:val="center"/>
          </w:tcPr>
          <w:p w:rsidR="00770306" w:rsidRDefault="00D74365">
            <w:pPr>
              <w:jc w:val="center"/>
            </w:pPr>
            <w:r>
              <w:rPr>
                <w:sz w:val="24"/>
              </w:rPr>
              <w:t>000333</w:t>
            </w:r>
          </w:p>
        </w:tc>
        <w:tc>
          <w:tcPr>
            <w:tcW w:w="1980" w:type="dxa"/>
            <w:vAlign w:val="center"/>
          </w:tcPr>
          <w:p w:rsidR="00770306" w:rsidRDefault="00D74365">
            <w:pPr>
              <w:jc w:val="center"/>
            </w:pPr>
            <w:r>
              <w:rPr>
                <w:sz w:val="24"/>
              </w:rPr>
              <w:t>美的集团</w:t>
            </w:r>
          </w:p>
        </w:tc>
        <w:tc>
          <w:tcPr>
            <w:tcW w:w="2879" w:type="dxa"/>
            <w:vAlign w:val="center"/>
          </w:tcPr>
          <w:p w:rsidR="00770306" w:rsidRDefault="00D74365">
            <w:pPr>
              <w:jc w:val="right"/>
            </w:pPr>
            <w:r>
              <w:rPr>
                <w:sz w:val="24"/>
              </w:rPr>
              <w:t>580,737.00</w:t>
            </w:r>
          </w:p>
        </w:tc>
        <w:tc>
          <w:tcPr>
            <w:tcW w:w="1620" w:type="dxa"/>
            <w:vAlign w:val="center"/>
          </w:tcPr>
          <w:p w:rsidR="00770306" w:rsidRDefault="00D74365">
            <w:pPr>
              <w:jc w:val="right"/>
            </w:pPr>
            <w:r>
              <w:rPr>
                <w:sz w:val="24"/>
              </w:rPr>
              <w:t>1.09</w:t>
            </w:r>
          </w:p>
        </w:tc>
      </w:tr>
      <w:tr w:rsidR="00770306">
        <w:tc>
          <w:tcPr>
            <w:tcW w:w="869" w:type="dxa"/>
            <w:vAlign w:val="center"/>
          </w:tcPr>
          <w:p w:rsidR="00770306" w:rsidRDefault="00D74365">
            <w:pPr>
              <w:jc w:val="center"/>
            </w:pPr>
            <w:r>
              <w:rPr>
                <w:sz w:val="24"/>
              </w:rPr>
              <w:t>10</w:t>
            </w:r>
          </w:p>
        </w:tc>
        <w:tc>
          <w:tcPr>
            <w:tcW w:w="1650" w:type="dxa"/>
            <w:vAlign w:val="center"/>
          </w:tcPr>
          <w:p w:rsidR="00770306" w:rsidRDefault="00D74365">
            <w:pPr>
              <w:jc w:val="center"/>
            </w:pPr>
            <w:r>
              <w:rPr>
                <w:sz w:val="24"/>
              </w:rPr>
              <w:t>000612</w:t>
            </w:r>
          </w:p>
        </w:tc>
        <w:tc>
          <w:tcPr>
            <w:tcW w:w="1980" w:type="dxa"/>
            <w:vAlign w:val="center"/>
          </w:tcPr>
          <w:p w:rsidR="00770306" w:rsidRDefault="00D74365">
            <w:pPr>
              <w:jc w:val="center"/>
            </w:pPr>
            <w:r>
              <w:rPr>
                <w:sz w:val="24"/>
              </w:rPr>
              <w:t>焦作万方</w:t>
            </w:r>
          </w:p>
        </w:tc>
        <w:tc>
          <w:tcPr>
            <w:tcW w:w="2879" w:type="dxa"/>
            <w:vAlign w:val="center"/>
          </w:tcPr>
          <w:p w:rsidR="00770306" w:rsidRDefault="00D74365">
            <w:pPr>
              <w:jc w:val="right"/>
            </w:pPr>
            <w:r>
              <w:rPr>
                <w:sz w:val="24"/>
              </w:rPr>
              <w:t>512,518.82</w:t>
            </w:r>
          </w:p>
        </w:tc>
        <w:tc>
          <w:tcPr>
            <w:tcW w:w="1620" w:type="dxa"/>
            <w:vAlign w:val="center"/>
          </w:tcPr>
          <w:p w:rsidR="00770306" w:rsidRDefault="00D74365">
            <w:pPr>
              <w:jc w:val="right"/>
            </w:pPr>
            <w:r>
              <w:rPr>
                <w:sz w:val="24"/>
              </w:rPr>
              <w:t>0.96</w:t>
            </w:r>
          </w:p>
        </w:tc>
      </w:tr>
      <w:tr w:rsidR="00770306">
        <w:tc>
          <w:tcPr>
            <w:tcW w:w="869" w:type="dxa"/>
            <w:vAlign w:val="center"/>
          </w:tcPr>
          <w:p w:rsidR="00770306" w:rsidRDefault="00D74365">
            <w:pPr>
              <w:jc w:val="center"/>
            </w:pPr>
            <w:r>
              <w:rPr>
                <w:sz w:val="24"/>
              </w:rPr>
              <w:t>11</w:t>
            </w:r>
          </w:p>
        </w:tc>
        <w:tc>
          <w:tcPr>
            <w:tcW w:w="1650" w:type="dxa"/>
            <w:vAlign w:val="center"/>
          </w:tcPr>
          <w:p w:rsidR="00770306" w:rsidRDefault="00D74365">
            <w:pPr>
              <w:jc w:val="center"/>
            </w:pPr>
            <w:r>
              <w:rPr>
                <w:sz w:val="24"/>
              </w:rPr>
              <w:t>000540</w:t>
            </w:r>
          </w:p>
        </w:tc>
        <w:tc>
          <w:tcPr>
            <w:tcW w:w="1980" w:type="dxa"/>
            <w:vAlign w:val="center"/>
          </w:tcPr>
          <w:p w:rsidR="00770306" w:rsidRDefault="00D74365">
            <w:pPr>
              <w:jc w:val="center"/>
            </w:pPr>
            <w:r>
              <w:rPr>
                <w:sz w:val="24"/>
              </w:rPr>
              <w:t>中天城投</w:t>
            </w:r>
          </w:p>
        </w:tc>
        <w:tc>
          <w:tcPr>
            <w:tcW w:w="2879" w:type="dxa"/>
            <w:vAlign w:val="center"/>
          </w:tcPr>
          <w:p w:rsidR="00770306" w:rsidRDefault="00D74365">
            <w:pPr>
              <w:jc w:val="right"/>
            </w:pPr>
            <w:r>
              <w:rPr>
                <w:sz w:val="24"/>
              </w:rPr>
              <w:t>390,691.94</w:t>
            </w:r>
          </w:p>
        </w:tc>
        <w:tc>
          <w:tcPr>
            <w:tcW w:w="1620" w:type="dxa"/>
            <w:vAlign w:val="center"/>
          </w:tcPr>
          <w:p w:rsidR="00770306" w:rsidRDefault="00D74365">
            <w:pPr>
              <w:jc w:val="right"/>
            </w:pPr>
            <w:r>
              <w:rPr>
                <w:sz w:val="24"/>
              </w:rPr>
              <w:t>0.73</w:t>
            </w:r>
          </w:p>
        </w:tc>
      </w:tr>
      <w:tr w:rsidR="00770306">
        <w:tc>
          <w:tcPr>
            <w:tcW w:w="869" w:type="dxa"/>
            <w:vAlign w:val="center"/>
          </w:tcPr>
          <w:p w:rsidR="00770306" w:rsidRDefault="00D74365">
            <w:pPr>
              <w:jc w:val="center"/>
            </w:pPr>
            <w:r>
              <w:rPr>
                <w:sz w:val="24"/>
              </w:rPr>
              <w:t>12</w:t>
            </w:r>
          </w:p>
        </w:tc>
        <w:tc>
          <w:tcPr>
            <w:tcW w:w="1650" w:type="dxa"/>
            <w:vAlign w:val="center"/>
          </w:tcPr>
          <w:p w:rsidR="00770306" w:rsidRDefault="00D74365">
            <w:pPr>
              <w:jc w:val="center"/>
            </w:pPr>
            <w:r>
              <w:rPr>
                <w:sz w:val="24"/>
              </w:rPr>
              <w:t>000002</w:t>
            </w:r>
          </w:p>
        </w:tc>
        <w:tc>
          <w:tcPr>
            <w:tcW w:w="1980" w:type="dxa"/>
            <w:vAlign w:val="center"/>
          </w:tcPr>
          <w:p w:rsidR="00770306" w:rsidRDefault="00D74365">
            <w:pPr>
              <w:jc w:val="center"/>
            </w:pPr>
            <w:r>
              <w:rPr>
                <w:sz w:val="24"/>
              </w:rPr>
              <w:t>万</w:t>
            </w:r>
            <w:r>
              <w:rPr>
                <w:sz w:val="24"/>
              </w:rPr>
              <w:t xml:space="preserve">  </w:t>
            </w:r>
            <w:r>
              <w:rPr>
                <w:sz w:val="24"/>
              </w:rPr>
              <w:t>科Ａ</w:t>
            </w:r>
          </w:p>
        </w:tc>
        <w:tc>
          <w:tcPr>
            <w:tcW w:w="2879" w:type="dxa"/>
            <w:vAlign w:val="center"/>
          </w:tcPr>
          <w:p w:rsidR="00770306" w:rsidRDefault="00D74365">
            <w:pPr>
              <w:jc w:val="right"/>
            </w:pPr>
            <w:r>
              <w:rPr>
                <w:sz w:val="24"/>
              </w:rPr>
              <w:t>360,208.00</w:t>
            </w:r>
          </w:p>
        </w:tc>
        <w:tc>
          <w:tcPr>
            <w:tcW w:w="1620" w:type="dxa"/>
            <w:vAlign w:val="center"/>
          </w:tcPr>
          <w:p w:rsidR="00770306" w:rsidRDefault="00D74365">
            <w:pPr>
              <w:jc w:val="right"/>
            </w:pPr>
            <w:r>
              <w:rPr>
                <w:sz w:val="24"/>
              </w:rPr>
              <w:t>0.68</w:t>
            </w:r>
          </w:p>
        </w:tc>
      </w:tr>
      <w:tr w:rsidR="00770306">
        <w:tc>
          <w:tcPr>
            <w:tcW w:w="869" w:type="dxa"/>
            <w:vAlign w:val="center"/>
          </w:tcPr>
          <w:p w:rsidR="00770306" w:rsidRDefault="00D74365">
            <w:pPr>
              <w:jc w:val="center"/>
            </w:pPr>
            <w:r>
              <w:rPr>
                <w:sz w:val="24"/>
              </w:rPr>
              <w:t>13</w:t>
            </w:r>
          </w:p>
        </w:tc>
        <w:tc>
          <w:tcPr>
            <w:tcW w:w="1650" w:type="dxa"/>
            <w:vAlign w:val="center"/>
          </w:tcPr>
          <w:p w:rsidR="00770306" w:rsidRDefault="00D74365">
            <w:pPr>
              <w:jc w:val="center"/>
            </w:pPr>
            <w:r>
              <w:rPr>
                <w:sz w:val="24"/>
              </w:rPr>
              <w:t>002008</w:t>
            </w:r>
          </w:p>
        </w:tc>
        <w:tc>
          <w:tcPr>
            <w:tcW w:w="1980" w:type="dxa"/>
            <w:vAlign w:val="center"/>
          </w:tcPr>
          <w:p w:rsidR="00770306" w:rsidRDefault="00D74365">
            <w:pPr>
              <w:jc w:val="center"/>
            </w:pPr>
            <w:r>
              <w:rPr>
                <w:sz w:val="24"/>
              </w:rPr>
              <w:t>大族激光</w:t>
            </w:r>
          </w:p>
        </w:tc>
        <w:tc>
          <w:tcPr>
            <w:tcW w:w="2879" w:type="dxa"/>
            <w:vAlign w:val="center"/>
          </w:tcPr>
          <w:p w:rsidR="00770306" w:rsidRDefault="00D74365">
            <w:pPr>
              <w:jc w:val="right"/>
            </w:pPr>
            <w:r>
              <w:rPr>
                <w:sz w:val="24"/>
              </w:rPr>
              <w:t>320,557.00</w:t>
            </w:r>
          </w:p>
        </w:tc>
        <w:tc>
          <w:tcPr>
            <w:tcW w:w="1620" w:type="dxa"/>
            <w:vAlign w:val="center"/>
          </w:tcPr>
          <w:p w:rsidR="00770306" w:rsidRDefault="00D74365">
            <w:pPr>
              <w:jc w:val="right"/>
            </w:pPr>
            <w:r>
              <w:rPr>
                <w:sz w:val="24"/>
              </w:rPr>
              <w:t>0.60</w:t>
            </w:r>
          </w:p>
        </w:tc>
      </w:tr>
      <w:tr w:rsidR="00770306">
        <w:tc>
          <w:tcPr>
            <w:tcW w:w="869" w:type="dxa"/>
            <w:vAlign w:val="center"/>
          </w:tcPr>
          <w:p w:rsidR="00770306" w:rsidRDefault="00D74365">
            <w:pPr>
              <w:jc w:val="center"/>
            </w:pPr>
            <w:r>
              <w:rPr>
                <w:sz w:val="24"/>
              </w:rPr>
              <w:t>14</w:t>
            </w:r>
          </w:p>
        </w:tc>
        <w:tc>
          <w:tcPr>
            <w:tcW w:w="1650" w:type="dxa"/>
            <w:vAlign w:val="center"/>
          </w:tcPr>
          <w:p w:rsidR="00770306" w:rsidRDefault="00D74365">
            <w:pPr>
              <w:jc w:val="center"/>
            </w:pPr>
            <w:r>
              <w:rPr>
                <w:sz w:val="24"/>
              </w:rPr>
              <w:t>000800</w:t>
            </w:r>
          </w:p>
        </w:tc>
        <w:tc>
          <w:tcPr>
            <w:tcW w:w="1980" w:type="dxa"/>
            <w:vAlign w:val="center"/>
          </w:tcPr>
          <w:p w:rsidR="00770306" w:rsidRDefault="00D74365">
            <w:pPr>
              <w:jc w:val="center"/>
            </w:pPr>
            <w:r>
              <w:rPr>
                <w:sz w:val="24"/>
              </w:rPr>
              <w:t>一汽轿车</w:t>
            </w:r>
          </w:p>
        </w:tc>
        <w:tc>
          <w:tcPr>
            <w:tcW w:w="2879" w:type="dxa"/>
            <w:vAlign w:val="center"/>
          </w:tcPr>
          <w:p w:rsidR="00770306" w:rsidRDefault="00D74365">
            <w:pPr>
              <w:jc w:val="right"/>
            </w:pPr>
            <w:r>
              <w:rPr>
                <w:sz w:val="24"/>
              </w:rPr>
              <w:t>295,722.00</w:t>
            </w:r>
          </w:p>
        </w:tc>
        <w:tc>
          <w:tcPr>
            <w:tcW w:w="1620" w:type="dxa"/>
            <w:vAlign w:val="center"/>
          </w:tcPr>
          <w:p w:rsidR="00770306" w:rsidRDefault="00D74365">
            <w:pPr>
              <w:jc w:val="right"/>
            </w:pPr>
            <w:r>
              <w:rPr>
                <w:sz w:val="24"/>
              </w:rPr>
              <w:t>0.55</w:t>
            </w:r>
          </w:p>
        </w:tc>
      </w:tr>
      <w:tr w:rsidR="00770306">
        <w:tc>
          <w:tcPr>
            <w:tcW w:w="869" w:type="dxa"/>
            <w:vAlign w:val="center"/>
          </w:tcPr>
          <w:p w:rsidR="00770306" w:rsidRDefault="00D74365">
            <w:pPr>
              <w:jc w:val="center"/>
            </w:pPr>
            <w:r>
              <w:rPr>
                <w:sz w:val="24"/>
              </w:rPr>
              <w:t>15</w:t>
            </w:r>
          </w:p>
        </w:tc>
        <w:tc>
          <w:tcPr>
            <w:tcW w:w="1650" w:type="dxa"/>
            <w:vAlign w:val="center"/>
          </w:tcPr>
          <w:p w:rsidR="00770306" w:rsidRDefault="00D74365">
            <w:pPr>
              <w:jc w:val="center"/>
            </w:pPr>
            <w:r>
              <w:rPr>
                <w:sz w:val="24"/>
              </w:rPr>
              <w:t>000875</w:t>
            </w:r>
          </w:p>
        </w:tc>
        <w:tc>
          <w:tcPr>
            <w:tcW w:w="1980" w:type="dxa"/>
            <w:vAlign w:val="center"/>
          </w:tcPr>
          <w:p w:rsidR="00770306" w:rsidRDefault="00D74365">
            <w:pPr>
              <w:jc w:val="center"/>
            </w:pPr>
            <w:r>
              <w:rPr>
                <w:sz w:val="24"/>
              </w:rPr>
              <w:t>吉电股份</w:t>
            </w:r>
          </w:p>
        </w:tc>
        <w:tc>
          <w:tcPr>
            <w:tcW w:w="2879" w:type="dxa"/>
            <w:vAlign w:val="center"/>
          </w:tcPr>
          <w:p w:rsidR="00770306" w:rsidRDefault="00D74365">
            <w:pPr>
              <w:jc w:val="right"/>
            </w:pPr>
            <w:r>
              <w:rPr>
                <w:sz w:val="24"/>
              </w:rPr>
              <w:t>273,392.00</w:t>
            </w:r>
          </w:p>
        </w:tc>
        <w:tc>
          <w:tcPr>
            <w:tcW w:w="1620" w:type="dxa"/>
            <w:vAlign w:val="center"/>
          </w:tcPr>
          <w:p w:rsidR="00770306" w:rsidRDefault="00D74365">
            <w:pPr>
              <w:jc w:val="right"/>
            </w:pPr>
            <w:r>
              <w:rPr>
                <w:sz w:val="24"/>
              </w:rPr>
              <w:t>0.51</w:t>
            </w:r>
          </w:p>
        </w:tc>
      </w:tr>
      <w:tr w:rsidR="00770306">
        <w:tc>
          <w:tcPr>
            <w:tcW w:w="869" w:type="dxa"/>
            <w:vAlign w:val="center"/>
          </w:tcPr>
          <w:p w:rsidR="00770306" w:rsidRDefault="00D74365">
            <w:pPr>
              <w:jc w:val="center"/>
            </w:pPr>
            <w:r>
              <w:rPr>
                <w:sz w:val="24"/>
              </w:rPr>
              <w:t>16</w:t>
            </w:r>
          </w:p>
        </w:tc>
        <w:tc>
          <w:tcPr>
            <w:tcW w:w="1650" w:type="dxa"/>
            <w:vAlign w:val="center"/>
          </w:tcPr>
          <w:p w:rsidR="00770306" w:rsidRDefault="00D74365">
            <w:pPr>
              <w:jc w:val="center"/>
            </w:pPr>
            <w:r>
              <w:rPr>
                <w:sz w:val="24"/>
              </w:rPr>
              <w:t>002277</w:t>
            </w:r>
          </w:p>
        </w:tc>
        <w:tc>
          <w:tcPr>
            <w:tcW w:w="1980" w:type="dxa"/>
            <w:vAlign w:val="center"/>
          </w:tcPr>
          <w:p w:rsidR="00770306" w:rsidRDefault="00D74365">
            <w:pPr>
              <w:jc w:val="center"/>
            </w:pPr>
            <w:r>
              <w:rPr>
                <w:sz w:val="24"/>
              </w:rPr>
              <w:t>友阿股份</w:t>
            </w:r>
          </w:p>
        </w:tc>
        <w:tc>
          <w:tcPr>
            <w:tcW w:w="2879" w:type="dxa"/>
            <w:vAlign w:val="center"/>
          </w:tcPr>
          <w:p w:rsidR="00770306" w:rsidRDefault="00D74365">
            <w:pPr>
              <w:jc w:val="right"/>
            </w:pPr>
            <w:r>
              <w:rPr>
                <w:sz w:val="24"/>
              </w:rPr>
              <w:t>268,428.00</w:t>
            </w:r>
          </w:p>
        </w:tc>
        <w:tc>
          <w:tcPr>
            <w:tcW w:w="1620" w:type="dxa"/>
            <w:vAlign w:val="center"/>
          </w:tcPr>
          <w:p w:rsidR="00770306" w:rsidRDefault="00D74365">
            <w:pPr>
              <w:jc w:val="right"/>
            </w:pPr>
            <w:r>
              <w:rPr>
                <w:sz w:val="24"/>
              </w:rPr>
              <w:t>0.50</w:t>
            </w:r>
          </w:p>
        </w:tc>
      </w:tr>
      <w:tr w:rsidR="00770306">
        <w:tc>
          <w:tcPr>
            <w:tcW w:w="869" w:type="dxa"/>
            <w:vAlign w:val="center"/>
          </w:tcPr>
          <w:p w:rsidR="00770306" w:rsidRDefault="00D74365">
            <w:pPr>
              <w:jc w:val="center"/>
            </w:pPr>
            <w:r>
              <w:rPr>
                <w:sz w:val="24"/>
              </w:rPr>
              <w:t>17</w:t>
            </w:r>
          </w:p>
        </w:tc>
        <w:tc>
          <w:tcPr>
            <w:tcW w:w="1650" w:type="dxa"/>
            <w:vAlign w:val="center"/>
          </w:tcPr>
          <w:p w:rsidR="00770306" w:rsidRDefault="00D74365">
            <w:pPr>
              <w:jc w:val="center"/>
            </w:pPr>
            <w:r>
              <w:rPr>
                <w:sz w:val="24"/>
              </w:rPr>
              <w:t>000415</w:t>
            </w:r>
          </w:p>
        </w:tc>
        <w:tc>
          <w:tcPr>
            <w:tcW w:w="1980" w:type="dxa"/>
            <w:vAlign w:val="center"/>
          </w:tcPr>
          <w:p w:rsidR="00770306" w:rsidRDefault="00D74365">
            <w:pPr>
              <w:jc w:val="center"/>
            </w:pPr>
            <w:r>
              <w:rPr>
                <w:sz w:val="24"/>
              </w:rPr>
              <w:t>渤海租赁</w:t>
            </w:r>
          </w:p>
        </w:tc>
        <w:tc>
          <w:tcPr>
            <w:tcW w:w="2879" w:type="dxa"/>
            <w:vAlign w:val="center"/>
          </w:tcPr>
          <w:p w:rsidR="00770306" w:rsidRDefault="00D74365">
            <w:pPr>
              <w:jc w:val="right"/>
            </w:pPr>
            <w:r>
              <w:rPr>
                <w:sz w:val="24"/>
              </w:rPr>
              <w:t>264,940.00</w:t>
            </w:r>
          </w:p>
        </w:tc>
        <w:tc>
          <w:tcPr>
            <w:tcW w:w="1620" w:type="dxa"/>
            <w:vAlign w:val="center"/>
          </w:tcPr>
          <w:p w:rsidR="00770306" w:rsidRDefault="00D74365">
            <w:pPr>
              <w:jc w:val="right"/>
            </w:pPr>
            <w:r>
              <w:rPr>
                <w:sz w:val="24"/>
              </w:rPr>
              <w:t>0.50</w:t>
            </w:r>
          </w:p>
        </w:tc>
      </w:tr>
      <w:tr w:rsidR="00770306">
        <w:tc>
          <w:tcPr>
            <w:tcW w:w="869" w:type="dxa"/>
            <w:vAlign w:val="center"/>
          </w:tcPr>
          <w:p w:rsidR="00770306" w:rsidRDefault="00D74365">
            <w:pPr>
              <w:jc w:val="center"/>
            </w:pPr>
            <w:r>
              <w:rPr>
                <w:sz w:val="24"/>
              </w:rPr>
              <w:t>18</w:t>
            </w:r>
          </w:p>
        </w:tc>
        <w:tc>
          <w:tcPr>
            <w:tcW w:w="1650" w:type="dxa"/>
            <w:vAlign w:val="center"/>
          </w:tcPr>
          <w:p w:rsidR="00770306" w:rsidRDefault="00D74365">
            <w:pPr>
              <w:jc w:val="center"/>
            </w:pPr>
            <w:r>
              <w:rPr>
                <w:sz w:val="24"/>
              </w:rPr>
              <w:t>002001</w:t>
            </w:r>
          </w:p>
        </w:tc>
        <w:tc>
          <w:tcPr>
            <w:tcW w:w="1980" w:type="dxa"/>
            <w:vAlign w:val="center"/>
          </w:tcPr>
          <w:p w:rsidR="00770306" w:rsidRDefault="00D74365">
            <w:pPr>
              <w:jc w:val="center"/>
            </w:pPr>
            <w:r>
              <w:rPr>
                <w:sz w:val="24"/>
              </w:rPr>
              <w:t>新</w:t>
            </w:r>
            <w:r>
              <w:rPr>
                <w:sz w:val="24"/>
              </w:rPr>
              <w:t xml:space="preserve"> </w:t>
            </w:r>
            <w:r>
              <w:rPr>
                <w:sz w:val="24"/>
              </w:rPr>
              <w:t>和</w:t>
            </w:r>
            <w:r>
              <w:rPr>
                <w:sz w:val="24"/>
              </w:rPr>
              <w:t xml:space="preserve"> </w:t>
            </w:r>
            <w:r>
              <w:rPr>
                <w:sz w:val="24"/>
              </w:rPr>
              <w:t>成</w:t>
            </w:r>
          </w:p>
        </w:tc>
        <w:tc>
          <w:tcPr>
            <w:tcW w:w="2879" w:type="dxa"/>
            <w:vAlign w:val="center"/>
          </w:tcPr>
          <w:p w:rsidR="00770306" w:rsidRDefault="00D74365">
            <w:pPr>
              <w:jc w:val="right"/>
            </w:pPr>
            <w:r>
              <w:rPr>
                <w:sz w:val="24"/>
              </w:rPr>
              <w:t>253,942.00</w:t>
            </w:r>
          </w:p>
        </w:tc>
        <w:tc>
          <w:tcPr>
            <w:tcW w:w="1620" w:type="dxa"/>
            <w:vAlign w:val="center"/>
          </w:tcPr>
          <w:p w:rsidR="00770306" w:rsidRDefault="00D74365">
            <w:pPr>
              <w:jc w:val="right"/>
            </w:pPr>
            <w:r>
              <w:rPr>
                <w:sz w:val="24"/>
              </w:rPr>
              <w:t>0.48</w:t>
            </w:r>
          </w:p>
        </w:tc>
      </w:tr>
      <w:tr w:rsidR="00770306">
        <w:tc>
          <w:tcPr>
            <w:tcW w:w="869" w:type="dxa"/>
            <w:vAlign w:val="center"/>
          </w:tcPr>
          <w:p w:rsidR="00770306" w:rsidRDefault="00D74365">
            <w:pPr>
              <w:jc w:val="center"/>
            </w:pPr>
            <w:r>
              <w:rPr>
                <w:sz w:val="24"/>
              </w:rPr>
              <w:t>19</w:t>
            </w:r>
          </w:p>
        </w:tc>
        <w:tc>
          <w:tcPr>
            <w:tcW w:w="1650" w:type="dxa"/>
            <w:vAlign w:val="center"/>
          </w:tcPr>
          <w:p w:rsidR="00770306" w:rsidRDefault="00D74365">
            <w:pPr>
              <w:jc w:val="center"/>
            </w:pPr>
            <w:r>
              <w:rPr>
                <w:sz w:val="24"/>
              </w:rPr>
              <w:t>000568</w:t>
            </w:r>
          </w:p>
        </w:tc>
        <w:tc>
          <w:tcPr>
            <w:tcW w:w="1980" w:type="dxa"/>
            <w:vAlign w:val="center"/>
          </w:tcPr>
          <w:p w:rsidR="00770306" w:rsidRDefault="00D74365">
            <w:pPr>
              <w:jc w:val="center"/>
            </w:pPr>
            <w:r>
              <w:rPr>
                <w:sz w:val="24"/>
              </w:rPr>
              <w:t>泸州老窖</w:t>
            </w:r>
          </w:p>
        </w:tc>
        <w:tc>
          <w:tcPr>
            <w:tcW w:w="2879" w:type="dxa"/>
            <w:vAlign w:val="center"/>
          </w:tcPr>
          <w:p w:rsidR="00770306" w:rsidRDefault="00D74365">
            <w:pPr>
              <w:jc w:val="right"/>
            </w:pPr>
            <w:r>
              <w:rPr>
                <w:sz w:val="24"/>
              </w:rPr>
              <w:t>250,094.00</w:t>
            </w:r>
          </w:p>
        </w:tc>
        <w:tc>
          <w:tcPr>
            <w:tcW w:w="1620" w:type="dxa"/>
            <w:vAlign w:val="center"/>
          </w:tcPr>
          <w:p w:rsidR="00770306" w:rsidRDefault="00D74365">
            <w:pPr>
              <w:jc w:val="right"/>
            </w:pPr>
            <w:r>
              <w:rPr>
                <w:sz w:val="24"/>
              </w:rPr>
              <w:t>0.47</w:t>
            </w:r>
          </w:p>
        </w:tc>
      </w:tr>
      <w:tr w:rsidR="00770306">
        <w:tc>
          <w:tcPr>
            <w:tcW w:w="869" w:type="dxa"/>
            <w:vAlign w:val="center"/>
          </w:tcPr>
          <w:p w:rsidR="00770306" w:rsidRDefault="00D74365">
            <w:pPr>
              <w:jc w:val="center"/>
            </w:pPr>
            <w:r>
              <w:rPr>
                <w:sz w:val="24"/>
              </w:rPr>
              <w:t>20</w:t>
            </w:r>
          </w:p>
        </w:tc>
        <w:tc>
          <w:tcPr>
            <w:tcW w:w="1650" w:type="dxa"/>
            <w:vAlign w:val="center"/>
          </w:tcPr>
          <w:p w:rsidR="00770306" w:rsidRDefault="00D74365">
            <w:pPr>
              <w:jc w:val="center"/>
            </w:pPr>
            <w:r>
              <w:rPr>
                <w:sz w:val="24"/>
              </w:rPr>
              <w:t>002570</w:t>
            </w:r>
          </w:p>
        </w:tc>
        <w:tc>
          <w:tcPr>
            <w:tcW w:w="1980" w:type="dxa"/>
            <w:vAlign w:val="center"/>
          </w:tcPr>
          <w:p w:rsidR="00770306" w:rsidRDefault="00D74365">
            <w:pPr>
              <w:jc w:val="center"/>
            </w:pPr>
            <w:r>
              <w:rPr>
                <w:sz w:val="24"/>
              </w:rPr>
              <w:t>贝因美</w:t>
            </w:r>
          </w:p>
        </w:tc>
        <w:tc>
          <w:tcPr>
            <w:tcW w:w="2879" w:type="dxa"/>
            <w:vAlign w:val="center"/>
          </w:tcPr>
          <w:p w:rsidR="00770306" w:rsidRDefault="00D74365">
            <w:pPr>
              <w:jc w:val="right"/>
            </w:pPr>
            <w:r>
              <w:rPr>
                <w:sz w:val="24"/>
              </w:rPr>
              <w:t>247,789.00</w:t>
            </w:r>
          </w:p>
        </w:tc>
        <w:tc>
          <w:tcPr>
            <w:tcW w:w="1620" w:type="dxa"/>
            <w:vAlign w:val="center"/>
          </w:tcPr>
          <w:p w:rsidR="00770306" w:rsidRDefault="00D74365">
            <w:pPr>
              <w:jc w:val="right"/>
            </w:pPr>
            <w:r>
              <w:rPr>
                <w:sz w:val="24"/>
              </w:rPr>
              <w:t>0.46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770306">
        <w:tc>
          <w:tcPr>
            <w:tcW w:w="869" w:type="dxa"/>
            <w:vAlign w:val="center"/>
          </w:tcPr>
          <w:p w:rsidR="00770306" w:rsidRPr="00244ADC" w:rsidRDefault="00D74365">
            <w:pPr>
              <w:jc w:val="center"/>
              <w:rPr>
                <w:sz w:val="24"/>
              </w:rPr>
            </w:pPr>
            <w:r w:rsidRPr="00244ADC">
              <w:rPr>
                <w:sz w:val="24"/>
              </w:rPr>
              <w:t>1</w:t>
            </w:r>
          </w:p>
        </w:tc>
        <w:tc>
          <w:tcPr>
            <w:tcW w:w="1650" w:type="dxa"/>
            <w:vAlign w:val="center"/>
          </w:tcPr>
          <w:p w:rsidR="00770306" w:rsidRPr="00244ADC" w:rsidRDefault="00D74365">
            <w:pPr>
              <w:jc w:val="center"/>
              <w:rPr>
                <w:sz w:val="24"/>
              </w:rPr>
            </w:pPr>
            <w:r w:rsidRPr="00244ADC">
              <w:rPr>
                <w:sz w:val="24"/>
              </w:rPr>
              <w:t>000166</w:t>
            </w:r>
          </w:p>
        </w:tc>
        <w:tc>
          <w:tcPr>
            <w:tcW w:w="1980" w:type="dxa"/>
            <w:vAlign w:val="center"/>
          </w:tcPr>
          <w:p w:rsidR="00770306" w:rsidRPr="00244ADC" w:rsidRDefault="00D74365">
            <w:pPr>
              <w:jc w:val="center"/>
              <w:rPr>
                <w:sz w:val="24"/>
              </w:rPr>
            </w:pPr>
            <w:r w:rsidRPr="00244ADC">
              <w:rPr>
                <w:rFonts w:hint="eastAsia"/>
                <w:sz w:val="24"/>
              </w:rPr>
              <w:t>申万宏源</w:t>
            </w:r>
          </w:p>
        </w:tc>
        <w:tc>
          <w:tcPr>
            <w:tcW w:w="2879" w:type="dxa"/>
            <w:vAlign w:val="center"/>
          </w:tcPr>
          <w:p w:rsidR="00770306" w:rsidRPr="00244ADC" w:rsidRDefault="00D74365">
            <w:pPr>
              <w:jc w:val="right"/>
              <w:rPr>
                <w:sz w:val="24"/>
              </w:rPr>
            </w:pPr>
            <w:r w:rsidRPr="00244ADC">
              <w:rPr>
                <w:sz w:val="24"/>
              </w:rPr>
              <w:t>1,185,159.00</w:t>
            </w:r>
          </w:p>
        </w:tc>
        <w:tc>
          <w:tcPr>
            <w:tcW w:w="1620" w:type="dxa"/>
            <w:vAlign w:val="center"/>
          </w:tcPr>
          <w:p w:rsidR="00770306" w:rsidRPr="00244ADC" w:rsidRDefault="00D74365">
            <w:pPr>
              <w:jc w:val="right"/>
              <w:rPr>
                <w:sz w:val="24"/>
              </w:rPr>
            </w:pPr>
            <w:r w:rsidRPr="00244ADC">
              <w:rPr>
                <w:sz w:val="24"/>
              </w:rPr>
              <w:t>2.22</w:t>
            </w:r>
          </w:p>
        </w:tc>
      </w:tr>
      <w:tr w:rsidR="00770306">
        <w:tc>
          <w:tcPr>
            <w:tcW w:w="869" w:type="dxa"/>
            <w:vAlign w:val="center"/>
          </w:tcPr>
          <w:p w:rsidR="00770306" w:rsidRPr="00244ADC" w:rsidRDefault="00D74365">
            <w:pPr>
              <w:jc w:val="center"/>
              <w:rPr>
                <w:sz w:val="24"/>
              </w:rPr>
            </w:pPr>
            <w:r w:rsidRPr="00244ADC">
              <w:rPr>
                <w:sz w:val="24"/>
              </w:rPr>
              <w:t>2</w:t>
            </w:r>
          </w:p>
        </w:tc>
        <w:tc>
          <w:tcPr>
            <w:tcW w:w="1650" w:type="dxa"/>
            <w:vAlign w:val="center"/>
          </w:tcPr>
          <w:p w:rsidR="00770306" w:rsidRPr="00244ADC" w:rsidRDefault="00D74365">
            <w:pPr>
              <w:jc w:val="center"/>
              <w:rPr>
                <w:sz w:val="24"/>
              </w:rPr>
            </w:pPr>
            <w:r w:rsidRPr="00244ADC">
              <w:rPr>
                <w:sz w:val="24"/>
              </w:rPr>
              <w:t>002304</w:t>
            </w:r>
          </w:p>
        </w:tc>
        <w:tc>
          <w:tcPr>
            <w:tcW w:w="1980" w:type="dxa"/>
            <w:vAlign w:val="center"/>
          </w:tcPr>
          <w:p w:rsidR="00770306" w:rsidRPr="00244ADC" w:rsidRDefault="00D74365">
            <w:pPr>
              <w:jc w:val="center"/>
              <w:rPr>
                <w:sz w:val="24"/>
              </w:rPr>
            </w:pPr>
            <w:r w:rsidRPr="00244ADC">
              <w:rPr>
                <w:rFonts w:hint="eastAsia"/>
                <w:sz w:val="24"/>
              </w:rPr>
              <w:t>洋河股份</w:t>
            </w:r>
          </w:p>
        </w:tc>
        <w:tc>
          <w:tcPr>
            <w:tcW w:w="2879" w:type="dxa"/>
            <w:vAlign w:val="center"/>
          </w:tcPr>
          <w:p w:rsidR="00770306" w:rsidRPr="00244ADC" w:rsidRDefault="00D74365">
            <w:pPr>
              <w:jc w:val="right"/>
              <w:rPr>
                <w:sz w:val="24"/>
              </w:rPr>
            </w:pPr>
            <w:r w:rsidRPr="00244ADC">
              <w:rPr>
                <w:sz w:val="24"/>
              </w:rPr>
              <w:t>777,578.68</w:t>
            </w:r>
          </w:p>
        </w:tc>
        <w:tc>
          <w:tcPr>
            <w:tcW w:w="1620" w:type="dxa"/>
            <w:vAlign w:val="center"/>
          </w:tcPr>
          <w:p w:rsidR="00770306" w:rsidRPr="00244ADC" w:rsidRDefault="00D74365">
            <w:pPr>
              <w:jc w:val="right"/>
              <w:rPr>
                <w:sz w:val="24"/>
              </w:rPr>
            </w:pPr>
            <w:r w:rsidRPr="00244ADC">
              <w:rPr>
                <w:sz w:val="24"/>
              </w:rPr>
              <w:t>1.46</w:t>
            </w:r>
          </w:p>
        </w:tc>
      </w:tr>
      <w:tr w:rsidR="00770306">
        <w:tc>
          <w:tcPr>
            <w:tcW w:w="869" w:type="dxa"/>
            <w:vAlign w:val="center"/>
          </w:tcPr>
          <w:p w:rsidR="00770306" w:rsidRPr="00244ADC" w:rsidRDefault="00D74365">
            <w:pPr>
              <w:jc w:val="center"/>
              <w:rPr>
                <w:sz w:val="24"/>
              </w:rPr>
            </w:pPr>
            <w:r w:rsidRPr="00244ADC">
              <w:rPr>
                <w:sz w:val="24"/>
              </w:rPr>
              <w:t>3</w:t>
            </w:r>
          </w:p>
        </w:tc>
        <w:tc>
          <w:tcPr>
            <w:tcW w:w="1650" w:type="dxa"/>
            <w:vAlign w:val="center"/>
          </w:tcPr>
          <w:p w:rsidR="00770306" w:rsidRPr="00244ADC" w:rsidRDefault="00D74365">
            <w:pPr>
              <w:jc w:val="center"/>
              <w:rPr>
                <w:sz w:val="24"/>
              </w:rPr>
            </w:pPr>
            <w:r w:rsidRPr="00244ADC">
              <w:rPr>
                <w:sz w:val="24"/>
              </w:rPr>
              <w:t>000800</w:t>
            </w:r>
          </w:p>
        </w:tc>
        <w:tc>
          <w:tcPr>
            <w:tcW w:w="1980" w:type="dxa"/>
            <w:vAlign w:val="center"/>
          </w:tcPr>
          <w:p w:rsidR="00770306" w:rsidRPr="00244ADC" w:rsidRDefault="00D74365">
            <w:pPr>
              <w:jc w:val="center"/>
              <w:rPr>
                <w:sz w:val="24"/>
              </w:rPr>
            </w:pPr>
            <w:r w:rsidRPr="00244ADC">
              <w:rPr>
                <w:rFonts w:hint="eastAsia"/>
                <w:sz w:val="24"/>
              </w:rPr>
              <w:t>一汽轿车</w:t>
            </w:r>
          </w:p>
        </w:tc>
        <w:tc>
          <w:tcPr>
            <w:tcW w:w="2879" w:type="dxa"/>
            <w:vAlign w:val="center"/>
          </w:tcPr>
          <w:p w:rsidR="00770306" w:rsidRPr="00244ADC" w:rsidRDefault="00D74365">
            <w:pPr>
              <w:jc w:val="right"/>
              <w:rPr>
                <w:sz w:val="24"/>
              </w:rPr>
            </w:pPr>
            <w:r w:rsidRPr="00244ADC">
              <w:rPr>
                <w:sz w:val="24"/>
              </w:rPr>
              <w:t>762,678.30</w:t>
            </w:r>
          </w:p>
        </w:tc>
        <w:tc>
          <w:tcPr>
            <w:tcW w:w="1620" w:type="dxa"/>
            <w:vAlign w:val="center"/>
          </w:tcPr>
          <w:p w:rsidR="00770306" w:rsidRPr="00244ADC" w:rsidRDefault="00D74365">
            <w:pPr>
              <w:jc w:val="right"/>
              <w:rPr>
                <w:sz w:val="24"/>
              </w:rPr>
            </w:pPr>
            <w:r w:rsidRPr="00244ADC">
              <w:rPr>
                <w:sz w:val="24"/>
              </w:rPr>
              <w:t>1.43</w:t>
            </w:r>
          </w:p>
        </w:tc>
      </w:tr>
      <w:tr w:rsidR="00770306">
        <w:tc>
          <w:tcPr>
            <w:tcW w:w="869" w:type="dxa"/>
            <w:vAlign w:val="center"/>
          </w:tcPr>
          <w:p w:rsidR="00770306" w:rsidRPr="00244ADC" w:rsidRDefault="00D74365">
            <w:pPr>
              <w:jc w:val="center"/>
              <w:rPr>
                <w:sz w:val="24"/>
              </w:rPr>
            </w:pPr>
            <w:r w:rsidRPr="00244ADC">
              <w:rPr>
                <w:sz w:val="24"/>
              </w:rPr>
              <w:t>4</w:t>
            </w:r>
          </w:p>
        </w:tc>
        <w:tc>
          <w:tcPr>
            <w:tcW w:w="1650" w:type="dxa"/>
            <w:vAlign w:val="center"/>
          </w:tcPr>
          <w:p w:rsidR="00770306" w:rsidRPr="00244ADC" w:rsidRDefault="00D74365">
            <w:pPr>
              <w:jc w:val="center"/>
              <w:rPr>
                <w:sz w:val="24"/>
              </w:rPr>
            </w:pPr>
            <w:r w:rsidRPr="00244ADC">
              <w:rPr>
                <w:sz w:val="24"/>
              </w:rPr>
              <w:t>000002</w:t>
            </w:r>
          </w:p>
        </w:tc>
        <w:tc>
          <w:tcPr>
            <w:tcW w:w="1980" w:type="dxa"/>
            <w:vAlign w:val="center"/>
          </w:tcPr>
          <w:p w:rsidR="00770306" w:rsidRPr="00244ADC" w:rsidRDefault="00D74365">
            <w:pPr>
              <w:jc w:val="center"/>
              <w:rPr>
                <w:sz w:val="24"/>
              </w:rPr>
            </w:pPr>
            <w:r w:rsidRPr="00244ADC">
              <w:rPr>
                <w:rFonts w:hint="eastAsia"/>
                <w:sz w:val="24"/>
              </w:rPr>
              <w:t>万</w:t>
            </w:r>
            <w:r w:rsidRPr="00244ADC">
              <w:rPr>
                <w:sz w:val="24"/>
              </w:rPr>
              <w:t xml:space="preserve">  </w:t>
            </w:r>
            <w:r w:rsidRPr="00244ADC">
              <w:rPr>
                <w:rFonts w:hint="eastAsia"/>
                <w:sz w:val="24"/>
              </w:rPr>
              <w:t>科Ａ</w:t>
            </w:r>
          </w:p>
        </w:tc>
        <w:tc>
          <w:tcPr>
            <w:tcW w:w="2879" w:type="dxa"/>
            <w:vAlign w:val="center"/>
          </w:tcPr>
          <w:p w:rsidR="00770306" w:rsidRPr="00244ADC" w:rsidRDefault="00D74365">
            <w:pPr>
              <w:jc w:val="right"/>
              <w:rPr>
                <w:sz w:val="24"/>
              </w:rPr>
            </w:pPr>
            <w:r w:rsidRPr="00244ADC">
              <w:rPr>
                <w:sz w:val="24"/>
              </w:rPr>
              <w:t>655,092.56</w:t>
            </w:r>
          </w:p>
        </w:tc>
        <w:tc>
          <w:tcPr>
            <w:tcW w:w="1620" w:type="dxa"/>
            <w:vAlign w:val="center"/>
          </w:tcPr>
          <w:p w:rsidR="00770306" w:rsidRPr="00244ADC" w:rsidRDefault="00D74365">
            <w:pPr>
              <w:jc w:val="right"/>
              <w:rPr>
                <w:sz w:val="24"/>
              </w:rPr>
            </w:pPr>
            <w:r w:rsidRPr="00244ADC">
              <w:rPr>
                <w:sz w:val="24"/>
              </w:rPr>
              <w:t>1.23</w:t>
            </w:r>
          </w:p>
        </w:tc>
      </w:tr>
      <w:tr w:rsidR="00770306">
        <w:tc>
          <w:tcPr>
            <w:tcW w:w="869" w:type="dxa"/>
            <w:vAlign w:val="center"/>
          </w:tcPr>
          <w:p w:rsidR="00770306" w:rsidRPr="00244ADC" w:rsidRDefault="00D74365">
            <w:pPr>
              <w:jc w:val="center"/>
              <w:rPr>
                <w:sz w:val="24"/>
              </w:rPr>
            </w:pPr>
            <w:r w:rsidRPr="00244ADC">
              <w:rPr>
                <w:sz w:val="24"/>
              </w:rPr>
              <w:t>5</w:t>
            </w:r>
          </w:p>
        </w:tc>
        <w:tc>
          <w:tcPr>
            <w:tcW w:w="1650" w:type="dxa"/>
            <w:vAlign w:val="center"/>
          </w:tcPr>
          <w:p w:rsidR="00770306" w:rsidRPr="00244ADC" w:rsidRDefault="00D74365">
            <w:pPr>
              <w:jc w:val="center"/>
              <w:rPr>
                <w:sz w:val="24"/>
              </w:rPr>
            </w:pPr>
            <w:r w:rsidRPr="00244ADC">
              <w:rPr>
                <w:sz w:val="24"/>
              </w:rPr>
              <w:t>000060</w:t>
            </w:r>
          </w:p>
        </w:tc>
        <w:tc>
          <w:tcPr>
            <w:tcW w:w="1980" w:type="dxa"/>
            <w:vAlign w:val="center"/>
          </w:tcPr>
          <w:p w:rsidR="00770306" w:rsidRPr="00244ADC" w:rsidRDefault="00D74365">
            <w:pPr>
              <w:jc w:val="center"/>
              <w:rPr>
                <w:sz w:val="24"/>
              </w:rPr>
            </w:pPr>
            <w:r w:rsidRPr="00244ADC">
              <w:rPr>
                <w:rFonts w:hint="eastAsia"/>
                <w:sz w:val="24"/>
              </w:rPr>
              <w:t>中金岭南</w:t>
            </w:r>
          </w:p>
        </w:tc>
        <w:tc>
          <w:tcPr>
            <w:tcW w:w="2879" w:type="dxa"/>
            <w:vAlign w:val="center"/>
          </w:tcPr>
          <w:p w:rsidR="00770306" w:rsidRPr="00244ADC" w:rsidRDefault="00D74365">
            <w:pPr>
              <w:jc w:val="right"/>
              <w:rPr>
                <w:sz w:val="24"/>
              </w:rPr>
            </w:pPr>
            <w:r w:rsidRPr="00244ADC">
              <w:rPr>
                <w:sz w:val="24"/>
              </w:rPr>
              <w:t>564,860.90</w:t>
            </w:r>
          </w:p>
        </w:tc>
        <w:tc>
          <w:tcPr>
            <w:tcW w:w="1620" w:type="dxa"/>
            <w:vAlign w:val="center"/>
          </w:tcPr>
          <w:p w:rsidR="00770306" w:rsidRPr="00244ADC" w:rsidRDefault="00D74365">
            <w:pPr>
              <w:jc w:val="right"/>
              <w:rPr>
                <w:sz w:val="24"/>
              </w:rPr>
            </w:pPr>
            <w:r w:rsidRPr="00244ADC">
              <w:rPr>
                <w:sz w:val="24"/>
              </w:rPr>
              <w:t>1.06</w:t>
            </w:r>
          </w:p>
        </w:tc>
      </w:tr>
      <w:tr w:rsidR="00770306">
        <w:tc>
          <w:tcPr>
            <w:tcW w:w="869" w:type="dxa"/>
            <w:vAlign w:val="center"/>
          </w:tcPr>
          <w:p w:rsidR="00770306" w:rsidRPr="00244ADC" w:rsidRDefault="00D74365">
            <w:pPr>
              <w:jc w:val="center"/>
              <w:rPr>
                <w:sz w:val="24"/>
              </w:rPr>
            </w:pPr>
            <w:r w:rsidRPr="00244ADC">
              <w:rPr>
                <w:sz w:val="24"/>
              </w:rPr>
              <w:t>6</w:t>
            </w:r>
          </w:p>
        </w:tc>
        <w:tc>
          <w:tcPr>
            <w:tcW w:w="1650" w:type="dxa"/>
            <w:vAlign w:val="center"/>
          </w:tcPr>
          <w:p w:rsidR="00770306" w:rsidRPr="00244ADC" w:rsidRDefault="00D74365">
            <w:pPr>
              <w:jc w:val="center"/>
              <w:rPr>
                <w:sz w:val="24"/>
              </w:rPr>
            </w:pPr>
            <w:r w:rsidRPr="00244ADC">
              <w:rPr>
                <w:sz w:val="24"/>
              </w:rPr>
              <w:t>000559</w:t>
            </w:r>
          </w:p>
        </w:tc>
        <w:tc>
          <w:tcPr>
            <w:tcW w:w="1980" w:type="dxa"/>
            <w:vAlign w:val="center"/>
          </w:tcPr>
          <w:p w:rsidR="00770306" w:rsidRPr="00244ADC" w:rsidRDefault="00D74365">
            <w:pPr>
              <w:jc w:val="center"/>
              <w:rPr>
                <w:sz w:val="24"/>
              </w:rPr>
            </w:pPr>
            <w:r w:rsidRPr="00244ADC">
              <w:rPr>
                <w:rFonts w:hint="eastAsia"/>
                <w:sz w:val="24"/>
              </w:rPr>
              <w:t>万向钱潮</w:t>
            </w:r>
          </w:p>
        </w:tc>
        <w:tc>
          <w:tcPr>
            <w:tcW w:w="2879" w:type="dxa"/>
            <w:vAlign w:val="center"/>
          </w:tcPr>
          <w:p w:rsidR="00770306" w:rsidRPr="00244ADC" w:rsidRDefault="00D74365">
            <w:pPr>
              <w:jc w:val="right"/>
              <w:rPr>
                <w:sz w:val="24"/>
              </w:rPr>
            </w:pPr>
            <w:r w:rsidRPr="00244ADC">
              <w:rPr>
                <w:sz w:val="24"/>
              </w:rPr>
              <w:t>535,924.92</w:t>
            </w:r>
          </w:p>
        </w:tc>
        <w:tc>
          <w:tcPr>
            <w:tcW w:w="1620" w:type="dxa"/>
            <w:vAlign w:val="center"/>
          </w:tcPr>
          <w:p w:rsidR="00770306" w:rsidRPr="00244ADC" w:rsidRDefault="00D74365">
            <w:pPr>
              <w:jc w:val="right"/>
              <w:rPr>
                <w:sz w:val="24"/>
              </w:rPr>
            </w:pPr>
            <w:r w:rsidRPr="00244ADC">
              <w:rPr>
                <w:sz w:val="24"/>
              </w:rPr>
              <w:t>1.00</w:t>
            </w:r>
          </w:p>
        </w:tc>
      </w:tr>
      <w:tr w:rsidR="00770306">
        <w:tc>
          <w:tcPr>
            <w:tcW w:w="869" w:type="dxa"/>
            <w:vAlign w:val="center"/>
          </w:tcPr>
          <w:p w:rsidR="00770306" w:rsidRPr="00244ADC" w:rsidRDefault="00D74365">
            <w:pPr>
              <w:jc w:val="center"/>
              <w:rPr>
                <w:sz w:val="24"/>
              </w:rPr>
            </w:pPr>
            <w:r w:rsidRPr="00244ADC">
              <w:rPr>
                <w:sz w:val="24"/>
              </w:rPr>
              <w:t>7</w:t>
            </w:r>
          </w:p>
        </w:tc>
        <w:tc>
          <w:tcPr>
            <w:tcW w:w="1650" w:type="dxa"/>
            <w:vAlign w:val="center"/>
          </w:tcPr>
          <w:p w:rsidR="00770306" w:rsidRPr="00244ADC" w:rsidRDefault="00D74365">
            <w:pPr>
              <w:jc w:val="center"/>
              <w:rPr>
                <w:sz w:val="24"/>
              </w:rPr>
            </w:pPr>
            <w:r w:rsidRPr="00244ADC">
              <w:rPr>
                <w:sz w:val="24"/>
              </w:rPr>
              <w:t>000629</w:t>
            </w:r>
          </w:p>
        </w:tc>
        <w:tc>
          <w:tcPr>
            <w:tcW w:w="1980" w:type="dxa"/>
            <w:vAlign w:val="center"/>
          </w:tcPr>
          <w:p w:rsidR="00770306" w:rsidRPr="00244ADC" w:rsidRDefault="00D74365">
            <w:pPr>
              <w:jc w:val="center"/>
              <w:rPr>
                <w:sz w:val="24"/>
              </w:rPr>
            </w:pPr>
            <w:r w:rsidRPr="00244ADC">
              <w:rPr>
                <w:rFonts w:hint="eastAsia"/>
                <w:sz w:val="24"/>
              </w:rPr>
              <w:t>攀钢钒钛</w:t>
            </w:r>
          </w:p>
        </w:tc>
        <w:tc>
          <w:tcPr>
            <w:tcW w:w="2879" w:type="dxa"/>
            <w:vAlign w:val="center"/>
          </w:tcPr>
          <w:p w:rsidR="00770306" w:rsidRPr="00244ADC" w:rsidRDefault="00D74365">
            <w:pPr>
              <w:jc w:val="right"/>
              <w:rPr>
                <w:sz w:val="24"/>
              </w:rPr>
            </w:pPr>
            <w:r w:rsidRPr="00244ADC">
              <w:rPr>
                <w:sz w:val="24"/>
              </w:rPr>
              <w:t>461,222.27</w:t>
            </w:r>
          </w:p>
        </w:tc>
        <w:tc>
          <w:tcPr>
            <w:tcW w:w="1620" w:type="dxa"/>
            <w:vAlign w:val="center"/>
          </w:tcPr>
          <w:p w:rsidR="00770306" w:rsidRPr="00244ADC" w:rsidRDefault="00D74365">
            <w:pPr>
              <w:jc w:val="right"/>
              <w:rPr>
                <w:sz w:val="24"/>
              </w:rPr>
            </w:pPr>
            <w:r w:rsidRPr="00244ADC">
              <w:rPr>
                <w:sz w:val="24"/>
              </w:rPr>
              <w:t>0.86</w:t>
            </w:r>
          </w:p>
        </w:tc>
      </w:tr>
      <w:tr w:rsidR="00770306">
        <w:tc>
          <w:tcPr>
            <w:tcW w:w="869" w:type="dxa"/>
            <w:vAlign w:val="center"/>
          </w:tcPr>
          <w:p w:rsidR="00770306" w:rsidRPr="00244ADC" w:rsidRDefault="00D74365">
            <w:pPr>
              <w:jc w:val="center"/>
              <w:rPr>
                <w:sz w:val="24"/>
              </w:rPr>
            </w:pPr>
            <w:r w:rsidRPr="00244ADC">
              <w:rPr>
                <w:sz w:val="24"/>
              </w:rPr>
              <w:t>8</w:t>
            </w:r>
          </w:p>
        </w:tc>
        <w:tc>
          <w:tcPr>
            <w:tcW w:w="1650" w:type="dxa"/>
            <w:vAlign w:val="center"/>
          </w:tcPr>
          <w:p w:rsidR="00770306" w:rsidRPr="00244ADC" w:rsidRDefault="00D74365">
            <w:pPr>
              <w:jc w:val="center"/>
              <w:rPr>
                <w:sz w:val="24"/>
              </w:rPr>
            </w:pPr>
            <w:r w:rsidRPr="00244ADC">
              <w:rPr>
                <w:sz w:val="24"/>
              </w:rPr>
              <w:t>002008</w:t>
            </w:r>
          </w:p>
        </w:tc>
        <w:tc>
          <w:tcPr>
            <w:tcW w:w="1980" w:type="dxa"/>
            <w:vAlign w:val="center"/>
          </w:tcPr>
          <w:p w:rsidR="00770306" w:rsidRPr="00244ADC" w:rsidRDefault="00D74365">
            <w:pPr>
              <w:jc w:val="center"/>
              <w:rPr>
                <w:sz w:val="24"/>
              </w:rPr>
            </w:pPr>
            <w:r w:rsidRPr="00244ADC">
              <w:rPr>
                <w:rFonts w:hint="eastAsia"/>
                <w:sz w:val="24"/>
              </w:rPr>
              <w:t>大族激光</w:t>
            </w:r>
          </w:p>
        </w:tc>
        <w:tc>
          <w:tcPr>
            <w:tcW w:w="2879" w:type="dxa"/>
            <w:vAlign w:val="center"/>
          </w:tcPr>
          <w:p w:rsidR="00770306" w:rsidRPr="00244ADC" w:rsidRDefault="00D74365">
            <w:pPr>
              <w:jc w:val="right"/>
              <w:rPr>
                <w:sz w:val="24"/>
              </w:rPr>
            </w:pPr>
            <w:r w:rsidRPr="00244ADC">
              <w:rPr>
                <w:sz w:val="24"/>
              </w:rPr>
              <w:t>441,061.00</w:t>
            </w:r>
          </w:p>
        </w:tc>
        <w:tc>
          <w:tcPr>
            <w:tcW w:w="1620" w:type="dxa"/>
            <w:vAlign w:val="center"/>
          </w:tcPr>
          <w:p w:rsidR="00770306" w:rsidRPr="00244ADC" w:rsidRDefault="00D74365">
            <w:pPr>
              <w:jc w:val="right"/>
              <w:rPr>
                <w:sz w:val="24"/>
              </w:rPr>
            </w:pPr>
            <w:r w:rsidRPr="00244ADC">
              <w:rPr>
                <w:sz w:val="24"/>
              </w:rPr>
              <w:t>0.83</w:t>
            </w:r>
          </w:p>
        </w:tc>
      </w:tr>
      <w:tr w:rsidR="00770306">
        <w:tc>
          <w:tcPr>
            <w:tcW w:w="869" w:type="dxa"/>
            <w:vAlign w:val="center"/>
          </w:tcPr>
          <w:p w:rsidR="00770306" w:rsidRPr="00244ADC" w:rsidRDefault="00D74365">
            <w:pPr>
              <w:jc w:val="center"/>
              <w:rPr>
                <w:sz w:val="24"/>
              </w:rPr>
            </w:pPr>
            <w:r w:rsidRPr="00244ADC">
              <w:rPr>
                <w:sz w:val="24"/>
              </w:rPr>
              <w:t>9</w:t>
            </w:r>
          </w:p>
        </w:tc>
        <w:tc>
          <w:tcPr>
            <w:tcW w:w="1650" w:type="dxa"/>
            <w:vAlign w:val="center"/>
          </w:tcPr>
          <w:p w:rsidR="00770306" w:rsidRPr="00244ADC" w:rsidRDefault="00D74365">
            <w:pPr>
              <w:jc w:val="center"/>
              <w:rPr>
                <w:sz w:val="24"/>
              </w:rPr>
            </w:pPr>
            <w:r w:rsidRPr="00244ADC">
              <w:rPr>
                <w:sz w:val="24"/>
              </w:rPr>
              <w:t>000001</w:t>
            </w:r>
          </w:p>
        </w:tc>
        <w:tc>
          <w:tcPr>
            <w:tcW w:w="1980" w:type="dxa"/>
            <w:vAlign w:val="center"/>
          </w:tcPr>
          <w:p w:rsidR="00770306" w:rsidRPr="00244ADC" w:rsidRDefault="00D74365">
            <w:pPr>
              <w:jc w:val="center"/>
              <w:rPr>
                <w:sz w:val="24"/>
              </w:rPr>
            </w:pPr>
            <w:r w:rsidRPr="00244ADC">
              <w:rPr>
                <w:rFonts w:hint="eastAsia"/>
                <w:sz w:val="24"/>
              </w:rPr>
              <w:t>平安银行</w:t>
            </w:r>
          </w:p>
        </w:tc>
        <w:tc>
          <w:tcPr>
            <w:tcW w:w="2879" w:type="dxa"/>
            <w:vAlign w:val="center"/>
          </w:tcPr>
          <w:p w:rsidR="00770306" w:rsidRPr="00244ADC" w:rsidRDefault="00D74365">
            <w:pPr>
              <w:jc w:val="right"/>
              <w:rPr>
                <w:sz w:val="24"/>
              </w:rPr>
            </w:pPr>
            <w:r w:rsidRPr="00244ADC">
              <w:rPr>
                <w:sz w:val="24"/>
              </w:rPr>
              <w:t>416,883.70</w:t>
            </w:r>
          </w:p>
        </w:tc>
        <w:tc>
          <w:tcPr>
            <w:tcW w:w="1620" w:type="dxa"/>
            <w:vAlign w:val="center"/>
          </w:tcPr>
          <w:p w:rsidR="00770306" w:rsidRPr="00244ADC" w:rsidRDefault="00D74365">
            <w:pPr>
              <w:jc w:val="right"/>
              <w:rPr>
                <w:sz w:val="24"/>
              </w:rPr>
            </w:pPr>
            <w:r w:rsidRPr="00244ADC">
              <w:rPr>
                <w:sz w:val="24"/>
              </w:rPr>
              <w:t>0.78</w:t>
            </w:r>
          </w:p>
        </w:tc>
      </w:tr>
      <w:tr w:rsidR="00770306">
        <w:tc>
          <w:tcPr>
            <w:tcW w:w="869" w:type="dxa"/>
            <w:vAlign w:val="center"/>
          </w:tcPr>
          <w:p w:rsidR="00770306" w:rsidRPr="00244ADC" w:rsidRDefault="00D74365">
            <w:pPr>
              <w:jc w:val="center"/>
              <w:rPr>
                <w:sz w:val="24"/>
              </w:rPr>
            </w:pPr>
            <w:r w:rsidRPr="00244ADC">
              <w:rPr>
                <w:sz w:val="24"/>
              </w:rPr>
              <w:t>10</w:t>
            </w:r>
          </w:p>
        </w:tc>
        <w:tc>
          <w:tcPr>
            <w:tcW w:w="1650" w:type="dxa"/>
            <w:vAlign w:val="center"/>
          </w:tcPr>
          <w:p w:rsidR="00770306" w:rsidRPr="00244ADC" w:rsidRDefault="00D74365">
            <w:pPr>
              <w:jc w:val="center"/>
              <w:rPr>
                <w:sz w:val="24"/>
              </w:rPr>
            </w:pPr>
            <w:r w:rsidRPr="00244ADC">
              <w:rPr>
                <w:sz w:val="24"/>
              </w:rPr>
              <w:t>000568</w:t>
            </w:r>
          </w:p>
        </w:tc>
        <w:tc>
          <w:tcPr>
            <w:tcW w:w="1980" w:type="dxa"/>
            <w:vAlign w:val="center"/>
          </w:tcPr>
          <w:p w:rsidR="00770306" w:rsidRPr="00244ADC" w:rsidRDefault="00D74365">
            <w:pPr>
              <w:jc w:val="center"/>
              <w:rPr>
                <w:sz w:val="24"/>
              </w:rPr>
            </w:pPr>
            <w:r w:rsidRPr="00244ADC">
              <w:rPr>
                <w:rFonts w:hint="eastAsia"/>
                <w:sz w:val="24"/>
              </w:rPr>
              <w:t>泸州老窖</w:t>
            </w:r>
          </w:p>
        </w:tc>
        <w:tc>
          <w:tcPr>
            <w:tcW w:w="2879" w:type="dxa"/>
            <w:vAlign w:val="center"/>
          </w:tcPr>
          <w:p w:rsidR="00770306" w:rsidRPr="00244ADC" w:rsidRDefault="00D74365">
            <w:pPr>
              <w:jc w:val="right"/>
              <w:rPr>
                <w:sz w:val="24"/>
              </w:rPr>
            </w:pPr>
            <w:r w:rsidRPr="00244ADC">
              <w:rPr>
                <w:sz w:val="24"/>
              </w:rPr>
              <w:t>340,613.16</w:t>
            </w:r>
          </w:p>
        </w:tc>
        <w:tc>
          <w:tcPr>
            <w:tcW w:w="1620" w:type="dxa"/>
            <w:vAlign w:val="center"/>
          </w:tcPr>
          <w:p w:rsidR="00770306" w:rsidRPr="00244ADC" w:rsidRDefault="00D74365">
            <w:pPr>
              <w:jc w:val="right"/>
              <w:rPr>
                <w:sz w:val="24"/>
              </w:rPr>
            </w:pPr>
            <w:r w:rsidRPr="00244ADC">
              <w:rPr>
                <w:sz w:val="24"/>
              </w:rPr>
              <w:t>0.64</w:t>
            </w:r>
          </w:p>
        </w:tc>
      </w:tr>
      <w:tr w:rsidR="00770306">
        <w:tc>
          <w:tcPr>
            <w:tcW w:w="869" w:type="dxa"/>
            <w:vAlign w:val="center"/>
          </w:tcPr>
          <w:p w:rsidR="00770306" w:rsidRPr="00244ADC" w:rsidRDefault="00D74365">
            <w:pPr>
              <w:jc w:val="center"/>
              <w:rPr>
                <w:sz w:val="24"/>
              </w:rPr>
            </w:pPr>
            <w:r w:rsidRPr="00244ADC">
              <w:rPr>
                <w:sz w:val="24"/>
              </w:rPr>
              <w:t>11</w:t>
            </w:r>
          </w:p>
        </w:tc>
        <w:tc>
          <w:tcPr>
            <w:tcW w:w="1650" w:type="dxa"/>
            <w:vAlign w:val="center"/>
          </w:tcPr>
          <w:p w:rsidR="00770306" w:rsidRPr="00244ADC" w:rsidRDefault="00D74365">
            <w:pPr>
              <w:jc w:val="center"/>
              <w:rPr>
                <w:sz w:val="24"/>
              </w:rPr>
            </w:pPr>
            <w:r w:rsidRPr="00244ADC">
              <w:rPr>
                <w:sz w:val="24"/>
              </w:rPr>
              <w:t>000999</w:t>
            </w:r>
          </w:p>
        </w:tc>
        <w:tc>
          <w:tcPr>
            <w:tcW w:w="1980" w:type="dxa"/>
            <w:vAlign w:val="center"/>
          </w:tcPr>
          <w:p w:rsidR="00770306" w:rsidRPr="00244ADC" w:rsidRDefault="00D74365">
            <w:pPr>
              <w:jc w:val="center"/>
              <w:rPr>
                <w:sz w:val="24"/>
              </w:rPr>
            </w:pPr>
            <w:r w:rsidRPr="00244ADC">
              <w:rPr>
                <w:rFonts w:hint="eastAsia"/>
                <w:sz w:val="24"/>
              </w:rPr>
              <w:t>华润三九</w:t>
            </w:r>
          </w:p>
        </w:tc>
        <w:tc>
          <w:tcPr>
            <w:tcW w:w="2879" w:type="dxa"/>
            <w:vAlign w:val="center"/>
          </w:tcPr>
          <w:p w:rsidR="00770306" w:rsidRPr="00244ADC" w:rsidRDefault="00D74365">
            <w:pPr>
              <w:jc w:val="right"/>
              <w:rPr>
                <w:sz w:val="24"/>
              </w:rPr>
            </w:pPr>
            <w:r w:rsidRPr="00244ADC">
              <w:rPr>
                <w:sz w:val="24"/>
              </w:rPr>
              <w:t>340,194.96</w:t>
            </w:r>
          </w:p>
        </w:tc>
        <w:tc>
          <w:tcPr>
            <w:tcW w:w="1620" w:type="dxa"/>
            <w:vAlign w:val="center"/>
          </w:tcPr>
          <w:p w:rsidR="00770306" w:rsidRPr="00244ADC" w:rsidRDefault="00D74365">
            <w:pPr>
              <w:jc w:val="right"/>
              <w:rPr>
                <w:sz w:val="24"/>
              </w:rPr>
            </w:pPr>
            <w:r w:rsidRPr="00244ADC">
              <w:rPr>
                <w:sz w:val="24"/>
              </w:rPr>
              <w:t>0.64</w:t>
            </w:r>
          </w:p>
        </w:tc>
      </w:tr>
      <w:tr w:rsidR="00770306">
        <w:tc>
          <w:tcPr>
            <w:tcW w:w="869" w:type="dxa"/>
            <w:vAlign w:val="center"/>
          </w:tcPr>
          <w:p w:rsidR="00770306" w:rsidRPr="00244ADC" w:rsidRDefault="00D74365">
            <w:pPr>
              <w:jc w:val="center"/>
              <w:rPr>
                <w:sz w:val="24"/>
              </w:rPr>
            </w:pPr>
            <w:r w:rsidRPr="00244ADC">
              <w:rPr>
                <w:sz w:val="24"/>
              </w:rPr>
              <w:t>12</w:t>
            </w:r>
          </w:p>
        </w:tc>
        <w:tc>
          <w:tcPr>
            <w:tcW w:w="1650" w:type="dxa"/>
            <w:vAlign w:val="center"/>
          </w:tcPr>
          <w:p w:rsidR="00770306" w:rsidRPr="00244ADC" w:rsidRDefault="00D74365">
            <w:pPr>
              <w:jc w:val="center"/>
              <w:rPr>
                <w:sz w:val="24"/>
              </w:rPr>
            </w:pPr>
            <w:r w:rsidRPr="00244ADC">
              <w:rPr>
                <w:sz w:val="24"/>
              </w:rPr>
              <w:t>002001</w:t>
            </w:r>
          </w:p>
        </w:tc>
        <w:tc>
          <w:tcPr>
            <w:tcW w:w="1980" w:type="dxa"/>
            <w:vAlign w:val="center"/>
          </w:tcPr>
          <w:p w:rsidR="00770306" w:rsidRPr="00244ADC" w:rsidRDefault="00D74365">
            <w:pPr>
              <w:jc w:val="center"/>
              <w:rPr>
                <w:sz w:val="24"/>
              </w:rPr>
            </w:pPr>
            <w:r w:rsidRPr="00244ADC">
              <w:rPr>
                <w:rFonts w:hint="eastAsia"/>
                <w:sz w:val="24"/>
              </w:rPr>
              <w:t>新</w:t>
            </w:r>
            <w:r w:rsidRPr="00244ADC">
              <w:rPr>
                <w:sz w:val="24"/>
              </w:rPr>
              <w:t xml:space="preserve"> </w:t>
            </w:r>
            <w:r w:rsidRPr="00244ADC">
              <w:rPr>
                <w:rFonts w:hint="eastAsia"/>
                <w:sz w:val="24"/>
              </w:rPr>
              <w:t>和</w:t>
            </w:r>
            <w:r w:rsidRPr="00244ADC">
              <w:rPr>
                <w:sz w:val="24"/>
              </w:rPr>
              <w:t xml:space="preserve"> </w:t>
            </w:r>
            <w:r w:rsidRPr="00244ADC">
              <w:rPr>
                <w:rFonts w:hint="eastAsia"/>
                <w:sz w:val="24"/>
              </w:rPr>
              <w:t>成</w:t>
            </w:r>
          </w:p>
        </w:tc>
        <w:tc>
          <w:tcPr>
            <w:tcW w:w="2879" w:type="dxa"/>
            <w:vAlign w:val="center"/>
          </w:tcPr>
          <w:p w:rsidR="00770306" w:rsidRPr="00244ADC" w:rsidRDefault="00D74365">
            <w:pPr>
              <w:jc w:val="right"/>
              <w:rPr>
                <w:sz w:val="24"/>
              </w:rPr>
            </w:pPr>
            <w:r w:rsidRPr="00244ADC">
              <w:rPr>
                <w:sz w:val="24"/>
              </w:rPr>
              <w:t>333,913.80</w:t>
            </w:r>
          </w:p>
        </w:tc>
        <w:tc>
          <w:tcPr>
            <w:tcW w:w="1620" w:type="dxa"/>
            <w:vAlign w:val="center"/>
          </w:tcPr>
          <w:p w:rsidR="00770306" w:rsidRPr="00244ADC" w:rsidRDefault="00D74365">
            <w:pPr>
              <w:jc w:val="right"/>
              <w:rPr>
                <w:sz w:val="24"/>
              </w:rPr>
            </w:pPr>
            <w:r w:rsidRPr="00244ADC">
              <w:rPr>
                <w:sz w:val="24"/>
              </w:rPr>
              <w:t>0.63</w:t>
            </w:r>
          </w:p>
        </w:tc>
      </w:tr>
      <w:tr w:rsidR="00770306">
        <w:tc>
          <w:tcPr>
            <w:tcW w:w="869" w:type="dxa"/>
            <w:vAlign w:val="center"/>
          </w:tcPr>
          <w:p w:rsidR="00770306" w:rsidRPr="00244ADC" w:rsidRDefault="00D74365">
            <w:pPr>
              <w:jc w:val="center"/>
              <w:rPr>
                <w:sz w:val="24"/>
              </w:rPr>
            </w:pPr>
            <w:r w:rsidRPr="00244ADC">
              <w:rPr>
                <w:sz w:val="24"/>
              </w:rPr>
              <w:t>13</w:t>
            </w:r>
          </w:p>
        </w:tc>
        <w:tc>
          <w:tcPr>
            <w:tcW w:w="1650" w:type="dxa"/>
            <w:vAlign w:val="center"/>
          </w:tcPr>
          <w:p w:rsidR="00770306" w:rsidRPr="00244ADC" w:rsidRDefault="00D74365">
            <w:pPr>
              <w:jc w:val="center"/>
              <w:rPr>
                <w:sz w:val="24"/>
              </w:rPr>
            </w:pPr>
            <w:r w:rsidRPr="00244ADC">
              <w:rPr>
                <w:sz w:val="24"/>
              </w:rPr>
              <w:t>000333</w:t>
            </w:r>
          </w:p>
        </w:tc>
        <w:tc>
          <w:tcPr>
            <w:tcW w:w="1980" w:type="dxa"/>
            <w:vAlign w:val="center"/>
          </w:tcPr>
          <w:p w:rsidR="00770306" w:rsidRPr="00244ADC" w:rsidRDefault="00D74365">
            <w:pPr>
              <w:jc w:val="center"/>
              <w:rPr>
                <w:sz w:val="24"/>
              </w:rPr>
            </w:pPr>
            <w:r w:rsidRPr="00244ADC">
              <w:rPr>
                <w:rFonts w:hint="eastAsia"/>
                <w:sz w:val="24"/>
              </w:rPr>
              <w:t>美的集团</w:t>
            </w:r>
          </w:p>
        </w:tc>
        <w:tc>
          <w:tcPr>
            <w:tcW w:w="2879" w:type="dxa"/>
            <w:vAlign w:val="center"/>
          </w:tcPr>
          <w:p w:rsidR="00770306" w:rsidRPr="00244ADC" w:rsidRDefault="00D74365">
            <w:pPr>
              <w:jc w:val="right"/>
              <w:rPr>
                <w:sz w:val="24"/>
              </w:rPr>
            </w:pPr>
            <w:r w:rsidRPr="00244ADC">
              <w:rPr>
                <w:sz w:val="24"/>
              </w:rPr>
              <w:t>332,210.90</w:t>
            </w:r>
          </w:p>
        </w:tc>
        <w:tc>
          <w:tcPr>
            <w:tcW w:w="1620" w:type="dxa"/>
            <w:vAlign w:val="center"/>
          </w:tcPr>
          <w:p w:rsidR="00770306" w:rsidRPr="00244ADC" w:rsidRDefault="00D74365">
            <w:pPr>
              <w:jc w:val="right"/>
              <w:rPr>
                <w:sz w:val="24"/>
              </w:rPr>
            </w:pPr>
            <w:r w:rsidRPr="00244ADC">
              <w:rPr>
                <w:sz w:val="24"/>
              </w:rPr>
              <w:t>0.62</w:t>
            </w:r>
          </w:p>
        </w:tc>
      </w:tr>
      <w:tr w:rsidR="00770306">
        <w:tc>
          <w:tcPr>
            <w:tcW w:w="869" w:type="dxa"/>
            <w:vAlign w:val="center"/>
          </w:tcPr>
          <w:p w:rsidR="00770306" w:rsidRPr="00244ADC" w:rsidRDefault="00D74365">
            <w:pPr>
              <w:jc w:val="center"/>
              <w:rPr>
                <w:sz w:val="24"/>
              </w:rPr>
            </w:pPr>
            <w:r w:rsidRPr="00244ADC">
              <w:rPr>
                <w:sz w:val="24"/>
              </w:rPr>
              <w:t>14</w:t>
            </w:r>
          </w:p>
        </w:tc>
        <w:tc>
          <w:tcPr>
            <w:tcW w:w="1650" w:type="dxa"/>
            <w:vAlign w:val="center"/>
          </w:tcPr>
          <w:p w:rsidR="00770306" w:rsidRPr="00244ADC" w:rsidRDefault="00D74365">
            <w:pPr>
              <w:jc w:val="center"/>
              <w:rPr>
                <w:sz w:val="24"/>
              </w:rPr>
            </w:pPr>
            <w:r w:rsidRPr="00244ADC">
              <w:rPr>
                <w:sz w:val="24"/>
              </w:rPr>
              <w:t>000540</w:t>
            </w:r>
          </w:p>
        </w:tc>
        <w:tc>
          <w:tcPr>
            <w:tcW w:w="1980" w:type="dxa"/>
            <w:vAlign w:val="center"/>
          </w:tcPr>
          <w:p w:rsidR="00770306" w:rsidRPr="00244ADC" w:rsidRDefault="00D74365">
            <w:pPr>
              <w:jc w:val="center"/>
              <w:rPr>
                <w:sz w:val="24"/>
              </w:rPr>
            </w:pPr>
            <w:r w:rsidRPr="00244ADC">
              <w:rPr>
                <w:rFonts w:hint="eastAsia"/>
                <w:sz w:val="24"/>
              </w:rPr>
              <w:t>中天城投</w:t>
            </w:r>
          </w:p>
        </w:tc>
        <w:tc>
          <w:tcPr>
            <w:tcW w:w="2879" w:type="dxa"/>
            <w:vAlign w:val="center"/>
          </w:tcPr>
          <w:p w:rsidR="00770306" w:rsidRPr="00244ADC" w:rsidRDefault="00D74365">
            <w:pPr>
              <w:jc w:val="right"/>
              <w:rPr>
                <w:sz w:val="24"/>
              </w:rPr>
            </w:pPr>
            <w:r w:rsidRPr="00244ADC">
              <w:rPr>
                <w:sz w:val="24"/>
              </w:rPr>
              <w:t>323,391.36</w:t>
            </w:r>
          </w:p>
        </w:tc>
        <w:tc>
          <w:tcPr>
            <w:tcW w:w="1620" w:type="dxa"/>
            <w:vAlign w:val="center"/>
          </w:tcPr>
          <w:p w:rsidR="00770306" w:rsidRPr="00244ADC" w:rsidRDefault="00D74365">
            <w:pPr>
              <w:jc w:val="right"/>
              <w:rPr>
                <w:sz w:val="24"/>
              </w:rPr>
            </w:pPr>
            <w:r w:rsidRPr="00244ADC">
              <w:rPr>
                <w:sz w:val="24"/>
              </w:rPr>
              <w:t>0.61</w:t>
            </w:r>
          </w:p>
        </w:tc>
      </w:tr>
      <w:tr w:rsidR="00770306">
        <w:tc>
          <w:tcPr>
            <w:tcW w:w="869" w:type="dxa"/>
            <w:vAlign w:val="center"/>
          </w:tcPr>
          <w:p w:rsidR="00770306" w:rsidRPr="00244ADC" w:rsidRDefault="00D74365">
            <w:pPr>
              <w:jc w:val="center"/>
              <w:rPr>
                <w:sz w:val="24"/>
              </w:rPr>
            </w:pPr>
            <w:r w:rsidRPr="00244ADC">
              <w:rPr>
                <w:sz w:val="24"/>
              </w:rPr>
              <w:t>15</w:t>
            </w:r>
          </w:p>
        </w:tc>
        <w:tc>
          <w:tcPr>
            <w:tcW w:w="1650" w:type="dxa"/>
            <w:vAlign w:val="center"/>
          </w:tcPr>
          <w:p w:rsidR="00770306" w:rsidRPr="00244ADC" w:rsidRDefault="00D74365">
            <w:pPr>
              <w:jc w:val="center"/>
              <w:rPr>
                <w:sz w:val="24"/>
              </w:rPr>
            </w:pPr>
            <w:r w:rsidRPr="00244ADC">
              <w:rPr>
                <w:sz w:val="24"/>
              </w:rPr>
              <w:t>000858</w:t>
            </w:r>
          </w:p>
        </w:tc>
        <w:tc>
          <w:tcPr>
            <w:tcW w:w="1980" w:type="dxa"/>
            <w:vAlign w:val="center"/>
          </w:tcPr>
          <w:p w:rsidR="00770306" w:rsidRPr="00244ADC" w:rsidRDefault="00D74365">
            <w:pPr>
              <w:jc w:val="center"/>
              <w:rPr>
                <w:sz w:val="24"/>
              </w:rPr>
            </w:pPr>
            <w:r w:rsidRPr="00244ADC">
              <w:rPr>
                <w:rFonts w:hint="eastAsia"/>
                <w:sz w:val="24"/>
              </w:rPr>
              <w:t>五</w:t>
            </w:r>
            <w:r w:rsidRPr="00244ADC">
              <w:rPr>
                <w:sz w:val="24"/>
              </w:rPr>
              <w:t xml:space="preserve"> </w:t>
            </w:r>
            <w:r w:rsidRPr="00244ADC">
              <w:rPr>
                <w:rFonts w:hint="eastAsia"/>
                <w:sz w:val="24"/>
              </w:rPr>
              <w:t>粮</w:t>
            </w:r>
            <w:r w:rsidRPr="00244ADC">
              <w:rPr>
                <w:sz w:val="24"/>
              </w:rPr>
              <w:t xml:space="preserve"> </w:t>
            </w:r>
            <w:r w:rsidRPr="00244ADC">
              <w:rPr>
                <w:rFonts w:hint="eastAsia"/>
                <w:sz w:val="24"/>
              </w:rPr>
              <w:t>液</w:t>
            </w:r>
          </w:p>
        </w:tc>
        <w:tc>
          <w:tcPr>
            <w:tcW w:w="2879" w:type="dxa"/>
            <w:vAlign w:val="center"/>
          </w:tcPr>
          <w:p w:rsidR="00770306" w:rsidRPr="00244ADC" w:rsidRDefault="00D74365">
            <w:pPr>
              <w:jc w:val="right"/>
              <w:rPr>
                <w:sz w:val="24"/>
              </w:rPr>
            </w:pPr>
            <w:r w:rsidRPr="00244ADC">
              <w:rPr>
                <w:sz w:val="24"/>
              </w:rPr>
              <w:t>317,801.56</w:t>
            </w:r>
          </w:p>
        </w:tc>
        <w:tc>
          <w:tcPr>
            <w:tcW w:w="1620" w:type="dxa"/>
            <w:vAlign w:val="center"/>
          </w:tcPr>
          <w:p w:rsidR="00770306" w:rsidRPr="00244ADC" w:rsidRDefault="00D74365">
            <w:pPr>
              <w:jc w:val="right"/>
              <w:rPr>
                <w:sz w:val="24"/>
              </w:rPr>
            </w:pPr>
            <w:r w:rsidRPr="00244ADC">
              <w:rPr>
                <w:sz w:val="24"/>
              </w:rPr>
              <w:t>0.60</w:t>
            </w:r>
          </w:p>
        </w:tc>
      </w:tr>
      <w:tr w:rsidR="00770306">
        <w:tc>
          <w:tcPr>
            <w:tcW w:w="869" w:type="dxa"/>
            <w:vAlign w:val="center"/>
          </w:tcPr>
          <w:p w:rsidR="00770306" w:rsidRPr="00244ADC" w:rsidRDefault="00D74365">
            <w:pPr>
              <w:jc w:val="center"/>
              <w:rPr>
                <w:sz w:val="24"/>
              </w:rPr>
            </w:pPr>
            <w:r w:rsidRPr="00244ADC">
              <w:rPr>
                <w:sz w:val="24"/>
              </w:rPr>
              <w:t>16</w:t>
            </w:r>
          </w:p>
        </w:tc>
        <w:tc>
          <w:tcPr>
            <w:tcW w:w="1650" w:type="dxa"/>
            <w:vAlign w:val="center"/>
          </w:tcPr>
          <w:p w:rsidR="00770306" w:rsidRPr="00244ADC" w:rsidRDefault="00D74365">
            <w:pPr>
              <w:jc w:val="center"/>
              <w:rPr>
                <w:sz w:val="24"/>
              </w:rPr>
            </w:pPr>
            <w:r w:rsidRPr="00244ADC">
              <w:rPr>
                <w:sz w:val="24"/>
              </w:rPr>
              <w:t>002277</w:t>
            </w:r>
          </w:p>
        </w:tc>
        <w:tc>
          <w:tcPr>
            <w:tcW w:w="1980" w:type="dxa"/>
            <w:vAlign w:val="center"/>
          </w:tcPr>
          <w:p w:rsidR="00770306" w:rsidRPr="00244ADC" w:rsidRDefault="00D74365">
            <w:pPr>
              <w:jc w:val="center"/>
              <w:rPr>
                <w:sz w:val="24"/>
              </w:rPr>
            </w:pPr>
            <w:r w:rsidRPr="00244ADC">
              <w:rPr>
                <w:rFonts w:hint="eastAsia"/>
                <w:sz w:val="24"/>
              </w:rPr>
              <w:t>友阿股份</w:t>
            </w:r>
          </w:p>
        </w:tc>
        <w:tc>
          <w:tcPr>
            <w:tcW w:w="2879" w:type="dxa"/>
            <w:vAlign w:val="center"/>
          </w:tcPr>
          <w:p w:rsidR="00770306" w:rsidRPr="00244ADC" w:rsidRDefault="00D74365">
            <w:pPr>
              <w:jc w:val="right"/>
              <w:rPr>
                <w:sz w:val="24"/>
              </w:rPr>
            </w:pPr>
            <w:r w:rsidRPr="00244ADC">
              <w:rPr>
                <w:sz w:val="24"/>
              </w:rPr>
              <w:t>315,018.15</w:t>
            </w:r>
          </w:p>
        </w:tc>
        <w:tc>
          <w:tcPr>
            <w:tcW w:w="1620" w:type="dxa"/>
            <w:vAlign w:val="center"/>
          </w:tcPr>
          <w:p w:rsidR="00770306" w:rsidRPr="00244ADC" w:rsidRDefault="00D74365">
            <w:pPr>
              <w:jc w:val="right"/>
              <w:rPr>
                <w:sz w:val="24"/>
              </w:rPr>
            </w:pPr>
            <w:r w:rsidRPr="00244ADC">
              <w:rPr>
                <w:sz w:val="24"/>
              </w:rPr>
              <w:t>0.59</w:t>
            </w:r>
          </w:p>
        </w:tc>
      </w:tr>
      <w:tr w:rsidR="00770306">
        <w:tc>
          <w:tcPr>
            <w:tcW w:w="869" w:type="dxa"/>
            <w:vAlign w:val="center"/>
          </w:tcPr>
          <w:p w:rsidR="00770306" w:rsidRPr="00244ADC" w:rsidRDefault="00D74365">
            <w:pPr>
              <w:jc w:val="center"/>
              <w:rPr>
                <w:sz w:val="24"/>
              </w:rPr>
            </w:pPr>
            <w:r w:rsidRPr="00244ADC">
              <w:rPr>
                <w:sz w:val="24"/>
              </w:rPr>
              <w:t>17</w:t>
            </w:r>
          </w:p>
        </w:tc>
        <w:tc>
          <w:tcPr>
            <w:tcW w:w="1650" w:type="dxa"/>
            <w:vAlign w:val="center"/>
          </w:tcPr>
          <w:p w:rsidR="00770306" w:rsidRPr="00244ADC" w:rsidRDefault="00D74365">
            <w:pPr>
              <w:jc w:val="center"/>
              <w:rPr>
                <w:sz w:val="24"/>
              </w:rPr>
            </w:pPr>
            <w:r w:rsidRPr="00244ADC">
              <w:rPr>
                <w:sz w:val="24"/>
              </w:rPr>
              <w:t>002202</w:t>
            </w:r>
          </w:p>
        </w:tc>
        <w:tc>
          <w:tcPr>
            <w:tcW w:w="1980" w:type="dxa"/>
            <w:vAlign w:val="center"/>
          </w:tcPr>
          <w:p w:rsidR="00770306" w:rsidRPr="00244ADC" w:rsidRDefault="00D74365">
            <w:pPr>
              <w:jc w:val="center"/>
              <w:rPr>
                <w:sz w:val="24"/>
              </w:rPr>
            </w:pPr>
            <w:r w:rsidRPr="00244ADC">
              <w:rPr>
                <w:rFonts w:hint="eastAsia"/>
                <w:sz w:val="24"/>
              </w:rPr>
              <w:t>金风科技</w:t>
            </w:r>
          </w:p>
        </w:tc>
        <w:tc>
          <w:tcPr>
            <w:tcW w:w="2879" w:type="dxa"/>
            <w:vAlign w:val="center"/>
          </w:tcPr>
          <w:p w:rsidR="00770306" w:rsidRPr="00244ADC" w:rsidRDefault="00D74365">
            <w:pPr>
              <w:jc w:val="right"/>
              <w:rPr>
                <w:sz w:val="24"/>
              </w:rPr>
            </w:pPr>
            <w:r w:rsidRPr="00244ADC">
              <w:rPr>
                <w:sz w:val="24"/>
              </w:rPr>
              <w:t>311,601.06</w:t>
            </w:r>
          </w:p>
        </w:tc>
        <w:tc>
          <w:tcPr>
            <w:tcW w:w="1620" w:type="dxa"/>
            <w:vAlign w:val="center"/>
          </w:tcPr>
          <w:p w:rsidR="00770306" w:rsidRPr="00244ADC" w:rsidRDefault="00D74365">
            <w:pPr>
              <w:jc w:val="right"/>
              <w:rPr>
                <w:sz w:val="24"/>
              </w:rPr>
            </w:pPr>
            <w:r w:rsidRPr="00244ADC">
              <w:rPr>
                <w:sz w:val="24"/>
              </w:rPr>
              <w:t>0.58</w:t>
            </w:r>
          </w:p>
        </w:tc>
      </w:tr>
      <w:tr w:rsidR="00770306">
        <w:tc>
          <w:tcPr>
            <w:tcW w:w="869" w:type="dxa"/>
            <w:vAlign w:val="center"/>
          </w:tcPr>
          <w:p w:rsidR="00770306" w:rsidRPr="00244ADC" w:rsidRDefault="00D74365">
            <w:pPr>
              <w:jc w:val="center"/>
              <w:rPr>
                <w:sz w:val="24"/>
              </w:rPr>
            </w:pPr>
            <w:r w:rsidRPr="00244ADC">
              <w:rPr>
                <w:sz w:val="24"/>
              </w:rPr>
              <w:t>18</w:t>
            </w:r>
          </w:p>
        </w:tc>
        <w:tc>
          <w:tcPr>
            <w:tcW w:w="1650" w:type="dxa"/>
            <w:vAlign w:val="center"/>
          </w:tcPr>
          <w:p w:rsidR="00770306" w:rsidRPr="00244ADC" w:rsidRDefault="00D74365">
            <w:pPr>
              <w:jc w:val="center"/>
              <w:rPr>
                <w:sz w:val="24"/>
              </w:rPr>
            </w:pPr>
            <w:r w:rsidRPr="00244ADC">
              <w:rPr>
                <w:sz w:val="24"/>
              </w:rPr>
              <w:t>002570</w:t>
            </w:r>
          </w:p>
        </w:tc>
        <w:tc>
          <w:tcPr>
            <w:tcW w:w="1980" w:type="dxa"/>
            <w:vAlign w:val="center"/>
          </w:tcPr>
          <w:p w:rsidR="00770306" w:rsidRPr="00244ADC" w:rsidRDefault="00D74365">
            <w:pPr>
              <w:jc w:val="center"/>
              <w:rPr>
                <w:sz w:val="24"/>
              </w:rPr>
            </w:pPr>
            <w:r w:rsidRPr="00244ADC">
              <w:rPr>
                <w:rFonts w:hint="eastAsia"/>
                <w:sz w:val="24"/>
              </w:rPr>
              <w:t>贝因美</w:t>
            </w:r>
          </w:p>
        </w:tc>
        <w:tc>
          <w:tcPr>
            <w:tcW w:w="2879" w:type="dxa"/>
            <w:vAlign w:val="center"/>
          </w:tcPr>
          <w:p w:rsidR="00770306" w:rsidRPr="00244ADC" w:rsidRDefault="00D74365">
            <w:pPr>
              <w:jc w:val="right"/>
              <w:rPr>
                <w:sz w:val="24"/>
              </w:rPr>
            </w:pPr>
            <w:r w:rsidRPr="00244ADC">
              <w:rPr>
                <w:sz w:val="24"/>
              </w:rPr>
              <w:t>310,095.89</w:t>
            </w:r>
          </w:p>
        </w:tc>
        <w:tc>
          <w:tcPr>
            <w:tcW w:w="1620" w:type="dxa"/>
            <w:vAlign w:val="center"/>
          </w:tcPr>
          <w:p w:rsidR="00770306" w:rsidRPr="00244ADC" w:rsidRDefault="00D74365">
            <w:pPr>
              <w:jc w:val="right"/>
              <w:rPr>
                <w:sz w:val="24"/>
              </w:rPr>
            </w:pPr>
            <w:r w:rsidRPr="00244ADC">
              <w:rPr>
                <w:sz w:val="24"/>
              </w:rPr>
              <w:t>0.58</w:t>
            </w:r>
          </w:p>
        </w:tc>
      </w:tr>
      <w:tr w:rsidR="00770306">
        <w:tc>
          <w:tcPr>
            <w:tcW w:w="869" w:type="dxa"/>
            <w:vAlign w:val="center"/>
          </w:tcPr>
          <w:p w:rsidR="00770306" w:rsidRPr="00244ADC" w:rsidRDefault="00D74365">
            <w:pPr>
              <w:jc w:val="center"/>
              <w:rPr>
                <w:sz w:val="24"/>
              </w:rPr>
            </w:pPr>
            <w:r w:rsidRPr="00244ADC">
              <w:rPr>
                <w:sz w:val="24"/>
              </w:rPr>
              <w:t>19</w:t>
            </w:r>
          </w:p>
        </w:tc>
        <w:tc>
          <w:tcPr>
            <w:tcW w:w="1650" w:type="dxa"/>
            <w:vAlign w:val="center"/>
          </w:tcPr>
          <w:p w:rsidR="00770306" w:rsidRPr="00244ADC" w:rsidRDefault="00D74365">
            <w:pPr>
              <w:jc w:val="center"/>
              <w:rPr>
                <w:sz w:val="24"/>
              </w:rPr>
            </w:pPr>
            <w:r w:rsidRPr="00244ADC">
              <w:rPr>
                <w:sz w:val="24"/>
              </w:rPr>
              <w:t>000783</w:t>
            </w:r>
          </w:p>
        </w:tc>
        <w:tc>
          <w:tcPr>
            <w:tcW w:w="1980" w:type="dxa"/>
            <w:vAlign w:val="center"/>
          </w:tcPr>
          <w:p w:rsidR="00770306" w:rsidRPr="00244ADC" w:rsidRDefault="00D74365">
            <w:pPr>
              <w:jc w:val="center"/>
              <w:rPr>
                <w:sz w:val="24"/>
              </w:rPr>
            </w:pPr>
            <w:r w:rsidRPr="00244ADC">
              <w:rPr>
                <w:rFonts w:hint="eastAsia"/>
                <w:sz w:val="24"/>
              </w:rPr>
              <w:t>长江证券</w:t>
            </w:r>
          </w:p>
        </w:tc>
        <w:tc>
          <w:tcPr>
            <w:tcW w:w="2879" w:type="dxa"/>
            <w:vAlign w:val="center"/>
          </w:tcPr>
          <w:p w:rsidR="00770306" w:rsidRPr="00244ADC" w:rsidRDefault="00D74365">
            <w:pPr>
              <w:jc w:val="right"/>
              <w:rPr>
                <w:sz w:val="24"/>
              </w:rPr>
            </w:pPr>
            <w:r w:rsidRPr="00244ADC">
              <w:rPr>
                <w:sz w:val="24"/>
              </w:rPr>
              <w:t>293,337.55</w:t>
            </w:r>
          </w:p>
        </w:tc>
        <w:tc>
          <w:tcPr>
            <w:tcW w:w="1620" w:type="dxa"/>
            <w:vAlign w:val="center"/>
          </w:tcPr>
          <w:p w:rsidR="00770306" w:rsidRPr="00244ADC" w:rsidRDefault="00D74365">
            <w:pPr>
              <w:jc w:val="right"/>
              <w:rPr>
                <w:sz w:val="24"/>
              </w:rPr>
            </w:pPr>
            <w:r w:rsidRPr="00244ADC">
              <w:rPr>
                <w:sz w:val="24"/>
              </w:rPr>
              <w:t>0.55</w:t>
            </w:r>
          </w:p>
        </w:tc>
      </w:tr>
      <w:tr w:rsidR="00770306">
        <w:tc>
          <w:tcPr>
            <w:tcW w:w="869" w:type="dxa"/>
            <w:vAlign w:val="center"/>
          </w:tcPr>
          <w:p w:rsidR="00770306" w:rsidRPr="00244ADC" w:rsidRDefault="00D74365">
            <w:pPr>
              <w:jc w:val="center"/>
              <w:rPr>
                <w:sz w:val="24"/>
              </w:rPr>
            </w:pPr>
            <w:r w:rsidRPr="00244ADC">
              <w:rPr>
                <w:sz w:val="24"/>
              </w:rPr>
              <w:t>20</w:t>
            </w:r>
          </w:p>
        </w:tc>
        <w:tc>
          <w:tcPr>
            <w:tcW w:w="1650" w:type="dxa"/>
            <w:vAlign w:val="center"/>
          </w:tcPr>
          <w:p w:rsidR="00770306" w:rsidRPr="00244ADC" w:rsidRDefault="00D74365">
            <w:pPr>
              <w:jc w:val="center"/>
              <w:rPr>
                <w:sz w:val="24"/>
              </w:rPr>
            </w:pPr>
            <w:r w:rsidRPr="00244ADC">
              <w:rPr>
                <w:sz w:val="24"/>
              </w:rPr>
              <w:t>002146</w:t>
            </w:r>
          </w:p>
        </w:tc>
        <w:tc>
          <w:tcPr>
            <w:tcW w:w="1980" w:type="dxa"/>
            <w:vAlign w:val="center"/>
          </w:tcPr>
          <w:p w:rsidR="00770306" w:rsidRPr="00244ADC" w:rsidRDefault="00D74365">
            <w:pPr>
              <w:jc w:val="center"/>
              <w:rPr>
                <w:sz w:val="24"/>
              </w:rPr>
            </w:pPr>
            <w:r w:rsidRPr="00244ADC">
              <w:rPr>
                <w:rFonts w:hint="eastAsia"/>
                <w:sz w:val="24"/>
              </w:rPr>
              <w:t>荣盛发展</w:t>
            </w:r>
          </w:p>
        </w:tc>
        <w:tc>
          <w:tcPr>
            <w:tcW w:w="2879" w:type="dxa"/>
            <w:vAlign w:val="center"/>
          </w:tcPr>
          <w:p w:rsidR="00770306" w:rsidRPr="00244ADC" w:rsidRDefault="00D74365">
            <w:pPr>
              <w:jc w:val="right"/>
              <w:rPr>
                <w:sz w:val="24"/>
              </w:rPr>
            </w:pPr>
            <w:r w:rsidRPr="00244ADC">
              <w:rPr>
                <w:sz w:val="24"/>
              </w:rPr>
              <w:t>291,756.42</w:t>
            </w:r>
          </w:p>
        </w:tc>
        <w:tc>
          <w:tcPr>
            <w:tcW w:w="1620" w:type="dxa"/>
            <w:vAlign w:val="center"/>
          </w:tcPr>
          <w:p w:rsidR="00770306" w:rsidRPr="00244ADC" w:rsidRDefault="00D74365">
            <w:pPr>
              <w:jc w:val="right"/>
              <w:rPr>
                <w:sz w:val="24"/>
              </w:rPr>
            </w:pPr>
            <w:r w:rsidRPr="00244ADC">
              <w:rPr>
                <w:sz w:val="24"/>
              </w:rPr>
              <w:t>0.55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19,839,157.19</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16,024,057.67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5"/>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7"/>
      <w:r w:rsidRPr="0060695C">
        <w:rPr>
          <w:rFonts w:ascii="Times New Roman" w:hAnsi="Times New Roman"/>
          <w:kern w:val="0"/>
          <w:szCs w:val="24"/>
        </w:rPr>
        <w:t>7.6</w:t>
      </w:r>
      <w:bookmarkStart w:id="68" w:name="_Toc234814105"/>
      <w:r w:rsidRPr="0060695C">
        <w:rPr>
          <w:rFonts w:ascii="Times New Roman" w:hAnsi="Times New Roman"/>
          <w:kern w:val="0"/>
          <w:szCs w:val="24"/>
        </w:rPr>
        <w:t>期末按公允价值占基金资产净值比例大小排</w:t>
      </w:r>
      <w:r w:rsidR="00081BDA" w:rsidRPr="009D5807">
        <w:rPr>
          <w:rFonts w:ascii="Times New Roman" w:hAnsi="Times New Roman"/>
          <w:kern w:val="0"/>
          <w:szCs w:val="24"/>
        </w:rPr>
        <w:t>序</w:t>
      </w:r>
      <w:r w:rsidRPr="0060695C">
        <w:rPr>
          <w:rFonts w:ascii="Times New Roman" w:hAnsi="Times New Roman"/>
          <w:kern w:val="0"/>
          <w:szCs w:val="24"/>
        </w:rPr>
        <w:t>的前五名债券投资明细</w:t>
      </w:r>
      <w:bookmarkEnd w:id="67"/>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081BDA" w:rsidRPr="009D5807">
        <w:rPr>
          <w:rFonts w:ascii="Times New Roman" w:hAnsi="Times New Roman"/>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70"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70"/>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081BDA" w:rsidRPr="00564DC2" w:rsidRDefault="00081BDA"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1"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081BDA" w:rsidRPr="009D5807">
        <w:rPr>
          <w:rFonts w:ascii="Times New Roman" w:hAnsi="Times New Roman"/>
          <w:kern w:val="0"/>
          <w:szCs w:val="24"/>
        </w:rPr>
        <w:t>序</w:t>
      </w:r>
      <w:r w:rsidRPr="0060695C">
        <w:rPr>
          <w:rFonts w:ascii="Times New Roman" w:hAnsi="Times New Roman"/>
          <w:kern w:val="0"/>
          <w:szCs w:val="24"/>
        </w:rPr>
        <w:t>的前五名权证投资明细</w:t>
      </w:r>
      <w:bookmarkEnd w:id="71"/>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081BDA" w:rsidRPr="0060695C" w:rsidRDefault="00081BDA"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2"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2"/>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3,867.00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404.91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4,271.91</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BF6A3F" w:rsidRPr="0060695C" w:rsidRDefault="00BF6A3F" w:rsidP="00AC6DDA">
      <w:pPr>
        <w:autoSpaceDE w:val="0"/>
        <w:autoSpaceDN w:val="0"/>
        <w:adjustRightInd w:val="0"/>
        <w:spacing w:before="29" w:line="288" w:lineRule="auto"/>
        <w:jc w:val="left"/>
        <w:rPr>
          <w:b/>
          <w:color w:val="000000"/>
          <w:sz w:val="24"/>
        </w:rPr>
      </w:pPr>
      <w:r w:rsidRPr="0060695C">
        <w:rPr>
          <w:b/>
          <w:color w:val="000000"/>
          <w:sz w:val="24"/>
        </w:rPr>
        <w:t xml:space="preserve">7.12.5.1 </w:t>
      </w:r>
      <w:r w:rsidRPr="0060695C">
        <w:rPr>
          <w:b/>
          <w:color w:val="000000"/>
          <w:sz w:val="24"/>
        </w:rPr>
        <w:t>期末指数投资前十名股票中存在流通受限情况的说明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770306">
        <w:tc>
          <w:tcPr>
            <w:tcW w:w="1145" w:type="dxa"/>
            <w:vAlign w:val="center"/>
          </w:tcPr>
          <w:p w:rsidR="00770306" w:rsidRDefault="00D74365">
            <w:pPr>
              <w:jc w:val="center"/>
            </w:pPr>
            <w:r>
              <w:rPr>
                <w:color w:val="000000"/>
                <w:sz w:val="24"/>
              </w:rPr>
              <w:t>1</w:t>
            </w:r>
          </w:p>
        </w:tc>
        <w:tc>
          <w:tcPr>
            <w:tcW w:w="1376" w:type="dxa"/>
            <w:vAlign w:val="center"/>
          </w:tcPr>
          <w:p w:rsidR="00770306" w:rsidRDefault="00D74365">
            <w:pPr>
              <w:jc w:val="center"/>
            </w:pPr>
            <w:r>
              <w:rPr>
                <w:color w:val="000000"/>
                <w:sz w:val="24"/>
              </w:rPr>
              <w:t>000024</w:t>
            </w:r>
          </w:p>
        </w:tc>
        <w:tc>
          <w:tcPr>
            <w:tcW w:w="1375" w:type="dxa"/>
            <w:vAlign w:val="center"/>
          </w:tcPr>
          <w:p w:rsidR="00770306" w:rsidRDefault="00D74365">
            <w:pPr>
              <w:jc w:val="center"/>
            </w:pPr>
            <w:r>
              <w:rPr>
                <w:color w:val="000000"/>
                <w:sz w:val="24"/>
              </w:rPr>
              <w:t>招商地产</w:t>
            </w:r>
          </w:p>
        </w:tc>
        <w:tc>
          <w:tcPr>
            <w:tcW w:w="1908" w:type="dxa"/>
            <w:vAlign w:val="center"/>
          </w:tcPr>
          <w:p w:rsidR="00770306" w:rsidRDefault="00D74365">
            <w:pPr>
              <w:jc w:val="right"/>
            </w:pPr>
            <w:r>
              <w:rPr>
                <w:color w:val="000000"/>
                <w:sz w:val="24"/>
              </w:rPr>
              <w:t>1,091,580.00</w:t>
            </w:r>
          </w:p>
        </w:tc>
        <w:tc>
          <w:tcPr>
            <w:tcW w:w="1749" w:type="dxa"/>
            <w:vAlign w:val="center"/>
          </w:tcPr>
          <w:p w:rsidR="00770306" w:rsidRDefault="00D74365">
            <w:pPr>
              <w:jc w:val="right"/>
            </w:pPr>
            <w:r>
              <w:rPr>
                <w:color w:val="000000"/>
                <w:sz w:val="24"/>
              </w:rPr>
              <w:t>2.57</w:t>
            </w:r>
          </w:p>
        </w:tc>
        <w:tc>
          <w:tcPr>
            <w:tcW w:w="1445" w:type="dxa"/>
            <w:vAlign w:val="center"/>
          </w:tcPr>
          <w:p w:rsidR="00770306" w:rsidRDefault="00D74365">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277FEB" w:rsidRPr="0060695C" w:rsidRDefault="00277FEB" w:rsidP="00AC6DDA">
      <w:pPr>
        <w:pStyle w:val="af6"/>
        <w:spacing w:before="29" w:beforeAutospacing="0" w:after="0" w:afterAutospacing="0" w:line="288" w:lineRule="auto"/>
        <w:rPr>
          <w:rFonts w:ascii="Times New Roman" w:hAnsi="Times New Roman"/>
          <w:color w:val="000000"/>
        </w:rPr>
      </w:pPr>
      <w:r w:rsidRPr="0060695C">
        <w:rPr>
          <w:rFonts w:ascii="Times New Roman" w:hAnsi="Times New Roman"/>
          <w:b/>
          <w:color w:val="000000"/>
          <w:kern w:val="2"/>
        </w:rPr>
        <w:t>7.12.5</w:t>
      </w:r>
      <w:r w:rsidRPr="0060695C">
        <w:rPr>
          <w:rFonts w:ascii="Times New Roman" w:hAnsi="Times New Roman"/>
          <w:b/>
          <w:color w:val="000000"/>
        </w:rPr>
        <w:t xml:space="preserve">.2 </w:t>
      </w:r>
      <w:r w:rsidRPr="0060695C">
        <w:rPr>
          <w:rFonts w:ascii="Times New Roman" w:hAnsi="Times New Roman"/>
          <w:b/>
          <w:color w:val="000000"/>
        </w:rPr>
        <w:t>期末积极投资前五名股票中存在流通受限情况的说明</w:t>
      </w:r>
    </w:p>
    <w:p w:rsidR="00277FEB" w:rsidRPr="0060695C" w:rsidRDefault="00277FEB" w:rsidP="00AC6DDA">
      <w:pPr>
        <w:tabs>
          <w:tab w:val="left" w:pos="426"/>
        </w:tabs>
        <w:spacing w:before="29" w:line="288" w:lineRule="auto"/>
        <w:jc w:val="left"/>
        <w:rPr>
          <w:kern w:val="0"/>
          <w:sz w:val="24"/>
        </w:rPr>
      </w:pPr>
      <w:r w:rsidRPr="0060695C">
        <w:rPr>
          <w:kern w:val="0"/>
          <w:sz w:val="24"/>
        </w:rPr>
        <w:t>本基金本报告期末未持有积极投资的股票。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244ADC">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60695C">
        <w:rPr>
          <w:b/>
          <w:bCs/>
          <w:szCs w:val="24"/>
          <w:lang w:val="en-US"/>
        </w:rPr>
        <w:t xml:space="preserve">8  </w:t>
      </w:r>
      <w:r w:rsidR="001548F9" w:rsidRPr="0060695C">
        <w:rPr>
          <w:b/>
          <w:bCs/>
          <w:szCs w:val="24"/>
          <w:lang w:val="en-US"/>
        </w:rPr>
        <w:t>基金份额持有人信息</w:t>
      </w:r>
      <w:bookmarkEnd w:id="73"/>
      <w:bookmarkEnd w:id="74"/>
    </w:p>
    <w:p w:rsidR="001548F9" w:rsidRPr="0060695C"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5"/>
      <w:bookmarkEnd w:id="76"/>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0" w:type="auto"/>
        <w:tblLayout w:type="fixed"/>
        <w:tblLook w:val="00A0" w:firstRow="1" w:lastRow="0" w:firstColumn="1" w:lastColumn="0" w:noHBand="0" w:noVBand="0"/>
      </w:tblPr>
      <w:tblGrid>
        <w:gridCol w:w="1305"/>
        <w:gridCol w:w="2017"/>
        <w:gridCol w:w="1596"/>
        <w:gridCol w:w="1446"/>
        <w:gridCol w:w="1476"/>
        <w:gridCol w:w="1446"/>
      </w:tblGrid>
      <w:tr w:rsidR="000D4638" w:rsidRPr="0060695C" w:rsidTr="00244ADC">
        <w:tc>
          <w:tcPr>
            <w:tcW w:w="1305" w:type="dxa"/>
            <w:vMerge w:val="restart"/>
            <w:tcBorders>
              <w:top w:val="single" w:sz="8" w:space="0" w:color="000000"/>
              <w:left w:val="single" w:sz="8" w:space="0" w:color="000000"/>
              <w:right w:val="single" w:sz="8" w:space="0" w:color="000000"/>
            </w:tcBorders>
            <w:vAlign w:val="center"/>
          </w:tcPr>
          <w:p w:rsidR="00770306" w:rsidRDefault="00D74365">
            <w:pPr>
              <w:jc w:val="center"/>
            </w:pPr>
            <w:r>
              <w:t>持有人户数</w:t>
            </w:r>
            <w:r>
              <w:t>(</w:t>
            </w:r>
            <w:r>
              <w:t>户</w:t>
            </w:r>
            <w:r>
              <w:t>)</w:t>
            </w:r>
          </w:p>
        </w:tc>
        <w:tc>
          <w:tcPr>
            <w:tcW w:w="2017"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5964"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0D4638" w:rsidRPr="0060695C" w:rsidTr="00244ADC">
        <w:tc>
          <w:tcPr>
            <w:tcW w:w="1305" w:type="dxa"/>
            <w:vMerge/>
            <w:tcBorders>
              <w:left w:val="single" w:sz="8" w:space="0" w:color="000000"/>
              <w:right w:val="single" w:sz="8" w:space="0" w:color="000000"/>
            </w:tcBorders>
            <w:vAlign w:val="center"/>
          </w:tcPr>
          <w:p w:rsidR="00770306" w:rsidRDefault="00770306">
            <w:pPr>
              <w:jc w:val="left"/>
            </w:pPr>
          </w:p>
        </w:tc>
        <w:tc>
          <w:tcPr>
            <w:tcW w:w="201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3042"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922"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0D4638" w:rsidRPr="0060695C" w:rsidTr="00244ADC">
        <w:tc>
          <w:tcPr>
            <w:tcW w:w="1305" w:type="dxa"/>
            <w:vMerge/>
            <w:tcBorders>
              <w:left w:val="single" w:sz="8" w:space="0" w:color="000000"/>
              <w:bottom w:val="single" w:sz="8" w:space="0" w:color="000000"/>
              <w:right w:val="single" w:sz="8" w:space="0" w:color="000000"/>
            </w:tcBorders>
            <w:vAlign w:val="center"/>
          </w:tcPr>
          <w:p w:rsidR="00770306" w:rsidRDefault="00770306">
            <w:pPr>
              <w:jc w:val="left"/>
            </w:pPr>
          </w:p>
        </w:tc>
        <w:tc>
          <w:tcPr>
            <w:tcW w:w="201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59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44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4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446"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0D4638" w:rsidRPr="0060695C" w:rsidTr="00244ADC">
        <w:tc>
          <w:tcPr>
            <w:tcW w:w="1305" w:type="dxa"/>
            <w:tcBorders>
              <w:top w:val="single" w:sz="8" w:space="0" w:color="000000"/>
              <w:left w:val="single" w:sz="8" w:space="0" w:color="000000"/>
              <w:bottom w:val="single" w:sz="8" w:space="0" w:color="000000"/>
              <w:right w:val="single" w:sz="8" w:space="0" w:color="000000"/>
            </w:tcBorders>
            <w:vAlign w:val="center"/>
          </w:tcPr>
          <w:p w:rsidR="00770306" w:rsidRDefault="00D74365">
            <w:pPr>
              <w:jc w:val="center"/>
            </w:pPr>
            <w:r>
              <w:rPr>
                <w:bCs/>
                <w:color w:val="000000"/>
                <w:sz w:val="24"/>
              </w:rPr>
              <w:t>688</w:t>
            </w:r>
          </w:p>
        </w:tc>
        <w:tc>
          <w:tcPr>
            <w:tcW w:w="2017"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33,909.44</w:t>
            </w:r>
          </w:p>
        </w:tc>
        <w:tc>
          <w:tcPr>
            <w:tcW w:w="159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19,839,771.00</w:t>
            </w:r>
          </w:p>
        </w:tc>
        <w:tc>
          <w:tcPr>
            <w:tcW w:w="144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85.04%</w:t>
            </w:r>
          </w:p>
        </w:tc>
        <w:tc>
          <w:tcPr>
            <w:tcW w:w="14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3,489,922.00</w:t>
            </w:r>
          </w:p>
        </w:tc>
        <w:tc>
          <w:tcPr>
            <w:tcW w:w="1446"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14.96%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8.2 </w:t>
      </w:r>
      <w:r w:rsidRPr="0060695C">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60695C" w:rsidTr="00923BAA">
        <w:tc>
          <w:tcPr>
            <w:tcW w:w="1002" w:type="dxa"/>
            <w:vAlign w:val="center"/>
          </w:tcPr>
          <w:p w:rsidR="006942C3" w:rsidRPr="0060695C" w:rsidRDefault="006942C3" w:rsidP="00AC6DDA">
            <w:pPr>
              <w:spacing w:before="29" w:line="288" w:lineRule="auto"/>
              <w:jc w:val="center"/>
              <w:rPr>
                <w:sz w:val="24"/>
              </w:rPr>
            </w:pPr>
            <w:r w:rsidRPr="0060695C">
              <w:rPr>
                <w:sz w:val="24"/>
              </w:rPr>
              <w:t>序号</w:t>
            </w:r>
          </w:p>
        </w:tc>
        <w:tc>
          <w:tcPr>
            <w:tcW w:w="2340" w:type="dxa"/>
            <w:vAlign w:val="center"/>
          </w:tcPr>
          <w:p w:rsidR="006942C3" w:rsidRPr="0060695C" w:rsidRDefault="006942C3" w:rsidP="00AC6DDA">
            <w:pPr>
              <w:spacing w:before="29" w:line="288" w:lineRule="auto"/>
              <w:jc w:val="center"/>
              <w:rPr>
                <w:sz w:val="24"/>
              </w:rPr>
            </w:pPr>
            <w:r w:rsidRPr="0060695C">
              <w:rPr>
                <w:sz w:val="24"/>
              </w:rPr>
              <w:t>持有人名称</w:t>
            </w:r>
          </w:p>
        </w:tc>
        <w:tc>
          <w:tcPr>
            <w:tcW w:w="2071" w:type="dxa"/>
            <w:vAlign w:val="center"/>
          </w:tcPr>
          <w:p w:rsidR="006942C3" w:rsidRPr="0060695C" w:rsidRDefault="006942C3" w:rsidP="00AC6DDA">
            <w:pPr>
              <w:spacing w:before="29" w:line="288" w:lineRule="auto"/>
              <w:jc w:val="center"/>
              <w:rPr>
                <w:sz w:val="24"/>
              </w:rPr>
            </w:pPr>
            <w:r w:rsidRPr="0060695C">
              <w:rPr>
                <w:sz w:val="24"/>
              </w:rPr>
              <w:t>持有份额（份）</w:t>
            </w:r>
          </w:p>
        </w:tc>
        <w:tc>
          <w:tcPr>
            <w:tcW w:w="2737" w:type="dxa"/>
            <w:vAlign w:val="center"/>
          </w:tcPr>
          <w:p w:rsidR="006942C3" w:rsidRPr="0060695C" w:rsidRDefault="006942C3" w:rsidP="00AC6DDA">
            <w:pPr>
              <w:spacing w:before="29" w:line="288" w:lineRule="auto"/>
              <w:jc w:val="center"/>
              <w:rPr>
                <w:sz w:val="24"/>
              </w:rPr>
            </w:pPr>
            <w:r w:rsidRPr="0060695C">
              <w:rPr>
                <w:sz w:val="24"/>
              </w:rPr>
              <w:t>占上市总份额比例</w:t>
            </w:r>
            <w:r w:rsidR="00050B2B" w:rsidRPr="00B20EE1">
              <w:rPr>
                <w:rFonts w:hint="eastAsia"/>
                <w:color w:val="000000"/>
                <w:sz w:val="24"/>
              </w:rPr>
              <w:t>（</w:t>
            </w:r>
            <w:r w:rsidR="00050B2B" w:rsidRPr="00B20EE1">
              <w:rPr>
                <w:rFonts w:hint="eastAsia"/>
                <w:color w:val="000000"/>
                <w:sz w:val="24"/>
              </w:rPr>
              <w:t>%</w:t>
            </w:r>
            <w:r w:rsidR="00050B2B" w:rsidRPr="00B20EE1">
              <w:rPr>
                <w:color w:val="000000"/>
                <w:sz w:val="24"/>
              </w:rPr>
              <w:t>）</w:t>
            </w:r>
          </w:p>
        </w:tc>
      </w:tr>
      <w:tr w:rsidR="00770306">
        <w:tc>
          <w:tcPr>
            <w:tcW w:w="1107" w:type="dxa"/>
            <w:vAlign w:val="center"/>
          </w:tcPr>
          <w:p w:rsidR="00770306" w:rsidRDefault="00D74365">
            <w:pPr>
              <w:jc w:val="center"/>
            </w:pPr>
            <w:r>
              <w:rPr>
                <w:color w:val="000000"/>
                <w:sz w:val="24"/>
              </w:rPr>
              <w:t>1</w:t>
            </w:r>
          </w:p>
        </w:tc>
        <w:tc>
          <w:tcPr>
            <w:tcW w:w="2583" w:type="dxa"/>
            <w:vAlign w:val="center"/>
          </w:tcPr>
          <w:p w:rsidR="00770306" w:rsidRDefault="00D74365">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86" w:type="dxa"/>
            <w:vAlign w:val="center"/>
          </w:tcPr>
          <w:p w:rsidR="00770306" w:rsidRDefault="00D74365">
            <w:pPr>
              <w:jc w:val="right"/>
            </w:pPr>
            <w:r>
              <w:rPr>
                <w:color w:val="000000"/>
                <w:sz w:val="24"/>
              </w:rPr>
              <w:t>19,802,500.00</w:t>
            </w:r>
          </w:p>
        </w:tc>
        <w:tc>
          <w:tcPr>
            <w:tcW w:w="3022" w:type="dxa"/>
            <w:vAlign w:val="center"/>
          </w:tcPr>
          <w:p w:rsidR="00770306" w:rsidRDefault="00D74365">
            <w:pPr>
              <w:jc w:val="right"/>
            </w:pPr>
            <w:r>
              <w:rPr>
                <w:color w:val="000000"/>
                <w:sz w:val="24"/>
              </w:rPr>
              <w:t>84.88%</w:t>
            </w:r>
          </w:p>
        </w:tc>
      </w:tr>
      <w:tr w:rsidR="00770306">
        <w:tc>
          <w:tcPr>
            <w:tcW w:w="1107" w:type="dxa"/>
            <w:vAlign w:val="center"/>
          </w:tcPr>
          <w:p w:rsidR="00770306" w:rsidRDefault="00D74365">
            <w:pPr>
              <w:jc w:val="center"/>
            </w:pPr>
            <w:r>
              <w:rPr>
                <w:color w:val="000000"/>
                <w:sz w:val="24"/>
              </w:rPr>
              <w:t>2</w:t>
            </w:r>
          </w:p>
        </w:tc>
        <w:tc>
          <w:tcPr>
            <w:tcW w:w="2583" w:type="dxa"/>
            <w:vAlign w:val="center"/>
          </w:tcPr>
          <w:p w:rsidR="00770306" w:rsidRDefault="00D74365">
            <w:pPr>
              <w:jc w:val="left"/>
            </w:pPr>
            <w:r>
              <w:rPr>
                <w:color w:val="000000"/>
                <w:sz w:val="24"/>
              </w:rPr>
              <w:t>黄小玲</w:t>
            </w:r>
          </w:p>
        </w:tc>
        <w:tc>
          <w:tcPr>
            <w:tcW w:w="2286" w:type="dxa"/>
            <w:vAlign w:val="center"/>
          </w:tcPr>
          <w:p w:rsidR="00770306" w:rsidRDefault="00D74365">
            <w:pPr>
              <w:jc w:val="right"/>
            </w:pPr>
            <w:r>
              <w:rPr>
                <w:color w:val="000000"/>
                <w:sz w:val="24"/>
              </w:rPr>
              <w:t>995,041.00</w:t>
            </w:r>
          </w:p>
        </w:tc>
        <w:tc>
          <w:tcPr>
            <w:tcW w:w="3022" w:type="dxa"/>
            <w:vAlign w:val="center"/>
          </w:tcPr>
          <w:p w:rsidR="00770306" w:rsidRDefault="00D74365">
            <w:pPr>
              <w:jc w:val="right"/>
            </w:pPr>
            <w:r>
              <w:rPr>
                <w:color w:val="000000"/>
                <w:sz w:val="24"/>
              </w:rPr>
              <w:t>4.27%</w:t>
            </w:r>
          </w:p>
        </w:tc>
      </w:tr>
      <w:tr w:rsidR="00770306">
        <w:tc>
          <w:tcPr>
            <w:tcW w:w="1107" w:type="dxa"/>
            <w:vAlign w:val="center"/>
          </w:tcPr>
          <w:p w:rsidR="00770306" w:rsidRDefault="00D74365">
            <w:pPr>
              <w:jc w:val="center"/>
            </w:pPr>
            <w:r>
              <w:rPr>
                <w:color w:val="000000"/>
                <w:sz w:val="24"/>
              </w:rPr>
              <w:t>3</w:t>
            </w:r>
          </w:p>
        </w:tc>
        <w:tc>
          <w:tcPr>
            <w:tcW w:w="2583" w:type="dxa"/>
            <w:vAlign w:val="center"/>
          </w:tcPr>
          <w:p w:rsidR="00770306" w:rsidRDefault="00D74365">
            <w:pPr>
              <w:jc w:val="left"/>
            </w:pPr>
            <w:r>
              <w:rPr>
                <w:color w:val="000000"/>
                <w:sz w:val="24"/>
              </w:rPr>
              <w:t>赵德顺</w:t>
            </w:r>
          </w:p>
        </w:tc>
        <w:tc>
          <w:tcPr>
            <w:tcW w:w="2286" w:type="dxa"/>
            <w:vAlign w:val="center"/>
          </w:tcPr>
          <w:p w:rsidR="00770306" w:rsidRDefault="00D74365">
            <w:pPr>
              <w:jc w:val="right"/>
            </w:pPr>
            <w:r>
              <w:rPr>
                <w:color w:val="000000"/>
                <w:sz w:val="24"/>
              </w:rPr>
              <w:t>274,875.00</w:t>
            </w:r>
          </w:p>
        </w:tc>
        <w:tc>
          <w:tcPr>
            <w:tcW w:w="3022" w:type="dxa"/>
            <w:vAlign w:val="center"/>
          </w:tcPr>
          <w:p w:rsidR="00770306" w:rsidRDefault="00D74365">
            <w:pPr>
              <w:jc w:val="right"/>
            </w:pPr>
            <w:r>
              <w:rPr>
                <w:color w:val="000000"/>
                <w:sz w:val="24"/>
              </w:rPr>
              <w:t>1.18%</w:t>
            </w:r>
          </w:p>
        </w:tc>
      </w:tr>
      <w:tr w:rsidR="00770306">
        <w:tc>
          <w:tcPr>
            <w:tcW w:w="1107" w:type="dxa"/>
            <w:vAlign w:val="center"/>
          </w:tcPr>
          <w:p w:rsidR="00770306" w:rsidRDefault="00D74365">
            <w:pPr>
              <w:jc w:val="center"/>
            </w:pPr>
            <w:r>
              <w:rPr>
                <w:color w:val="000000"/>
                <w:sz w:val="24"/>
              </w:rPr>
              <w:t>4</w:t>
            </w:r>
          </w:p>
        </w:tc>
        <w:tc>
          <w:tcPr>
            <w:tcW w:w="2583" w:type="dxa"/>
            <w:vAlign w:val="center"/>
          </w:tcPr>
          <w:p w:rsidR="00770306" w:rsidRDefault="00D74365">
            <w:pPr>
              <w:jc w:val="left"/>
            </w:pPr>
            <w:r>
              <w:rPr>
                <w:color w:val="000000"/>
                <w:sz w:val="24"/>
              </w:rPr>
              <w:t>张復正</w:t>
            </w:r>
          </w:p>
        </w:tc>
        <w:tc>
          <w:tcPr>
            <w:tcW w:w="2286" w:type="dxa"/>
            <w:vAlign w:val="center"/>
          </w:tcPr>
          <w:p w:rsidR="00770306" w:rsidRDefault="00D74365">
            <w:pPr>
              <w:jc w:val="right"/>
            </w:pPr>
            <w:r>
              <w:rPr>
                <w:color w:val="000000"/>
                <w:sz w:val="24"/>
              </w:rPr>
              <w:t>200,000.00</w:t>
            </w:r>
          </w:p>
        </w:tc>
        <w:tc>
          <w:tcPr>
            <w:tcW w:w="3022" w:type="dxa"/>
            <w:vAlign w:val="center"/>
          </w:tcPr>
          <w:p w:rsidR="00770306" w:rsidRDefault="00D74365">
            <w:pPr>
              <w:jc w:val="right"/>
            </w:pPr>
            <w:r>
              <w:rPr>
                <w:color w:val="000000"/>
                <w:sz w:val="24"/>
              </w:rPr>
              <w:t>0.86%</w:t>
            </w:r>
          </w:p>
        </w:tc>
      </w:tr>
      <w:tr w:rsidR="00770306">
        <w:tc>
          <w:tcPr>
            <w:tcW w:w="1107" w:type="dxa"/>
            <w:vAlign w:val="center"/>
          </w:tcPr>
          <w:p w:rsidR="00770306" w:rsidRDefault="00D74365">
            <w:pPr>
              <w:jc w:val="center"/>
            </w:pPr>
            <w:r>
              <w:rPr>
                <w:color w:val="000000"/>
                <w:sz w:val="24"/>
              </w:rPr>
              <w:t>5</w:t>
            </w:r>
          </w:p>
        </w:tc>
        <w:tc>
          <w:tcPr>
            <w:tcW w:w="2583" w:type="dxa"/>
            <w:vAlign w:val="center"/>
          </w:tcPr>
          <w:p w:rsidR="00770306" w:rsidRDefault="00D74365">
            <w:pPr>
              <w:jc w:val="left"/>
            </w:pPr>
            <w:r>
              <w:rPr>
                <w:color w:val="000000"/>
                <w:sz w:val="24"/>
              </w:rPr>
              <w:t>王璐</w:t>
            </w:r>
          </w:p>
        </w:tc>
        <w:tc>
          <w:tcPr>
            <w:tcW w:w="2286" w:type="dxa"/>
            <w:vAlign w:val="center"/>
          </w:tcPr>
          <w:p w:rsidR="00770306" w:rsidRDefault="00D74365">
            <w:pPr>
              <w:jc w:val="right"/>
            </w:pPr>
            <w:r>
              <w:rPr>
                <w:color w:val="000000"/>
                <w:sz w:val="24"/>
              </w:rPr>
              <w:t>159,900.00</w:t>
            </w:r>
          </w:p>
        </w:tc>
        <w:tc>
          <w:tcPr>
            <w:tcW w:w="3022" w:type="dxa"/>
            <w:vAlign w:val="center"/>
          </w:tcPr>
          <w:p w:rsidR="00770306" w:rsidRDefault="00D74365">
            <w:pPr>
              <w:jc w:val="right"/>
            </w:pPr>
            <w:r>
              <w:rPr>
                <w:color w:val="000000"/>
                <w:sz w:val="24"/>
              </w:rPr>
              <w:t>0.69%</w:t>
            </w:r>
          </w:p>
        </w:tc>
      </w:tr>
      <w:tr w:rsidR="00770306">
        <w:tc>
          <w:tcPr>
            <w:tcW w:w="1107" w:type="dxa"/>
            <w:vAlign w:val="center"/>
          </w:tcPr>
          <w:p w:rsidR="00770306" w:rsidRDefault="00D74365">
            <w:pPr>
              <w:jc w:val="center"/>
            </w:pPr>
            <w:r>
              <w:rPr>
                <w:color w:val="000000"/>
                <w:sz w:val="24"/>
              </w:rPr>
              <w:t>6</w:t>
            </w:r>
          </w:p>
        </w:tc>
        <w:tc>
          <w:tcPr>
            <w:tcW w:w="2583" w:type="dxa"/>
            <w:vAlign w:val="center"/>
          </w:tcPr>
          <w:p w:rsidR="00770306" w:rsidRDefault="00D74365">
            <w:pPr>
              <w:jc w:val="left"/>
            </w:pPr>
            <w:r>
              <w:rPr>
                <w:color w:val="000000"/>
                <w:sz w:val="24"/>
              </w:rPr>
              <w:t>高任俊</w:t>
            </w:r>
          </w:p>
        </w:tc>
        <w:tc>
          <w:tcPr>
            <w:tcW w:w="2286" w:type="dxa"/>
            <w:vAlign w:val="center"/>
          </w:tcPr>
          <w:p w:rsidR="00770306" w:rsidRDefault="00D74365">
            <w:pPr>
              <w:jc w:val="right"/>
            </w:pPr>
            <w:r>
              <w:rPr>
                <w:color w:val="000000"/>
                <w:sz w:val="24"/>
              </w:rPr>
              <w:t>148,012.00</w:t>
            </w:r>
          </w:p>
        </w:tc>
        <w:tc>
          <w:tcPr>
            <w:tcW w:w="3022" w:type="dxa"/>
            <w:vAlign w:val="center"/>
          </w:tcPr>
          <w:p w:rsidR="00770306" w:rsidRDefault="00D74365">
            <w:pPr>
              <w:jc w:val="right"/>
            </w:pPr>
            <w:r>
              <w:rPr>
                <w:color w:val="000000"/>
                <w:sz w:val="24"/>
              </w:rPr>
              <w:t>0.63%</w:t>
            </w:r>
          </w:p>
        </w:tc>
      </w:tr>
      <w:tr w:rsidR="00770306">
        <w:tc>
          <w:tcPr>
            <w:tcW w:w="1107" w:type="dxa"/>
            <w:vAlign w:val="center"/>
          </w:tcPr>
          <w:p w:rsidR="00770306" w:rsidRDefault="00D74365">
            <w:pPr>
              <w:jc w:val="center"/>
            </w:pPr>
            <w:r>
              <w:rPr>
                <w:color w:val="000000"/>
                <w:sz w:val="24"/>
              </w:rPr>
              <w:t>7</w:t>
            </w:r>
          </w:p>
        </w:tc>
        <w:tc>
          <w:tcPr>
            <w:tcW w:w="2583" w:type="dxa"/>
            <w:vAlign w:val="center"/>
          </w:tcPr>
          <w:p w:rsidR="00770306" w:rsidRDefault="00D74365">
            <w:pPr>
              <w:jc w:val="left"/>
            </w:pPr>
            <w:r>
              <w:rPr>
                <w:color w:val="000000"/>
                <w:sz w:val="24"/>
              </w:rPr>
              <w:t>钟建根</w:t>
            </w:r>
          </w:p>
        </w:tc>
        <w:tc>
          <w:tcPr>
            <w:tcW w:w="2286" w:type="dxa"/>
            <w:vAlign w:val="center"/>
          </w:tcPr>
          <w:p w:rsidR="00770306" w:rsidRDefault="00D74365">
            <w:pPr>
              <w:jc w:val="right"/>
            </w:pPr>
            <w:r>
              <w:rPr>
                <w:color w:val="000000"/>
                <w:sz w:val="24"/>
              </w:rPr>
              <w:t>139,300.00</w:t>
            </w:r>
          </w:p>
        </w:tc>
        <w:tc>
          <w:tcPr>
            <w:tcW w:w="3022" w:type="dxa"/>
            <w:vAlign w:val="center"/>
          </w:tcPr>
          <w:p w:rsidR="00770306" w:rsidRDefault="00D74365">
            <w:pPr>
              <w:jc w:val="right"/>
            </w:pPr>
            <w:r>
              <w:rPr>
                <w:color w:val="000000"/>
                <w:sz w:val="24"/>
              </w:rPr>
              <w:t>0.60%</w:t>
            </w:r>
          </w:p>
        </w:tc>
      </w:tr>
      <w:tr w:rsidR="00770306">
        <w:tc>
          <w:tcPr>
            <w:tcW w:w="1107" w:type="dxa"/>
            <w:vAlign w:val="center"/>
          </w:tcPr>
          <w:p w:rsidR="00770306" w:rsidRDefault="00D74365">
            <w:pPr>
              <w:jc w:val="center"/>
            </w:pPr>
            <w:r>
              <w:rPr>
                <w:color w:val="000000"/>
                <w:sz w:val="24"/>
              </w:rPr>
              <w:t>8</w:t>
            </w:r>
          </w:p>
        </w:tc>
        <w:tc>
          <w:tcPr>
            <w:tcW w:w="2583" w:type="dxa"/>
            <w:vAlign w:val="center"/>
          </w:tcPr>
          <w:p w:rsidR="00770306" w:rsidRDefault="00D74365">
            <w:pPr>
              <w:jc w:val="left"/>
            </w:pPr>
            <w:r>
              <w:rPr>
                <w:color w:val="000000"/>
                <w:sz w:val="24"/>
              </w:rPr>
              <w:t>王晔</w:t>
            </w:r>
          </w:p>
        </w:tc>
        <w:tc>
          <w:tcPr>
            <w:tcW w:w="2286" w:type="dxa"/>
            <w:vAlign w:val="center"/>
          </w:tcPr>
          <w:p w:rsidR="00770306" w:rsidRDefault="00D74365">
            <w:pPr>
              <w:jc w:val="right"/>
            </w:pPr>
            <w:r>
              <w:rPr>
                <w:color w:val="000000"/>
                <w:sz w:val="24"/>
              </w:rPr>
              <w:t>100,004.00</w:t>
            </w:r>
          </w:p>
        </w:tc>
        <w:tc>
          <w:tcPr>
            <w:tcW w:w="3022" w:type="dxa"/>
            <w:vAlign w:val="center"/>
          </w:tcPr>
          <w:p w:rsidR="00770306" w:rsidRDefault="00D74365">
            <w:pPr>
              <w:jc w:val="right"/>
            </w:pPr>
            <w:r>
              <w:rPr>
                <w:color w:val="000000"/>
                <w:sz w:val="24"/>
              </w:rPr>
              <w:t>0.43%</w:t>
            </w:r>
          </w:p>
        </w:tc>
      </w:tr>
      <w:tr w:rsidR="00770306">
        <w:tc>
          <w:tcPr>
            <w:tcW w:w="1107" w:type="dxa"/>
            <w:vAlign w:val="center"/>
          </w:tcPr>
          <w:p w:rsidR="00770306" w:rsidRDefault="00D74365">
            <w:pPr>
              <w:jc w:val="center"/>
            </w:pPr>
            <w:r>
              <w:rPr>
                <w:color w:val="000000"/>
                <w:sz w:val="24"/>
              </w:rPr>
              <w:t>9</w:t>
            </w:r>
          </w:p>
        </w:tc>
        <w:tc>
          <w:tcPr>
            <w:tcW w:w="2583" w:type="dxa"/>
            <w:vAlign w:val="center"/>
          </w:tcPr>
          <w:p w:rsidR="00770306" w:rsidRDefault="00D74365">
            <w:pPr>
              <w:jc w:val="left"/>
            </w:pPr>
            <w:r>
              <w:rPr>
                <w:color w:val="000000"/>
                <w:sz w:val="24"/>
              </w:rPr>
              <w:t>王欣欣</w:t>
            </w:r>
          </w:p>
        </w:tc>
        <w:tc>
          <w:tcPr>
            <w:tcW w:w="2286" w:type="dxa"/>
            <w:vAlign w:val="center"/>
          </w:tcPr>
          <w:p w:rsidR="00770306" w:rsidRDefault="00D74365">
            <w:pPr>
              <w:jc w:val="right"/>
            </w:pPr>
            <w:r>
              <w:rPr>
                <w:color w:val="000000"/>
                <w:sz w:val="24"/>
              </w:rPr>
              <w:t>96,827.00</w:t>
            </w:r>
          </w:p>
        </w:tc>
        <w:tc>
          <w:tcPr>
            <w:tcW w:w="3022" w:type="dxa"/>
            <w:vAlign w:val="center"/>
          </w:tcPr>
          <w:p w:rsidR="00770306" w:rsidRDefault="00D74365">
            <w:pPr>
              <w:jc w:val="right"/>
            </w:pPr>
            <w:r>
              <w:rPr>
                <w:color w:val="000000"/>
                <w:sz w:val="24"/>
              </w:rPr>
              <w:t>0.42%</w:t>
            </w:r>
          </w:p>
        </w:tc>
      </w:tr>
      <w:tr w:rsidR="00770306">
        <w:tc>
          <w:tcPr>
            <w:tcW w:w="1107" w:type="dxa"/>
            <w:vAlign w:val="center"/>
          </w:tcPr>
          <w:p w:rsidR="00770306" w:rsidRDefault="00D74365">
            <w:pPr>
              <w:jc w:val="center"/>
            </w:pPr>
            <w:r>
              <w:rPr>
                <w:color w:val="000000"/>
                <w:sz w:val="24"/>
              </w:rPr>
              <w:t>10</w:t>
            </w:r>
          </w:p>
        </w:tc>
        <w:tc>
          <w:tcPr>
            <w:tcW w:w="2583" w:type="dxa"/>
            <w:vAlign w:val="center"/>
          </w:tcPr>
          <w:p w:rsidR="00770306" w:rsidRDefault="00D74365">
            <w:pPr>
              <w:jc w:val="left"/>
            </w:pPr>
            <w:r>
              <w:rPr>
                <w:color w:val="000000"/>
                <w:sz w:val="24"/>
              </w:rPr>
              <w:t>罗志红</w:t>
            </w:r>
          </w:p>
        </w:tc>
        <w:tc>
          <w:tcPr>
            <w:tcW w:w="2286" w:type="dxa"/>
            <w:vAlign w:val="center"/>
          </w:tcPr>
          <w:p w:rsidR="00770306" w:rsidRDefault="00D74365">
            <w:pPr>
              <w:jc w:val="right"/>
            </w:pPr>
            <w:r>
              <w:rPr>
                <w:color w:val="000000"/>
                <w:sz w:val="24"/>
              </w:rPr>
              <w:t>90,009.00</w:t>
            </w:r>
          </w:p>
        </w:tc>
        <w:tc>
          <w:tcPr>
            <w:tcW w:w="3022" w:type="dxa"/>
            <w:vAlign w:val="center"/>
          </w:tcPr>
          <w:p w:rsidR="00770306" w:rsidRDefault="00D74365">
            <w:pPr>
              <w:jc w:val="right"/>
            </w:pPr>
            <w:r>
              <w:rPr>
                <w:color w:val="000000"/>
                <w:sz w:val="24"/>
              </w:rPr>
              <w:t>0.39%</w:t>
            </w:r>
          </w:p>
        </w:tc>
      </w:tr>
      <w:tr w:rsidR="00770306">
        <w:tc>
          <w:tcPr>
            <w:tcW w:w="1107" w:type="dxa"/>
            <w:vAlign w:val="center"/>
          </w:tcPr>
          <w:p w:rsidR="00770306" w:rsidRDefault="00D74365">
            <w:pPr>
              <w:jc w:val="center"/>
            </w:pPr>
            <w:r>
              <w:rPr>
                <w:color w:val="000000"/>
                <w:sz w:val="24"/>
              </w:rPr>
              <w:t>11</w:t>
            </w:r>
          </w:p>
        </w:tc>
        <w:tc>
          <w:tcPr>
            <w:tcW w:w="2583" w:type="dxa"/>
            <w:vAlign w:val="center"/>
          </w:tcPr>
          <w:p w:rsidR="00770306" w:rsidRDefault="00D74365">
            <w:pPr>
              <w:jc w:val="left"/>
            </w:pPr>
            <w:r>
              <w:rPr>
                <w:color w:val="000000"/>
                <w:sz w:val="24"/>
              </w:rPr>
              <w:t>周国民</w:t>
            </w:r>
          </w:p>
        </w:tc>
        <w:tc>
          <w:tcPr>
            <w:tcW w:w="2286" w:type="dxa"/>
            <w:vAlign w:val="center"/>
          </w:tcPr>
          <w:p w:rsidR="00770306" w:rsidRDefault="00D74365">
            <w:pPr>
              <w:jc w:val="right"/>
            </w:pPr>
            <w:r>
              <w:rPr>
                <w:color w:val="000000"/>
                <w:sz w:val="24"/>
              </w:rPr>
              <w:t>83,068.00</w:t>
            </w:r>
          </w:p>
        </w:tc>
        <w:tc>
          <w:tcPr>
            <w:tcW w:w="3022" w:type="dxa"/>
            <w:vAlign w:val="center"/>
          </w:tcPr>
          <w:p w:rsidR="00770306" w:rsidRDefault="00D74365">
            <w:pPr>
              <w:jc w:val="right"/>
            </w:pPr>
            <w:r>
              <w:rPr>
                <w:color w:val="000000"/>
                <w:sz w:val="24"/>
              </w:rPr>
              <w:t>0.36%</w:t>
            </w:r>
          </w:p>
        </w:tc>
      </w:tr>
    </w:tbl>
    <w:p w:rsidR="004D1BA8" w:rsidRPr="0060695C" w:rsidRDefault="004D1BA8"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7" w:name="_Toc331410113"/>
      <w:r w:rsidRPr="0060695C">
        <w:rPr>
          <w:rFonts w:ascii="Times New Roman" w:hAnsi="Times New Roman"/>
          <w:kern w:val="0"/>
          <w:szCs w:val="24"/>
        </w:rPr>
        <w:t xml:space="preserve">8.3 </w:t>
      </w:r>
      <w:r w:rsidRPr="0060695C">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B17790">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B17790"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B17790"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8.4</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D74365">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74365">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D74365">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74365">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D74365">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74365">
            <w:pPr>
              <w:widowControl/>
              <w:spacing w:before="29" w:line="288" w:lineRule="auto"/>
              <w:jc w:val="right"/>
              <w:rPr>
                <w:color w:val="000000"/>
                <w:kern w:val="0"/>
                <w:sz w:val="24"/>
              </w:rPr>
            </w:pPr>
            <w:r w:rsidRPr="003B6862">
              <w:rPr>
                <w:color w:val="000000"/>
                <w:kern w:val="0"/>
                <w:sz w:val="24"/>
              </w:rPr>
              <w:t>0</w:t>
            </w:r>
          </w:p>
        </w:tc>
      </w:tr>
      <w:tr w:rsidR="009D5E21" w:rsidRPr="009D5CCC" w:rsidTr="00D74365">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74365">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74365">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60695C">
        <w:rPr>
          <w:b/>
          <w:bCs/>
          <w:szCs w:val="24"/>
          <w:lang w:val="en-US"/>
        </w:rPr>
        <w:t>9</w:t>
      </w:r>
      <w:r w:rsidRPr="0060695C">
        <w:rPr>
          <w:b/>
          <w:bCs/>
          <w:szCs w:val="24"/>
          <w:lang w:val="en-US"/>
        </w:rPr>
        <w:t>开放式基金份额变动</w:t>
      </w:r>
      <w:bookmarkEnd w:id="78"/>
      <w:bookmarkEnd w:id="79"/>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2011</w:t>
            </w:r>
            <w:r w:rsidRPr="0060695C">
              <w:rPr>
                <w:sz w:val="24"/>
              </w:rPr>
              <w:t>年</w:t>
            </w:r>
            <w:r w:rsidRPr="0060695C">
              <w:rPr>
                <w:sz w:val="24"/>
              </w:rPr>
              <w:t>9</w:t>
            </w:r>
            <w:r w:rsidRPr="0060695C">
              <w:rPr>
                <w:sz w:val="24"/>
              </w:rPr>
              <w:t>月</w:t>
            </w:r>
            <w:r w:rsidRPr="0060695C">
              <w:rPr>
                <w:sz w:val="24"/>
              </w:rPr>
              <w:t>22</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332,329,693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39,329,693</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259,000,000</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275,000,000</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23,329,693</w:t>
            </w:r>
          </w:p>
        </w:tc>
      </w:tr>
    </w:tbl>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60695C">
        <w:rPr>
          <w:b/>
          <w:bCs/>
          <w:szCs w:val="24"/>
          <w:lang w:val="en-US"/>
        </w:rPr>
        <w:t xml:space="preserve">10  </w:t>
      </w:r>
      <w:r w:rsidRPr="0060695C">
        <w:rPr>
          <w:b/>
          <w:bCs/>
          <w:szCs w:val="24"/>
          <w:lang w:val="en-US"/>
        </w:rPr>
        <w:t>重大事件揭示</w:t>
      </w:r>
      <w:bookmarkEnd w:id="80"/>
      <w:bookmarkEnd w:id="81"/>
    </w:p>
    <w:p w:rsidR="001548F9" w:rsidRPr="0060695C" w:rsidRDefault="001548F9" w:rsidP="00AC6DDA">
      <w:pPr>
        <w:pStyle w:val="20"/>
        <w:spacing w:before="29" w:after="0" w:line="288" w:lineRule="auto"/>
        <w:rPr>
          <w:rFonts w:ascii="Times New Roman" w:hAnsi="Times New Roman"/>
          <w:kern w:val="0"/>
          <w:szCs w:val="24"/>
        </w:rPr>
      </w:pPr>
      <w:bookmarkStart w:id="82"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2"/>
    </w:p>
    <w:p w:rsidR="001548F9" w:rsidRDefault="001548F9" w:rsidP="00AC6DDA">
      <w:pPr>
        <w:spacing w:before="29" w:line="288" w:lineRule="auto"/>
        <w:ind w:firstLineChars="200" w:firstLine="480"/>
        <w:rPr>
          <w:color w:val="000000"/>
          <w:sz w:val="24"/>
        </w:rPr>
      </w:pPr>
      <w:bookmarkStart w:id="83"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3"/>
    </w:p>
    <w:p w:rsidR="00770306" w:rsidRDefault="00D7436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70306" w:rsidRDefault="00D74365">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770306" w:rsidRDefault="00D74365">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770306" w:rsidRDefault="00D74365">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4"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4"/>
    </w:p>
    <w:p w:rsidR="001548F9" w:rsidRDefault="001548F9" w:rsidP="00AC6DDA">
      <w:pPr>
        <w:spacing w:before="29" w:line="288" w:lineRule="auto"/>
        <w:ind w:firstLineChars="200" w:firstLine="480"/>
        <w:rPr>
          <w:color w:val="000000"/>
          <w:sz w:val="24"/>
        </w:rPr>
      </w:pPr>
      <w:bookmarkStart w:id="85"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5"/>
    </w:p>
    <w:p w:rsidR="001548F9" w:rsidRDefault="001548F9" w:rsidP="00AC6DDA">
      <w:pPr>
        <w:spacing w:before="29" w:line="288" w:lineRule="auto"/>
        <w:ind w:firstLineChars="200" w:firstLine="480"/>
        <w:rPr>
          <w:color w:val="000000"/>
          <w:sz w:val="24"/>
        </w:rPr>
      </w:pPr>
      <w:bookmarkStart w:id="86"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6"/>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7" w:name="OLE_LINK3"/>
      <w:bookmarkStart w:id="88"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7"/>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w:t>
      </w:r>
      <w:r w:rsidR="002E79E4" w:rsidRPr="0060695C">
        <w:rPr>
          <w:rFonts w:ascii="Times New Roman" w:hAnsi="Times New Roman"/>
          <w:szCs w:val="24"/>
        </w:rPr>
        <w:t>稽查或处罚</w:t>
      </w:r>
      <w:r w:rsidR="00D62B88">
        <w:rPr>
          <w:rFonts w:ascii="Times New Roman" w:hAnsi="Times New Roman" w:hint="eastAsia"/>
          <w:szCs w:val="24"/>
        </w:rPr>
        <w:t>等</w:t>
      </w:r>
      <w:r w:rsidR="00A242EE" w:rsidRPr="0060695C">
        <w:rPr>
          <w:rFonts w:ascii="Times New Roman" w:hAnsi="Times New Roman"/>
          <w:szCs w:val="24"/>
        </w:rPr>
        <w:t>情况</w:t>
      </w:r>
      <w:bookmarkEnd w:id="88"/>
    </w:p>
    <w:p w:rsidR="001548F9" w:rsidRDefault="001548F9" w:rsidP="00AC6DDA">
      <w:pPr>
        <w:spacing w:before="29" w:line="288" w:lineRule="auto"/>
        <w:ind w:firstLineChars="200" w:firstLine="480"/>
        <w:rPr>
          <w:color w:val="000000"/>
          <w:sz w:val="24"/>
        </w:rPr>
      </w:pPr>
      <w:bookmarkStart w:id="89"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9"/>
    </w:p>
    <w:p w:rsidR="001548F9" w:rsidRPr="0060695C" w:rsidRDefault="001548F9" w:rsidP="00AC6DDA">
      <w:pPr>
        <w:spacing w:before="29" w:line="288" w:lineRule="auto"/>
        <w:rPr>
          <w:b/>
          <w:sz w:val="24"/>
        </w:rPr>
      </w:pPr>
      <w:bookmarkStart w:id="90" w:name="_Toc249760070"/>
      <w:r w:rsidRPr="0060695C">
        <w:rPr>
          <w:b/>
          <w:sz w:val="24"/>
        </w:rPr>
        <w:t xml:space="preserve">10.7.1 </w:t>
      </w:r>
      <w:r w:rsidRPr="0060695C">
        <w:rPr>
          <w:b/>
          <w:sz w:val="24"/>
        </w:rPr>
        <w:t>基金租用证券公司交易单元进行股票投资及佣金支付情况</w:t>
      </w:r>
      <w:bookmarkEnd w:id="90"/>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91"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B17790">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B17790">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770306">
        <w:tc>
          <w:tcPr>
            <w:tcW w:w="1559" w:type="dxa"/>
            <w:vAlign w:val="center"/>
          </w:tcPr>
          <w:p w:rsidR="00770306" w:rsidRDefault="00D74365">
            <w:pPr>
              <w:jc w:val="center"/>
            </w:pPr>
            <w:r>
              <w:rPr>
                <w:color w:val="000000"/>
                <w:sz w:val="24"/>
              </w:rPr>
              <w:t>中国银河证券股份有限公司</w:t>
            </w:r>
          </w:p>
        </w:tc>
        <w:tc>
          <w:tcPr>
            <w:tcW w:w="779" w:type="dxa"/>
            <w:vAlign w:val="center"/>
          </w:tcPr>
          <w:p w:rsidR="00770306" w:rsidRDefault="00D74365">
            <w:pPr>
              <w:jc w:val="center"/>
            </w:pPr>
            <w:r>
              <w:rPr>
                <w:color w:val="000000"/>
                <w:sz w:val="24"/>
              </w:rPr>
              <w:t>1</w:t>
            </w:r>
          </w:p>
        </w:tc>
        <w:tc>
          <w:tcPr>
            <w:tcW w:w="1800" w:type="dxa"/>
            <w:vAlign w:val="center"/>
          </w:tcPr>
          <w:p w:rsidR="00770306" w:rsidRDefault="00D74365">
            <w:pPr>
              <w:jc w:val="right"/>
            </w:pPr>
            <w:r>
              <w:rPr>
                <w:color w:val="000000"/>
                <w:sz w:val="24"/>
              </w:rPr>
              <w:t>35,863,214.86</w:t>
            </w:r>
          </w:p>
        </w:tc>
        <w:tc>
          <w:tcPr>
            <w:tcW w:w="1080" w:type="dxa"/>
            <w:vAlign w:val="center"/>
          </w:tcPr>
          <w:p w:rsidR="00770306" w:rsidRDefault="00D74365">
            <w:pPr>
              <w:jc w:val="right"/>
            </w:pPr>
            <w:r>
              <w:rPr>
                <w:color w:val="000000"/>
                <w:sz w:val="24"/>
              </w:rPr>
              <w:t>100.00%</w:t>
            </w:r>
          </w:p>
        </w:tc>
        <w:tc>
          <w:tcPr>
            <w:tcW w:w="1620" w:type="dxa"/>
            <w:vAlign w:val="center"/>
          </w:tcPr>
          <w:p w:rsidR="00770306" w:rsidRDefault="00D74365">
            <w:pPr>
              <w:jc w:val="right"/>
            </w:pPr>
            <w:r>
              <w:rPr>
                <w:color w:val="000000"/>
                <w:sz w:val="24"/>
              </w:rPr>
              <w:t>32,650.07</w:t>
            </w:r>
          </w:p>
        </w:tc>
        <w:tc>
          <w:tcPr>
            <w:tcW w:w="1080" w:type="dxa"/>
            <w:vAlign w:val="center"/>
          </w:tcPr>
          <w:p w:rsidR="00770306" w:rsidRDefault="00D74365">
            <w:pPr>
              <w:jc w:val="right"/>
            </w:pPr>
            <w:r>
              <w:rPr>
                <w:color w:val="000000"/>
                <w:sz w:val="24"/>
              </w:rPr>
              <w:t>100.00%</w:t>
            </w:r>
          </w:p>
        </w:tc>
        <w:tc>
          <w:tcPr>
            <w:tcW w:w="1080" w:type="dxa"/>
            <w:vAlign w:val="center"/>
          </w:tcPr>
          <w:p w:rsidR="00770306" w:rsidRDefault="00D74365">
            <w:pPr>
              <w:jc w:val="left"/>
            </w:pPr>
            <w:r>
              <w:rPr>
                <w:color w:val="000000"/>
                <w:sz w:val="24"/>
              </w:rPr>
              <w:t>-</w:t>
            </w:r>
          </w:p>
        </w:tc>
      </w:tr>
      <w:tr w:rsidR="00770306">
        <w:tc>
          <w:tcPr>
            <w:tcW w:w="1559" w:type="dxa"/>
            <w:vAlign w:val="center"/>
          </w:tcPr>
          <w:p w:rsidR="00770306" w:rsidRDefault="00D74365">
            <w:pPr>
              <w:jc w:val="center"/>
            </w:pPr>
            <w:r>
              <w:rPr>
                <w:color w:val="000000"/>
                <w:sz w:val="24"/>
              </w:rPr>
              <w:t>海通证券股份有限公司</w:t>
            </w:r>
          </w:p>
        </w:tc>
        <w:tc>
          <w:tcPr>
            <w:tcW w:w="779" w:type="dxa"/>
            <w:vAlign w:val="center"/>
          </w:tcPr>
          <w:p w:rsidR="00770306" w:rsidRDefault="00D74365">
            <w:pPr>
              <w:jc w:val="center"/>
            </w:pPr>
            <w:r>
              <w:rPr>
                <w:color w:val="000000"/>
                <w:sz w:val="24"/>
              </w:rPr>
              <w:t>1</w:t>
            </w:r>
          </w:p>
        </w:tc>
        <w:tc>
          <w:tcPr>
            <w:tcW w:w="1800" w:type="dxa"/>
            <w:vAlign w:val="center"/>
          </w:tcPr>
          <w:p w:rsidR="00770306" w:rsidRDefault="00D74365">
            <w:pPr>
              <w:jc w:val="right"/>
            </w:pPr>
            <w:r>
              <w:rPr>
                <w:color w:val="000000"/>
                <w:sz w:val="24"/>
              </w:rPr>
              <w:t>-</w:t>
            </w:r>
          </w:p>
        </w:tc>
        <w:tc>
          <w:tcPr>
            <w:tcW w:w="1080" w:type="dxa"/>
            <w:vAlign w:val="center"/>
          </w:tcPr>
          <w:p w:rsidR="00770306" w:rsidRDefault="00D74365">
            <w:pPr>
              <w:jc w:val="right"/>
            </w:pPr>
            <w:r>
              <w:rPr>
                <w:color w:val="000000"/>
                <w:sz w:val="24"/>
              </w:rPr>
              <w:t>-</w:t>
            </w:r>
          </w:p>
        </w:tc>
        <w:tc>
          <w:tcPr>
            <w:tcW w:w="1620" w:type="dxa"/>
            <w:vAlign w:val="center"/>
          </w:tcPr>
          <w:p w:rsidR="00770306" w:rsidRDefault="00D74365">
            <w:pPr>
              <w:jc w:val="right"/>
            </w:pPr>
            <w:r>
              <w:rPr>
                <w:color w:val="000000"/>
                <w:sz w:val="24"/>
              </w:rPr>
              <w:t>-</w:t>
            </w:r>
          </w:p>
        </w:tc>
        <w:tc>
          <w:tcPr>
            <w:tcW w:w="1080" w:type="dxa"/>
            <w:vAlign w:val="center"/>
          </w:tcPr>
          <w:p w:rsidR="00770306" w:rsidRDefault="00D74365">
            <w:pPr>
              <w:jc w:val="right"/>
            </w:pPr>
            <w:r>
              <w:rPr>
                <w:color w:val="000000"/>
                <w:sz w:val="24"/>
              </w:rPr>
              <w:t>-</w:t>
            </w:r>
          </w:p>
        </w:tc>
        <w:tc>
          <w:tcPr>
            <w:tcW w:w="1080" w:type="dxa"/>
            <w:vAlign w:val="center"/>
          </w:tcPr>
          <w:p w:rsidR="00770306" w:rsidRDefault="00D74365">
            <w:pPr>
              <w:jc w:val="left"/>
            </w:pPr>
            <w:r>
              <w:rPr>
                <w:color w:val="000000"/>
                <w:sz w:val="24"/>
              </w:rPr>
              <w:t>-</w:t>
            </w:r>
          </w:p>
        </w:tc>
      </w:tr>
    </w:tbl>
    <w:p w:rsidR="00770306" w:rsidRDefault="00D7436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70306" w:rsidRDefault="00D74365">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AC6DDA">
      <w:pPr>
        <w:tabs>
          <w:tab w:val="left" w:pos="426"/>
        </w:tabs>
        <w:spacing w:before="29" w:line="288" w:lineRule="auto"/>
        <w:jc w:val="left"/>
        <w:rPr>
          <w:kern w:val="0"/>
          <w:sz w:val="24"/>
        </w:rPr>
      </w:pPr>
      <w:r w:rsidRPr="0060695C">
        <w:rPr>
          <w:kern w:val="0"/>
          <w:sz w:val="24"/>
        </w:rPr>
        <w:t>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91"/>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无。</w:t>
      </w:r>
    </w:p>
    <w:p w:rsidR="00CB75C2" w:rsidRPr="0060695C" w:rsidRDefault="00CB75C2" w:rsidP="00AC6DDA">
      <w:pPr>
        <w:autoSpaceDE w:val="0"/>
        <w:autoSpaceDN w:val="0"/>
        <w:adjustRightInd w:val="0"/>
        <w:spacing w:before="29" w:line="288" w:lineRule="auto"/>
        <w:jc w:val="left"/>
        <w:rPr>
          <w:color w:val="000000"/>
          <w:sz w:val="24"/>
        </w:rPr>
      </w:pPr>
    </w:p>
    <w:sectPr w:rsidR="00CB75C2"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DC" w:rsidRDefault="00643CDC">
      <w:r>
        <w:separator/>
      </w:r>
    </w:p>
  </w:endnote>
  <w:endnote w:type="continuationSeparator" w:id="0">
    <w:p w:rsidR="00643CDC" w:rsidRDefault="0064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65" w:rsidRDefault="00D743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4365" w:rsidRDefault="00D743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65" w:rsidRDefault="00D743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44AD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44ADC">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DC" w:rsidRDefault="00643CDC">
      <w:r>
        <w:separator/>
      </w:r>
    </w:p>
  </w:footnote>
  <w:footnote w:type="continuationSeparator" w:id="0">
    <w:p w:rsidR="00643CDC" w:rsidRDefault="0064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65" w:rsidRPr="00A27DD3" w:rsidRDefault="00D74365"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深证</w:t>
    </w:r>
    <w:r w:rsidRPr="00A27DD3">
      <w:t>300</w:t>
    </w:r>
    <w:r w:rsidRPr="00A27DD3">
      <w:t>价值交易型开放式指数证券投资基金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BDA"/>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638"/>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4ADC"/>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1D91"/>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B16"/>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80B"/>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3CDC"/>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2B7"/>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30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15FF8"/>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544"/>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790"/>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27C"/>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2190"/>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373F"/>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2B88"/>
    <w:rsid w:val="00D63DBA"/>
    <w:rsid w:val="00D640D0"/>
    <w:rsid w:val="00D647DE"/>
    <w:rsid w:val="00D6501F"/>
    <w:rsid w:val="00D65347"/>
    <w:rsid w:val="00D67D12"/>
    <w:rsid w:val="00D705FF"/>
    <w:rsid w:val="00D70B0C"/>
    <w:rsid w:val="00D7145C"/>
    <w:rsid w:val="00D73B64"/>
    <w:rsid w:val="00D74365"/>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1F1"/>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5C6EB88-65E9-4900-825C-2B1A1BC1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650E-8542-4187-835A-71E793A0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29</Pages>
  <Words>3025</Words>
  <Characters>17248</Characters>
  <Application>Microsoft Office Word</Application>
  <DocSecurity>0</DocSecurity>
  <Lines>143</Lines>
  <Paragraphs>40</Paragraphs>
  <ScaleCrop>false</ScaleCrop>
  <Company/>
  <LinksUpToDate>false</LinksUpToDate>
  <CharactersWithSpaces>20233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835</cp:revision>
  <cp:lastPrinted>2007-07-19T00:46:00Z</cp:lastPrinted>
  <dcterms:created xsi:type="dcterms:W3CDTF">2013-08-19T07:44:00Z</dcterms:created>
  <dcterms:modified xsi:type="dcterms:W3CDTF">2015-08-27T10:36:00Z</dcterms:modified>
</cp:coreProperties>
</file>