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浙商银行股份有限公司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基金托管人浙商银行股份有限公司根据本基金合同规定，于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5,001,083,546.93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005972</w:t>
            </w:r>
          </w:p>
        </w:tc>
        <w:tc>
          <w:tcPr>
            <w:tcW w:w="3048" w:type="dxa"/>
            <w:vAlign w:val="center"/>
          </w:tcPr>
          <w:p w:rsidR="00C23B30" w:rsidRPr="000E4C40" w:rsidRDefault="00C23B30" w:rsidP="00A52A9E">
            <w:pPr>
              <w:spacing w:before="29" w:line="288" w:lineRule="auto"/>
              <w:jc w:val="left"/>
              <w:rPr>
                <w:sz w:val="24"/>
              </w:rPr>
            </w:pPr>
            <w:r w:rsidRPr="000E4C40">
              <w:rPr>
                <w:sz w:val="24"/>
              </w:rPr>
              <w:t>005973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5,001,083,546.93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交银裕如纯债债券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交银裕如纯债债券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48,199,433.96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-26,305,361.24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5,136,745,038.10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D34469" w:rsidRDefault="009F5F3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D34469" w:rsidRDefault="009F5F3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交银裕如纯债债券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34469">
        <w:trPr>
          <w:jc w:val="center"/>
        </w:trPr>
        <w:tc>
          <w:tcPr>
            <w:tcW w:w="1266" w:type="dxa"/>
            <w:vAlign w:val="center"/>
          </w:tcPr>
          <w:p w:rsidR="00D34469" w:rsidRDefault="009F5F31">
            <w:pPr>
              <w:jc w:val="left"/>
            </w:pPr>
            <w:r>
              <w:rPr>
                <w:color w:val="000000"/>
                <w:sz w:val="24"/>
              </w:rPr>
              <w:t>过去三个月</w:t>
            </w:r>
          </w:p>
        </w:tc>
        <w:tc>
          <w:tcPr>
            <w:tcW w:w="1267" w:type="dxa"/>
            <w:vAlign w:val="center"/>
          </w:tcPr>
          <w:p w:rsidR="00D34469" w:rsidRDefault="009F5F31">
            <w:pPr>
              <w:jc w:val="center"/>
            </w:pPr>
            <w:r>
              <w:rPr>
                <w:color w:val="000000"/>
                <w:sz w:val="24"/>
              </w:rPr>
              <w:t>-0.46%</w:t>
            </w:r>
          </w:p>
        </w:tc>
        <w:tc>
          <w:tcPr>
            <w:tcW w:w="1267" w:type="dxa"/>
            <w:vAlign w:val="center"/>
          </w:tcPr>
          <w:p w:rsidR="00D34469" w:rsidRDefault="009F5F31">
            <w:pPr>
              <w:jc w:val="center"/>
            </w:pPr>
            <w:r>
              <w:rPr>
                <w:color w:val="000000"/>
                <w:sz w:val="24"/>
              </w:rPr>
              <w:t>0.16%</w:t>
            </w:r>
          </w:p>
        </w:tc>
        <w:tc>
          <w:tcPr>
            <w:tcW w:w="1267" w:type="dxa"/>
            <w:vAlign w:val="center"/>
          </w:tcPr>
          <w:p w:rsidR="00D34469" w:rsidRDefault="009F5F31">
            <w:pPr>
              <w:jc w:val="center"/>
            </w:pPr>
            <w:r>
              <w:rPr>
                <w:color w:val="000000"/>
                <w:sz w:val="24"/>
              </w:rPr>
              <w:t>-1.04%</w:t>
            </w:r>
          </w:p>
        </w:tc>
        <w:tc>
          <w:tcPr>
            <w:tcW w:w="1267" w:type="dxa"/>
            <w:vAlign w:val="center"/>
          </w:tcPr>
          <w:p w:rsidR="00D34469" w:rsidRDefault="009F5F31">
            <w:pPr>
              <w:jc w:val="center"/>
            </w:pPr>
            <w:r>
              <w:rPr>
                <w:color w:val="000000"/>
                <w:sz w:val="24"/>
              </w:rPr>
              <w:t>0.12%</w:t>
            </w:r>
          </w:p>
        </w:tc>
        <w:tc>
          <w:tcPr>
            <w:tcW w:w="1267" w:type="dxa"/>
            <w:vAlign w:val="center"/>
          </w:tcPr>
          <w:p w:rsidR="00D34469" w:rsidRDefault="009F5F31">
            <w:pPr>
              <w:jc w:val="center"/>
            </w:pPr>
            <w:r>
              <w:rPr>
                <w:color w:val="000000"/>
                <w:sz w:val="24"/>
              </w:rPr>
              <w:t>0.58%</w:t>
            </w:r>
          </w:p>
        </w:tc>
        <w:tc>
          <w:tcPr>
            <w:tcW w:w="1267" w:type="dxa"/>
            <w:vAlign w:val="center"/>
          </w:tcPr>
          <w:p w:rsidR="00D34469" w:rsidRDefault="009F5F31">
            <w:pPr>
              <w:jc w:val="center"/>
            </w:pPr>
            <w:r>
              <w:rPr>
                <w:color w:val="000000"/>
                <w:sz w:val="24"/>
              </w:rPr>
              <w:t>0.04%</w:t>
            </w:r>
          </w:p>
        </w:tc>
      </w:tr>
      <w:tr w:rsidR="00D34469">
        <w:trPr>
          <w:jc w:val="center"/>
        </w:trPr>
        <w:tc>
          <w:tcPr>
            <w:tcW w:w="1266" w:type="dxa"/>
            <w:vAlign w:val="center"/>
          </w:tcPr>
          <w:p w:rsidR="00D34469" w:rsidRDefault="009F5F31">
            <w:pPr>
              <w:jc w:val="left"/>
            </w:pPr>
            <w:r>
              <w:rPr>
                <w:color w:val="000000"/>
                <w:sz w:val="24"/>
              </w:rPr>
              <w:t>过去六个月</w:t>
            </w:r>
          </w:p>
        </w:tc>
        <w:tc>
          <w:tcPr>
            <w:tcW w:w="1267" w:type="dxa"/>
            <w:vAlign w:val="center"/>
          </w:tcPr>
          <w:p w:rsidR="00D34469" w:rsidRDefault="009F5F31">
            <w:pPr>
              <w:jc w:val="center"/>
            </w:pPr>
            <w:r>
              <w:rPr>
                <w:color w:val="000000"/>
                <w:sz w:val="24"/>
              </w:rPr>
              <w:t>1.62%</w:t>
            </w:r>
          </w:p>
        </w:tc>
        <w:tc>
          <w:tcPr>
            <w:tcW w:w="1267" w:type="dxa"/>
            <w:vAlign w:val="center"/>
          </w:tcPr>
          <w:p w:rsidR="00D34469" w:rsidRDefault="009F5F31">
            <w:pPr>
              <w:jc w:val="center"/>
            </w:pPr>
            <w:r>
              <w:rPr>
                <w:color w:val="000000"/>
                <w:sz w:val="24"/>
              </w:rPr>
              <w:t>0.13%</w:t>
            </w:r>
          </w:p>
        </w:tc>
        <w:tc>
          <w:tcPr>
            <w:tcW w:w="1267" w:type="dxa"/>
            <w:vAlign w:val="center"/>
          </w:tcPr>
          <w:p w:rsidR="00D34469" w:rsidRDefault="009F5F31">
            <w:pPr>
              <w:jc w:val="center"/>
            </w:pPr>
            <w:r>
              <w:rPr>
                <w:color w:val="000000"/>
                <w:sz w:val="24"/>
              </w:rPr>
              <w:t>0.79%</w:t>
            </w:r>
          </w:p>
        </w:tc>
        <w:tc>
          <w:tcPr>
            <w:tcW w:w="1267" w:type="dxa"/>
            <w:vAlign w:val="center"/>
          </w:tcPr>
          <w:p w:rsidR="00D34469" w:rsidRDefault="009F5F31">
            <w:pPr>
              <w:jc w:val="center"/>
            </w:pPr>
            <w:r>
              <w:rPr>
                <w:color w:val="000000"/>
                <w:sz w:val="24"/>
              </w:rPr>
              <w:t>0.11%</w:t>
            </w:r>
          </w:p>
        </w:tc>
        <w:tc>
          <w:tcPr>
            <w:tcW w:w="1267" w:type="dxa"/>
            <w:vAlign w:val="center"/>
          </w:tcPr>
          <w:p w:rsidR="00D34469" w:rsidRDefault="009F5F31">
            <w:pPr>
              <w:jc w:val="center"/>
            </w:pPr>
            <w:r>
              <w:rPr>
                <w:color w:val="000000"/>
                <w:sz w:val="24"/>
              </w:rPr>
              <w:t>0.83%</w:t>
            </w:r>
          </w:p>
        </w:tc>
        <w:tc>
          <w:tcPr>
            <w:tcW w:w="1267" w:type="dxa"/>
            <w:vAlign w:val="center"/>
          </w:tcPr>
          <w:p w:rsidR="00D34469" w:rsidRDefault="009F5F31">
            <w:pPr>
              <w:jc w:val="center"/>
            </w:pPr>
            <w:r>
              <w:rPr>
                <w:color w:val="000000"/>
                <w:sz w:val="24"/>
              </w:rPr>
              <w:t>0.02%</w:t>
            </w:r>
          </w:p>
        </w:tc>
      </w:tr>
      <w:tr w:rsidR="00D34469">
        <w:trPr>
          <w:jc w:val="center"/>
        </w:trPr>
        <w:tc>
          <w:tcPr>
            <w:tcW w:w="1266" w:type="dxa"/>
            <w:vAlign w:val="center"/>
          </w:tcPr>
          <w:p w:rsidR="00D34469" w:rsidRDefault="009F5F31">
            <w:pPr>
              <w:jc w:val="left"/>
            </w:pPr>
            <w:r>
              <w:rPr>
                <w:color w:val="000000"/>
                <w:sz w:val="24"/>
              </w:rPr>
              <w:t>过去一年</w:t>
            </w:r>
          </w:p>
        </w:tc>
        <w:tc>
          <w:tcPr>
            <w:tcW w:w="1267" w:type="dxa"/>
            <w:vAlign w:val="center"/>
          </w:tcPr>
          <w:p w:rsidR="00D34469" w:rsidRDefault="009F5F31">
            <w:pPr>
              <w:jc w:val="center"/>
            </w:pPr>
            <w:r>
              <w:rPr>
                <w:color w:val="000000"/>
                <w:sz w:val="24"/>
              </w:rPr>
              <w:t>3.82%</w:t>
            </w:r>
          </w:p>
        </w:tc>
        <w:tc>
          <w:tcPr>
            <w:tcW w:w="1267" w:type="dxa"/>
            <w:vAlign w:val="center"/>
          </w:tcPr>
          <w:p w:rsidR="00D34469" w:rsidRDefault="009F5F31">
            <w:pPr>
              <w:jc w:val="center"/>
            </w:pPr>
            <w:r>
              <w:rPr>
                <w:color w:val="000000"/>
                <w:sz w:val="24"/>
              </w:rPr>
              <w:t>0.09%</w:t>
            </w:r>
          </w:p>
        </w:tc>
        <w:tc>
          <w:tcPr>
            <w:tcW w:w="1267" w:type="dxa"/>
            <w:vAlign w:val="center"/>
          </w:tcPr>
          <w:p w:rsidR="00D34469" w:rsidRDefault="009F5F31">
            <w:pPr>
              <w:jc w:val="center"/>
            </w:pPr>
            <w:r>
              <w:rPr>
                <w:color w:val="000000"/>
                <w:sz w:val="24"/>
              </w:rPr>
              <w:t>1.87%</w:t>
            </w:r>
          </w:p>
        </w:tc>
        <w:tc>
          <w:tcPr>
            <w:tcW w:w="1267" w:type="dxa"/>
            <w:vAlign w:val="center"/>
          </w:tcPr>
          <w:p w:rsidR="00D34469" w:rsidRDefault="009F5F31">
            <w:pPr>
              <w:jc w:val="center"/>
            </w:pPr>
            <w:r>
              <w:rPr>
                <w:color w:val="000000"/>
                <w:sz w:val="24"/>
              </w:rPr>
              <w:t>0.08%</w:t>
            </w:r>
          </w:p>
        </w:tc>
        <w:tc>
          <w:tcPr>
            <w:tcW w:w="1267" w:type="dxa"/>
            <w:vAlign w:val="center"/>
          </w:tcPr>
          <w:p w:rsidR="00D34469" w:rsidRDefault="009F5F31">
            <w:pPr>
              <w:jc w:val="center"/>
            </w:pPr>
            <w:r>
              <w:rPr>
                <w:color w:val="000000"/>
                <w:sz w:val="24"/>
              </w:rPr>
              <w:t>1.95%</w:t>
            </w:r>
          </w:p>
        </w:tc>
        <w:tc>
          <w:tcPr>
            <w:tcW w:w="1267" w:type="dxa"/>
            <w:vAlign w:val="center"/>
          </w:tcPr>
          <w:p w:rsidR="00D34469" w:rsidRDefault="009F5F31">
            <w:pPr>
              <w:jc w:val="center"/>
            </w:pPr>
            <w:r>
              <w:rPr>
                <w:color w:val="000000"/>
                <w:sz w:val="24"/>
              </w:rPr>
              <w:t>0.01%</w:t>
            </w:r>
          </w:p>
        </w:tc>
      </w:tr>
      <w:tr w:rsidR="00D34469">
        <w:trPr>
          <w:jc w:val="center"/>
        </w:trPr>
        <w:tc>
          <w:tcPr>
            <w:tcW w:w="1266" w:type="dxa"/>
            <w:vAlign w:val="center"/>
          </w:tcPr>
          <w:p w:rsidR="00D34469" w:rsidRDefault="009F5F31">
            <w:pPr>
              <w:jc w:val="left"/>
            </w:pPr>
            <w:r>
              <w:rPr>
                <w:color w:val="000000"/>
                <w:sz w:val="24"/>
              </w:rPr>
              <w:t>自基金合同生效起至今</w:t>
            </w:r>
          </w:p>
        </w:tc>
        <w:tc>
          <w:tcPr>
            <w:tcW w:w="1267" w:type="dxa"/>
            <w:vAlign w:val="center"/>
          </w:tcPr>
          <w:p w:rsidR="00D34469" w:rsidRDefault="009F5F31">
            <w:pPr>
              <w:jc w:val="center"/>
            </w:pPr>
            <w:r>
              <w:rPr>
                <w:color w:val="000000"/>
                <w:sz w:val="24"/>
              </w:rPr>
              <w:t>9.91%</w:t>
            </w:r>
          </w:p>
        </w:tc>
        <w:tc>
          <w:tcPr>
            <w:tcW w:w="1267" w:type="dxa"/>
            <w:vAlign w:val="center"/>
          </w:tcPr>
          <w:p w:rsidR="00D34469" w:rsidRDefault="009F5F31">
            <w:pPr>
              <w:jc w:val="center"/>
            </w:pPr>
            <w:r>
              <w:rPr>
                <w:color w:val="000000"/>
                <w:sz w:val="24"/>
              </w:rPr>
              <w:t>0.07%</w:t>
            </w:r>
          </w:p>
        </w:tc>
        <w:tc>
          <w:tcPr>
            <w:tcW w:w="1267" w:type="dxa"/>
            <w:vAlign w:val="center"/>
          </w:tcPr>
          <w:p w:rsidR="00D34469" w:rsidRDefault="009F5F31">
            <w:pPr>
              <w:jc w:val="center"/>
            </w:pPr>
            <w:r>
              <w:rPr>
                <w:color w:val="000000"/>
                <w:sz w:val="24"/>
              </w:rPr>
              <w:t>5.14%</w:t>
            </w:r>
          </w:p>
        </w:tc>
        <w:tc>
          <w:tcPr>
            <w:tcW w:w="1267" w:type="dxa"/>
            <w:vAlign w:val="center"/>
          </w:tcPr>
          <w:p w:rsidR="00D34469" w:rsidRDefault="009F5F31">
            <w:pPr>
              <w:jc w:val="center"/>
            </w:pPr>
            <w:r>
              <w:rPr>
                <w:color w:val="000000"/>
                <w:sz w:val="24"/>
              </w:rPr>
              <w:t>0.07%</w:t>
            </w:r>
          </w:p>
        </w:tc>
        <w:tc>
          <w:tcPr>
            <w:tcW w:w="1267" w:type="dxa"/>
            <w:vAlign w:val="center"/>
          </w:tcPr>
          <w:p w:rsidR="00D34469" w:rsidRDefault="009F5F31">
            <w:pPr>
              <w:jc w:val="center"/>
            </w:pPr>
            <w:r>
              <w:rPr>
                <w:color w:val="000000"/>
                <w:sz w:val="24"/>
              </w:rPr>
              <w:t>4.77%</w:t>
            </w:r>
          </w:p>
        </w:tc>
        <w:tc>
          <w:tcPr>
            <w:tcW w:w="1267" w:type="dxa"/>
            <w:vAlign w:val="center"/>
          </w:tcPr>
          <w:p w:rsidR="00D34469" w:rsidRDefault="009F5F31">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交银裕如纯债债券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34469">
        <w:trPr>
          <w:jc w:val="center"/>
        </w:trPr>
        <w:tc>
          <w:tcPr>
            <w:tcW w:w="1266" w:type="dxa"/>
            <w:vAlign w:val="center"/>
          </w:tcPr>
          <w:p w:rsidR="00D34469" w:rsidRDefault="009F5F31">
            <w:pPr>
              <w:jc w:val="left"/>
            </w:pPr>
            <w:r>
              <w:rPr>
                <w:color w:val="000000"/>
                <w:sz w:val="24"/>
              </w:rPr>
              <w:t>过去三个月</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r>
      <w:tr w:rsidR="00D34469">
        <w:trPr>
          <w:jc w:val="center"/>
        </w:trPr>
        <w:tc>
          <w:tcPr>
            <w:tcW w:w="1266" w:type="dxa"/>
            <w:vAlign w:val="center"/>
          </w:tcPr>
          <w:p w:rsidR="00D34469" w:rsidRDefault="009F5F31">
            <w:pPr>
              <w:jc w:val="left"/>
            </w:pPr>
            <w:r>
              <w:rPr>
                <w:color w:val="000000"/>
                <w:sz w:val="24"/>
              </w:rPr>
              <w:t>过去六个月</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r>
      <w:tr w:rsidR="00D34469">
        <w:trPr>
          <w:jc w:val="center"/>
        </w:trPr>
        <w:tc>
          <w:tcPr>
            <w:tcW w:w="1266" w:type="dxa"/>
            <w:vAlign w:val="center"/>
          </w:tcPr>
          <w:p w:rsidR="00D34469" w:rsidRDefault="009F5F31">
            <w:pPr>
              <w:jc w:val="left"/>
            </w:pPr>
            <w:r>
              <w:rPr>
                <w:color w:val="000000"/>
                <w:sz w:val="24"/>
              </w:rPr>
              <w:t>过去一年</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r>
      <w:tr w:rsidR="00D34469">
        <w:trPr>
          <w:jc w:val="center"/>
        </w:trPr>
        <w:tc>
          <w:tcPr>
            <w:tcW w:w="1266" w:type="dxa"/>
            <w:vAlign w:val="center"/>
          </w:tcPr>
          <w:p w:rsidR="00D34469" w:rsidRDefault="009F5F31">
            <w:pPr>
              <w:jc w:val="left"/>
            </w:pPr>
            <w:r>
              <w:rPr>
                <w:color w:val="000000"/>
                <w:sz w:val="24"/>
              </w:rPr>
              <w:t>自基金合同生效起至今</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c>
          <w:tcPr>
            <w:tcW w:w="1267" w:type="dxa"/>
            <w:vAlign w:val="center"/>
          </w:tcPr>
          <w:p w:rsidR="00D34469" w:rsidRDefault="009F5F31">
            <w:pPr>
              <w:jc w:val="center"/>
            </w:pP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交银施罗德裕如纯债债券型证券投资基金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交银裕如纯债债券</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bookmarkStart w:id="0" w:name="_GoBack"/>
      <w:bookmarkEnd w:id="0"/>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34469">
        <w:trPr>
          <w:jc w:val="center"/>
        </w:trPr>
        <w:tc>
          <w:tcPr>
            <w:tcW w:w="946" w:type="dxa"/>
            <w:vAlign w:val="center"/>
          </w:tcPr>
          <w:p w:rsidR="00D34469" w:rsidRDefault="009F5F31">
            <w:pPr>
              <w:jc w:val="center"/>
            </w:pPr>
            <w:r>
              <w:rPr>
                <w:color w:val="000000"/>
                <w:sz w:val="24"/>
              </w:rPr>
              <w:t>于海颖</w:t>
            </w:r>
          </w:p>
        </w:tc>
        <w:tc>
          <w:tcPr>
            <w:tcW w:w="924" w:type="dxa"/>
            <w:vAlign w:val="center"/>
          </w:tcPr>
          <w:p w:rsidR="00D34469" w:rsidRDefault="009F5F31">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02" w:type="dxa"/>
            <w:vAlign w:val="center"/>
          </w:tcPr>
          <w:p w:rsidR="00D34469" w:rsidRDefault="009F5F31">
            <w:pPr>
              <w:jc w:val="center"/>
            </w:pPr>
            <w:r>
              <w:rPr>
                <w:color w:val="000000"/>
                <w:sz w:val="24"/>
              </w:rPr>
              <w:t>2018-05-25</w:t>
            </w:r>
          </w:p>
        </w:tc>
        <w:tc>
          <w:tcPr>
            <w:tcW w:w="1300" w:type="dxa"/>
            <w:vAlign w:val="center"/>
          </w:tcPr>
          <w:p w:rsidR="00D34469" w:rsidRDefault="009F5F31">
            <w:pPr>
              <w:jc w:val="center"/>
            </w:pPr>
            <w:r>
              <w:rPr>
                <w:color w:val="000000"/>
                <w:sz w:val="24"/>
              </w:rPr>
              <w:t>-</w:t>
            </w:r>
          </w:p>
        </w:tc>
        <w:tc>
          <w:tcPr>
            <w:tcW w:w="1245" w:type="dxa"/>
            <w:vAlign w:val="center"/>
          </w:tcPr>
          <w:p w:rsidR="00D34469" w:rsidRDefault="009F5F31">
            <w:pPr>
              <w:jc w:val="center"/>
            </w:pPr>
            <w:r>
              <w:rPr>
                <w:color w:val="000000"/>
                <w:sz w:val="24"/>
              </w:rPr>
              <w:t>14</w:t>
            </w:r>
            <w:r>
              <w:rPr>
                <w:color w:val="000000"/>
                <w:sz w:val="24"/>
              </w:rPr>
              <w:t>年</w:t>
            </w:r>
          </w:p>
        </w:tc>
        <w:tc>
          <w:tcPr>
            <w:tcW w:w="3251" w:type="dxa"/>
            <w:vAlign w:val="center"/>
          </w:tcPr>
          <w:p w:rsidR="00D34469" w:rsidRDefault="009F5F31">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D34469">
        <w:trPr>
          <w:jc w:val="center"/>
        </w:trPr>
        <w:tc>
          <w:tcPr>
            <w:tcW w:w="946" w:type="dxa"/>
            <w:vAlign w:val="center"/>
          </w:tcPr>
          <w:p w:rsidR="00D34469" w:rsidRDefault="009F5F31">
            <w:pPr>
              <w:jc w:val="center"/>
            </w:pPr>
            <w:r>
              <w:rPr>
                <w:color w:val="000000"/>
                <w:sz w:val="24"/>
              </w:rPr>
              <w:t>魏玉敏</w:t>
            </w:r>
          </w:p>
        </w:tc>
        <w:tc>
          <w:tcPr>
            <w:tcW w:w="924" w:type="dxa"/>
            <w:vAlign w:val="center"/>
          </w:tcPr>
          <w:p w:rsidR="00D34469" w:rsidRDefault="009F5F31">
            <w:pPr>
              <w:jc w:val="center"/>
            </w:pPr>
            <w:r>
              <w:rPr>
                <w:color w:val="000000"/>
                <w:sz w:val="24"/>
              </w:rPr>
              <w:t>交银增利债券、交银纯债债券发起、交银丰润收益债券、交银增利增强债券、交银丰晟收益债券、交银</w:t>
            </w:r>
            <w:r>
              <w:rPr>
                <w:color w:val="000000"/>
                <w:sz w:val="24"/>
              </w:rPr>
              <w:t>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D34469" w:rsidRDefault="009F5F31">
            <w:pPr>
              <w:jc w:val="center"/>
            </w:pPr>
            <w:r>
              <w:rPr>
                <w:color w:val="000000"/>
                <w:sz w:val="24"/>
              </w:rPr>
              <w:t>2018-08-29</w:t>
            </w:r>
          </w:p>
        </w:tc>
        <w:tc>
          <w:tcPr>
            <w:tcW w:w="1300" w:type="dxa"/>
            <w:vAlign w:val="center"/>
          </w:tcPr>
          <w:p w:rsidR="00D34469" w:rsidRDefault="009F5F31">
            <w:pPr>
              <w:jc w:val="center"/>
            </w:pPr>
            <w:r>
              <w:rPr>
                <w:color w:val="000000"/>
                <w:sz w:val="24"/>
              </w:rPr>
              <w:t>-</w:t>
            </w:r>
          </w:p>
        </w:tc>
        <w:tc>
          <w:tcPr>
            <w:tcW w:w="1245" w:type="dxa"/>
            <w:vAlign w:val="center"/>
          </w:tcPr>
          <w:p w:rsidR="00D34469" w:rsidRDefault="009F5F31">
            <w:pPr>
              <w:jc w:val="center"/>
            </w:pPr>
            <w:r>
              <w:rPr>
                <w:color w:val="000000"/>
                <w:sz w:val="24"/>
              </w:rPr>
              <w:t>8</w:t>
            </w:r>
            <w:r>
              <w:rPr>
                <w:color w:val="000000"/>
                <w:sz w:val="24"/>
              </w:rPr>
              <w:t>年</w:t>
            </w:r>
          </w:p>
        </w:tc>
        <w:tc>
          <w:tcPr>
            <w:tcW w:w="3251" w:type="dxa"/>
            <w:vAlign w:val="center"/>
          </w:tcPr>
          <w:p w:rsidR="00D34469" w:rsidRDefault="009F5F31">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34469" w:rsidRDefault="009F5F3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34469" w:rsidRDefault="009F5F31">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34469" w:rsidRDefault="009F5F3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34469" w:rsidRDefault="009F5F31">
      <w:pPr>
        <w:spacing w:before="29" w:line="288" w:lineRule="auto"/>
        <w:ind w:firstLineChars="200" w:firstLine="480"/>
        <w:rPr>
          <w:color w:val="000000"/>
          <w:sz w:val="24"/>
        </w:rPr>
      </w:pPr>
      <w:r>
        <w:rPr>
          <w:color w:val="000000"/>
          <w:sz w:val="24"/>
        </w:rPr>
        <w:t>2020</w:t>
      </w:r>
      <w:r>
        <w:rPr>
          <w:color w:val="000000"/>
          <w:sz w:val="24"/>
        </w:rPr>
        <w:t>年二季度债券市场经历从牛陡到熊平的大幅波动，四月在应对国内外疫情，货币政策持续宽松的背景下，债券收益率大幅下行，由于资金持续宽松，短端利率下行幅度大于长端，曲线呈现明显陡峭化。进入五月，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D34469" w:rsidRDefault="009F5F31">
      <w:pPr>
        <w:spacing w:before="29" w:line="288" w:lineRule="auto"/>
        <w:ind w:firstLineChars="200" w:firstLine="480"/>
        <w:rPr>
          <w:color w:val="000000"/>
          <w:sz w:val="24"/>
        </w:rPr>
      </w:pPr>
      <w:r>
        <w:rPr>
          <w:color w:val="000000"/>
          <w:sz w:val="24"/>
        </w:rPr>
        <w:t>报告期内，基于对宏观经济的判断，结合市场收益率曲线形态变动调整了组合久期配置</w:t>
      </w:r>
      <w:r>
        <w:rPr>
          <w:color w:val="000000"/>
          <w:sz w:val="24"/>
        </w:rPr>
        <w:t>，组合以中短期利率债为主要配置，通过久期选择和精选个券，为组合增厚收益。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操作策略方面，组合将继续关注市场情况，适时进行组合个券调仓，结合市场情况，灵活调整组合久期，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5,922,920,000.00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5,922,920,000.00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13,115,780.32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166,820,396.16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6,102,856,176.48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5,922,920,000.00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115.30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5,922,920,000.00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115.30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5,922,920,000.00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115.30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34469">
        <w:trPr>
          <w:jc w:val="center"/>
        </w:trPr>
        <w:tc>
          <w:tcPr>
            <w:tcW w:w="1075" w:type="dxa"/>
            <w:vAlign w:val="center"/>
          </w:tcPr>
          <w:p w:rsidR="00D34469" w:rsidRDefault="009F5F31">
            <w:pPr>
              <w:jc w:val="center"/>
            </w:pPr>
            <w:r>
              <w:rPr>
                <w:color w:val="000000"/>
                <w:sz w:val="24"/>
              </w:rPr>
              <w:t>1</w:t>
            </w:r>
          </w:p>
        </w:tc>
        <w:tc>
          <w:tcPr>
            <w:tcW w:w="1533" w:type="dxa"/>
            <w:vAlign w:val="center"/>
          </w:tcPr>
          <w:p w:rsidR="00D34469" w:rsidRDefault="009F5F31">
            <w:pPr>
              <w:jc w:val="center"/>
            </w:pPr>
            <w:r>
              <w:rPr>
                <w:color w:val="000000"/>
                <w:sz w:val="24"/>
              </w:rPr>
              <w:t>180212</w:t>
            </w:r>
          </w:p>
        </w:tc>
        <w:tc>
          <w:tcPr>
            <w:tcW w:w="1533" w:type="dxa"/>
            <w:vAlign w:val="center"/>
          </w:tcPr>
          <w:p w:rsidR="00D34469" w:rsidRDefault="009F5F31">
            <w:pPr>
              <w:jc w:val="center"/>
            </w:pPr>
            <w:r>
              <w:rPr>
                <w:color w:val="000000"/>
                <w:sz w:val="24"/>
              </w:rPr>
              <w:t>18</w:t>
            </w:r>
            <w:r>
              <w:rPr>
                <w:color w:val="000000"/>
                <w:sz w:val="24"/>
              </w:rPr>
              <w:t>国开</w:t>
            </w:r>
            <w:r>
              <w:rPr>
                <w:color w:val="000000"/>
                <w:sz w:val="24"/>
              </w:rPr>
              <w:t>12</w:t>
            </w:r>
          </w:p>
        </w:tc>
        <w:tc>
          <w:tcPr>
            <w:tcW w:w="1394" w:type="dxa"/>
            <w:vAlign w:val="center"/>
          </w:tcPr>
          <w:p w:rsidR="00D34469" w:rsidRDefault="009F5F31">
            <w:pPr>
              <w:jc w:val="right"/>
            </w:pPr>
            <w:r>
              <w:rPr>
                <w:color w:val="000000"/>
                <w:sz w:val="24"/>
              </w:rPr>
              <w:t>10,000,000</w:t>
            </w:r>
          </w:p>
        </w:tc>
        <w:tc>
          <w:tcPr>
            <w:tcW w:w="1944" w:type="dxa"/>
            <w:vAlign w:val="center"/>
          </w:tcPr>
          <w:p w:rsidR="00D34469" w:rsidRDefault="009F5F31">
            <w:pPr>
              <w:jc w:val="right"/>
            </w:pPr>
            <w:r>
              <w:rPr>
                <w:color w:val="000000"/>
                <w:sz w:val="24"/>
              </w:rPr>
              <w:t>1,015,700,000.00</w:t>
            </w:r>
          </w:p>
        </w:tc>
        <w:tc>
          <w:tcPr>
            <w:tcW w:w="1389" w:type="dxa"/>
            <w:vAlign w:val="center"/>
          </w:tcPr>
          <w:p w:rsidR="00D34469" w:rsidRDefault="009F5F31">
            <w:pPr>
              <w:jc w:val="right"/>
            </w:pPr>
            <w:r>
              <w:rPr>
                <w:color w:val="000000"/>
                <w:sz w:val="24"/>
              </w:rPr>
              <w:t>19.77</w:t>
            </w:r>
          </w:p>
        </w:tc>
      </w:tr>
      <w:tr w:rsidR="00D34469">
        <w:trPr>
          <w:jc w:val="center"/>
        </w:trPr>
        <w:tc>
          <w:tcPr>
            <w:tcW w:w="1075" w:type="dxa"/>
            <w:vAlign w:val="center"/>
          </w:tcPr>
          <w:p w:rsidR="00D34469" w:rsidRDefault="009F5F31">
            <w:pPr>
              <w:jc w:val="center"/>
            </w:pPr>
            <w:r>
              <w:rPr>
                <w:color w:val="000000"/>
                <w:sz w:val="24"/>
              </w:rPr>
              <w:t>2</w:t>
            </w:r>
          </w:p>
        </w:tc>
        <w:tc>
          <w:tcPr>
            <w:tcW w:w="1533" w:type="dxa"/>
            <w:vAlign w:val="center"/>
          </w:tcPr>
          <w:p w:rsidR="00D34469" w:rsidRDefault="009F5F31">
            <w:pPr>
              <w:jc w:val="center"/>
            </w:pPr>
            <w:r>
              <w:rPr>
                <w:color w:val="000000"/>
                <w:sz w:val="24"/>
              </w:rPr>
              <w:t>190202</w:t>
            </w:r>
          </w:p>
        </w:tc>
        <w:tc>
          <w:tcPr>
            <w:tcW w:w="1533" w:type="dxa"/>
            <w:vAlign w:val="center"/>
          </w:tcPr>
          <w:p w:rsidR="00D34469" w:rsidRDefault="009F5F31">
            <w:pPr>
              <w:jc w:val="center"/>
            </w:pPr>
            <w:r>
              <w:rPr>
                <w:color w:val="000000"/>
                <w:sz w:val="24"/>
              </w:rPr>
              <w:t>19</w:t>
            </w:r>
            <w:r>
              <w:rPr>
                <w:color w:val="000000"/>
                <w:sz w:val="24"/>
              </w:rPr>
              <w:t>国开</w:t>
            </w:r>
            <w:r>
              <w:rPr>
                <w:color w:val="000000"/>
                <w:sz w:val="24"/>
              </w:rPr>
              <w:t>02</w:t>
            </w:r>
          </w:p>
        </w:tc>
        <w:tc>
          <w:tcPr>
            <w:tcW w:w="1394" w:type="dxa"/>
            <w:vAlign w:val="center"/>
          </w:tcPr>
          <w:p w:rsidR="00D34469" w:rsidRDefault="009F5F31">
            <w:pPr>
              <w:jc w:val="right"/>
            </w:pPr>
            <w:r>
              <w:rPr>
                <w:color w:val="000000"/>
                <w:sz w:val="24"/>
              </w:rPr>
              <w:t>8,300,000</w:t>
            </w:r>
          </w:p>
        </w:tc>
        <w:tc>
          <w:tcPr>
            <w:tcW w:w="1944" w:type="dxa"/>
            <w:vAlign w:val="center"/>
          </w:tcPr>
          <w:p w:rsidR="00D34469" w:rsidRDefault="009F5F31">
            <w:pPr>
              <w:jc w:val="right"/>
            </w:pPr>
            <w:r>
              <w:rPr>
                <w:color w:val="000000"/>
                <w:sz w:val="24"/>
              </w:rPr>
              <w:t>837,470,000.00</w:t>
            </w:r>
          </w:p>
        </w:tc>
        <w:tc>
          <w:tcPr>
            <w:tcW w:w="1389" w:type="dxa"/>
            <w:vAlign w:val="center"/>
          </w:tcPr>
          <w:p w:rsidR="00D34469" w:rsidRDefault="009F5F31">
            <w:pPr>
              <w:jc w:val="right"/>
            </w:pPr>
            <w:r>
              <w:rPr>
                <w:color w:val="000000"/>
                <w:sz w:val="24"/>
              </w:rPr>
              <w:t>16.30</w:t>
            </w:r>
          </w:p>
        </w:tc>
      </w:tr>
      <w:tr w:rsidR="00D34469">
        <w:trPr>
          <w:jc w:val="center"/>
        </w:trPr>
        <w:tc>
          <w:tcPr>
            <w:tcW w:w="1075" w:type="dxa"/>
            <w:vAlign w:val="center"/>
          </w:tcPr>
          <w:p w:rsidR="00D34469" w:rsidRDefault="009F5F31">
            <w:pPr>
              <w:jc w:val="center"/>
            </w:pPr>
            <w:r>
              <w:rPr>
                <w:color w:val="000000"/>
                <w:sz w:val="24"/>
              </w:rPr>
              <w:t>3</w:t>
            </w:r>
          </w:p>
        </w:tc>
        <w:tc>
          <w:tcPr>
            <w:tcW w:w="1533" w:type="dxa"/>
            <w:vAlign w:val="center"/>
          </w:tcPr>
          <w:p w:rsidR="00D34469" w:rsidRDefault="009F5F31">
            <w:pPr>
              <w:jc w:val="center"/>
            </w:pPr>
            <w:r>
              <w:rPr>
                <w:color w:val="000000"/>
                <w:sz w:val="24"/>
              </w:rPr>
              <w:t>190207</w:t>
            </w:r>
          </w:p>
        </w:tc>
        <w:tc>
          <w:tcPr>
            <w:tcW w:w="1533" w:type="dxa"/>
            <w:vAlign w:val="center"/>
          </w:tcPr>
          <w:p w:rsidR="00D34469" w:rsidRDefault="009F5F31">
            <w:pPr>
              <w:jc w:val="center"/>
            </w:pPr>
            <w:r>
              <w:rPr>
                <w:color w:val="000000"/>
                <w:sz w:val="24"/>
              </w:rPr>
              <w:t>19</w:t>
            </w:r>
            <w:r>
              <w:rPr>
                <w:color w:val="000000"/>
                <w:sz w:val="24"/>
              </w:rPr>
              <w:t>国开</w:t>
            </w:r>
            <w:r>
              <w:rPr>
                <w:color w:val="000000"/>
                <w:sz w:val="24"/>
              </w:rPr>
              <w:t>07</w:t>
            </w:r>
          </w:p>
        </w:tc>
        <w:tc>
          <w:tcPr>
            <w:tcW w:w="1394" w:type="dxa"/>
            <w:vAlign w:val="center"/>
          </w:tcPr>
          <w:p w:rsidR="00D34469" w:rsidRDefault="009F5F31">
            <w:pPr>
              <w:jc w:val="right"/>
            </w:pPr>
            <w:r>
              <w:rPr>
                <w:color w:val="000000"/>
                <w:sz w:val="24"/>
              </w:rPr>
              <w:t>7,500,000</w:t>
            </w:r>
          </w:p>
        </w:tc>
        <w:tc>
          <w:tcPr>
            <w:tcW w:w="1944" w:type="dxa"/>
            <w:vAlign w:val="center"/>
          </w:tcPr>
          <w:p w:rsidR="00D34469" w:rsidRDefault="009F5F31">
            <w:pPr>
              <w:jc w:val="right"/>
            </w:pPr>
            <w:r>
              <w:rPr>
                <w:color w:val="000000"/>
                <w:sz w:val="24"/>
              </w:rPr>
              <w:t>758,775,000.00</w:t>
            </w:r>
          </w:p>
        </w:tc>
        <w:tc>
          <w:tcPr>
            <w:tcW w:w="1389" w:type="dxa"/>
            <w:vAlign w:val="center"/>
          </w:tcPr>
          <w:p w:rsidR="00D34469" w:rsidRDefault="009F5F31">
            <w:pPr>
              <w:jc w:val="right"/>
            </w:pPr>
            <w:r>
              <w:rPr>
                <w:color w:val="000000"/>
                <w:sz w:val="24"/>
              </w:rPr>
              <w:t>14.77</w:t>
            </w:r>
          </w:p>
        </w:tc>
      </w:tr>
      <w:tr w:rsidR="00D34469">
        <w:trPr>
          <w:jc w:val="center"/>
        </w:trPr>
        <w:tc>
          <w:tcPr>
            <w:tcW w:w="1075" w:type="dxa"/>
            <w:vAlign w:val="center"/>
          </w:tcPr>
          <w:p w:rsidR="00D34469" w:rsidRDefault="009F5F31">
            <w:pPr>
              <w:jc w:val="center"/>
            </w:pPr>
            <w:r>
              <w:rPr>
                <w:color w:val="000000"/>
                <w:sz w:val="24"/>
              </w:rPr>
              <w:t>4</w:t>
            </w:r>
          </w:p>
        </w:tc>
        <w:tc>
          <w:tcPr>
            <w:tcW w:w="1533" w:type="dxa"/>
            <w:vAlign w:val="center"/>
          </w:tcPr>
          <w:p w:rsidR="00D34469" w:rsidRDefault="009F5F31">
            <w:pPr>
              <w:jc w:val="center"/>
            </w:pPr>
            <w:r>
              <w:rPr>
                <w:color w:val="000000"/>
                <w:sz w:val="24"/>
              </w:rPr>
              <w:t>180204</w:t>
            </w:r>
          </w:p>
        </w:tc>
        <w:tc>
          <w:tcPr>
            <w:tcW w:w="1533" w:type="dxa"/>
            <w:vAlign w:val="center"/>
          </w:tcPr>
          <w:p w:rsidR="00D34469" w:rsidRDefault="009F5F31">
            <w:pPr>
              <w:jc w:val="center"/>
            </w:pPr>
            <w:r>
              <w:rPr>
                <w:color w:val="000000"/>
                <w:sz w:val="24"/>
              </w:rPr>
              <w:t>18</w:t>
            </w:r>
            <w:r>
              <w:rPr>
                <w:color w:val="000000"/>
                <w:sz w:val="24"/>
              </w:rPr>
              <w:t>国开</w:t>
            </w:r>
            <w:r>
              <w:rPr>
                <w:color w:val="000000"/>
                <w:sz w:val="24"/>
              </w:rPr>
              <w:t>04</w:t>
            </w:r>
          </w:p>
        </w:tc>
        <w:tc>
          <w:tcPr>
            <w:tcW w:w="1394" w:type="dxa"/>
            <w:vAlign w:val="center"/>
          </w:tcPr>
          <w:p w:rsidR="00D34469" w:rsidRDefault="009F5F31">
            <w:pPr>
              <w:jc w:val="right"/>
            </w:pPr>
            <w:r>
              <w:rPr>
                <w:color w:val="000000"/>
                <w:sz w:val="24"/>
              </w:rPr>
              <w:t>6,600,000</w:t>
            </w:r>
          </w:p>
        </w:tc>
        <w:tc>
          <w:tcPr>
            <w:tcW w:w="1944" w:type="dxa"/>
            <w:vAlign w:val="center"/>
          </w:tcPr>
          <w:p w:rsidR="00D34469" w:rsidRDefault="009F5F31">
            <w:pPr>
              <w:jc w:val="right"/>
            </w:pPr>
            <w:r>
              <w:rPr>
                <w:color w:val="000000"/>
                <w:sz w:val="24"/>
              </w:rPr>
              <w:t>693,132,000.00</w:t>
            </w:r>
          </w:p>
        </w:tc>
        <w:tc>
          <w:tcPr>
            <w:tcW w:w="1389" w:type="dxa"/>
            <w:vAlign w:val="center"/>
          </w:tcPr>
          <w:p w:rsidR="00D34469" w:rsidRDefault="009F5F31">
            <w:pPr>
              <w:jc w:val="right"/>
            </w:pPr>
            <w:r>
              <w:rPr>
                <w:color w:val="000000"/>
                <w:sz w:val="24"/>
              </w:rPr>
              <w:t>13.49</w:t>
            </w:r>
          </w:p>
        </w:tc>
      </w:tr>
      <w:tr w:rsidR="00D34469">
        <w:trPr>
          <w:jc w:val="center"/>
        </w:trPr>
        <w:tc>
          <w:tcPr>
            <w:tcW w:w="1075" w:type="dxa"/>
            <w:vAlign w:val="center"/>
          </w:tcPr>
          <w:p w:rsidR="00D34469" w:rsidRDefault="009F5F31">
            <w:pPr>
              <w:jc w:val="center"/>
            </w:pPr>
            <w:r>
              <w:rPr>
                <w:color w:val="000000"/>
                <w:sz w:val="24"/>
              </w:rPr>
              <w:t>5</w:t>
            </w:r>
          </w:p>
        </w:tc>
        <w:tc>
          <w:tcPr>
            <w:tcW w:w="1533" w:type="dxa"/>
            <w:vAlign w:val="center"/>
          </w:tcPr>
          <w:p w:rsidR="00D34469" w:rsidRDefault="009F5F31">
            <w:pPr>
              <w:jc w:val="center"/>
            </w:pPr>
            <w:r>
              <w:rPr>
                <w:color w:val="000000"/>
                <w:sz w:val="24"/>
              </w:rPr>
              <w:t>180211</w:t>
            </w:r>
          </w:p>
        </w:tc>
        <w:tc>
          <w:tcPr>
            <w:tcW w:w="1533" w:type="dxa"/>
            <w:vAlign w:val="center"/>
          </w:tcPr>
          <w:p w:rsidR="00D34469" w:rsidRDefault="009F5F31">
            <w:pPr>
              <w:jc w:val="center"/>
            </w:pPr>
            <w:r>
              <w:rPr>
                <w:color w:val="000000"/>
                <w:sz w:val="24"/>
              </w:rPr>
              <w:t>18</w:t>
            </w:r>
            <w:r>
              <w:rPr>
                <w:color w:val="000000"/>
                <w:sz w:val="24"/>
              </w:rPr>
              <w:t>国开</w:t>
            </w:r>
            <w:r>
              <w:rPr>
                <w:color w:val="000000"/>
                <w:sz w:val="24"/>
              </w:rPr>
              <w:t>11</w:t>
            </w:r>
          </w:p>
        </w:tc>
        <w:tc>
          <w:tcPr>
            <w:tcW w:w="1394" w:type="dxa"/>
            <w:vAlign w:val="center"/>
          </w:tcPr>
          <w:p w:rsidR="00D34469" w:rsidRDefault="009F5F31">
            <w:pPr>
              <w:jc w:val="right"/>
            </w:pPr>
            <w:r>
              <w:rPr>
                <w:color w:val="000000"/>
                <w:sz w:val="24"/>
              </w:rPr>
              <w:t>6,000,000</w:t>
            </w:r>
          </w:p>
        </w:tc>
        <w:tc>
          <w:tcPr>
            <w:tcW w:w="1944" w:type="dxa"/>
            <w:vAlign w:val="center"/>
          </w:tcPr>
          <w:p w:rsidR="00D34469" w:rsidRDefault="009F5F31">
            <w:pPr>
              <w:jc w:val="right"/>
            </w:pPr>
            <w:r>
              <w:rPr>
                <w:color w:val="000000"/>
                <w:sz w:val="24"/>
              </w:rPr>
              <w:t>616,980,000.00</w:t>
            </w:r>
          </w:p>
        </w:tc>
        <w:tc>
          <w:tcPr>
            <w:tcW w:w="1389" w:type="dxa"/>
            <w:vAlign w:val="center"/>
          </w:tcPr>
          <w:p w:rsidR="00D34469" w:rsidRDefault="009F5F31">
            <w:pPr>
              <w:jc w:val="right"/>
            </w:pPr>
            <w:r>
              <w:rPr>
                <w:color w:val="000000"/>
                <w:sz w:val="24"/>
              </w:rPr>
              <w:t>12.01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13,579.06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70,837,232.13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95,969,584.97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166,820,396.16</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5,350,326,814.45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359,587,639.05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708,830,906.57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5,001,083,546.93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D34469" w:rsidRDefault="009F5F3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、中国证监会准予交银施罗德裕如纯债债券型证券投资基金募集注册的文件；</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、《交银施罗德裕如纯债债券型证券投资基金基金合同》；</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、《交银施罗德裕如纯债债券型证券投资基金招募说明书》；</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、《交银施罗德裕如纯债债券型证券投资基金托管协议》；</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、关于申请募集注册交银施罗德裕如纯债债券型证券投资基金的法律意见书；</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、报告期内交银施罗德裕如纯债债券型证券投资基金在指定报刊上各项公告的原稿。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备查文件存放于基金管理人的办公场所。</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备查文件目录第</w:t>
      </w:r>
      <w:r w:rsidRPr="007F52FA">
        <w:rPr>
          <w:rFonts w:eastAsiaTheme="minorEastAsia"/>
          <w:color w:val="000000"/>
          <w:sz w:val="24"/>
        </w:rPr>
        <w:t>7</w:t>
      </w:r>
      <w:r w:rsidRPr="007F52FA">
        <w:rPr>
          <w:rFonts w:eastAsiaTheme="minorEastAsia"/>
          <w:color w:val="000000"/>
          <w:sz w:val="24"/>
        </w:rPr>
        <w:t>条存放于基金托管人的办公场所。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D34469" w:rsidRDefault="009F5F3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F5F31">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F5F31">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5F31"/>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4469"/>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97F87-DC13-47D6-8D85-1666469B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255</TotalTime>
  <Pages>13</Pages>
  <Words>1096</Words>
  <Characters>6251</Characters>
  <Application>Microsoft Office Word</Application>
  <DocSecurity>0</DocSecurity>
  <Lines>52</Lines>
  <Paragraphs>14</Paragraphs>
  <ScaleCrop>false</ScaleCrop>
  <Company>TRT. Ltd. Co.</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405</cp:revision>
  <cp:lastPrinted>2007-07-19T00:46:00Z</cp:lastPrinted>
  <dcterms:created xsi:type="dcterms:W3CDTF">2014-01-17T06:19:00Z</dcterms:created>
  <dcterms:modified xsi:type="dcterms:W3CDTF">2020-07-10T07:48:00Z</dcterms:modified>
</cp:coreProperties>
</file>